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4448E" w:rsidP="00EC1FB3">
      <w:pPr>
        <w:ind w:firstLine="0"/>
        <w:rPr>
          <w:b/>
          <w:bCs/>
          <w:rtl/>
        </w:rPr>
      </w:pPr>
      <w:bookmarkStart w:id="0" w:name="_ETM_Q1_7139340"/>
      <w:bookmarkStart w:id="1" w:name="_ETM_Q1_7139390"/>
      <w:bookmarkEnd w:id="0"/>
      <w:bookmarkEnd w:id="1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0A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44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444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E0AB5">
        <w:rPr>
          <w:rFonts w:hint="cs"/>
          <w:b/>
          <w:bCs/>
          <w:rtl/>
        </w:rPr>
        <w:t xml:space="preserve"> 664</w:t>
      </w:r>
    </w:p>
    <w:p w:rsidR="00E64116" w:rsidRPr="008713A4" w:rsidRDefault="00F444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444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ביולי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4448E" w:rsidP="00F4448E">
      <w:pPr>
        <w:spacing w:before="60"/>
        <w:ind w:firstLine="0"/>
        <w:rPr>
          <w:rtl/>
        </w:rPr>
      </w:pPr>
      <w:bookmarkStart w:id="2" w:name="ET_hatsach_638939_1"/>
      <w:r w:rsidRPr="00F4448E">
        <w:rPr>
          <w:rStyle w:val="TagStyle"/>
          <w:rtl/>
        </w:rPr>
        <w:t xml:space="preserve"> &lt;&lt; הצח &gt;&gt; </w:t>
      </w:r>
      <w:r w:rsidRPr="00F4448E">
        <w:rPr>
          <w:rtl/>
        </w:rPr>
        <w:t xml:space="preserve">1. הצעת חוק שיפוט בתי דין דתיים (בוררות), התשפ"ג-2023, של ח"כ ישראל </w:t>
      </w:r>
      <w:proofErr w:type="spellStart"/>
      <w:r w:rsidRPr="00F4448E">
        <w:rPr>
          <w:rtl/>
        </w:rPr>
        <w:t>אייכלר</w:t>
      </w:r>
      <w:proofErr w:type="spellEnd"/>
      <w:r w:rsidRPr="00F4448E">
        <w:rPr>
          <w:rStyle w:val="TagStyle"/>
          <w:rtl/>
        </w:rPr>
        <w:t xml:space="preserve"> &lt;&lt; הצח &gt;&gt;</w:t>
      </w:r>
      <w:r w:rsidRPr="00F4448E">
        <w:rPr>
          <w:rtl/>
        </w:rPr>
        <w:t xml:space="preserve">   </w:t>
      </w:r>
      <w:bookmarkEnd w:id="2"/>
    </w:p>
    <w:p w:rsidR="00E64116" w:rsidRDefault="00F4448E" w:rsidP="00F4448E">
      <w:pPr>
        <w:spacing w:before="60"/>
        <w:ind w:firstLine="0"/>
        <w:rPr>
          <w:rtl/>
        </w:rPr>
      </w:pPr>
      <w:bookmarkStart w:id="3" w:name="ET_hatsach_638987_2"/>
      <w:r w:rsidRPr="00F4448E">
        <w:rPr>
          <w:rStyle w:val="TagStyle"/>
          <w:rtl/>
        </w:rPr>
        <w:t xml:space="preserve"> &lt;&lt; הצח &gt;&gt; </w:t>
      </w:r>
      <w:r w:rsidRPr="00F4448E">
        <w:rPr>
          <w:rtl/>
        </w:rPr>
        <w:t>2. הצעת חוק שיפוט בתי דין דתיים (בוררות), התשפ"ג-2023, של ח"כ משה גפני</w:t>
      </w:r>
      <w:r w:rsidRPr="00F4448E">
        <w:rPr>
          <w:rStyle w:val="TagStyle"/>
          <w:rtl/>
        </w:rPr>
        <w:t xml:space="preserve"> &lt;&lt; הצח &gt;&gt;</w:t>
      </w:r>
      <w:r w:rsidRPr="00F4448E">
        <w:rPr>
          <w:rtl/>
        </w:rPr>
        <w:t xml:space="preserve">   </w:t>
      </w:r>
      <w:bookmarkEnd w:id="3"/>
    </w:p>
    <w:p w:rsidR="00F4448E" w:rsidRDefault="00F4448E" w:rsidP="007C693F">
      <w:pPr>
        <w:spacing w:before="60"/>
        <w:ind w:firstLine="0"/>
        <w:rPr>
          <w:rtl/>
        </w:rPr>
      </w:pPr>
    </w:p>
    <w:p w:rsidR="00F4448E" w:rsidRPr="008713A4" w:rsidRDefault="00F4448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4448E" w:rsidRDefault="00F4448E" w:rsidP="00EC1FB3">
      <w:pPr>
        <w:ind w:firstLine="0"/>
        <w:rPr>
          <w:rtl/>
        </w:rPr>
      </w:pPr>
      <w:r w:rsidRPr="00F4448E">
        <w:rPr>
          <w:rtl/>
        </w:rPr>
        <w:t xml:space="preserve">שמחה </w:t>
      </w:r>
      <w:proofErr w:type="spellStart"/>
      <w:r w:rsidRPr="00F4448E">
        <w:rPr>
          <w:rtl/>
        </w:rPr>
        <w:t>רוטמן</w:t>
      </w:r>
      <w:proofErr w:type="spellEnd"/>
      <w:r w:rsidRPr="00F4448E">
        <w:rPr>
          <w:rtl/>
        </w:rPr>
        <w:t xml:space="preserve"> – היו"ר</w:t>
      </w:r>
    </w:p>
    <w:p w:rsidR="00B66D85" w:rsidRPr="00F4448E" w:rsidRDefault="00B66D85" w:rsidP="00B66D85">
      <w:pPr>
        <w:ind w:firstLine="0"/>
        <w:rPr>
          <w:rtl/>
        </w:rPr>
      </w:pPr>
      <w:r w:rsidRPr="00F4448E">
        <w:rPr>
          <w:rtl/>
        </w:rPr>
        <w:t>קארין אלהרר</w:t>
      </w:r>
    </w:p>
    <w:p w:rsidR="003C0D46" w:rsidRPr="00F4448E" w:rsidRDefault="003C0D46" w:rsidP="003C0D46">
      <w:pPr>
        <w:ind w:firstLine="0"/>
        <w:rPr>
          <w:rtl/>
        </w:rPr>
      </w:pPr>
      <w:r w:rsidRPr="00F4448E">
        <w:rPr>
          <w:rtl/>
        </w:rPr>
        <w:t>אברהם בצלאל</w:t>
      </w:r>
    </w:p>
    <w:p w:rsidR="000314FC" w:rsidRPr="00F4448E" w:rsidRDefault="000314FC" w:rsidP="000314FC">
      <w:pPr>
        <w:ind w:firstLine="0"/>
        <w:rPr>
          <w:rtl/>
        </w:rPr>
      </w:pPr>
      <w:bookmarkStart w:id="4" w:name="_ETM_Q1_6494521"/>
      <w:bookmarkStart w:id="5" w:name="_ETM_Q1_6494592"/>
      <w:bookmarkEnd w:id="4"/>
      <w:bookmarkEnd w:id="5"/>
      <w:r w:rsidRPr="00F4448E">
        <w:rPr>
          <w:rtl/>
        </w:rPr>
        <w:t xml:space="preserve">יואב </w:t>
      </w:r>
      <w:proofErr w:type="spellStart"/>
      <w:r w:rsidRPr="00F4448E">
        <w:rPr>
          <w:rtl/>
        </w:rPr>
        <w:t>סגלוביץ</w:t>
      </w:r>
      <w:proofErr w:type="spellEnd"/>
      <w:r w:rsidRPr="00F4448E">
        <w:rPr>
          <w:rtl/>
        </w:rPr>
        <w:t>'</w:t>
      </w:r>
    </w:p>
    <w:p w:rsidR="00B03EA5" w:rsidRPr="00F4448E" w:rsidRDefault="00B03EA5" w:rsidP="00B03EA5">
      <w:pPr>
        <w:ind w:firstLine="0"/>
        <w:rPr>
          <w:rtl/>
        </w:rPr>
      </w:pPr>
      <w:r w:rsidRPr="00F4448E">
        <w:rPr>
          <w:rtl/>
        </w:rPr>
        <w:t xml:space="preserve">יצחק </w:t>
      </w:r>
      <w:proofErr w:type="spellStart"/>
      <w:r w:rsidRPr="00F4448E">
        <w:rPr>
          <w:rtl/>
        </w:rPr>
        <w:t>פינדרוס</w:t>
      </w:r>
      <w:proofErr w:type="spellEnd"/>
    </w:p>
    <w:p w:rsidR="00B225F8" w:rsidRPr="00F4448E" w:rsidRDefault="00B225F8" w:rsidP="00B225F8">
      <w:pPr>
        <w:ind w:firstLine="0"/>
        <w:rPr>
          <w:rtl/>
        </w:rPr>
      </w:pPr>
      <w:r w:rsidRPr="00F4448E">
        <w:rPr>
          <w:rtl/>
        </w:rPr>
        <w:t>גלעד קריב</w:t>
      </w:r>
    </w:p>
    <w:p w:rsidR="00F4448E" w:rsidRPr="008713A4" w:rsidRDefault="00F4448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C0D46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E0AB5" w:rsidRPr="000C47F5" w:rsidRDefault="00EE0AB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0"/>
        <w:gridCol w:w="336"/>
        <w:gridCol w:w="6962"/>
      </w:tblGrid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bookmarkStart w:id="6" w:name="_ETM_Q1_6666305"/>
            <w:bookmarkEnd w:id="6"/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מעמד אישי, הסיוע המשפטי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קדר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ליועצת המשפטית, משרד העבודה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רכס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המשפטי לשיפוט הרבני, בתי הדין הרבניים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יעקבי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המשפטי לשיפוט הרבני, בתי הדין הרבניים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לאיסור הלבנת הון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טהון</w:t>
            </w:r>
            <w:proofErr w:type="spellEnd"/>
            <w:r>
              <w:rPr>
                <w:rtl/>
              </w:rPr>
              <w:t xml:space="preserve"> אשכנזי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לערכים ולמוסדות דמוקרטיים, המכון הישראלי לדמוקרטיה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זייטמן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לראש לשכת עורכי הדין, לשכת עורכי הדין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דיק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היועץ המשפטי של בתי הדין </w:t>
            </w:r>
            <w:proofErr w:type="spellStart"/>
            <w:r>
              <w:rPr>
                <w:rtl/>
              </w:rPr>
              <w:t>השרעיים</w:t>
            </w:r>
            <w:proofErr w:type="spellEnd"/>
            <w:r>
              <w:rPr>
                <w:rtl/>
              </w:rPr>
              <w:t xml:space="preserve">, בתי הדין </w:t>
            </w:r>
            <w:proofErr w:type="spellStart"/>
            <w:r>
              <w:rPr>
                <w:rtl/>
              </w:rPr>
              <w:t>השרעיים</w:t>
            </w:r>
            <w:proofErr w:type="spellEnd"/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אפרים </w:t>
            </w:r>
            <w:proofErr w:type="spellStart"/>
            <w:r>
              <w:rPr>
                <w:rtl/>
              </w:rPr>
              <w:t>גליקסברג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הלשכה לשעבר, לשכת הארגונים העצמאיים לישראל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זוסמן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לאיגוד מקצועי בהסתדרות הכללית, ההסתדרות החדשה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וייץ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 לשכה משפטית באגף לאיגוד מקצועי, ההסתדרות החדשה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גיטל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ויזלר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שדולת הנשים בישראל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רצין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מבוי סתום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בר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היחידה לקידום מדיניות וחקיקה, מרכז רקמן לקידום מעמד </w:t>
            </w:r>
            <w:proofErr w:type="spellStart"/>
            <w:r>
              <w:rPr>
                <w:rtl/>
              </w:rPr>
              <w:t>האשה</w:t>
            </w:r>
            <w:proofErr w:type="spellEnd"/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דותן ניומן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לצדכם העמותה למען הגברים בישראל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יעקב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EE0AB5">
            <w:pPr>
              <w:ind w:firstLine="0"/>
              <w:rPr>
                <w:rtl/>
              </w:rPr>
            </w:pPr>
            <w:r>
              <w:rPr>
                <w:rtl/>
              </w:rPr>
              <w:t>שופט בדימוס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שטיינמץ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הסקל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EE0AB5">
            <w:pPr>
              <w:ind w:firstLine="0"/>
              <w:rPr>
                <w:rtl/>
              </w:rPr>
            </w:pPr>
            <w:r>
              <w:rPr>
                <w:rtl/>
              </w:rPr>
              <w:t>ממייסדות בונות אלטרנטיבה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הופמן אגיב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מייסדת, מוזמנים נוספים</w:t>
            </w:r>
          </w:p>
        </w:tc>
      </w:tr>
      <w:tr w:rsidR="00FA2743" w:rsidTr="00FA2743"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רחל כץ-בריל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743" w:rsidRDefault="00FA27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בפקולטה לרפואה, האוניברסיטה העברית, מוזמנים נוספים</w:t>
            </w:r>
          </w:p>
        </w:tc>
      </w:tr>
    </w:tbl>
    <w:p w:rsidR="00E64116" w:rsidRPr="008713A4" w:rsidRDefault="00116D6C" w:rsidP="00DE5B80">
      <w:pPr>
        <w:ind w:firstLine="0"/>
        <w:rPr>
          <w:rtl/>
        </w:rPr>
      </w:pPr>
      <w:r>
        <w:rPr>
          <w:rFonts w:hint="cs"/>
          <w:rtl/>
        </w:rPr>
        <w:t xml:space="preserve">זמיר </w:t>
      </w:r>
      <w:bookmarkStart w:id="7" w:name="_ETM_Q1_6852689"/>
      <w:bookmarkEnd w:id="7"/>
      <w:proofErr w:type="spellStart"/>
      <w:r>
        <w:rPr>
          <w:rFonts w:hint="cs"/>
          <w:rtl/>
        </w:rPr>
        <w:t>חיימי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314FC" w:rsidP="000314FC">
      <w:pPr>
        <w:ind w:firstLine="0"/>
      </w:pPr>
      <w:r>
        <w:rPr>
          <w:rFonts w:hint="cs"/>
          <w:rtl/>
        </w:rPr>
        <w:t>אלעזר שטרן</w:t>
      </w:r>
      <w:r w:rsidR="00F4448E">
        <w:rPr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4448E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4448E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F4448E" w:rsidRDefault="00F4448E" w:rsidP="008320F6">
      <w:pPr>
        <w:ind w:firstLine="0"/>
        <w:rPr>
          <w:rtl/>
        </w:rPr>
      </w:pPr>
    </w:p>
    <w:p w:rsidR="00EE0AB5" w:rsidRPr="008713A4" w:rsidRDefault="00EE0AB5" w:rsidP="008320F6">
      <w:pPr>
        <w:ind w:firstLine="0"/>
        <w:rPr>
          <w:rtl/>
        </w:rPr>
      </w:pPr>
      <w:bookmarkStart w:id="8" w:name="_GoBack"/>
      <w:bookmarkEnd w:id="8"/>
    </w:p>
    <w:p w:rsidR="00F4448E" w:rsidRDefault="00F4448E" w:rsidP="00F4448E">
      <w:pPr>
        <w:ind w:firstLine="0"/>
        <w:rPr>
          <w:rtl/>
        </w:rPr>
      </w:pPr>
      <w:r w:rsidRPr="00F4448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4448E" w:rsidRDefault="00F4448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4448E" w:rsidRDefault="00F4448E" w:rsidP="00F4448E">
      <w:pPr>
        <w:pStyle w:val="a6"/>
        <w:keepNext/>
        <w:rPr>
          <w:rtl/>
        </w:rPr>
      </w:pPr>
      <w:bookmarkStart w:id="9" w:name="ET_subject_638939_3"/>
      <w:r w:rsidRPr="00F4448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שיפוט בתי דין דתיים (בוררות), התשפ"ג-2023, פ/1579/25</w:t>
      </w:r>
      <w:r w:rsidRPr="00F4448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F4448E" w:rsidRDefault="00F4448E" w:rsidP="00F4448E">
      <w:pPr>
        <w:pStyle w:val="a6"/>
        <w:keepNext/>
        <w:rPr>
          <w:rtl/>
        </w:rPr>
      </w:pPr>
      <w:bookmarkStart w:id="10" w:name="ET_subject_638987_4"/>
      <w:r w:rsidRPr="00F4448E">
        <w:rPr>
          <w:rStyle w:val="TagStyle"/>
          <w:rtl/>
        </w:rPr>
        <w:t xml:space="preserve"> &lt;&lt; נושא &gt;&gt; </w:t>
      </w:r>
      <w:r>
        <w:rPr>
          <w:rtl/>
        </w:rPr>
        <w:t>הצעת חוק שיפוט בתי דין דתיים (בוררות), התשפ"ג-2023, פ/1178/25</w:t>
      </w:r>
      <w:r w:rsidRPr="00F4448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F4448E" w:rsidRDefault="00F4448E" w:rsidP="00F4448E">
      <w:pPr>
        <w:pStyle w:val="KeepWithNext"/>
        <w:rPr>
          <w:rtl/>
        </w:rPr>
      </w:pPr>
    </w:p>
    <w:p w:rsidR="00F4448E" w:rsidRDefault="00F4448E" w:rsidP="00F4448E">
      <w:pPr>
        <w:pStyle w:val="af6"/>
        <w:keepNext/>
        <w:rPr>
          <w:rtl/>
        </w:rPr>
      </w:pPr>
      <w:bookmarkStart w:id="11" w:name="ET_yor_6157_5"/>
      <w:r w:rsidRPr="00F444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4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F4448E" w:rsidRDefault="00F4448E" w:rsidP="00F4448E">
      <w:pPr>
        <w:pStyle w:val="KeepWithNext"/>
        <w:rPr>
          <w:rtl/>
        </w:rPr>
      </w:pPr>
    </w:p>
    <w:p w:rsidR="00F4448E" w:rsidRDefault="00F4448E" w:rsidP="00AF528A">
      <w:pPr>
        <w:spacing w:before="60"/>
        <w:rPr>
          <w:rtl/>
        </w:rPr>
      </w:pPr>
      <w:r>
        <w:rPr>
          <w:rFonts w:hint="cs"/>
          <w:rtl/>
        </w:rPr>
        <w:t>בוקר טוב, אני מתכבד לפתוח את ישיבת ועדת החוקה, חוק ומשפט. על סדר-היום:</w:t>
      </w:r>
      <w:r w:rsidRPr="00F4448E">
        <w:rPr>
          <w:rtl/>
        </w:rPr>
        <w:t xml:space="preserve"> הצעת חוק שיפוט בתי דין דתיים (בוררות)</w:t>
      </w:r>
      <w:r w:rsidR="00AF528A">
        <w:rPr>
          <w:rFonts w:hint="cs"/>
          <w:rtl/>
        </w:rPr>
        <w:t>.</w:t>
      </w:r>
      <w:r w:rsidR="007230F5">
        <w:rPr>
          <w:rFonts w:hint="cs"/>
          <w:rtl/>
        </w:rPr>
        <w:t xml:space="preserve"> </w:t>
      </w:r>
      <w:r w:rsidR="00686546">
        <w:rPr>
          <w:rFonts w:hint="cs"/>
          <w:rtl/>
        </w:rPr>
        <w:t xml:space="preserve">משפחות, אם אתם רוצים אתן לכם עכשיו בקצרה או </w:t>
      </w:r>
      <w:bookmarkStart w:id="12" w:name="_ETM_Q1_1230444"/>
      <w:bookmarkEnd w:id="12"/>
      <w:r w:rsidR="00686546">
        <w:rPr>
          <w:rFonts w:hint="cs"/>
          <w:rtl/>
        </w:rPr>
        <w:t>לאחר מכן בהרחבה.</w:t>
      </w:r>
    </w:p>
    <w:p w:rsidR="00686546" w:rsidRDefault="00686546" w:rsidP="00686546">
      <w:pPr>
        <w:spacing w:before="60"/>
        <w:rPr>
          <w:rtl/>
        </w:rPr>
      </w:pPr>
      <w:bookmarkStart w:id="13" w:name="_ETM_Q1_1242827"/>
      <w:bookmarkStart w:id="14" w:name="_ETM_Q1_1242928"/>
      <w:bookmarkStart w:id="15" w:name="_ETM_Q1_1243494"/>
      <w:bookmarkEnd w:id="13"/>
      <w:bookmarkEnd w:id="14"/>
      <w:bookmarkEnd w:id="15"/>
    </w:p>
    <w:p w:rsidR="00686546" w:rsidRDefault="00686546" w:rsidP="00686546">
      <w:pPr>
        <w:pStyle w:val="a4"/>
        <w:keepNext/>
        <w:rPr>
          <w:rtl/>
        </w:rPr>
      </w:pPr>
      <w:bookmarkStart w:id="16" w:name="ET_speaker_זמיר_חיימי_8"/>
      <w:r w:rsidRPr="00686546">
        <w:rPr>
          <w:rStyle w:val="TagStyle"/>
          <w:rtl/>
        </w:rPr>
        <w:t xml:space="preserve"> &lt;&lt; דובר &gt;&gt; </w:t>
      </w:r>
      <w:r>
        <w:rPr>
          <w:rtl/>
        </w:rPr>
        <w:t xml:space="preserve">זמיר </w:t>
      </w:r>
      <w:proofErr w:type="spellStart"/>
      <w:r>
        <w:rPr>
          <w:rtl/>
        </w:rPr>
        <w:t>חיימי</w:t>
      </w:r>
      <w:proofErr w:type="spellEnd"/>
      <w:r>
        <w:rPr>
          <w:rtl/>
        </w:rPr>
        <w:t>:</w:t>
      </w:r>
      <w:r w:rsidRPr="00686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686546" w:rsidRDefault="00686546" w:rsidP="00686546">
      <w:pPr>
        <w:pStyle w:val="KeepWithNext"/>
        <w:rPr>
          <w:rtl/>
        </w:rPr>
      </w:pPr>
    </w:p>
    <w:p w:rsidR="00686546" w:rsidRDefault="00686546" w:rsidP="00686546">
      <w:pPr>
        <w:rPr>
          <w:rtl/>
        </w:rPr>
      </w:pPr>
      <w:bookmarkStart w:id="17" w:name="_ETM_Q1_1243994"/>
      <w:bookmarkStart w:id="18" w:name="_ETM_Q1_1244044"/>
      <w:bookmarkEnd w:id="17"/>
      <w:bookmarkEnd w:id="18"/>
      <w:r>
        <w:rPr>
          <w:rFonts w:hint="cs"/>
          <w:rtl/>
        </w:rPr>
        <w:t>אמתין.</w:t>
      </w:r>
    </w:p>
    <w:p w:rsidR="00686546" w:rsidRDefault="00686546" w:rsidP="00686546">
      <w:pPr>
        <w:rPr>
          <w:rtl/>
        </w:rPr>
      </w:pPr>
      <w:bookmarkStart w:id="19" w:name="_ETM_Q1_1245277"/>
      <w:bookmarkStart w:id="20" w:name="_ETM_Q1_1245377"/>
      <w:bookmarkEnd w:id="19"/>
      <w:bookmarkEnd w:id="20"/>
    </w:p>
    <w:p w:rsidR="00686546" w:rsidRDefault="00686546" w:rsidP="00686546">
      <w:pPr>
        <w:pStyle w:val="af6"/>
        <w:keepNext/>
        <w:rPr>
          <w:rtl/>
        </w:rPr>
      </w:pPr>
      <w:bookmarkStart w:id="21" w:name="ET_yor_6157_9"/>
      <w:r w:rsidRPr="00686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6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686546" w:rsidRDefault="00686546" w:rsidP="00686546">
      <w:pPr>
        <w:pStyle w:val="KeepWithNext"/>
        <w:rPr>
          <w:rtl/>
        </w:rPr>
      </w:pPr>
    </w:p>
    <w:p w:rsidR="00686546" w:rsidRDefault="00686546" w:rsidP="001A4180">
      <w:pPr>
        <w:rPr>
          <w:rtl/>
        </w:rPr>
      </w:pPr>
      <w:bookmarkStart w:id="22" w:name="_ETM_Q1_1245961"/>
      <w:bookmarkEnd w:id="22"/>
      <w:r>
        <w:rPr>
          <w:rFonts w:hint="cs"/>
          <w:rtl/>
        </w:rPr>
        <w:t>את החוק הקראנו בפעם הקודמת</w:t>
      </w:r>
      <w:r w:rsidR="00AF528A">
        <w:rPr>
          <w:rFonts w:hint="cs"/>
          <w:rtl/>
        </w:rPr>
        <w:t>,</w:t>
      </w:r>
      <w:r>
        <w:rPr>
          <w:rFonts w:hint="cs"/>
          <w:rtl/>
        </w:rPr>
        <w:t xml:space="preserve"> את נוסח החוק </w:t>
      </w:r>
      <w:bookmarkStart w:id="23" w:name="_ETM_Q1_1256527"/>
      <w:bookmarkEnd w:id="23"/>
      <w:r>
        <w:rPr>
          <w:rFonts w:hint="cs"/>
          <w:rtl/>
        </w:rPr>
        <w:t xml:space="preserve">בקריאה הראשונה. מה שהיתוסף </w:t>
      </w:r>
      <w:r w:rsidR="00AF528A">
        <w:rPr>
          <w:rFonts w:hint="cs"/>
          <w:rtl/>
        </w:rPr>
        <w:t xml:space="preserve">לנו </w:t>
      </w:r>
      <w:r>
        <w:rPr>
          <w:rFonts w:hint="cs"/>
          <w:rtl/>
        </w:rPr>
        <w:t>לדי</w:t>
      </w:r>
      <w:r w:rsidR="000E6095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AF528A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זה הטופס של בתי הדין </w:t>
      </w:r>
      <w:bookmarkStart w:id="24" w:name="_ETM_Q1_1263744"/>
      <w:bookmarkEnd w:id="24"/>
      <w:r>
        <w:rPr>
          <w:rFonts w:hint="cs"/>
          <w:rtl/>
        </w:rPr>
        <w:t>הרבנ</w:t>
      </w:r>
      <w:r w:rsidR="00AF528A">
        <w:rPr>
          <w:rFonts w:hint="cs"/>
          <w:rtl/>
        </w:rPr>
        <w:t>י</w:t>
      </w:r>
      <w:r>
        <w:rPr>
          <w:rFonts w:hint="cs"/>
          <w:rtl/>
        </w:rPr>
        <w:t xml:space="preserve">ים. אין </w:t>
      </w:r>
      <w:r w:rsidR="00AF528A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פה עוד תוספות. אני כבר אומר, והטופס </w:t>
      </w:r>
      <w:bookmarkStart w:id="25" w:name="_ETM_Q1_1276244"/>
      <w:bookmarkEnd w:id="25"/>
      <w:r>
        <w:rPr>
          <w:rFonts w:hint="cs"/>
          <w:rtl/>
        </w:rPr>
        <w:t>פה יידון מן הסתם הרבה יותר</w:t>
      </w:r>
      <w:r w:rsidR="001A4180">
        <w:rPr>
          <w:rFonts w:hint="cs"/>
          <w:rtl/>
        </w:rPr>
        <w:t xml:space="preserve"> </w:t>
      </w:r>
      <w:r>
        <w:rPr>
          <w:rFonts w:hint="cs"/>
          <w:rtl/>
        </w:rPr>
        <w:t>בהרחבה בין הראשונה לשנ</w:t>
      </w:r>
      <w:r w:rsidR="001A4180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bookmarkStart w:id="26" w:name="_ETM_Q1_1282777"/>
      <w:bookmarkEnd w:id="26"/>
      <w:r>
        <w:rPr>
          <w:rFonts w:hint="cs"/>
          <w:rtl/>
        </w:rPr>
        <w:t xml:space="preserve">ושלישית. </w:t>
      </w:r>
      <w:r w:rsidR="00302973">
        <w:rPr>
          <w:rFonts w:hint="cs"/>
          <w:rtl/>
        </w:rPr>
        <w:t xml:space="preserve">יידון גם טופס </w:t>
      </w:r>
      <w:r>
        <w:rPr>
          <w:rFonts w:hint="cs"/>
          <w:rtl/>
        </w:rPr>
        <w:t xml:space="preserve">שיובא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מבתי הדין </w:t>
      </w:r>
      <w:proofErr w:type="spellStart"/>
      <w:r>
        <w:rPr>
          <w:rFonts w:hint="cs"/>
          <w:rtl/>
        </w:rPr>
        <w:t>השרעיים</w:t>
      </w:r>
      <w:proofErr w:type="spellEnd"/>
      <w:r>
        <w:rPr>
          <w:rFonts w:hint="cs"/>
          <w:rtl/>
        </w:rPr>
        <w:t>. לדיון הבא</w:t>
      </w:r>
      <w:r w:rsidR="00302973">
        <w:rPr>
          <w:rFonts w:hint="cs"/>
          <w:rtl/>
        </w:rPr>
        <w:t>,</w:t>
      </w:r>
      <w:r>
        <w:rPr>
          <w:rFonts w:hint="cs"/>
          <w:rtl/>
        </w:rPr>
        <w:t xml:space="preserve"> שיהיה בין </w:t>
      </w:r>
      <w:bookmarkStart w:id="27" w:name="_ETM_Q1_1293511"/>
      <w:bookmarkEnd w:id="27"/>
      <w:r>
        <w:rPr>
          <w:rFonts w:hint="cs"/>
          <w:rtl/>
        </w:rPr>
        <w:t>הראשונה לשני</w:t>
      </w:r>
      <w:r w:rsidR="00302973">
        <w:rPr>
          <w:rFonts w:hint="cs"/>
          <w:rtl/>
        </w:rPr>
        <w:t>י</w:t>
      </w:r>
      <w:r>
        <w:rPr>
          <w:rFonts w:hint="cs"/>
          <w:rtl/>
        </w:rPr>
        <w:t>ה ושלישית</w:t>
      </w:r>
      <w:r w:rsidR="00302973">
        <w:rPr>
          <w:rFonts w:hint="cs"/>
          <w:rtl/>
        </w:rPr>
        <w:t>,</w:t>
      </w:r>
      <w:r>
        <w:rPr>
          <w:rFonts w:hint="cs"/>
          <w:rtl/>
        </w:rPr>
        <w:t xml:space="preserve"> אשמח שתביאו </w:t>
      </w:r>
      <w:r w:rsidR="00302973">
        <w:rPr>
          <w:rFonts w:hint="cs"/>
          <w:rtl/>
        </w:rPr>
        <w:t xml:space="preserve">גם </w:t>
      </w:r>
      <w:bookmarkStart w:id="28" w:name="_ETM_Q1_1305420"/>
      <w:bookmarkEnd w:id="28"/>
      <w:r>
        <w:rPr>
          <w:rFonts w:hint="cs"/>
          <w:rtl/>
        </w:rPr>
        <w:t xml:space="preserve">טופס שיתאים גם לכם כי </w:t>
      </w:r>
      <w:bookmarkStart w:id="29" w:name="_ETM_Q1_1299744"/>
      <w:bookmarkEnd w:id="29"/>
      <w:r>
        <w:rPr>
          <w:rFonts w:hint="cs"/>
          <w:rtl/>
        </w:rPr>
        <w:t xml:space="preserve">הטופס הזה נבנה </w:t>
      </w:r>
      <w:r w:rsidR="00302973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לפי הדין של בתי הדין הרבניים. וגם </w:t>
      </w:r>
      <w:bookmarkStart w:id="30" w:name="_ETM_Q1_1308511"/>
      <w:bookmarkEnd w:id="30"/>
      <w:r>
        <w:rPr>
          <w:rFonts w:hint="cs"/>
          <w:rtl/>
        </w:rPr>
        <w:t xml:space="preserve">מה המנגנון שתרצו לטובת שינוי הטופס, </w:t>
      </w:r>
      <w:r w:rsidR="00302973">
        <w:rPr>
          <w:rFonts w:hint="cs"/>
          <w:rtl/>
        </w:rPr>
        <w:t xml:space="preserve">תבואו עם משהו שאתם מציעים בנושא הזה </w:t>
      </w:r>
      <w:r>
        <w:rPr>
          <w:rFonts w:hint="cs"/>
          <w:rtl/>
        </w:rPr>
        <w:t xml:space="preserve">כי שינוי הטופס של </w:t>
      </w:r>
      <w:bookmarkStart w:id="31" w:name="_ETM_Q1_1315394"/>
      <w:bookmarkEnd w:id="31"/>
      <w:r>
        <w:rPr>
          <w:rFonts w:hint="cs"/>
          <w:rtl/>
        </w:rPr>
        <w:t xml:space="preserve">בתי הדין יהיה </w:t>
      </w:r>
      <w:r w:rsidR="00302973">
        <w:rPr>
          <w:rFonts w:hint="cs"/>
          <w:rtl/>
        </w:rPr>
        <w:t xml:space="preserve">במנגנון שדומה לתקנות של בתי הדין הרבניים </w:t>
      </w:r>
      <w:r>
        <w:rPr>
          <w:rtl/>
        </w:rPr>
        <w:t>–</w:t>
      </w:r>
      <w:r>
        <w:rPr>
          <w:rFonts w:hint="cs"/>
          <w:rtl/>
        </w:rPr>
        <w:t xml:space="preserve"> אצלכם זה שר אחר ומנגנוני איש</w:t>
      </w:r>
      <w:r w:rsidR="00302973">
        <w:rPr>
          <w:rFonts w:hint="cs"/>
          <w:rtl/>
        </w:rPr>
        <w:t>ו</w:t>
      </w:r>
      <w:r>
        <w:rPr>
          <w:rFonts w:hint="cs"/>
          <w:rtl/>
        </w:rPr>
        <w:t xml:space="preserve">רים </w:t>
      </w:r>
      <w:bookmarkStart w:id="32" w:name="_ETM_Q1_1321228"/>
      <w:bookmarkEnd w:id="32"/>
      <w:r>
        <w:rPr>
          <w:rFonts w:hint="cs"/>
          <w:rtl/>
        </w:rPr>
        <w:t>פנימי</w:t>
      </w:r>
      <w:r w:rsidR="00302973">
        <w:rPr>
          <w:rFonts w:hint="cs"/>
          <w:rtl/>
        </w:rPr>
        <w:t>ים אחרים</w:t>
      </w:r>
      <w:r>
        <w:rPr>
          <w:rFonts w:hint="cs"/>
          <w:rtl/>
        </w:rPr>
        <w:t>. כמובן נתאים את הנוסח אליכם.</w:t>
      </w:r>
    </w:p>
    <w:p w:rsidR="00686546" w:rsidRDefault="00686546" w:rsidP="00686546">
      <w:pPr>
        <w:rPr>
          <w:rtl/>
        </w:rPr>
      </w:pPr>
      <w:bookmarkStart w:id="33" w:name="_ETM_Q1_1326228"/>
      <w:bookmarkStart w:id="34" w:name="_ETM_Q1_1326311"/>
      <w:bookmarkEnd w:id="33"/>
      <w:bookmarkEnd w:id="34"/>
    </w:p>
    <w:p w:rsidR="00686546" w:rsidRDefault="00686546" w:rsidP="00686546">
      <w:pPr>
        <w:rPr>
          <w:rtl/>
        </w:rPr>
      </w:pPr>
      <w:bookmarkStart w:id="35" w:name="_ETM_Q1_1326361"/>
      <w:bookmarkStart w:id="36" w:name="_ETM_Q1_1326444"/>
      <w:bookmarkEnd w:id="35"/>
      <w:bookmarkEnd w:id="36"/>
      <w:r>
        <w:rPr>
          <w:rFonts w:hint="cs"/>
          <w:rtl/>
        </w:rPr>
        <w:t xml:space="preserve">נקריא את הטופס. גלעד </w:t>
      </w:r>
      <w:bookmarkStart w:id="37" w:name="_ETM_Q1_1331761"/>
      <w:bookmarkEnd w:id="37"/>
      <w:r>
        <w:rPr>
          <w:rFonts w:hint="cs"/>
          <w:rtl/>
        </w:rPr>
        <w:t>יוכל לה</w:t>
      </w:r>
      <w:r w:rsidR="00302973">
        <w:rPr>
          <w:rFonts w:hint="cs"/>
          <w:rtl/>
        </w:rPr>
        <w:t>תייחס וחברי כנסת ואחרים. אם יהי</w:t>
      </w:r>
      <w:r>
        <w:rPr>
          <w:rFonts w:hint="cs"/>
          <w:rtl/>
        </w:rPr>
        <w:t>ו</w:t>
      </w:r>
      <w:r w:rsidR="0030297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שאלות </w:t>
      </w:r>
      <w:bookmarkStart w:id="38" w:name="_ETM_Q1_1344393"/>
      <w:bookmarkEnd w:id="38"/>
      <w:r>
        <w:rPr>
          <w:rFonts w:hint="cs"/>
          <w:rtl/>
        </w:rPr>
        <w:t>או טענות לגביו</w:t>
      </w:r>
      <w:r w:rsidR="00302973">
        <w:rPr>
          <w:rFonts w:hint="cs"/>
          <w:rtl/>
        </w:rPr>
        <w:t>,</w:t>
      </w:r>
      <w:r>
        <w:rPr>
          <w:rFonts w:hint="cs"/>
          <w:rtl/>
        </w:rPr>
        <w:t xml:space="preserve"> נתייחס. בבקשה, אלעזר.</w:t>
      </w:r>
    </w:p>
    <w:p w:rsidR="00686546" w:rsidRDefault="00686546" w:rsidP="00686546">
      <w:pPr>
        <w:rPr>
          <w:rtl/>
        </w:rPr>
      </w:pPr>
      <w:bookmarkStart w:id="39" w:name="_ETM_Q1_1359445"/>
      <w:bookmarkStart w:id="40" w:name="_ETM_Q1_1359528"/>
      <w:bookmarkEnd w:id="39"/>
      <w:bookmarkEnd w:id="40"/>
    </w:p>
    <w:p w:rsidR="00686546" w:rsidRDefault="00686546" w:rsidP="00686546">
      <w:pPr>
        <w:pStyle w:val="a4"/>
        <w:keepNext/>
        <w:rPr>
          <w:rtl/>
        </w:rPr>
      </w:pPr>
      <w:bookmarkStart w:id="41" w:name="ET_speaker_אלעזר_שטרן_הייעוץ_המשפט_10"/>
      <w:r w:rsidRPr="00686546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686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686546" w:rsidRDefault="00686546" w:rsidP="00686546">
      <w:pPr>
        <w:pStyle w:val="KeepWithNext"/>
        <w:rPr>
          <w:rtl/>
        </w:rPr>
      </w:pPr>
    </w:p>
    <w:p w:rsidR="008A69E7" w:rsidRDefault="00302973" w:rsidP="008A69E7">
      <w:pPr>
        <w:rPr>
          <w:rtl/>
        </w:rPr>
      </w:pPr>
      <w:bookmarkStart w:id="42" w:name="_ETM_Q1_1446829"/>
      <w:bookmarkStart w:id="43" w:name="_ETM_Q1_1446912"/>
      <w:bookmarkEnd w:id="42"/>
      <w:bookmarkEnd w:id="43"/>
      <w:r>
        <w:rPr>
          <w:rFonts w:hint="cs"/>
          <w:rtl/>
        </w:rPr>
        <w:t xml:space="preserve">תוספת ראשונה, סעיפים 2 ו-5. בהתחלה יש פרטים טכניים. אקרא את הדברים המהותיים. </w:t>
      </w:r>
      <w:r w:rsidR="008A69E7">
        <w:rPr>
          <w:rFonts w:hint="cs"/>
          <w:rtl/>
        </w:rPr>
        <w:t>יש מבוא וסעיפים שעליהם הצדדים מסכימים. אקרא את הדברים המהותיים. 1. הסכמה לדון ולפסוק בסכסו</w:t>
      </w:r>
      <w:bookmarkStart w:id="44" w:name="_ETM_Q1_1384260"/>
      <w:bookmarkStart w:id="45" w:name="_ETM_Q1_1384337"/>
      <w:bookmarkEnd w:id="44"/>
      <w:bookmarkEnd w:id="45"/>
      <w:r w:rsidR="008A69E7">
        <w:rPr>
          <w:rFonts w:hint="cs"/>
          <w:rtl/>
        </w:rPr>
        <w:t>ך.</w:t>
      </w:r>
      <w:bookmarkStart w:id="46" w:name="_ETM_Q1_1384396"/>
      <w:bookmarkStart w:id="47" w:name="_ETM_Q1_1384435"/>
      <w:bookmarkEnd w:id="46"/>
      <w:bookmarkEnd w:id="47"/>
      <w:r w:rsidR="008A69E7">
        <w:rPr>
          <w:rFonts w:hint="cs"/>
          <w:rtl/>
        </w:rPr>
        <w:t xml:space="preserve"> ה</w:t>
      </w:r>
      <w:r w:rsidR="008A69E7">
        <w:rPr>
          <w:rtl/>
        </w:rPr>
        <w:t xml:space="preserve">צדדים מסכימים כי בית הדין ידון ויפסוק כבורר במחלוקת שבין הצדדים ובכל היבטי התביעות והטענות שיש לצדדים, זה כלפי זה, כמפורט ו/או כפי שיפורט בכתבי בית הדין אשר יגישו הצדדים, וכן בכל נושא אחר הקשור לנושא הבוררות אשר יועלה ע"י הצדדים במהלך הבוררות (להלן – הסכסוך); הצדדים מודעים לכך שעל אף שהדיון מתקיים בפני בית הדין מדובר בהליך בוררות, ושבית הדין אינו יושב בדיון כערכאה בעלת סמכות שיפוט. </w:t>
      </w:r>
    </w:p>
    <w:p w:rsidR="008A69E7" w:rsidRDefault="008A69E7" w:rsidP="008A69E7">
      <w:pPr>
        <w:rPr>
          <w:rtl/>
        </w:rPr>
      </w:pPr>
      <w:bookmarkStart w:id="48" w:name="_ETM_Q1_1417623"/>
      <w:bookmarkStart w:id="49" w:name="_ETM_Q1_1417696"/>
      <w:bookmarkEnd w:id="48"/>
      <w:bookmarkEnd w:id="49"/>
    </w:p>
    <w:p w:rsidR="008A69E7" w:rsidRDefault="008A69E7" w:rsidP="008A69E7">
      <w:pPr>
        <w:rPr>
          <w:rtl/>
        </w:rPr>
      </w:pPr>
      <w:r>
        <w:rPr>
          <w:rFonts w:hint="cs"/>
          <w:rtl/>
        </w:rPr>
        <w:t xml:space="preserve">2. </w:t>
      </w:r>
      <w:bookmarkStart w:id="50" w:name="_ETM_Q1_1421923"/>
      <w:bookmarkEnd w:id="50"/>
      <w:r>
        <w:rPr>
          <w:rFonts w:hint="cs"/>
          <w:rtl/>
        </w:rPr>
        <w:t xml:space="preserve">הבורר. </w:t>
      </w:r>
      <w:r>
        <w:rPr>
          <w:rtl/>
        </w:rPr>
        <w:t xml:space="preserve">הצדדים מסכימים כי מותב בית הדין שידון בסכסוך, הן בהרכב שלושה והן בדן יחיד, יהיה לפי סדרי הדין </w:t>
      </w:r>
      <w:proofErr w:type="spellStart"/>
      <w:r>
        <w:rPr>
          <w:rtl/>
        </w:rPr>
        <w:t>והמינהל</w:t>
      </w:r>
      <w:proofErr w:type="spellEnd"/>
      <w:r>
        <w:rPr>
          <w:rtl/>
        </w:rPr>
        <w:t xml:space="preserve"> של בית הדין.</w:t>
      </w:r>
    </w:p>
    <w:p w:rsidR="008A69E7" w:rsidRDefault="008A69E7" w:rsidP="008A69E7">
      <w:pPr>
        <w:rPr>
          <w:rtl/>
        </w:rPr>
      </w:pPr>
      <w:bookmarkStart w:id="51" w:name="_ETM_Q1_1426583"/>
      <w:bookmarkStart w:id="52" w:name="_ETM_Q1_1426643"/>
      <w:bookmarkEnd w:id="51"/>
      <w:bookmarkEnd w:id="52"/>
    </w:p>
    <w:p w:rsidR="00B336F1" w:rsidRDefault="008A69E7" w:rsidP="008A69E7">
      <w:pPr>
        <w:rPr>
          <w:rtl/>
        </w:rPr>
      </w:pPr>
      <w:r>
        <w:rPr>
          <w:rFonts w:hint="cs"/>
          <w:rtl/>
        </w:rPr>
        <w:t xml:space="preserve">3. הדין. </w:t>
      </w:r>
      <w:r>
        <w:rPr>
          <w:rtl/>
        </w:rPr>
        <w:t xml:space="preserve">הצדדים מודעים לכך שבית הדין רשאי לדון ולפסוק בסכסוך לפי הדין הדתי, ובלבד שבפסיקת בית הדין בהליך זה לא תיפגע זכות מהותית של בעל דין שהוא זכאי לה מכוח אלה: </w:t>
      </w:r>
      <w:bookmarkStart w:id="53" w:name="_ETM_Q1_1446995"/>
      <w:bookmarkStart w:id="54" w:name="_ETM_Q1_1447079"/>
      <w:bookmarkEnd w:id="53"/>
      <w:bookmarkEnd w:id="54"/>
    </w:p>
    <w:p w:rsidR="008A69E7" w:rsidRDefault="008A69E7" w:rsidP="008A69E7">
      <w:pPr>
        <w:rPr>
          <w:rtl/>
        </w:rPr>
      </w:pPr>
    </w:p>
    <w:p w:rsidR="008A69E7" w:rsidRDefault="008A69E7" w:rsidP="008A69E7">
      <w:pPr>
        <w:rPr>
          <w:rtl/>
        </w:rPr>
      </w:pPr>
    </w:p>
    <w:p w:rsidR="008A69E7" w:rsidRDefault="008A69E7" w:rsidP="008A69E7">
      <w:pPr>
        <w:pStyle w:val="af6"/>
        <w:keepNext/>
        <w:rPr>
          <w:rtl/>
        </w:rPr>
      </w:pPr>
      <w:bookmarkStart w:id="55" w:name="ET_yor_6157_250"/>
      <w:r w:rsidRPr="008A69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6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8A69E7" w:rsidRDefault="008A69E7" w:rsidP="008A69E7">
      <w:pPr>
        <w:pStyle w:val="KeepWithNext"/>
        <w:rPr>
          <w:rtl/>
        </w:rPr>
      </w:pPr>
    </w:p>
    <w:p w:rsidR="008A69E7" w:rsidRDefault="00B336F1" w:rsidP="00686546">
      <w:pPr>
        <w:rPr>
          <w:rtl/>
        </w:rPr>
      </w:pPr>
      <w:bookmarkStart w:id="56" w:name="_ETM_Q1_1384978"/>
      <w:bookmarkEnd w:id="56"/>
      <w:r>
        <w:rPr>
          <w:rFonts w:hint="cs"/>
          <w:rtl/>
        </w:rPr>
        <w:t xml:space="preserve">זה מתוך החוק. </w:t>
      </w:r>
      <w:r w:rsidR="008A69E7">
        <w:rPr>
          <w:rFonts w:hint="cs"/>
          <w:rtl/>
        </w:rPr>
        <w:t xml:space="preserve">סעיפי החוק. סעיף 3ב1 עד 5. </w:t>
      </w:r>
    </w:p>
    <w:p w:rsidR="008A69E7" w:rsidRDefault="008A69E7" w:rsidP="00686546">
      <w:pPr>
        <w:rPr>
          <w:rtl/>
        </w:rPr>
      </w:pPr>
    </w:p>
    <w:p w:rsidR="008A69E7" w:rsidRDefault="008A69E7" w:rsidP="008A69E7">
      <w:pPr>
        <w:pStyle w:val="a4"/>
        <w:keepNext/>
        <w:rPr>
          <w:rtl/>
        </w:rPr>
      </w:pPr>
      <w:r w:rsidRPr="00686546">
        <w:rPr>
          <w:rStyle w:val="TagStyle"/>
          <w:rtl/>
        </w:rPr>
        <w:t xml:space="preserve">&lt;&lt; דובר &gt;&gt; </w:t>
      </w:r>
      <w:r>
        <w:rPr>
          <w:rtl/>
        </w:rPr>
        <w:t>אלעזר שטרן (הייעוץ המשפטי):</w:t>
      </w:r>
      <w:r w:rsidRPr="00686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A69E7" w:rsidRDefault="008A69E7" w:rsidP="00686546">
      <w:pPr>
        <w:rPr>
          <w:rtl/>
        </w:rPr>
      </w:pPr>
    </w:p>
    <w:p w:rsidR="008A69E7" w:rsidRDefault="008A69E7" w:rsidP="008A69E7">
      <w:pPr>
        <w:rPr>
          <w:rtl/>
        </w:rPr>
      </w:pPr>
      <w:r>
        <w:rPr>
          <w:rFonts w:hint="cs"/>
          <w:rtl/>
        </w:rPr>
        <w:t xml:space="preserve">נכון. זה יהיה בפני הצדדים. 4. הכרעת בית הדין. </w:t>
      </w:r>
      <w:r>
        <w:rPr>
          <w:rtl/>
        </w:rPr>
        <w:t>בית הדין יפסוק בסכסוך, על פי דין או פשרה, פה אחד או ברוב דעות, לפי שיקול דעתו ומיטב שיפוטו.</w:t>
      </w:r>
      <w:bookmarkStart w:id="57" w:name="_ETM_Q1_1452151"/>
      <w:bookmarkEnd w:id="57"/>
    </w:p>
    <w:p w:rsidR="008A69E7" w:rsidRDefault="008A69E7" w:rsidP="008A69E7">
      <w:pPr>
        <w:rPr>
          <w:rtl/>
        </w:rPr>
      </w:pPr>
      <w:bookmarkStart w:id="58" w:name="_ETM_Q1_1452214"/>
      <w:bookmarkEnd w:id="58"/>
    </w:p>
    <w:p w:rsidR="008A69E7" w:rsidRDefault="008A69E7" w:rsidP="008A69E7">
      <w:pPr>
        <w:rPr>
          <w:rtl/>
        </w:rPr>
      </w:pPr>
      <w:r>
        <w:rPr>
          <w:rFonts w:hint="cs"/>
          <w:rtl/>
        </w:rPr>
        <w:t xml:space="preserve">5. </w:t>
      </w:r>
      <w:bookmarkStart w:id="59" w:name="_ETM_Q1_1453875"/>
      <w:bookmarkEnd w:id="59"/>
      <w:r>
        <w:rPr>
          <w:rFonts w:hint="cs"/>
          <w:rtl/>
        </w:rPr>
        <w:t xml:space="preserve">סעדים. </w:t>
      </w:r>
      <w:r>
        <w:rPr>
          <w:rtl/>
        </w:rPr>
        <w:t xml:space="preserve">בית הדין יהיה רשאי לתת פסק הצהרתי, צו עשה או לא תעשה, צו ביצוע בעין, צווי ביניים, סעדים זמניים, החלטות ביניים אחרות, וכל סעד אחר שבית משפט מוסמך לתתו; כמו כן רשאי הוא לתת פסק ביניים המכריע בנושא הבוררות חלקים </w:t>
      </w:r>
      <w:proofErr w:type="spellStart"/>
      <w:r>
        <w:rPr>
          <w:rtl/>
        </w:rPr>
        <w:t>חלקים</w:t>
      </w:r>
      <w:proofErr w:type="spellEnd"/>
      <w:r>
        <w:rPr>
          <w:rtl/>
        </w:rPr>
        <w:t>.</w:t>
      </w:r>
    </w:p>
    <w:p w:rsidR="008A69E7" w:rsidRDefault="008A69E7" w:rsidP="008A69E7">
      <w:pPr>
        <w:rPr>
          <w:rtl/>
        </w:rPr>
      </w:pPr>
      <w:bookmarkStart w:id="60" w:name="_ETM_Q1_1464179"/>
      <w:bookmarkStart w:id="61" w:name="_ETM_Q1_1464270"/>
      <w:bookmarkStart w:id="62" w:name="_ETM_Q1_1465212"/>
      <w:bookmarkEnd w:id="60"/>
      <w:bookmarkEnd w:id="61"/>
      <w:bookmarkEnd w:id="62"/>
    </w:p>
    <w:p w:rsidR="008A69E7" w:rsidRDefault="008A69E7" w:rsidP="008A69E7">
      <w:pPr>
        <w:rPr>
          <w:rtl/>
        </w:rPr>
      </w:pPr>
      <w:bookmarkStart w:id="63" w:name="_ETM_Q1_1465294"/>
      <w:bookmarkEnd w:id="63"/>
      <w:r>
        <w:rPr>
          <w:rFonts w:hint="cs"/>
          <w:rtl/>
        </w:rPr>
        <w:lastRenderedPageBreak/>
        <w:t xml:space="preserve">6. ערעור ורשות ערעור. יש למחוק את המילים כרגע לפחות רשות ערעור. </w:t>
      </w:r>
      <w:r>
        <w:rPr>
          <w:rtl/>
        </w:rPr>
        <w:t>על פסק בוררות של בית דין רבני אזורי אפשר לערער בפני בית הדין הרבני הגדול, והכול בהתאם לסדרי הדין הנוהגים בבתי הדין הרבניים.</w:t>
      </w:r>
    </w:p>
    <w:p w:rsidR="008A69E7" w:rsidRDefault="008A69E7" w:rsidP="008A69E7">
      <w:pPr>
        <w:rPr>
          <w:rtl/>
        </w:rPr>
      </w:pPr>
      <w:bookmarkStart w:id="64" w:name="_ETM_Q1_1480555"/>
      <w:bookmarkStart w:id="65" w:name="_ETM_Q1_1480636"/>
      <w:bookmarkEnd w:id="64"/>
      <w:bookmarkEnd w:id="65"/>
    </w:p>
    <w:p w:rsidR="008A69E7" w:rsidRDefault="008A69E7" w:rsidP="008A69E7">
      <w:pPr>
        <w:rPr>
          <w:rtl/>
        </w:rPr>
      </w:pPr>
      <w:bookmarkStart w:id="66" w:name="_ETM_Q1_1481154"/>
      <w:bookmarkStart w:id="67" w:name="_ETM_Q1_1481239"/>
      <w:bookmarkEnd w:id="66"/>
      <w:bookmarkEnd w:id="67"/>
      <w:r>
        <w:rPr>
          <w:rFonts w:hint="cs"/>
          <w:rtl/>
        </w:rPr>
        <w:t xml:space="preserve">7. שלילת הדיון בבית </w:t>
      </w:r>
      <w:bookmarkStart w:id="68" w:name="_ETM_Q1_1481148"/>
      <w:bookmarkEnd w:id="68"/>
      <w:r>
        <w:rPr>
          <w:rFonts w:hint="cs"/>
          <w:rtl/>
        </w:rPr>
        <w:t xml:space="preserve">הדין. </w:t>
      </w:r>
      <w:r>
        <w:rPr>
          <w:rtl/>
        </w:rPr>
        <w:t>בית הדין יהיה רשאי שלא לדון בסכסוך מטעמים שיירשמו; על החלטה כאמור אפשר לערער לבית הדין הרבני הגדול.</w:t>
      </w:r>
    </w:p>
    <w:p w:rsidR="008A69E7" w:rsidRDefault="008A69E7" w:rsidP="008A69E7">
      <w:pPr>
        <w:rPr>
          <w:rtl/>
        </w:rPr>
      </w:pPr>
      <w:bookmarkStart w:id="69" w:name="_ETM_Q1_1485608"/>
      <w:bookmarkStart w:id="70" w:name="_ETM_Q1_1485675"/>
      <w:bookmarkEnd w:id="69"/>
      <w:bookmarkEnd w:id="70"/>
    </w:p>
    <w:p w:rsidR="008A69E7" w:rsidRDefault="008A69E7" w:rsidP="008A69E7">
      <w:pPr>
        <w:rPr>
          <w:rtl/>
        </w:rPr>
      </w:pPr>
      <w:r>
        <w:rPr>
          <w:rFonts w:hint="cs"/>
          <w:rtl/>
        </w:rPr>
        <w:t xml:space="preserve">8. סדרי הדין. </w:t>
      </w:r>
      <w:r>
        <w:rPr>
          <w:rtl/>
        </w:rPr>
        <w:t xml:space="preserve">סדרי הדין בבוררות יהיו סדרי הדין הנהוגים בבתי הדין הרבניים, בשינויים המחויבים, בכפוף להוראות חוק שיפוט בתי דין דתיים (בוררות), </w:t>
      </w:r>
      <w:proofErr w:type="spellStart"/>
      <w:r>
        <w:rPr>
          <w:rtl/>
        </w:rPr>
        <w:t>התשפ</w:t>
      </w:r>
      <w:proofErr w:type="spellEnd"/>
      <w:r>
        <w:rPr>
          <w:rtl/>
        </w:rPr>
        <w:t>''ה–2025.</w:t>
      </w:r>
    </w:p>
    <w:p w:rsidR="008A69E7" w:rsidRDefault="008A69E7" w:rsidP="008A69E7">
      <w:pPr>
        <w:rPr>
          <w:rtl/>
        </w:rPr>
      </w:pPr>
      <w:bookmarkStart w:id="71" w:name="_ETM_Q1_1494705"/>
      <w:bookmarkStart w:id="72" w:name="_ETM_Q1_1494765"/>
      <w:bookmarkEnd w:id="71"/>
      <w:bookmarkEnd w:id="72"/>
    </w:p>
    <w:p w:rsidR="008A69E7" w:rsidRDefault="008A69E7" w:rsidP="008A69E7">
      <w:pPr>
        <w:rPr>
          <w:rtl/>
        </w:rPr>
      </w:pPr>
      <w:r>
        <w:rPr>
          <w:rFonts w:hint="cs"/>
          <w:rtl/>
        </w:rPr>
        <w:t xml:space="preserve">9. נזק ישיר ועקיף. </w:t>
      </w:r>
      <w:r>
        <w:rPr>
          <w:rtl/>
        </w:rPr>
        <w:t xml:space="preserve">הצדדים מתחייבים לשלם בגין נזק ישיר ובגין נזק עקיף (נזקי </w:t>
      </w:r>
      <w:proofErr w:type="spellStart"/>
      <w:r>
        <w:rPr>
          <w:rtl/>
        </w:rPr>
        <w:t>גרמא</w:t>
      </w:r>
      <w:proofErr w:type="spellEnd"/>
      <w:r>
        <w:rPr>
          <w:rtl/>
        </w:rPr>
        <w:t xml:space="preserve"> והפסדים של מניעת רווח) בהתאם לנסיבות, כפי שיקבע בית הדין, לפי שיקול דעתו.</w:t>
      </w:r>
    </w:p>
    <w:p w:rsidR="00B336F1" w:rsidRDefault="00B336F1" w:rsidP="00B336F1">
      <w:pPr>
        <w:ind w:firstLine="0"/>
        <w:rPr>
          <w:rtl/>
        </w:rPr>
      </w:pPr>
      <w:bookmarkStart w:id="73" w:name="_ETM_Q1_1510673"/>
      <w:bookmarkStart w:id="74" w:name="_ETM_Q1_1510774"/>
      <w:bookmarkStart w:id="75" w:name="_ETM_Q1_1451429"/>
      <w:bookmarkStart w:id="76" w:name="_ETM_Q1_1516012"/>
      <w:bookmarkStart w:id="77" w:name="_ETM_Q1_1516096"/>
      <w:bookmarkStart w:id="78" w:name="_ETM_Q1_1517329"/>
      <w:bookmarkStart w:id="79" w:name="_ETM_Q1_1517396"/>
      <w:bookmarkStart w:id="80" w:name="_ETM_Q1_1517695"/>
      <w:bookmarkStart w:id="81" w:name="_ETM_Q1_1517779"/>
      <w:bookmarkStart w:id="82" w:name="_ETM_Q1_1518679"/>
      <w:bookmarkStart w:id="83" w:name="_ETM_Q1_1518746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:rsidR="00B336F1" w:rsidRDefault="00B336F1" w:rsidP="00B336F1">
      <w:pPr>
        <w:ind w:firstLine="0"/>
        <w:rPr>
          <w:u w:val="single"/>
          <w:rtl/>
        </w:rPr>
      </w:pPr>
      <w:bookmarkStart w:id="84" w:name="_ETM_Q1_1518896"/>
      <w:bookmarkStart w:id="85" w:name="_ETM_Q1_1518979"/>
      <w:bookmarkEnd w:id="84"/>
      <w:bookmarkEnd w:id="85"/>
      <w:r>
        <w:rPr>
          <w:rFonts w:hint="cs"/>
          <w:u w:val="single"/>
          <w:rtl/>
        </w:rPr>
        <w:t>קריאה:</w:t>
      </w:r>
    </w:p>
    <w:p w:rsidR="00B336F1" w:rsidRDefault="00B336F1" w:rsidP="00B336F1">
      <w:pPr>
        <w:ind w:firstLine="0"/>
        <w:rPr>
          <w:u w:val="single"/>
          <w:rtl/>
        </w:rPr>
      </w:pPr>
      <w:bookmarkStart w:id="86" w:name="_ETM_Q1_1522779"/>
      <w:bookmarkStart w:id="87" w:name="_ETM_Q1_1522896"/>
      <w:bookmarkEnd w:id="86"/>
      <w:bookmarkEnd w:id="87"/>
    </w:p>
    <w:p w:rsidR="00B336F1" w:rsidRDefault="00B336F1" w:rsidP="00B336F1">
      <w:pPr>
        <w:ind w:firstLine="0"/>
        <w:rPr>
          <w:rtl/>
        </w:rPr>
      </w:pPr>
      <w:bookmarkStart w:id="88" w:name="_ETM_Q1_1522929"/>
      <w:bookmarkStart w:id="89" w:name="_ETM_Q1_1522996"/>
      <w:bookmarkEnd w:id="88"/>
      <w:bookmarkEnd w:id="89"/>
      <w:r>
        <w:rPr>
          <w:rtl/>
        </w:rPr>
        <w:tab/>
      </w:r>
      <w:r>
        <w:rPr>
          <w:rFonts w:hint="cs"/>
          <w:rtl/>
        </w:rPr>
        <w:t>מה זה?</w:t>
      </w:r>
    </w:p>
    <w:p w:rsidR="00B336F1" w:rsidRDefault="00B336F1" w:rsidP="00B336F1">
      <w:pPr>
        <w:ind w:firstLine="0"/>
        <w:rPr>
          <w:rtl/>
        </w:rPr>
      </w:pPr>
      <w:bookmarkStart w:id="90" w:name="_ETM_Q1_1524446"/>
      <w:bookmarkStart w:id="91" w:name="_ETM_Q1_1524546"/>
      <w:bookmarkEnd w:id="90"/>
      <w:bookmarkEnd w:id="91"/>
    </w:p>
    <w:p w:rsidR="00B336F1" w:rsidRDefault="00B336F1" w:rsidP="00B336F1">
      <w:pPr>
        <w:pStyle w:val="af6"/>
        <w:keepNext/>
        <w:rPr>
          <w:rtl/>
        </w:rPr>
      </w:pPr>
      <w:bookmarkStart w:id="92" w:name="ET_yor_6157_13"/>
      <w:r w:rsidRPr="00B33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B336F1" w:rsidRDefault="00B336F1" w:rsidP="00B336F1">
      <w:pPr>
        <w:pStyle w:val="KeepWithNext"/>
        <w:rPr>
          <w:rtl/>
        </w:rPr>
      </w:pPr>
    </w:p>
    <w:p w:rsidR="00B336F1" w:rsidRDefault="008A69E7" w:rsidP="008A69E7">
      <w:pPr>
        <w:rPr>
          <w:rtl/>
        </w:rPr>
      </w:pPr>
      <w:bookmarkStart w:id="93" w:name="_ETM_Q1_1525262"/>
      <w:bookmarkEnd w:id="93"/>
      <w:r>
        <w:rPr>
          <w:rFonts w:hint="cs"/>
          <w:rtl/>
        </w:rPr>
        <w:t xml:space="preserve">זה בארמית. המונח ההלכתי </w:t>
      </w:r>
      <w:r>
        <w:rPr>
          <w:rtl/>
        </w:rPr>
        <w:t>–</w:t>
      </w:r>
      <w:r>
        <w:rPr>
          <w:rFonts w:hint="cs"/>
          <w:rtl/>
        </w:rPr>
        <w:t xml:space="preserve"> אם ירצו אחר כך,</w:t>
      </w:r>
      <w:bookmarkStart w:id="94" w:name="_ETM_Q1_1525106"/>
      <w:bookmarkEnd w:id="94"/>
      <w:r>
        <w:rPr>
          <w:rFonts w:hint="cs"/>
          <w:rtl/>
        </w:rPr>
        <w:t xml:space="preserve"> ירחיבו בבתי הדין אבל </w:t>
      </w:r>
      <w:r w:rsidR="00B336F1">
        <w:rPr>
          <w:rFonts w:hint="cs"/>
          <w:rtl/>
        </w:rPr>
        <w:t>לפי הדין הדתי</w:t>
      </w:r>
      <w:r>
        <w:rPr>
          <w:rFonts w:hint="cs"/>
          <w:rtl/>
        </w:rPr>
        <w:t>,</w:t>
      </w:r>
      <w:r w:rsidR="00B336F1">
        <w:rPr>
          <w:rFonts w:hint="cs"/>
          <w:rtl/>
        </w:rPr>
        <w:t xml:space="preserve"> נזק עקיף </w:t>
      </w:r>
      <w:bookmarkStart w:id="95" w:name="_ETM_Q1_1535396"/>
      <w:bookmarkEnd w:id="95"/>
      <w:r w:rsidR="00B336F1">
        <w:rPr>
          <w:rFonts w:hint="cs"/>
          <w:rtl/>
        </w:rPr>
        <w:t>אינו בר חיוב בדיני אדם אלא רק בדיני</w:t>
      </w:r>
      <w:r>
        <w:rPr>
          <w:rFonts w:hint="cs"/>
          <w:rtl/>
        </w:rPr>
        <w:t xml:space="preserve"> שמים</w:t>
      </w:r>
      <w:r w:rsidR="00B336F1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כלומר אדם שגרם נזק לאחר </w:t>
      </w:r>
      <w:bookmarkStart w:id="96" w:name="_ETM_Q1_1549552"/>
      <w:bookmarkEnd w:id="96"/>
      <w:r>
        <w:rPr>
          <w:rFonts w:hint="cs"/>
          <w:rtl/>
        </w:rPr>
        <w:t>אב</w:t>
      </w:r>
      <w:r w:rsidR="00B336F1">
        <w:rPr>
          <w:rFonts w:hint="cs"/>
          <w:rtl/>
        </w:rPr>
        <w:t xml:space="preserve">ל </w:t>
      </w:r>
      <w:bookmarkStart w:id="97" w:name="_ETM_Q1_1542096"/>
      <w:bookmarkEnd w:id="97"/>
      <w:r w:rsidR="00B336F1">
        <w:rPr>
          <w:rFonts w:hint="cs"/>
          <w:rtl/>
        </w:rPr>
        <w:t>לא בא</w:t>
      </w:r>
      <w:r>
        <w:rPr>
          <w:rFonts w:hint="cs"/>
          <w:rtl/>
        </w:rPr>
        <w:t>ופן ישי</w:t>
      </w:r>
      <w:r w:rsidR="00B336F1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B336F1">
        <w:rPr>
          <w:rFonts w:hint="cs"/>
          <w:rtl/>
        </w:rPr>
        <w:t xml:space="preserve">אינו </w:t>
      </w:r>
      <w:r>
        <w:rPr>
          <w:rFonts w:hint="cs"/>
          <w:rtl/>
        </w:rPr>
        <w:t xml:space="preserve">מחויב בדין תורה </w:t>
      </w:r>
      <w:r w:rsidR="00B336F1">
        <w:rPr>
          <w:rFonts w:hint="cs"/>
          <w:rtl/>
        </w:rPr>
        <w:t>לשלם בבית דין אל</w:t>
      </w:r>
      <w:r>
        <w:rPr>
          <w:rFonts w:hint="cs"/>
          <w:rtl/>
        </w:rPr>
        <w:t>א</w:t>
      </w:r>
      <w:r w:rsidR="00B336F1">
        <w:rPr>
          <w:rFonts w:hint="cs"/>
          <w:rtl/>
        </w:rPr>
        <w:t xml:space="preserve"> בדיני </w:t>
      </w:r>
      <w:bookmarkStart w:id="98" w:name="_ETM_Q1_1550563"/>
      <w:bookmarkEnd w:id="98"/>
      <w:r w:rsidR="00B336F1">
        <w:rPr>
          <w:rFonts w:hint="cs"/>
          <w:rtl/>
        </w:rPr>
        <w:t xml:space="preserve">שמים. </w:t>
      </w:r>
      <w:r>
        <w:rPr>
          <w:rFonts w:hint="cs"/>
          <w:rtl/>
        </w:rPr>
        <w:t xml:space="preserve">מאחר שרוב האנשים, ודאי האנשים </w:t>
      </w:r>
      <w:bookmarkStart w:id="99" w:name="_ETM_Q1_1558171"/>
      <w:bookmarkEnd w:id="99"/>
      <w:r>
        <w:rPr>
          <w:rFonts w:hint="cs"/>
          <w:rtl/>
        </w:rPr>
        <w:t xml:space="preserve">שרוצים לדון </w:t>
      </w:r>
      <w:r w:rsidR="00B336F1">
        <w:rPr>
          <w:rFonts w:hint="cs"/>
          <w:rtl/>
        </w:rPr>
        <w:t>בדין</w:t>
      </w:r>
      <w:r>
        <w:rPr>
          <w:rFonts w:hint="cs"/>
          <w:rtl/>
        </w:rPr>
        <w:t xml:space="preserve"> תורה לא מע</w:t>
      </w:r>
      <w:r w:rsidR="00B336F1">
        <w:rPr>
          <w:rFonts w:hint="cs"/>
          <w:rtl/>
        </w:rPr>
        <w:t>ו</w:t>
      </w:r>
      <w:r>
        <w:rPr>
          <w:rFonts w:hint="cs"/>
          <w:rtl/>
        </w:rPr>
        <w:t>נ</w:t>
      </w:r>
      <w:r w:rsidR="00B336F1">
        <w:rPr>
          <w:rFonts w:hint="cs"/>
          <w:rtl/>
        </w:rPr>
        <w:t xml:space="preserve">יינים להיות מחויבים בדין שמים, זה </w:t>
      </w:r>
      <w:bookmarkStart w:id="100" w:name="_ETM_Q1_1557429"/>
      <w:bookmarkEnd w:id="100"/>
      <w:r w:rsidR="00B336F1">
        <w:rPr>
          <w:rFonts w:hint="cs"/>
          <w:rtl/>
        </w:rPr>
        <w:t xml:space="preserve">לא חלק מהדין שמים שהקב"ה יעניש אותם על זה שפגעו </w:t>
      </w:r>
      <w:bookmarkStart w:id="101" w:name="_ETM_Q1_1564778"/>
      <w:bookmarkEnd w:id="101"/>
      <w:r w:rsidR="00B336F1">
        <w:rPr>
          <w:rFonts w:hint="cs"/>
          <w:rtl/>
        </w:rPr>
        <w:t>באדם אחר ולא נשאו בנזק, כדי שבית הדי</w:t>
      </w:r>
      <w:r w:rsidR="000E6095">
        <w:rPr>
          <w:rFonts w:hint="cs"/>
          <w:rtl/>
        </w:rPr>
        <w:t>ן</w:t>
      </w:r>
      <w:r>
        <w:rPr>
          <w:rFonts w:hint="cs"/>
          <w:rtl/>
        </w:rPr>
        <w:t xml:space="preserve"> יו</w:t>
      </w:r>
      <w:r w:rsidR="00B336F1">
        <w:rPr>
          <w:rFonts w:hint="cs"/>
          <w:rtl/>
        </w:rPr>
        <w:t xml:space="preserve">כל לעשות את </w:t>
      </w:r>
      <w:bookmarkStart w:id="102" w:name="_ETM_Q1_1574546"/>
      <w:bookmarkEnd w:id="102"/>
      <w:r>
        <w:rPr>
          <w:rFonts w:hint="cs"/>
          <w:rtl/>
        </w:rPr>
        <w:t>המלאכה שהצדדי</w:t>
      </w:r>
      <w:r w:rsidR="00B336F1">
        <w:rPr>
          <w:rFonts w:hint="cs"/>
          <w:rtl/>
        </w:rPr>
        <w:t>ם</w:t>
      </w:r>
      <w:r>
        <w:rPr>
          <w:rFonts w:hint="cs"/>
          <w:rtl/>
        </w:rPr>
        <w:t xml:space="preserve"> מבקשים מהם שיסיים את הסכסוך </w:t>
      </w:r>
      <w:bookmarkStart w:id="103" w:name="_ETM_Q1_1585591"/>
      <w:bookmarkEnd w:id="103"/>
      <w:r>
        <w:rPr>
          <w:rFonts w:hint="cs"/>
          <w:rtl/>
        </w:rPr>
        <w:t xml:space="preserve">בצורה כזו שלא ממשיך סכסוך אחר כך לדיני </w:t>
      </w:r>
      <w:r w:rsidR="00B336F1">
        <w:rPr>
          <w:rFonts w:hint="cs"/>
          <w:rtl/>
        </w:rPr>
        <w:t>שמים אלא הסכסוך מסתי</w:t>
      </w:r>
      <w:r>
        <w:rPr>
          <w:rFonts w:hint="cs"/>
          <w:rtl/>
        </w:rPr>
        <w:t>י</w:t>
      </w:r>
      <w:r w:rsidR="00B336F1">
        <w:rPr>
          <w:rFonts w:hint="cs"/>
          <w:rtl/>
        </w:rPr>
        <w:t xml:space="preserve">ם, הם אומרים לו: </w:t>
      </w:r>
      <w:bookmarkStart w:id="104" w:name="_ETM_Q1_1584396"/>
      <w:bookmarkEnd w:id="104"/>
      <w:r w:rsidR="00B336F1">
        <w:rPr>
          <w:rFonts w:hint="cs"/>
          <w:rtl/>
        </w:rPr>
        <w:t xml:space="preserve">גם נזק </w:t>
      </w:r>
      <w:proofErr w:type="spellStart"/>
      <w:r w:rsidR="00B336F1">
        <w:rPr>
          <w:rFonts w:hint="cs"/>
          <w:rtl/>
        </w:rPr>
        <w:t>גרמא</w:t>
      </w:r>
      <w:proofErr w:type="spellEnd"/>
      <w:r w:rsidR="00B336F1">
        <w:rPr>
          <w:rFonts w:hint="cs"/>
          <w:rtl/>
        </w:rPr>
        <w:t xml:space="preserve"> תן לנו את </w:t>
      </w:r>
      <w:r>
        <w:rPr>
          <w:rFonts w:hint="cs"/>
          <w:rtl/>
        </w:rPr>
        <w:t>ה</w:t>
      </w:r>
      <w:r w:rsidR="00B336F1">
        <w:rPr>
          <w:rFonts w:hint="cs"/>
          <w:rtl/>
        </w:rPr>
        <w:t xml:space="preserve">הסכמה </w:t>
      </w:r>
      <w:r>
        <w:rPr>
          <w:rFonts w:hint="cs"/>
          <w:rtl/>
        </w:rPr>
        <w:t xml:space="preserve">ואז מחייבים אותו לא מכוח נזק </w:t>
      </w:r>
      <w:proofErr w:type="spellStart"/>
      <w:r>
        <w:rPr>
          <w:rFonts w:hint="cs"/>
          <w:rtl/>
        </w:rPr>
        <w:t>הגרמא</w:t>
      </w:r>
      <w:proofErr w:type="spellEnd"/>
      <w:r>
        <w:rPr>
          <w:rFonts w:hint="cs"/>
          <w:rtl/>
        </w:rPr>
        <w:t xml:space="preserve"> שעשה אלא מכוח ההסכמה </w:t>
      </w:r>
      <w:bookmarkStart w:id="105" w:name="_ETM_Q1_1596531"/>
      <w:bookmarkEnd w:id="105"/>
      <w:r>
        <w:rPr>
          <w:rFonts w:hint="cs"/>
          <w:rtl/>
        </w:rPr>
        <w:t xml:space="preserve">שנתן </w:t>
      </w:r>
      <w:r w:rsidR="00B336F1">
        <w:rPr>
          <w:rFonts w:hint="cs"/>
          <w:rtl/>
        </w:rPr>
        <w:t xml:space="preserve">של גם נזק </w:t>
      </w:r>
      <w:bookmarkStart w:id="106" w:name="_ETM_Q1_1590845"/>
      <w:bookmarkEnd w:id="106"/>
      <w:r w:rsidR="00B336F1">
        <w:rPr>
          <w:rFonts w:hint="cs"/>
          <w:rtl/>
        </w:rPr>
        <w:t xml:space="preserve">עקיף. בדין </w:t>
      </w:r>
      <w:r>
        <w:rPr>
          <w:rFonts w:hint="cs"/>
          <w:rtl/>
        </w:rPr>
        <w:t>הישראלי</w:t>
      </w:r>
      <w:r w:rsidR="00B336F1">
        <w:rPr>
          <w:rFonts w:hint="cs"/>
          <w:rtl/>
        </w:rPr>
        <w:t xml:space="preserve"> נזק </w:t>
      </w:r>
      <w:r>
        <w:rPr>
          <w:rFonts w:hint="cs"/>
          <w:rtl/>
        </w:rPr>
        <w:t>עקיף מחויב באופן ישיר. אין בעיה</w:t>
      </w:r>
      <w:r w:rsidR="00B336F1">
        <w:rPr>
          <w:rFonts w:hint="cs"/>
          <w:rtl/>
        </w:rPr>
        <w:t xml:space="preserve">. זה  לא מוסיף </w:t>
      </w:r>
      <w:bookmarkStart w:id="107" w:name="_ETM_Q1_1596930"/>
      <w:bookmarkEnd w:id="107"/>
      <w:r w:rsidR="00B336F1">
        <w:rPr>
          <w:rFonts w:hint="cs"/>
          <w:rtl/>
        </w:rPr>
        <w:t>משהו</w:t>
      </w:r>
      <w:r>
        <w:rPr>
          <w:rFonts w:hint="cs"/>
          <w:rtl/>
        </w:rPr>
        <w:t xml:space="preserve"> כלומר. ז</w:t>
      </w:r>
      <w:r w:rsidR="00B336F1">
        <w:rPr>
          <w:rFonts w:hint="cs"/>
          <w:rtl/>
        </w:rPr>
        <w:t>ה</w:t>
      </w:r>
      <w:r>
        <w:rPr>
          <w:rFonts w:hint="cs"/>
          <w:rtl/>
        </w:rPr>
        <w:t xml:space="preserve"> משהו שהיום בנזק עקיף כשיש שלבי</w:t>
      </w:r>
      <w:r w:rsidR="00B336F1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B336F1">
        <w:rPr>
          <w:rFonts w:hint="cs"/>
          <w:rtl/>
        </w:rPr>
        <w:t xml:space="preserve">באמצע הדין </w:t>
      </w:r>
      <w:bookmarkStart w:id="108" w:name="_ETM_Q1_1605246"/>
      <w:bookmarkEnd w:id="108"/>
      <w:r w:rsidR="00B336F1">
        <w:rPr>
          <w:rFonts w:hint="cs"/>
          <w:rtl/>
        </w:rPr>
        <w:t>הישרא</w:t>
      </w:r>
      <w:r>
        <w:rPr>
          <w:rFonts w:hint="cs"/>
          <w:rtl/>
        </w:rPr>
        <w:t>ל</w:t>
      </w:r>
      <w:r w:rsidR="00B336F1">
        <w:rPr>
          <w:rFonts w:hint="cs"/>
          <w:rtl/>
        </w:rPr>
        <w:t xml:space="preserve">י מחייב אותך </w:t>
      </w:r>
      <w:r>
        <w:rPr>
          <w:rFonts w:hint="cs"/>
          <w:rtl/>
        </w:rPr>
        <w:t xml:space="preserve">לפי פקודת </w:t>
      </w:r>
      <w:proofErr w:type="spellStart"/>
      <w:r>
        <w:rPr>
          <w:rFonts w:hint="cs"/>
          <w:rtl/>
        </w:rPr>
        <w:t>הנזיקין</w:t>
      </w:r>
      <w:proofErr w:type="spellEnd"/>
      <w:r>
        <w:rPr>
          <w:rFonts w:hint="cs"/>
          <w:rtl/>
        </w:rPr>
        <w:t xml:space="preserve"> וכללים אחרים, ולעומת הדין הדתי אתה מחויב </w:t>
      </w:r>
      <w:r w:rsidR="00B336F1">
        <w:rPr>
          <w:rFonts w:hint="cs"/>
          <w:rtl/>
        </w:rPr>
        <w:t>רק ב</w:t>
      </w:r>
      <w:r>
        <w:rPr>
          <w:rFonts w:hint="cs"/>
          <w:rtl/>
        </w:rPr>
        <w:t>דיני</w:t>
      </w:r>
      <w:r w:rsidR="00B336F1">
        <w:rPr>
          <w:rFonts w:hint="cs"/>
          <w:rtl/>
        </w:rPr>
        <w:t xml:space="preserve"> שמים וכשאתה כותב נוסח כזה </w:t>
      </w:r>
      <w:bookmarkStart w:id="109" w:name="_ETM_Q1_1612596"/>
      <w:bookmarkEnd w:id="109"/>
      <w:r w:rsidR="00B336F1">
        <w:rPr>
          <w:rFonts w:hint="cs"/>
          <w:rtl/>
        </w:rPr>
        <w:t>בהסכמה</w:t>
      </w:r>
      <w:r>
        <w:rPr>
          <w:rFonts w:hint="cs"/>
          <w:rtl/>
        </w:rPr>
        <w:t>,</w:t>
      </w:r>
      <w:r w:rsidR="00B336F1">
        <w:rPr>
          <w:rFonts w:hint="cs"/>
          <w:rtl/>
        </w:rPr>
        <w:t xml:space="preserve"> אתה מאפשר לבית הדין </w:t>
      </w:r>
      <w:r>
        <w:rPr>
          <w:rFonts w:hint="cs"/>
          <w:rtl/>
        </w:rPr>
        <w:t xml:space="preserve">לסיים את </w:t>
      </w:r>
      <w:bookmarkStart w:id="110" w:name="_ETM_Q1_1622321"/>
      <w:bookmarkEnd w:id="110"/>
      <w:r>
        <w:rPr>
          <w:rFonts w:hint="cs"/>
          <w:rtl/>
        </w:rPr>
        <w:t>הסכסוך</w:t>
      </w:r>
      <w:r w:rsidR="00B336F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B336F1">
        <w:rPr>
          <w:rFonts w:hint="cs"/>
          <w:rtl/>
        </w:rPr>
        <w:t>כל חלקיו. זה המינוח.</w:t>
      </w:r>
    </w:p>
    <w:p w:rsidR="00B336F1" w:rsidRDefault="00B336F1" w:rsidP="00B336F1">
      <w:pPr>
        <w:rPr>
          <w:rtl/>
        </w:rPr>
      </w:pPr>
      <w:bookmarkStart w:id="111" w:name="_ETM_Q1_1649230"/>
      <w:bookmarkStart w:id="112" w:name="_ETM_Q1_1649313"/>
      <w:bookmarkEnd w:id="111"/>
      <w:bookmarkEnd w:id="112"/>
    </w:p>
    <w:p w:rsidR="00B336F1" w:rsidRDefault="00B336F1" w:rsidP="00B336F1">
      <w:pPr>
        <w:ind w:firstLine="0"/>
        <w:rPr>
          <w:u w:val="single"/>
          <w:rtl/>
        </w:rPr>
      </w:pPr>
      <w:bookmarkStart w:id="113" w:name="_ETM_Q1_1649480"/>
      <w:bookmarkStart w:id="114" w:name="_ETM_Q1_1649547"/>
      <w:bookmarkStart w:id="115" w:name="_ETM_Q1_1649763"/>
      <w:bookmarkStart w:id="116" w:name="_ETM_Q1_1649847"/>
      <w:bookmarkEnd w:id="113"/>
      <w:bookmarkEnd w:id="114"/>
      <w:bookmarkEnd w:id="115"/>
      <w:bookmarkEnd w:id="116"/>
      <w:r>
        <w:rPr>
          <w:rFonts w:hint="cs"/>
          <w:u w:val="single"/>
          <w:rtl/>
        </w:rPr>
        <w:t>קריאה:</w:t>
      </w:r>
    </w:p>
    <w:p w:rsidR="00B336F1" w:rsidRDefault="00B336F1" w:rsidP="00B336F1">
      <w:pPr>
        <w:rPr>
          <w:rtl/>
        </w:rPr>
      </w:pPr>
    </w:p>
    <w:p w:rsidR="00B336F1" w:rsidRDefault="00B336F1" w:rsidP="00B336F1">
      <w:pPr>
        <w:rPr>
          <w:rtl/>
        </w:rPr>
      </w:pPr>
      <w:bookmarkStart w:id="117" w:name="_ETM_Q1_1650330"/>
      <w:bookmarkStart w:id="118" w:name="_ETM_Q1_1650396"/>
      <w:bookmarkEnd w:id="117"/>
      <w:bookmarkEnd w:id="118"/>
      <w:r>
        <w:rPr>
          <w:rFonts w:hint="cs"/>
          <w:rtl/>
        </w:rPr>
        <w:t>הם לא יבינו.</w:t>
      </w:r>
    </w:p>
    <w:p w:rsidR="008A69E7" w:rsidRDefault="008A69E7" w:rsidP="00B336F1">
      <w:pPr>
        <w:pStyle w:val="af6"/>
        <w:keepNext/>
        <w:rPr>
          <w:rStyle w:val="TagStyle"/>
          <w:rtl/>
        </w:rPr>
      </w:pPr>
      <w:bookmarkStart w:id="119" w:name="ET_yor_6157_15"/>
    </w:p>
    <w:p w:rsidR="00B336F1" w:rsidRDefault="00B336F1" w:rsidP="00B336F1">
      <w:pPr>
        <w:pStyle w:val="af6"/>
        <w:keepNext/>
        <w:rPr>
          <w:rtl/>
        </w:rPr>
      </w:pPr>
      <w:bookmarkStart w:id="120" w:name="_ETM_Q1_1631365"/>
      <w:bookmarkStart w:id="121" w:name="_ETM_Q1_1631439"/>
      <w:bookmarkEnd w:id="120"/>
      <w:bookmarkEnd w:id="121"/>
      <w:r w:rsidRPr="00B33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B336F1" w:rsidRDefault="00B336F1" w:rsidP="00B336F1">
      <w:pPr>
        <w:pStyle w:val="KeepWithNext"/>
        <w:rPr>
          <w:rtl/>
        </w:rPr>
      </w:pPr>
    </w:p>
    <w:p w:rsidR="00B336F1" w:rsidRPr="00B336F1" w:rsidRDefault="00B336F1" w:rsidP="00B336F1">
      <w:pPr>
        <w:rPr>
          <w:rtl/>
        </w:rPr>
      </w:pPr>
      <w:bookmarkStart w:id="122" w:name="_ETM_Q1_1653547"/>
      <w:bookmarkEnd w:id="12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B336F1" w:rsidRDefault="00B336F1" w:rsidP="00B336F1">
      <w:pPr>
        <w:rPr>
          <w:rtl/>
        </w:rPr>
      </w:pPr>
      <w:bookmarkStart w:id="123" w:name="_ETM_Q1_1629296"/>
      <w:bookmarkStart w:id="124" w:name="_ETM_Q1_1629396"/>
      <w:bookmarkStart w:id="125" w:name="_ETM_Q1_1629413"/>
      <w:bookmarkStart w:id="126" w:name="_ETM_Q1_1629480"/>
      <w:bookmarkEnd w:id="123"/>
      <w:bookmarkEnd w:id="124"/>
      <w:bookmarkEnd w:id="125"/>
      <w:bookmarkEnd w:id="126"/>
    </w:p>
    <w:p w:rsidR="00B336F1" w:rsidRDefault="00B336F1" w:rsidP="00B336F1">
      <w:pPr>
        <w:ind w:firstLine="0"/>
        <w:rPr>
          <w:u w:val="single"/>
          <w:rtl/>
        </w:rPr>
      </w:pPr>
      <w:bookmarkStart w:id="127" w:name="_ETM_Q1_1635346"/>
      <w:bookmarkStart w:id="128" w:name="_ETM_Q1_1635446"/>
      <w:bookmarkEnd w:id="127"/>
      <w:bookmarkEnd w:id="128"/>
      <w:r>
        <w:rPr>
          <w:rFonts w:hint="cs"/>
          <w:u w:val="single"/>
          <w:rtl/>
        </w:rPr>
        <w:t>קריאה:</w:t>
      </w:r>
    </w:p>
    <w:p w:rsidR="00B336F1" w:rsidRDefault="00B336F1" w:rsidP="00B336F1">
      <w:pPr>
        <w:rPr>
          <w:u w:val="single"/>
          <w:rtl/>
        </w:rPr>
      </w:pPr>
    </w:p>
    <w:p w:rsidR="00B336F1" w:rsidRDefault="00B336F1" w:rsidP="00B336F1">
      <w:pPr>
        <w:rPr>
          <w:rtl/>
        </w:rPr>
      </w:pPr>
      <w:bookmarkStart w:id="129" w:name="_ETM_Q1_1636197"/>
      <w:bookmarkStart w:id="130" w:name="_ETM_Q1_1636263"/>
      <w:bookmarkEnd w:id="129"/>
      <w:bookmarkEnd w:id="130"/>
      <w:r>
        <w:rPr>
          <w:rFonts w:hint="cs"/>
          <w:rtl/>
        </w:rPr>
        <w:t xml:space="preserve">זה </w:t>
      </w:r>
      <w:bookmarkStart w:id="131" w:name="_ETM_Q1_1638379"/>
      <w:bookmarkEnd w:id="131"/>
      <w:r w:rsidR="008A69E7">
        <w:rPr>
          <w:rFonts w:hint="cs"/>
          <w:rtl/>
        </w:rPr>
        <w:t>פוגע בהסכמה</w:t>
      </w:r>
      <w:r>
        <w:rPr>
          <w:rFonts w:hint="cs"/>
          <w:rtl/>
        </w:rPr>
        <w:t>.</w:t>
      </w:r>
    </w:p>
    <w:p w:rsidR="00B336F1" w:rsidRDefault="00B336F1" w:rsidP="00B336F1">
      <w:pPr>
        <w:rPr>
          <w:rtl/>
        </w:rPr>
      </w:pPr>
      <w:bookmarkStart w:id="132" w:name="_ETM_Q1_1642896"/>
      <w:bookmarkStart w:id="133" w:name="_ETM_Q1_1642980"/>
      <w:bookmarkEnd w:id="132"/>
      <w:bookmarkEnd w:id="133"/>
    </w:p>
    <w:p w:rsidR="00B336F1" w:rsidRDefault="00B336F1" w:rsidP="00B336F1">
      <w:pPr>
        <w:pStyle w:val="af6"/>
        <w:keepNext/>
        <w:rPr>
          <w:rtl/>
        </w:rPr>
      </w:pPr>
      <w:bookmarkStart w:id="134" w:name="ET_yor_6157_14"/>
      <w:r w:rsidRPr="00B33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B336F1" w:rsidRDefault="00B336F1" w:rsidP="00B336F1">
      <w:pPr>
        <w:pStyle w:val="KeepWithNext"/>
        <w:rPr>
          <w:rtl/>
        </w:rPr>
      </w:pPr>
    </w:p>
    <w:p w:rsidR="00B336F1" w:rsidRPr="00B336F1" w:rsidRDefault="00B336F1" w:rsidP="00B336F1">
      <w:pPr>
        <w:rPr>
          <w:rtl/>
        </w:rPr>
      </w:pPr>
      <w:bookmarkStart w:id="135" w:name="_ETM_Q1_1643463"/>
      <w:bookmarkEnd w:id="135"/>
      <w:r>
        <w:rPr>
          <w:rFonts w:hint="cs"/>
          <w:rtl/>
        </w:rPr>
        <w:t>תמשיך בבקשה.</w:t>
      </w:r>
    </w:p>
    <w:p w:rsidR="008F605D" w:rsidRDefault="008F605D" w:rsidP="000314FC">
      <w:pPr>
        <w:spacing w:before="60"/>
        <w:rPr>
          <w:rtl/>
        </w:rPr>
      </w:pPr>
      <w:bookmarkStart w:id="136" w:name="_ETM_Q1_85253"/>
      <w:bookmarkStart w:id="137" w:name="_ETM_Q1_85369"/>
      <w:bookmarkEnd w:id="136"/>
      <w:bookmarkEnd w:id="137"/>
    </w:p>
    <w:p w:rsidR="00B336F1" w:rsidRDefault="00B336F1" w:rsidP="00B336F1">
      <w:pPr>
        <w:pStyle w:val="-"/>
        <w:keepNext/>
        <w:rPr>
          <w:rtl/>
        </w:rPr>
      </w:pPr>
      <w:bookmarkStart w:id="138" w:name="ET_speakercontinue_אלעזר_שטרן_הייע_16"/>
      <w:r w:rsidRPr="00B336F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(הייעוץ המשפטי):</w:t>
      </w:r>
      <w:r w:rsidRPr="00B336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"/>
    </w:p>
    <w:p w:rsidR="00B336F1" w:rsidRDefault="00B336F1" w:rsidP="00B336F1">
      <w:pPr>
        <w:pStyle w:val="KeepWithNext"/>
        <w:rPr>
          <w:rtl/>
        </w:rPr>
      </w:pPr>
    </w:p>
    <w:p w:rsidR="008A69E7" w:rsidRDefault="008A69E7" w:rsidP="008A69E7">
      <w:pPr>
        <w:rPr>
          <w:rtl/>
        </w:rPr>
      </w:pPr>
      <w:bookmarkStart w:id="139" w:name="_ETM_Q1_1658884"/>
      <w:bookmarkEnd w:id="139"/>
      <w:r>
        <w:rPr>
          <w:rFonts w:hint="cs"/>
          <w:rtl/>
        </w:rPr>
        <w:t xml:space="preserve">10. תאגיד. </w:t>
      </w:r>
      <w:bookmarkStart w:id="140" w:name="_ETM_Q1_1515936"/>
      <w:bookmarkEnd w:id="140"/>
      <w:r>
        <w:rPr>
          <w:rtl/>
        </w:rPr>
        <w:t>אם מי מבעלי הדין הוא תאגיד –</w:t>
      </w:r>
      <w:r>
        <w:rPr>
          <w:rFonts w:hint="cs"/>
          <w:rtl/>
        </w:rPr>
        <w:t xml:space="preserve"> </w:t>
      </w:r>
      <w:r>
        <w:rPr>
          <w:rtl/>
        </w:rPr>
        <w:t>(א)</w:t>
      </w:r>
      <w:r>
        <w:rPr>
          <w:rFonts w:hint="cs"/>
          <w:rtl/>
        </w:rPr>
        <w:t xml:space="preserve"> </w:t>
      </w:r>
      <w:r>
        <w:rPr>
          <w:rtl/>
        </w:rPr>
        <w:t>הצדדים מסכימים שתאגיד הוא בעל זכויות וחובות ובכוחו לתבוע ולהיתבע.</w:t>
      </w:r>
      <w:r>
        <w:rPr>
          <w:rFonts w:hint="cs"/>
          <w:rtl/>
        </w:rPr>
        <w:t xml:space="preserve"> (</w:t>
      </w:r>
      <w:r>
        <w:rPr>
          <w:rtl/>
        </w:rPr>
        <w:t>ב)</w:t>
      </w:r>
      <w:r>
        <w:rPr>
          <w:rFonts w:hint="cs"/>
          <w:rtl/>
        </w:rPr>
        <w:t xml:space="preserve"> </w:t>
      </w:r>
      <w:r>
        <w:rPr>
          <w:rtl/>
        </w:rPr>
        <w:t xml:space="preserve">הצדדים מסכימים כי לתאגיד יש אחריות מוגבלת, ועל כן תביעותיהם מופנות כלפי נכסי התאגיד ולא כלפי נציגי התאגיד הפועלים בשמו ולא כלפי בעלי מניותיו, אלא אם </w:t>
      </w:r>
      <w:r>
        <w:rPr>
          <w:rFonts w:hint="cs"/>
          <w:rtl/>
        </w:rPr>
        <w:t xml:space="preserve">כן </w:t>
      </w:r>
      <w:r>
        <w:rPr>
          <w:rtl/>
        </w:rPr>
        <w:t>בית הדין סבר כי מנהלי או נציגי התאגיד או בעלי מניותיו אחראים אישית, ובלבד שהם בעלי דין בהליך בוררות זה.</w:t>
      </w:r>
      <w:r>
        <w:rPr>
          <w:rFonts w:hint="cs"/>
          <w:rtl/>
        </w:rPr>
        <w:t xml:space="preserve"> </w:t>
      </w:r>
      <w:r>
        <w:rPr>
          <w:rtl/>
        </w:rPr>
        <w:t>(ג)</w:t>
      </w:r>
      <w:r>
        <w:rPr>
          <w:rFonts w:hint="cs"/>
          <w:rtl/>
        </w:rPr>
        <w:t xml:space="preserve"> </w:t>
      </w:r>
      <w:r>
        <w:rPr>
          <w:rtl/>
        </w:rPr>
        <w:t>בכפוף לאמור בסעיף קטן (ב), הצדדים מוחלים על האפשרות לתבוע את הנכסים שמעבר לרכוש התאגיד.</w:t>
      </w:r>
    </w:p>
    <w:p w:rsidR="008A69E7" w:rsidRDefault="008A69E7" w:rsidP="00B336F1">
      <w:pPr>
        <w:pStyle w:val="af6"/>
        <w:keepNext/>
        <w:rPr>
          <w:rStyle w:val="TagStyle"/>
          <w:rtl/>
        </w:rPr>
      </w:pPr>
      <w:bookmarkStart w:id="141" w:name="_ETM_Q1_1664684"/>
      <w:bookmarkStart w:id="142" w:name="_ETM_Q1_1664757"/>
      <w:bookmarkStart w:id="143" w:name="_ETM_Q1_1665723"/>
      <w:bookmarkStart w:id="144" w:name="_ETM_Q1_1665776"/>
      <w:bookmarkStart w:id="145" w:name="ET_yor_6157_17"/>
      <w:bookmarkEnd w:id="141"/>
      <w:bookmarkEnd w:id="142"/>
      <w:bookmarkEnd w:id="143"/>
      <w:bookmarkEnd w:id="144"/>
    </w:p>
    <w:p w:rsidR="00B336F1" w:rsidRDefault="00B336F1" w:rsidP="00B336F1">
      <w:pPr>
        <w:pStyle w:val="af6"/>
        <w:keepNext/>
        <w:rPr>
          <w:rtl/>
        </w:rPr>
      </w:pPr>
      <w:r w:rsidRPr="00B33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B336F1" w:rsidRDefault="00B336F1" w:rsidP="00B336F1">
      <w:pPr>
        <w:pStyle w:val="KeepWithNext"/>
        <w:rPr>
          <w:rtl/>
        </w:rPr>
      </w:pPr>
    </w:p>
    <w:p w:rsidR="00B336F1" w:rsidRDefault="00B336F1" w:rsidP="008A69E7">
      <w:pPr>
        <w:rPr>
          <w:rtl/>
        </w:rPr>
      </w:pPr>
      <w:bookmarkStart w:id="146" w:name="_ETM_Q1_1659913"/>
      <w:bookmarkEnd w:id="146"/>
      <w:r>
        <w:rPr>
          <w:rFonts w:hint="cs"/>
          <w:rtl/>
        </w:rPr>
        <w:t>אותו עיקרון, המנג</w:t>
      </w:r>
      <w:r w:rsidR="008A69E7">
        <w:rPr>
          <w:rFonts w:hint="cs"/>
          <w:rtl/>
        </w:rPr>
        <w:t>נ</w:t>
      </w:r>
      <w:r>
        <w:rPr>
          <w:rFonts w:hint="cs"/>
          <w:rtl/>
        </w:rPr>
        <w:t xml:space="preserve">ון של </w:t>
      </w:r>
      <w:r w:rsidR="008A69E7">
        <w:rPr>
          <w:rFonts w:hint="cs"/>
          <w:rtl/>
        </w:rPr>
        <w:t xml:space="preserve">תאגיד </w:t>
      </w:r>
      <w:bookmarkStart w:id="147" w:name="_ETM_Q1_1667561"/>
      <w:bookmarkEnd w:id="147"/>
      <w:r>
        <w:rPr>
          <w:rFonts w:hint="cs"/>
          <w:rtl/>
        </w:rPr>
        <w:t xml:space="preserve">ואחריות </w:t>
      </w:r>
      <w:bookmarkStart w:id="148" w:name="_ETM_Q1_1663847"/>
      <w:bookmarkEnd w:id="148"/>
      <w:r>
        <w:rPr>
          <w:rFonts w:hint="cs"/>
          <w:rtl/>
        </w:rPr>
        <w:t xml:space="preserve">מוגבלת </w:t>
      </w:r>
      <w:r w:rsidR="008A69E7">
        <w:rPr>
          <w:rFonts w:hint="cs"/>
          <w:rtl/>
        </w:rPr>
        <w:t xml:space="preserve">להחיל עליו את הדין הדתי </w:t>
      </w:r>
      <w:r>
        <w:rPr>
          <w:rFonts w:hint="cs"/>
          <w:rtl/>
        </w:rPr>
        <w:t>לכל השיטות כדי שכל ד</w:t>
      </w:r>
      <w:r w:rsidR="008A69E7">
        <w:rPr>
          <w:rFonts w:hint="cs"/>
          <w:rtl/>
        </w:rPr>
        <w:t>י</w:t>
      </w:r>
      <w:r>
        <w:rPr>
          <w:rFonts w:hint="cs"/>
          <w:rtl/>
        </w:rPr>
        <w:t xml:space="preserve">ין, לא משנה </w:t>
      </w:r>
      <w:r w:rsidR="008A69E7">
        <w:rPr>
          <w:rFonts w:hint="cs"/>
          <w:rtl/>
        </w:rPr>
        <w:t xml:space="preserve">באיזו אסכולה הלכתית הוא </w:t>
      </w:r>
      <w:bookmarkStart w:id="149" w:name="_ETM_Q1_1675576"/>
      <w:bookmarkEnd w:id="149"/>
      <w:r w:rsidR="008A69E7">
        <w:rPr>
          <w:rFonts w:hint="cs"/>
          <w:rtl/>
        </w:rPr>
        <w:t xml:space="preserve">פועל, </w:t>
      </w:r>
      <w:r>
        <w:rPr>
          <w:rFonts w:hint="cs"/>
          <w:rtl/>
        </w:rPr>
        <w:t xml:space="preserve">יוכל להתייחס </w:t>
      </w:r>
      <w:bookmarkStart w:id="150" w:name="_ETM_Q1_1670030"/>
      <w:bookmarkEnd w:id="150"/>
      <w:r>
        <w:rPr>
          <w:rFonts w:hint="cs"/>
          <w:rtl/>
        </w:rPr>
        <w:t xml:space="preserve">לחברה כישות משפטית מוגבלת, הסכמת הצדדים הזו מאפשרת לבית הדין </w:t>
      </w:r>
      <w:bookmarkStart w:id="151" w:name="_ETM_Q1_1678497"/>
      <w:bookmarkEnd w:id="151"/>
      <w:r>
        <w:rPr>
          <w:rFonts w:hint="cs"/>
          <w:rtl/>
        </w:rPr>
        <w:t xml:space="preserve">לדון גם לשיטות שלא מכירות בתאגיד </w:t>
      </w:r>
      <w:r w:rsidR="008A69E7">
        <w:rPr>
          <w:rFonts w:hint="cs"/>
          <w:rtl/>
        </w:rPr>
        <w:t>כ</w:t>
      </w:r>
      <w:r>
        <w:rPr>
          <w:rFonts w:hint="cs"/>
          <w:rtl/>
        </w:rPr>
        <w:t>ישות משפטית נפרדת</w:t>
      </w:r>
      <w:r w:rsidR="008A69E7">
        <w:rPr>
          <w:rFonts w:hint="cs"/>
          <w:rtl/>
        </w:rPr>
        <w:t>,</w:t>
      </w:r>
      <w:r>
        <w:rPr>
          <w:rFonts w:hint="cs"/>
          <w:rtl/>
        </w:rPr>
        <w:t xml:space="preserve"> כולל </w:t>
      </w:r>
      <w:bookmarkStart w:id="152" w:name="_ETM_Q1_1687480"/>
      <w:bookmarkEnd w:id="152"/>
      <w:r>
        <w:rPr>
          <w:rFonts w:hint="cs"/>
          <w:rtl/>
        </w:rPr>
        <w:t>האפשרות להרמת מס</w:t>
      </w:r>
      <w:r w:rsidR="008A69E7">
        <w:rPr>
          <w:rFonts w:hint="cs"/>
          <w:rtl/>
        </w:rPr>
        <w:t xml:space="preserve">ך אם יש אחריות אישית, בלבד שהדירקטורים הם גם </w:t>
      </w:r>
      <w:bookmarkStart w:id="153" w:name="_ETM_Q1_1700171"/>
      <w:bookmarkEnd w:id="153"/>
      <w:r w:rsidR="008A69E7">
        <w:rPr>
          <w:rFonts w:hint="cs"/>
          <w:rtl/>
        </w:rPr>
        <w:t>צדדים ונתנ</w:t>
      </w:r>
      <w:r>
        <w:rPr>
          <w:rFonts w:hint="cs"/>
          <w:rtl/>
        </w:rPr>
        <w:t>ו את הסכמתם לתהליך.</w:t>
      </w:r>
    </w:p>
    <w:p w:rsidR="00B336F1" w:rsidRDefault="00B336F1" w:rsidP="00B336F1">
      <w:pPr>
        <w:rPr>
          <w:rtl/>
        </w:rPr>
      </w:pPr>
      <w:bookmarkStart w:id="154" w:name="_ETM_Q1_1696630"/>
      <w:bookmarkEnd w:id="154"/>
    </w:p>
    <w:p w:rsidR="00B336F1" w:rsidRDefault="00B336F1" w:rsidP="00B336F1">
      <w:pPr>
        <w:ind w:firstLine="0"/>
        <w:rPr>
          <w:u w:val="single"/>
          <w:rtl/>
        </w:rPr>
      </w:pPr>
      <w:bookmarkStart w:id="155" w:name="_ETM_Q1_1696747"/>
      <w:bookmarkStart w:id="156" w:name="_ETM_Q1_1696797"/>
      <w:bookmarkStart w:id="157" w:name="_ETM_Q1_1696864"/>
      <w:bookmarkEnd w:id="155"/>
      <w:bookmarkEnd w:id="156"/>
      <w:bookmarkEnd w:id="157"/>
      <w:r>
        <w:rPr>
          <w:rFonts w:hint="cs"/>
          <w:u w:val="single"/>
          <w:rtl/>
        </w:rPr>
        <w:t>קריאה:</w:t>
      </w:r>
    </w:p>
    <w:p w:rsidR="00B336F1" w:rsidRDefault="00B336F1" w:rsidP="00B336F1">
      <w:pPr>
        <w:rPr>
          <w:rtl/>
        </w:rPr>
      </w:pPr>
    </w:p>
    <w:p w:rsidR="00B336F1" w:rsidRDefault="00B336F1" w:rsidP="008A69E7">
      <w:pPr>
        <w:rPr>
          <w:rtl/>
        </w:rPr>
      </w:pPr>
      <w:bookmarkStart w:id="158" w:name="_ETM_Q1_1697247"/>
      <w:bookmarkStart w:id="159" w:name="_ETM_Q1_1697363"/>
      <w:bookmarkEnd w:id="158"/>
      <w:bookmarkEnd w:id="159"/>
      <w:r>
        <w:rPr>
          <w:rFonts w:hint="cs"/>
          <w:rtl/>
        </w:rPr>
        <w:t>הדירקטורים?</w:t>
      </w:r>
    </w:p>
    <w:p w:rsidR="00B336F1" w:rsidRDefault="00B336F1" w:rsidP="00B336F1">
      <w:pPr>
        <w:rPr>
          <w:rtl/>
        </w:rPr>
      </w:pPr>
      <w:bookmarkStart w:id="160" w:name="_ETM_Q1_1700414"/>
      <w:bookmarkStart w:id="161" w:name="_ETM_Q1_1700497"/>
      <w:bookmarkEnd w:id="160"/>
      <w:bookmarkEnd w:id="161"/>
    </w:p>
    <w:p w:rsidR="00B336F1" w:rsidRDefault="00B336F1" w:rsidP="00B336F1">
      <w:pPr>
        <w:pStyle w:val="af6"/>
        <w:keepNext/>
        <w:rPr>
          <w:rtl/>
        </w:rPr>
      </w:pPr>
      <w:bookmarkStart w:id="162" w:name="ET_yor_6157_18"/>
      <w:r w:rsidRPr="00B33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8A69E7" w:rsidRDefault="008A69E7" w:rsidP="00B336F1">
      <w:pPr>
        <w:pStyle w:val="KeepWithNext"/>
        <w:rPr>
          <w:rtl/>
        </w:rPr>
      </w:pPr>
    </w:p>
    <w:p w:rsidR="00B336F1" w:rsidRDefault="008A69E7" w:rsidP="008A69E7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הדירקטורים, בעלי המניות, התאגיד. מי שנתן את הסכמתו בהקשר של התאגיד. </w:t>
      </w:r>
      <w:bookmarkStart w:id="163" w:name="_ETM_Q1_1700996"/>
      <w:bookmarkEnd w:id="163"/>
      <w:r w:rsidR="00B336F1">
        <w:rPr>
          <w:rFonts w:hint="cs"/>
          <w:rtl/>
        </w:rPr>
        <w:t>כמובן</w:t>
      </w:r>
      <w:r>
        <w:rPr>
          <w:rFonts w:hint="cs"/>
          <w:rtl/>
        </w:rPr>
        <w:t xml:space="preserve"> אם זה חברת יחיד- -</w:t>
      </w:r>
    </w:p>
    <w:p w:rsidR="00B336F1" w:rsidRDefault="00B336F1" w:rsidP="00B336F1">
      <w:pPr>
        <w:rPr>
          <w:rtl/>
        </w:rPr>
      </w:pPr>
      <w:bookmarkStart w:id="164" w:name="_ETM_Q1_1714864"/>
      <w:bookmarkStart w:id="165" w:name="_ETM_Q1_1714930"/>
      <w:bookmarkEnd w:id="164"/>
      <w:bookmarkEnd w:id="165"/>
    </w:p>
    <w:p w:rsidR="00B336F1" w:rsidRDefault="00B336F1" w:rsidP="00B336F1">
      <w:pPr>
        <w:pStyle w:val="af9"/>
        <w:keepNext/>
        <w:rPr>
          <w:rtl/>
        </w:rPr>
      </w:pPr>
      <w:bookmarkStart w:id="166" w:name="ET_guest_518200_19"/>
      <w:r w:rsidRPr="00B336F1">
        <w:rPr>
          <w:rStyle w:val="TagStyle"/>
          <w:rtl/>
        </w:rPr>
        <w:t xml:space="preserve"> &lt;&lt; אורח &gt;&gt; </w:t>
      </w:r>
      <w:r>
        <w:rPr>
          <w:rtl/>
        </w:rPr>
        <w:t>ורד וייץ:</w:t>
      </w:r>
      <w:r w:rsidRPr="00B336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B336F1" w:rsidRDefault="00B336F1" w:rsidP="00B336F1">
      <w:pPr>
        <w:pStyle w:val="KeepWithNext"/>
        <w:rPr>
          <w:rtl/>
        </w:rPr>
      </w:pPr>
    </w:p>
    <w:p w:rsidR="00B336F1" w:rsidRDefault="005440E1" w:rsidP="008A69E7">
      <w:pPr>
        <w:rPr>
          <w:rtl/>
        </w:rPr>
      </w:pPr>
      <w:bookmarkStart w:id="167" w:name="_ETM_Q1_1722364"/>
      <w:bookmarkEnd w:id="167"/>
      <w:r>
        <w:rPr>
          <w:rFonts w:hint="cs"/>
          <w:rtl/>
        </w:rPr>
        <w:t xml:space="preserve">לי נדמה שיש </w:t>
      </w:r>
      <w:bookmarkStart w:id="168" w:name="_ETM_Q1_1724209"/>
      <w:bookmarkEnd w:id="168"/>
      <w:r>
        <w:rPr>
          <w:rFonts w:hint="cs"/>
          <w:rtl/>
        </w:rPr>
        <w:t xml:space="preserve">פה סתירה בין ב ל-ג כי אם הם לא יכולים </w:t>
      </w:r>
      <w:bookmarkStart w:id="169" w:name="_ETM_Q1_1728262"/>
      <w:bookmarkEnd w:id="169"/>
      <w:r>
        <w:rPr>
          <w:rFonts w:hint="cs"/>
          <w:rtl/>
        </w:rPr>
        <w:t>לתבוע מעבר לנכסי התאגיד, כלומר הם לא יכולים לרדת לר</w:t>
      </w:r>
      <w:bookmarkStart w:id="170" w:name="_ETM_Q1_1733080"/>
      <w:bookmarkEnd w:id="170"/>
      <w:r>
        <w:rPr>
          <w:rFonts w:hint="cs"/>
          <w:rtl/>
        </w:rPr>
        <w:t xml:space="preserve">כוש בעל המניות </w:t>
      </w:r>
      <w:r w:rsidR="00B336F1">
        <w:rPr>
          <w:rFonts w:hint="cs"/>
          <w:rtl/>
        </w:rPr>
        <w:t xml:space="preserve">איך </w:t>
      </w:r>
      <w:r w:rsidR="008A69E7">
        <w:rPr>
          <w:rFonts w:hint="cs"/>
          <w:rtl/>
        </w:rPr>
        <w:t>תהיה</w:t>
      </w:r>
      <w:bookmarkStart w:id="171" w:name="_ETM_Q1_1730631"/>
      <w:bookmarkEnd w:id="171"/>
      <w:r w:rsidR="008A69E7">
        <w:rPr>
          <w:rFonts w:hint="cs"/>
          <w:rtl/>
        </w:rPr>
        <w:t xml:space="preserve"> </w:t>
      </w:r>
      <w:r w:rsidR="00B336F1">
        <w:rPr>
          <w:rFonts w:hint="cs"/>
          <w:rtl/>
        </w:rPr>
        <w:t>הרמת מסך?</w:t>
      </w:r>
    </w:p>
    <w:p w:rsidR="00B336F1" w:rsidRDefault="00B336F1" w:rsidP="00B336F1">
      <w:pPr>
        <w:rPr>
          <w:rtl/>
        </w:rPr>
      </w:pPr>
      <w:bookmarkStart w:id="172" w:name="_ETM_Q1_1732380"/>
      <w:bookmarkStart w:id="173" w:name="_ETM_Q1_1732464"/>
      <w:bookmarkEnd w:id="172"/>
      <w:bookmarkEnd w:id="173"/>
    </w:p>
    <w:p w:rsidR="00B336F1" w:rsidRDefault="00B336F1" w:rsidP="00B336F1">
      <w:pPr>
        <w:pStyle w:val="af6"/>
        <w:keepNext/>
        <w:rPr>
          <w:rtl/>
        </w:rPr>
      </w:pPr>
      <w:bookmarkStart w:id="174" w:name="ET_yor_6157_20"/>
      <w:r w:rsidRPr="00B33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B336F1" w:rsidRDefault="00B336F1" w:rsidP="00B336F1">
      <w:pPr>
        <w:pStyle w:val="KeepWithNext"/>
        <w:rPr>
          <w:rtl/>
        </w:rPr>
      </w:pPr>
    </w:p>
    <w:p w:rsidR="00B336F1" w:rsidRDefault="005440E1" w:rsidP="005440E1">
      <w:pPr>
        <w:rPr>
          <w:rtl/>
        </w:rPr>
      </w:pPr>
      <w:bookmarkStart w:id="175" w:name="_ETM_Q1_1732914"/>
      <w:bookmarkEnd w:id="175"/>
      <w:r>
        <w:rPr>
          <w:rFonts w:hint="cs"/>
          <w:rtl/>
        </w:rPr>
        <w:t xml:space="preserve">להפך. ב אומר לך שכשיש מישהו מהאורגנים של התאגיד שהוא חב אישית </w:t>
      </w:r>
      <w:r w:rsidR="00B336F1">
        <w:rPr>
          <w:rFonts w:hint="cs"/>
          <w:rtl/>
        </w:rPr>
        <w:t xml:space="preserve">הא גם </w:t>
      </w:r>
      <w:proofErr w:type="spellStart"/>
      <w:r w:rsidR="00B336F1">
        <w:rPr>
          <w:rFonts w:hint="cs"/>
          <w:rtl/>
        </w:rPr>
        <w:t>יחוב</w:t>
      </w:r>
      <w:proofErr w:type="spellEnd"/>
      <w:r w:rsidR="00B336F1">
        <w:rPr>
          <w:rFonts w:hint="cs"/>
          <w:rtl/>
        </w:rPr>
        <w:t xml:space="preserve"> מעבר לתאגיד, וג' אומר </w:t>
      </w:r>
      <w:r>
        <w:rPr>
          <w:rFonts w:hint="cs"/>
          <w:rtl/>
        </w:rPr>
        <w:t xml:space="preserve">שכל זמן שלא עשית את זה מהתאגיד אתה לא יכול </w:t>
      </w:r>
      <w:r w:rsidR="00B336F1">
        <w:rPr>
          <w:rFonts w:hint="cs"/>
          <w:rtl/>
        </w:rPr>
        <w:t xml:space="preserve">ללכת למקומות </w:t>
      </w:r>
      <w:bookmarkStart w:id="176" w:name="_ETM_Q1_1741097"/>
      <w:bookmarkEnd w:id="176"/>
      <w:r w:rsidR="00B336F1">
        <w:rPr>
          <w:rFonts w:hint="cs"/>
          <w:rtl/>
        </w:rPr>
        <w:t>אחרים. הנוסח הזה הוא נוסח למיטב ידיעתי כ</w:t>
      </w:r>
      <w:r>
        <w:rPr>
          <w:rFonts w:hint="cs"/>
          <w:rtl/>
        </w:rPr>
        <w:t>ל</w:t>
      </w:r>
      <w:r w:rsidR="00B336F1">
        <w:rPr>
          <w:rFonts w:hint="cs"/>
          <w:rtl/>
        </w:rPr>
        <w:t xml:space="preserve"> אדם שרוצה </w:t>
      </w:r>
      <w:bookmarkStart w:id="177" w:name="_ETM_Q1_1746814"/>
      <w:bookmarkEnd w:id="177"/>
      <w:r w:rsidR="00B336F1">
        <w:rPr>
          <w:rFonts w:hint="cs"/>
          <w:rtl/>
        </w:rPr>
        <w:t xml:space="preserve">לדון בדין תורה בימינו, ודאי מול תאגיד, </w:t>
      </w:r>
      <w:r>
        <w:rPr>
          <w:rFonts w:hint="cs"/>
          <w:rtl/>
        </w:rPr>
        <w:t xml:space="preserve">וחותם שטר בוררות, כותב את </w:t>
      </w:r>
      <w:bookmarkStart w:id="178" w:name="_ETM_Q1_1759666"/>
      <w:bookmarkEnd w:id="178"/>
      <w:r>
        <w:rPr>
          <w:rFonts w:hint="cs"/>
          <w:rtl/>
        </w:rPr>
        <w:t xml:space="preserve">הנוסח הזה, </w:t>
      </w:r>
      <w:r w:rsidR="00B336F1">
        <w:rPr>
          <w:rFonts w:hint="cs"/>
          <w:rtl/>
        </w:rPr>
        <w:t xml:space="preserve">מאחר שהנוסח הזה </w:t>
      </w:r>
      <w:bookmarkStart w:id="179" w:name="_ETM_Q1_1753880"/>
      <w:bookmarkEnd w:id="179"/>
      <w:r w:rsidR="00B336F1">
        <w:rPr>
          <w:rFonts w:hint="cs"/>
          <w:rtl/>
        </w:rPr>
        <w:t>מאפשר לבתי הדין לפעול</w:t>
      </w:r>
      <w:r>
        <w:rPr>
          <w:rFonts w:hint="cs"/>
          <w:rtl/>
        </w:rPr>
        <w:t>,</w:t>
      </w:r>
      <w:r w:rsidR="00B336F1">
        <w:rPr>
          <w:rFonts w:hint="cs"/>
          <w:rtl/>
        </w:rPr>
        <w:t xml:space="preserve"> גם כאשר יש תאגידים</w:t>
      </w:r>
      <w:r>
        <w:rPr>
          <w:rFonts w:hint="cs"/>
          <w:rtl/>
        </w:rPr>
        <w:t>,</w:t>
      </w:r>
      <w:r w:rsidR="00B336F1">
        <w:rPr>
          <w:rFonts w:hint="cs"/>
          <w:rtl/>
        </w:rPr>
        <w:t xml:space="preserve"> לפי כל </w:t>
      </w:r>
      <w:bookmarkStart w:id="180" w:name="_ETM_Q1_1759897"/>
      <w:bookmarkEnd w:id="180"/>
      <w:r w:rsidR="00B336F1">
        <w:rPr>
          <w:rFonts w:hint="cs"/>
          <w:rtl/>
        </w:rPr>
        <w:t>השיטות</w:t>
      </w:r>
      <w:r>
        <w:rPr>
          <w:rFonts w:hint="cs"/>
          <w:rtl/>
        </w:rPr>
        <w:t xml:space="preserve"> והדעות</w:t>
      </w:r>
      <w:r w:rsidR="00B336F1">
        <w:rPr>
          <w:rFonts w:hint="cs"/>
          <w:rtl/>
        </w:rPr>
        <w:t xml:space="preserve">. אבל הוא לא מייצר שום חידוש. </w:t>
      </w:r>
      <w:r>
        <w:rPr>
          <w:rFonts w:hint="cs"/>
          <w:rtl/>
        </w:rPr>
        <w:t>להפך.</w:t>
      </w:r>
    </w:p>
    <w:p w:rsidR="00B336F1" w:rsidRDefault="00B336F1" w:rsidP="00B336F1">
      <w:pPr>
        <w:rPr>
          <w:rtl/>
        </w:rPr>
      </w:pPr>
      <w:bookmarkStart w:id="181" w:name="_ETM_Q1_1767581"/>
      <w:bookmarkStart w:id="182" w:name="_ETM_Q1_1767681"/>
      <w:bookmarkEnd w:id="181"/>
      <w:bookmarkEnd w:id="182"/>
    </w:p>
    <w:p w:rsidR="00B336F1" w:rsidRDefault="00B336F1" w:rsidP="00B336F1">
      <w:pPr>
        <w:pStyle w:val="-"/>
        <w:keepNext/>
        <w:rPr>
          <w:rtl/>
        </w:rPr>
      </w:pPr>
      <w:bookmarkStart w:id="183" w:name="ET_speakercontinue_518200_21"/>
      <w:r w:rsidRPr="00B336F1">
        <w:rPr>
          <w:rStyle w:val="TagStyle"/>
          <w:rtl/>
        </w:rPr>
        <w:t xml:space="preserve"> &lt;&lt; דובר_המשך &gt;&gt; </w:t>
      </w:r>
      <w:r>
        <w:rPr>
          <w:rtl/>
        </w:rPr>
        <w:t>ורד וייץ:</w:t>
      </w:r>
      <w:r w:rsidRPr="00B336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"/>
    </w:p>
    <w:p w:rsidR="00B336F1" w:rsidRDefault="00B336F1" w:rsidP="00B336F1">
      <w:pPr>
        <w:pStyle w:val="KeepWithNext"/>
        <w:rPr>
          <w:rtl/>
        </w:rPr>
      </w:pPr>
    </w:p>
    <w:p w:rsidR="00B336F1" w:rsidRDefault="00B336F1" w:rsidP="00B336F1">
      <w:pPr>
        <w:rPr>
          <w:rtl/>
        </w:rPr>
      </w:pPr>
      <w:bookmarkStart w:id="184" w:name="_ETM_Q1_1768181"/>
      <w:bookmarkEnd w:id="184"/>
      <w:r>
        <w:rPr>
          <w:rFonts w:hint="cs"/>
          <w:rtl/>
        </w:rPr>
        <w:t>לא מכירה.</w:t>
      </w:r>
    </w:p>
    <w:p w:rsidR="00B336F1" w:rsidRDefault="00B336F1" w:rsidP="00B336F1">
      <w:pPr>
        <w:rPr>
          <w:rtl/>
        </w:rPr>
      </w:pPr>
      <w:bookmarkStart w:id="185" w:name="_ETM_Q1_1769914"/>
      <w:bookmarkStart w:id="186" w:name="_ETM_Q1_1769997"/>
      <w:bookmarkEnd w:id="185"/>
      <w:bookmarkEnd w:id="186"/>
    </w:p>
    <w:p w:rsidR="00B336F1" w:rsidRDefault="00B336F1" w:rsidP="00B336F1">
      <w:pPr>
        <w:pStyle w:val="af6"/>
        <w:keepNext/>
        <w:rPr>
          <w:rtl/>
        </w:rPr>
      </w:pPr>
      <w:bookmarkStart w:id="187" w:name="ET_yor_6157_22"/>
      <w:r w:rsidRPr="00B33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B336F1" w:rsidRDefault="00B336F1" w:rsidP="00B336F1">
      <w:pPr>
        <w:pStyle w:val="KeepWithNext"/>
        <w:rPr>
          <w:rtl/>
        </w:rPr>
      </w:pPr>
    </w:p>
    <w:p w:rsidR="00B336F1" w:rsidRDefault="005440E1" w:rsidP="00B336F1">
      <w:pPr>
        <w:rPr>
          <w:rtl/>
        </w:rPr>
      </w:pPr>
      <w:bookmarkStart w:id="188" w:name="_ETM_Q1_1770463"/>
      <w:bookmarkEnd w:id="188"/>
      <w:r>
        <w:rPr>
          <w:rFonts w:hint="cs"/>
          <w:rtl/>
        </w:rPr>
        <w:t xml:space="preserve">בסדר. </w:t>
      </w:r>
      <w:r w:rsidR="00B336F1">
        <w:rPr>
          <w:rFonts w:hint="cs"/>
          <w:rtl/>
        </w:rPr>
        <w:t xml:space="preserve">אגב אחד </w:t>
      </w:r>
      <w:bookmarkStart w:id="189" w:name="_ETM_Q1_1772064"/>
      <w:bookmarkEnd w:id="189"/>
      <w:r w:rsidR="00B336F1">
        <w:rPr>
          <w:rFonts w:hint="cs"/>
          <w:rtl/>
        </w:rPr>
        <w:t xml:space="preserve">היתרונות </w:t>
      </w:r>
      <w:r>
        <w:rPr>
          <w:rFonts w:hint="cs"/>
          <w:rtl/>
        </w:rPr>
        <w:t>הגדולים במנגנון שיצרנו פה שהוא מנגנון</w:t>
      </w:r>
      <w:bookmarkStart w:id="190" w:name="_ETM_Q1_1782846"/>
      <w:bookmarkEnd w:id="190"/>
      <w:r>
        <w:rPr>
          <w:rFonts w:hint="cs"/>
          <w:rtl/>
        </w:rPr>
        <w:t xml:space="preserve"> </w:t>
      </w:r>
      <w:r w:rsidR="00B336F1">
        <w:rPr>
          <w:rFonts w:hint="cs"/>
          <w:rtl/>
        </w:rPr>
        <w:t>מבחירה ומהסכמה. זה יתרון מאוד גדול.</w:t>
      </w:r>
    </w:p>
    <w:p w:rsidR="00B336F1" w:rsidRDefault="00B336F1" w:rsidP="00B336F1">
      <w:pPr>
        <w:rPr>
          <w:rtl/>
        </w:rPr>
      </w:pPr>
      <w:bookmarkStart w:id="191" w:name="_ETM_Q1_1780247"/>
      <w:bookmarkStart w:id="192" w:name="_ETM_Q1_1780331"/>
      <w:bookmarkEnd w:id="191"/>
      <w:bookmarkEnd w:id="192"/>
    </w:p>
    <w:p w:rsidR="00B336F1" w:rsidRDefault="00B336F1" w:rsidP="00B336F1">
      <w:pPr>
        <w:pStyle w:val="-"/>
        <w:keepNext/>
        <w:rPr>
          <w:rtl/>
        </w:rPr>
      </w:pPr>
      <w:bookmarkStart w:id="193" w:name="ET_speakercontinue_518200_23"/>
      <w:r w:rsidRPr="00B336F1">
        <w:rPr>
          <w:rStyle w:val="TagStyle"/>
          <w:rtl/>
        </w:rPr>
        <w:t xml:space="preserve"> &lt;&lt; דובר_המשך &gt;&gt; </w:t>
      </w:r>
      <w:r>
        <w:rPr>
          <w:rtl/>
        </w:rPr>
        <w:t>ורד וייץ:</w:t>
      </w:r>
      <w:r w:rsidRPr="00B336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:rsidR="00B336F1" w:rsidRDefault="00B336F1" w:rsidP="00B336F1">
      <w:pPr>
        <w:pStyle w:val="KeepWithNext"/>
        <w:rPr>
          <w:rtl/>
        </w:rPr>
      </w:pPr>
    </w:p>
    <w:p w:rsidR="00B336F1" w:rsidRDefault="00B336F1" w:rsidP="00B336F1">
      <w:pPr>
        <w:rPr>
          <w:rtl/>
        </w:rPr>
      </w:pPr>
      <w:bookmarkStart w:id="194" w:name="_ETM_Q1_1780831"/>
      <w:bookmarkEnd w:id="194"/>
      <w:r>
        <w:rPr>
          <w:rFonts w:hint="cs"/>
          <w:rtl/>
        </w:rPr>
        <w:t>דיברנו על זה רבות.</w:t>
      </w:r>
    </w:p>
    <w:p w:rsidR="00B336F1" w:rsidRDefault="00B336F1" w:rsidP="00B336F1">
      <w:pPr>
        <w:rPr>
          <w:rtl/>
        </w:rPr>
      </w:pPr>
      <w:bookmarkStart w:id="195" w:name="_ETM_Q1_1783214"/>
      <w:bookmarkStart w:id="196" w:name="_ETM_Q1_1783314"/>
      <w:bookmarkEnd w:id="195"/>
      <w:bookmarkEnd w:id="196"/>
    </w:p>
    <w:p w:rsidR="00B336F1" w:rsidRDefault="00B336F1" w:rsidP="00B336F1">
      <w:pPr>
        <w:pStyle w:val="af6"/>
        <w:keepNext/>
        <w:rPr>
          <w:rtl/>
        </w:rPr>
      </w:pPr>
      <w:bookmarkStart w:id="197" w:name="ET_yor_6157_24"/>
      <w:r w:rsidRPr="00B33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B336F1" w:rsidRDefault="00B336F1" w:rsidP="00B336F1">
      <w:pPr>
        <w:pStyle w:val="KeepWithNext"/>
        <w:rPr>
          <w:rtl/>
        </w:rPr>
      </w:pPr>
    </w:p>
    <w:p w:rsidR="00B336F1" w:rsidRDefault="005440E1" w:rsidP="00B336F1">
      <w:pPr>
        <w:rPr>
          <w:rtl/>
        </w:rPr>
      </w:pPr>
      <w:bookmarkStart w:id="198" w:name="_ETM_Q1_1783781"/>
      <w:bookmarkEnd w:id="198"/>
      <w:r>
        <w:rPr>
          <w:rFonts w:hint="cs"/>
          <w:rtl/>
        </w:rPr>
        <w:t xml:space="preserve">בסדר. </w:t>
      </w:r>
      <w:r w:rsidR="00B336F1">
        <w:rPr>
          <w:rFonts w:hint="cs"/>
          <w:rtl/>
        </w:rPr>
        <w:t>נכון.</w:t>
      </w:r>
    </w:p>
    <w:p w:rsidR="00B336F1" w:rsidRDefault="00B336F1" w:rsidP="00B336F1">
      <w:pPr>
        <w:rPr>
          <w:rtl/>
        </w:rPr>
      </w:pPr>
      <w:bookmarkStart w:id="199" w:name="_ETM_Q1_1787964"/>
      <w:bookmarkStart w:id="200" w:name="_ETM_Q1_1788046"/>
      <w:bookmarkEnd w:id="199"/>
      <w:bookmarkEnd w:id="200"/>
    </w:p>
    <w:p w:rsidR="00B336F1" w:rsidRDefault="00B336F1" w:rsidP="00B336F1">
      <w:pPr>
        <w:pStyle w:val="-"/>
        <w:keepNext/>
        <w:rPr>
          <w:rtl/>
        </w:rPr>
      </w:pPr>
      <w:bookmarkStart w:id="201" w:name="ET_speakercontinue_518200_25"/>
      <w:r w:rsidRPr="00B336F1">
        <w:rPr>
          <w:rStyle w:val="TagStyle"/>
          <w:rtl/>
        </w:rPr>
        <w:t xml:space="preserve"> &lt;&lt; דובר_המשך &gt;&gt; </w:t>
      </w:r>
      <w:r>
        <w:rPr>
          <w:rtl/>
        </w:rPr>
        <w:t>ורד וייץ:</w:t>
      </w:r>
      <w:r w:rsidRPr="00B336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B336F1" w:rsidRDefault="00B336F1" w:rsidP="00B336F1">
      <w:pPr>
        <w:pStyle w:val="KeepWithNext"/>
        <w:rPr>
          <w:rtl/>
        </w:rPr>
      </w:pPr>
    </w:p>
    <w:p w:rsidR="00B336F1" w:rsidRDefault="00B336F1" w:rsidP="00B336F1">
      <w:pPr>
        <w:rPr>
          <w:rtl/>
        </w:rPr>
      </w:pPr>
      <w:bookmarkStart w:id="202" w:name="_ETM_Q1_1788697"/>
      <w:bookmarkEnd w:id="202"/>
      <w:r>
        <w:rPr>
          <w:rFonts w:hint="cs"/>
          <w:rtl/>
        </w:rPr>
        <w:t xml:space="preserve">אני </w:t>
      </w:r>
      <w:bookmarkStart w:id="203" w:name="_ETM_Q1_1789481"/>
      <w:bookmarkEnd w:id="203"/>
      <w:r>
        <w:rPr>
          <w:rFonts w:hint="cs"/>
          <w:rtl/>
        </w:rPr>
        <w:t>גם צודקת בזה שלא צריך לדבר.</w:t>
      </w:r>
    </w:p>
    <w:p w:rsidR="00B336F1" w:rsidRDefault="00B336F1" w:rsidP="00B336F1">
      <w:pPr>
        <w:rPr>
          <w:rtl/>
        </w:rPr>
      </w:pPr>
      <w:bookmarkStart w:id="204" w:name="_ETM_Q1_1792780"/>
      <w:bookmarkStart w:id="205" w:name="_ETM_Q1_1792864"/>
      <w:bookmarkEnd w:id="204"/>
      <w:bookmarkEnd w:id="205"/>
    </w:p>
    <w:p w:rsidR="00B336F1" w:rsidRDefault="00B336F1" w:rsidP="00B336F1">
      <w:pPr>
        <w:pStyle w:val="af6"/>
        <w:keepNext/>
        <w:rPr>
          <w:rtl/>
        </w:rPr>
      </w:pPr>
      <w:bookmarkStart w:id="206" w:name="ET_yor_6157_26"/>
      <w:r w:rsidRPr="00B33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B336F1" w:rsidRDefault="00B336F1" w:rsidP="00B336F1">
      <w:pPr>
        <w:pStyle w:val="KeepWithNext"/>
        <w:rPr>
          <w:rtl/>
        </w:rPr>
      </w:pPr>
    </w:p>
    <w:p w:rsidR="00B336F1" w:rsidRDefault="00B336F1" w:rsidP="00B336F1">
      <w:pPr>
        <w:rPr>
          <w:rtl/>
        </w:rPr>
      </w:pPr>
      <w:bookmarkStart w:id="207" w:name="_ETM_Q1_1793364"/>
      <w:bookmarkEnd w:id="207"/>
      <w:r>
        <w:rPr>
          <w:rFonts w:hint="cs"/>
          <w:rtl/>
        </w:rPr>
        <w:t xml:space="preserve">בין </w:t>
      </w:r>
      <w:r w:rsidR="005440E1">
        <w:rPr>
          <w:rFonts w:hint="cs"/>
          <w:rtl/>
        </w:rPr>
        <w:t>ה</w:t>
      </w:r>
      <w:r>
        <w:rPr>
          <w:rFonts w:hint="cs"/>
          <w:rtl/>
        </w:rPr>
        <w:t>ראשונה לשני</w:t>
      </w:r>
      <w:r w:rsidR="005440E1">
        <w:rPr>
          <w:rFonts w:hint="cs"/>
          <w:rtl/>
        </w:rPr>
        <w:t>י</w:t>
      </w:r>
      <w:r>
        <w:rPr>
          <w:rFonts w:hint="cs"/>
          <w:rtl/>
        </w:rPr>
        <w:t xml:space="preserve">ה ושלישית נמשיך </w:t>
      </w:r>
      <w:bookmarkStart w:id="208" w:name="_ETM_Q1_1797031"/>
      <w:bookmarkEnd w:id="208"/>
      <w:r>
        <w:rPr>
          <w:rFonts w:hint="cs"/>
          <w:rtl/>
        </w:rPr>
        <w:t>לדבר.</w:t>
      </w:r>
    </w:p>
    <w:p w:rsidR="00B336F1" w:rsidRDefault="00B336F1" w:rsidP="00B336F1">
      <w:pPr>
        <w:rPr>
          <w:rtl/>
        </w:rPr>
      </w:pPr>
      <w:bookmarkStart w:id="209" w:name="_ETM_Q1_1799098"/>
      <w:bookmarkStart w:id="210" w:name="_ETM_Q1_1799181"/>
      <w:bookmarkStart w:id="211" w:name="_ETM_Q1_1805781"/>
      <w:bookmarkEnd w:id="209"/>
      <w:bookmarkEnd w:id="210"/>
      <w:bookmarkEnd w:id="211"/>
    </w:p>
    <w:p w:rsidR="00B336F1" w:rsidRDefault="00B336F1" w:rsidP="00B336F1">
      <w:pPr>
        <w:rPr>
          <w:rtl/>
        </w:rPr>
      </w:pPr>
      <w:bookmarkStart w:id="212" w:name="_ETM_Q1_1806198"/>
      <w:bookmarkStart w:id="213" w:name="_ETM_Q1_1806248"/>
      <w:bookmarkEnd w:id="212"/>
      <w:bookmarkEnd w:id="213"/>
    </w:p>
    <w:p w:rsidR="00B336F1" w:rsidRDefault="00B336F1" w:rsidP="00B336F1">
      <w:pPr>
        <w:pStyle w:val="a4"/>
        <w:keepNext/>
        <w:rPr>
          <w:rtl/>
        </w:rPr>
      </w:pPr>
      <w:bookmarkStart w:id="214" w:name="ET_speaker_אלעזר_שטרן_הייעוץ_המשפט_28"/>
      <w:r w:rsidRPr="00B336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(הייעוץ המשפטי):</w:t>
      </w:r>
      <w:r w:rsidRPr="00B3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B336F1" w:rsidRDefault="00B336F1" w:rsidP="00B336F1">
      <w:pPr>
        <w:pStyle w:val="KeepWithNext"/>
        <w:rPr>
          <w:rtl/>
        </w:rPr>
      </w:pPr>
      <w:bookmarkStart w:id="215" w:name="_ETM_Q1_1800111"/>
      <w:bookmarkEnd w:id="215"/>
    </w:p>
    <w:p w:rsidR="005440E1" w:rsidRDefault="005440E1" w:rsidP="005440E1">
      <w:pPr>
        <w:rPr>
          <w:rtl/>
        </w:rPr>
      </w:pPr>
      <w:bookmarkStart w:id="216" w:name="_ETM_Q1_1800198"/>
      <w:bookmarkEnd w:id="216"/>
      <w:r>
        <w:rPr>
          <w:rFonts w:hint="cs"/>
          <w:rtl/>
        </w:rPr>
        <w:t xml:space="preserve">11. הוצאות. </w:t>
      </w:r>
      <w:r>
        <w:rPr>
          <w:rtl/>
        </w:rPr>
        <w:t>הצדדים מתחייבים לשלם הוצאות משפט, שכר העדים ושכר טרחת עורך דין כפי שיקבע בית הדין, לפי שיקול דעתו.</w:t>
      </w:r>
    </w:p>
    <w:p w:rsidR="005440E1" w:rsidRDefault="005440E1" w:rsidP="005440E1">
      <w:pPr>
        <w:rPr>
          <w:rtl/>
        </w:rPr>
      </w:pPr>
      <w:bookmarkStart w:id="217" w:name="_ETM_Q1_1804447"/>
      <w:bookmarkStart w:id="218" w:name="_ETM_Q1_1804507"/>
      <w:bookmarkEnd w:id="217"/>
      <w:bookmarkEnd w:id="218"/>
    </w:p>
    <w:p w:rsidR="005440E1" w:rsidRDefault="005440E1" w:rsidP="005440E1">
      <w:pPr>
        <w:rPr>
          <w:rtl/>
        </w:rPr>
      </w:pPr>
      <w:r>
        <w:rPr>
          <w:rFonts w:hint="cs"/>
          <w:rtl/>
        </w:rPr>
        <w:t>12. קניין על פי דין תורה.</w:t>
      </w:r>
      <w:bookmarkStart w:id="219" w:name="_ETM_Q1_1805630"/>
      <w:bookmarkEnd w:id="219"/>
      <w:r>
        <w:rPr>
          <w:rFonts w:hint="cs"/>
          <w:rtl/>
        </w:rPr>
        <w:t xml:space="preserve"> </w:t>
      </w:r>
      <w:r>
        <w:rPr>
          <w:rtl/>
        </w:rPr>
        <w:t>הצדדים מצהירים ומודים כי קיבלו קניין מועיל כדין על פי דין תורה בבית דין חשוב, על כל התחייבויותיהם בכל סעיף וסעיף שבהסכם זה, וכחומר כל התנאים וכחומר כל השטרות.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5440E1" w:rsidRDefault="005440E1" w:rsidP="005440E1">
      <w:pPr>
        <w:rPr>
          <w:rtl/>
        </w:rPr>
      </w:pPr>
    </w:p>
    <w:p w:rsidR="00B336F1" w:rsidRDefault="00B336F1" w:rsidP="00B336F1">
      <w:pPr>
        <w:pStyle w:val="af6"/>
        <w:keepNext/>
        <w:rPr>
          <w:rtl/>
        </w:rPr>
      </w:pPr>
      <w:bookmarkStart w:id="220" w:name="ET_yor_6157_29"/>
      <w:r w:rsidRPr="00B33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B336F1" w:rsidRDefault="00B336F1" w:rsidP="00B336F1">
      <w:pPr>
        <w:pStyle w:val="KeepWithNext"/>
        <w:rPr>
          <w:rtl/>
        </w:rPr>
      </w:pPr>
    </w:p>
    <w:p w:rsidR="00B336F1" w:rsidRDefault="005440E1" w:rsidP="0038633D">
      <w:pPr>
        <w:rPr>
          <w:rtl/>
        </w:rPr>
      </w:pPr>
      <w:bookmarkStart w:id="221" w:name="_ETM_Q1_1818064"/>
      <w:bookmarkEnd w:id="221"/>
      <w:r>
        <w:rPr>
          <w:rFonts w:hint="cs"/>
          <w:rtl/>
        </w:rPr>
        <w:t xml:space="preserve">נוסח הלכתי שנועד לתת מענה </w:t>
      </w:r>
      <w:r w:rsidR="0038633D">
        <w:rPr>
          <w:rFonts w:hint="cs"/>
          <w:rtl/>
        </w:rPr>
        <w:t xml:space="preserve">להסכמת הצדדים </w:t>
      </w:r>
      <w:r w:rsidR="00B336F1">
        <w:rPr>
          <w:rFonts w:hint="cs"/>
          <w:rtl/>
        </w:rPr>
        <w:t xml:space="preserve">לדון על פי דין תורה. עד כאן זה היה </w:t>
      </w:r>
      <w:r w:rsidR="0038633D">
        <w:rPr>
          <w:rFonts w:hint="cs"/>
          <w:rtl/>
        </w:rPr>
        <w:t xml:space="preserve">ההסכם שהצדדים </w:t>
      </w:r>
      <w:bookmarkStart w:id="222" w:name="_ETM_Q1_1829760"/>
      <w:bookmarkEnd w:id="222"/>
      <w:r w:rsidR="0038633D">
        <w:rPr>
          <w:rFonts w:hint="cs"/>
          <w:rtl/>
        </w:rPr>
        <w:t xml:space="preserve">חותמים כשהם רוצים </w:t>
      </w:r>
      <w:r w:rsidR="00B336F1">
        <w:rPr>
          <w:rFonts w:hint="cs"/>
          <w:rtl/>
        </w:rPr>
        <w:t xml:space="preserve">לדון </w:t>
      </w:r>
      <w:bookmarkStart w:id="223" w:name="_ETM_Q1_1822964"/>
      <w:bookmarkEnd w:id="223"/>
      <w:r w:rsidR="0038633D">
        <w:rPr>
          <w:rFonts w:hint="cs"/>
          <w:rtl/>
        </w:rPr>
        <w:t>וזה שטר הבוררות שה</w:t>
      </w:r>
      <w:r w:rsidR="00B336F1">
        <w:rPr>
          <w:rFonts w:hint="cs"/>
          <w:rtl/>
        </w:rPr>
        <w:t xml:space="preserve">ם חותמים </w:t>
      </w:r>
      <w:r w:rsidR="0038633D">
        <w:rPr>
          <w:rFonts w:hint="cs"/>
          <w:rtl/>
        </w:rPr>
        <w:t xml:space="preserve">אל </w:t>
      </w:r>
      <w:r w:rsidR="00B336F1">
        <w:rPr>
          <w:rFonts w:hint="cs"/>
          <w:rtl/>
        </w:rPr>
        <w:t xml:space="preserve">מול בית הדין. התוספת </w:t>
      </w:r>
      <w:bookmarkStart w:id="224" w:name="_ETM_Q1_1829714"/>
      <w:bookmarkEnd w:id="224"/>
      <w:r w:rsidR="00B336F1">
        <w:rPr>
          <w:rFonts w:hint="cs"/>
          <w:rtl/>
        </w:rPr>
        <w:t>השנ</w:t>
      </w:r>
      <w:r w:rsidR="0038633D">
        <w:rPr>
          <w:rFonts w:hint="cs"/>
          <w:rtl/>
        </w:rPr>
        <w:t>י</w:t>
      </w:r>
      <w:r w:rsidR="00B336F1">
        <w:rPr>
          <w:rFonts w:hint="cs"/>
          <w:rtl/>
        </w:rPr>
        <w:t>יה זה המ</w:t>
      </w:r>
      <w:r w:rsidR="0038633D">
        <w:rPr>
          <w:rFonts w:hint="cs"/>
          <w:rtl/>
        </w:rPr>
        <w:t>נ</w:t>
      </w:r>
      <w:r w:rsidR="00B336F1">
        <w:rPr>
          <w:rFonts w:hint="cs"/>
          <w:rtl/>
        </w:rPr>
        <w:t>גנ</w:t>
      </w:r>
      <w:r w:rsidR="000E6095">
        <w:rPr>
          <w:rFonts w:hint="cs"/>
          <w:rtl/>
        </w:rPr>
        <w:t>ון</w:t>
      </w:r>
      <w:r w:rsidR="00B336F1">
        <w:rPr>
          <w:rFonts w:hint="cs"/>
          <w:rtl/>
        </w:rPr>
        <w:t xml:space="preserve"> שבית הד</w:t>
      </w:r>
      <w:r w:rsidR="000E6095">
        <w:rPr>
          <w:rFonts w:hint="cs"/>
          <w:rtl/>
        </w:rPr>
        <w:t>ין</w:t>
      </w:r>
      <w:r w:rsidR="00B336F1">
        <w:rPr>
          <w:rFonts w:hint="cs"/>
          <w:rtl/>
        </w:rPr>
        <w:t xml:space="preserve"> פונה ושולח הודעה לאדם </w:t>
      </w:r>
      <w:r w:rsidR="0038633D">
        <w:rPr>
          <w:rFonts w:hint="cs"/>
          <w:rtl/>
        </w:rPr>
        <w:t xml:space="preserve">כדי שיבוא ואם ירצה יחתום על שטר </w:t>
      </w:r>
      <w:r w:rsidR="00B336F1">
        <w:rPr>
          <w:rFonts w:hint="cs"/>
          <w:rtl/>
        </w:rPr>
        <w:t xml:space="preserve">בוררות. </w:t>
      </w:r>
      <w:bookmarkStart w:id="225" w:name="_ETM_Q1_1837798"/>
      <w:bookmarkEnd w:id="225"/>
      <w:r w:rsidR="00B336F1">
        <w:rPr>
          <w:rFonts w:hint="cs"/>
          <w:rtl/>
        </w:rPr>
        <w:t>זה נוסח התוספת השנייה. הערות בסוף.</w:t>
      </w:r>
    </w:p>
    <w:p w:rsidR="00B03EA5" w:rsidRDefault="00B03EA5" w:rsidP="00B336F1">
      <w:pPr>
        <w:rPr>
          <w:rtl/>
        </w:rPr>
      </w:pPr>
      <w:bookmarkStart w:id="226" w:name="_ETM_Q1_1858065"/>
      <w:bookmarkStart w:id="227" w:name="_ETM_Q1_1858164"/>
      <w:bookmarkStart w:id="228" w:name="_ETM_Q1_1858248"/>
      <w:bookmarkStart w:id="229" w:name="_ETM_Q1_1858331"/>
      <w:bookmarkStart w:id="230" w:name="_ETM_Q1_1891231"/>
      <w:bookmarkEnd w:id="226"/>
      <w:bookmarkEnd w:id="227"/>
      <w:bookmarkEnd w:id="228"/>
      <w:bookmarkEnd w:id="229"/>
      <w:bookmarkEnd w:id="230"/>
    </w:p>
    <w:p w:rsidR="00B03EA5" w:rsidRDefault="00B03EA5" w:rsidP="00B03EA5">
      <w:pPr>
        <w:pStyle w:val="a4"/>
        <w:keepNext/>
        <w:rPr>
          <w:rtl/>
        </w:rPr>
      </w:pPr>
      <w:bookmarkStart w:id="231" w:name="ET_speaker_אלעזר_שטרן_הייעוץ_המשפט_30"/>
      <w:r w:rsidRPr="00B03EA5">
        <w:rPr>
          <w:rStyle w:val="TagStyle"/>
          <w:rtl/>
        </w:rPr>
        <w:t xml:space="preserve"> &lt;&lt; דובר &gt;&gt; </w:t>
      </w:r>
      <w:r>
        <w:rPr>
          <w:rtl/>
        </w:rPr>
        <w:t>אלעזר שטרן (הייעוץ המשפטי):</w:t>
      </w:r>
      <w:r w:rsidRPr="00B03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B03EA5" w:rsidRDefault="00B03EA5" w:rsidP="00B03EA5">
      <w:pPr>
        <w:pStyle w:val="KeepWithNext"/>
        <w:rPr>
          <w:rtl/>
        </w:rPr>
      </w:pPr>
    </w:p>
    <w:p w:rsidR="0038633D" w:rsidRDefault="0038633D" w:rsidP="0038633D">
      <w:pPr>
        <w:rPr>
          <w:rtl/>
        </w:rPr>
      </w:pPr>
      <w:bookmarkStart w:id="232" w:name="_ETM_Q1_1891698"/>
      <w:bookmarkStart w:id="233" w:name="_ETM_Q1_1891732"/>
      <w:bookmarkEnd w:id="232"/>
      <w:bookmarkEnd w:id="233"/>
      <w:r>
        <w:rPr>
          <w:rtl/>
        </w:rPr>
        <w:t>(א)</w:t>
      </w:r>
      <w:r>
        <w:rPr>
          <w:rFonts w:hint="cs"/>
          <w:rtl/>
        </w:rPr>
        <w:t xml:space="preserve"> </w:t>
      </w:r>
      <w:r>
        <w:rPr>
          <w:rtl/>
        </w:rPr>
        <w:t>דע/י כי (המבקש/ת) הגיש/ה לבית הדין הרבני בקשה לדון ולפסוק בבוררות בסכסוך שביניכם, כמפורט במסמכים המצורפים, וחתם/מה על טופס הסכם בוררות המצורף בזה.</w:t>
      </w:r>
    </w:p>
    <w:p w:rsidR="0038633D" w:rsidRDefault="0038633D" w:rsidP="0038633D">
      <w:pPr>
        <w:rPr>
          <w:rtl/>
        </w:rPr>
      </w:pPr>
      <w:bookmarkStart w:id="234" w:name="_ETM_Q1_1859444"/>
      <w:bookmarkStart w:id="235" w:name="_ETM_Q1_1859505"/>
      <w:bookmarkEnd w:id="234"/>
      <w:bookmarkEnd w:id="235"/>
    </w:p>
    <w:p w:rsidR="0038633D" w:rsidRDefault="0038633D" w:rsidP="0038633D">
      <w:pPr>
        <w:rPr>
          <w:rtl/>
        </w:rPr>
      </w:pPr>
      <w:r>
        <w:rPr>
          <w:rtl/>
        </w:rPr>
        <w:t xml:space="preserve"> (ב)</w:t>
      </w:r>
      <w:r>
        <w:rPr>
          <w:rFonts w:hint="cs"/>
          <w:rtl/>
        </w:rPr>
        <w:t xml:space="preserve"> </w:t>
      </w:r>
      <w:r>
        <w:rPr>
          <w:rtl/>
        </w:rPr>
        <w:t>אם הנך מסכים/מסכימה לקיום הליך הבוררות בסכסוך בבית הדין, נא חתום/חתמי על טופס הסכם הבוררות והחזר/החזירי אותו למזכירות בית הדין; אם יש לך תביעה נגדית, הנך רשאי/ת להגישה לבית הדין.</w:t>
      </w:r>
    </w:p>
    <w:p w:rsidR="0038633D" w:rsidRDefault="0038633D" w:rsidP="0038633D">
      <w:pPr>
        <w:rPr>
          <w:rtl/>
        </w:rPr>
      </w:pPr>
      <w:bookmarkStart w:id="236" w:name="_ETM_Q1_1871255"/>
      <w:bookmarkStart w:id="237" w:name="_ETM_Q1_1871320"/>
      <w:bookmarkEnd w:id="236"/>
      <w:bookmarkEnd w:id="237"/>
    </w:p>
    <w:p w:rsidR="0038633D" w:rsidRDefault="0038633D" w:rsidP="0038633D">
      <w:pPr>
        <w:rPr>
          <w:rtl/>
        </w:rPr>
      </w:pPr>
      <w:r>
        <w:rPr>
          <w:rtl/>
        </w:rPr>
        <w:t xml:space="preserve"> (ג)</w:t>
      </w:r>
      <w:r>
        <w:rPr>
          <w:rFonts w:hint="cs"/>
          <w:rtl/>
        </w:rPr>
        <w:t xml:space="preserve"> </w:t>
      </w:r>
      <w:r>
        <w:rPr>
          <w:rtl/>
        </w:rPr>
        <w:t>הודעה זו אינה נחשבת דרישה להשיב לתביעת המבקש/ת או הזמנה לדין.</w:t>
      </w:r>
    </w:p>
    <w:p w:rsidR="0038633D" w:rsidRDefault="0038633D" w:rsidP="0038633D">
      <w:pPr>
        <w:rPr>
          <w:rtl/>
        </w:rPr>
      </w:pPr>
    </w:p>
    <w:p w:rsidR="0038633D" w:rsidRDefault="0038633D" w:rsidP="0038633D">
      <w:pPr>
        <w:rPr>
          <w:rtl/>
        </w:rPr>
      </w:pPr>
      <w:r>
        <w:rPr>
          <w:rtl/>
        </w:rPr>
        <w:t>(ד)</w:t>
      </w:r>
      <w:r>
        <w:rPr>
          <w:rFonts w:hint="cs"/>
          <w:rtl/>
        </w:rPr>
        <w:t xml:space="preserve"> </w:t>
      </w:r>
      <w:r>
        <w:rPr>
          <w:rtl/>
        </w:rPr>
        <w:t>הודעה זו שנשלחה על ידי בית הדין אינה מחייבת אותך לתת את הסכמתך לבקשת המבקש/ת לקיום הליך הבוררות בבית הדין.</w:t>
      </w:r>
    </w:p>
    <w:p w:rsidR="0038633D" w:rsidRDefault="0038633D" w:rsidP="0038633D">
      <w:pPr>
        <w:rPr>
          <w:rtl/>
        </w:rPr>
      </w:pPr>
    </w:p>
    <w:p w:rsidR="0038633D" w:rsidRDefault="0038633D" w:rsidP="0038633D">
      <w:pPr>
        <w:rPr>
          <w:rtl/>
        </w:rPr>
      </w:pPr>
      <w:bookmarkStart w:id="238" w:name="_ETM_Q1_1885189"/>
      <w:bookmarkStart w:id="239" w:name="_ETM_Q1_1885267"/>
      <w:bookmarkEnd w:id="238"/>
      <w:bookmarkEnd w:id="239"/>
      <w:r>
        <w:rPr>
          <w:rtl/>
        </w:rPr>
        <w:t>(ה)</w:t>
      </w:r>
      <w:r>
        <w:rPr>
          <w:rFonts w:hint="cs"/>
          <w:rtl/>
        </w:rPr>
        <w:t xml:space="preserve"> </w:t>
      </w:r>
      <w:r>
        <w:rPr>
          <w:rtl/>
        </w:rPr>
        <w:t>בלי הסכמתך המפורשת באמצעות חתימתך על טופס הסכם הבוררות המצורף, לא ידון בית הדין כבורר בבוררות זו, לא תהיה חייב/ת להשיב לטענות המבקש ובית הדין לא ייתן כל החלטה בעניין בסכסוך.</w:t>
      </w:r>
    </w:p>
    <w:p w:rsidR="0038633D" w:rsidRDefault="0038633D" w:rsidP="0038633D">
      <w:pPr>
        <w:rPr>
          <w:rtl/>
        </w:rPr>
      </w:pPr>
    </w:p>
    <w:p w:rsidR="00B03EA5" w:rsidRDefault="0038633D" w:rsidP="0038633D">
      <w:pPr>
        <w:rPr>
          <w:rtl/>
        </w:rPr>
      </w:pPr>
      <w:bookmarkStart w:id="240" w:name="_ETM_Q1_1890837"/>
      <w:bookmarkStart w:id="241" w:name="_ETM_Q1_1890918"/>
      <w:bookmarkEnd w:id="240"/>
      <w:bookmarkEnd w:id="241"/>
      <w:r>
        <w:rPr>
          <w:rtl/>
        </w:rPr>
        <w:t>(ו)</w:t>
      </w:r>
      <w:r>
        <w:rPr>
          <w:rFonts w:hint="cs"/>
          <w:rtl/>
        </w:rPr>
        <w:t xml:space="preserve"> </w:t>
      </w:r>
      <w:r>
        <w:rPr>
          <w:rtl/>
        </w:rPr>
        <w:t>הליך בוררות בבית הדין יכול להתקיים רק בהסכמה חופשית וברצון מלא.</w:t>
      </w:r>
    </w:p>
    <w:p w:rsidR="0038633D" w:rsidRDefault="0038633D" w:rsidP="0038633D">
      <w:pPr>
        <w:rPr>
          <w:rtl/>
        </w:rPr>
      </w:pPr>
      <w:bookmarkStart w:id="242" w:name="_ETM_Q1_1896480"/>
      <w:bookmarkStart w:id="243" w:name="_ETM_Q1_1896571"/>
      <w:bookmarkEnd w:id="242"/>
      <w:bookmarkEnd w:id="243"/>
    </w:p>
    <w:p w:rsidR="00B03EA5" w:rsidRDefault="00B03EA5" w:rsidP="00B03EA5">
      <w:pPr>
        <w:pStyle w:val="af6"/>
        <w:keepNext/>
        <w:rPr>
          <w:rtl/>
        </w:rPr>
      </w:pPr>
      <w:bookmarkStart w:id="244" w:name="ET_yor_6157_31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B03EA5">
      <w:pPr>
        <w:rPr>
          <w:rtl/>
        </w:rPr>
      </w:pPr>
      <w:bookmarkStart w:id="245" w:name="_ETM_Q1_1893281"/>
      <w:bookmarkEnd w:id="245"/>
      <w:r>
        <w:rPr>
          <w:rFonts w:hint="cs"/>
          <w:rtl/>
        </w:rPr>
        <w:t xml:space="preserve">שימו לב ששני משפטים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6" w:name="_ETM_Q1_1896548"/>
      <w:bookmarkEnd w:id="246"/>
      <w:r>
        <w:rPr>
          <w:rFonts w:hint="cs"/>
          <w:rtl/>
        </w:rPr>
        <w:t>ההדגשה במקור כדי לחדד לאנשים ש</w:t>
      </w:r>
      <w:r w:rsidR="0038633D">
        <w:rPr>
          <w:rFonts w:hint="cs"/>
          <w:rtl/>
        </w:rPr>
        <w:t>ב</w:t>
      </w:r>
      <w:r>
        <w:rPr>
          <w:rFonts w:hint="cs"/>
          <w:rtl/>
        </w:rPr>
        <w:t xml:space="preserve">קבלת המסמך </w:t>
      </w:r>
      <w:r w:rsidR="0038633D">
        <w:rPr>
          <w:rFonts w:hint="cs"/>
          <w:rtl/>
        </w:rPr>
        <w:t xml:space="preserve">הם </w:t>
      </w:r>
      <w:bookmarkStart w:id="247" w:name="_ETM_Q1_1909954"/>
      <w:bookmarkEnd w:id="247"/>
      <w:r>
        <w:rPr>
          <w:rFonts w:hint="cs"/>
          <w:rtl/>
        </w:rPr>
        <w:t xml:space="preserve">לא מחויבים להגיע </w:t>
      </w:r>
      <w:bookmarkStart w:id="248" w:name="_ETM_Q1_1906515"/>
      <w:bookmarkEnd w:id="248"/>
      <w:r>
        <w:rPr>
          <w:rFonts w:hint="cs"/>
          <w:rtl/>
        </w:rPr>
        <w:t>לבית הדין. הערות ושאלות לטפסים, גלעד.</w:t>
      </w:r>
    </w:p>
    <w:p w:rsidR="00B03EA5" w:rsidRDefault="00B03EA5" w:rsidP="00B03EA5">
      <w:pPr>
        <w:rPr>
          <w:rtl/>
        </w:rPr>
      </w:pPr>
      <w:bookmarkStart w:id="249" w:name="_ETM_Q1_1910931"/>
      <w:bookmarkStart w:id="250" w:name="_ETM_Q1_1911015"/>
      <w:bookmarkStart w:id="251" w:name="_ETM_Q1_1911881"/>
      <w:bookmarkEnd w:id="249"/>
      <w:bookmarkEnd w:id="250"/>
      <w:bookmarkEnd w:id="251"/>
    </w:p>
    <w:p w:rsidR="00B03EA5" w:rsidRDefault="00B03EA5" w:rsidP="00B03EA5">
      <w:pPr>
        <w:pStyle w:val="a4"/>
        <w:keepNext/>
        <w:rPr>
          <w:rtl/>
        </w:rPr>
      </w:pPr>
      <w:bookmarkStart w:id="252" w:name="ET_speaker_6156_32"/>
      <w:r w:rsidRPr="00B03E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3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B03EA5">
      <w:pPr>
        <w:rPr>
          <w:rtl/>
        </w:rPr>
      </w:pPr>
      <w:bookmarkStart w:id="253" w:name="_ETM_Q1_1912332"/>
      <w:bookmarkStart w:id="254" w:name="_ETM_Q1_1912364"/>
      <w:bookmarkEnd w:id="253"/>
      <w:bookmarkEnd w:id="254"/>
      <w:r>
        <w:rPr>
          <w:rFonts w:hint="cs"/>
          <w:rtl/>
        </w:rPr>
        <w:t xml:space="preserve">לפני השאלה אחזור </w:t>
      </w:r>
      <w:r w:rsidR="0038633D">
        <w:rPr>
          <w:rFonts w:hint="cs"/>
          <w:rtl/>
        </w:rPr>
        <w:t>ו</w:t>
      </w:r>
      <w:r>
        <w:rPr>
          <w:rFonts w:hint="cs"/>
          <w:rtl/>
        </w:rPr>
        <w:t>אומר שמבחינתי</w:t>
      </w:r>
      <w:r w:rsidR="003863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5" w:name="_ETM_Q1_1923614"/>
      <w:bookmarkEnd w:id="255"/>
      <w:r>
        <w:rPr>
          <w:rFonts w:hint="cs"/>
          <w:rtl/>
        </w:rPr>
        <w:t>הנושא של התוספת השני</w:t>
      </w:r>
      <w:r w:rsidR="0038633D">
        <w:rPr>
          <w:rFonts w:hint="cs"/>
          <w:rtl/>
        </w:rPr>
        <w:t>י</w:t>
      </w:r>
      <w:r>
        <w:rPr>
          <w:rFonts w:hint="cs"/>
          <w:rtl/>
        </w:rPr>
        <w:t xml:space="preserve">ה משקף </w:t>
      </w:r>
      <w:bookmarkStart w:id="256" w:name="_ETM_Q1_1965165"/>
      <w:bookmarkEnd w:id="256"/>
      <w:r>
        <w:rPr>
          <w:rFonts w:hint="cs"/>
          <w:rtl/>
        </w:rPr>
        <w:t>ליקוי יסודי מאוד בהצעת החוק.</w:t>
      </w:r>
    </w:p>
    <w:p w:rsidR="00B03EA5" w:rsidRDefault="00B03EA5" w:rsidP="00B03EA5">
      <w:pPr>
        <w:rPr>
          <w:rtl/>
        </w:rPr>
      </w:pPr>
      <w:bookmarkStart w:id="257" w:name="_ETM_Q1_1970048"/>
      <w:bookmarkStart w:id="258" w:name="_ETM_Q1_1970132"/>
      <w:bookmarkEnd w:id="257"/>
      <w:bookmarkEnd w:id="258"/>
    </w:p>
    <w:p w:rsidR="00B03EA5" w:rsidRDefault="00B03EA5" w:rsidP="00B03EA5">
      <w:pPr>
        <w:pStyle w:val="af6"/>
        <w:keepNext/>
        <w:rPr>
          <w:rtl/>
        </w:rPr>
      </w:pPr>
      <w:bookmarkStart w:id="259" w:name="ET_yor_6157_33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B03EA5" w:rsidRDefault="00B03EA5" w:rsidP="00B03EA5">
      <w:pPr>
        <w:pStyle w:val="KeepWithNext"/>
        <w:rPr>
          <w:rtl/>
        </w:rPr>
      </w:pPr>
    </w:p>
    <w:p w:rsidR="00B03EA5" w:rsidRDefault="0038633D" w:rsidP="00B03EA5">
      <w:pPr>
        <w:rPr>
          <w:rtl/>
        </w:rPr>
      </w:pPr>
      <w:bookmarkStart w:id="260" w:name="_ETM_Q1_1970565"/>
      <w:bookmarkEnd w:id="260"/>
      <w:r>
        <w:rPr>
          <w:rFonts w:hint="cs"/>
          <w:rtl/>
        </w:rPr>
        <w:t>ש</w:t>
      </w:r>
      <w:r w:rsidR="00B03EA5">
        <w:rPr>
          <w:rFonts w:hint="cs"/>
          <w:rtl/>
        </w:rPr>
        <w:t>התנגדת אליו כבר בחוק.</w:t>
      </w:r>
    </w:p>
    <w:p w:rsidR="00B03EA5" w:rsidRDefault="00B03EA5" w:rsidP="00B03EA5">
      <w:pPr>
        <w:rPr>
          <w:rtl/>
        </w:rPr>
      </w:pPr>
      <w:bookmarkStart w:id="261" w:name="_ETM_Q1_1972950"/>
      <w:bookmarkStart w:id="262" w:name="_ETM_Q1_1973032"/>
      <w:bookmarkEnd w:id="261"/>
      <w:bookmarkEnd w:id="262"/>
    </w:p>
    <w:p w:rsidR="00B03EA5" w:rsidRDefault="00B03EA5" w:rsidP="00B03EA5">
      <w:pPr>
        <w:pStyle w:val="-"/>
        <w:keepNext/>
        <w:rPr>
          <w:rtl/>
        </w:rPr>
      </w:pPr>
      <w:bookmarkStart w:id="263" w:name="ET_speakercontinue_6156_34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38633D">
      <w:pPr>
        <w:rPr>
          <w:rtl/>
        </w:rPr>
      </w:pPr>
      <w:bookmarkStart w:id="264" w:name="_ETM_Q1_1973515"/>
      <w:bookmarkEnd w:id="264"/>
      <w:r>
        <w:rPr>
          <w:rFonts w:hint="cs"/>
          <w:rtl/>
        </w:rPr>
        <w:t xml:space="preserve">נכון. אני חוזר, </w:t>
      </w:r>
      <w:bookmarkStart w:id="265" w:name="_ETM_Q1_1975498"/>
      <w:bookmarkEnd w:id="265"/>
      <w:r>
        <w:rPr>
          <w:rFonts w:hint="cs"/>
          <w:rtl/>
        </w:rPr>
        <w:t xml:space="preserve">ההתעלמות </w:t>
      </w:r>
      <w:r w:rsidR="0038633D">
        <w:rPr>
          <w:rFonts w:hint="cs"/>
          <w:rtl/>
        </w:rPr>
        <w:t xml:space="preserve">מהמעמד של בתי דין רבניים </w:t>
      </w:r>
      <w:r>
        <w:rPr>
          <w:rFonts w:hint="cs"/>
          <w:rtl/>
        </w:rPr>
        <w:t>בפנייה שלהם לאזרחים שחי</w:t>
      </w:r>
      <w:r w:rsidR="0038633D">
        <w:rPr>
          <w:rFonts w:hint="cs"/>
          <w:rtl/>
        </w:rPr>
        <w:t>י</w:t>
      </w:r>
      <w:r>
        <w:rPr>
          <w:rFonts w:hint="cs"/>
          <w:rtl/>
        </w:rPr>
        <w:t>ם אורח ח</w:t>
      </w:r>
      <w:r w:rsidR="0038633D">
        <w:rPr>
          <w:rFonts w:hint="cs"/>
          <w:rtl/>
        </w:rPr>
        <w:t>י</w:t>
      </w:r>
      <w:r>
        <w:rPr>
          <w:rFonts w:hint="cs"/>
          <w:rtl/>
        </w:rPr>
        <w:t xml:space="preserve">ים של שמירת תורה </w:t>
      </w:r>
      <w:bookmarkStart w:id="266" w:name="_ETM_Q1_1983732"/>
      <w:bookmarkEnd w:id="266"/>
      <w:r>
        <w:rPr>
          <w:rFonts w:hint="cs"/>
          <w:rtl/>
        </w:rPr>
        <w:t>ומצוות</w:t>
      </w:r>
      <w:r w:rsidR="0038633D">
        <w:rPr>
          <w:rFonts w:hint="cs"/>
          <w:rtl/>
        </w:rPr>
        <w:t>,</w:t>
      </w:r>
      <w:r>
        <w:rPr>
          <w:rFonts w:hint="cs"/>
          <w:rtl/>
        </w:rPr>
        <w:t xml:space="preserve"> ולהציג את זה כ</w:t>
      </w:r>
      <w:r w:rsidR="0038633D">
        <w:rPr>
          <w:rFonts w:hint="cs"/>
          <w:rtl/>
        </w:rPr>
        <w:t>איזו מקפצה בירוקרטית, זו הצג</w:t>
      </w:r>
      <w:r>
        <w:rPr>
          <w:rFonts w:hint="cs"/>
          <w:rtl/>
        </w:rPr>
        <w:t xml:space="preserve">ה מאוד לא </w:t>
      </w:r>
      <w:bookmarkStart w:id="267" w:name="_ETM_Q1_1991332"/>
      <w:bookmarkEnd w:id="267"/>
      <w:r>
        <w:rPr>
          <w:rFonts w:hint="cs"/>
          <w:rtl/>
        </w:rPr>
        <w:t xml:space="preserve">רצינית. יש פה ממש יצירת סיטואציה של לחץ לא ראוי </w:t>
      </w:r>
      <w:bookmarkStart w:id="268" w:name="_ETM_Q1_1997181"/>
      <w:bookmarkEnd w:id="268"/>
      <w:r>
        <w:rPr>
          <w:rFonts w:hint="cs"/>
          <w:rtl/>
        </w:rPr>
        <w:t>על מידיי</w:t>
      </w:r>
      <w:r w:rsidR="0038633D">
        <w:rPr>
          <w:rFonts w:hint="cs"/>
          <w:rtl/>
        </w:rPr>
        <w:t>נים באמצעות פנייה מבית דין רבניים על טופס רשמ</w:t>
      </w:r>
      <w:r>
        <w:rPr>
          <w:rFonts w:hint="cs"/>
          <w:rtl/>
        </w:rPr>
        <w:t xml:space="preserve">י של </w:t>
      </w:r>
      <w:bookmarkStart w:id="269" w:name="_ETM_Q1_2003015"/>
      <w:bookmarkEnd w:id="269"/>
      <w:r>
        <w:rPr>
          <w:rFonts w:hint="cs"/>
          <w:rtl/>
        </w:rPr>
        <w:t>המדינה. א</w:t>
      </w:r>
      <w:r w:rsidR="0038633D">
        <w:rPr>
          <w:rFonts w:hint="cs"/>
          <w:rtl/>
        </w:rPr>
        <w:t>ני</w:t>
      </w:r>
      <w:r>
        <w:rPr>
          <w:rFonts w:hint="cs"/>
          <w:rtl/>
        </w:rPr>
        <w:t xml:space="preserve"> קורא למשרד המשפטים להשמיע קול הרבה יותר ברור. </w:t>
      </w:r>
      <w:bookmarkStart w:id="270" w:name="_ETM_Q1_2010432"/>
      <w:bookmarkEnd w:id="270"/>
      <w:r>
        <w:rPr>
          <w:rFonts w:hint="cs"/>
          <w:rtl/>
        </w:rPr>
        <w:t xml:space="preserve">יש פה </w:t>
      </w:r>
      <w:r w:rsidR="0038633D">
        <w:rPr>
          <w:rFonts w:hint="cs"/>
          <w:rtl/>
        </w:rPr>
        <w:t xml:space="preserve">ממש </w:t>
      </w:r>
      <w:r>
        <w:rPr>
          <w:rFonts w:hint="cs"/>
          <w:rtl/>
        </w:rPr>
        <w:t>תרתי דסתרי.</w:t>
      </w:r>
    </w:p>
    <w:p w:rsidR="00B03EA5" w:rsidRDefault="00B03EA5" w:rsidP="00B03EA5">
      <w:pPr>
        <w:rPr>
          <w:rtl/>
        </w:rPr>
      </w:pPr>
      <w:bookmarkStart w:id="271" w:name="_ETM_Q1_2013599"/>
      <w:bookmarkStart w:id="272" w:name="_ETM_Q1_2013682"/>
      <w:bookmarkEnd w:id="271"/>
      <w:bookmarkEnd w:id="272"/>
    </w:p>
    <w:p w:rsidR="00B03EA5" w:rsidRDefault="00B03EA5" w:rsidP="0038633D">
      <w:pPr>
        <w:rPr>
          <w:rtl/>
        </w:rPr>
      </w:pPr>
      <w:bookmarkStart w:id="273" w:name="_ETM_Q1_2013732"/>
      <w:bookmarkStart w:id="274" w:name="_ETM_Q1_2013799"/>
      <w:bookmarkEnd w:id="273"/>
      <w:bookmarkEnd w:id="274"/>
      <w:r>
        <w:rPr>
          <w:rFonts w:hint="cs"/>
          <w:rtl/>
        </w:rPr>
        <w:lastRenderedPageBreak/>
        <w:t xml:space="preserve">לגבי התוספת הראשונה, אני רוצה להבין ולקבל </w:t>
      </w:r>
      <w:bookmarkStart w:id="275" w:name="_ETM_Q1_2018649"/>
      <w:bookmarkEnd w:id="275"/>
      <w:r>
        <w:rPr>
          <w:rFonts w:hint="cs"/>
          <w:rtl/>
        </w:rPr>
        <w:t xml:space="preserve">התייחסות לגבי סעיף 5 ולגבי סעיף 6. סעיף 5 אומר, </w:t>
      </w:r>
      <w:bookmarkStart w:id="276" w:name="_ETM_Q1_2025082"/>
      <w:bookmarkEnd w:id="276"/>
      <w:r>
        <w:rPr>
          <w:rFonts w:hint="cs"/>
          <w:rtl/>
        </w:rPr>
        <w:t xml:space="preserve">שלבית הדין עומדים בשבתו כבורר </w:t>
      </w:r>
      <w:r w:rsidR="0038633D">
        <w:rPr>
          <w:rFonts w:hint="cs"/>
          <w:rtl/>
        </w:rPr>
        <w:t xml:space="preserve">עומדים </w:t>
      </w:r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הסעדים</w:t>
      </w:r>
      <w:proofErr w:type="spellEnd"/>
      <w:r>
        <w:rPr>
          <w:rFonts w:hint="cs"/>
          <w:rtl/>
        </w:rPr>
        <w:t xml:space="preserve"> שעומדים לבית </w:t>
      </w:r>
      <w:bookmarkStart w:id="277" w:name="_ETM_Q1_2035349"/>
      <w:bookmarkEnd w:id="277"/>
      <w:r>
        <w:rPr>
          <w:rFonts w:hint="cs"/>
          <w:rtl/>
        </w:rPr>
        <w:t xml:space="preserve">משפט בשבתו כבית משפט. זה הפלת החומה הכי ברורה. </w:t>
      </w:r>
      <w:bookmarkStart w:id="278" w:name="_ETM_Q1_2047582"/>
      <w:bookmarkEnd w:id="278"/>
      <w:r w:rsidR="0038633D">
        <w:rPr>
          <w:rFonts w:hint="cs"/>
          <w:rtl/>
        </w:rPr>
        <w:t>לנו אומרים כך: אנחנו רוצים ל</w:t>
      </w:r>
      <w:r>
        <w:rPr>
          <w:rFonts w:hint="cs"/>
          <w:rtl/>
        </w:rPr>
        <w:t>אפשר בתוך מערכת בתי הדין הרבני</w:t>
      </w:r>
      <w:r w:rsidR="0038633D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279" w:name="_ETM_Q1_2054632"/>
      <w:bookmarkEnd w:id="279"/>
      <w:r w:rsidR="0038633D">
        <w:rPr>
          <w:rFonts w:hint="cs"/>
          <w:rtl/>
        </w:rPr>
        <w:t>מסלול של בוררות</w:t>
      </w:r>
      <w:r>
        <w:rPr>
          <w:rFonts w:hint="cs"/>
          <w:rtl/>
        </w:rPr>
        <w:t>.</w:t>
      </w:r>
      <w:r w:rsidR="0038633D">
        <w:rPr>
          <w:rFonts w:hint="cs"/>
          <w:rtl/>
        </w:rPr>
        <w:t xml:space="preserve"> </w:t>
      </w:r>
      <w:r>
        <w:rPr>
          <w:rFonts w:hint="cs"/>
          <w:rtl/>
        </w:rPr>
        <w:t>זה לא</w:t>
      </w:r>
      <w:r w:rsidR="0038633D">
        <w:rPr>
          <w:rFonts w:hint="cs"/>
          <w:rtl/>
        </w:rPr>
        <w:t xml:space="preserve"> </w:t>
      </w:r>
      <w:bookmarkStart w:id="280" w:name="_ETM_Q1_2033266"/>
      <w:bookmarkEnd w:id="280"/>
      <w:r>
        <w:rPr>
          <w:rFonts w:hint="cs"/>
          <w:rtl/>
        </w:rPr>
        <w:t xml:space="preserve">מסלול של שיפוט. לבית הדין הרבני </w:t>
      </w:r>
      <w:bookmarkStart w:id="281" w:name="_ETM_Q1_2060516"/>
      <w:bookmarkEnd w:id="281"/>
      <w:r>
        <w:rPr>
          <w:rFonts w:hint="cs"/>
          <w:rtl/>
        </w:rPr>
        <w:t>בשבתו כבורר</w:t>
      </w:r>
      <w:r w:rsidR="0038633D">
        <w:rPr>
          <w:rFonts w:hint="cs"/>
          <w:rtl/>
        </w:rPr>
        <w:t>,</w:t>
      </w:r>
      <w:r>
        <w:rPr>
          <w:rFonts w:hint="cs"/>
          <w:rtl/>
        </w:rPr>
        <w:t xml:space="preserve"> לא אמור להיות שום סעד ישיר</w:t>
      </w:r>
      <w:r w:rsidR="0038633D">
        <w:rPr>
          <w:rFonts w:hint="cs"/>
          <w:rtl/>
        </w:rPr>
        <w:t>,</w:t>
      </w:r>
      <w:r>
        <w:rPr>
          <w:rFonts w:hint="cs"/>
          <w:rtl/>
        </w:rPr>
        <w:t xml:space="preserve"> שלא עומד </w:t>
      </w:r>
      <w:bookmarkStart w:id="282" w:name="_ETM_Q1_2066699"/>
      <w:bookmarkEnd w:id="282"/>
      <w:r w:rsidR="0038633D">
        <w:rPr>
          <w:rFonts w:hint="cs"/>
          <w:rtl/>
        </w:rPr>
        <w:t xml:space="preserve">לטובת מסלול בוררות </w:t>
      </w:r>
      <w:r>
        <w:rPr>
          <w:rFonts w:hint="cs"/>
          <w:rtl/>
        </w:rPr>
        <w:t xml:space="preserve">רגיל. אפשר להיכנס לשאלה האם אחרי שאדם קיבל פסק בוררות </w:t>
      </w:r>
      <w:bookmarkStart w:id="283" w:name="_ETM_Q1_2073566"/>
      <w:bookmarkEnd w:id="283"/>
      <w:r>
        <w:rPr>
          <w:rFonts w:hint="cs"/>
          <w:rtl/>
        </w:rPr>
        <w:t xml:space="preserve">של בית הדין הרבני בשבתו כבורר, לאן הוא </w:t>
      </w:r>
      <w:r w:rsidR="0038633D">
        <w:rPr>
          <w:rFonts w:hint="cs"/>
          <w:rtl/>
        </w:rPr>
        <w:t>פ</w:t>
      </w:r>
      <w:r>
        <w:rPr>
          <w:rFonts w:hint="cs"/>
          <w:rtl/>
        </w:rPr>
        <w:t xml:space="preserve">ונה כדי </w:t>
      </w:r>
      <w:bookmarkStart w:id="284" w:name="_ETM_Q1_2080133"/>
      <w:bookmarkEnd w:id="284"/>
      <w:r>
        <w:rPr>
          <w:rFonts w:hint="cs"/>
          <w:rtl/>
        </w:rPr>
        <w:t xml:space="preserve">לקבל את </w:t>
      </w:r>
      <w:proofErr w:type="spellStart"/>
      <w:r>
        <w:rPr>
          <w:rFonts w:hint="cs"/>
          <w:rtl/>
        </w:rPr>
        <w:t>הסעדים</w:t>
      </w:r>
      <w:proofErr w:type="spellEnd"/>
      <w:r>
        <w:rPr>
          <w:rFonts w:hint="cs"/>
          <w:rtl/>
        </w:rPr>
        <w:t xml:space="preserve"> שיש לבית משפט </w:t>
      </w:r>
      <w:r w:rsidR="0038633D">
        <w:rPr>
          <w:rFonts w:hint="cs"/>
          <w:rtl/>
        </w:rPr>
        <w:t xml:space="preserve">בהקשר של </w:t>
      </w:r>
      <w:r>
        <w:rPr>
          <w:rFonts w:hint="cs"/>
          <w:rtl/>
        </w:rPr>
        <w:t xml:space="preserve">בוררות. בחוק הבוררות יש </w:t>
      </w:r>
      <w:bookmarkStart w:id="285" w:name="_ETM_Q1_2087716"/>
      <w:bookmarkEnd w:id="285"/>
      <w:r>
        <w:rPr>
          <w:rFonts w:hint="cs"/>
          <w:rtl/>
        </w:rPr>
        <w:t>סעיף שקובע</w:t>
      </w:r>
      <w:r w:rsidR="0038633D">
        <w:rPr>
          <w:rFonts w:hint="cs"/>
          <w:rtl/>
        </w:rPr>
        <w:t>,</w:t>
      </w:r>
      <w:r>
        <w:rPr>
          <w:rFonts w:hint="cs"/>
          <w:rtl/>
        </w:rPr>
        <w:t xml:space="preserve"> איז</w:t>
      </w:r>
      <w:r w:rsidR="0038633D">
        <w:rPr>
          <w:rFonts w:hint="cs"/>
          <w:rtl/>
        </w:rPr>
        <w:t>ה</w:t>
      </w:r>
      <w:r>
        <w:rPr>
          <w:rFonts w:hint="cs"/>
          <w:rtl/>
        </w:rPr>
        <w:t xml:space="preserve"> סעדים בית משפט יכול ל</w:t>
      </w:r>
      <w:r w:rsidR="0038633D">
        <w:rPr>
          <w:rFonts w:hint="cs"/>
          <w:rtl/>
        </w:rPr>
        <w:t>ה</w:t>
      </w:r>
      <w:r>
        <w:rPr>
          <w:rFonts w:hint="cs"/>
          <w:rtl/>
        </w:rPr>
        <w:t>פעיל</w:t>
      </w:r>
      <w:r w:rsidR="0038633D">
        <w:rPr>
          <w:rFonts w:hint="cs"/>
          <w:rtl/>
        </w:rPr>
        <w:t>,</w:t>
      </w:r>
      <w:r>
        <w:rPr>
          <w:rFonts w:hint="cs"/>
          <w:rtl/>
        </w:rPr>
        <w:t xml:space="preserve"> כאשר פונים </w:t>
      </w:r>
      <w:bookmarkStart w:id="286" w:name="_ETM_Q1_2095332"/>
      <w:bookmarkEnd w:id="286"/>
      <w:r>
        <w:rPr>
          <w:rFonts w:hint="cs"/>
          <w:rtl/>
        </w:rPr>
        <w:t>אליו בעני</w:t>
      </w:r>
      <w:r w:rsidR="0038633D">
        <w:rPr>
          <w:rFonts w:hint="cs"/>
          <w:rtl/>
        </w:rPr>
        <w:t>ין הלי</w:t>
      </w:r>
      <w:r>
        <w:rPr>
          <w:rFonts w:hint="cs"/>
          <w:rtl/>
        </w:rPr>
        <w:t xml:space="preserve">ך של בוררות. זה לא קורה </w:t>
      </w:r>
      <w:bookmarkStart w:id="287" w:name="_ETM_Q1_2101366"/>
      <w:bookmarkEnd w:id="287"/>
      <w:r>
        <w:rPr>
          <w:rFonts w:hint="cs"/>
          <w:rtl/>
        </w:rPr>
        <w:t>אצל הבורר.</w:t>
      </w:r>
    </w:p>
    <w:p w:rsidR="00B03EA5" w:rsidRDefault="00B03EA5" w:rsidP="00B03EA5">
      <w:pPr>
        <w:rPr>
          <w:rtl/>
        </w:rPr>
      </w:pPr>
      <w:bookmarkStart w:id="288" w:name="_ETM_Q1_2102966"/>
      <w:bookmarkStart w:id="289" w:name="_ETM_Q1_2103049"/>
      <w:bookmarkEnd w:id="288"/>
      <w:bookmarkEnd w:id="289"/>
    </w:p>
    <w:p w:rsidR="00B03EA5" w:rsidRDefault="00B03EA5" w:rsidP="00B03EA5">
      <w:pPr>
        <w:pStyle w:val="af6"/>
        <w:keepNext/>
        <w:rPr>
          <w:rtl/>
        </w:rPr>
      </w:pPr>
      <w:bookmarkStart w:id="290" w:name="ET_yor_6157_35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B03EA5" w:rsidRDefault="00B03EA5" w:rsidP="00B03EA5">
      <w:pPr>
        <w:pStyle w:val="KeepWithNext"/>
        <w:rPr>
          <w:rtl/>
        </w:rPr>
      </w:pPr>
    </w:p>
    <w:p w:rsidR="00B03EA5" w:rsidRDefault="0038633D" w:rsidP="0038633D">
      <w:pPr>
        <w:rPr>
          <w:rtl/>
        </w:rPr>
      </w:pPr>
      <w:bookmarkStart w:id="291" w:name="_ETM_Q1_2103482"/>
      <w:bookmarkEnd w:id="291"/>
      <w:r>
        <w:rPr>
          <w:rFonts w:hint="cs"/>
          <w:rtl/>
        </w:rPr>
        <w:t xml:space="preserve">במחילה מכבוד </w:t>
      </w:r>
      <w:bookmarkStart w:id="292" w:name="_ETM_Q1_2112581"/>
      <w:bookmarkEnd w:id="292"/>
      <w:r>
        <w:rPr>
          <w:rFonts w:hint="cs"/>
          <w:rtl/>
        </w:rPr>
        <w:t xml:space="preserve">תורתך, </w:t>
      </w:r>
      <w:r w:rsidR="00B03EA5">
        <w:rPr>
          <w:rFonts w:hint="cs"/>
          <w:rtl/>
        </w:rPr>
        <w:t xml:space="preserve">אתה מבין לא נכון כי אני מפנה אותך לסעיף </w:t>
      </w:r>
      <w:bookmarkStart w:id="293" w:name="_ETM_Q1_2109149"/>
      <w:bookmarkEnd w:id="293"/>
      <w:proofErr w:type="spellStart"/>
      <w:r w:rsidR="00B03EA5">
        <w:rPr>
          <w:rFonts w:hint="cs"/>
          <w:rtl/>
        </w:rPr>
        <w:t>יז</w:t>
      </w:r>
      <w:proofErr w:type="spellEnd"/>
      <w:r w:rsidR="00B03EA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בתוספת הראשונה לחוק הבוררות שאומר: סדרי הדין והכללים שחלים </w:t>
      </w:r>
      <w:bookmarkStart w:id="294" w:name="_ETM_Q1_2118412"/>
      <w:bookmarkEnd w:id="294"/>
      <w:r>
        <w:rPr>
          <w:rFonts w:hint="cs"/>
          <w:rtl/>
        </w:rPr>
        <w:t xml:space="preserve">על בוררות </w:t>
      </w:r>
      <w:r w:rsidR="00B03EA5">
        <w:rPr>
          <w:rFonts w:hint="cs"/>
          <w:rtl/>
        </w:rPr>
        <w:t>רגילה, ל</w:t>
      </w:r>
      <w:r>
        <w:rPr>
          <w:rFonts w:hint="cs"/>
          <w:rtl/>
        </w:rPr>
        <w:t>פ</w:t>
      </w:r>
      <w:r w:rsidR="00B03EA5">
        <w:rPr>
          <w:rFonts w:hint="cs"/>
          <w:rtl/>
        </w:rPr>
        <w:t xml:space="preserve">י החוק </w:t>
      </w:r>
      <w:r w:rsidR="00B03EA5">
        <w:rPr>
          <w:rtl/>
        </w:rPr>
        <w:t>–</w:t>
      </w:r>
      <w:r w:rsidR="00B03EA5">
        <w:rPr>
          <w:rFonts w:hint="cs"/>
          <w:rtl/>
        </w:rPr>
        <w:t xml:space="preserve"> הבורר רשאי</w:t>
      </w:r>
      <w:r>
        <w:rPr>
          <w:rFonts w:hint="cs"/>
          <w:rtl/>
        </w:rPr>
        <w:t xml:space="preserve"> לתת פסק הצהרתי, צו עשה או לא תעשה</w:t>
      </w:r>
      <w:r w:rsidR="00B03EA5">
        <w:rPr>
          <w:rFonts w:hint="cs"/>
          <w:rtl/>
        </w:rPr>
        <w:t>, צ</w:t>
      </w:r>
      <w:r>
        <w:rPr>
          <w:rFonts w:hint="cs"/>
          <w:rtl/>
        </w:rPr>
        <w:t>ו</w:t>
      </w:r>
      <w:r w:rsidR="00B03EA5">
        <w:rPr>
          <w:rFonts w:hint="cs"/>
          <w:rtl/>
        </w:rPr>
        <w:t xml:space="preserve"> ביצוע </w:t>
      </w:r>
      <w:r>
        <w:rPr>
          <w:rFonts w:hint="cs"/>
          <w:rtl/>
        </w:rPr>
        <w:t xml:space="preserve">וכל סעד אחר שבית המשפט מוסמך לתתו </w:t>
      </w:r>
      <w:bookmarkStart w:id="295" w:name="_ETM_Q1_2126053"/>
      <w:bookmarkEnd w:id="295"/>
      <w:r>
        <w:rPr>
          <w:rFonts w:hint="cs"/>
          <w:rtl/>
        </w:rPr>
        <w:t>וגם רשאי הוא- -</w:t>
      </w:r>
      <w:r w:rsidR="00B03EA5">
        <w:rPr>
          <w:rFonts w:hint="cs"/>
          <w:rtl/>
        </w:rPr>
        <w:t xml:space="preserve"> </w:t>
      </w:r>
      <w:bookmarkStart w:id="296" w:name="_ETM_Q1_2122233"/>
      <w:bookmarkEnd w:id="296"/>
    </w:p>
    <w:p w:rsidR="00B03EA5" w:rsidRDefault="00B03EA5" w:rsidP="00B03EA5">
      <w:pPr>
        <w:rPr>
          <w:rtl/>
        </w:rPr>
      </w:pPr>
      <w:bookmarkStart w:id="297" w:name="_ETM_Q1_2125683"/>
      <w:bookmarkStart w:id="298" w:name="_ETM_Q1_2125766"/>
      <w:bookmarkEnd w:id="297"/>
      <w:bookmarkEnd w:id="298"/>
    </w:p>
    <w:p w:rsidR="00B03EA5" w:rsidRDefault="00B03EA5" w:rsidP="00B03EA5">
      <w:pPr>
        <w:pStyle w:val="-"/>
        <w:keepNext/>
        <w:rPr>
          <w:rtl/>
        </w:rPr>
      </w:pPr>
      <w:bookmarkStart w:id="299" w:name="ET_speakercontinue_6156_36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B03EA5">
      <w:pPr>
        <w:rPr>
          <w:rtl/>
        </w:rPr>
      </w:pPr>
      <w:bookmarkStart w:id="300" w:name="_ETM_Q1_2126548"/>
      <w:bookmarkEnd w:id="300"/>
      <w:r>
        <w:rPr>
          <w:rFonts w:hint="cs"/>
          <w:rtl/>
        </w:rPr>
        <w:t>זה העתק הדבק?</w:t>
      </w:r>
    </w:p>
    <w:p w:rsidR="00B03EA5" w:rsidRDefault="00B03EA5" w:rsidP="00B03EA5">
      <w:pPr>
        <w:rPr>
          <w:rtl/>
        </w:rPr>
      </w:pPr>
      <w:bookmarkStart w:id="301" w:name="_ETM_Q1_2128633"/>
      <w:bookmarkStart w:id="302" w:name="_ETM_Q1_2128699"/>
      <w:bookmarkEnd w:id="301"/>
      <w:bookmarkEnd w:id="302"/>
    </w:p>
    <w:p w:rsidR="00B03EA5" w:rsidRDefault="00B03EA5" w:rsidP="00B03EA5">
      <w:pPr>
        <w:pStyle w:val="af6"/>
        <w:keepNext/>
        <w:rPr>
          <w:rtl/>
        </w:rPr>
      </w:pPr>
      <w:bookmarkStart w:id="303" w:name="ET_yor_6157_37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4E2376">
      <w:pPr>
        <w:rPr>
          <w:rtl/>
        </w:rPr>
      </w:pPr>
      <w:bookmarkStart w:id="304" w:name="_ETM_Q1_2129350"/>
      <w:bookmarkEnd w:id="304"/>
      <w:r>
        <w:rPr>
          <w:rFonts w:hint="cs"/>
          <w:rtl/>
        </w:rPr>
        <w:t>פחות או יותר</w:t>
      </w:r>
      <w:r w:rsidR="0038633D">
        <w:rPr>
          <w:rFonts w:hint="cs"/>
          <w:rtl/>
        </w:rPr>
        <w:t xml:space="preserve">. הם חילקו פה את הסעיפים אבל </w:t>
      </w:r>
      <w:bookmarkStart w:id="305" w:name="_ETM_Q1_2132305"/>
      <w:bookmarkEnd w:id="305"/>
      <w:r w:rsidR="0038633D">
        <w:rPr>
          <w:rFonts w:hint="cs"/>
          <w:rtl/>
        </w:rPr>
        <w:t xml:space="preserve">זה אותו דבר. הדבר היחיד </w:t>
      </w:r>
      <w:r w:rsidR="0038633D">
        <w:rPr>
          <w:rtl/>
        </w:rPr>
        <w:t>–</w:t>
      </w:r>
      <w:r w:rsidR="0038633D">
        <w:rPr>
          <w:rFonts w:hint="cs"/>
          <w:rtl/>
        </w:rPr>
        <w:t xml:space="preserve"> אני חושב שזה ברור מאליו, ואם צריך, ניתן לזה</w:t>
      </w:r>
      <w:r>
        <w:rPr>
          <w:rFonts w:hint="cs"/>
          <w:rtl/>
        </w:rPr>
        <w:t xml:space="preserve"> הבהרה. נוסח ההבהרה </w:t>
      </w:r>
      <w:bookmarkStart w:id="306" w:name="_ETM_Q1_2133982"/>
      <w:bookmarkEnd w:id="306"/>
      <w:r>
        <w:rPr>
          <w:rFonts w:hint="cs"/>
          <w:rtl/>
        </w:rPr>
        <w:t>עצמו נדון בין ראשונה לשני</w:t>
      </w:r>
      <w:r w:rsidR="0038633D">
        <w:rPr>
          <w:rFonts w:hint="cs"/>
          <w:rtl/>
        </w:rPr>
        <w:t>יה ושלישי</w:t>
      </w:r>
      <w:r>
        <w:rPr>
          <w:rFonts w:hint="cs"/>
          <w:rtl/>
        </w:rPr>
        <w:t>ת כי בעינ</w:t>
      </w:r>
      <w:r w:rsidR="0038633D">
        <w:rPr>
          <w:rFonts w:hint="cs"/>
          <w:rtl/>
        </w:rPr>
        <w:t>י</w:t>
      </w:r>
      <w:r>
        <w:rPr>
          <w:rFonts w:hint="cs"/>
          <w:rtl/>
        </w:rPr>
        <w:t xml:space="preserve">י פחות חשוב. </w:t>
      </w:r>
      <w:bookmarkStart w:id="307" w:name="_ETM_Q1_2140449"/>
      <w:bookmarkEnd w:id="307"/>
      <w:r w:rsidR="0038633D">
        <w:rPr>
          <w:rFonts w:hint="cs"/>
          <w:rtl/>
        </w:rPr>
        <w:t xml:space="preserve">הדבר היחיד שחשבתי שאליו אתה </w:t>
      </w:r>
      <w:bookmarkStart w:id="308" w:name="_ETM_Q1_2146042"/>
      <w:bookmarkEnd w:id="308"/>
      <w:r w:rsidR="0038633D">
        <w:rPr>
          <w:rFonts w:hint="cs"/>
          <w:rtl/>
        </w:rPr>
        <w:t xml:space="preserve">מתכוון, נראה לי גם אלעזר התכוון, לא לעניין </w:t>
      </w:r>
      <w:proofErr w:type="spellStart"/>
      <w:r w:rsidR="0038633D">
        <w:rPr>
          <w:rFonts w:hint="cs"/>
          <w:rtl/>
        </w:rPr>
        <w:t>הסעדים</w:t>
      </w:r>
      <w:proofErr w:type="spellEnd"/>
      <w:r w:rsidR="0038633D">
        <w:rPr>
          <w:rFonts w:hint="cs"/>
          <w:rtl/>
        </w:rPr>
        <w:t xml:space="preserve"> </w:t>
      </w:r>
      <w:r>
        <w:rPr>
          <w:rFonts w:hint="cs"/>
          <w:rtl/>
        </w:rPr>
        <w:t>שמוסמך לתת הבורר למי שמידי</w:t>
      </w:r>
      <w:r w:rsidR="0038633D">
        <w:rPr>
          <w:rFonts w:hint="cs"/>
          <w:rtl/>
        </w:rPr>
        <w:t>י</w:t>
      </w:r>
      <w:r>
        <w:rPr>
          <w:rFonts w:hint="cs"/>
          <w:rtl/>
        </w:rPr>
        <w:t xml:space="preserve">ן בפניו אלא לצדדים שלישיים. </w:t>
      </w:r>
      <w:r w:rsidR="0038633D">
        <w:rPr>
          <w:rFonts w:hint="cs"/>
          <w:rtl/>
        </w:rPr>
        <w:t xml:space="preserve">ברור שהסכמת צדדים </w:t>
      </w:r>
      <w:r>
        <w:rPr>
          <w:rFonts w:hint="cs"/>
          <w:rtl/>
        </w:rPr>
        <w:t xml:space="preserve">היא </w:t>
      </w:r>
      <w:bookmarkStart w:id="309" w:name="_ETM_Q1_2148216"/>
      <w:bookmarkEnd w:id="309"/>
      <w:r>
        <w:rPr>
          <w:rFonts w:hint="cs"/>
          <w:rtl/>
        </w:rPr>
        <w:t xml:space="preserve">רלוונטית רק ביני ובינך. </w:t>
      </w:r>
      <w:r w:rsidR="0038633D">
        <w:rPr>
          <w:rFonts w:hint="cs"/>
          <w:rtl/>
        </w:rPr>
        <w:t xml:space="preserve">אם אני ואתה הסכמנו בוררות, </w:t>
      </w:r>
      <w:r>
        <w:rPr>
          <w:rFonts w:hint="cs"/>
          <w:rtl/>
        </w:rPr>
        <w:t>בר</w:t>
      </w:r>
      <w:r w:rsidR="0038633D">
        <w:rPr>
          <w:rFonts w:hint="cs"/>
          <w:rtl/>
        </w:rPr>
        <w:t>ו</w:t>
      </w:r>
      <w:r>
        <w:rPr>
          <w:rFonts w:hint="cs"/>
          <w:rtl/>
        </w:rPr>
        <w:t xml:space="preserve">ר שאני לא יכול לתת כתוצאה </w:t>
      </w:r>
      <w:bookmarkStart w:id="310" w:name="_ETM_Q1_2154633"/>
      <w:bookmarkEnd w:id="310"/>
      <w:r>
        <w:rPr>
          <w:rFonts w:hint="cs"/>
          <w:rtl/>
        </w:rPr>
        <w:t xml:space="preserve">מזה </w:t>
      </w:r>
      <w:r w:rsidR="0038633D">
        <w:rPr>
          <w:rFonts w:hint="cs"/>
          <w:rtl/>
        </w:rPr>
        <w:t xml:space="preserve">סעד כלפי צד ג' אלא אם כן גם הוא חלק </w:t>
      </w:r>
      <w:bookmarkStart w:id="311" w:name="_ETM_Q1_2162322"/>
      <w:bookmarkEnd w:id="311"/>
      <w:r>
        <w:rPr>
          <w:rFonts w:hint="cs"/>
          <w:rtl/>
        </w:rPr>
        <w:t>והוא הסכים עם זה. אני יכול לתת סעד בינ</w:t>
      </w:r>
      <w:r w:rsidR="0038633D">
        <w:rPr>
          <w:rFonts w:hint="cs"/>
          <w:rtl/>
        </w:rPr>
        <w:t>י</w:t>
      </w:r>
      <w:r>
        <w:rPr>
          <w:rFonts w:hint="cs"/>
          <w:rtl/>
        </w:rPr>
        <w:t xml:space="preserve">ים, </w:t>
      </w:r>
      <w:bookmarkStart w:id="312" w:name="_ETM_Q1_2162050"/>
      <w:bookmarkEnd w:id="312"/>
      <w:r>
        <w:rPr>
          <w:rFonts w:hint="cs"/>
          <w:rtl/>
        </w:rPr>
        <w:t xml:space="preserve">יכול לתת </w:t>
      </w:r>
      <w:r w:rsidR="0038633D">
        <w:rPr>
          <w:rFonts w:hint="cs"/>
          <w:rtl/>
        </w:rPr>
        <w:t xml:space="preserve">לך הוראות להמצאת מסמכים. יכול לתת לך </w:t>
      </w:r>
      <w:r>
        <w:rPr>
          <w:rFonts w:hint="cs"/>
          <w:rtl/>
        </w:rPr>
        <w:t>סעד זמני</w:t>
      </w:r>
      <w:r w:rsidR="0038633D">
        <w:rPr>
          <w:rFonts w:hint="cs"/>
          <w:rtl/>
        </w:rPr>
        <w:t>, הכול,</w:t>
      </w:r>
      <w:r>
        <w:rPr>
          <w:rFonts w:hint="cs"/>
          <w:rtl/>
        </w:rPr>
        <w:t xml:space="preserve"> והכללים חל</w:t>
      </w:r>
      <w:r w:rsidR="000E6095">
        <w:rPr>
          <w:rFonts w:hint="cs"/>
          <w:rtl/>
        </w:rPr>
        <w:t>ים</w:t>
      </w:r>
      <w:r>
        <w:rPr>
          <w:rFonts w:hint="cs"/>
          <w:rtl/>
        </w:rPr>
        <w:t xml:space="preserve"> אותו בדר </w:t>
      </w:r>
      <w:r w:rsidR="0038633D">
        <w:rPr>
          <w:rFonts w:hint="cs"/>
          <w:rtl/>
        </w:rPr>
        <w:t>ב</w:t>
      </w:r>
      <w:r>
        <w:rPr>
          <w:rFonts w:hint="cs"/>
          <w:rtl/>
        </w:rPr>
        <w:t xml:space="preserve">זה נוסח </w:t>
      </w:r>
      <w:bookmarkStart w:id="313" w:name="_ETM_Q1_2167617"/>
      <w:bookmarkEnd w:id="313"/>
      <w:r>
        <w:rPr>
          <w:rFonts w:hint="cs"/>
          <w:rtl/>
        </w:rPr>
        <w:t>שקיים אותו דבר וזה סמכויות</w:t>
      </w:r>
      <w:r w:rsidR="0038633D">
        <w:rPr>
          <w:rFonts w:hint="cs"/>
          <w:rtl/>
        </w:rPr>
        <w:t xml:space="preserve"> בורר רגילות</w:t>
      </w:r>
      <w:r>
        <w:rPr>
          <w:rFonts w:hint="cs"/>
          <w:rtl/>
        </w:rPr>
        <w:t xml:space="preserve">. </w:t>
      </w:r>
      <w:r w:rsidR="0038633D">
        <w:rPr>
          <w:rFonts w:hint="cs"/>
          <w:rtl/>
        </w:rPr>
        <w:t xml:space="preserve">גם עשינו את חוק הבוררות הבין לאומי, </w:t>
      </w:r>
      <w:r>
        <w:rPr>
          <w:rFonts w:hint="cs"/>
          <w:rtl/>
        </w:rPr>
        <w:t xml:space="preserve">קיים אותו דבר. לגבי צדדים </w:t>
      </w:r>
      <w:bookmarkStart w:id="314" w:name="_ETM_Q1_2173716"/>
      <w:bookmarkEnd w:id="314"/>
      <w:r>
        <w:rPr>
          <w:rFonts w:hint="cs"/>
          <w:rtl/>
        </w:rPr>
        <w:t>שלישי</w:t>
      </w:r>
      <w:r w:rsidR="004E2376">
        <w:rPr>
          <w:rFonts w:hint="cs"/>
          <w:rtl/>
        </w:rPr>
        <w:t>י</w:t>
      </w:r>
      <w:r>
        <w:rPr>
          <w:rFonts w:hint="cs"/>
          <w:rtl/>
        </w:rPr>
        <w:t>ם, אלעזר חשב שלזה אתה מתכו</w:t>
      </w:r>
      <w:r w:rsidR="004E2376">
        <w:rPr>
          <w:rFonts w:hint="cs"/>
          <w:rtl/>
        </w:rPr>
        <w:t>ו</w:t>
      </w:r>
      <w:r>
        <w:rPr>
          <w:rFonts w:hint="cs"/>
          <w:rtl/>
        </w:rPr>
        <w:t xml:space="preserve">ן, </w:t>
      </w:r>
      <w:r w:rsidR="004E2376">
        <w:rPr>
          <w:rFonts w:hint="cs"/>
          <w:rtl/>
        </w:rPr>
        <w:t xml:space="preserve">הבנתי שלא לזה אתה מתכוון משאלתך - </w:t>
      </w:r>
      <w:r>
        <w:rPr>
          <w:rFonts w:hint="cs"/>
          <w:rtl/>
        </w:rPr>
        <w:t xml:space="preserve">בעיניי </w:t>
      </w:r>
      <w:r w:rsidR="004E2376">
        <w:rPr>
          <w:rFonts w:hint="cs"/>
          <w:rtl/>
        </w:rPr>
        <w:t xml:space="preserve">נואר </w:t>
      </w:r>
      <w:r>
        <w:rPr>
          <w:rFonts w:hint="cs"/>
          <w:rtl/>
        </w:rPr>
        <w:t xml:space="preserve">ברור, </w:t>
      </w:r>
      <w:r w:rsidR="004E2376">
        <w:rPr>
          <w:rFonts w:hint="cs"/>
          <w:rtl/>
        </w:rPr>
        <w:t>ש</w:t>
      </w:r>
      <w:r>
        <w:rPr>
          <w:rFonts w:hint="cs"/>
          <w:rtl/>
        </w:rPr>
        <w:t xml:space="preserve">אתה </w:t>
      </w:r>
      <w:bookmarkStart w:id="315" w:name="_ETM_Q1_2182700"/>
      <w:bookmarkEnd w:id="315"/>
      <w:r>
        <w:rPr>
          <w:rFonts w:hint="cs"/>
          <w:rtl/>
        </w:rPr>
        <w:t>לא יכול לתת</w:t>
      </w:r>
      <w:r w:rsidR="004E2376">
        <w:rPr>
          <w:rFonts w:hint="cs"/>
          <w:rtl/>
        </w:rPr>
        <w:t xml:space="preserve"> </w:t>
      </w:r>
      <w:r>
        <w:rPr>
          <w:rFonts w:hint="cs"/>
          <w:rtl/>
        </w:rPr>
        <w:t>משהו שאין לך אז ברור שהסכמה בינ</w:t>
      </w:r>
      <w:r w:rsidR="004E2376">
        <w:rPr>
          <w:rFonts w:hint="cs"/>
          <w:rtl/>
        </w:rPr>
        <w:t>י</w:t>
      </w:r>
      <w:r>
        <w:rPr>
          <w:rFonts w:hint="cs"/>
          <w:rtl/>
        </w:rPr>
        <w:t xml:space="preserve"> ובינך </w:t>
      </w:r>
      <w:bookmarkStart w:id="316" w:name="_ETM_Q1_2189982"/>
      <w:bookmarkEnd w:id="316"/>
      <w:r w:rsidR="004E2376">
        <w:rPr>
          <w:rFonts w:hint="cs"/>
          <w:rtl/>
        </w:rPr>
        <w:t xml:space="preserve">ודווקא הכלל לגבי התאגיד </w:t>
      </w:r>
      <w:bookmarkStart w:id="317" w:name="_ETM_Q1_2198086"/>
      <w:bookmarkEnd w:id="317"/>
      <w:r w:rsidR="004E2376">
        <w:rPr>
          <w:rFonts w:hint="cs"/>
          <w:rtl/>
        </w:rPr>
        <w:t xml:space="preserve">מאוד ברור </w:t>
      </w:r>
      <w:r>
        <w:rPr>
          <w:rFonts w:hint="cs"/>
          <w:rtl/>
        </w:rPr>
        <w:t xml:space="preserve">שאפילו הרמת מסך על תאגיד, </w:t>
      </w:r>
      <w:r w:rsidR="004E2376">
        <w:rPr>
          <w:rFonts w:hint="cs"/>
          <w:rtl/>
        </w:rPr>
        <w:t xml:space="preserve">שהסכים ללכת לבוררות, </w:t>
      </w:r>
      <w:r>
        <w:rPr>
          <w:rFonts w:hint="cs"/>
          <w:rtl/>
        </w:rPr>
        <w:t xml:space="preserve">אם אין הסכמה מפורשת של </w:t>
      </w:r>
      <w:bookmarkStart w:id="318" w:name="_ETM_Q1_2195933"/>
      <w:bookmarkEnd w:id="318"/>
      <w:r>
        <w:rPr>
          <w:rFonts w:hint="cs"/>
          <w:rtl/>
        </w:rPr>
        <w:t xml:space="preserve">בעל המניות שהוא צד, כלומר </w:t>
      </w:r>
      <w:r w:rsidR="004E2376">
        <w:rPr>
          <w:rFonts w:hint="cs"/>
          <w:rtl/>
        </w:rPr>
        <w:t xml:space="preserve">שלא יכול לחול כלפיו. </w:t>
      </w:r>
      <w:r>
        <w:rPr>
          <w:rFonts w:hint="cs"/>
          <w:rtl/>
        </w:rPr>
        <w:t xml:space="preserve">ברור לחלוטין שזו הכוונה. אם </w:t>
      </w:r>
      <w:bookmarkStart w:id="319" w:name="_ETM_Q1_2203550"/>
      <w:bookmarkEnd w:id="319"/>
      <w:r>
        <w:rPr>
          <w:rFonts w:hint="cs"/>
          <w:rtl/>
        </w:rPr>
        <w:t xml:space="preserve">צריך </w:t>
      </w:r>
      <w:r w:rsidR="004E2376">
        <w:rPr>
          <w:rFonts w:hint="cs"/>
          <w:rtl/>
        </w:rPr>
        <w:t xml:space="preserve">תוספת הבהרה </w:t>
      </w:r>
      <w:r w:rsidR="004E2376">
        <w:rPr>
          <w:rtl/>
        </w:rPr>
        <w:t>–</w:t>
      </w:r>
      <w:r w:rsidR="004E2376">
        <w:rPr>
          <w:rFonts w:hint="cs"/>
          <w:rtl/>
        </w:rPr>
        <w:t xml:space="preserve"> לזה אלעזר התכוון - </w:t>
      </w:r>
      <w:r>
        <w:rPr>
          <w:rFonts w:hint="cs"/>
          <w:rtl/>
        </w:rPr>
        <w:t xml:space="preserve">נדון בזה בין </w:t>
      </w:r>
      <w:r w:rsidR="004E2376">
        <w:rPr>
          <w:rFonts w:hint="cs"/>
          <w:rtl/>
        </w:rPr>
        <w:t>ה</w:t>
      </w:r>
      <w:r>
        <w:rPr>
          <w:rFonts w:hint="cs"/>
          <w:rtl/>
        </w:rPr>
        <w:t>ראשונה לשני</w:t>
      </w:r>
      <w:r w:rsidR="004E2376">
        <w:rPr>
          <w:rFonts w:hint="cs"/>
          <w:rtl/>
        </w:rPr>
        <w:t>י</w:t>
      </w:r>
      <w:r>
        <w:rPr>
          <w:rFonts w:hint="cs"/>
          <w:rtl/>
        </w:rPr>
        <w:t>ה ושלישית</w:t>
      </w:r>
      <w:r w:rsidR="004E2376">
        <w:rPr>
          <w:rFonts w:hint="cs"/>
          <w:rtl/>
        </w:rPr>
        <w:t xml:space="preserve"> אבל ברור לחלוטין שזה האירוע</w:t>
      </w:r>
      <w:r>
        <w:rPr>
          <w:rFonts w:hint="cs"/>
          <w:rtl/>
        </w:rPr>
        <w:t xml:space="preserve">. אגב זה ההבדל </w:t>
      </w:r>
      <w:bookmarkStart w:id="320" w:name="_ETM_Q1_2211733"/>
      <w:bookmarkEnd w:id="320"/>
      <w:r>
        <w:rPr>
          <w:rFonts w:hint="cs"/>
          <w:rtl/>
        </w:rPr>
        <w:t>בין בוררות לסמכות שיפוט. על זה דיברנו בפעם הקו</w:t>
      </w:r>
      <w:r w:rsidR="004E2376">
        <w:rPr>
          <w:rFonts w:hint="cs"/>
          <w:rtl/>
        </w:rPr>
        <w:t>ד</w:t>
      </w:r>
      <w:r>
        <w:rPr>
          <w:rFonts w:hint="cs"/>
          <w:rtl/>
        </w:rPr>
        <w:t xml:space="preserve">מת </w:t>
      </w:r>
      <w:bookmarkStart w:id="321" w:name="_ETM_Q1_2218983"/>
      <w:bookmarkEnd w:id="321"/>
      <w:r w:rsidR="004E2376">
        <w:rPr>
          <w:rFonts w:hint="cs"/>
          <w:rtl/>
        </w:rPr>
        <w:t>מול בתי הדין. הם אמרו סמכות שיפוט</w:t>
      </w:r>
      <w:bookmarkStart w:id="322" w:name="_ETM_Q1_2224867"/>
      <w:bookmarkEnd w:id="322"/>
      <w:r w:rsidR="004E2376">
        <w:rPr>
          <w:rFonts w:hint="cs"/>
          <w:rtl/>
        </w:rPr>
        <w:t xml:space="preserve">. אמרתי להם </w:t>
      </w:r>
      <w:r w:rsidR="004E2376">
        <w:rPr>
          <w:rtl/>
        </w:rPr>
        <w:t>–</w:t>
      </w:r>
      <w:r w:rsidR="004E2376">
        <w:rPr>
          <w:rFonts w:hint="cs"/>
          <w:rtl/>
        </w:rPr>
        <w:t xml:space="preserve"> סמכות שיפוט אני לא נותן </w:t>
      </w:r>
      <w:bookmarkStart w:id="323" w:name="_ETM_Q1_2226080"/>
      <w:bookmarkEnd w:id="323"/>
      <w:r w:rsidR="004E2376">
        <w:rPr>
          <w:rFonts w:hint="cs"/>
          <w:rtl/>
        </w:rPr>
        <w:t xml:space="preserve">כי היא מעוררת את כל הבעיות </w:t>
      </w:r>
      <w:r>
        <w:rPr>
          <w:rFonts w:hint="cs"/>
          <w:rtl/>
        </w:rPr>
        <w:t xml:space="preserve">של צדדים שלישיים. לא אומר שזה דבר פסול אבל </w:t>
      </w:r>
      <w:bookmarkStart w:id="324" w:name="_ETM_Q1_2227067"/>
      <w:bookmarkEnd w:id="324"/>
      <w:r>
        <w:rPr>
          <w:rFonts w:hint="cs"/>
          <w:rtl/>
        </w:rPr>
        <w:t>זה לא במסגרת החוק הזה.</w:t>
      </w:r>
    </w:p>
    <w:p w:rsidR="00B03EA5" w:rsidRDefault="00B03EA5" w:rsidP="00B03EA5">
      <w:pPr>
        <w:rPr>
          <w:rtl/>
        </w:rPr>
      </w:pPr>
      <w:bookmarkStart w:id="325" w:name="_ETM_Q1_2229750"/>
      <w:bookmarkStart w:id="326" w:name="_ETM_Q1_2229850"/>
      <w:bookmarkEnd w:id="325"/>
      <w:bookmarkEnd w:id="326"/>
    </w:p>
    <w:p w:rsidR="00B03EA5" w:rsidRDefault="00B03EA5" w:rsidP="00B03EA5">
      <w:pPr>
        <w:pStyle w:val="-"/>
        <w:keepNext/>
        <w:rPr>
          <w:rtl/>
        </w:rPr>
      </w:pPr>
      <w:bookmarkStart w:id="327" w:name="ET_speakercontinue_6156_38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4E2376">
      <w:pPr>
        <w:rPr>
          <w:rtl/>
        </w:rPr>
      </w:pPr>
      <w:bookmarkStart w:id="328" w:name="_ETM_Q1_2230400"/>
      <w:bookmarkEnd w:id="328"/>
      <w:r>
        <w:rPr>
          <w:rFonts w:hint="cs"/>
          <w:rtl/>
        </w:rPr>
        <w:t>לגבי סעיף 6, אנח</w:t>
      </w:r>
      <w:r w:rsidR="004E2376">
        <w:rPr>
          <w:rFonts w:hint="cs"/>
          <w:rtl/>
        </w:rPr>
        <w:t>נו</w:t>
      </w:r>
      <w:r>
        <w:rPr>
          <w:rFonts w:hint="cs"/>
          <w:rtl/>
        </w:rPr>
        <w:t xml:space="preserve"> לא אמרנו </w:t>
      </w:r>
      <w:bookmarkStart w:id="329" w:name="_ETM_Q1_2233632"/>
      <w:bookmarkEnd w:id="329"/>
      <w:r>
        <w:rPr>
          <w:rFonts w:hint="cs"/>
          <w:rtl/>
        </w:rPr>
        <w:t xml:space="preserve">שהנושא של אפשרות הערעור </w:t>
      </w:r>
      <w:r>
        <w:rPr>
          <w:rtl/>
        </w:rPr>
        <w:t>–</w:t>
      </w:r>
    </w:p>
    <w:p w:rsidR="00B03EA5" w:rsidRDefault="00B03EA5" w:rsidP="00B03EA5">
      <w:pPr>
        <w:rPr>
          <w:rtl/>
        </w:rPr>
      </w:pPr>
      <w:bookmarkStart w:id="330" w:name="_ETM_Q1_2236933"/>
      <w:bookmarkStart w:id="331" w:name="_ETM_Q1_2237050"/>
      <w:bookmarkEnd w:id="330"/>
      <w:bookmarkEnd w:id="331"/>
    </w:p>
    <w:p w:rsidR="00B03EA5" w:rsidRDefault="00B03EA5" w:rsidP="00B03EA5">
      <w:pPr>
        <w:pStyle w:val="af6"/>
        <w:keepNext/>
        <w:rPr>
          <w:rtl/>
        </w:rPr>
      </w:pPr>
      <w:bookmarkStart w:id="332" w:name="ET_yor_6157_39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B03EA5" w:rsidRDefault="00B03EA5" w:rsidP="00B03EA5">
      <w:pPr>
        <w:pStyle w:val="KeepWithNext"/>
        <w:rPr>
          <w:rtl/>
        </w:rPr>
      </w:pPr>
    </w:p>
    <w:p w:rsidR="00B03EA5" w:rsidRDefault="004E2376" w:rsidP="00B03EA5">
      <w:pPr>
        <w:rPr>
          <w:rtl/>
        </w:rPr>
      </w:pPr>
      <w:bookmarkStart w:id="333" w:name="_ETM_Q1_2237517"/>
      <w:bookmarkEnd w:id="333"/>
      <w:r>
        <w:rPr>
          <w:rFonts w:hint="cs"/>
          <w:rtl/>
        </w:rPr>
        <w:t xml:space="preserve">אמרנו </w:t>
      </w:r>
      <w:r w:rsidR="00B03EA5">
        <w:rPr>
          <w:rFonts w:hint="cs"/>
          <w:rtl/>
        </w:rPr>
        <w:t>שתהיה בטופס בתופסת.</w:t>
      </w:r>
    </w:p>
    <w:p w:rsidR="00B03EA5" w:rsidRDefault="00B03EA5" w:rsidP="00B03EA5">
      <w:pPr>
        <w:rPr>
          <w:rtl/>
        </w:rPr>
      </w:pPr>
      <w:bookmarkStart w:id="334" w:name="_ETM_Q1_2241100"/>
      <w:bookmarkStart w:id="335" w:name="_ETM_Q1_2241183"/>
      <w:bookmarkEnd w:id="334"/>
      <w:bookmarkEnd w:id="335"/>
    </w:p>
    <w:p w:rsidR="00B03EA5" w:rsidRDefault="00B03EA5" w:rsidP="00B03EA5">
      <w:pPr>
        <w:pStyle w:val="-"/>
        <w:keepNext/>
        <w:rPr>
          <w:rtl/>
        </w:rPr>
      </w:pPr>
      <w:bookmarkStart w:id="336" w:name="ET_speakercontinue_6156_40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B03EA5" w:rsidRDefault="00B03EA5" w:rsidP="00B03EA5">
      <w:pPr>
        <w:pStyle w:val="KeepWithNext"/>
        <w:rPr>
          <w:rtl/>
        </w:rPr>
      </w:pPr>
    </w:p>
    <w:p w:rsidR="00B03EA5" w:rsidRDefault="004E2376" w:rsidP="00B03EA5">
      <w:pPr>
        <w:rPr>
          <w:rtl/>
        </w:rPr>
      </w:pPr>
      <w:bookmarkStart w:id="337" w:name="_ETM_Q1_2241716"/>
      <w:bookmarkEnd w:id="337"/>
      <w:r>
        <w:rPr>
          <w:rFonts w:hint="cs"/>
          <w:rtl/>
        </w:rPr>
        <w:t xml:space="preserve">עניין </w:t>
      </w:r>
      <w:bookmarkStart w:id="338" w:name="_ETM_Q1_2247743"/>
      <w:bookmarkEnd w:id="338"/>
      <w:r>
        <w:rPr>
          <w:rFonts w:hint="cs"/>
          <w:rtl/>
        </w:rPr>
        <w:t>שאפשר להתנות עליו</w:t>
      </w:r>
      <w:r w:rsidR="00B03EA5">
        <w:rPr>
          <w:rFonts w:hint="cs"/>
          <w:rtl/>
        </w:rPr>
        <w:t xml:space="preserve">. זה מה שנאמר </w:t>
      </w:r>
      <w:bookmarkStart w:id="339" w:name="_ETM_Q1_2244484"/>
      <w:bookmarkEnd w:id="339"/>
      <w:r w:rsidR="00B03EA5">
        <w:rPr>
          <w:rFonts w:hint="cs"/>
          <w:rtl/>
        </w:rPr>
        <w:t>בפעם בקודמת, לא?</w:t>
      </w:r>
    </w:p>
    <w:p w:rsidR="00B03EA5" w:rsidRDefault="00B03EA5" w:rsidP="00B03EA5">
      <w:pPr>
        <w:rPr>
          <w:rtl/>
        </w:rPr>
      </w:pPr>
      <w:bookmarkStart w:id="340" w:name="_ETM_Q1_2247617"/>
      <w:bookmarkStart w:id="341" w:name="_ETM_Q1_2247717"/>
      <w:bookmarkEnd w:id="340"/>
      <w:bookmarkEnd w:id="341"/>
    </w:p>
    <w:p w:rsidR="00B03EA5" w:rsidRDefault="00B03EA5" w:rsidP="00B03EA5">
      <w:pPr>
        <w:pStyle w:val="af6"/>
        <w:keepNext/>
        <w:rPr>
          <w:rtl/>
        </w:rPr>
      </w:pPr>
      <w:bookmarkStart w:id="342" w:name="ET_yor_6157_41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B03EA5" w:rsidRDefault="00B03EA5" w:rsidP="00B03EA5">
      <w:pPr>
        <w:pStyle w:val="KeepWithNext"/>
        <w:rPr>
          <w:rtl/>
        </w:rPr>
      </w:pPr>
    </w:p>
    <w:p w:rsidR="00B03EA5" w:rsidRDefault="004E2376" w:rsidP="004E2376">
      <w:pPr>
        <w:rPr>
          <w:rtl/>
        </w:rPr>
      </w:pPr>
      <w:bookmarkStart w:id="343" w:name="_ETM_Q1_2248200"/>
      <w:bookmarkEnd w:id="343"/>
      <w:r>
        <w:rPr>
          <w:rFonts w:hint="cs"/>
          <w:rtl/>
        </w:rPr>
        <w:t xml:space="preserve">לא. </w:t>
      </w:r>
      <w:r w:rsidR="00B03EA5">
        <w:rPr>
          <w:rFonts w:hint="cs"/>
          <w:rtl/>
        </w:rPr>
        <w:t xml:space="preserve">אמרנו הפוך. </w:t>
      </w:r>
      <w:r>
        <w:rPr>
          <w:rFonts w:hint="cs"/>
          <w:rtl/>
        </w:rPr>
        <w:t xml:space="preserve">אמרנו, אדם שרוצה את סמכות בית הדין - </w:t>
      </w:r>
      <w:r w:rsidR="00B03EA5">
        <w:rPr>
          <w:rFonts w:hint="cs"/>
          <w:rtl/>
        </w:rPr>
        <w:t>בית הדין זה מוסד קי</w:t>
      </w:r>
      <w:r>
        <w:rPr>
          <w:rFonts w:hint="cs"/>
          <w:rtl/>
        </w:rPr>
        <w:t>י</w:t>
      </w:r>
      <w:r w:rsidR="00B03EA5">
        <w:rPr>
          <w:rFonts w:hint="cs"/>
          <w:rtl/>
        </w:rPr>
        <w:t xml:space="preserve">ם עם </w:t>
      </w:r>
      <w:bookmarkStart w:id="344" w:name="_ETM_Q1_2253517"/>
      <w:bookmarkEnd w:id="344"/>
      <w:r w:rsidR="00B03EA5">
        <w:rPr>
          <w:rFonts w:hint="cs"/>
          <w:rtl/>
        </w:rPr>
        <w:t>מוסד בורר</w:t>
      </w:r>
      <w:r>
        <w:rPr>
          <w:rFonts w:hint="cs"/>
          <w:rtl/>
        </w:rPr>
        <w:t>ו</w:t>
      </w:r>
      <w:r w:rsidR="00B03EA5">
        <w:rPr>
          <w:rFonts w:hint="cs"/>
          <w:rtl/>
        </w:rPr>
        <w:t>ת בפ</w:t>
      </w:r>
      <w:r>
        <w:rPr>
          <w:rFonts w:hint="cs"/>
          <w:rtl/>
        </w:rPr>
        <w:t>נ</w:t>
      </w:r>
      <w:r w:rsidR="00B03EA5">
        <w:rPr>
          <w:rFonts w:hint="cs"/>
          <w:rtl/>
        </w:rPr>
        <w:t xml:space="preserve">ים. אני הצעתי </w:t>
      </w:r>
      <w:r>
        <w:rPr>
          <w:rFonts w:hint="cs"/>
          <w:rtl/>
        </w:rPr>
        <w:t xml:space="preserve">לבתי הדין </w:t>
      </w:r>
      <w:r w:rsidR="00B03EA5">
        <w:rPr>
          <w:rFonts w:hint="cs"/>
          <w:rtl/>
        </w:rPr>
        <w:t xml:space="preserve">גם לגבי דן יחיד וגם </w:t>
      </w:r>
      <w:bookmarkStart w:id="345" w:name="_ETM_Q1_2259450"/>
      <w:bookmarkEnd w:id="345"/>
      <w:r w:rsidR="00B03EA5">
        <w:rPr>
          <w:rFonts w:hint="cs"/>
          <w:rtl/>
        </w:rPr>
        <w:t>לגבי</w:t>
      </w:r>
      <w:r>
        <w:rPr>
          <w:rFonts w:hint="cs"/>
          <w:rtl/>
        </w:rPr>
        <w:t xml:space="preserve"> סוגית הערעור</w:t>
      </w:r>
      <w:r w:rsidR="00B03EA5">
        <w:rPr>
          <w:rFonts w:hint="cs"/>
          <w:rtl/>
        </w:rPr>
        <w:t>, האם הם רוצים לעשות את זה באופציות</w:t>
      </w:r>
      <w:r>
        <w:rPr>
          <w:rFonts w:hint="cs"/>
          <w:rtl/>
        </w:rPr>
        <w:t>,</w:t>
      </w:r>
      <w:r w:rsidR="00B03EA5">
        <w:rPr>
          <w:rFonts w:hint="cs"/>
          <w:rtl/>
        </w:rPr>
        <w:t xml:space="preserve"> אבל אני </w:t>
      </w:r>
      <w:bookmarkStart w:id="346" w:name="_ETM_Q1_2264883"/>
      <w:bookmarkEnd w:id="346"/>
      <w:r w:rsidR="00B03EA5">
        <w:rPr>
          <w:rFonts w:hint="cs"/>
          <w:rtl/>
        </w:rPr>
        <w:t>חושב שהדרך הנכונה ביותר לעשות את זה באופציו</w:t>
      </w:r>
      <w:r>
        <w:rPr>
          <w:rFonts w:hint="cs"/>
          <w:rtl/>
        </w:rPr>
        <w:t>ת</w:t>
      </w:r>
      <w:r w:rsidR="00B03EA5">
        <w:rPr>
          <w:rFonts w:hint="cs"/>
          <w:rtl/>
        </w:rPr>
        <w:t>,</w:t>
      </w:r>
      <w:r>
        <w:rPr>
          <w:rFonts w:hint="cs"/>
          <w:rtl/>
        </w:rPr>
        <w:t xml:space="preserve"> זה בקבלת הסכמת הצדדים הספציפית פר תיק שיבואו לדיין. קודם כל </w:t>
      </w:r>
      <w:r w:rsidR="00B03EA5">
        <w:rPr>
          <w:rFonts w:hint="cs"/>
          <w:rtl/>
        </w:rPr>
        <w:t xml:space="preserve">שיהיה טופס </w:t>
      </w:r>
      <w:bookmarkStart w:id="347" w:name="_ETM_Q1_2271583"/>
      <w:bookmarkEnd w:id="347"/>
      <w:r w:rsidR="00B03EA5">
        <w:rPr>
          <w:rFonts w:hint="cs"/>
          <w:rtl/>
        </w:rPr>
        <w:t>אחיד בלי אופציו</w:t>
      </w:r>
      <w:r>
        <w:rPr>
          <w:rFonts w:hint="cs"/>
          <w:rtl/>
        </w:rPr>
        <w:t>ת</w:t>
      </w:r>
      <w:r w:rsidR="00B03EA5">
        <w:rPr>
          <w:rFonts w:hint="cs"/>
          <w:rtl/>
        </w:rPr>
        <w:t>. אנ</w:t>
      </w:r>
      <w:r>
        <w:rPr>
          <w:rFonts w:hint="cs"/>
          <w:rtl/>
        </w:rPr>
        <w:t>י</w:t>
      </w:r>
      <w:r w:rsidR="00B03EA5">
        <w:rPr>
          <w:rFonts w:hint="cs"/>
          <w:rtl/>
        </w:rPr>
        <w:t xml:space="preserve"> חושב שזה יותר נכון בטח בשלב </w:t>
      </w:r>
      <w:bookmarkStart w:id="348" w:name="_ETM_Q1_2279334"/>
      <w:bookmarkEnd w:id="348"/>
      <w:r>
        <w:rPr>
          <w:rFonts w:hint="cs"/>
          <w:rtl/>
        </w:rPr>
        <w:t>שאנחנ</w:t>
      </w:r>
      <w:r w:rsidR="00B03EA5">
        <w:rPr>
          <w:rFonts w:hint="cs"/>
          <w:rtl/>
        </w:rPr>
        <w:t>ו נמצאים</w:t>
      </w:r>
      <w:r>
        <w:rPr>
          <w:rFonts w:hint="cs"/>
          <w:rtl/>
        </w:rPr>
        <w:t>. הם כן דיברו על רשות ערעור וזה דבר שאמרנו שנדון בין הראשונה לשנייה ושלישית ולכן גם אלעזר אמר שנוריד את המילים רשות ערעור</w:t>
      </w:r>
      <w:r w:rsidR="00B03EA5">
        <w:rPr>
          <w:rFonts w:hint="cs"/>
          <w:rtl/>
        </w:rPr>
        <w:t xml:space="preserve"> כי זה מעורר מורכבות מסוג אחר. לא בטוח </w:t>
      </w:r>
      <w:bookmarkStart w:id="349" w:name="_ETM_Q1_2286067"/>
      <w:bookmarkEnd w:id="349"/>
      <w:r w:rsidR="00B03EA5">
        <w:rPr>
          <w:rFonts w:hint="cs"/>
          <w:rtl/>
        </w:rPr>
        <w:t xml:space="preserve">שזה דבר נכון. </w:t>
      </w:r>
      <w:r>
        <w:rPr>
          <w:rFonts w:hint="cs"/>
          <w:rtl/>
        </w:rPr>
        <w:t xml:space="preserve">מלבד </w:t>
      </w:r>
      <w:r w:rsidR="00B03EA5">
        <w:rPr>
          <w:rFonts w:hint="cs"/>
          <w:rtl/>
        </w:rPr>
        <w:t>ההתנגדות הכללית ל</w:t>
      </w:r>
      <w:r>
        <w:rPr>
          <w:rFonts w:hint="cs"/>
          <w:rtl/>
        </w:rPr>
        <w:t>ח</w:t>
      </w:r>
      <w:r w:rsidR="00B03EA5">
        <w:rPr>
          <w:rFonts w:hint="cs"/>
          <w:rtl/>
        </w:rPr>
        <w:t>וק.</w:t>
      </w:r>
    </w:p>
    <w:p w:rsidR="00B03EA5" w:rsidRDefault="00B03EA5" w:rsidP="00B03EA5">
      <w:pPr>
        <w:rPr>
          <w:rtl/>
        </w:rPr>
      </w:pPr>
      <w:bookmarkStart w:id="350" w:name="_ETM_Q1_2294817"/>
      <w:bookmarkStart w:id="351" w:name="_ETM_Q1_2294917"/>
      <w:bookmarkEnd w:id="350"/>
      <w:bookmarkEnd w:id="351"/>
    </w:p>
    <w:p w:rsidR="00B03EA5" w:rsidRDefault="00B03EA5" w:rsidP="00B03EA5">
      <w:pPr>
        <w:pStyle w:val="-"/>
        <w:keepNext/>
        <w:rPr>
          <w:rtl/>
        </w:rPr>
      </w:pPr>
      <w:bookmarkStart w:id="352" w:name="ET_speakercontinue_6156_42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B03EA5">
      <w:pPr>
        <w:rPr>
          <w:rtl/>
        </w:rPr>
      </w:pPr>
      <w:bookmarkStart w:id="353" w:name="_ETM_Q1_2295434"/>
      <w:bookmarkEnd w:id="353"/>
      <w:r>
        <w:rPr>
          <w:rFonts w:hint="cs"/>
          <w:rtl/>
        </w:rPr>
        <w:t xml:space="preserve">אי אפשר </w:t>
      </w:r>
      <w:bookmarkStart w:id="354" w:name="_ETM_Q1_2296250"/>
      <w:bookmarkEnd w:id="354"/>
      <w:r>
        <w:rPr>
          <w:rFonts w:hint="cs"/>
          <w:rtl/>
        </w:rPr>
        <w:t>בעיניי ללכת, להחז</w:t>
      </w:r>
      <w:r w:rsidR="004E2376">
        <w:rPr>
          <w:rFonts w:hint="cs"/>
          <w:rtl/>
        </w:rPr>
        <w:t>י</w:t>
      </w:r>
      <w:r>
        <w:rPr>
          <w:rFonts w:hint="cs"/>
          <w:rtl/>
        </w:rPr>
        <w:t>ק את המקבל ב</w:t>
      </w:r>
      <w:r w:rsidR="004E2376">
        <w:rPr>
          <w:rFonts w:hint="cs"/>
          <w:rtl/>
        </w:rPr>
        <w:t>שתי קצותיו. אתם</w:t>
      </w:r>
      <w:r>
        <w:rPr>
          <w:rFonts w:hint="cs"/>
          <w:rtl/>
        </w:rPr>
        <w:t xml:space="preserve"> אומרים: </w:t>
      </w:r>
      <w:bookmarkStart w:id="355" w:name="_ETM_Q1_2306167"/>
      <w:bookmarkEnd w:id="355"/>
      <w:r w:rsidR="004E2376">
        <w:rPr>
          <w:rFonts w:hint="cs"/>
          <w:rtl/>
        </w:rPr>
        <w:t xml:space="preserve">אנו רוצים בוררות בבתי הדין הרבניים, </w:t>
      </w:r>
      <w:bookmarkStart w:id="356" w:name="_ETM_Q1_2311931"/>
      <w:bookmarkEnd w:id="356"/>
      <w:r>
        <w:rPr>
          <w:rFonts w:hint="cs"/>
          <w:rtl/>
        </w:rPr>
        <w:t xml:space="preserve">ועכשיו </w:t>
      </w:r>
      <w:r w:rsidR="004E2376">
        <w:rPr>
          <w:rFonts w:hint="cs"/>
          <w:rtl/>
        </w:rPr>
        <w:t xml:space="preserve">אנו </w:t>
      </w:r>
      <w:r>
        <w:rPr>
          <w:rFonts w:hint="cs"/>
          <w:rtl/>
        </w:rPr>
        <w:t>יוצרים פה- -</w:t>
      </w:r>
    </w:p>
    <w:p w:rsidR="00B03EA5" w:rsidRDefault="00B03EA5" w:rsidP="00B03EA5">
      <w:pPr>
        <w:rPr>
          <w:rtl/>
        </w:rPr>
      </w:pPr>
      <w:bookmarkStart w:id="357" w:name="_ETM_Q1_2308434"/>
      <w:bookmarkStart w:id="358" w:name="_ETM_Q1_2308534"/>
      <w:bookmarkEnd w:id="357"/>
      <w:bookmarkEnd w:id="358"/>
    </w:p>
    <w:p w:rsidR="00B03EA5" w:rsidRDefault="00B03EA5" w:rsidP="00B03EA5">
      <w:pPr>
        <w:pStyle w:val="af6"/>
        <w:keepNext/>
        <w:rPr>
          <w:rtl/>
        </w:rPr>
      </w:pPr>
      <w:bookmarkStart w:id="359" w:name="ET_yor_6157_43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4E2376">
      <w:pPr>
        <w:rPr>
          <w:rtl/>
        </w:rPr>
      </w:pPr>
      <w:bookmarkStart w:id="360" w:name="_ETM_Q1_2309017"/>
      <w:bookmarkEnd w:id="360"/>
      <w:r>
        <w:rPr>
          <w:rFonts w:hint="cs"/>
          <w:rtl/>
        </w:rPr>
        <w:t xml:space="preserve">ממש לא. </w:t>
      </w:r>
      <w:r w:rsidR="004E2376">
        <w:rPr>
          <w:rFonts w:hint="cs"/>
          <w:rtl/>
        </w:rPr>
        <w:t xml:space="preserve">זה מתוך התוספת לחוק הבוררות, </w:t>
      </w:r>
      <w:r>
        <w:rPr>
          <w:rFonts w:hint="cs"/>
          <w:rtl/>
        </w:rPr>
        <w:t xml:space="preserve">ובכל מוסד בוררות </w:t>
      </w:r>
      <w:r w:rsidR="004E2376">
        <w:rPr>
          <w:rFonts w:hint="cs"/>
          <w:rtl/>
        </w:rPr>
        <w:t xml:space="preserve">שיש בתוכו ערכאת </w:t>
      </w:r>
      <w:bookmarkStart w:id="361" w:name="_ETM_Q1_2320874"/>
      <w:bookmarkEnd w:id="361"/>
      <w:r w:rsidR="004E2376">
        <w:rPr>
          <w:rFonts w:hint="cs"/>
          <w:rtl/>
        </w:rPr>
        <w:t xml:space="preserve">ערעור </w:t>
      </w:r>
      <w:r>
        <w:rPr>
          <w:rFonts w:hint="cs"/>
          <w:rtl/>
        </w:rPr>
        <w:t xml:space="preserve">זה בחירה </w:t>
      </w:r>
      <w:bookmarkStart w:id="362" w:name="_ETM_Q1_2314467"/>
      <w:bookmarkEnd w:id="362"/>
      <w:r>
        <w:rPr>
          <w:rFonts w:hint="cs"/>
          <w:rtl/>
        </w:rPr>
        <w:t xml:space="preserve">של מוסד הבוררות האם אני נותן </w:t>
      </w:r>
      <w:r w:rsidR="004E2376">
        <w:rPr>
          <w:rFonts w:hint="cs"/>
          <w:rtl/>
        </w:rPr>
        <w:t>לך להתנות ע</w:t>
      </w:r>
      <w:r>
        <w:rPr>
          <w:rFonts w:hint="cs"/>
          <w:rtl/>
        </w:rPr>
        <w:t>ל</w:t>
      </w:r>
      <w:r w:rsidR="004E237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63" w:name="_ETM_Q1_2319534"/>
      <w:bookmarkEnd w:id="363"/>
      <w:r>
        <w:rPr>
          <w:rFonts w:hint="cs"/>
          <w:rtl/>
        </w:rPr>
        <w:t xml:space="preserve">כן א ולא. יש </w:t>
      </w:r>
      <w:r w:rsidR="004E2376">
        <w:rPr>
          <w:rFonts w:hint="cs"/>
          <w:rtl/>
        </w:rPr>
        <w:t>מוסדות בוררות שאומרים: אם</w:t>
      </w:r>
      <w:r>
        <w:rPr>
          <w:rFonts w:hint="cs"/>
          <w:rtl/>
        </w:rPr>
        <w:t xml:space="preserve"> אתה רוצה. </w:t>
      </w:r>
      <w:r w:rsidR="004E2376">
        <w:rPr>
          <w:rFonts w:hint="cs"/>
          <w:rtl/>
        </w:rPr>
        <w:t xml:space="preserve">יש כאלה </w:t>
      </w:r>
      <w:bookmarkStart w:id="364" w:name="_ETM_Q1_2329493"/>
      <w:bookmarkEnd w:id="364"/>
      <w:r w:rsidR="004E2376">
        <w:rPr>
          <w:rFonts w:hint="cs"/>
          <w:rtl/>
        </w:rPr>
        <w:t xml:space="preserve">שאומרים: אנחנו מוסד בוררות עם ערכאת ערעור פנימית. </w:t>
      </w:r>
      <w:r>
        <w:rPr>
          <w:rFonts w:hint="cs"/>
          <w:rtl/>
        </w:rPr>
        <w:t xml:space="preserve">קח </w:t>
      </w:r>
      <w:bookmarkStart w:id="365" w:name="_ETM_Q1_2324817"/>
      <w:bookmarkEnd w:id="365"/>
      <w:r>
        <w:rPr>
          <w:rFonts w:hint="cs"/>
          <w:rtl/>
        </w:rPr>
        <w:t>את זה או לא. זה בחירה. אם בתי הדין הי</w:t>
      </w:r>
      <w:r w:rsidR="004E237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366" w:name="_ETM_Q1_2329434"/>
      <w:bookmarkEnd w:id="366"/>
      <w:r>
        <w:rPr>
          <w:rFonts w:hint="cs"/>
          <w:rtl/>
        </w:rPr>
        <w:t>או</w:t>
      </w:r>
      <w:r w:rsidR="004E2376">
        <w:rPr>
          <w:rFonts w:hint="cs"/>
          <w:rtl/>
        </w:rPr>
        <w:t>מ</w:t>
      </w:r>
      <w:r>
        <w:rPr>
          <w:rFonts w:hint="cs"/>
          <w:rtl/>
        </w:rPr>
        <w:t xml:space="preserve">רים: אנחנו רוצים שזה יהיה אופציה בבחירה, </w:t>
      </w:r>
      <w:r w:rsidR="004E2376">
        <w:rPr>
          <w:rFonts w:hint="cs"/>
          <w:rtl/>
        </w:rPr>
        <w:t xml:space="preserve">היינו בונים את זה. </w:t>
      </w:r>
      <w:r>
        <w:rPr>
          <w:rFonts w:hint="cs"/>
          <w:rtl/>
        </w:rPr>
        <w:t>אני חו</w:t>
      </w:r>
      <w:r w:rsidR="004E2376">
        <w:rPr>
          <w:rFonts w:hint="cs"/>
          <w:rtl/>
        </w:rPr>
        <w:t>ש</w:t>
      </w:r>
      <w:r>
        <w:rPr>
          <w:rFonts w:hint="cs"/>
          <w:rtl/>
        </w:rPr>
        <w:t xml:space="preserve">ב שבו </w:t>
      </w:r>
      <w:bookmarkStart w:id="367" w:name="_ETM_Q1_2335767"/>
      <w:bookmarkEnd w:id="367"/>
      <w:r>
        <w:rPr>
          <w:rFonts w:hint="cs"/>
          <w:rtl/>
        </w:rPr>
        <w:t xml:space="preserve">טעות. </w:t>
      </w:r>
      <w:r w:rsidR="004E2376">
        <w:rPr>
          <w:rFonts w:hint="cs"/>
          <w:rtl/>
        </w:rPr>
        <w:t xml:space="preserve">אני חושב שכשיש מוסד, טוב </w:t>
      </w:r>
      <w:r>
        <w:rPr>
          <w:rFonts w:hint="cs"/>
          <w:rtl/>
        </w:rPr>
        <w:t>שמתרגלים לעבוד בדרך מסוימת. לא לייצר דברים חריגים</w:t>
      </w:r>
      <w:r w:rsidR="004E2376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368" w:name="_ETM_Q1_2343334"/>
      <w:bookmarkEnd w:id="368"/>
      <w:r>
        <w:rPr>
          <w:rFonts w:hint="cs"/>
          <w:rtl/>
        </w:rPr>
        <w:t xml:space="preserve">זה עוד פתוח בדיון ונדון בזה בין </w:t>
      </w:r>
      <w:r w:rsidR="004E2376">
        <w:rPr>
          <w:rFonts w:hint="cs"/>
          <w:rtl/>
        </w:rPr>
        <w:t>ה</w:t>
      </w:r>
      <w:r>
        <w:rPr>
          <w:rFonts w:hint="cs"/>
          <w:rtl/>
        </w:rPr>
        <w:t>ראשונה לשנ</w:t>
      </w:r>
      <w:r w:rsidR="004E2376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4E2376">
        <w:rPr>
          <w:rFonts w:hint="cs"/>
          <w:rtl/>
        </w:rPr>
        <w:t xml:space="preserve"> ושלישית</w:t>
      </w:r>
      <w:r>
        <w:rPr>
          <w:rFonts w:hint="cs"/>
          <w:rtl/>
        </w:rPr>
        <w:t xml:space="preserve">. אני </w:t>
      </w:r>
      <w:bookmarkStart w:id="369" w:name="_ETM_Q1_2348684"/>
      <w:bookmarkEnd w:id="369"/>
      <w:r>
        <w:rPr>
          <w:rFonts w:hint="cs"/>
          <w:rtl/>
        </w:rPr>
        <w:t xml:space="preserve">חושב שעדיף לומר </w:t>
      </w:r>
      <w:r w:rsidR="004E2376">
        <w:rPr>
          <w:rFonts w:hint="cs"/>
          <w:rtl/>
        </w:rPr>
        <w:t xml:space="preserve">שיש </w:t>
      </w:r>
      <w:bookmarkStart w:id="370" w:name="_ETM_Q1_2357583"/>
      <w:bookmarkEnd w:id="370"/>
      <w:r w:rsidR="004E2376">
        <w:rPr>
          <w:rFonts w:hint="cs"/>
          <w:rtl/>
        </w:rPr>
        <w:t xml:space="preserve">פה מוסד. מי שרוצה פיק אנד </w:t>
      </w:r>
      <w:proofErr w:type="spellStart"/>
      <w:r w:rsidR="004E2376">
        <w:rPr>
          <w:rFonts w:hint="cs"/>
          <w:rtl/>
        </w:rPr>
        <w:t>צ'וז</w:t>
      </w:r>
      <w:proofErr w:type="spellEnd"/>
      <w:r w:rsidR="004E2376">
        <w:rPr>
          <w:rFonts w:hint="cs"/>
          <w:rtl/>
        </w:rPr>
        <w:t xml:space="preserve"> שילך </w:t>
      </w:r>
      <w:r>
        <w:rPr>
          <w:rFonts w:hint="cs"/>
          <w:rtl/>
        </w:rPr>
        <w:t>לפרטי לגמרי. זו הגישה שלי אך פתוח</w:t>
      </w:r>
      <w:r w:rsidR="004E237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לשכנוע. </w:t>
      </w:r>
      <w:bookmarkStart w:id="371" w:name="_ETM_Q1_2357701"/>
      <w:bookmarkEnd w:id="371"/>
      <w:r>
        <w:rPr>
          <w:rFonts w:hint="cs"/>
          <w:rtl/>
        </w:rPr>
        <w:t>קארין, בבקשה.</w:t>
      </w:r>
    </w:p>
    <w:p w:rsidR="00B03EA5" w:rsidRDefault="00B03EA5" w:rsidP="00B03EA5">
      <w:pPr>
        <w:rPr>
          <w:rtl/>
        </w:rPr>
      </w:pPr>
      <w:bookmarkStart w:id="372" w:name="_ETM_Q1_2360018"/>
      <w:bookmarkStart w:id="373" w:name="_ETM_Q1_2360118"/>
      <w:bookmarkStart w:id="374" w:name="_ETM_Q1_2360884"/>
      <w:bookmarkEnd w:id="372"/>
      <w:bookmarkEnd w:id="373"/>
      <w:bookmarkEnd w:id="374"/>
    </w:p>
    <w:p w:rsidR="00B03EA5" w:rsidRDefault="00B03EA5" w:rsidP="00B03EA5">
      <w:pPr>
        <w:pStyle w:val="a4"/>
        <w:keepNext/>
        <w:rPr>
          <w:rtl/>
        </w:rPr>
      </w:pPr>
      <w:bookmarkStart w:id="375" w:name="ET_speaker_5068_44"/>
      <w:r w:rsidRPr="00B03EA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03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5A2244">
      <w:pPr>
        <w:rPr>
          <w:rtl/>
        </w:rPr>
      </w:pPr>
      <w:bookmarkStart w:id="376" w:name="_ETM_Q1_2361351"/>
      <w:bookmarkStart w:id="377" w:name="_ETM_Q1_2361383"/>
      <w:bookmarkEnd w:id="376"/>
      <w:bookmarkEnd w:id="377"/>
      <w:r>
        <w:rPr>
          <w:rFonts w:hint="cs"/>
          <w:rtl/>
        </w:rPr>
        <w:t>תודה רבה. כמה נקוד</w:t>
      </w:r>
      <w:r w:rsidR="004E2376">
        <w:rPr>
          <w:rFonts w:hint="cs"/>
          <w:rtl/>
        </w:rPr>
        <w:t>ו</w:t>
      </w:r>
      <w:r>
        <w:rPr>
          <w:rFonts w:hint="cs"/>
          <w:rtl/>
        </w:rPr>
        <w:t xml:space="preserve">ת. קודם כל, הערה כללית. ממחקר </w:t>
      </w:r>
      <w:bookmarkStart w:id="378" w:name="_ETM_Q1_2372584"/>
      <w:bookmarkEnd w:id="378"/>
      <w:r>
        <w:rPr>
          <w:rFonts w:hint="cs"/>
          <w:rtl/>
        </w:rPr>
        <w:t>שהציג המכון היש</w:t>
      </w:r>
      <w:r w:rsidR="004E2376">
        <w:rPr>
          <w:rFonts w:hint="cs"/>
          <w:rtl/>
        </w:rPr>
        <w:t>ראלי</w:t>
      </w:r>
      <w:r>
        <w:rPr>
          <w:rFonts w:hint="cs"/>
          <w:rtl/>
        </w:rPr>
        <w:t xml:space="preserve"> לדמוק</w:t>
      </w:r>
      <w:r w:rsidR="004E2376">
        <w:rPr>
          <w:rFonts w:hint="cs"/>
          <w:rtl/>
        </w:rPr>
        <w:t>ר</w:t>
      </w:r>
      <w:r>
        <w:rPr>
          <w:rFonts w:hint="cs"/>
          <w:rtl/>
        </w:rPr>
        <w:t>טיה נבדק במדינות אחרות</w:t>
      </w:r>
      <w:bookmarkStart w:id="379" w:name="_ETM_Q1_2389198"/>
      <w:bookmarkStart w:id="380" w:name="_ETM_Q1_2389246"/>
      <w:bookmarkEnd w:id="379"/>
      <w:bookmarkEnd w:id="380"/>
      <w:r w:rsidR="005A22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2244">
        <w:rPr>
          <w:rFonts w:hint="cs"/>
          <w:rtl/>
        </w:rPr>
        <w:t>כ</w:t>
      </w:r>
      <w:r>
        <w:rPr>
          <w:rFonts w:hint="cs"/>
          <w:rtl/>
        </w:rPr>
        <w:t>שה</w:t>
      </w:r>
      <w:r w:rsidR="005A2244">
        <w:rPr>
          <w:rFonts w:hint="cs"/>
          <w:rtl/>
        </w:rPr>
        <w:t>ו</w:t>
      </w:r>
      <w:r>
        <w:rPr>
          <w:rFonts w:hint="cs"/>
          <w:rtl/>
        </w:rPr>
        <w:t>לכ</w:t>
      </w:r>
      <w:r w:rsidR="000E6095">
        <w:rPr>
          <w:rFonts w:hint="cs"/>
          <w:rtl/>
        </w:rPr>
        <w:t>ים</w:t>
      </w:r>
      <w:r>
        <w:rPr>
          <w:rFonts w:hint="cs"/>
          <w:rtl/>
        </w:rPr>
        <w:t xml:space="preserve"> לדין </w:t>
      </w:r>
      <w:bookmarkStart w:id="381" w:name="_ETM_Q1_2382953"/>
      <w:bookmarkEnd w:id="381"/>
      <w:r w:rsidR="004E2376">
        <w:rPr>
          <w:rFonts w:hint="cs"/>
          <w:rtl/>
        </w:rPr>
        <w:t>דתי זה נעש</w:t>
      </w:r>
      <w:r>
        <w:rPr>
          <w:rFonts w:hint="cs"/>
          <w:rtl/>
        </w:rPr>
        <w:t>ה</w:t>
      </w:r>
      <w:r w:rsidR="004E2376">
        <w:rPr>
          <w:rFonts w:hint="cs"/>
          <w:rtl/>
        </w:rPr>
        <w:t xml:space="preserve"> </w:t>
      </w:r>
      <w:bookmarkStart w:id="382" w:name="_ETM_Q1_2375750"/>
      <w:bookmarkEnd w:id="382"/>
      <w:r>
        <w:rPr>
          <w:rFonts w:hint="cs"/>
          <w:rtl/>
        </w:rPr>
        <w:t xml:space="preserve">רק פרטי. לא </w:t>
      </w:r>
      <w:r w:rsidR="005A2244">
        <w:rPr>
          <w:rFonts w:hint="cs"/>
          <w:rtl/>
        </w:rPr>
        <w:t xml:space="preserve">נעשה </w:t>
      </w:r>
      <w:r>
        <w:rPr>
          <w:rFonts w:hint="cs"/>
          <w:rtl/>
        </w:rPr>
        <w:t>במימ</w:t>
      </w:r>
      <w:r w:rsidR="000E6095">
        <w:rPr>
          <w:rFonts w:hint="cs"/>
          <w:rtl/>
        </w:rPr>
        <w:t>ון</w:t>
      </w:r>
      <w:r>
        <w:rPr>
          <w:rFonts w:hint="cs"/>
          <w:rtl/>
        </w:rPr>
        <w:t xml:space="preserve"> המדינה. </w:t>
      </w:r>
      <w:r w:rsidR="005A2244">
        <w:rPr>
          <w:rFonts w:hint="cs"/>
          <w:rtl/>
        </w:rPr>
        <w:t xml:space="preserve">הערה כללית. </w:t>
      </w:r>
      <w:r>
        <w:rPr>
          <w:rFonts w:hint="cs"/>
          <w:rtl/>
        </w:rPr>
        <w:t xml:space="preserve">פעם שעברה </w:t>
      </w:r>
      <w:bookmarkStart w:id="383" w:name="_ETM_Q1_2391634"/>
      <w:bookmarkEnd w:id="383"/>
      <w:r>
        <w:rPr>
          <w:rFonts w:hint="cs"/>
          <w:rtl/>
        </w:rPr>
        <w:t>העפת אותי מהדיון.</w:t>
      </w:r>
    </w:p>
    <w:p w:rsidR="00B03EA5" w:rsidRDefault="00B03EA5" w:rsidP="00B03EA5">
      <w:pPr>
        <w:rPr>
          <w:rtl/>
        </w:rPr>
      </w:pPr>
      <w:bookmarkStart w:id="384" w:name="_ETM_Q1_2393984"/>
      <w:bookmarkStart w:id="385" w:name="_ETM_Q1_2394068"/>
      <w:bookmarkEnd w:id="384"/>
      <w:bookmarkEnd w:id="385"/>
    </w:p>
    <w:p w:rsidR="00B03EA5" w:rsidRDefault="00B03EA5" w:rsidP="00B03EA5">
      <w:pPr>
        <w:pStyle w:val="af6"/>
        <w:keepNext/>
        <w:rPr>
          <w:rtl/>
        </w:rPr>
      </w:pPr>
      <w:bookmarkStart w:id="386" w:name="ET_yor_6157_45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B03EA5" w:rsidRDefault="00B03EA5" w:rsidP="00B03EA5">
      <w:pPr>
        <w:pStyle w:val="KeepWithNext"/>
        <w:rPr>
          <w:rtl/>
        </w:rPr>
      </w:pPr>
    </w:p>
    <w:p w:rsidR="00B03EA5" w:rsidRDefault="005A2244" w:rsidP="00B03EA5">
      <w:pPr>
        <w:rPr>
          <w:rtl/>
        </w:rPr>
      </w:pPr>
      <w:bookmarkStart w:id="387" w:name="_ETM_Q1_2394551"/>
      <w:bookmarkEnd w:id="387"/>
      <w:r>
        <w:rPr>
          <w:rFonts w:hint="cs"/>
          <w:rtl/>
        </w:rPr>
        <w:t xml:space="preserve">מעולם לא על דברים שאמרת. </w:t>
      </w:r>
      <w:r w:rsidR="00B03EA5">
        <w:rPr>
          <w:rFonts w:hint="cs"/>
          <w:rtl/>
        </w:rPr>
        <w:t>רק על זה שלא נתת לאחרים.</w:t>
      </w:r>
    </w:p>
    <w:p w:rsidR="00B03EA5" w:rsidRDefault="00B03EA5" w:rsidP="00B03EA5">
      <w:pPr>
        <w:rPr>
          <w:rtl/>
        </w:rPr>
      </w:pPr>
      <w:bookmarkStart w:id="388" w:name="_ETM_Q1_2399651"/>
      <w:bookmarkStart w:id="389" w:name="_ETM_Q1_2399751"/>
      <w:bookmarkEnd w:id="388"/>
      <w:bookmarkEnd w:id="389"/>
    </w:p>
    <w:p w:rsidR="00B03EA5" w:rsidRDefault="00B03EA5" w:rsidP="00B03EA5">
      <w:pPr>
        <w:pStyle w:val="-"/>
        <w:keepNext/>
        <w:rPr>
          <w:rtl/>
        </w:rPr>
      </w:pPr>
      <w:bookmarkStart w:id="390" w:name="ET_speakercontinue_5068_46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B03EA5">
      <w:pPr>
        <w:rPr>
          <w:rtl/>
        </w:rPr>
      </w:pPr>
      <w:bookmarkStart w:id="391" w:name="_ETM_Q1_2400334"/>
      <w:bookmarkEnd w:id="391"/>
      <w:r>
        <w:rPr>
          <w:rFonts w:hint="cs"/>
          <w:rtl/>
        </w:rPr>
        <w:t>כרגע הפרעת לי.</w:t>
      </w:r>
    </w:p>
    <w:p w:rsidR="00B03EA5" w:rsidRDefault="00B03EA5" w:rsidP="00B03EA5">
      <w:pPr>
        <w:rPr>
          <w:rtl/>
        </w:rPr>
      </w:pPr>
      <w:bookmarkStart w:id="392" w:name="_ETM_Q1_2402783"/>
      <w:bookmarkStart w:id="393" w:name="_ETM_Q1_2402851"/>
      <w:bookmarkEnd w:id="392"/>
      <w:bookmarkEnd w:id="393"/>
    </w:p>
    <w:p w:rsidR="00B03EA5" w:rsidRDefault="00B03EA5" w:rsidP="00B03EA5">
      <w:pPr>
        <w:pStyle w:val="af6"/>
        <w:keepNext/>
        <w:rPr>
          <w:rtl/>
        </w:rPr>
      </w:pPr>
      <w:bookmarkStart w:id="394" w:name="ET_yor_6157_47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B03EA5">
      <w:pPr>
        <w:rPr>
          <w:rtl/>
        </w:rPr>
      </w:pPr>
      <w:bookmarkStart w:id="395" w:name="_ETM_Q1_2403418"/>
      <w:bookmarkEnd w:id="395"/>
      <w:r>
        <w:rPr>
          <w:rFonts w:hint="cs"/>
          <w:rtl/>
        </w:rPr>
        <w:t xml:space="preserve">לא </w:t>
      </w:r>
      <w:bookmarkStart w:id="396" w:name="_ETM_Q1_2404951"/>
      <w:bookmarkEnd w:id="396"/>
      <w:r>
        <w:rPr>
          <w:rFonts w:hint="cs"/>
          <w:rtl/>
        </w:rPr>
        <w:t>אמרתי שלא הפרעתי לך.</w:t>
      </w:r>
      <w:r w:rsidR="005A2244">
        <w:rPr>
          <w:rFonts w:hint="cs"/>
          <w:rtl/>
        </w:rPr>
        <w:t xml:space="preserve"> אמרתי </w:t>
      </w:r>
      <w:bookmarkStart w:id="397" w:name="_ETM_Q1_2412713"/>
      <w:bookmarkEnd w:id="397"/>
      <w:r w:rsidR="005A2244">
        <w:rPr>
          <w:rFonts w:hint="cs"/>
          <w:rtl/>
        </w:rPr>
        <w:t>שלא הוצאתי אותך מהדיון. זה שונה.</w:t>
      </w:r>
    </w:p>
    <w:p w:rsidR="00B03EA5" w:rsidRDefault="00B03EA5" w:rsidP="00B03EA5">
      <w:pPr>
        <w:rPr>
          <w:rtl/>
        </w:rPr>
      </w:pPr>
      <w:bookmarkStart w:id="398" w:name="_ETM_Q1_2411134"/>
      <w:bookmarkStart w:id="399" w:name="_ETM_Q1_2411218"/>
      <w:bookmarkEnd w:id="398"/>
      <w:bookmarkEnd w:id="399"/>
    </w:p>
    <w:p w:rsidR="00B03EA5" w:rsidRDefault="00B03EA5" w:rsidP="00B03EA5">
      <w:pPr>
        <w:pStyle w:val="-"/>
        <w:keepNext/>
        <w:rPr>
          <w:rtl/>
        </w:rPr>
      </w:pPr>
      <w:bookmarkStart w:id="400" w:name="ET_speakercontinue_5068_48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B03EA5">
      <w:pPr>
        <w:rPr>
          <w:rtl/>
        </w:rPr>
      </w:pPr>
      <w:bookmarkStart w:id="401" w:name="_ETM_Q1_2411701"/>
      <w:bookmarkEnd w:id="401"/>
      <w:r>
        <w:rPr>
          <w:rFonts w:hint="cs"/>
          <w:rtl/>
        </w:rPr>
        <w:t>אלוקים תן לי כוח.</w:t>
      </w:r>
    </w:p>
    <w:p w:rsidR="00B03EA5" w:rsidRDefault="00B03EA5" w:rsidP="00B03EA5">
      <w:pPr>
        <w:rPr>
          <w:rtl/>
        </w:rPr>
      </w:pPr>
      <w:bookmarkStart w:id="402" w:name="_ETM_Q1_2413951"/>
      <w:bookmarkStart w:id="403" w:name="_ETM_Q1_2414018"/>
      <w:bookmarkEnd w:id="402"/>
      <w:bookmarkEnd w:id="403"/>
    </w:p>
    <w:p w:rsidR="00B03EA5" w:rsidRDefault="00B03EA5" w:rsidP="00B03EA5">
      <w:pPr>
        <w:pStyle w:val="af6"/>
        <w:keepNext/>
        <w:rPr>
          <w:rtl/>
        </w:rPr>
      </w:pPr>
      <w:bookmarkStart w:id="404" w:name="ET_yor_6157_49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B03EA5" w:rsidRDefault="00B03EA5" w:rsidP="00B03EA5">
      <w:pPr>
        <w:pStyle w:val="KeepWithNext"/>
        <w:rPr>
          <w:rtl/>
        </w:rPr>
      </w:pPr>
    </w:p>
    <w:p w:rsidR="00B03EA5" w:rsidRDefault="005A2244" w:rsidP="00B03EA5">
      <w:pPr>
        <w:rPr>
          <w:rtl/>
        </w:rPr>
      </w:pPr>
      <w:bookmarkStart w:id="405" w:name="_ETM_Q1_2414533"/>
      <w:bookmarkEnd w:id="405"/>
      <w:r>
        <w:rPr>
          <w:rFonts w:hint="cs"/>
          <w:rtl/>
        </w:rPr>
        <w:t xml:space="preserve">אמן. </w:t>
      </w:r>
      <w:r w:rsidR="00B03EA5">
        <w:rPr>
          <w:rFonts w:hint="cs"/>
          <w:rtl/>
        </w:rPr>
        <w:t>ביחד ננצח.</w:t>
      </w:r>
    </w:p>
    <w:p w:rsidR="00B03EA5" w:rsidRDefault="00B03EA5" w:rsidP="00B03EA5">
      <w:pPr>
        <w:rPr>
          <w:rtl/>
        </w:rPr>
      </w:pPr>
      <w:bookmarkStart w:id="406" w:name="_ETM_Q1_2417268"/>
      <w:bookmarkStart w:id="407" w:name="_ETM_Q1_2417368"/>
      <w:bookmarkEnd w:id="406"/>
      <w:bookmarkEnd w:id="407"/>
    </w:p>
    <w:p w:rsidR="00B03EA5" w:rsidRDefault="00B03EA5" w:rsidP="00B03EA5">
      <w:pPr>
        <w:pStyle w:val="-"/>
        <w:keepNext/>
        <w:rPr>
          <w:rtl/>
        </w:rPr>
      </w:pPr>
      <w:bookmarkStart w:id="408" w:name="ET_speakercontinue_5068_50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B03EA5">
      <w:pPr>
        <w:rPr>
          <w:rtl/>
        </w:rPr>
      </w:pPr>
      <w:bookmarkStart w:id="409" w:name="_ETM_Q1_2417950"/>
      <w:bookmarkEnd w:id="409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איתך</w:t>
      </w:r>
      <w:proofErr w:type="spellEnd"/>
      <w:r w:rsidR="005A2244">
        <w:rPr>
          <w:rFonts w:hint="cs"/>
          <w:rtl/>
        </w:rPr>
        <w:t xml:space="preserve"> יקירי</w:t>
      </w:r>
      <w:r>
        <w:rPr>
          <w:rFonts w:hint="cs"/>
          <w:rtl/>
        </w:rPr>
        <w:t>.</w:t>
      </w:r>
    </w:p>
    <w:p w:rsidR="00B03EA5" w:rsidRDefault="00B03EA5" w:rsidP="00B03EA5">
      <w:pPr>
        <w:rPr>
          <w:rtl/>
        </w:rPr>
      </w:pPr>
      <w:bookmarkStart w:id="410" w:name="_ETM_Q1_2419751"/>
      <w:bookmarkStart w:id="411" w:name="_ETM_Q1_2419835"/>
      <w:bookmarkEnd w:id="410"/>
      <w:bookmarkEnd w:id="411"/>
    </w:p>
    <w:p w:rsidR="00B03EA5" w:rsidRDefault="00B03EA5" w:rsidP="00B03EA5">
      <w:pPr>
        <w:pStyle w:val="af6"/>
        <w:keepNext/>
        <w:rPr>
          <w:rtl/>
        </w:rPr>
      </w:pPr>
      <w:bookmarkStart w:id="412" w:name="ET_yor_6157_51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יור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B03EA5" w:rsidRDefault="00B03EA5" w:rsidP="00B03EA5">
      <w:pPr>
        <w:pStyle w:val="KeepWithNext"/>
        <w:rPr>
          <w:rtl/>
        </w:rPr>
      </w:pPr>
    </w:p>
    <w:p w:rsidR="00B03EA5" w:rsidRDefault="005A2244" w:rsidP="00B03EA5">
      <w:pPr>
        <w:rPr>
          <w:rtl/>
        </w:rPr>
      </w:pPr>
      <w:bookmarkStart w:id="413" w:name="_ETM_Q1_2420351"/>
      <w:bookmarkEnd w:id="413"/>
      <w:r>
        <w:rPr>
          <w:rFonts w:hint="cs"/>
          <w:rtl/>
        </w:rPr>
        <w:t xml:space="preserve">אין מה לעשות. את תקועה איתי. עם ישראל תקוע זה עם זה </w:t>
      </w:r>
      <w:bookmarkStart w:id="414" w:name="_ETM_Q1_2429185"/>
      <w:bookmarkEnd w:id="414"/>
      <w:r>
        <w:rPr>
          <w:rFonts w:hint="cs"/>
          <w:rtl/>
        </w:rPr>
        <w:t xml:space="preserve">שנים רבות. </w:t>
      </w:r>
      <w:r w:rsidR="00B03EA5">
        <w:rPr>
          <w:rFonts w:hint="cs"/>
          <w:rtl/>
        </w:rPr>
        <w:t>אין בחירה.</w:t>
      </w:r>
    </w:p>
    <w:p w:rsidR="00B03EA5" w:rsidRDefault="00B03EA5" w:rsidP="00B03EA5">
      <w:pPr>
        <w:rPr>
          <w:rtl/>
        </w:rPr>
      </w:pPr>
      <w:bookmarkStart w:id="415" w:name="_ETM_Q1_2427601"/>
      <w:bookmarkStart w:id="416" w:name="_ETM_Q1_2427701"/>
      <w:bookmarkEnd w:id="415"/>
      <w:bookmarkEnd w:id="416"/>
    </w:p>
    <w:p w:rsidR="00B03EA5" w:rsidRDefault="00B03EA5" w:rsidP="00B03EA5">
      <w:pPr>
        <w:pStyle w:val="-"/>
        <w:keepNext/>
        <w:rPr>
          <w:rtl/>
        </w:rPr>
      </w:pPr>
      <w:bookmarkStart w:id="417" w:name="ET_speakercontinue_5068_52"/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B03EA5">
        <w:rPr>
          <w:rStyle w:val="TagStyle"/>
          <w:rtl/>
        </w:rPr>
        <w:t xml:space="preserve"> &lt;&lt; </w:t>
      </w:r>
      <w:proofErr w:type="spellStart"/>
      <w:r w:rsidRPr="00B03EA5">
        <w:rPr>
          <w:rStyle w:val="TagStyle"/>
          <w:rtl/>
        </w:rPr>
        <w:t>דובר_המשך</w:t>
      </w:r>
      <w:proofErr w:type="spellEnd"/>
      <w:r w:rsidRPr="00B03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B03EA5" w:rsidRDefault="00B03EA5" w:rsidP="00B03EA5">
      <w:pPr>
        <w:pStyle w:val="KeepWithNext"/>
        <w:rPr>
          <w:rtl/>
        </w:rPr>
      </w:pPr>
    </w:p>
    <w:p w:rsidR="00B03EA5" w:rsidRDefault="00B03EA5" w:rsidP="00964F8F">
      <w:pPr>
        <w:rPr>
          <w:rtl/>
        </w:rPr>
      </w:pPr>
      <w:bookmarkStart w:id="418" w:name="_ETM_Q1_2428401"/>
      <w:bookmarkEnd w:id="418"/>
      <w:r>
        <w:rPr>
          <w:rFonts w:hint="cs"/>
          <w:rtl/>
        </w:rPr>
        <w:t xml:space="preserve">בכל </w:t>
      </w:r>
      <w:bookmarkStart w:id="419" w:name="_ETM_Q1_2428768"/>
      <w:bookmarkEnd w:id="419"/>
      <w:r>
        <w:rPr>
          <w:rFonts w:hint="cs"/>
          <w:rtl/>
        </w:rPr>
        <w:t>זאת אומר את הדבר הזה. מדינות דמוקרטיות שבהן ה</w:t>
      </w:r>
      <w:r w:rsidR="00002A1E">
        <w:rPr>
          <w:rFonts w:hint="cs"/>
          <w:rtl/>
        </w:rPr>
        <w:t>ליך הבוררו</w:t>
      </w:r>
      <w:r>
        <w:rPr>
          <w:rFonts w:hint="cs"/>
          <w:rtl/>
        </w:rPr>
        <w:t xml:space="preserve">ת </w:t>
      </w:r>
      <w:bookmarkStart w:id="420" w:name="_ETM_Q1_2435601"/>
      <w:bookmarkEnd w:id="420"/>
      <w:r w:rsidR="00002A1E">
        <w:rPr>
          <w:rFonts w:hint="cs"/>
          <w:rtl/>
        </w:rPr>
        <w:t>על פי הליך דתי קיים</w:t>
      </w:r>
      <w:r>
        <w:rPr>
          <w:rFonts w:hint="cs"/>
          <w:rtl/>
        </w:rPr>
        <w:t xml:space="preserve">, נעשה באופן פרטי. פה </w:t>
      </w:r>
      <w:bookmarkStart w:id="421" w:name="_ETM_Q1_2440968"/>
      <w:bookmarkEnd w:id="421"/>
      <w:r>
        <w:rPr>
          <w:rFonts w:hint="cs"/>
          <w:rtl/>
        </w:rPr>
        <w:t>א</w:t>
      </w:r>
      <w:r w:rsidR="00964F8F">
        <w:rPr>
          <w:rFonts w:hint="cs"/>
          <w:rtl/>
        </w:rPr>
        <w:t>ני</w:t>
      </w:r>
      <w:r>
        <w:rPr>
          <w:rFonts w:hint="cs"/>
          <w:rtl/>
        </w:rPr>
        <w:t xml:space="preserve"> חוזרת ואומרת </w:t>
      </w:r>
      <w:r>
        <w:rPr>
          <w:rtl/>
        </w:rPr>
        <w:t>–</w:t>
      </w:r>
      <w:r>
        <w:rPr>
          <w:rFonts w:hint="cs"/>
          <w:rtl/>
        </w:rPr>
        <w:t xml:space="preserve"> מדינת ישראל נותנת בחסותה דין פרטי </w:t>
      </w:r>
      <w:bookmarkStart w:id="422" w:name="_ETM_Q1_2450218"/>
      <w:bookmarkEnd w:id="422"/>
      <w:r>
        <w:rPr>
          <w:rFonts w:hint="cs"/>
          <w:rtl/>
        </w:rPr>
        <w:t>שהופך להיות לאו</w:t>
      </w:r>
      <w:r w:rsidR="00964F8F">
        <w:rPr>
          <w:rFonts w:hint="cs"/>
          <w:rtl/>
        </w:rPr>
        <w:t>מ</w:t>
      </w:r>
      <w:r>
        <w:rPr>
          <w:rFonts w:hint="cs"/>
          <w:rtl/>
        </w:rPr>
        <w:t xml:space="preserve">י. </w:t>
      </w:r>
      <w:r w:rsidR="00964F8F">
        <w:rPr>
          <w:rFonts w:hint="cs"/>
          <w:rtl/>
        </w:rPr>
        <w:t>ש</w:t>
      </w:r>
      <w:r>
        <w:rPr>
          <w:rFonts w:hint="cs"/>
          <w:rtl/>
        </w:rPr>
        <w:t>אפשר לעשות זאת. בע</w:t>
      </w:r>
      <w:r w:rsidR="00964F8F">
        <w:rPr>
          <w:rFonts w:hint="cs"/>
          <w:rtl/>
        </w:rPr>
        <w:t>י</w:t>
      </w:r>
      <w:r>
        <w:rPr>
          <w:rFonts w:hint="cs"/>
          <w:rtl/>
        </w:rPr>
        <w:t>ניי בעיי</w:t>
      </w:r>
      <w:r w:rsidR="00964F8F">
        <w:rPr>
          <w:rFonts w:hint="cs"/>
          <w:rtl/>
        </w:rPr>
        <w:t>ת</w:t>
      </w:r>
      <w:r>
        <w:rPr>
          <w:rFonts w:hint="cs"/>
          <w:rtl/>
        </w:rPr>
        <w:t>י. זה אחת.</w:t>
      </w:r>
    </w:p>
    <w:p w:rsidR="00B03EA5" w:rsidRDefault="00B03EA5" w:rsidP="00B03EA5">
      <w:pPr>
        <w:rPr>
          <w:rtl/>
        </w:rPr>
      </w:pPr>
      <w:bookmarkStart w:id="423" w:name="_ETM_Q1_2457235"/>
      <w:bookmarkStart w:id="424" w:name="_ETM_Q1_2457334"/>
      <w:bookmarkEnd w:id="423"/>
      <w:bookmarkEnd w:id="424"/>
    </w:p>
    <w:p w:rsidR="00B03EA5" w:rsidRDefault="00B03EA5" w:rsidP="00964F8F">
      <w:pPr>
        <w:rPr>
          <w:rtl/>
        </w:rPr>
      </w:pPr>
      <w:bookmarkStart w:id="425" w:name="_ETM_Q1_2457368"/>
      <w:bookmarkStart w:id="426" w:name="_ETM_Q1_2457435"/>
      <w:bookmarkEnd w:id="425"/>
      <w:bookmarkEnd w:id="426"/>
      <w:r>
        <w:rPr>
          <w:rFonts w:hint="cs"/>
          <w:rtl/>
        </w:rPr>
        <w:lastRenderedPageBreak/>
        <w:t xml:space="preserve">שתיים, </w:t>
      </w:r>
      <w:bookmarkStart w:id="427" w:name="_ETM_Q1_2458101"/>
      <w:bookmarkEnd w:id="427"/>
      <w:r>
        <w:rPr>
          <w:rFonts w:hint="cs"/>
          <w:rtl/>
        </w:rPr>
        <w:t>אם אני זוכרת נכון, כשדיברנו בתחילת הדברים</w:t>
      </w:r>
      <w:r w:rsidR="006723CB">
        <w:rPr>
          <w:rFonts w:hint="cs"/>
          <w:rtl/>
        </w:rPr>
        <w:t xml:space="preserve">, בדיונים הקודמים הוזכר </w:t>
      </w:r>
      <w:bookmarkStart w:id="428" w:name="_ETM_Q1_2517968"/>
      <w:bookmarkEnd w:id="428"/>
      <w:r w:rsidR="006723CB">
        <w:rPr>
          <w:rFonts w:hint="cs"/>
          <w:rtl/>
        </w:rPr>
        <w:t>שבקדנציות קודמות</w:t>
      </w:r>
      <w:r w:rsidR="00964F8F">
        <w:rPr>
          <w:rFonts w:hint="cs"/>
          <w:rtl/>
        </w:rPr>
        <w:t>,</w:t>
      </w:r>
      <w:r w:rsidR="006723CB">
        <w:rPr>
          <w:rFonts w:hint="cs"/>
          <w:rtl/>
        </w:rPr>
        <w:t xml:space="preserve"> כשההצעה הזו עלתה</w:t>
      </w:r>
      <w:r w:rsidR="00964F8F">
        <w:rPr>
          <w:rFonts w:hint="cs"/>
          <w:rtl/>
        </w:rPr>
        <w:t>,</w:t>
      </w:r>
      <w:r w:rsidR="006723CB">
        <w:rPr>
          <w:rFonts w:hint="cs"/>
          <w:rtl/>
        </w:rPr>
        <w:t xml:space="preserve"> הוחרג כל נושא דיני העבודה, </w:t>
      </w:r>
      <w:bookmarkStart w:id="429" w:name="_ETM_Q1_2525385"/>
      <w:bookmarkEnd w:id="429"/>
      <w:r w:rsidR="006723CB">
        <w:rPr>
          <w:rFonts w:hint="cs"/>
          <w:rtl/>
        </w:rPr>
        <w:t xml:space="preserve">והפעם החרגתם רק את הדין </w:t>
      </w:r>
      <w:proofErr w:type="spellStart"/>
      <w:r w:rsidR="006723CB">
        <w:rPr>
          <w:rFonts w:hint="cs"/>
          <w:rtl/>
        </w:rPr>
        <w:t>הקוגנטי</w:t>
      </w:r>
      <w:proofErr w:type="spellEnd"/>
      <w:r w:rsidR="00964F8F">
        <w:rPr>
          <w:rFonts w:hint="cs"/>
          <w:rtl/>
        </w:rPr>
        <w:t>.</w:t>
      </w:r>
      <w:r w:rsidR="006723CB">
        <w:rPr>
          <w:rFonts w:hint="cs"/>
          <w:rtl/>
        </w:rPr>
        <w:t xml:space="preserve"> למה לא את כל </w:t>
      </w:r>
      <w:bookmarkStart w:id="430" w:name="_ETM_Q1_2532269"/>
      <w:bookmarkEnd w:id="430"/>
      <w:r w:rsidR="006723CB">
        <w:rPr>
          <w:rFonts w:hint="cs"/>
          <w:rtl/>
        </w:rPr>
        <w:t>דיני העבודה?</w:t>
      </w:r>
    </w:p>
    <w:p w:rsidR="006723CB" w:rsidRDefault="006723CB" w:rsidP="00B03EA5">
      <w:pPr>
        <w:rPr>
          <w:rtl/>
        </w:rPr>
      </w:pPr>
      <w:bookmarkStart w:id="431" w:name="_ETM_Q1_2533935"/>
      <w:bookmarkStart w:id="432" w:name="_ETM_Q1_2534019"/>
      <w:bookmarkStart w:id="433" w:name="_ETM_Q1_2535068"/>
      <w:bookmarkEnd w:id="431"/>
      <w:bookmarkEnd w:id="432"/>
      <w:bookmarkEnd w:id="433"/>
    </w:p>
    <w:p w:rsidR="006723CB" w:rsidRDefault="006723CB" w:rsidP="006723CB">
      <w:pPr>
        <w:pStyle w:val="a4"/>
        <w:keepNext/>
        <w:rPr>
          <w:rtl/>
        </w:rPr>
      </w:pPr>
      <w:bookmarkStart w:id="434" w:name="ET_speaker_6156_53"/>
      <w:r w:rsidRPr="006723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2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964F8F">
      <w:pPr>
        <w:rPr>
          <w:rtl/>
        </w:rPr>
      </w:pPr>
      <w:bookmarkStart w:id="435" w:name="_ETM_Q1_2535502"/>
      <w:bookmarkStart w:id="436" w:name="_ETM_Q1_2535535"/>
      <w:bookmarkEnd w:id="435"/>
      <w:bookmarkEnd w:id="436"/>
      <w:r>
        <w:rPr>
          <w:rFonts w:hint="cs"/>
          <w:rtl/>
        </w:rPr>
        <w:t>לא רק למה אלא יש לנו ניתוח אקדמי א</w:t>
      </w:r>
      <w:bookmarkStart w:id="437" w:name="_ETM_Q1_2540001"/>
      <w:bookmarkEnd w:id="437"/>
      <w:r w:rsidR="00964F8F">
        <w:rPr>
          <w:rFonts w:hint="cs"/>
          <w:rtl/>
        </w:rPr>
        <w:t>יך בתי הדין הרבניים</w:t>
      </w:r>
      <w:r>
        <w:rPr>
          <w:rFonts w:hint="cs"/>
          <w:rtl/>
        </w:rPr>
        <w:t>- -</w:t>
      </w:r>
    </w:p>
    <w:p w:rsidR="006723CB" w:rsidRDefault="006723CB" w:rsidP="006723CB">
      <w:pPr>
        <w:rPr>
          <w:rtl/>
        </w:rPr>
      </w:pPr>
      <w:bookmarkStart w:id="438" w:name="_ETM_Q1_2540985"/>
      <w:bookmarkStart w:id="439" w:name="_ETM_Q1_2541068"/>
      <w:bookmarkEnd w:id="438"/>
      <w:bookmarkEnd w:id="439"/>
    </w:p>
    <w:p w:rsidR="006723CB" w:rsidRDefault="006723CB" w:rsidP="006723CB">
      <w:pPr>
        <w:pStyle w:val="af6"/>
        <w:keepNext/>
        <w:rPr>
          <w:rtl/>
        </w:rPr>
      </w:pPr>
      <w:bookmarkStart w:id="440" w:name="ET_yor_6157_54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6723CB" w:rsidRDefault="006723CB" w:rsidP="006723CB">
      <w:pPr>
        <w:pStyle w:val="KeepWithNext"/>
        <w:rPr>
          <w:rtl/>
        </w:rPr>
      </w:pPr>
    </w:p>
    <w:p w:rsidR="006723CB" w:rsidRDefault="00964F8F" w:rsidP="00964F8F">
      <w:pPr>
        <w:rPr>
          <w:rtl/>
        </w:rPr>
      </w:pPr>
      <w:bookmarkStart w:id="441" w:name="_ETM_Q1_2541569"/>
      <w:bookmarkEnd w:id="441"/>
      <w:r>
        <w:rPr>
          <w:rFonts w:hint="cs"/>
          <w:rtl/>
        </w:rPr>
        <w:t xml:space="preserve">אני </w:t>
      </w:r>
      <w:r w:rsidR="006723CB">
        <w:rPr>
          <w:rFonts w:hint="cs"/>
          <w:rtl/>
        </w:rPr>
        <w:t xml:space="preserve">לא רוצה להגביל בזמן. </w:t>
      </w:r>
      <w:r>
        <w:rPr>
          <w:rFonts w:hint="cs"/>
          <w:rtl/>
        </w:rPr>
        <w:t xml:space="preserve">את רוצה לדבר על הטופס </w:t>
      </w:r>
      <w:r>
        <w:rPr>
          <w:rtl/>
        </w:rPr>
        <w:t>–</w:t>
      </w:r>
      <w:r>
        <w:rPr>
          <w:rFonts w:hint="cs"/>
          <w:rtl/>
        </w:rPr>
        <w:t xml:space="preserve"> דברי עליו. על דיני עבודה </w:t>
      </w:r>
      <w:r w:rsidR="006723CB">
        <w:rPr>
          <w:rFonts w:hint="cs"/>
          <w:rtl/>
        </w:rPr>
        <w:t>דיבר</w:t>
      </w:r>
      <w:r>
        <w:rPr>
          <w:rFonts w:hint="cs"/>
          <w:rtl/>
        </w:rPr>
        <w:t>נ</w:t>
      </w:r>
      <w:r w:rsidR="006723CB">
        <w:rPr>
          <w:rFonts w:hint="cs"/>
          <w:rtl/>
        </w:rPr>
        <w:t>ו בהרחבה וכמו שאמרה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ויויאן</w:t>
      </w:r>
      <w:proofErr w:type="spellEnd"/>
      <w:r w:rsidR="006723CB">
        <w:rPr>
          <w:rFonts w:hint="cs"/>
          <w:rtl/>
        </w:rPr>
        <w:t xml:space="preserve">, עוד </w:t>
      </w:r>
      <w:bookmarkStart w:id="442" w:name="_ETM_Q1_2547868"/>
      <w:bookmarkEnd w:id="442"/>
      <w:r w:rsidR="006723CB">
        <w:rPr>
          <w:rFonts w:hint="cs"/>
          <w:rtl/>
        </w:rPr>
        <w:t>נדבר.</w:t>
      </w:r>
    </w:p>
    <w:p w:rsidR="006723CB" w:rsidRDefault="006723CB" w:rsidP="006723CB">
      <w:pPr>
        <w:rPr>
          <w:rtl/>
        </w:rPr>
      </w:pPr>
      <w:bookmarkStart w:id="443" w:name="_ETM_Q1_2548885"/>
      <w:bookmarkStart w:id="444" w:name="_ETM_Q1_2548985"/>
      <w:bookmarkStart w:id="445" w:name="_ETM_Q1_2551035"/>
      <w:bookmarkEnd w:id="443"/>
      <w:bookmarkEnd w:id="444"/>
      <w:bookmarkEnd w:id="445"/>
    </w:p>
    <w:p w:rsidR="006723CB" w:rsidRDefault="006723CB" w:rsidP="006723CB">
      <w:pPr>
        <w:pStyle w:val="a4"/>
        <w:keepNext/>
        <w:rPr>
          <w:rtl/>
        </w:rPr>
      </w:pPr>
      <w:bookmarkStart w:id="446" w:name="ET_speaker_5068_55"/>
      <w:r w:rsidRPr="006723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6723CB">
      <w:pPr>
        <w:rPr>
          <w:rtl/>
        </w:rPr>
      </w:pPr>
      <w:bookmarkStart w:id="447" w:name="_ETM_Q1_2551502"/>
      <w:bookmarkStart w:id="448" w:name="_ETM_Q1_2551535"/>
      <w:bookmarkEnd w:id="447"/>
      <w:bookmarkEnd w:id="448"/>
      <w:r>
        <w:rPr>
          <w:rFonts w:hint="cs"/>
          <w:rtl/>
        </w:rPr>
        <w:t xml:space="preserve">נבחרתי בבחירות כמוך. </w:t>
      </w:r>
    </w:p>
    <w:p w:rsidR="006723CB" w:rsidRDefault="006723CB" w:rsidP="006723CB">
      <w:pPr>
        <w:rPr>
          <w:rtl/>
        </w:rPr>
      </w:pPr>
      <w:bookmarkStart w:id="449" w:name="_ETM_Q1_2557252"/>
      <w:bookmarkStart w:id="450" w:name="_ETM_Q1_2557335"/>
      <w:bookmarkEnd w:id="449"/>
      <w:bookmarkEnd w:id="450"/>
    </w:p>
    <w:p w:rsidR="006723CB" w:rsidRDefault="006723CB" w:rsidP="006723CB">
      <w:pPr>
        <w:pStyle w:val="af6"/>
        <w:keepNext/>
        <w:rPr>
          <w:rtl/>
        </w:rPr>
      </w:pPr>
      <w:bookmarkStart w:id="451" w:name="ET_yor_6157_56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6723CB" w:rsidRDefault="006723CB" w:rsidP="006723CB">
      <w:pPr>
        <w:pStyle w:val="KeepWithNext"/>
        <w:rPr>
          <w:rtl/>
        </w:rPr>
      </w:pPr>
    </w:p>
    <w:p w:rsidR="006723CB" w:rsidRDefault="00964F8F" w:rsidP="006723CB">
      <w:pPr>
        <w:rPr>
          <w:rtl/>
        </w:rPr>
      </w:pPr>
      <w:bookmarkStart w:id="452" w:name="_ETM_Q1_2557868"/>
      <w:bookmarkEnd w:id="452"/>
      <w:r>
        <w:rPr>
          <w:rFonts w:hint="cs"/>
          <w:rtl/>
        </w:rPr>
        <w:t xml:space="preserve">אותי </w:t>
      </w:r>
      <w:bookmarkStart w:id="453" w:name="_ETM_Q1_2561358"/>
      <w:bookmarkEnd w:id="453"/>
      <w:r>
        <w:rPr>
          <w:rFonts w:hint="cs"/>
          <w:rtl/>
        </w:rPr>
        <w:t xml:space="preserve">בחרו </w:t>
      </w:r>
      <w:r w:rsidR="006723CB">
        <w:rPr>
          <w:rFonts w:hint="cs"/>
          <w:rtl/>
        </w:rPr>
        <w:t>פריימריז.</w:t>
      </w:r>
    </w:p>
    <w:p w:rsidR="006723CB" w:rsidRDefault="006723CB" w:rsidP="006723CB">
      <w:pPr>
        <w:rPr>
          <w:rtl/>
        </w:rPr>
      </w:pPr>
      <w:bookmarkStart w:id="454" w:name="_ETM_Q1_2559485"/>
      <w:bookmarkStart w:id="455" w:name="_ETM_Q1_2559552"/>
      <w:bookmarkEnd w:id="454"/>
      <w:bookmarkEnd w:id="455"/>
    </w:p>
    <w:p w:rsidR="006723CB" w:rsidRDefault="006723CB" w:rsidP="006723CB">
      <w:pPr>
        <w:pStyle w:val="-"/>
        <w:keepNext/>
        <w:rPr>
          <w:rtl/>
        </w:rPr>
      </w:pPr>
      <w:bookmarkStart w:id="456" w:name="ET_speakercontinue_5068_57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6723CB" w:rsidRDefault="006723CB" w:rsidP="006723CB">
      <w:pPr>
        <w:pStyle w:val="KeepWithNext"/>
        <w:rPr>
          <w:rtl/>
        </w:rPr>
      </w:pPr>
    </w:p>
    <w:p w:rsidR="006723CB" w:rsidRDefault="00964F8F" w:rsidP="006723CB">
      <w:pPr>
        <w:rPr>
          <w:rtl/>
        </w:rPr>
      </w:pPr>
      <w:bookmarkStart w:id="457" w:name="_ETM_Q1_2560085"/>
      <w:bookmarkEnd w:id="457"/>
      <w:r>
        <w:rPr>
          <w:rFonts w:hint="cs"/>
          <w:rtl/>
        </w:rPr>
        <w:t xml:space="preserve">אזרחי ישראל הלכו לקלפי ובחרו, אז </w:t>
      </w:r>
      <w:r w:rsidR="006723CB">
        <w:rPr>
          <w:rFonts w:hint="cs"/>
          <w:rtl/>
        </w:rPr>
        <w:t>תן לי לדבר.</w:t>
      </w:r>
    </w:p>
    <w:p w:rsidR="006723CB" w:rsidRDefault="006723CB" w:rsidP="006723CB">
      <w:pPr>
        <w:rPr>
          <w:rtl/>
        </w:rPr>
      </w:pPr>
      <w:bookmarkStart w:id="458" w:name="_ETM_Q1_2562135"/>
      <w:bookmarkStart w:id="459" w:name="_ETM_Q1_2562219"/>
      <w:bookmarkEnd w:id="458"/>
      <w:bookmarkEnd w:id="459"/>
    </w:p>
    <w:p w:rsidR="006723CB" w:rsidRDefault="006723CB" w:rsidP="006723CB">
      <w:pPr>
        <w:pStyle w:val="af6"/>
        <w:keepNext/>
        <w:rPr>
          <w:rtl/>
        </w:rPr>
      </w:pPr>
      <w:bookmarkStart w:id="460" w:name="ET_yor_6157_58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964F8F">
      <w:pPr>
        <w:rPr>
          <w:rtl/>
        </w:rPr>
      </w:pPr>
      <w:bookmarkStart w:id="461" w:name="_ETM_Q1_2562747"/>
      <w:bookmarkEnd w:id="461"/>
      <w:r>
        <w:rPr>
          <w:rFonts w:hint="cs"/>
          <w:rtl/>
        </w:rPr>
        <w:t>אנחנו בדיון רב</w:t>
      </w:r>
      <w:r w:rsidR="00964F8F">
        <w:rPr>
          <w:rFonts w:hint="cs"/>
          <w:rtl/>
        </w:rPr>
        <w:t>יעי</w:t>
      </w:r>
      <w:r>
        <w:rPr>
          <w:rFonts w:hint="cs"/>
          <w:rtl/>
        </w:rPr>
        <w:t xml:space="preserve"> או חמישי. </w:t>
      </w:r>
      <w:bookmarkStart w:id="462" w:name="_ETM_Q1_2566035"/>
      <w:bookmarkEnd w:id="462"/>
    </w:p>
    <w:p w:rsidR="006723CB" w:rsidRDefault="006723CB" w:rsidP="006723CB">
      <w:pPr>
        <w:rPr>
          <w:rtl/>
        </w:rPr>
      </w:pPr>
      <w:bookmarkStart w:id="463" w:name="_ETM_Q1_2568035"/>
      <w:bookmarkStart w:id="464" w:name="_ETM_Q1_2568135"/>
      <w:bookmarkEnd w:id="463"/>
      <w:bookmarkEnd w:id="464"/>
    </w:p>
    <w:p w:rsidR="006723CB" w:rsidRDefault="006723CB" w:rsidP="006723CB">
      <w:pPr>
        <w:pStyle w:val="-"/>
        <w:keepNext/>
        <w:rPr>
          <w:rtl/>
        </w:rPr>
      </w:pPr>
      <w:bookmarkStart w:id="465" w:name="ET_speakercontinue_5068_59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6723CB" w:rsidRDefault="006723CB" w:rsidP="006723CB">
      <w:pPr>
        <w:pStyle w:val="KeepWithNext"/>
        <w:rPr>
          <w:rtl/>
        </w:rPr>
      </w:pPr>
    </w:p>
    <w:p w:rsidR="006723CB" w:rsidRDefault="00964F8F" w:rsidP="00964F8F">
      <w:pPr>
        <w:rPr>
          <w:rtl/>
        </w:rPr>
      </w:pPr>
      <w:bookmarkStart w:id="466" w:name="_ETM_Q1_2568669"/>
      <w:bookmarkEnd w:id="466"/>
      <w:r>
        <w:rPr>
          <w:rFonts w:hint="cs"/>
          <w:rtl/>
        </w:rPr>
        <w:t>כש</w:t>
      </w:r>
      <w:r w:rsidR="006723CB">
        <w:rPr>
          <w:rFonts w:hint="cs"/>
          <w:rtl/>
        </w:rPr>
        <w:t>אתה מוציא</w:t>
      </w:r>
      <w:r>
        <w:rPr>
          <w:rFonts w:hint="cs"/>
          <w:rtl/>
        </w:rPr>
        <w:t xml:space="preserve"> חב</w:t>
      </w:r>
      <w:bookmarkStart w:id="467" w:name="_ETM_Q1_2576096"/>
      <w:bookmarkEnd w:id="467"/>
      <w:r>
        <w:rPr>
          <w:rFonts w:hint="cs"/>
          <w:rtl/>
        </w:rPr>
        <w:t>רי כנסת מדיונים חוזרים על הדברים</w:t>
      </w:r>
      <w:r w:rsidR="006723CB">
        <w:rPr>
          <w:rFonts w:hint="cs"/>
          <w:rtl/>
        </w:rPr>
        <w:t>.</w:t>
      </w:r>
    </w:p>
    <w:p w:rsidR="006723CB" w:rsidRDefault="006723CB" w:rsidP="006723CB">
      <w:pPr>
        <w:rPr>
          <w:rtl/>
        </w:rPr>
      </w:pPr>
      <w:bookmarkStart w:id="468" w:name="_ETM_Q1_2569852"/>
      <w:bookmarkStart w:id="469" w:name="_ETM_Q1_2569936"/>
      <w:bookmarkEnd w:id="468"/>
      <w:bookmarkEnd w:id="469"/>
    </w:p>
    <w:p w:rsidR="006723CB" w:rsidRDefault="006723CB" w:rsidP="006723CB">
      <w:pPr>
        <w:pStyle w:val="af6"/>
        <w:keepNext/>
        <w:rPr>
          <w:rtl/>
        </w:rPr>
      </w:pPr>
      <w:bookmarkStart w:id="470" w:name="ET_yor_6157_60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964F8F">
      <w:pPr>
        <w:rPr>
          <w:rtl/>
        </w:rPr>
      </w:pPr>
      <w:bookmarkStart w:id="471" w:name="_ETM_Q1_2570434"/>
      <w:bookmarkEnd w:id="471"/>
      <w:r>
        <w:rPr>
          <w:rFonts w:hint="cs"/>
          <w:rtl/>
        </w:rPr>
        <w:t>הדיון על סו</w:t>
      </w:r>
      <w:r w:rsidR="00964F8F">
        <w:rPr>
          <w:rFonts w:hint="cs"/>
          <w:rtl/>
        </w:rPr>
        <w:t>ג</w:t>
      </w:r>
      <w:r>
        <w:rPr>
          <w:rFonts w:hint="cs"/>
          <w:rtl/>
        </w:rPr>
        <w:t xml:space="preserve">יית דיני העבודה </w:t>
      </w:r>
      <w:r w:rsidR="00964F8F">
        <w:rPr>
          <w:rFonts w:hint="cs"/>
          <w:rtl/>
        </w:rPr>
        <w:t xml:space="preserve">הוקדש לו פרק זמן מכובד </w:t>
      </w:r>
      <w:bookmarkStart w:id="472" w:name="_ETM_Q1_2583895"/>
      <w:bookmarkEnd w:id="472"/>
      <w:r>
        <w:rPr>
          <w:rFonts w:hint="cs"/>
          <w:rtl/>
        </w:rPr>
        <w:t>בד</w:t>
      </w:r>
      <w:r w:rsidR="00964F8F">
        <w:rPr>
          <w:rFonts w:hint="cs"/>
          <w:rtl/>
        </w:rPr>
        <w:t>י</w:t>
      </w:r>
      <w:r w:rsidR="000E6095">
        <w:rPr>
          <w:rFonts w:hint="cs"/>
          <w:rtl/>
        </w:rPr>
        <w:t>ון</w:t>
      </w:r>
      <w:r>
        <w:rPr>
          <w:rFonts w:hint="cs"/>
          <w:rtl/>
        </w:rPr>
        <w:t xml:space="preserve"> הקודם. את רוצה </w:t>
      </w:r>
      <w:bookmarkStart w:id="473" w:name="_ETM_Q1_2575802"/>
      <w:bookmarkEnd w:id="473"/>
      <w:r>
        <w:rPr>
          <w:rFonts w:hint="cs"/>
          <w:rtl/>
        </w:rPr>
        <w:t xml:space="preserve">להתייחס לטופס </w:t>
      </w:r>
      <w:r>
        <w:rPr>
          <w:rtl/>
        </w:rPr>
        <w:t>–</w:t>
      </w:r>
      <w:r>
        <w:rPr>
          <w:rFonts w:hint="cs"/>
          <w:rtl/>
        </w:rPr>
        <w:t xml:space="preserve"> אשמח לתת לך.</w:t>
      </w:r>
    </w:p>
    <w:p w:rsidR="006723CB" w:rsidRDefault="006723CB" w:rsidP="006723CB">
      <w:pPr>
        <w:rPr>
          <w:rtl/>
        </w:rPr>
      </w:pPr>
      <w:bookmarkStart w:id="474" w:name="_ETM_Q1_2580285"/>
      <w:bookmarkStart w:id="475" w:name="_ETM_Q1_2580386"/>
      <w:bookmarkEnd w:id="474"/>
      <w:bookmarkEnd w:id="475"/>
    </w:p>
    <w:p w:rsidR="006723CB" w:rsidRDefault="006723CB" w:rsidP="006723CB">
      <w:pPr>
        <w:pStyle w:val="-"/>
        <w:keepNext/>
        <w:rPr>
          <w:rtl/>
        </w:rPr>
      </w:pPr>
      <w:bookmarkStart w:id="476" w:name="ET_speakercontinue_5068_61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6723CB">
      <w:pPr>
        <w:rPr>
          <w:rtl/>
        </w:rPr>
      </w:pPr>
      <w:bookmarkStart w:id="477" w:name="_ETM_Q1_2580885"/>
      <w:bookmarkEnd w:id="477"/>
      <w:r>
        <w:rPr>
          <w:rFonts w:hint="cs"/>
          <w:rtl/>
        </w:rPr>
        <w:t>אגיע לטופס.</w:t>
      </w:r>
    </w:p>
    <w:p w:rsidR="006723CB" w:rsidRDefault="006723CB" w:rsidP="006723CB">
      <w:pPr>
        <w:rPr>
          <w:rtl/>
        </w:rPr>
      </w:pPr>
      <w:bookmarkStart w:id="478" w:name="_ETM_Q1_2583069"/>
      <w:bookmarkStart w:id="479" w:name="_ETM_Q1_2583152"/>
      <w:bookmarkStart w:id="480" w:name="_ETM_Q1_2584119"/>
      <w:bookmarkEnd w:id="478"/>
      <w:bookmarkEnd w:id="479"/>
      <w:bookmarkEnd w:id="480"/>
    </w:p>
    <w:p w:rsidR="006723CB" w:rsidRDefault="006723CB" w:rsidP="006723CB">
      <w:pPr>
        <w:pStyle w:val="a4"/>
        <w:keepNext/>
        <w:rPr>
          <w:rtl/>
        </w:rPr>
      </w:pPr>
      <w:bookmarkStart w:id="481" w:name="ET_speaker_6156_62"/>
      <w:r w:rsidRPr="006723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2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964F8F">
      <w:pPr>
        <w:rPr>
          <w:rtl/>
        </w:rPr>
      </w:pPr>
      <w:bookmarkStart w:id="482" w:name="_ETM_Q1_2584569"/>
      <w:bookmarkStart w:id="483" w:name="_ETM_Q1_2584619"/>
      <w:bookmarkEnd w:id="482"/>
      <w:bookmarkEnd w:id="483"/>
      <w:r>
        <w:rPr>
          <w:rFonts w:hint="cs"/>
          <w:rtl/>
        </w:rPr>
        <w:t xml:space="preserve">כדרך אגב אתם חוזרים </w:t>
      </w:r>
      <w:bookmarkStart w:id="484" w:name="_ETM_Q1_2588135"/>
      <w:bookmarkEnd w:id="484"/>
      <w:r w:rsidR="00964F8F">
        <w:rPr>
          <w:rFonts w:hint="cs"/>
          <w:rtl/>
        </w:rPr>
        <w:t xml:space="preserve">על </w:t>
      </w:r>
      <w:r>
        <w:rPr>
          <w:rFonts w:hint="cs"/>
          <w:rtl/>
        </w:rPr>
        <w:t>זה בטופס.</w:t>
      </w:r>
    </w:p>
    <w:p w:rsidR="006723CB" w:rsidRDefault="006723CB" w:rsidP="006723CB">
      <w:pPr>
        <w:rPr>
          <w:rtl/>
        </w:rPr>
      </w:pPr>
      <w:bookmarkStart w:id="485" w:name="_ETM_Q1_2589669"/>
      <w:bookmarkStart w:id="486" w:name="_ETM_Q1_2589769"/>
      <w:bookmarkEnd w:id="485"/>
      <w:bookmarkEnd w:id="486"/>
    </w:p>
    <w:p w:rsidR="006723CB" w:rsidRDefault="006723CB" w:rsidP="006723CB">
      <w:pPr>
        <w:pStyle w:val="af6"/>
        <w:keepNext/>
        <w:rPr>
          <w:rtl/>
        </w:rPr>
      </w:pPr>
      <w:bookmarkStart w:id="487" w:name="ET_yor_6157_63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6723CB">
      <w:pPr>
        <w:rPr>
          <w:rtl/>
        </w:rPr>
      </w:pPr>
      <w:bookmarkStart w:id="488" w:name="_ETM_Q1_2590319"/>
      <w:bookmarkEnd w:id="488"/>
      <w:r>
        <w:rPr>
          <w:rFonts w:hint="cs"/>
          <w:rtl/>
        </w:rPr>
        <w:t>הכו</w:t>
      </w:r>
      <w:r w:rsidR="00964F8F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964F8F">
        <w:rPr>
          <w:rFonts w:hint="cs"/>
          <w:rtl/>
        </w:rPr>
        <w:t>ב</w:t>
      </w:r>
      <w:r>
        <w:rPr>
          <w:rFonts w:hint="cs"/>
          <w:rtl/>
        </w:rPr>
        <w:t>סדר. אם אראה</w:t>
      </w:r>
      <w:r w:rsidR="00964F8F">
        <w:rPr>
          <w:rFonts w:hint="cs"/>
          <w:rtl/>
        </w:rPr>
        <w:t>,</w:t>
      </w:r>
      <w:r>
        <w:rPr>
          <w:rFonts w:hint="cs"/>
          <w:rtl/>
        </w:rPr>
        <w:t xml:space="preserve"> שאת </w:t>
      </w:r>
      <w:r w:rsidR="00964F8F">
        <w:rPr>
          <w:rFonts w:hint="cs"/>
          <w:rtl/>
        </w:rPr>
        <w:t>פ</w:t>
      </w:r>
      <w:r>
        <w:rPr>
          <w:rFonts w:hint="cs"/>
          <w:rtl/>
        </w:rPr>
        <w:t xml:space="preserve">ותחת את כל </w:t>
      </w:r>
      <w:bookmarkStart w:id="489" w:name="_ETM_Q1_2594535"/>
      <w:bookmarkEnd w:id="489"/>
      <w:r>
        <w:rPr>
          <w:rFonts w:hint="cs"/>
          <w:rtl/>
        </w:rPr>
        <w:t xml:space="preserve">הנושא שדיברנו עליו אגביל אותך בזמן. לא  רוצה את </w:t>
      </w:r>
      <w:bookmarkStart w:id="490" w:name="_ETM_Q1_2601085"/>
      <w:bookmarkEnd w:id="490"/>
      <w:r>
        <w:rPr>
          <w:rFonts w:hint="cs"/>
          <w:rtl/>
        </w:rPr>
        <w:t>זה. אנא דברי לעניין.</w:t>
      </w:r>
      <w:r w:rsidR="00964F8F">
        <w:rPr>
          <w:rFonts w:hint="cs"/>
          <w:rtl/>
        </w:rPr>
        <w:t xml:space="preserve"> בבקשה.</w:t>
      </w:r>
    </w:p>
    <w:p w:rsidR="006723CB" w:rsidRDefault="006723CB" w:rsidP="006723CB">
      <w:pPr>
        <w:rPr>
          <w:rtl/>
        </w:rPr>
      </w:pPr>
      <w:bookmarkStart w:id="491" w:name="_ETM_Q1_2604819"/>
      <w:bookmarkStart w:id="492" w:name="_ETM_Q1_2604919"/>
      <w:bookmarkEnd w:id="491"/>
      <w:bookmarkEnd w:id="492"/>
    </w:p>
    <w:p w:rsidR="00964F8F" w:rsidRDefault="00964F8F" w:rsidP="00964F8F">
      <w:pPr>
        <w:pStyle w:val="-"/>
        <w:keepNext/>
        <w:rPr>
          <w:rtl/>
        </w:rPr>
      </w:pPr>
      <w:r w:rsidRPr="006723CB">
        <w:rPr>
          <w:rStyle w:val="TagStyle"/>
          <w:rtl/>
        </w:rPr>
        <w:t xml:space="preserve">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723CB" w:rsidRDefault="006723CB" w:rsidP="006723CB">
      <w:pPr>
        <w:pStyle w:val="KeepWithNext"/>
        <w:rPr>
          <w:rtl/>
        </w:rPr>
      </w:pPr>
    </w:p>
    <w:p w:rsidR="006723CB" w:rsidRDefault="00964F8F" w:rsidP="00964F8F">
      <w:pPr>
        <w:rPr>
          <w:rtl/>
        </w:rPr>
      </w:pPr>
      <w:bookmarkStart w:id="493" w:name="_ETM_Q1_2605385"/>
      <w:bookmarkEnd w:id="493"/>
      <w:r>
        <w:rPr>
          <w:rFonts w:hint="cs"/>
          <w:rtl/>
        </w:rPr>
        <w:t xml:space="preserve">אתה </w:t>
      </w:r>
      <w:r w:rsidR="006723CB">
        <w:rPr>
          <w:rFonts w:hint="cs"/>
          <w:rtl/>
        </w:rPr>
        <w:t>מחלק לי ציונים.</w:t>
      </w:r>
      <w:r>
        <w:rPr>
          <w:rFonts w:hint="cs"/>
          <w:rtl/>
        </w:rPr>
        <w:t xml:space="preserve"> מדברת לעניין, לא מדברת לעניין. </w:t>
      </w:r>
    </w:p>
    <w:p w:rsidR="006723CB" w:rsidRDefault="006723CB" w:rsidP="006723CB">
      <w:pPr>
        <w:rPr>
          <w:rtl/>
        </w:rPr>
      </w:pPr>
      <w:bookmarkStart w:id="494" w:name="_ETM_Q1_2607352"/>
      <w:bookmarkStart w:id="495" w:name="_ETM_Q1_2607435"/>
      <w:bookmarkEnd w:id="494"/>
      <w:bookmarkEnd w:id="495"/>
    </w:p>
    <w:p w:rsidR="006723CB" w:rsidRDefault="006723CB" w:rsidP="006723CB">
      <w:pPr>
        <w:pStyle w:val="af6"/>
        <w:keepNext/>
        <w:rPr>
          <w:rtl/>
        </w:rPr>
      </w:pPr>
      <w:bookmarkStart w:id="496" w:name="ET_yor_6157_65"/>
      <w:r w:rsidRPr="006723CB">
        <w:rPr>
          <w:rStyle w:val="TagStyle"/>
          <w:rtl/>
        </w:rPr>
        <w:lastRenderedPageBreak/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6723CB" w:rsidRDefault="006723CB" w:rsidP="006723CB">
      <w:pPr>
        <w:pStyle w:val="KeepWithNext"/>
        <w:rPr>
          <w:rtl/>
        </w:rPr>
      </w:pPr>
    </w:p>
    <w:p w:rsidR="006723CB" w:rsidRDefault="00964F8F" w:rsidP="00964F8F">
      <w:pPr>
        <w:rPr>
          <w:rtl/>
        </w:rPr>
      </w:pPr>
      <w:bookmarkStart w:id="497" w:name="_ETM_Q1_2607936"/>
      <w:bookmarkEnd w:id="497"/>
      <w:r>
        <w:rPr>
          <w:rFonts w:hint="cs"/>
          <w:rtl/>
        </w:rPr>
        <w:t xml:space="preserve">קארין. </w:t>
      </w:r>
      <w:r w:rsidR="006723CB">
        <w:rPr>
          <w:rFonts w:hint="cs"/>
          <w:rtl/>
        </w:rPr>
        <w:t>יש לך</w:t>
      </w:r>
      <w:r>
        <w:rPr>
          <w:rFonts w:hint="cs"/>
          <w:rtl/>
        </w:rPr>
        <w:t xml:space="preserve"> </w:t>
      </w:r>
      <w:r w:rsidR="006723CB">
        <w:rPr>
          <w:rFonts w:hint="cs"/>
          <w:rtl/>
        </w:rPr>
        <w:t xml:space="preserve">שלוש דקות. </w:t>
      </w:r>
      <w:r>
        <w:rPr>
          <w:rFonts w:hint="cs"/>
          <w:rtl/>
        </w:rPr>
        <w:t xml:space="preserve">זה </w:t>
      </w:r>
      <w:r w:rsidR="006723CB">
        <w:rPr>
          <w:rFonts w:hint="cs"/>
          <w:rtl/>
        </w:rPr>
        <w:t xml:space="preserve">מה </w:t>
      </w:r>
      <w:bookmarkStart w:id="498" w:name="_ETM_Q1_2612335"/>
      <w:bookmarkEnd w:id="498"/>
      <w:r w:rsidR="006723CB">
        <w:rPr>
          <w:rFonts w:hint="cs"/>
          <w:rtl/>
        </w:rPr>
        <w:t xml:space="preserve">שאת רוצה. </w:t>
      </w:r>
      <w:r>
        <w:rPr>
          <w:rFonts w:hint="cs"/>
          <w:rtl/>
        </w:rPr>
        <w:t xml:space="preserve">מדברת כבר חמש דקות, רק נוזפת בי. </w:t>
      </w:r>
      <w:bookmarkStart w:id="499" w:name="_ETM_Q1_2621574"/>
      <w:bookmarkEnd w:id="499"/>
      <w:r>
        <w:rPr>
          <w:rFonts w:hint="cs"/>
          <w:rtl/>
        </w:rPr>
        <w:t xml:space="preserve">שלוש דקות לרשותך, דברי מה שאת רוצה. </w:t>
      </w:r>
      <w:r w:rsidR="006723CB">
        <w:rPr>
          <w:rFonts w:hint="cs"/>
          <w:rtl/>
        </w:rPr>
        <w:t>בבקשה.</w:t>
      </w:r>
    </w:p>
    <w:p w:rsidR="006723CB" w:rsidRDefault="006723CB" w:rsidP="006723CB">
      <w:pPr>
        <w:rPr>
          <w:rtl/>
        </w:rPr>
      </w:pPr>
      <w:bookmarkStart w:id="500" w:name="_ETM_Q1_2614552"/>
      <w:bookmarkStart w:id="501" w:name="_ETM_Q1_2614619"/>
      <w:bookmarkEnd w:id="500"/>
      <w:bookmarkEnd w:id="501"/>
    </w:p>
    <w:p w:rsidR="00964F8F" w:rsidRDefault="00964F8F" w:rsidP="00964F8F">
      <w:pPr>
        <w:pStyle w:val="-"/>
        <w:keepNext/>
        <w:rPr>
          <w:rtl/>
        </w:rPr>
      </w:pPr>
      <w:r w:rsidRPr="006723CB">
        <w:rPr>
          <w:rStyle w:val="TagStyle"/>
          <w:rtl/>
        </w:rPr>
        <w:t xml:space="preserve">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6723CB">
      <w:pPr>
        <w:rPr>
          <w:rtl/>
        </w:rPr>
      </w:pPr>
      <w:bookmarkStart w:id="502" w:name="_ETM_Q1_2615219"/>
      <w:bookmarkEnd w:id="502"/>
      <w:r>
        <w:rPr>
          <w:rFonts w:hint="cs"/>
          <w:rtl/>
        </w:rPr>
        <w:t xml:space="preserve">אתה חי בעולם מקביל? אתה נוזף בי </w:t>
      </w:r>
      <w:bookmarkStart w:id="503" w:name="_ETM_Q1_2621252"/>
      <w:bookmarkEnd w:id="503"/>
      <w:r>
        <w:rPr>
          <w:rFonts w:hint="cs"/>
          <w:rtl/>
        </w:rPr>
        <w:t xml:space="preserve">כל חצי משפט. </w:t>
      </w:r>
      <w:r w:rsidR="00964F8F">
        <w:rPr>
          <w:rFonts w:hint="cs"/>
          <w:rtl/>
        </w:rPr>
        <w:t xml:space="preserve">לאחרים אתה לא </w:t>
      </w:r>
      <w:bookmarkStart w:id="504" w:name="_ETM_Q1_2632667"/>
      <w:bookmarkEnd w:id="504"/>
      <w:r w:rsidR="00964F8F">
        <w:rPr>
          <w:rFonts w:hint="cs"/>
          <w:rtl/>
        </w:rPr>
        <w:t xml:space="preserve">עושה את זה. מתחילה לחשוב </w:t>
      </w:r>
      <w:r>
        <w:rPr>
          <w:rFonts w:hint="cs"/>
          <w:rtl/>
        </w:rPr>
        <w:t xml:space="preserve">שזה אישי. זו נקודה שאשמח לקבל עליה </w:t>
      </w:r>
      <w:bookmarkStart w:id="505" w:name="_ETM_Q1_2630819"/>
      <w:bookmarkEnd w:id="505"/>
      <w:r>
        <w:rPr>
          <w:rFonts w:hint="cs"/>
          <w:rtl/>
        </w:rPr>
        <w:t>תשובה. גם מופיע בטו</w:t>
      </w:r>
      <w:r w:rsidR="00964F8F">
        <w:rPr>
          <w:rFonts w:hint="cs"/>
          <w:rtl/>
        </w:rPr>
        <w:t>פ</w:t>
      </w:r>
      <w:r>
        <w:rPr>
          <w:rFonts w:hint="cs"/>
          <w:rtl/>
        </w:rPr>
        <w:t>ס.</w:t>
      </w:r>
    </w:p>
    <w:p w:rsidR="006723CB" w:rsidRDefault="006723CB" w:rsidP="006723CB">
      <w:pPr>
        <w:rPr>
          <w:rtl/>
        </w:rPr>
      </w:pPr>
      <w:bookmarkStart w:id="506" w:name="_ETM_Q1_2633652"/>
      <w:bookmarkStart w:id="507" w:name="_ETM_Q1_2633753"/>
      <w:bookmarkEnd w:id="506"/>
      <w:bookmarkEnd w:id="507"/>
    </w:p>
    <w:p w:rsidR="006723CB" w:rsidRDefault="00964F8F" w:rsidP="00964F8F">
      <w:pPr>
        <w:rPr>
          <w:rtl/>
        </w:rPr>
      </w:pPr>
      <w:bookmarkStart w:id="508" w:name="_ETM_Q1_2633802"/>
      <w:bookmarkStart w:id="509" w:name="_ETM_Q1_2633852"/>
      <w:bookmarkEnd w:id="508"/>
      <w:bookmarkEnd w:id="509"/>
      <w:r>
        <w:rPr>
          <w:rFonts w:hint="cs"/>
          <w:rtl/>
        </w:rPr>
        <w:t>יש הרכב של שלושה דיינים. אי</w:t>
      </w:r>
      <w:r w:rsidR="006723CB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6723CB">
        <w:rPr>
          <w:rFonts w:hint="cs"/>
          <w:rtl/>
        </w:rPr>
        <w:t xml:space="preserve">זה </w:t>
      </w:r>
      <w:bookmarkStart w:id="510" w:name="_ETM_Q1_2637202"/>
      <w:bookmarkEnd w:id="510"/>
      <w:r w:rsidR="006723CB">
        <w:rPr>
          <w:rFonts w:hint="cs"/>
          <w:rtl/>
        </w:rPr>
        <w:t xml:space="preserve">יעבוד? כמו שופטים שיש ראש הרכב ויש שופטים בהרכב? איך </w:t>
      </w:r>
      <w:bookmarkStart w:id="511" w:name="_ETM_Q1_2645119"/>
      <w:bookmarkEnd w:id="511"/>
      <w:r w:rsidR="006723CB">
        <w:rPr>
          <w:rFonts w:hint="cs"/>
          <w:rtl/>
        </w:rPr>
        <w:t>זה עובד?</w:t>
      </w:r>
    </w:p>
    <w:p w:rsidR="006723CB" w:rsidRDefault="006723CB" w:rsidP="006723CB">
      <w:pPr>
        <w:rPr>
          <w:rtl/>
        </w:rPr>
      </w:pPr>
      <w:bookmarkStart w:id="512" w:name="_ETM_Q1_2647319"/>
      <w:bookmarkStart w:id="513" w:name="_ETM_Q1_2647402"/>
      <w:bookmarkEnd w:id="512"/>
      <w:bookmarkEnd w:id="513"/>
    </w:p>
    <w:p w:rsidR="006723CB" w:rsidRDefault="006723CB" w:rsidP="006723CB">
      <w:pPr>
        <w:pStyle w:val="af6"/>
        <w:keepNext/>
        <w:rPr>
          <w:rtl/>
        </w:rPr>
      </w:pPr>
      <w:bookmarkStart w:id="514" w:name="ET_yor_6157_67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6723CB">
      <w:pPr>
        <w:rPr>
          <w:rtl/>
        </w:rPr>
      </w:pPr>
      <w:bookmarkStart w:id="515" w:name="_ETM_Q1_2647986"/>
      <w:bookmarkEnd w:id="515"/>
      <w:r>
        <w:rPr>
          <w:rFonts w:hint="cs"/>
          <w:rtl/>
        </w:rPr>
        <w:t>כפי שכתוב.</w:t>
      </w:r>
    </w:p>
    <w:p w:rsidR="006723CB" w:rsidRDefault="006723CB" w:rsidP="006723CB">
      <w:pPr>
        <w:rPr>
          <w:rtl/>
        </w:rPr>
      </w:pPr>
      <w:bookmarkStart w:id="516" w:name="_ETM_Q1_2649302"/>
      <w:bookmarkStart w:id="517" w:name="_ETM_Q1_2649402"/>
      <w:bookmarkEnd w:id="516"/>
      <w:bookmarkEnd w:id="517"/>
    </w:p>
    <w:p w:rsidR="00964F8F" w:rsidRDefault="00964F8F" w:rsidP="00964F8F">
      <w:pPr>
        <w:pStyle w:val="-"/>
        <w:keepNext/>
        <w:rPr>
          <w:rtl/>
        </w:rPr>
      </w:pPr>
      <w:r w:rsidRPr="006723CB">
        <w:rPr>
          <w:rStyle w:val="TagStyle"/>
          <w:rtl/>
        </w:rPr>
        <w:t xml:space="preserve">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723CB" w:rsidRDefault="006723CB" w:rsidP="006723CB">
      <w:pPr>
        <w:pStyle w:val="KeepWithNext"/>
        <w:rPr>
          <w:rtl/>
        </w:rPr>
      </w:pPr>
    </w:p>
    <w:p w:rsidR="006723CB" w:rsidRDefault="00964F8F" w:rsidP="006723CB">
      <w:pPr>
        <w:rPr>
          <w:rtl/>
        </w:rPr>
      </w:pPr>
      <w:bookmarkStart w:id="518" w:name="_ETM_Q1_2649969"/>
      <w:bookmarkEnd w:id="518"/>
      <w:r>
        <w:rPr>
          <w:rFonts w:hint="cs"/>
          <w:rtl/>
        </w:rPr>
        <w:t xml:space="preserve">אבל </w:t>
      </w:r>
      <w:r w:rsidR="006723CB">
        <w:rPr>
          <w:rFonts w:hint="cs"/>
          <w:rtl/>
        </w:rPr>
        <w:t xml:space="preserve">בבוררות אין אירוע כזה. </w:t>
      </w:r>
    </w:p>
    <w:p w:rsidR="006723CB" w:rsidRDefault="006723CB" w:rsidP="006723CB">
      <w:pPr>
        <w:rPr>
          <w:rtl/>
        </w:rPr>
      </w:pPr>
      <w:bookmarkStart w:id="519" w:name="_ETM_Q1_2655802"/>
      <w:bookmarkStart w:id="520" w:name="_ETM_Q1_2655886"/>
      <w:bookmarkEnd w:id="519"/>
      <w:bookmarkEnd w:id="520"/>
    </w:p>
    <w:p w:rsidR="006723CB" w:rsidRDefault="006723CB" w:rsidP="006723CB">
      <w:pPr>
        <w:pStyle w:val="af6"/>
        <w:keepNext/>
        <w:rPr>
          <w:rtl/>
        </w:rPr>
      </w:pPr>
      <w:bookmarkStart w:id="521" w:name="ET_yor_6157_69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6723CB">
      <w:pPr>
        <w:rPr>
          <w:rtl/>
        </w:rPr>
      </w:pPr>
      <w:bookmarkStart w:id="522" w:name="_ETM_Q1_2656653"/>
      <w:bookmarkEnd w:id="522"/>
      <w:r>
        <w:rPr>
          <w:rFonts w:hint="cs"/>
          <w:rtl/>
        </w:rPr>
        <w:t>אם יש</w:t>
      </w:r>
      <w:bookmarkStart w:id="523" w:name="_ETM_Q1_2663432"/>
      <w:bookmarkEnd w:id="523"/>
      <w:r w:rsidR="00964F8F">
        <w:rPr>
          <w:rFonts w:hint="cs"/>
          <w:rtl/>
        </w:rPr>
        <w:t xml:space="preserve"> הרכב של שלושה בבוררות</w:t>
      </w:r>
      <w:r>
        <w:rPr>
          <w:rFonts w:hint="cs"/>
          <w:rtl/>
        </w:rPr>
        <w:t>, ו</w:t>
      </w:r>
      <w:r w:rsidR="00964F8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מפנה לתקנות </w:t>
      </w:r>
      <w:bookmarkStart w:id="524" w:name="_ETM_Q1_2660419"/>
      <w:bookmarkEnd w:id="524"/>
      <w:r>
        <w:rPr>
          <w:rFonts w:hint="cs"/>
          <w:rtl/>
        </w:rPr>
        <w:t xml:space="preserve">בתי הדין. תמיד כשיש שלושה אנשים בהרכב </w:t>
      </w:r>
      <w:r w:rsidR="00964F8F">
        <w:rPr>
          <w:rFonts w:hint="cs"/>
          <w:rtl/>
        </w:rPr>
        <w:t xml:space="preserve">גם בבורות </w:t>
      </w:r>
      <w:r>
        <w:rPr>
          <w:rFonts w:hint="cs"/>
          <w:rtl/>
        </w:rPr>
        <w:t xml:space="preserve">יש אב בית </w:t>
      </w:r>
      <w:bookmarkStart w:id="525" w:name="_ETM_Q1_2669553"/>
      <w:bookmarkEnd w:id="525"/>
      <w:r>
        <w:rPr>
          <w:rFonts w:hint="cs"/>
          <w:rtl/>
        </w:rPr>
        <w:t>דין שקובע את המועדים.</w:t>
      </w:r>
    </w:p>
    <w:p w:rsidR="006723CB" w:rsidRDefault="006723CB" w:rsidP="006723CB">
      <w:pPr>
        <w:rPr>
          <w:rtl/>
        </w:rPr>
      </w:pPr>
      <w:bookmarkStart w:id="526" w:name="_ETM_Q1_2671936"/>
      <w:bookmarkStart w:id="527" w:name="_ETM_Q1_2672019"/>
      <w:bookmarkEnd w:id="526"/>
      <w:bookmarkEnd w:id="527"/>
    </w:p>
    <w:p w:rsidR="00964F8F" w:rsidRDefault="00964F8F" w:rsidP="00964F8F">
      <w:pPr>
        <w:pStyle w:val="-"/>
        <w:keepNext/>
        <w:rPr>
          <w:rtl/>
        </w:rPr>
      </w:pPr>
      <w:r w:rsidRPr="006723CB">
        <w:rPr>
          <w:rStyle w:val="TagStyle"/>
          <w:rtl/>
        </w:rPr>
        <w:t xml:space="preserve">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723CB" w:rsidRDefault="006723CB" w:rsidP="006723CB">
      <w:pPr>
        <w:pStyle w:val="KeepWithNext"/>
        <w:rPr>
          <w:rtl/>
        </w:rPr>
      </w:pPr>
    </w:p>
    <w:p w:rsidR="006723CB" w:rsidRDefault="00964F8F" w:rsidP="006723CB">
      <w:pPr>
        <w:rPr>
          <w:rtl/>
        </w:rPr>
      </w:pPr>
      <w:bookmarkStart w:id="528" w:name="_ETM_Q1_2672536"/>
      <w:bookmarkEnd w:id="528"/>
      <w:r>
        <w:rPr>
          <w:rFonts w:hint="cs"/>
          <w:rtl/>
        </w:rPr>
        <w:t xml:space="preserve">אבל </w:t>
      </w:r>
      <w:r w:rsidR="006723CB">
        <w:rPr>
          <w:rFonts w:hint="cs"/>
          <w:rtl/>
        </w:rPr>
        <w:t>זה לא פסק דין.</w:t>
      </w:r>
    </w:p>
    <w:p w:rsidR="006723CB" w:rsidRDefault="006723CB" w:rsidP="006723CB">
      <w:pPr>
        <w:rPr>
          <w:rtl/>
        </w:rPr>
      </w:pPr>
      <w:bookmarkStart w:id="529" w:name="_ETM_Q1_2674652"/>
      <w:bookmarkStart w:id="530" w:name="_ETM_Q1_2674736"/>
      <w:bookmarkEnd w:id="529"/>
      <w:bookmarkEnd w:id="530"/>
    </w:p>
    <w:p w:rsidR="006723CB" w:rsidRDefault="006723CB" w:rsidP="006723CB">
      <w:pPr>
        <w:pStyle w:val="af6"/>
        <w:keepNext/>
        <w:rPr>
          <w:rtl/>
        </w:rPr>
      </w:pPr>
      <w:bookmarkStart w:id="531" w:name="ET_yor_6157_71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6723CB" w:rsidRDefault="006723CB" w:rsidP="006723CB">
      <w:pPr>
        <w:pStyle w:val="KeepWithNext"/>
        <w:rPr>
          <w:rtl/>
        </w:rPr>
      </w:pPr>
    </w:p>
    <w:p w:rsidR="006723CB" w:rsidRDefault="00964F8F" w:rsidP="00964F8F">
      <w:pPr>
        <w:rPr>
          <w:rtl/>
        </w:rPr>
      </w:pPr>
      <w:bookmarkStart w:id="532" w:name="_ETM_Q1_2675302"/>
      <w:bookmarkEnd w:id="532"/>
      <w:r>
        <w:rPr>
          <w:rFonts w:hint="cs"/>
          <w:rtl/>
        </w:rPr>
        <w:t xml:space="preserve">לא קשור. </w:t>
      </w:r>
      <w:r w:rsidR="006723CB">
        <w:rPr>
          <w:rFonts w:hint="cs"/>
          <w:rtl/>
        </w:rPr>
        <w:t xml:space="preserve">ככה זה עובד. </w:t>
      </w:r>
      <w:r>
        <w:rPr>
          <w:rFonts w:hint="cs"/>
          <w:rtl/>
        </w:rPr>
        <w:t xml:space="preserve">זה </w:t>
      </w:r>
      <w:bookmarkStart w:id="533" w:name="_ETM_Q1_2684291"/>
      <w:bookmarkEnd w:id="533"/>
      <w:r>
        <w:rPr>
          <w:rFonts w:hint="cs"/>
          <w:rtl/>
        </w:rPr>
        <w:t xml:space="preserve">לא חדש. </w:t>
      </w:r>
      <w:r w:rsidR="006723CB">
        <w:rPr>
          <w:rFonts w:hint="cs"/>
          <w:rtl/>
        </w:rPr>
        <w:t xml:space="preserve">בבקשה. </w:t>
      </w:r>
      <w:bookmarkStart w:id="534" w:name="_ETM_Q1_2678486"/>
      <w:bookmarkEnd w:id="534"/>
      <w:r w:rsidR="006723CB">
        <w:rPr>
          <w:rFonts w:hint="cs"/>
          <w:rtl/>
        </w:rPr>
        <w:t>את בז</w:t>
      </w:r>
      <w:r>
        <w:rPr>
          <w:rFonts w:hint="cs"/>
          <w:rtl/>
        </w:rPr>
        <w:t>מן</w:t>
      </w:r>
      <w:r w:rsidR="006723CB">
        <w:rPr>
          <w:rFonts w:hint="cs"/>
          <w:rtl/>
        </w:rPr>
        <w:t xml:space="preserve"> הדיבור של</w:t>
      </w:r>
      <w:r>
        <w:rPr>
          <w:rFonts w:hint="cs"/>
          <w:rtl/>
        </w:rPr>
        <w:t>ך</w:t>
      </w:r>
      <w:r w:rsidR="006723CB">
        <w:rPr>
          <w:rFonts w:hint="cs"/>
          <w:rtl/>
        </w:rPr>
        <w:t>.</w:t>
      </w:r>
    </w:p>
    <w:p w:rsidR="006723CB" w:rsidRDefault="006723CB" w:rsidP="006723CB">
      <w:pPr>
        <w:rPr>
          <w:rtl/>
        </w:rPr>
      </w:pPr>
      <w:bookmarkStart w:id="535" w:name="_ETM_Q1_2682769"/>
      <w:bookmarkStart w:id="536" w:name="_ETM_Q1_2682853"/>
      <w:bookmarkEnd w:id="535"/>
      <w:bookmarkEnd w:id="536"/>
    </w:p>
    <w:p w:rsidR="006723CB" w:rsidRDefault="006723CB" w:rsidP="006723CB">
      <w:pPr>
        <w:pStyle w:val="a4"/>
        <w:keepNext/>
        <w:rPr>
          <w:rtl/>
        </w:rPr>
      </w:pPr>
      <w:bookmarkStart w:id="537" w:name="_ETM_Q1_2683719"/>
      <w:bookmarkStart w:id="538" w:name="_ETM_Q1_2685919"/>
      <w:bookmarkStart w:id="539" w:name="ET_speaker_5068_73"/>
      <w:bookmarkEnd w:id="537"/>
      <w:bookmarkEnd w:id="538"/>
      <w:r w:rsidRPr="006723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6723CB">
      <w:pPr>
        <w:rPr>
          <w:rtl/>
        </w:rPr>
      </w:pPr>
      <w:bookmarkStart w:id="540" w:name="_ETM_Q1_2686436"/>
      <w:bookmarkStart w:id="541" w:name="_ETM_Q1_2686469"/>
      <w:bookmarkEnd w:id="540"/>
      <w:bookmarkEnd w:id="541"/>
      <w:r>
        <w:rPr>
          <w:rFonts w:hint="cs"/>
          <w:rtl/>
        </w:rPr>
        <w:t xml:space="preserve">לגבי סעיף 6, סוגית הערעור, </w:t>
      </w:r>
      <w:r w:rsidR="00964F8F">
        <w:rPr>
          <w:rFonts w:hint="cs"/>
          <w:rtl/>
        </w:rPr>
        <w:t xml:space="preserve">נשקלה? לא הייתי בדיון כאמור </w:t>
      </w:r>
      <w:r>
        <w:rPr>
          <w:rFonts w:hint="cs"/>
          <w:rtl/>
        </w:rPr>
        <w:t xml:space="preserve">כי הוצאת </w:t>
      </w:r>
      <w:bookmarkStart w:id="542" w:name="_ETM_Q1_2692419"/>
      <w:bookmarkEnd w:id="542"/>
      <w:r>
        <w:rPr>
          <w:rFonts w:hint="cs"/>
          <w:rtl/>
        </w:rPr>
        <w:t>אותי. אני שואלת, האם נשקלה ערכאת ערעו</w:t>
      </w:r>
      <w:r w:rsidR="00964F8F">
        <w:rPr>
          <w:rFonts w:hint="cs"/>
          <w:rtl/>
        </w:rPr>
        <w:t>ר</w:t>
      </w:r>
      <w:r>
        <w:rPr>
          <w:rFonts w:hint="cs"/>
          <w:rtl/>
        </w:rPr>
        <w:t xml:space="preserve"> אזרחית ולא ערעור </w:t>
      </w:r>
      <w:bookmarkStart w:id="543" w:name="_ETM_Q1_2700103"/>
      <w:bookmarkEnd w:id="543"/>
      <w:r>
        <w:rPr>
          <w:rFonts w:hint="cs"/>
          <w:rtl/>
        </w:rPr>
        <w:t>רק לבית הד</w:t>
      </w:r>
      <w:r w:rsidR="00964F8F">
        <w:rPr>
          <w:rFonts w:hint="cs"/>
          <w:rtl/>
        </w:rPr>
        <w:t>י</w:t>
      </w:r>
      <w:r>
        <w:rPr>
          <w:rFonts w:hint="cs"/>
          <w:rtl/>
        </w:rPr>
        <w:t>ן הרבני?</w:t>
      </w:r>
    </w:p>
    <w:p w:rsidR="006723CB" w:rsidRDefault="006723CB" w:rsidP="006723CB">
      <w:pPr>
        <w:rPr>
          <w:rtl/>
        </w:rPr>
      </w:pPr>
      <w:bookmarkStart w:id="544" w:name="_ETM_Q1_2703119"/>
      <w:bookmarkStart w:id="545" w:name="_ETM_Q1_2703203"/>
      <w:bookmarkEnd w:id="544"/>
      <w:bookmarkEnd w:id="545"/>
    </w:p>
    <w:p w:rsidR="006723CB" w:rsidRDefault="006723CB" w:rsidP="006723CB">
      <w:pPr>
        <w:pStyle w:val="af6"/>
        <w:keepNext/>
        <w:rPr>
          <w:rtl/>
        </w:rPr>
      </w:pPr>
      <w:bookmarkStart w:id="546" w:name="ET_yor_6157_74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964F8F">
      <w:pPr>
        <w:rPr>
          <w:rtl/>
        </w:rPr>
      </w:pPr>
      <w:bookmarkStart w:id="547" w:name="_ETM_Q1_2703769"/>
      <w:bookmarkEnd w:id="547"/>
      <w:r>
        <w:rPr>
          <w:rFonts w:hint="cs"/>
          <w:rtl/>
        </w:rPr>
        <w:t>יש, חוק הבורר</w:t>
      </w:r>
      <w:r w:rsidR="00964F8F">
        <w:rPr>
          <w:rFonts w:hint="cs"/>
          <w:rtl/>
        </w:rPr>
        <w:t>ו</w:t>
      </w:r>
      <w:r>
        <w:rPr>
          <w:rFonts w:hint="cs"/>
          <w:rtl/>
        </w:rPr>
        <w:t xml:space="preserve">ת אומר שכאשר </w:t>
      </w:r>
      <w:bookmarkStart w:id="548" w:name="_ETM_Q1_2708603"/>
      <w:bookmarkEnd w:id="548"/>
      <w:r w:rsidR="00964F8F">
        <w:rPr>
          <w:rFonts w:hint="cs"/>
          <w:rtl/>
        </w:rPr>
        <w:t>יש ע</w:t>
      </w:r>
      <w:r>
        <w:rPr>
          <w:rFonts w:hint="cs"/>
          <w:rtl/>
        </w:rPr>
        <w:t>ר</w:t>
      </w:r>
      <w:r w:rsidR="00964F8F">
        <w:rPr>
          <w:rFonts w:hint="cs"/>
          <w:rtl/>
        </w:rPr>
        <w:t>כ</w:t>
      </w:r>
      <w:r>
        <w:rPr>
          <w:rFonts w:hint="cs"/>
          <w:rtl/>
        </w:rPr>
        <w:t>את ערעור</w:t>
      </w:r>
      <w:r w:rsidR="00964F8F">
        <w:rPr>
          <w:rFonts w:hint="cs"/>
          <w:rtl/>
        </w:rPr>
        <w:t xml:space="preserve"> פנימית, הולכים לעילות הביטול, והן לא עילות </w:t>
      </w:r>
      <w:proofErr w:type="spellStart"/>
      <w:r w:rsidR="00964F8F">
        <w:rPr>
          <w:rFonts w:hint="cs"/>
          <w:rtl/>
        </w:rPr>
        <w:t>ערעוריות</w:t>
      </w:r>
      <w:proofErr w:type="spellEnd"/>
      <w:r>
        <w:rPr>
          <w:rFonts w:hint="cs"/>
          <w:rtl/>
        </w:rPr>
        <w:t xml:space="preserve">. </w:t>
      </w:r>
      <w:proofErr w:type="spellStart"/>
      <w:r w:rsidR="00964F8F">
        <w:rPr>
          <w:rFonts w:hint="cs"/>
          <w:rtl/>
        </w:rPr>
        <w:t>הערעוריות</w:t>
      </w:r>
      <w:proofErr w:type="spellEnd"/>
      <w:r w:rsidR="00964F8F">
        <w:rPr>
          <w:rFonts w:hint="cs"/>
          <w:rtl/>
        </w:rPr>
        <w:t xml:space="preserve"> ערכאת הערעור עושה. כמו שאמרתי,</w:t>
      </w:r>
      <w:r>
        <w:rPr>
          <w:rFonts w:hint="cs"/>
          <w:rtl/>
        </w:rPr>
        <w:t xml:space="preserve"> אנו באירוע </w:t>
      </w:r>
      <w:bookmarkStart w:id="549" w:name="_ETM_Q1_2721419"/>
      <w:bookmarkEnd w:id="549"/>
      <w:r>
        <w:rPr>
          <w:rFonts w:hint="cs"/>
          <w:rtl/>
        </w:rPr>
        <w:t>של צדד</w:t>
      </w:r>
      <w:r w:rsidR="000E6095">
        <w:rPr>
          <w:rFonts w:hint="cs"/>
          <w:rtl/>
        </w:rPr>
        <w:t>ים</w:t>
      </w:r>
      <w:r>
        <w:rPr>
          <w:rFonts w:hint="cs"/>
          <w:rtl/>
        </w:rPr>
        <w:t xml:space="preserve"> שמסכימים. מי ש</w:t>
      </w:r>
      <w:r w:rsidR="00964F8F">
        <w:rPr>
          <w:rFonts w:hint="cs"/>
          <w:rtl/>
        </w:rPr>
        <w:t xml:space="preserve">לא </w:t>
      </w:r>
      <w:r>
        <w:rPr>
          <w:rFonts w:hint="cs"/>
          <w:rtl/>
        </w:rPr>
        <w:t>רוצה</w:t>
      </w:r>
      <w:r w:rsidR="00964F8F">
        <w:rPr>
          <w:rFonts w:hint="cs"/>
          <w:rtl/>
        </w:rPr>
        <w:t xml:space="preserve"> </w:t>
      </w:r>
      <w:r w:rsidR="00964F8F">
        <w:rPr>
          <w:rtl/>
        </w:rPr>
        <w:t>–</w:t>
      </w:r>
      <w:r w:rsidR="00964F8F">
        <w:rPr>
          <w:rFonts w:hint="cs"/>
          <w:rtl/>
        </w:rPr>
        <w:t xml:space="preserve"> אין בעיה, יש פה מוסד עם ערכאת ערעור מובנית</w:t>
      </w:r>
      <w:r>
        <w:rPr>
          <w:rFonts w:hint="cs"/>
          <w:rtl/>
        </w:rPr>
        <w:t xml:space="preserve">. יכול להיות, וזה דבר שעניתי </w:t>
      </w:r>
      <w:bookmarkStart w:id="550" w:name="_ETM_Q1_2728353"/>
      <w:bookmarkEnd w:id="550"/>
      <w:r>
        <w:rPr>
          <w:rFonts w:hint="cs"/>
          <w:rtl/>
        </w:rPr>
        <w:t xml:space="preserve">לגלעד קודם </w:t>
      </w:r>
      <w:r w:rsidR="00964F8F">
        <w:rPr>
          <w:rFonts w:hint="cs"/>
          <w:rtl/>
        </w:rPr>
        <w:t>ש</w:t>
      </w:r>
      <w:r>
        <w:rPr>
          <w:rFonts w:hint="cs"/>
          <w:rtl/>
        </w:rPr>
        <w:t xml:space="preserve">שאל, יכול להיות שיהיה בידול בזה. </w:t>
      </w:r>
      <w:r w:rsidR="00964F8F">
        <w:rPr>
          <w:rFonts w:hint="cs"/>
          <w:rtl/>
        </w:rPr>
        <w:t xml:space="preserve">יכול להיות שיהיה אפשרות לבחור, לוותר. אם הם ירצו את זה </w:t>
      </w:r>
      <w:r>
        <w:rPr>
          <w:rFonts w:hint="cs"/>
          <w:rtl/>
        </w:rPr>
        <w:t xml:space="preserve">נכניס את </w:t>
      </w:r>
      <w:bookmarkStart w:id="551" w:name="_ETM_Q1_2736186"/>
      <w:bookmarkEnd w:id="551"/>
      <w:r>
        <w:rPr>
          <w:rFonts w:hint="cs"/>
          <w:rtl/>
        </w:rPr>
        <w:t>זה לטופס בין הראשונה לשנייה ושלישית.</w:t>
      </w:r>
    </w:p>
    <w:p w:rsidR="006723CB" w:rsidRDefault="006723CB" w:rsidP="006723CB">
      <w:pPr>
        <w:rPr>
          <w:rtl/>
        </w:rPr>
      </w:pPr>
      <w:bookmarkStart w:id="552" w:name="_ETM_Q1_2741003"/>
      <w:bookmarkStart w:id="553" w:name="_ETM_Q1_2741086"/>
      <w:bookmarkStart w:id="554" w:name="_ETM_Q1_2741970"/>
      <w:bookmarkEnd w:id="552"/>
      <w:bookmarkEnd w:id="553"/>
      <w:bookmarkEnd w:id="554"/>
    </w:p>
    <w:p w:rsidR="006723CB" w:rsidRDefault="006723CB" w:rsidP="006723CB">
      <w:pPr>
        <w:pStyle w:val="a4"/>
        <w:keepNext/>
        <w:rPr>
          <w:rtl/>
        </w:rPr>
      </w:pPr>
      <w:bookmarkStart w:id="555" w:name="ET_speaker_6156_75"/>
      <w:r w:rsidRPr="006723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2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6723CB">
      <w:pPr>
        <w:rPr>
          <w:rtl/>
        </w:rPr>
      </w:pPr>
      <w:bookmarkStart w:id="556" w:name="_ETM_Q1_2742420"/>
      <w:bookmarkStart w:id="557" w:name="_ETM_Q1_2742470"/>
      <w:bookmarkEnd w:id="556"/>
      <w:bookmarkEnd w:id="557"/>
      <w:r>
        <w:rPr>
          <w:rFonts w:hint="cs"/>
          <w:rtl/>
        </w:rPr>
        <w:t xml:space="preserve">הוראות </w:t>
      </w:r>
      <w:r w:rsidR="00964F8F">
        <w:rPr>
          <w:rFonts w:hint="cs"/>
          <w:rtl/>
        </w:rPr>
        <w:t>ח</w:t>
      </w:r>
      <w:r>
        <w:rPr>
          <w:rFonts w:hint="cs"/>
          <w:rtl/>
        </w:rPr>
        <w:t>וק הבוררות</w:t>
      </w:r>
      <w:r w:rsidR="00964F8F">
        <w:rPr>
          <w:rFonts w:hint="cs"/>
          <w:rtl/>
        </w:rPr>
        <w:t xml:space="preserve"> חלות</w:t>
      </w:r>
      <w:r>
        <w:rPr>
          <w:rFonts w:hint="cs"/>
          <w:rtl/>
        </w:rPr>
        <w:t>?</w:t>
      </w:r>
    </w:p>
    <w:p w:rsidR="006723CB" w:rsidRDefault="006723CB" w:rsidP="006723CB">
      <w:pPr>
        <w:rPr>
          <w:rtl/>
        </w:rPr>
      </w:pPr>
      <w:bookmarkStart w:id="558" w:name="_ETM_Q1_2745386"/>
      <w:bookmarkStart w:id="559" w:name="_ETM_Q1_2745470"/>
      <w:bookmarkEnd w:id="558"/>
      <w:bookmarkEnd w:id="559"/>
    </w:p>
    <w:p w:rsidR="006723CB" w:rsidRDefault="006723CB" w:rsidP="006723CB">
      <w:pPr>
        <w:pStyle w:val="af6"/>
        <w:keepNext/>
        <w:rPr>
          <w:rtl/>
        </w:rPr>
      </w:pPr>
      <w:bookmarkStart w:id="560" w:name="ET_yor_6157_76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6723CB" w:rsidRDefault="006723CB" w:rsidP="006723CB">
      <w:pPr>
        <w:pStyle w:val="KeepWithNext"/>
        <w:rPr>
          <w:rtl/>
        </w:rPr>
      </w:pPr>
    </w:p>
    <w:p w:rsidR="006723CB" w:rsidRDefault="00964F8F" w:rsidP="006723CB">
      <w:pPr>
        <w:rPr>
          <w:rtl/>
        </w:rPr>
      </w:pPr>
      <w:bookmarkStart w:id="561" w:name="_ETM_Q1_2745936"/>
      <w:bookmarkEnd w:id="561"/>
      <w:r>
        <w:rPr>
          <w:rFonts w:hint="cs"/>
          <w:rtl/>
        </w:rPr>
        <w:t xml:space="preserve">כן. </w:t>
      </w:r>
      <w:bookmarkStart w:id="562" w:name="_ETM_Q1_2752381"/>
      <w:bookmarkEnd w:id="562"/>
      <w:r w:rsidR="006723CB">
        <w:rPr>
          <w:rFonts w:hint="cs"/>
          <w:rtl/>
        </w:rPr>
        <w:t>כתוב גם.</w:t>
      </w:r>
    </w:p>
    <w:p w:rsidR="006723CB" w:rsidRDefault="006723CB" w:rsidP="006723CB">
      <w:pPr>
        <w:rPr>
          <w:rtl/>
        </w:rPr>
      </w:pPr>
      <w:bookmarkStart w:id="563" w:name="_ETM_Q1_2747186"/>
      <w:bookmarkStart w:id="564" w:name="_ETM_Q1_2747253"/>
      <w:bookmarkStart w:id="565" w:name="_ETM_Q1_2748720"/>
      <w:bookmarkEnd w:id="563"/>
      <w:bookmarkEnd w:id="564"/>
      <w:bookmarkEnd w:id="565"/>
    </w:p>
    <w:p w:rsidR="006723CB" w:rsidRDefault="006723CB" w:rsidP="006723CB">
      <w:pPr>
        <w:pStyle w:val="a4"/>
        <w:keepNext/>
        <w:rPr>
          <w:rtl/>
        </w:rPr>
      </w:pPr>
      <w:bookmarkStart w:id="566" w:name="ET_speaker_5068_77"/>
      <w:r w:rsidRPr="006723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964F8F">
      <w:pPr>
        <w:rPr>
          <w:rtl/>
        </w:rPr>
      </w:pPr>
      <w:bookmarkStart w:id="567" w:name="_ETM_Q1_2749236"/>
      <w:bookmarkStart w:id="568" w:name="_ETM_Q1_2749253"/>
      <w:bookmarkEnd w:id="567"/>
      <w:bookmarkEnd w:id="568"/>
      <w:r>
        <w:rPr>
          <w:rFonts w:hint="cs"/>
          <w:rtl/>
        </w:rPr>
        <w:t xml:space="preserve">לגבי סעיף </w:t>
      </w:r>
      <w:bookmarkStart w:id="569" w:name="_ETM_Q1_2750253"/>
      <w:bookmarkEnd w:id="569"/>
      <w:r>
        <w:rPr>
          <w:rFonts w:hint="cs"/>
          <w:rtl/>
        </w:rPr>
        <w:t>קטן (ג) בתוספת השנ</w:t>
      </w:r>
      <w:r w:rsidR="00964F8F">
        <w:rPr>
          <w:rFonts w:hint="cs"/>
          <w:rtl/>
        </w:rPr>
        <w:t>י</w:t>
      </w:r>
      <w:r>
        <w:rPr>
          <w:rFonts w:hint="cs"/>
          <w:rtl/>
        </w:rPr>
        <w:t>יה, הטופס אינו הזמנה לדיון.</w:t>
      </w:r>
    </w:p>
    <w:p w:rsidR="006723CB" w:rsidRDefault="006723CB" w:rsidP="006723CB">
      <w:pPr>
        <w:rPr>
          <w:rtl/>
        </w:rPr>
      </w:pPr>
      <w:bookmarkStart w:id="570" w:name="_ETM_Q1_2756870"/>
      <w:bookmarkStart w:id="571" w:name="_ETM_Q1_2756970"/>
      <w:bookmarkEnd w:id="570"/>
      <w:bookmarkEnd w:id="571"/>
    </w:p>
    <w:p w:rsidR="006723CB" w:rsidRDefault="006723CB" w:rsidP="006723CB">
      <w:pPr>
        <w:pStyle w:val="af6"/>
        <w:keepNext/>
        <w:rPr>
          <w:rtl/>
        </w:rPr>
      </w:pPr>
      <w:bookmarkStart w:id="572" w:name="ET_yor_6157_78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016005">
      <w:pPr>
        <w:rPr>
          <w:rtl/>
        </w:rPr>
      </w:pPr>
      <w:bookmarkStart w:id="573" w:name="_ETM_Q1_2757470"/>
      <w:bookmarkEnd w:id="573"/>
      <w:r>
        <w:rPr>
          <w:rFonts w:hint="cs"/>
          <w:rtl/>
        </w:rPr>
        <w:t xml:space="preserve">נכון, זה מה </w:t>
      </w:r>
      <w:bookmarkStart w:id="574" w:name="_ETM_Q1_2758670"/>
      <w:bookmarkEnd w:id="574"/>
      <w:r>
        <w:rPr>
          <w:rFonts w:hint="cs"/>
          <w:rtl/>
        </w:rPr>
        <w:t xml:space="preserve">שכתוב פה. </w:t>
      </w:r>
      <w:r w:rsidR="00016005">
        <w:rPr>
          <w:rFonts w:hint="cs"/>
          <w:rtl/>
        </w:rPr>
        <w:t xml:space="preserve">הודעה זו אינה נחשבת דרישה להשיב לתביעת המבקשת או </w:t>
      </w:r>
      <w:bookmarkStart w:id="575" w:name="_ETM_Q1_2768552"/>
      <w:bookmarkEnd w:id="575"/>
      <w:r w:rsidR="00016005">
        <w:rPr>
          <w:rFonts w:hint="cs"/>
          <w:rtl/>
        </w:rPr>
        <w:t xml:space="preserve">הזמנה לדין. </w:t>
      </w:r>
      <w:r>
        <w:rPr>
          <w:rFonts w:hint="cs"/>
          <w:rtl/>
        </w:rPr>
        <w:t>בד</w:t>
      </w:r>
      <w:r w:rsidR="00016005">
        <w:rPr>
          <w:rFonts w:hint="cs"/>
          <w:rtl/>
        </w:rPr>
        <w:t>י</w:t>
      </w:r>
      <w:r>
        <w:rPr>
          <w:rFonts w:hint="cs"/>
          <w:rtl/>
        </w:rPr>
        <w:t xml:space="preserve">וק מה שכתוב. </w:t>
      </w:r>
      <w:r w:rsidR="00016005">
        <w:rPr>
          <w:rFonts w:hint="cs"/>
          <w:rtl/>
        </w:rPr>
        <w:t>אינו הזמנה לדין.</w:t>
      </w:r>
    </w:p>
    <w:p w:rsidR="006723CB" w:rsidRDefault="006723CB" w:rsidP="006723CB">
      <w:pPr>
        <w:rPr>
          <w:rtl/>
        </w:rPr>
      </w:pPr>
      <w:bookmarkStart w:id="576" w:name="_ETM_Q1_2764336"/>
      <w:bookmarkStart w:id="577" w:name="_ETM_Q1_2764420"/>
      <w:bookmarkEnd w:id="576"/>
      <w:bookmarkEnd w:id="577"/>
    </w:p>
    <w:p w:rsidR="006723CB" w:rsidRDefault="006723CB" w:rsidP="006723CB">
      <w:pPr>
        <w:pStyle w:val="-"/>
        <w:keepNext/>
        <w:rPr>
          <w:rtl/>
        </w:rPr>
      </w:pPr>
      <w:bookmarkStart w:id="578" w:name="ET_speakercontinue_5068_79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016005">
      <w:pPr>
        <w:rPr>
          <w:rtl/>
        </w:rPr>
      </w:pPr>
      <w:bookmarkStart w:id="579" w:name="_ETM_Q1_2764853"/>
      <w:bookmarkEnd w:id="579"/>
      <w:r>
        <w:rPr>
          <w:rFonts w:hint="cs"/>
          <w:rtl/>
        </w:rPr>
        <w:t xml:space="preserve">אז למה זה לא נאמר </w:t>
      </w:r>
      <w:bookmarkStart w:id="580" w:name="_ETM_Q1_2769070"/>
      <w:bookmarkEnd w:id="580"/>
      <w:r>
        <w:rPr>
          <w:rFonts w:hint="cs"/>
          <w:rtl/>
        </w:rPr>
        <w:t>בצורה יותר- -</w:t>
      </w:r>
    </w:p>
    <w:p w:rsidR="006723CB" w:rsidRDefault="006723CB" w:rsidP="006723CB">
      <w:pPr>
        <w:rPr>
          <w:rtl/>
        </w:rPr>
      </w:pPr>
      <w:bookmarkStart w:id="581" w:name="_ETM_Q1_2770903"/>
      <w:bookmarkStart w:id="582" w:name="_ETM_Q1_2770987"/>
      <w:bookmarkEnd w:id="581"/>
      <w:bookmarkEnd w:id="582"/>
    </w:p>
    <w:p w:rsidR="006723CB" w:rsidRDefault="006723CB" w:rsidP="006723CB">
      <w:pPr>
        <w:pStyle w:val="af6"/>
        <w:keepNext/>
        <w:rPr>
          <w:rtl/>
        </w:rPr>
      </w:pPr>
      <w:bookmarkStart w:id="583" w:name="ET_yor_6157_80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016005">
      <w:pPr>
        <w:rPr>
          <w:rtl/>
        </w:rPr>
      </w:pPr>
      <w:bookmarkStart w:id="584" w:name="_ETM_Q1_2771536"/>
      <w:bookmarkEnd w:id="584"/>
      <w:r>
        <w:rPr>
          <w:rFonts w:hint="cs"/>
          <w:rtl/>
        </w:rPr>
        <w:t xml:space="preserve">הכי מפורשת שיש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16005">
        <w:rPr>
          <w:rFonts w:hint="cs"/>
          <w:rtl/>
        </w:rPr>
        <w:t>הודעה זו אינה נחשבת דרישה להשיב לתביעת המבקשת או הזמנה לדין</w:t>
      </w:r>
      <w:r>
        <w:rPr>
          <w:rFonts w:hint="cs"/>
          <w:rtl/>
        </w:rPr>
        <w:t xml:space="preserve">. כי </w:t>
      </w:r>
      <w:bookmarkStart w:id="585" w:name="_ETM_Q1_2775653"/>
      <w:bookmarkEnd w:id="585"/>
      <w:r>
        <w:rPr>
          <w:rFonts w:hint="cs"/>
          <w:rtl/>
        </w:rPr>
        <w:t>זה לא הזמנה לדין.</w:t>
      </w:r>
    </w:p>
    <w:p w:rsidR="006723CB" w:rsidRDefault="006723CB" w:rsidP="006723CB">
      <w:pPr>
        <w:rPr>
          <w:rtl/>
        </w:rPr>
      </w:pPr>
      <w:bookmarkStart w:id="586" w:name="_ETM_Q1_2778802"/>
      <w:bookmarkStart w:id="587" w:name="_ETM_Q1_2778887"/>
      <w:bookmarkEnd w:id="586"/>
      <w:bookmarkEnd w:id="587"/>
    </w:p>
    <w:p w:rsidR="006723CB" w:rsidRDefault="006723CB" w:rsidP="006723CB">
      <w:pPr>
        <w:pStyle w:val="-"/>
        <w:keepNext/>
        <w:rPr>
          <w:rtl/>
        </w:rPr>
      </w:pPr>
      <w:bookmarkStart w:id="588" w:name="ET_speakercontinue_5068_81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6723CB">
      <w:pPr>
        <w:rPr>
          <w:rtl/>
        </w:rPr>
      </w:pPr>
      <w:bookmarkStart w:id="589" w:name="_ETM_Q1_2779336"/>
      <w:bookmarkEnd w:id="589"/>
      <w:r>
        <w:rPr>
          <w:rFonts w:hint="cs"/>
          <w:rtl/>
        </w:rPr>
        <w:t xml:space="preserve">למה אתה לא כותב </w:t>
      </w:r>
      <w:r w:rsidR="00016005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בקשה להסכמה? משהו </w:t>
      </w:r>
      <w:bookmarkStart w:id="590" w:name="_ETM_Q1_2783186"/>
      <w:bookmarkEnd w:id="590"/>
      <w:r w:rsidR="00016005">
        <w:rPr>
          <w:rFonts w:hint="cs"/>
          <w:rtl/>
        </w:rPr>
        <w:t>יותר ברור? ב</w:t>
      </w:r>
      <w:r>
        <w:rPr>
          <w:rFonts w:hint="cs"/>
          <w:rtl/>
        </w:rPr>
        <w:t>כותר</w:t>
      </w:r>
      <w:r w:rsidR="00016005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6723CB" w:rsidRDefault="006723CB" w:rsidP="006723CB">
      <w:pPr>
        <w:rPr>
          <w:rtl/>
        </w:rPr>
      </w:pPr>
      <w:bookmarkStart w:id="591" w:name="_ETM_Q1_2788320"/>
      <w:bookmarkStart w:id="592" w:name="_ETM_Q1_2788403"/>
      <w:bookmarkEnd w:id="591"/>
      <w:bookmarkEnd w:id="592"/>
    </w:p>
    <w:p w:rsidR="006723CB" w:rsidRDefault="006723CB" w:rsidP="006723CB">
      <w:pPr>
        <w:pStyle w:val="af6"/>
        <w:keepNext/>
        <w:rPr>
          <w:rtl/>
        </w:rPr>
      </w:pPr>
      <w:bookmarkStart w:id="593" w:name="ET_yor_6157_82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6723CB" w:rsidRDefault="006723CB" w:rsidP="006723CB">
      <w:pPr>
        <w:pStyle w:val="KeepWithNext"/>
        <w:rPr>
          <w:rtl/>
        </w:rPr>
      </w:pPr>
    </w:p>
    <w:p w:rsidR="006723CB" w:rsidRDefault="00016005" w:rsidP="00016005">
      <w:pPr>
        <w:rPr>
          <w:rtl/>
        </w:rPr>
      </w:pPr>
      <w:bookmarkStart w:id="594" w:name="_ETM_Q1_2789269"/>
      <w:bookmarkEnd w:id="594"/>
      <w:r>
        <w:rPr>
          <w:rFonts w:hint="cs"/>
          <w:rtl/>
        </w:rPr>
        <w:t xml:space="preserve">הכותרת היא הודעה על הגשת בקשה להידיין בבוררות </w:t>
      </w:r>
      <w:bookmarkStart w:id="595" w:name="_ETM_Q1_2797999"/>
      <w:bookmarkEnd w:id="595"/>
      <w:r>
        <w:rPr>
          <w:rFonts w:hint="cs"/>
          <w:rtl/>
        </w:rPr>
        <w:t>בבית הדין הרבני, סעיף ד- -</w:t>
      </w:r>
    </w:p>
    <w:p w:rsidR="006723CB" w:rsidRDefault="006723CB" w:rsidP="006723CB">
      <w:pPr>
        <w:rPr>
          <w:rtl/>
        </w:rPr>
      </w:pPr>
      <w:bookmarkStart w:id="596" w:name="_ETM_Q1_2794886"/>
      <w:bookmarkStart w:id="597" w:name="_ETM_Q1_2794970"/>
      <w:bookmarkEnd w:id="596"/>
      <w:bookmarkEnd w:id="597"/>
    </w:p>
    <w:p w:rsidR="006723CB" w:rsidRDefault="006723CB" w:rsidP="006723CB">
      <w:pPr>
        <w:pStyle w:val="-"/>
        <w:keepNext/>
        <w:rPr>
          <w:rtl/>
        </w:rPr>
      </w:pPr>
      <w:bookmarkStart w:id="598" w:name="ET_speakercontinue_5068_83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6723CB">
      <w:pPr>
        <w:rPr>
          <w:rtl/>
        </w:rPr>
      </w:pPr>
      <w:bookmarkStart w:id="599" w:name="_ETM_Q1_2795437"/>
      <w:bookmarkEnd w:id="599"/>
      <w:r>
        <w:rPr>
          <w:rFonts w:hint="cs"/>
          <w:rtl/>
        </w:rPr>
        <w:t>למה לא להיות פשוט?</w:t>
      </w:r>
    </w:p>
    <w:p w:rsidR="006723CB" w:rsidRDefault="006723CB" w:rsidP="006723CB">
      <w:pPr>
        <w:rPr>
          <w:rtl/>
        </w:rPr>
      </w:pPr>
      <w:bookmarkStart w:id="600" w:name="_ETM_Q1_2798353"/>
      <w:bookmarkStart w:id="601" w:name="_ETM_Q1_2798437"/>
      <w:bookmarkEnd w:id="600"/>
      <w:bookmarkEnd w:id="601"/>
    </w:p>
    <w:p w:rsidR="006723CB" w:rsidRDefault="006723CB" w:rsidP="006723CB">
      <w:pPr>
        <w:pStyle w:val="af6"/>
        <w:keepNext/>
        <w:rPr>
          <w:rtl/>
        </w:rPr>
      </w:pPr>
      <w:bookmarkStart w:id="602" w:name="ET_yor_6157_84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6723CB" w:rsidRDefault="006723CB" w:rsidP="006723CB">
      <w:pPr>
        <w:pStyle w:val="KeepWithNext"/>
        <w:rPr>
          <w:rtl/>
        </w:rPr>
      </w:pPr>
    </w:p>
    <w:p w:rsidR="006723CB" w:rsidRDefault="006723CB" w:rsidP="006723CB">
      <w:pPr>
        <w:rPr>
          <w:rtl/>
        </w:rPr>
      </w:pPr>
      <w:bookmarkStart w:id="603" w:name="_ETM_Q1_2799737"/>
      <w:bookmarkEnd w:id="603"/>
      <w:r>
        <w:rPr>
          <w:rFonts w:hint="cs"/>
          <w:rtl/>
        </w:rPr>
        <w:t>זה נורא פשוט</w:t>
      </w:r>
      <w:r w:rsidR="00016005">
        <w:rPr>
          <w:rFonts w:hint="cs"/>
          <w:rtl/>
        </w:rPr>
        <w:t xml:space="preserve"> בעיניי</w:t>
      </w:r>
      <w:r>
        <w:rPr>
          <w:rFonts w:hint="cs"/>
          <w:rtl/>
        </w:rPr>
        <w:t>.</w:t>
      </w:r>
    </w:p>
    <w:p w:rsidR="006723CB" w:rsidRDefault="006723CB" w:rsidP="006723CB">
      <w:pPr>
        <w:rPr>
          <w:rtl/>
        </w:rPr>
      </w:pPr>
      <w:bookmarkStart w:id="604" w:name="_ETM_Q1_2808070"/>
      <w:bookmarkStart w:id="605" w:name="_ETM_Q1_2808170"/>
      <w:bookmarkEnd w:id="604"/>
      <w:bookmarkEnd w:id="605"/>
    </w:p>
    <w:p w:rsidR="006723CB" w:rsidRDefault="006723CB" w:rsidP="006723CB">
      <w:pPr>
        <w:pStyle w:val="-"/>
        <w:keepNext/>
        <w:rPr>
          <w:rtl/>
        </w:rPr>
      </w:pPr>
      <w:bookmarkStart w:id="606" w:name="ET_speakercontinue_5068_85"/>
      <w:r w:rsidRPr="006723CB">
        <w:rPr>
          <w:rStyle w:val="TagStyle"/>
          <w:rtl/>
        </w:rPr>
        <w:t xml:space="preserve">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דובר_המשך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6723CB" w:rsidRDefault="006723CB" w:rsidP="006723CB">
      <w:pPr>
        <w:pStyle w:val="KeepWithNext"/>
        <w:rPr>
          <w:rtl/>
        </w:rPr>
      </w:pPr>
    </w:p>
    <w:p w:rsidR="006723CB" w:rsidRDefault="00016005" w:rsidP="006723CB">
      <w:pPr>
        <w:rPr>
          <w:rtl/>
        </w:rPr>
      </w:pPr>
      <w:bookmarkStart w:id="607" w:name="_ETM_Q1_2815553"/>
      <w:bookmarkEnd w:id="607"/>
      <w:r>
        <w:rPr>
          <w:rFonts w:hint="cs"/>
          <w:rtl/>
        </w:rPr>
        <w:t>ז</w:t>
      </w:r>
      <w:r w:rsidR="006723CB">
        <w:rPr>
          <w:rFonts w:hint="cs"/>
          <w:rtl/>
        </w:rPr>
        <w:t>ה לא.</w:t>
      </w:r>
    </w:p>
    <w:p w:rsidR="006723CB" w:rsidRDefault="006723CB" w:rsidP="006723CB">
      <w:pPr>
        <w:rPr>
          <w:rtl/>
        </w:rPr>
      </w:pPr>
      <w:bookmarkStart w:id="608" w:name="_ETM_Q1_2817170"/>
      <w:bookmarkStart w:id="609" w:name="_ETM_Q1_2817253"/>
      <w:bookmarkEnd w:id="608"/>
      <w:bookmarkEnd w:id="609"/>
    </w:p>
    <w:p w:rsidR="006723CB" w:rsidRDefault="006723CB" w:rsidP="006723CB">
      <w:pPr>
        <w:pStyle w:val="af6"/>
        <w:keepNext/>
        <w:rPr>
          <w:rtl/>
        </w:rPr>
      </w:pPr>
      <w:bookmarkStart w:id="610" w:name="ET_yor_6157_86"/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CB">
        <w:rPr>
          <w:rStyle w:val="TagStyle"/>
          <w:rtl/>
        </w:rPr>
        <w:t xml:space="preserve"> &lt;&lt; </w:t>
      </w:r>
      <w:proofErr w:type="spellStart"/>
      <w:r w:rsidRPr="006723CB">
        <w:rPr>
          <w:rStyle w:val="TagStyle"/>
          <w:rtl/>
        </w:rPr>
        <w:t>יור</w:t>
      </w:r>
      <w:proofErr w:type="spellEnd"/>
      <w:r w:rsidRPr="006723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6723CB" w:rsidRDefault="006723CB" w:rsidP="006723CB">
      <w:pPr>
        <w:pStyle w:val="KeepWithNext"/>
        <w:rPr>
          <w:rtl/>
        </w:rPr>
      </w:pPr>
    </w:p>
    <w:p w:rsidR="00016005" w:rsidRDefault="006723CB" w:rsidP="00016005">
      <w:pPr>
        <w:rPr>
          <w:rtl/>
        </w:rPr>
      </w:pPr>
      <w:bookmarkStart w:id="611" w:name="_ETM_Q1_2817720"/>
      <w:bookmarkEnd w:id="611"/>
      <w:r>
        <w:rPr>
          <w:rFonts w:hint="cs"/>
          <w:rtl/>
        </w:rPr>
        <w:t xml:space="preserve">אז </w:t>
      </w:r>
      <w:bookmarkStart w:id="612" w:name="_ETM_Q1_2818070"/>
      <w:bookmarkEnd w:id="612"/>
      <w:r w:rsidR="00016005">
        <w:rPr>
          <w:rFonts w:hint="cs"/>
          <w:rtl/>
        </w:rPr>
        <w:t>תגישי הסתייגות</w:t>
      </w:r>
      <w:r>
        <w:rPr>
          <w:rFonts w:hint="cs"/>
          <w:rtl/>
        </w:rPr>
        <w:t xml:space="preserve">. </w:t>
      </w:r>
    </w:p>
    <w:p w:rsidR="00016005" w:rsidRDefault="00016005" w:rsidP="00016005">
      <w:pPr>
        <w:rPr>
          <w:rtl/>
        </w:rPr>
      </w:pPr>
      <w:bookmarkStart w:id="613" w:name="_ETM_Q1_2813700"/>
      <w:bookmarkStart w:id="614" w:name="_ETM_Q1_2813741"/>
      <w:bookmarkEnd w:id="613"/>
      <w:bookmarkEnd w:id="614"/>
    </w:p>
    <w:p w:rsidR="00016005" w:rsidRDefault="00016005" w:rsidP="00016005">
      <w:pPr>
        <w:pStyle w:val="a4"/>
        <w:keepNext/>
        <w:rPr>
          <w:rtl/>
        </w:rPr>
      </w:pPr>
      <w:bookmarkStart w:id="615" w:name="ET_speaker_5068_251"/>
      <w:r w:rsidRPr="0001600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6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016005" w:rsidRDefault="00016005" w:rsidP="00016005">
      <w:pPr>
        <w:pStyle w:val="KeepWithNext"/>
        <w:rPr>
          <w:rtl/>
        </w:rPr>
      </w:pPr>
    </w:p>
    <w:p w:rsidR="00016005" w:rsidRDefault="00016005" w:rsidP="00016005">
      <w:pPr>
        <w:rPr>
          <w:rtl/>
        </w:rPr>
      </w:pPr>
      <w:r>
        <w:rPr>
          <w:rFonts w:hint="cs"/>
          <w:rtl/>
        </w:rPr>
        <w:t xml:space="preserve">מה עם חופש </w:t>
      </w:r>
      <w:bookmarkStart w:id="616" w:name="_ETM_Q1_2814689"/>
      <w:bookmarkEnd w:id="616"/>
      <w:r>
        <w:rPr>
          <w:rFonts w:hint="cs"/>
          <w:rtl/>
        </w:rPr>
        <w:t>הבחירה?</w:t>
      </w:r>
    </w:p>
    <w:p w:rsidR="00016005" w:rsidRDefault="00016005" w:rsidP="00016005">
      <w:pPr>
        <w:rPr>
          <w:rtl/>
        </w:rPr>
      </w:pPr>
    </w:p>
    <w:p w:rsidR="00016005" w:rsidRDefault="00016005" w:rsidP="00016005">
      <w:pPr>
        <w:pStyle w:val="af6"/>
        <w:keepNext/>
        <w:rPr>
          <w:rtl/>
        </w:rPr>
      </w:pPr>
      <w:bookmarkStart w:id="617" w:name="ET_yor_6157_252"/>
      <w:r w:rsidRPr="00016005">
        <w:rPr>
          <w:rStyle w:val="TagStyle"/>
          <w:rtl/>
        </w:rPr>
        <w:t xml:space="preserve"> &lt;&lt; </w:t>
      </w:r>
      <w:proofErr w:type="spellStart"/>
      <w:r w:rsidRPr="00016005">
        <w:rPr>
          <w:rStyle w:val="TagStyle"/>
          <w:rtl/>
        </w:rPr>
        <w:t>יור</w:t>
      </w:r>
      <w:proofErr w:type="spellEnd"/>
      <w:r w:rsidRPr="000160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6005">
        <w:rPr>
          <w:rStyle w:val="TagStyle"/>
          <w:rtl/>
        </w:rPr>
        <w:t xml:space="preserve"> &lt;&lt; </w:t>
      </w:r>
      <w:proofErr w:type="spellStart"/>
      <w:r w:rsidRPr="00016005">
        <w:rPr>
          <w:rStyle w:val="TagStyle"/>
          <w:rtl/>
        </w:rPr>
        <w:t>יור</w:t>
      </w:r>
      <w:proofErr w:type="spellEnd"/>
      <w:r w:rsidRPr="00016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016005" w:rsidRDefault="00016005" w:rsidP="00016005">
      <w:pPr>
        <w:pStyle w:val="KeepWithNext"/>
        <w:rPr>
          <w:rtl/>
        </w:rPr>
      </w:pPr>
    </w:p>
    <w:p w:rsidR="006723CB" w:rsidRDefault="00016005" w:rsidP="00016005">
      <w:pPr>
        <w:rPr>
          <w:rtl/>
        </w:rPr>
      </w:pPr>
      <w:r>
        <w:rPr>
          <w:rFonts w:hint="cs"/>
          <w:rtl/>
        </w:rPr>
        <w:t xml:space="preserve">כתוב </w:t>
      </w:r>
      <w:r>
        <w:rPr>
          <w:rtl/>
        </w:rPr>
        <w:t>–</w:t>
      </w:r>
      <w:r>
        <w:rPr>
          <w:rFonts w:hint="cs"/>
          <w:rtl/>
        </w:rPr>
        <w:t xml:space="preserve"> הליך בוררות בבית </w:t>
      </w:r>
      <w:bookmarkStart w:id="618" w:name="_ETM_Q1_2816994"/>
      <w:bookmarkEnd w:id="618"/>
      <w:r>
        <w:rPr>
          <w:rFonts w:hint="cs"/>
          <w:rtl/>
        </w:rPr>
        <w:t>הדין יכול להתקיים רק בהסכמה חופשית וברצון מלא וכתוב, שהודעה זו שנשלחה על ידי בית הדין אינה מחייבת אותך לתת את הסכמתך.</w:t>
      </w:r>
      <w:bookmarkStart w:id="619" w:name="_ETM_Q1_2813841"/>
      <w:bookmarkStart w:id="620" w:name="_ETM_Q1_2813911"/>
      <w:bookmarkEnd w:id="619"/>
      <w:bookmarkEnd w:id="620"/>
      <w:r>
        <w:rPr>
          <w:rFonts w:hint="cs"/>
          <w:rtl/>
        </w:rPr>
        <w:t xml:space="preserve"> </w:t>
      </w:r>
      <w:r w:rsidR="006723CB">
        <w:rPr>
          <w:rFonts w:hint="cs"/>
          <w:rtl/>
        </w:rPr>
        <w:t xml:space="preserve">שאלת </w:t>
      </w:r>
      <w:r w:rsidR="006723CB">
        <w:rPr>
          <w:rtl/>
        </w:rPr>
        <w:t>–</w:t>
      </w:r>
      <w:r w:rsidR="006723CB">
        <w:rPr>
          <w:rFonts w:hint="cs"/>
          <w:rtl/>
        </w:rPr>
        <w:t xml:space="preserve"> קיבלת תשובה.</w:t>
      </w:r>
      <w:r w:rsidR="00863517">
        <w:rPr>
          <w:rFonts w:hint="cs"/>
          <w:rtl/>
        </w:rPr>
        <w:t xml:space="preserve"> </w:t>
      </w:r>
      <w:bookmarkStart w:id="621" w:name="_ETM_Q1_2844003"/>
      <w:bookmarkEnd w:id="621"/>
      <w:r w:rsidR="00863517">
        <w:rPr>
          <w:rFonts w:hint="cs"/>
          <w:rtl/>
        </w:rPr>
        <w:t>הזמן שלך נגמר.</w:t>
      </w:r>
    </w:p>
    <w:p w:rsidR="00016005" w:rsidRDefault="00016005" w:rsidP="006723CB">
      <w:pPr>
        <w:rPr>
          <w:rtl/>
        </w:rPr>
      </w:pPr>
      <w:bookmarkStart w:id="622" w:name="_ETM_Q1_2846119"/>
      <w:bookmarkStart w:id="623" w:name="_ETM_Q1_2846204"/>
      <w:bookmarkStart w:id="624" w:name="_ETM_Q1_2843963"/>
      <w:bookmarkEnd w:id="622"/>
      <w:bookmarkEnd w:id="623"/>
      <w:bookmarkEnd w:id="624"/>
    </w:p>
    <w:p w:rsidR="00016005" w:rsidRDefault="00016005" w:rsidP="00016005">
      <w:pPr>
        <w:pStyle w:val="a4"/>
        <w:keepNext/>
        <w:rPr>
          <w:rtl/>
        </w:rPr>
      </w:pPr>
      <w:bookmarkStart w:id="625" w:name="ET_speaker_6156_253"/>
      <w:r w:rsidRPr="000160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6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016005" w:rsidRDefault="00016005" w:rsidP="00016005">
      <w:pPr>
        <w:pStyle w:val="KeepWithNext"/>
        <w:rPr>
          <w:rtl/>
        </w:rPr>
      </w:pPr>
    </w:p>
    <w:p w:rsidR="00016005" w:rsidRDefault="00016005" w:rsidP="00016005">
      <w:pPr>
        <w:rPr>
          <w:rtl/>
        </w:rPr>
      </w:pPr>
      <w:bookmarkStart w:id="626" w:name="_ETM_Q1_2844369"/>
      <w:bookmarkStart w:id="627" w:name="_ETM_Q1_2844435"/>
      <w:bookmarkEnd w:id="626"/>
      <w:bookmarkEnd w:id="627"/>
      <w:r>
        <w:rPr>
          <w:rFonts w:hint="cs"/>
          <w:rtl/>
        </w:rPr>
        <w:t>מה הפוך?</w:t>
      </w:r>
    </w:p>
    <w:p w:rsidR="00016005" w:rsidRDefault="00016005" w:rsidP="00016005">
      <w:pPr>
        <w:rPr>
          <w:rtl/>
        </w:rPr>
      </w:pPr>
      <w:bookmarkStart w:id="628" w:name="_ETM_Q1_2846023"/>
      <w:bookmarkStart w:id="629" w:name="_ETM_Q1_2846098"/>
      <w:bookmarkEnd w:id="628"/>
      <w:bookmarkEnd w:id="629"/>
    </w:p>
    <w:p w:rsidR="00016005" w:rsidRDefault="00016005" w:rsidP="00016005">
      <w:pPr>
        <w:pStyle w:val="af6"/>
        <w:keepNext/>
        <w:rPr>
          <w:rtl/>
        </w:rPr>
      </w:pPr>
      <w:bookmarkStart w:id="630" w:name="ET_yor_6157_254"/>
      <w:r w:rsidRPr="00016005">
        <w:rPr>
          <w:rStyle w:val="TagStyle"/>
          <w:rtl/>
        </w:rPr>
        <w:t xml:space="preserve"> &lt;&lt; </w:t>
      </w:r>
      <w:proofErr w:type="spellStart"/>
      <w:r w:rsidRPr="00016005">
        <w:rPr>
          <w:rStyle w:val="TagStyle"/>
          <w:rtl/>
        </w:rPr>
        <w:t>יור</w:t>
      </w:r>
      <w:proofErr w:type="spellEnd"/>
      <w:r w:rsidRPr="000160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6005">
        <w:rPr>
          <w:rStyle w:val="TagStyle"/>
          <w:rtl/>
        </w:rPr>
        <w:t xml:space="preserve"> &lt;&lt; </w:t>
      </w:r>
      <w:proofErr w:type="spellStart"/>
      <w:r w:rsidRPr="00016005">
        <w:rPr>
          <w:rStyle w:val="TagStyle"/>
          <w:rtl/>
        </w:rPr>
        <w:t>יור</w:t>
      </w:r>
      <w:proofErr w:type="spellEnd"/>
      <w:r w:rsidRPr="00016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:rsidR="00016005" w:rsidRDefault="00016005" w:rsidP="00016005">
      <w:pPr>
        <w:pStyle w:val="KeepWithNext"/>
        <w:rPr>
          <w:rtl/>
        </w:rPr>
      </w:pPr>
    </w:p>
    <w:p w:rsidR="00016005" w:rsidRDefault="00016005" w:rsidP="00016005">
      <w:pPr>
        <w:rPr>
          <w:rtl/>
        </w:rPr>
      </w:pPr>
      <w:bookmarkStart w:id="631" w:name="_ETM_Q1_2846920"/>
      <w:bookmarkEnd w:id="631"/>
      <w:r>
        <w:rPr>
          <w:rFonts w:hint="cs"/>
          <w:rtl/>
        </w:rPr>
        <w:t>הפוך. הזמן שלך נגמר.</w:t>
      </w:r>
    </w:p>
    <w:p w:rsidR="00016005" w:rsidRPr="00016005" w:rsidRDefault="00016005" w:rsidP="00016005">
      <w:pPr>
        <w:rPr>
          <w:rtl/>
        </w:rPr>
      </w:pPr>
    </w:p>
    <w:p w:rsidR="00863517" w:rsidRDefault="00863517" w:rsidP="00863517">
      <w:pPr>
        <w:pStyle w:val="-"/>
        <w:keepNext/>
        <w:rPr>
          <w:rtl/>
        </w:rPr>
      </w:pPr>
      <w:bookmarkStart w:id="632" w:name="ET_speakercontinue_5068_88"/>
      <w:r w:rsidRPr="00863517">
        <w:rPr>
          <w:rStyle w:val="TagStyle"/>
          <w:rtl/>
        </w:rPr>
        <w:lastRenderedPageBreak/>
        <w:t xml:space="preserve"> &lt;&lt; </w:t>
      </w:r>
      <w:proofErr w:type="spellStart"/>
      <w:r w:rsidRPr="00863517">
        <w:rPr>
          <w:rStyle w:val="TagStyle"/>
          <w:rtl/>
        </w:rPr>
        <w:t>דובר_המשך</w:t>
      </w:r>
      <w:proofErr w:type="spellEnd"/>
      <w:r w:rsidRPr="00863517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863517">
        <w:rPr>
          <w:rStyle w:val="TagStyle"/>
          <w:rtl/>
        </w:rPr>
        <w:t xml:space="preserve"> &lt;&lt; </w:t>
      </w:r>
      <w:proofErr w:type="spellStart"/>
      <w:r w:rsidRPr="00863517">
        <w:rPr>
          <w:rStyle w:val="TagStyle"/>
          <w:rtl/>
        </w:rPr>
        <w:t>דובר_המשך</w:t>
      </w:r>
      <w:proofErr w:type="spellEnd"/>
      <w:r w:rsidRPr="00863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863517" w:rsidRDefault="00863517" w:rsidP="00863517">
      <w:pPr>
        <w:pStyle w:val="KeepWithNext"/>
        <w:rPr>
          <w:rtl/>
        </w:rPr>
      </w:pPr>
    </w:p>
    <w:p w:rsidR="00863517" w:rsidRDefault="00016005" w:rsidP="00863517">
      <w:pPr>
        <w:rPr>
          <w:rtl/>
        </w:rPr>
      </w:pPr>
      <w:bookmarkStart w:id="633" w:name="_ETM_Q1_2846953"/>
      <w:bookmarkEnd w:id="633"/>
      <w:r>
        <w:rPr>
          <w:rFonts w:hint="cs"/>
          <w:rtl/>
        </w:rPr>
        <w:t xml:space="preserve">לא, כי </w:t>
      </w:r>
      <w:r w:rsidR="00863517">
        <w:rPr>
          <w:rFonts w:hint="cs"/>
          <w:rtl/>
        </w:rPr>
        <w:t>אתם מפריעים לי.</w:t>
      </w:r>
    </w:p>
    <w:p w:rsidR="00863517" w:rsidRDefault="00863517" w:rsidP="00863517">
      <w:pPr>
        <w:rPr>
          <w:rtl/>
        </w:rPr>
      </w:pPr>
      <w:bookmarkStart w:id="634" w:name="_ETM_Q1_2850387"/>
      <w:bookmarkStart w:id="635" w:name="_ETM_Q1_2850470"/>
      <w:bookmarkEnd w:id="634"/>
      <w:bookmarkEnd w:id="635"/>
    </w:p>
    <w:p w:rsidR="00863517" w:rsidRDefault="00863517" w:rsidP="00863517">
      <w:pPr>
        <w:pStyle w:val="af6"/>
        <w:keepNext/>
        <w:rPr>
          <w:rtl/>
        </w:rPr>
      </w:pPr>
      <w:bookmarkStart w:id="636" w:name="ET_yor_6157_89"/>
      <w:r w:rsidRPr="00863517">
        <w:rPr>
          <w:rStyle w:val="TagStyle"/>
          <w:rtl/>
        </w:rPr>
        <w:t xml:space="preserve"> &lt;&lt; </w:t>
      </w:r>
      <w:proofErr w:type="spellStart"/>
      <w:r w:rsidRPr="00863517">
        <w:rPr>
          <w:rStyle w:val="TagStyle"/>
          <w:rtl/>
        </w:rPr>
        <w:t>יור</w:t>
      </w:r>
      <w:proofErr w:type="spellEnd"/>
      <w:r w:rsidRPr="008635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3517">
        <w:rPr>
          <w:rStyle w:val="TagStyle"/>
          <w:rtl/>
        </w:rPr>
        <w:t xml:space="preserve"> &lt;&lt; </w:t>
      </w:r>
      <w:proofErr w:type="spellStart"/>
      <w:r w:rsidRPr="00863517">
        <w:rPr>
          <w:rStyle w:val="TagStyle"/>
          <w:rtl/>
        </w:rPr>
        <w:t>יור</w:t>
      </w:r>
      <w:proofErr w:type="spellEnd"/>
      <w:r w:rsidRPr="00863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863517" w:rsidRDefault="00863517" w:rsidP="00863517">
      <w:pPr>
        <w:pStyle w:val="KeepWithNext"/>
        <w:rPr>
          <w:rtl/>
        </w:rPr>
      </w:pPr>
    </w:p>
    <w:p w:rsidR="00863517" w:rsidRPr="00863517" w:rsidRDefault="00863517" w:rsidP="00863517">
      <w:pPr>
        <w:rPr>
          <w:rtl/>
        </w:rPr>
      </w:pPr>
      <w:bookmarkStart w:id="637" w:name="_ETM_Q1_2851204"/>
      <w:bookmarkEnd w:id="637"/>
      <w:r>
        <w:rPr>
          <w:rFonts w:hint="cs"/>
          <w:rtl/>
        </w:rPr>
        <w:t xml:space="preserve">לא. מה שכן כתוב. </w:t>
      </w:r>
      <w:r w:rsidR="00D43717">
        <w:rPr>
          <w:rFonts w:hint="cs"/>
          <w:rtl/>
        </w:rPr>
        <w:t xml:space="preserve">לא אתן לך לדבר עשר דקות על שני סעיפים שאת שואלת למה לא </w:t>
      </w:r>
      <w:bookmarkStart w:id="638" w:name="_ETM_Q1_2865316"/>
      <w:bookmarkEnd w:id="638"/>
      <w:r w:rsidR="00D43717">
        <w:rPr>
          <w:rFonts w:hint="cs"/>
          <w:rtl/>
        </w:rPr>
        <w:t xml:space="preserve">כתוב מה שכן כתוב. </w:t>
      </w:r>
      <w:r>
        <w:rPr>
          <w:rFonts w:hint="cs"/>
          <w:rtl/>
        </w:rPr>
        <w:t xml:space="preserve">קיבלת הגבלת </w:t>
      </w:r>
      <w:bookmarkStart w:id="639" w:name="_ETM_Q1_2861804"/>
      <w:bookmarkEnd w:id="639"/>
      <w:r>
        <w:rPr>
          <w:rFonts w:hint="cs"/>
          <w:rtl/>
        </w:rPr>
        <w:t xml:space="preserve">זמן, </w:t>
      </w:r>
      <w:r w:rsidR="00D43717">
        <w:rPr>
          <w:rFonts w:hint="cs"/>
          <w:rtl/>
        </w:rPr>
        <w:t xml:space="preserve">קיבלת שלוש דקות. </w:t>
      </w:r>
      <w:r>
        <w:rPr>
          <w:rFonts w:hint="cs"/>
          <w:rtl/>
        </w:rPr>
        <w:t>אנחנו כבר אחרי רבע דקות. משפט אחרון. ס</w:t>
      </w:r>
      <w:r w:rsidR="00016005">
        <w:rPr>
          <w:rFonts w:hint="cs"/>
          <w:rtl/>
        </w:rPr>
        <w:t>י</w:t>
      </w:r>
      <w:r>
        <w:rPr>
          <w:rFonts w:hint="cs"/>
          <w:rtl/>
        </w:rPr>
        <w:t>ימי.</w:t>
      </w:r>
    </w:p>
    <w:p w:rsidR="00863517" w:rsidRDefault="00863517" w:rsidP="006723CB">
      <w:pPr>
        <w:rPr>
          <w:rtl/>
        </w:rPr>
      </w:pPr>
      <w:bookmarkStart w:id="640" w:name="_ETM_Q1_2831054"/>
      <w:bookmarkStart w:id="641" w:name="_ETM_Q1_2831137"/>
      <w:bookmarkStart w:id="642" w:name="_ETM_Q1_2831953"/>
      <w:bookmarkEnd w:id="640"/>
      <w:bookmarkEnd w:id="641"/>
      <w:bookmarkEnd w:id="642"/>
    </w:p>
    <w:p w:rsidR="00863517" w:rsidRDefault="00863517" w:rsidP="00863517">
      <w:pPr>
        <w:pStyle w:val="a4"/>
        <w:keepNext/>
        <w:rPr>
          <w:rtl/>
        </w:rPr>
      </w:pPr>
      <w:bookmarkStart w:id="643" w:name="ET_speaker_5068_87"/>
      <w:r w:rsidRPr="008635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3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863517" w:rsidRDefault="00863517" w:rsidP="00863517">
      <w:pPr>
        <w:pStyle w:val="KeepWithNext"/>
        <w:rPr>
          <w:rtl/>
        </w:rPr>
      </w:pPr>
    </w:p>
    <w:p w:rsidR="006723CB" w:rsidRDefault="00863517" w:rsidP="00016005">
      <w:pPr>
        <w:rPr>
          <w:rtl/>
        </w:rPr>
      </w:pPr>
      <w:bookmarkStart w:id="644" w:name="_ETM_Q1_2832487"/>
      <w:bookmarkStart w:id="645" w:name="_ETM_Q1_2832520"/>
      <w:bookmarkStart w:id="646" w:name="_ETM_Q1_2784703"/>
      <w:bookmarkStart w:id="647" w:name="_ETM_Q1_2784786"/>
      <w:bookmarkEnd w:id="644"/>
      <w:bookmarkEnd w:id="645"/>
      <w:bookmarkEnd w:id="646"/>
      <w:bookmarkEnd w:id="647"/>
      <w:r>
        <w:rPr>
          <w:rFonts w:hint="cs"/>
          <w:rtl/>
        </w:rPr>
        <w:t xml:space="preserve">אני מציעה, </w:t>
      </w:r>
      <w:bookmarkStart w:id="648" w:name="_ETM_Q1_2874587"/>
      <w:bookmarkEnd w:id="648"/>
      <w:r>
        <w:rPr>
          <w:rFonts w:hint="cs"/>
          <w:rtl/>
        </w:rPr>
        <w:t>ואם צריך</w:t>
      </w:r>
      <w:r w:rsidR="00D43717">
        <w:rPr>
          <w:rFonts w:hint="cs"/>
          <w:rtl/>
        </w:rPr>
        <w:t>,</w:t>
      </w:r>
      <w:r>
        <w:rPr>
          <w:rFonts w:hint="cs"/>
          <w:rtl/>
        </w:rPr>
        <w:t xml:space="preserve"> אגיש הסתייגות</w:t>
      </w:r>
      <w:r w:rsidR="00D43717">
        <w:rPr>
          <w:rFonts w:hint="cs"/>
          <w:rtl/>
        </w:rPr>
        <w:t>,</w:t>
      </w:r>
      <w:r>
        <w:rPr>
          <w:rFonts w:hint="cs"/>
          <w:rtl/>
        </w:rPr>
        <w:t xml:space="preserve"> שזה יהיה כתוב בצורה פשוטה. </w:t>
      </w:r>
      <w:bookmarkStart w:id="649" w:name="_ETM_Q1_2882687"/>
      <w:bookmarkEnd w:id="649"/>
      <w:r>
        <w:rPr>
          <w:rFonts w:hint="cs"/>
          <w:rtl/>
        </w:rPr>
        <w:t xml:space="preserve">בנוסף, להגדיש בסעיף (ו) </w:t>
      </w:r>
      <w:r>
        <w:rPr>
          <w:rtl/>
        </w:rPr>
        <w:t>–</w:t>
      </w:r>
      <w:r>
        <w:rPr>
          <w:rFonts w:hint="cs"/>
          <w:rtl/>
        </w:rPr>
        <w:t xml:space="preserve"> ההסכמה היא של החותם. האם </w:t>
      </w:r>
      <w:bookmarkStart w:id="650" w:name="_ETM_Q1_2890854"/>
      <w:bookmarkEnd w:id="650"/>
      <w:r>
        <w:rPr>
          <w:rFonts w:hint="cs"/>
          <w:rtl/>
        </w:rPr>
        <w:t xml:space="preserve">אפשר, כיוון שאנו רוצים לוודא את הבחירה מרצון חופשי, לשנות </w:t>
      </w:r>
      <w:bookmarkStart w:id="651" w:name="_ETM_Q1_2898270"/>
      <w:bookmarkEnd w:id="651"/>
      <w:r>
        <w:rPr>
          <w:rFonts w:hint="cs"/>
          <w:rtl/>
        </w:rPr>
        <w:t>את הנוסח להסכמתך באופן חופשי ומרצון?</w:t>
      </w:r>
    </w:p>
    <w:p w:rsidR="00863517" w:rsidRDefault="00863517" w:rsidP="00863517">
      <w:pPr>
        <w:rPr>
          <w:rtl/>
        </w:rPr>
      </w:pPr>
      <w:bookmarkStart w:id="652" w:name="_ETM_Q1_2903287"/>
      <w:bookmarkStart w:id="653" w:name="_ETM_Q1_2903387"/>
      <w:bookmarkEnd w:id="652"/>
      <w:bookmarkEnd w:id="653"/>
    </w:p>
    <w:p w:rsidR="00863517" w:rsidRDefault="00863517" w:rsidP="00863517">
      <w:pPr>
        <w:pStyle w:val="af6"/>
        <w:keepNext/>
        <w:rPr>
          <w:rtl/>
        </w:rPr>
      </w:pPr>
      <w:bookmarkStart w:id="654" w:name="ET_yor_6157_90"/>
      <w:r w:rsidRPr="00863517">
        <w:rPr>
          <w:rStyle w:val="TagStyle"/>
          <w:rtl/>
        </w:rPr>
        <w:t xml:space="preserve"> &lt;&lt; </w:t>
      </w:r>
      <w:proofErr w:type="spellStart"/>
      <w:r w:rsidRPr="00863517">
        <w:rPr>
          <w:rStyle w:val="TagStyle"/>
          <w:rtl/>
        </w:rPr>
        <w:t>יור</w:t>
      </w:r>
      <w:proofErr w:type="spellEnd"/>
      <w:r w:rsidRPr="008635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3517">
        <w:rPr>
          <w:rStyle w:val="TagStyle"/>
          <w:rtl/>
        </w:rPr>
        <w:t xml:space="preserve"> &lt;&lt; </w:t>
      </w:r>
      <w:proofErr w:type="spellStart"/>
      <w:r w:rsidRPr="00863517">
        <w:rPr>
          <w:rStyle w:val="TagStyle"/>
          <w:rtl/>
        </w:rPr>
        <w:t>יור</w:t>
      </w:r>
      <w:proofErr w:type="spellEnd"/>
      <w:r w:rsidRPr="00863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863517" w:rsidRDefault="00863517" w:rsidP="00863517">
      <w:pPr>
        <w:pStyle w:val="KeepWithNext"/>
        <w:rPr>
          <w:rtl/>
        </w:rPr>
      </w:pPr>
    </w:p>
    <w:p w:rsidR="00863517" w:rsidRDefault="00863517" w:rsidP="00863517">
      <w:pPr>
        <w:rPr>
          <w:rtl/>
        </w:rPr>
      </w:pPr>
      <w:bookmarkStart w:id="655" w:name="_ETM_Q1_2903904"/>
      <w:bookmarkEnd w:id="655"/>
      <w:r>
        <w:rPr>
          <w:rFonts w:hint="cs"/>
          <w:rtl/>
        </w:rPr>
        <w:t xml:space="preserve">לי אין בעיה. לכם יש </w:t>
      </w:r>
      <w:bookmarkStart w:id="656" w:name="_ETM_Q1_2907387"/>
      <w:bookmarkEnd w:id="656"/>
      <w:r w:rsidR="00EF17EB">
        <w:rPr>
          <w:rFonts w:hint="cs"/>
          <w:rtl/>
        </w:rPr>
        <w:t>בעיה עם זה? לי אין בעיה. סיימנו</w:t>
      </w:r>
      <w:r>
        <w:rPr>
          <w:rFonts w:hint="cs"/>
          <w:rtl/>
        </w:rPr>
        <w:t xml:space="preserve"> את הקראת הטופס. </w:t>
      </w:r>
      <w:bookmarkStart w:id="657" w:name="_ETM_Q1_2918904"/>
      <w:bookmarkEnd w:id="657"/>
      <w:r>
        <w:rPr>
          <w:rFonts w:hint="cs"/>
          <w:rtl/>
        </w:rPr>
        <w:t>לפני שנעבור לסבב התי</w:t>
      </w:r>
      <w:r w:rsidR="00D43717">
        <w:rPr>
          <w:rFonts w:hint="cs"/>
          <w:rtl/>
        </w:rPr>
        <w:t>י</w:t>
      </w:r>
      <w:r>
        <w:rPr>
          <w:rFonts w:hint="cs"/>
          <w:rtl/>
        </w:rPr>
        <w:t xml:space="preserve">חסויות </w:t>
      </w:r>
      <w:r w:rsidR="00D0218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גורמים שפה, הבטחתי לזמיר שאתן לו </w:t>
      </w:r>
      <w:bookmarkStart w:id="658" w:name="_ETM_Q1_2929487"/>
      <w:bookmarkEnd w:id="658"/>
      <w:r w:rsidR="00D02180">
        <w:rPr>
          <w:rFonts w:hint="cs"/>
          <w:rtl/>
        </w:rPr>
        <w:t>לדבר. בבקשה וסל</w:t>
      </w:r>
      <w:r>
        <w:rPr>
          <w:rFonts w:hint="cs"/>
          <w:rtl/>
        </w:rPr>
        <w:t>יחה שהתעכבת עד כה.</w:t>
      </w:r>
    </w:p>
    <w:p w:rsidR="00863517" w:rsidRDefault="00863517" w:rsidP="00863517">
      <w:pPr>
        <w:rPr>
          <w:rtl/>
        </w:rPr>
      </w:pPr>
      <w:bookmarkStart w:id="659" w:name="_ETM_Q1_2934821"/>
      <w:bookmarkStart w:id="660" w:name="_ETM_Q1_2934938"/>
      <w:bookmarkStart w:id="661" w:name="_ETM_Q1_2936437"/>
      <w:bookmarkEnd w:id="659"/>
      <w:bookmarkEnd w:id="660"/>
      <w:bookmarkEnd w:id="661"/>
    </w:p>
    <w:p w:rsidR="00863517" w:rsidRDefault="00863517" w:rsidP="00863517">
      <w:pPr>
        <w:pStyle w:val="a4"/>
        <w:keepNext/>
        <w:rPr>
          <w:rtl/>
        </w:rPr>
      </w:pPr>
      <w:bookmarkStart w:id="662" w:name="ET_speaker_זמיר_חיימי_91"/>
      <w:r w:rsidRPr="00863517">
        <w:rPr>
          <w:rStyle w:val="TagStyle"/>
          <w:rtl/>
        </w:rPr>
        <w:t xml:space="preserve"> &lt;&lt; דובר &gt;&gt; </w:t>
      </w:r>
      <w:r>
        <w:rPr>
          <w:rtl/>
        </w:rPr>
        <w:t xml:space="preserve">זמיר </w:t>
      </w:r>
      <w:proofErr w:type="spellStart"/>
      <w:r>
        <w:rPr>
          <w:rtl/>
        </w:rPr>
        <w:t>חיימי</w:t>
      </w:r>
      <w:proofErr w:type="spellEnd"/>
      <w:r>
        <w:rPr>
          <w:rtl/>
        </w:rPr>
        <w:t>:</w:t>
      </w:r>
      <w:r w:rsidRPr="00863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863517" w:rsidRDefault="00863517" w:rsidP="00863517">
      <w:pPr>
        <w:pStyle w:val="KeepWithNext"/>
        <w:rPr>
          <w:rtl/>
        </w:rPr>
      </w:pPr>
    </w:p>
    <w:p w:rsidR="00863517" w:rsidRDefault="00D02180" w:rsidP="00D02180">
      <w:pPr>
        <w:rPr>
          <w:rtl/>
        </w:rPr>
      </w:pPr>
      <w:bookmarkStart w:id="663" w:name="_ETM_Q1_2936954"/>
      <w:bookmarkStart w:id="664" w:name="_ETM_Q1_2937003"/>
      <w:bookmarkEnd w:id="663"/>
      <w:bookmarkEnd w:id="664"/>
      <w:r>
        <w:rPr>
          <w:rFonts w:hint="cs"/>
          <w:rtl/>
        </w:rPr>
        <w:t xml:space="preserve">תודה. </w:t>
      </w:r>
      <w:r w:rsidR="00863517">
        <w:rPr>
          <w:rFonts w:hint="cs"/>
          <w:rtl/>
        </w:rPr>
        <w:t xml:space="preserve">אני נמצא פה כבר תקופה </w:t>
      </w:r>
      <w:bookmarkStart w:id="665" w:name="_ETM_Q1_2939920"/>
      <w:bookmarkEnd w:id="665"/>
      <w:r w:rsidR="00863517">
        <w:rPr>
          <w:rFonts w:hint="cs"/>
          <w:rtl/>
        </w:rPr>
        <w:t>ושואל את עצמי כמה שאלו</w:t>
      </w:r>
      <w:r>
        <w:rPr>
          <w:rFonts w:hint="cs"/>
          <w:rtl/>
        </w:rPr>
        <w:t>ת</w:t>
      </w:r>
      <w:r w:rsidR="00863517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</w:t>
      </w:r>
      <w:bookmarkStart w:id="666" w:name="_ETM_Q1_2949712"/>
      <w:bookmarkEnd w:id="666"/>
      <w:r>
        <w:rPr>
          <w:rFonts w:hint="cs"/>
          <w:rtl/>
        </w:rPr>
        <w:t xml:space="preserve">בעניינים </w:t>
      </w:r>
      <w:r>
        <w:rPr>
          <w:rtl/>
        </w:rPr>
        <w:t>–</w:t>
      </w:r>
      <w:r>
        <w:rPr>
          <w:rFonts w:hint="cs"/>
          <w:rtl/>
        </w:rPr>
        <w:t xml:space="preserve"> ראיתי גרועים ממה שהיה פה אבל </w:t>
      </w:r>
      <w:r w:rsidR="00863517">
        <w:rPr>
          <w:rFonts w:hint="cs"/>
          <w:rtl/>
        </w:rPr>
        <w:t>בנושא</w:t>
      </w:r>
      <w:r>
        <w:rPr>
          <w:rFonts w:hint="cs"/>
          <w:rtl/>
        </w:rPr>
        <w:t>ים</w:t>
      </w:r>
      <w:r w:rsidR="00863517">
        <w:rPr>
          <w:rFonts w:hint="cs"/>
          <w:rtl/>
        </w:rPr>
        <w:t xml:space="preserve"> של דרך ארץ, צור</w:t>
      </w:r>
      <w:r>
        <w:rPr>
          <w:rFonts w:hint="cs"/>
          <w:rtl/>
        </w:rPr>
        <w:t>ת</w:t>
      </w:r>
      <w:r w:rsidR="00863517">
        <w:rPr>
          <w:rFonts w:hint="cs"/>
          <w:rtl/>
        </w:rPr>
        <w:t xml:space="preserve"> </w:t>
      </w:r>
      <w:bookmarkStart w:id="667" w:name="_ETM_Q1_2947321"/>
      <w:bookmarkEnd w:id="667"/>
      <w:r w:rsidR="00863517">
        <w:rPr>
          <w:rFonts w:hint="cs"/>
          <w:rtl/>
        </w:rPr>
        <w:t>דיון. גם של חובת נוכחות בו</w:t>
      </w:r>
      <w:r>
        <w:rPr>
          <w:rFonts w:hint="cs"/>
          <w:rtl/>
        </w:rPr>
        <w:t>ו</w:t>
      </w:r>
      <w:r w:rsidR="00863517">
        <w:rPr>
          <w:rFonts w:hint="cs"/>
          <w:rtl/>
        </w:rPr>
        <w:t xml:space="preserve">עדה. היו ועדות שהגעתי ורק </w:t>
      </w:r>
      <w:bookmarkStart w:id="668" w:name="_ETM_Q1_2956704"/>
      <w:bookmarkEnd w:id="668"/>
      <w:r w:rsidR="00863517">
        <w:rPr>
          <w:rFonts w:hint="cs"/>
          <w:rtl/>
        </w:rPr>
        <w:t xml:space="preserve">היו"ר </w:t>
      </w:r>
      <w:r>
        <w:rPr>
          <w:rFonts w:hint="cs"/>
          <w:rtl/>
        </w:rPr>
        <w:t xml:space="preserve">לבד </w:t>
      </w:r>
      <w:r w:rsidR="00863517">
        <w:rPr>
          <w:rFonts w:hint="cs"/>
          <w:rtl/>
        </w:rPr>
        <w:t>היה שם ושאלתי איפה חברי הכנסת</w:t>
      </w:r>
      <w:r>
        <w:rPr>
          <w:rFonts w:hint="cs"/>
          <w:rtl/>
        </w:rPr>
        <w:t xml:space="preserve"> </w:t>
      </w:r>
      <w:bookmarkStart w:id="669" w:name="_ETM_Q1_2967749"/>
      <w:bookmarkEnd w:id="669"/>
      <w:r>
        <w:rPr>
          <w:rFonts w:hint="cs"/>
          <w:rtl/>
        </w:rPr>
        <w:t>שאמורים להגיע לפה</w:t>
      </w:r>
      <w:r w:rsidR="00863517">
        <w:rPr>
          <w:rFonts w:hint="cs"/>
          <w:rtl/>
        </w:rPr>
        <w:t>.</w:t>
      </w:r>
      <w:r>
        <w:rPr>
          <w:rFonts w:hint="cs"/>
          <w:rtl/>
        </w:rPr>
        <w:t xml:space="preserve"> אבל זה לדיון אחר.</w:t>
      </w:r>
    </w:p>
    <w:p w:rsidR="00863517" w:rsidRDefault="00863517" w:rsidP="00863517">
      <w:pPr>
        <w:rPr>
          <w:rtl/>
        </w:rPr>
      </w:pPr>
      <w:bookmarkStart w:id="670" w:name="_ETM_Q1_2964120"/>
      <w:bookmarkStart w:id="671" w:name="_ETM_Q1_2964204"/>
      <w:bookmarkEnd w:id="670"/>
      <w:bookmarkEnd w:id="671"/>
    </w:p>
    <w:p w:rsidR="00863517" w:rsidRDefault="00863517" w:rsidP="00863517">
      <w:pPr>
        <w:pStyle w:val="af6"/>
        <w:keepNext/>
        <w:rPr>
          <w:rtl/>
        </w:rPr>
      </w:pPr>
      <w:bookmarkStart w:id="672" w:name="ET_yor_6157_92"/>
      <w:r w:rsidRPr="00863517">
        <w:rPr>
          <w:rStyle w:val="TagStyle"/>
          <w:rtl/>
        </w:rPr>
        <w:t xml:space="preserve"> &lt;&lt; </w:t>
      </w:r>
      <w:proofErr w:type="spellStart"/>
      <w:r w:rsidRPr="00863517">
        <w:rPr>
          <w:rStyle w:val="TagStyle"/>
          <w:rtl/>
        </w:rPr>
        <w:t>יור</w:t>
      </w:r>
      <w:proofErr w:type="spellEnd"/>
      <w:r w:rsidRPr="008635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3517">
        <w:rPr>
          <w:rStyle w:val="TagStyle"/>
          <w:rtl/>
        </w:rPr>
        <w:t xml:space="preserve"> &lt;&lt; </w:t>
      </w:r>
      <w:proofErr w:type="spellStart"/>
      <w:r w:rsidRPr="00863517">
        <w:rPr>
          <w:rStyle w:val="TagStyle"/>
          <w:rtl/>
        </w:rPr>
        <w:t>יור</w:t>
      </w:r>
      <w:proofErr w:type="spellEnd"/>
      <w:r w:rsidRPr="00863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863517" w:rsidRDefault="00863517" w:rsidP="00863517">
      <w:pPr>
        <w:pStyle w:val="KeepWithNext"/>
        <w:rPr>
          <w:rtl/>
        </w:rPr>
      </w:pPr>
    </w:p>
    <w:p w:rsidR="00863517" w:rsidRDefault="00863517" w:rsidP="00D02180">
      <w:pPr>
        <w:rPr>
          <w:rtl/>
        </w:rPr>
      </w:pPr>
      <w:bookmarkStart w:id="673" w:name="_ETM_Q1_2964787"/>
      <w:bookmarkEnd w:id="673"/>
      <w:r>
        <w:rPr>
          <w:rFonts w:hint="cs"/>
          <w:rtl/>
        </w:rPr>
        <w:t xml:space="preserve">בדרך כלל כשאתה מגיע </w:t>
      </w:r>
      <w:bookmarkStart w:id="674" w:name="_ETM_Q1_2968921"/>
      <w:bookmarkEnd w:id="674"/>
      <w:r>
        <w:rPr>
          <w:rFonts w:hint="cs"/>
          <w:rtl/>
        </w:rPr>
        <w:t>אני נוכח אז נקי אני שאתה לא בביקורת עלי</w:t>
      </w:r>
      <w:r w:rsidR="00D02180">
        <w:rPr>
          <w:rFonts w:hint="cs"/>
          <w:rtl/>
        </w:rPr>
        <w:t>י</w:t>
      </w:r>
      <w:r>
        <w:rPr>
          <w:rFonts w:hint="cs"/>
          <w:rtl/>
        </w:rPr>
        <w:t xml:space="preserve"> אבל </w:t>
      </w:r>
      <w:bookmarkStart w:id="675" w:name="_ETM_Q1_2975488"/>
      <w:bookmarkEnd w:id="675"/>
      <w:r>
        <w:rPr>
          <w:rFonts w:hint="cs"/>
          <w:rtl/>
        </w:rPr>
        <w:t xml:space="preserve">חברי כנסת </w:t>
      </w:r>
      <w:r w:rsidR="00D02180">
        <w:rPr>
          <w:rFonts w:hint="cs"/>
          <w:rtl/>
        </w:rPr>
        <w:t xml:space="preserve">בייחוד מהקואליציה </w:t>
      </w:r>
      <w:r>
        <w:rPr>
          <w:rFonts w:hint="cs"/>
          <w:rtl/>
        </w:rPr>
        <w:t>בממ</w:t>
      </w:r>
      <w:r w:rsidR="00D02180">
        <w:rPr>
          <w:rFonts w:hint="cs"/>
          <w:rtl/>
        </w:rPr>
        <w:t>ו</w:t>
      </w:r>
      <w:r>
        <w:rPr>
          <w:rFonts w:hint="cs"/>
          <w:rtl/>
        </w:rPr>
        <w:t>צע חברים בשבע ועדות. מכל מיני ס</w:t>
      </w:r>
      <w:r w:rsidR="00D02180">
        <w:rPr>
          <w:rFonts w:hint="cs"/>
          <w:rtl/>
        </w:rPr>
        <w:t>י</w:t>
      </w:r>
      <w:r>
        <w:rPr>
          <w:rFonts w:hint="cs"/>
          <w:rtl/>
        </w:rPr>
        <w:t>ב</w:t>
      </w:r>
      <w:r w:rsidR="00D02180">
        <w:rPr>
          <w:rFonts w:hint="cs"/>
          <w:rtl/>
        </w:rPr>
        <w:t>ו</w:t>
      </w:r>
      <w:r>
        <w:rPr>
          <w:rFonts w:hint="cs"/>
          <w:rtl/>
        </w:rPr>
        <w:t xml:space="preserve">ת. צריך </w:t>
      </w:r>
      <w:bookmarkStart w:id="676" w:name="_ETM_Q1_2982721"/>
      <w:bookmarkEnd w:id="676"/>
      <w:r>
        <w:rPr>
          <w:rFonts w:hint="cs"/>
          <w:rtl/>
        </w:rPr>
        <w:t xml:space="preserve">לעשות לזה </w:t>
      </w:r>
      <w:proofErr w:type="spellStart"/>
      <w:r>
        <w:rPr>
          <w:rFonts w:hint="cs"/>
          <w:rtl/>
        </w:rPr>
        <w:t>ר</w:t>
      </w:r>
      <w:r w:rsidR="00D02180">
        <w:rPr>
          <w:rFonts w:hint="cs"/>
          <w:rtl/>
        </w:rPr>
        <w:t>ו</w:t>
      </w:r>
      <w:r>
        <w:rPr>
          <w:rFonts w:hint="cs"/>
          <w:rtl/>
        </w:rPr>
        <w:t>ויזיה</w:t>
      </w:r>
      <w:proofErr w:type="spellEnd"/>
      <w:r>
        <w:rPr>
          <w:rFonts w:hint="cs"/>
          <w:rtl/>
        </w:rPr>
        <w:t xml:space="preserve"> גדולה מאוד ב</w:t>
      </w:r>
      <w:r w:rsidR="00D02180">
        <w:rPr>
          <w:rFonts w:hint="cs"/>
          <w:rtl/>
        </w:rPr>
        <w:t xml:space="preserve">עבודת </w:t>
      </w:r>
      <w:bookmarkStart w:id="677" w:name="_ETM_Q1_2994962"/>
      <w:bookmarkEnd w:id="677"/>
      <w:r w:rsidR="00D02180">
        <w:rPr>
          <w:rFonts w:hint="cs"/>
          <w:rtl/>
        </w:rPr>
        <w:t>ה</w:t>
      </w:r>
      <w:r>
        <w:rPr>
          <w:rFonts w:hint="cs"/>
          <w:rtl/>
        </w:rPr>
        <w:t xml:space="preserve">כנסת. לכן לנוכחות הפיזית שלהם </w:t>
      </w:r>
      <w:bookmarkStart w:id="678" w:name="_ETM_Q1_2994238"/>
      <w:bookmarkEnd w:id="678"/>
      <w:r>
        <w:rPr>
          <w:rFonts w:hint="cs"/>
          <w:rtl/>
        </w:rPr>
        <w:t>פחות תהיה משמעות.</w:t>
      </w:r>
    </w:p>
    <w:p w:rsidR="00863517" w:rsidRDefault="00863517" w:rsidP="00863517">
      <w:pPr>
        <w:rPr>
          <w:rtl/>
        </w:rPr>
      </w:pPr>
      <w:bookmarkStart w:id="679" w:name="_ETM_Q1_2996921"/>
      <w:bookmarkStart w:id="680" w:name="_ETM_Q1_2997004"/>
      <w:bookmarkEnd w:id="679"/>
      <w:bookmarkEnd w:id="680"/>
    </w:p>
    <w:p w:rsidR="00863517" w:rsidRDefault="00863517" w:rsidP="00863517">
      <w:pPr>
        <w:pStyle w:val="-"/>
        <w:keepNext/>
        <w:rPr>
          <w:rtl/>
        </w:rPr>
      </w:pPr>
      <w:bookmarkStart w:id="681" w:name="ET_speakercontinue_זמיר_חיימי_93"/>
      <w:r w:rsidRPr="00863517">
        <w:rPr>
          <w:rStyle w:val="TagStyle"/>
          <w:rtl/>
        </w:rPr>
        <w:t xml:space="preserve"> &lt;&lt; </w:t>
      </w:r>
      <w:proofErr w:type="spellStart"/>
      <w:r w:rsidRPr="00863517">
        <w:rPr>
          <w:rStyle w:val="TagStyle"/>
          <w:rtl/>
        </w:rPr>
        <w:t>דובר_המשך</w:t>
      </w:r>
      <w:proofErr w:type="spellEnd"/>
      <w:r w:rsidRPr="00863517">
        <w:rPr>
          <w:rStyle w:val="TagStyle"/>
          <w:rtl/>
        </w:rPr>
        <w:t xml:space="preserve"> &gt;&gt; </w:t>
      </w:r>
      <w:r>
        <w:rPr>
          <w:rtl/>
        </w:rPr>
        <w:t xml:space="preserve">זמיר </w:t>
      </w:r>
      <w:proofErr w:type="spellStart"/>
      <w:r>
        <w:rPr>
          <w:rtl/>
        </w:rPr>
        <w:t>חיימי</w:t>
      </w:r>
      <w:proofErr w:type="spellEnd"/>
      <w:r>
        <w:rPr>
          <w:rtl/>
        </w:rPr>
        <w:t>:</w:t>
      </w:r>
      <w:r w:rsidRPr="00863517">
        <w:rPr>
          <w:rStyle w:val="TagStyle"/>
          <w:rtl/>
        </w:rPr>
        <w:t xml:space="preserve"> &lt;&lt; </w:t>
      </w:r>
      <w:proofErr w:type="spellStart"/>
      <w:r w:rsidRPr="00863517">
        <w:rPr>
          <w:rStyle w:val="TagStyle"/>
          <w:rtl/>
        </w:rPr>
        <w:t>דובר_המשך</w:t>
      </w:r>
      <w:proofErr w:type="spellEnd"/>
      <w:r w:rsidRPr="00863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:rsidR="00863517" w:rsidRDefault="00863517" w:rsidP="00863517">
      <w:pPr>
        <w:pStyle w:val="KeepWithNext"/>
        <w:rPr>
          <w:rtl/>
        </w:rPr>
      </w:pPr>
    </w:p>
    <w:p w:rsidR="00863517" w:rsidRDefault="00863517" w:rsidP="00D02180">
      <w:pPr>
        <w:rPr>
          <w:rtl/>
        </w:rPr>
      </w:pPr>
      <w:bookmarkStart w:id="682" w:name="_ETM_Q1_2997521"/>
      <w:bookmarkEnd w:id="682"/>
      <w:r>
        <w:rPr>
          <w:rFonts w:hint="cs"/>
          <w:rtl/>
        </w:rPr>
        <w:t xml:space="preserve">אני בא לדבר פה כדי להשאיר את נושא </w:t>
      </w:r>
      <w:bookmarkStart w:id="683" w:name="_ETM_Q1_3001888"/>
      <w:bookmarkEnd w:id="683"/>
      <w:r>
        <w:rPr>
          <w:rFonts w:hint="cs"/>
          <w:rtl/>
        </w:rPr>
        <w:t>החטופים בתודעה ולנסו</w:t>
      </w:r>
      <w:r w:rsidR="00D02180">
        <w:rPr>
          <w:rFonts w:hint="cs"/>
          <w:rtl/>
        </w:rPr>
        <w:t>ת</w:t>
      </w:r>
      <w:r>
        <w:rPr>
          <w:rFonts w:hint="cs"/>
          <w:rtl/>
        </w:rPr>
        <w:t xml:space="preserve"> לשכנע </w:t>
      </w:r>
      <w:r w:rsidR="00D02180">
        <w:rPr>
          <w:rtl/>
        </w:rPr>
        <w:t>–</w:t>
      </w:r>
      <w:r w:rsidR="00D02180">
        <w:rPr>
          <w:rFonts w:hint="cs"/>
          <w:rtl/>
        </w:rPr>
        <w:t xml:space="preserve"> אולי מילה מוגזמת, אבל בסוף אני יושב רק עם חברי האופוזיציה </w:t>
      </w:r>
      <w:r>
        <w:rPr>
          <w:rFonts w:hint="cs"/>
          <w:rtl/>
        </w:rPr>
        <w:t xml:space="preserve">ועם </w:t>
      </w:r>
      <w:r w:rsidR="00D02180">
        <w:rPr>
          <w:rFonts w:hint="cs"/>
          <w:rtl/>
        </w:rPr>
        <w:t>ה</w:t>
      </w:r>
      <w:r>
        <w:rPr>
          <w:rFonts w:hint="cs"/>
          <w:rtl/>
        </w:rPr>
        <w:t>יו"ר</w:t>
      </w:r>
      <w:r w:rsidR="00D02180">
        <w:rPr>
          <w:rFonts w:hint="cs"/>
          <w:rtl/>
        </w:rPr>
        <w:t>.</w:t>
      </w:r>
      <w:r>
        <w:rPr>
          <w:rFonts w:hint="cs"/>
          <w:rtl/>
        </w:rPr>
        <w:t xml:space="preserve"> חוץ מחבר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ש</w:t>
      </w:r>
      <w:bookmarkStart w:id="684" w:name="_ETM_Q1_3015188"/>
      <w:bookmarkEnd w:id="684"/>
      <w:r>
        <w:rPr>
          <w:rFonts w:hint="cs"/>
          <w:rtl/>
        </w:rPr>
        <w:t xml:space="preserve">היה </w:t>
      </w:r>
      <w:r w:rsidR="00D02180">
        <w:rPr>
          <w:rFonts w:hint="cs"/>
          <w:rtl/>
        </w:rPr>
        <w:t>פה ונעלם, מרגיש שאני מדבר בעיקר ליועצי</w:t>
      </w:r>
      <w:r>
        <w:rPr>
          <w:rFonts w:hint="cs"/>
          <w:rtl/>
        </w:rPr>
        <w:t>ם</w:t>
      </w:r>
      <w:r w:rsidR="00D02180">
        <w:rPr>
          <w:rFonts w:hint="cs"/>
          <w:rtl/>
        </w:rPr>
        <w:t xml:space="preserve"> </w:t>
      </w:r>
      <w:r>
        <w:rPr>
          <w:rFonts w:hint="cs"/>
          <w:rtl/>
        </w:rPr>
        <w:t>המשפטי</w:t>
      </w:r>
      <w:r w:rsidR="00D02180">
        <w:rPr>
          <w:rFonts w:hint="cs"/>
          <w:rtl/>
        </w:rPr>
        <w:t>י</w:t>
      </w:r>
      <w:r>
        <w:rPr>
          <w:rFonts w:hint="cs"/>
          <w:rtl/>
        </w:rPr>
        <w:t>ם והמקצועי</w:t>
      </w:r>
      <w:r w:rsidR="00D02180">
        <w:rPr>
          <w:rFonts w:hint="cs"/>
          <w:rtl/>
        </w:rPr>
        <w:t>י</w:t>
      </w:r>
      <w:r>
        <w:rPr>
          <w:rFonts w:hint="cs"/>
          <w:rtl/>
        </w:rPr>
        <w:t xml:space="preserve">ם. מאוד </w:t>
      </w:r>
      <w:bookmarkStart w:id="685" w:name="_ETM_Q1_3022604"/>
      <w:bookmarkEnd w:id="685"/>
      <w:r>
        <w:rPr>
          <w:rFonts w:hint="cs"/>
          <w:rtl/>
        </w:rPr>
        <w:t>מעריך אותם כי הם לפחות מקשיבים</w:t>
      </w:r>
      <w:r w:rsidR="00D02180">
        <w:rPr>
          <w:rFonts w:hint="cs"/>
          <w:rtl/>
        </w:rPr>
        <w:t xml:space="preserve"> לי</w:t>
      </w:r>
      <w:r>
        <w:rPr>
          <w:rFonts w:hint="cs"/>
          <w:rtl/>
        </w:rPr>
        <w:t>.</w:t>
      </w:r>
    </w:p>
    <w:p w:rsidR="00863517" w:rsidRDefault="00863517" w:rsidP="00863517">
      <w:pPr>
        <w:rPr>
          <w:rtl/>
        </w:rPr>
      </w:pPr>
      <w:bookmarkStart w:id="686" w:name="_ETM_Q1_3026055"/>
      <w:bookmarkStart w:id="687" w:name="_ETM_Q1_3026155"/>
      <w:bookmarkEnd w:id="686"/>
      <w:bookmarkEnd w:id="687"/>
    </w:p>
    <w:p w:rsidR="00863517" w:rsidRDefault="00863517" w:rsidP="00541E73">
      <w:pPr>
        <w:rPr>
          <w:rtl/>
        </w:rPr>
      </w:pPr>
      <w:bookmarkStart w:id="688" w:name="_ETM_Q1_3026171"/>
      <w:bookmarkStart w:id="689" w:name="_ETM_Q1_3026238"/>
      <w:bookmarkEnd w:id="688"/>
      <w:bookmarkEnd w:id="689"/>
      <w:r>
        <w:rPr>
          <w:rFonts w:hint="cs"/>
          <w:rtl/>
        </w:rPr>
        <w:t>אני ז</w:t>
      </w:r>
      <w:r w:rsidR="00D02180">
        <w:rPr>
          <w:rFonts w:hint="cs"/>
          <w:rtl/>
        </w:rPr>
        <w:t>מ</w:t>
      </w:r>
      <w:r>
        <w:rPr>
          <w:rFonts w:hint="cs"/>
          <w:rtl/>
        </w:rPr>
        <w:t xml:space="preserve">יר </w:t>
      </w:r>
      <w:proofErr w:type="spellStart"/>
      <w:r>
        <w:rPr>
          <w:rFonts w:hint="cs"/>
          <w:rtl/>
        </w:rPr>
        <w:t>חיימי</w:t>
      </w:r>
      <w:proofErr w:type="spellEnd"/>
      <w:r>
        <w:rPr>
          <w:rFonts w:hint="cs"/>
          <w:rtl/>
        </w:rPr>
        <w:t xml:space="preserve"> מקיבוץ נר </w:t>
      </w:r>
      <w:bookmarkStart w:id="690" w:name="_ETM_Q1_3029638"/>
      <w:bookmarkEnd w:id="690"/>
      <w:r>
        <w:rPr>
          <w:rFonts w:hint="cs"/>
          <w:rtl/>
        </w:rPr>
        <w:t xml:space="preserve">יצחק. אני הדוד של טל </w:t>
      </w:r>
      <w:proofErr w:type="spellStart"/>
      <w:r>
        <w:rPr>
          <w:rFonts w:hint="cs"/>
          <w:rtl/>
        </w:rPr>
        <w:t>חיימי</w:t>
      </w:r>
      <w:proofErr w:type="spellEnd"/>
      <w:r w:rsidR="00D02180">
        <w:rPr>
          <w:rFonts w:hint="cs"/>
          <w:rtl/>
        </w:rPr>
        <w:t>,</w:t>
      </w:r>
      <w:r>
        <w:rPr>
          <w:rFonts w:hint="cs"/>
          <w:rtl/>
        </w:rPr>
        <w:t xml:space="preserve"> שהיה מפקד כיתת הכוננות </w:t>
      </w:r>
      <w:bookmarkStart w:id="691" w:name="_ETM_Q1_3036104"/>
      <w:bookmarkEnd w:id="691"/>
      <w:r>
        <w:rPr>
          <w:rFonts w:hint="cs"/>
          <w:rtl/>
        </w:rPr>
        <w:t xml:space="preserve">של קיבוץ ניר יצחק ב-7.10. בניר יצחק ביום הזה נהרגו </w:t>
      </w:r>
      <w:bookmarkStart w:id="692" w:name="_ETM_Q1_3043638"/>
      <w:bookmarkEnd w:id="692"/>
      <w:r>
        <w:rPr>
          <w:rFonts w:hint="cs"/>
          <w:rtl/>
        </w:rPr>
        <w:t>שמונה אנשים. זה נבלע בצורה מאוד דרסטית בגלל המגה סיפורים</w:t>
      </w:r>
      <w:r w:rsidR="00541E73">
        <w:rPr>
          <w:rFonts w:hint="cs"/>
          <w:rtl/>
        </w:rPr>
        <w:t xml:space="preserve"> של ניר עוז</w:t>
      </w:r>
      <w:r>
        <w:rPr>
          <w:rFonts w:hint="cs"/>
          <w:rtl/>
        </w:rPr>
        <w:t xml:space="preserve">, </w:t>
      </w:r>
      <w:bookmarkStart w:id="693" w:name="_ETM_Q1_3052238"/>
      <w:bookmarkEnd w:id="693"/>
      <w:r w:rsidR="00541E73">
        <w:rPr>
          <w:rFonts w:hint="cs"/>
          <w:rtl/>
        </w:rPr>
        <w:t xml:space="preserve">של כפר </w:t>
      </w:r>
      <w:bookmarkStart w:id="694" w:name="_ETM_Q1_3060841"/>
      <w:bookmarkEnd w:id="694"/>
      <w:r w:rsidR="00541E73">
        <w:rPr>
          <w:rFonts w:hint="cs"/>
          <w:rtl/>
        </w:rPr>
        <w:t xml:space="preserve">עזה, </w:t>
      </w:r>
      <w:r>
        <w:rPr>
          <w:rFonts w:hint="cs"/>
          <w:rtl/>
        </w:rPr>
        <w:t xml:space="preserve">של בארי </w:t>
      </w:r>
      <w:proofErr w:type="spellStart"/>
      <w:r>
        <w:rPr>
          <w:rFonts w:hint="cs"/>
          <w:rtl/>
        </w:rPr>
        <w:t>והנובה</w:t>
      </w:r>
      <w:proofErr w:type="spellEnd"/>
      <w:r>
        <w:rPr>
          <w:rFonts w:hint="cs"/>
          <w:rtl/>
        </w:rPr>
        <w:t xml:space="preserve"> אבל ש</w:t>
      </w:r>
      <w:r w:rsidR="00541E73">
        <w:rPr>
          <w:rFonts w:hint="cs"/>
          <w:rtl/>
        </w:rPr>
        <w:t>מ</w:t>
      </w:r>
      <w:r>
        <w:rPr>
          <w:rFonts w:hint="cs"/>
          <w:rtl/>
        </w:rPr>
        <w:t xml:space="preserve">ונה אנשים. ביום רגיל בלי המגה </w:t>
      </w:r>
      <w:bookmarkStart w:id="695" w:name="_ETM_Q1_3058921"/>
      <w:bookmarkEnd w:id="695"/>
      <w:r>
        <w:rPr>
          <w:rFonts w:hint="cs"/>
          <w:rtl/>
        </w:rPr>
        <w:t>אירועים הא</w:t>
      </w:r>
      <w:r w:rsidR="00541E73">
        <w:rPr>
          <w:rFonts w:hint="cs"/>
          <w:rtl/>
        </w:rPr>
        <w:t>ל</w:t>
      </w:r>
      <w:r>
        <w:rPr>
          <w:rFonts w:hint="cs"/>
          <w:rtl/>
        </w:rPr>
        <w:t xml:space="preserve">ה, ויש לי המון חברים בניר עוז </w:t>
      </w:r>
      <w:r w:rsidR="00541E73">
        <w:rPr>
          <w:rFonts w:hint="cs"/>
          <w:rtl/>
        </w:rPr>
        <w:t xml:space="preserve">וכמות הלוויות והחטופים </w:t>
      </w:r>
      <w:r>
        <w:rPr>
          <w:rFonts w:hint="cs"/>
          <w:rtl/>
        </w:rPr>
        <w:t xml:space="preserve">שצברתי השנה </w:t>
      </w:r>
      <w:bookmarkStart w:id="696" w:name="_ETM_Q1_3065438"/>
      <w:bookmarkEnd w:id="696"/>
      <w:r>
        <w:rPr>
          <w:rFonts w:hint="cs"/>
          <w:rtl/>
        </w:rPr>
        <w:t xml:space="preserve">בכלל </w:t>
      </w:r>
      <w:r w:rsidR="00541E73">
        <w:rPr>
          <w:rFonts w:hint="cs"/>
          <w:rtl/>
        </w:rPr>
        <w:t>ב</w:t>
      </w:r>
      <w:r>
        <w:rPr>
          <w:rFonts w:hint="cs"/>
          <w:rtl/>
        </w:rPr>
        <w:t xml:space="preserve">מועצה אזורית אשכול שחטפה את המכה הכי גדולה בשנה </w:t>
      </w:r>
      <w:bookmarkStart w:id="697" w:name="_ETM_Q1_3072021"/>
      <w:bookmarkEnd w:id="697"/>
      <w:r>
        <w:rPr>
          <w:rFonts w:hint="cs"/>
          <w:rtl/>
        </w:rPr>
        <w:t>ושמונה חודשים האלה</w:t>
      </w:r>
      <w:r w:rsidR="00541E73">
        <w:rPr>
          <w:rFonts w:hint="cs"/>
          <w:rtl/>
        </w:rPr>
        <w:t>,</w:t>
      </w:r>
      <w:r>
        <w:rPr>
          <w:rFonts w:hint="cs"/>
          <w:rtl/>
        </w:rPr>
        <w:t xml:space="preserve"> זה משהו שקשה לי להעביר אותו למי </w:t>
      </w:r>
      <w:bookmarkStart w:id="698" w:name="_ETM_Q1_3078488"/>
      <w:bookmarkEnd w:id="698"/>
      <w:r>
        <w:rPr>
          <w:rFonts w:hint="cs"/>
          <w:rtl/>
        </w:rPr>
        <w:t>שלא עבר את זה</w:t>
      </w:r>
      <w:r w:rsidR="00541E73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r w:rsidR="00541E73">
        <w:rPr>
          <w:rFonts w:hint="cs"/>
          <w:rtl/>
        </w:rPr>
        <w:t xml:space="preserve">עוד </w:t>
      </w:r>
      <w:r>
        <w:rPr>
          <w:rFonts w:hint="cs"/>
          <w:rtl/>
        </w:rPr>
        <w:t>מהאנש</w:t>
      </w:r>
      <w:r w:rsidR="000E6095">
        <w:rPr>
          <w:rFonts w:hint="cs"/>
          <w:rtl/>
        </w:rPr>
        <w:t>ים</w:t>
      </w:r>
      <w:r>
        <w:rPr>
          <w:rFonts w:hint="cs"/>
          <w:rtl/>
        </w:rPr>
        <w:t xml:space="preserve"> החזקים.</w:t>
      </w:r>
    </w:p>
    <w:p w:rsidR="00863517" w:rsidRDefault="00863517" w:rsidP="00863517">
      <w:pPr>
        <w:rPr>
          <w:rtl/>
        </w:rPr>
      </w:pPr>
      <w:bookmarkStart w:id="699" w:name="_ETM_Q1_3082521"/>
      <w:bookmarkStart w:id="700" w:name="_ETM_Q1_3082605"/>
      <w:bookmarkEnd w:id="699"/>
      <w:bookmarkEnd w:id="700"/>
    </w:p>
    <w:p w:rsidR="00541E73" w:rsidRDefault="00863517" w:rsidP="00541E73">
      <w:pPr>
        <w:rPr>
          <w:rtl/>
        </w:rPr>
      </w:pPr>
      <w:bookmarkStart w:id="701" w:name="_ETM_Q1_3082670"/>
      <w:bookmarkStart w:id="702" w:name="_ETM_Q1_3082722"/>
      <w:bookmarkEnd w:id="701"/>
      <w:bookmarkEnd w:id="702"/>
      <w:r>
        <w:rPr>
          <w:rFonts w:hint="cs"/>
          <w:rtl/>
        </w:rPr>
        <w:t xml:space="preserve">כרגע ניתנה הוראה, חלק </w:t>
      </w:r>
      <w:bookmarkStart w:id="703" w:name="_ETM_Q1_3085888"/>
      <w:bookmarkEnd w:id="703"/>
      <w:r>
        <w:rPr>
          <w:rFonts w:hint="cs"/>
          <w:rtl/>
        </w:rPr>
        <w:t>גדול מהישובים להחזיר</w:t>
      </w:r>
      <w:r w:rsidR="00541E73">
        <w:rPr>
          <w:rFonts w:hint="cs"/>
          <w:rtl/>
        </w:rPr>
        <w:t xml:space="preserve"> חזרה לישובים</w:t>
      </w:r>
      <w:r>
        <w:rPr>
          <w:rFonts w:hint="cs"/>
          <w:rtl/>
        </w:rPr>
        <w:t>. אני חק</w:t>
      </w:r>
      <w:r w:rsidR="00541E73">
        <w:rPr>
          <w:rFonts w:hint="cs"/>
          <w:rtl/>
        </w:rPr>
        <w:t>לאי</w:t>
      </w:r>
      <w:r>
        <w:rPr>
          <w:rFonts w:hint="cs"/>
          <w:rtl/>
        </w:rPr>
        <w:t>, לא הי</w:t>
      </w:r>
      <w:r w:rsidR="00541E73">
        <w:rPr>
          <w:rFonts w:hint="cs"/>
          <w:rtl/>
        </w:rPr>
        <w:t>י</w:t>
      </w:r>
      <w:r>
        <w:rPr>
          <w:rFonts w:hint="cs"/>
          <w:rtl/>
        </w:rPr>
        <w:t xml:space="preserve">תי צריך שמישהו יחזיר </w:t>
      </w:r>
      <w:bookmarkStart w:id="704" w:name="_ETM_Q1_3094105"/>
      <w:bookmarkEnd w:id="704"/>
      <w:r>
        <w:rPr>
          <w:rFonts w:hint="cs"/>
          <w:rtl/>
        </w:rPr>
        <w:t xml:space="preserve">אותי או את משחתי. </w:t>
      </w:r>
      <w:r w:rsidR="00541E7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חוזר לבד. אבל מי שיבוא אפילו </w:t>
      </w:r>
      <w:bookmarkStart w:id="705" w:name="_ETM_Q1_3100171"/>
      <w:bookmarkEnd w:id="705"/>
      <w:r>
        <w:rPr>
          <w:rFonts w:hint="cs"/>
          <w:rtl/>
        </w:rPr>
        <w:t xml:space="preserve">לכמה שעות לניר יצחק </w:t>
      </w:r>
      <w:r w:rsidR="00541E73">
        <w:rPr>
          <w:rFonts w:hint="cs"/>
          <w:rtl/>
        </w:rPr>
        <w:t xml:space="preserve">או לניר עוז או לכרם שלום </w:t>
      </w:r>
      <w:r>
        <w:rPr>
          <w:rFonts w:hint="cs"/>
          <w:rtl/>
        </w:rPr>
        <w:t xml:space="preserve">או לכל ישוב אחר ואפילו בטווח </w:t>
      </w:r>
      <w:bookmarkStart w:id="706" w:name="_ETM_Q1_3107204"/>
      <w:bookmarkEnd w:id="706"/>
      <w:r>
        <w:rPr>
          <w:rFonts w:hint="cs"/>
          <w:rtl/>
        </w:rPr>
        <w:t xml:space="preserve">הקצת יותר רחוק, </w:t>
      </w:r>
      <w:r w:rsidR="00541E73">
        <w:rPr>
          <w:rFonts w:hint="cs"/>
          <w:rtl/>
        </w:rPr>
        <w:t xml:space="preserve">מי שמכיר את המפה על הצד </w:t>
      </w:r>
      <w:bookmarkStart w:id="707" w:name="_ETM_Q1_3116096"/>
      <w:bookmarkEnd w:id="707"/>
      <w:r w:rsidR="00541E73">
        <w:rPr>
          <w:rFonts w:hint="cs"/>
          <w:rtl/>
        </w:rPr>
        <w:t>השני של 232, הרע</w:t>
      </w:r>
      <w:r>
        <w:rPr>
          <w:rFonts w:hint="cs"/>
          <w:rtl/>
        </w:rPr>
        <w:t xml:space="preserve">ש והפיצוצים והעוצמות וההדף </w:t>
      </w:r>
      <w:bookmarkStart w:id="708" w:name="_ETM_Q1_3116505"/>
      <w:bookmarkEnd w:id="708"/>
      <w:r>
        <w:rPr>
          <w:rFonts w:hint="cs"/>
          <w:rtl/>
        </w:rPr>
        <w:t>ובתי</w:t>
      </w:r>
      <w:r w:rsidR="00541E73">
        <w:rPr>
          <w:rFonts w:hint="cs"/>
          <w:rtl/>
        </w:rPr>
        <w:t>ם</w:t>
      </w:r>
      <w:r>
        <w:rPr>
          <w:rFonts w:hint="cs"/>
          <w:rtl/>
        </w:rPr>
        <w:t xml:space="preserve"> שניזוקים אבל </w:t>
      </w:r>
      <w:r w:rsidR="00541E73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נפשות </w:t>
      </w:r>
      <w:r>
        <w:rPr>
          <w:rtl/>
        </w:rPr>
        <w:t>–</w:t>
      </w:r>
      <w:r>
        <w:rPr>
          <w:rFonts w:hint="cs"/>
          <w:rtl/>
        </w:rPr>
        <w:t xml:space="preserve"> אני לא הנפש שנ</w:t>
      </w:r>
      <w:r w:rsidR="00541E73">
        <w:rPr>
          <w:rFonts w:hint="cs"/>
          <w:rtl/>
        </w:rPr>
        <w:t>י</w:t>
      </w:r>
      <w:r>
        <w:rPr>
          <w:rFonts w:hint="cs"/>
          <w:rtl/>
        </w:rPr>
        <w:t xml:space="preserve">זוקה </w:t>
      </w:r>
      <w:bookmarkStart w:id="709" w:name="_ETM_Q1_3123572"/>
      <w:bookmarkEnd w:id="709"/>
      <w:r>
        <w:rPr>
          <w:rFonts w:hint="cs"/>
          <w:rtl/>
        </w:rPr>
        <w:t xml:space="preserve">כרגע </w:t>
      </w:r>
      <w:r w:rsidR="00541E73">
        <w:rPr>
          <w:rFonts w:hint="cs"/>
          <w:rtl/>
        </w:rPr>
        <w:t xml:space="preserve">אבל הרבה נפשות שממשיכות </w:t>
      </w:r>
      <w:r>
        <w:rPr>
          <w:rFonts w:hint="cs"/>
          <w:rtl/>
        </w:rPr>
        <w:t>להינזק ועכש</w:t>
      </w:r>
      <w:r w:rsidR="00541E73">
        <w:rPr>
          <w:rFonts w:hint="cs"/>
          <w:rtl/>
        </w:rPr>
        <w:t>יו</w:t>
      </w:r>
      <w:r>
        <w:rPr>
          <w:rFonts w:hint="cs"/>
          <w:rtl/>
        </w:rPr>
        <w:t xml:space="preserve"> גם מתחילים המענקים על מענקי השיבה שהובטחו </w:t>
      </w:r>
      <w:bookmarkStart w:id="710" w:name="_ETM_Q1_3133339"/>
      <w:bookmarkEnd w:id="710"/>
      <w:r>
        <w:rPr>
          <w:rFonts w:hint="cs"/>
          <w:rtl/>
        </w:rPr>
        <w:t>ולא הובטחו. מרגיש שגם אנחנו ס</w:t>
      </w:r>
      <w:r w:rsidR="00541E73">
        <w:rPr>
          <w:rFonts w:hint="cs"/>
          <w:rtl/>
        </w:rPr>
        <w:t>ו</w:t>
      </w:r>
      <w:r>
        <w:rPr>
          <w:rFonts w:hint="cs"/>
          <w:rtl/>
        </w:rPr>
        <w:t xml:space="preserve">ג של חטופים. </w:t>
      </w:r>
    </w:p>
    <w:p w:rsidR="00541E73" w:rsidRDefault="00541E73" w:rsidP="00541E73">
      <w:pPr>
        <w:rPr>
          <w:rtl/>
        </w:rPr>
      </w:pPr>
      <w:bookmarkStart w:id="711" w:name="_ETM_Q1_3146567"/>
      <w:bookmarkStart w:id="712" w:name="_ETM_Q1_3146612"/>
      <w:bookmarkEnd w:id="711"/>
      <w:bookmarkEnd w:id="712"/>
    </w:p>
    <w:p w:rsidR="00863517" w:rsidRDefault="00863517" w:rsidP="00541E73">
      <w:pPr>
        <w:rPr>
          <w:rtl/>
        </w:rPr>
      </w:pPr>
      <w:bookmarkStart w:id="713" w:name="_ETM_Q1_3146723"/>
      <w:bookmarkStart w:id="714" w:name="_ETM_Q1_3146767"/>
      <w:bookmarkEnd w:id="713"/>
      <w:bookmarkEnd w:id="714"/>
      <w:r>
        <w:rPr>
          <w:rFonts w:hint="cs"/>
          <w:rtl/>
        </w:rPr>
        <w:t xml:space="preserve">בניר יצחק </w:t>
      </w:r>
      <w:bookmarkStart w:id="715" w:name="_ETM_Q1_3140738"/>
      <w:bookmarkEnd w:id="715"/>
      <w:r>
        <w:rPr>
          <w:rFonts w:hint="cs"/>
          <w:rtl/>
        </w:rPr>
        <w:t xml:space="preserve">כאמור נהרגו </w:t>
      </w:r>
      <w:r w:rsidR="00541E73">
        <w:rPr>
          <w:rFonts w:hint="cs"/>
          <w:rtl/>
        </w:rPr>
        <w:t xml:space="preserve">ביום הזה </w:t>
      </w:r>
      <w:r>
        <w:rPr>
          <w:rFonts w:hint="cs"/>
          <w:rtl/>
        </w:rPr>
        <w:t>שמונה אנשים, איבדנו אותם. טל הא</w:t>
      </w:r>
      <w:r w:rsidR="00541E73">
        <w:rPr>
          <w:rFonts w:hint="cs"/>
          <w:rtl/>
        </w:rPr>
        <w:t>ח</w:t>
      </w:r>
      <w:r>
        <w:rPr>
          <w:rFonts w:hint="cs"/>
          <w:rtl/>
        </w:rPr>
        <w:t xml:space="preserve">יין שלי </w:t>
      </w:r>
      <w:r w:rsidR="00541E73">
        <w:rPr>
          <w:rFonts w:hint="cs"/>
          <w:rtl/>
        </w:rPr>
        <w:t xml:space="preserve">שהיה מפקד כיתת הכוננות, </w:t>
      </w:r>
      <w:r>
        <w:rPr>
          <w:rFonts w:hint="cs"/>
          <w:rtl/>
        </w:rPr>
        <w:t xml:space="preserve">נחטף </w:t>
      </w:r>
      <w:bookmarkStart w:id="716" w:name="_ETM_Q1_3149422"/>
      <w:bookmarkEnd w:id="716"/>
      <w:r>
        <w:rPr>
          <w:rFonts w:hint="cs"/>
          <w:rtl/>
        </w:rPr>
        <w:t xml:space="preserve">וטרם הושב לנו. יחד </w:t>
      </w:r>
      <w:proofErr w:type="spellStart"/>
      <w:r>
        <w:rPr>
          <w:rFonts w:hint="cs"/>
          <w:rtl/>
        </w:rPr>
        <w:t>איתו</w:t>
      </w:r>
      <w:proofErr w:type="spellEnd"/>
      <w:r w:rsidR="00541E73">
        <w:rPr>
          <w:rFonts w:hint="cs"/>
          <w:rtl/>
        </w:rPr>
        <w:t>,</w:t>
      </w:r>
      <w:r>
        <w:rPr>
          <w:rFonts w:hint="cs"/>
          <w:rtl/>
        </w:rPr>
        <w:t xml:space="preserve"> ומבחינתי הם צמד בלי נפרד</w:t>
      </w:r>
      <w:r w:rsidR="00541E73">
        <w:rPr>
          <w:rFonts w:hint="cs"/>
          <w:rtl/>
        </w:rPr>
        <w:t xml:space="preserve">, נחטף ליאור </w:t>
      </w:r>
      <w:proofErr w:type="spellStart"/>
      <w:r w:rsidR="00541E73">
        <w:rPr>
          <w:rFonts w:hint="cs"/>
          <w:rtl/>
        </w:rPr>
        <w:t>רודאייף</w:t>
      </w:r>
      <w:proofErr w:type="spellEnd"/>
      <w:r w:rsidR="00541E73">
        <w:rPr>
          <w:rFonts w:hint="cs"/>
          <w:rtl/>
        </w:rPr>
        <w:t xml:space="preserve"> </w:t>
      </w:r>
      <w:bookmarkStart w:id="717" w:name="_ETM_Q1_3157505"/>
      <w:bookmarkEnd w:id="717"/>
      <w:r>
        <w:rPr>
          <w:rFonts w:hint="cs"/>
          <w:rtl/>
        </w:rPr>
        <w:t xml:space="preserve">שלחם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541E73">
        <w:rPr>
          <w:rFonts w:hint="cs"/>
          <w:rtl/>
        </w:rPr>
        <w:t>בכניסה לקיבוץ. אנו רוצים, תעצרו הכול ותחזירו אותם. אני רואה עכשיו עוד חבר כנסת מהקואליציה שמצטרף בקריאה</w:t>
      </w:r>
      <w:r w:rsidR="00000C8C">
        <w:rPr>
          <w:rFonts w:hint="cs"/>
          <w:rtl/>
        </w:rPr>
        <w:t xml:space="preserve"> הזאת. אני אף </w:t>
      </w:r>
      <w:bookmarkStart w:id="718" w:name="_ETM_Q1_3170389"/>
      <w:bookmarkEnd w:id="718"/>
      <w:r w:rsidR="00000C8C">
        <w:rPr>
          <w:rFonts w:hint="cs"/>
          <w:rtl/>
        </w:rPr>
        <w:t xml:space="preserve">פעם לא מבין </w:t>
      </w:r>
      <w:r w:rsidR="00541E73">
        <w:rPr>
          <w:rFonts w:hint="cs"/>
          <w:rtl/>
        </w:rPr>
        <w:t xml:space="preserve">את יחסי הכוחות פה. חברי כנסת שיוצאים </w:t>
      </w:r>
      <w:bookmarkStart w:id="719" w:name="_ETM_Q1_3180660"/>
      <w:bookmarkEnd w:id="719"/>
      <w:r w:rsidR="00000C8C">
        <w:rPr>
          <w:rFonts w:hint="cs"/>
          <w:rtl/>
        </w:rPr>
        <w:t>בקריאה אבל לא מסוגלים לעשות מעשה. ב</w:t>
      </w:r>
      <w:r w:rsidR="00541E73">
        <w:rPr>
          <w:rFonts w:hint="cs"/>
          <w:rtl/>
        </w:rPr>
        <w:t>ש</w:t>
      </w:r>
      <w:r w:rsidR="00000C8C">
        <w:rPr>
          <w:rFonts w:hint="cs"/>
          <w:rtl/>
        </w:rPr>
        <w:t xml:space="preserve">ביל </w:t>
      </w:r>
      <w:bookmarkStart w:id="720" w:name="_ETM_Q1_3177604"/>
      <w:bookmarkEnd w:id="720"/>
      <w:r w:rsidR="00000C8C">
        <w:rPr>
          <w:rFonts w:hint="cs"/>
          <w:rtl/>
        </w:rPr>
        <w:t xml:space="preserve">מה יש לנו כנסת שאמורה לפקח על הממשלה? בטח חברי </w:t>
      </w:r>
      <w:bookmarkStart w:id="721" w:name="_ETM_Q1_3182805"/>
      <w:bookmarkEnd w:id="721"/>
      <w:r w:rsidR="00000C8C">
        <w:rPr>
          <w:rFonts w:hint="cs"/>
          <w:rtl/>
        </w:rPr>
        <w:lastRenderedPageBreak/>
        <w:t>כנסת שנמצאים בקואליציה ויש להם הכוח</w:t>
      </w:r>
      <w:r w:rsidR="00541E73">
        <w:rPr>
          <w:rFonts w:hint="cs"/>
          <w:rtl/>
        </w:rPr>
        <w:t xml:space="preserve"> לפחות - </w:t>
      </w:r>
      <w:r w:rsidR="00000C8C">
        <w:rPr>
          <w:rFonts w:hint="cs"/>
          <w:rtl/>
        </w:rPr>
        <w:t xml:space="preserve">חבר הכנסת קריב, מאמין </w:t>
      </w:r>
      <w:bookmarkStart w:id="722" w:name="_ETM_Q1_3191588"/>
      <w:bookmarkEnd w:id="722"/>
      <w:r w:rsidR="00000C8C">
        <w:rPr>
          <w:rFonts w:hint="cs"/>
          <w:rtl/>
        </w:rPr>
        <w:t xml:space="preserve">שאם היה </w:t>
      </w:r>
      <w:proofErr w:type="spellStart"/>
      <w:r w:rsidR="00000C8C">
        <w:rPr>
          <w:rFonts w:hint="cs"/>
          <w:rtl/>
        </w:rPr>
        <w:t>בקולאיצ</w:t>
      </w:r>
      <w:r w:rsidR="00541E73">
        <w:rPr>
          <w:rFonts w:hint="cs"/>
          <w:rtl/>
        </w:rPr>
        <w:t>יה</w:t>
      </w:r>
      <w:proofErr w:type="spellEnd"/>
      <w:r w:rsidR="00000C8C">
        <w:rPr>
          <w:rFonts w:hint="cs"/>
          <w:rtl/>
        </w:rPr>
        <w:t xml:space="preserve"> ואפילו שר בכל</w:t>
      </w:r>
      <w:r w:rsidR="00541E73">
        <w:rPr>
          <w:rFonts w:hint="cs"/>
          <w:rtl/>
        </w:rPr>
        <w:t>ל המדינה היית</w:t>
      </w:r>
      <w:r w:rsidR="00000C8C">
        <w:rPr>
          <w:rFonts w:hint="cs"/>
          <w:rtl/>
        </w:rPr>
        <w:t xml:space="preserve">ה מתנהלת </w:t>
      </w:r>
      <w:bookmarkStart w:id="723" w:name="_ETM_Q1_3198206"/>
      <w:bookmarkEnd w:id="723"/>
      <w:r w:rsidR="00000C8C">
        <w:rPr>
          <w:rFonts w:hint="cs"/>
          <w:rtl/>
        </w:rPr>
        <w:t>טוב יותר ואני רוצה גם לדבר על זה.</w:t>
      </w:r>
    </w:p>
    <w:p w:rsidR="00000C8C" w:rsidRDefault="00000C8C" w:rsidP="00863517">
      <w:pPr>
        <w:rPr>
          <w:rtl/>
        </w:rPr>
      </w:pPr>
      <w:bookmarkStart w:id="724" w:name="_ETM_Q1_3202305"/>
      <w:bookmarkStart w:id="725" w:name="_ETM_Q1_3202389"/>
      <w:bookmarkEnd w:id="724"/>
      <w:bookmarkEnd w:id="725"/>
    </w:p>
    <w:p w:rsidR="00000C8C" w:rsidRDefault="00000C8C" w:rsidP="00541E73">
      <w:pPr>
        <w:rPr>
          <w:rtl/>
        </w:rPr>
      </w:pPr>
      <w:bookmarkStart w:id="726" w:name="_ETM_Q1_3202454"/>
      <w:bookmarkStart w:id="727" w:name="_ETM_Q1_3202522"/>
      <w:bookmarkEnd w:id="726"/>
      <w:bookmarkEnd w:id="727"/>
      <w:r>
        <w:rPr>
          <w:rFonts w:hint="cs"/>
          <w:rtl/>
        </w:rPr>
        <w:t>א</w:t>
      </w:r>
      <w:r w:rsidR="00541E73">
        <w:rPr>
          <w:rFonts w:hint="cs"/>
          <w:rtl/>
        </w:rPr>
        <w:t>ני</w:t>
      </w:r>
      <w:r>
        <w:rPr>
          <w:rFonts w:hint="cs"/>
          <w:rtl/>
        </w:rPr>
        <w:t xml:space="preserve"> רוצה לדבר </w:t>
      </w:r>
      <w:bookmarkStart w:id="728" w:name="_ETM_Q1_3206856"/>
      <w:bookmarkEnd w:id="728"/>
      <w:r>
        <w:rPr>
          <w:rFonts w:hint="cs"/>
          <w:rtl/>
        </w:rPr>
        <w:t>על המושג שנק</w:t>
      </w:r>
      <w:r w:rsidR="00541E73">
        <w:rPr>
          <w:rFonts w:hint="cs"/>
          <w:rtl/>
        </w:rPr>
        <w:t xml:space="preserve">רא הניצחון המוחלט. אני </w:t>
      </w:r>
      <w:r>
        <w:rPr>
          <w:rFonts w:hint="cs"/>
          <w:rtl/>
        </w:rPr>
        <w:t>חושב שאנחנו עדי</w:t>
      </w:r>
      <w:r w:rsidR="000E6095">
        <w:rPr>
          <w:rFonts w:hint="cs"/>
          <w:rtl/>
        </w:rPr>
        <w:t>ין</w:t>
      </w:r>
      <w:r>
        <w:rPr>
          <w:rFonts w:hint="cs"/>
          <w:rtl/>
        </w:rPr>
        <w:t xml:space="preserve"> לא </w:t>
      </w:r>
      <w:bookmarkStart w:id="729" w:name="_ETM_Q1_3214072"/>
      <w:bookmarkEnd w:id="729"/>
      <w:r>
        <w:rPr>
          <w:rFonts w:hint="cs"/>
          <w:rtl/>
        </w:rPr>
        <w:t xml:space="preserve">שם, לא יודע אם יש דבר כזה אך </w:t>
      </w:r>
      <w:r w:rsidR="00541E73">
        <w:rPr>
          <w:rFonts w:hint="cs"/>
          <w:rtl/>
        </w:rPr>
        <w:t>י</w:t>
      </w:r>
      <w:r>
        <w:rPr>
          <w:rFonts w:hint="cs"/>
          <w:rtl/>
        </w:rPr>
        <w:t xml:space="preserve">ש </w:t>
      </w:r>
      <w:bookmarkStart w:id="730" w:name="_ETM_Q1_3219089"/>
      <w:bookmarkEnd w:id="730"/>
      <w:r>
        <w:rPr>
          <w:rFonts w:hint="cs"/>
          <w:rtl/>
        </w:rPr>
        <w:t xml:space="preserve">פה ניצחון מוחלט של </w:t>
      </w:r>
      <w:r w:rsidR="00541E73">
        <w:rPr>
          <w:rFonts w:hint="cs"/>
          <w:rtl/>
        </w:rPr>
        <w:t>מ</w:t>
      </w:r>
      <w:r>
        <w:rPr>
          <w:rFonts w:hint="cs"/>
          <w:rtl/>
        </w:rPr>
        <w:t>משלת ישר</w:t>
      </w:r>
      <w:r w:rsidR="00541E73">
        <w:rPr>
          <w:rFonts w:hint="cs"/>
          <w:rtl/>
        </w:rPr>
        <w:t>אל</w:t>
      </w:r>
      <w:r>
        <w:rPr>
          <w:rFonts w:hint="cs"/>
          <w:rtl/>
        </w:rPr>
        <w:t xml:space="preserve">. אני בדרך כלל לא </w:t>
      </w:r>
      <w:bookmarkStart w:id="731" w:name="_ETM_Q1_3224606"/>
      <w:bookmarkEnd w:id="731"/>
      <w:r>
        <w:rPr>
          <w:rFonts w:hint="cs"/>
          <w:rtl/>
        </w:rPr>
        <w:t xml:space="preserve">מתבטא כך </w:t>
      </w:r>
      <w:r w:rsidR="00541E73">
        <w:rPr>
          <w:rtl/>
        </w:rPr>
        <w:t>–</w:t>
      </w:r>
      <w:r w:rsidR="00541E73">
        <w:rPr>
          <w:rFonts w:hint="cs"/>
          <w:rtl/>
        </w:rPr>
        <w:t xml:space="preserve"> אני אדם הרבה יותר עדין </w:t>
      </w:r>
      <w:bookmarkStart w:id="732" w:name="_ETM_Q1_3235171"/>
      <w:bookmarkEnd w:id="732"/>
      <w:r w:rsidR="00541E73">
        <w:rPr>
          <w:rFonts w:hint="cs"/>
          <w:rtl/>
        </w:rPr>
        <w:t xml:space="preserve">ומתבטא כדי שכל המאזינים יוכלו </w:t>
      </w:r>
      <w:r>
        <w:rPr>
          <w:rFonts w:hint="cs"/>
          <w:rtl/>
        </w:rPr>
        <w:t>להקשיב לי אבל נמאס לי שט</w:t>
      </w:r>
      <w:r w:rsidR="00541E73">
        <w:rPr>
          <w:rFonts w:hint="cs"/>
          <w:rtl/>
        </w:rPr>
        <w:t>ו</w:t>
      </w:r>
      <w:r>
        <w:rPr>
          <w:rFonts w:hint="cs"/>
          <w:rtl/>
        </w:rPr>
        <w:t xml:space="preserve">פחים לי </w:t>
      </w:r>
      <w:bookmarkStart w:id="733" w:name="_ETM_Q1_3233139"/>
      <w:bookmarkEnd w:id="733"/>
      <w:r>
        <w:rPr>
          <w:rFonts w:hint="cs"/>
          <w:rtl/>
        </w:rPr>
        <w:t>על הכת</w:t>
      </w:r>
      <w:r w:rsidR="00541E73">
        <w:rPr>
          <w:rFonts w:hint="cs"/>
          <w:rtl/>
        </w:rPr>
        <w:t>ף</w:t>
      </w:r>
      <w:r>
        <w:rPr>
          <w:rFonts w:hint="cs"/>
          <w:rtl/>
        </w:rPr>
        <w:t xml:space="preserve"> ואומרים: אתה </w:t>
      </w:r>
      <w:r w:rsidR="00541E73">
        <w:rPr>
          <w:rFonts w:hint="cs"/>
          <w:rtl/>
        </w:rPr>
        <w:t>כותב ומדבר מדהים אבל בסוף מור</w:t>
      </w:r>
      <w:r>
        <w:rPr>
          <w:rFonts w:hint="cs"/>
          <w:rtl/>
        </w:rPr>
        <w:t>חים אותך.</w:t>
      </w:r>
    </w:p>
    <w:p w:rsidR="00000C8C" w:rsidRDefault="00000C8C" w:rsidP="00863517">
      <w:pPr>
        <w:rPr>
          <w:rtl/>
        </w:rPr>
      </w:pPr>
      <w:bookmarkStart w:id="734" w:name="_ETM_Q1_3241605"/>
      <w:bookmarkEnd w:id="734"/>
    </w:p>
    <w:p w:rsidR="00000C8C" w:rsidRDefault="00000C8C" w:rsidP="00541E73">
      <w:pPr>
        <w:rPr>
          <w:rtl/>
        </w:rPr>
      </w:pPr>
      <w:bookmarkStart w:id="735" w:name="_ETM_Q1_3241689"/>
      <w:bookmarkStart w:id="736" w:name="_ETM_Q1_3241739"/>
      <w:bookmarkStart w:id="737" w:name="_ETM_Q1_3241805"/>
      <w:bookmarkEnd w:id="735"/>
      <w:bookmarkEnd w:id="736"/>
      <w:bookmarkEnd w:id="737"/>
      <w:r>
        <w:rPr>
          <w:rFonts w:hint="cs"/>
          <w:rtl/>
        </w:rPr>
        <w:t xml:space="preserve">יש </w:t>
      </w:r>
      <w:bookmarkStart w:id="738" w:name="_ETM_Q1_3242089"/>
      <w:bookmarkEnd w:id="738"/>
      <w:r>
        <w:rPr>
          <w:rFonts w:hint="cs"/>
          <w:rtl/>
        </w:rPr>
        <w:t>פה ניצחון מוח</w:t>
      </w:r>
      <w:r w:rsidR="00541E73">
        <w:rPr>
          <w:rFonts w:hint="cs"/>
          <w:rtl/>
        </w:rPr>
        <w:t>לט של ממשלת יש</w:t>
      </w:r>
      <w:r>
        <w:rPr>
          <w:rFonts w:hint="cs"/>
          <w:rtl/>
        </w:rPr>
        <w:t>ר</w:t>
      </w:r>
      <w:r w:rsidR="00541E73">
        <w:rPr>
          <w:rFonts w:hint="cs"/>
          <w:rtl/>
        </w:rPr>
        <w:t>א</w:t>
      </w:r>
      <w:r>
        <w:rPr>
          <w:rFonts w:hint="cs"/>
          <w:rtl/>
        </w:rPr>
        <w:t xml:space="preserve">ל. ניצחון מוחלט לא על </w:t>
      </w:r>
      <w:bookmarkStart w:id="739" w:name="_ETM_Q1_3249422"/>
      <w:bookmarkEnd w:id="739"/>
      <w:r>
        <w:rPr>
          <w:rFonts w:hint="cs"/>
          <w:rtl/>
        </w:rPr>
        <w:t>החמאס, על לא איר</w:t>
      </w:r>
      <w:r w:rsidR="00541E73">
        <w:rPr>
          <w:rFonts w:hint="cs"/>
          <w:rtl/>
        </w:rPr>
        <w:t>א</w:t>
      </w:r>
      <w:r>
        <w:rPr>
          <w:rFonts w:hint="cs"/>
          <w:rtl/>
        </w:rPr>
        <w:t>ן</w:t>
      </w:r>
      <w:r w:rsidR="00541E73">
        <w:rPr>
          <w:rFonts w:hint="cs"/>
          <w:rtl/>
        </w:rPr>
        <w:t xml:space="preserve">. יש פה ניצחון </w:t>
      </w:r>
      <w:bookmarkStart w:id="740" w:name="_ETM_Q1_3261525"/>
      <w:bookmarkEnd w:id="740"/>
      <w:r w:rsidR="00541E73">
        <w:rPr>
          <w:rFonts w:hint="cs"/>
          <w:rtl/>
        </w:rPr>
        <w:t>מוחלט של ממשלת ישראל</w:t>
      </w:r>
      <w:r>
        <w:rPr>
          <w:rFonts w:hint="cs"/>
          <w:rtl/>
        </w:rPr>
        <w:t xml:space="preserve"> על החטופים. על משפחות החטופים. על </w:t>
      </w:r>
      <w:bookmarkStart w:id="741" w:name="_ETM_Q1_3256656"/>
      <w:bookmarkEnd w:id="741"/>
      <w:r>
        <w:rPr>
          <w:rFonts w:hint="cs"/>
          <w:rtl/>
        </w:rPr>
        <w:t>חיילי המילואים. על חיילי הסדיר. על כנסת ישראל</w:t>
      </w:r>
      <w:r w:rsidR="00541E73">
        <w:rPr>
          <w:rFonts w:hint="cs"/>
          <w:rtl/>
        </w:rPr>
        <w:t>,</w:t>
      </w:r>
      <w:r>
        <w:rPr>
          <w:rFonts w:hint="cs"/>
          <w:rtl/>
        </w:rPr>
        <w:t xml:space="preserve"> שפשוט לא </w:t>
      </w:r>
      <w:bookmarkStart w:id="742" w:name="_ETM_Q1_3262523"/>
      <w:bookmarkEnd w:id="742"/>
      <w:r>
        <w:rPr>
          <w:rFonts w:hint="cs"/>
          <w:rtl/>
        </w:rPr>
        <w:t>נספרת פה. אין לה שום ס</w:t>
      </w:r>
      <w:r w:rsidR="00541E73">
        <w:rPr>
          <w:rFonts w:hint="cs"/>
          <w:rtl/>
        </w:rPr>
        <w:t>ט</w:t>
      </w:r>
      <w:r>
        <w:rPr>
          <w:rFonts w:hint="cs"/>
          <w:rtl/>
        </w:rPr>
        <w:t>טוס בתוך הסיפור הזה</w:t>
      </w:r>
      <w:r w:rsidR="00541E73">
        <w:rPr>
          <w:rFonts w:hint="cs"/>
          <w:rtl/>
        </w:rPr>
        <w:t>,</w:t>
      </w:r>
      <w:r>
        <w:rPr>
          <w:rFonts w:hint="cs"/>
          <w:rtl/>
        </w:rPr>
        <w:t xml:space="preserve"> והיא </w:t>
      </w:r>
      <w:bookmarkStart w:id="743" w:name="_ETM_Q1_3269022"/>
      <w:bookmarkEnd w:id="743"/>
      <w:r>
        <w:rPr>
          <w:rFonts w:hint="cs"/>
          <w:rtl/>
        </w:rPr>
        <w:t>לא עושה דבר כד</w:t>
      </w:r>
      <w:r w:rsidR="00541E73">
        <w:rPr>
          <w:rFonts w:hint="cs"/>
          <w:rtl/>
        </w:rPr>
        <w:t>י</w:t>
      </w:r>
      <w:r>
        <w:rPr>
          <w:rFonts w:hint="cs"/>
          <w:rtl/>
        </w:rPr>
        <w:t xml:space="preserve"> לעצור את השואה שעו</w:t>
      </w:r>
      <w:r w:rsidR="00541E73">
        <w:rPr>
          <w:rFonts w:hint="cs"/>
          <w:rtl/>
        </w:rPr>
        <w:t>ברת</w:t>
      </w:r>
      <w:r>
        <w:rPr>
          <w:rFonts w:hint="cs"/>
          <w:rtl/>
        </w:rPr>
        <w:t xml:space="preserve"> לנו </w:t>
      </w:r>
      <w:r w:rsidR="00541E73">
        <w:rPr>
          <w:rFonts w:hint="cs"/>
          <w:rtl/>
        </w:rPr>
        <w:t xml:space="preserve">ובעיקר את הניצחון המוחלט </w:t>
      </w:r>
      <w:r>
        <w:rPr>
          <w:rFonts w:hint="cs"/>
          <w:rtl/>
        </w:rPr>
        <w:t xml:space="preserve">של </w:t>
      </w:r>
      <w:bookmarkStart w:id="744" w:name="_ETM_Q1_3274139"/>
      <w:bookmarkEnd w:id="744"/>
      <w:r>
        <w:rPr>
          <w:rFonts w:hint="cs"/>
          <w:rtl/>
        </w:rPr>
        <w:t>ממש</w:t>
      </w:r>
      <w:r w:rsidR="00541E73">
        <w:rPr>
          <w:rFonts w:hint="cs"/>
          <w:rtl/>
        </w:rPr>
        <w:t>לת</w:t>
      </w:r>
      <w:r>
        <w:rPr>
          <w:rFonts w:hint="cs"/>
          <w:rtl/>
        </w:rPr>
        <w:t xml:space="preserve"> </w:t>
      </w:r>
      <w:r w:rsidR="00541E73">
        <w:rPr>
          <w:rFonts w:hint="cs"/>
          <w:rtl/>
        </w:rPr>
        <w:t>יש</w:t>
      </w:r>
      <w:r>
        <w:rPr>
          <w:rFonts w:hint="cs"/>
          <w:rtl/>
        </w:rPr>
        <w:t>ר</w:t>
      </w:r>
      <w:r w:rsidR="00541E73">
        <w:rPr>
          <w:rFonts w:hint="cs"/>
          <w:rtl/>
        </w:rPr>
        <w:t>א</w:t>
      </w:r>
      <w:r>
        <w:rPr>
          <w:rFonts w:hint="cs"/>
          <w:rtl/>
        </w:rPr>
        <w:t>ל על אז</w:t>
      </w:r>
      <w:r w:rsidR="00541E73">
        <w:rPr>
          <w:rFonts w:hint="cs"/>
          <w:rtl/>
        </w:rPr>
        <w:t>רחי</w:t>
      </w:r>
      <w:r>
        <w:rPr>
          <w:rFonts w:hint="cs"/>
          <w:rtl/>
        </w:rPr>
        <w:t xml:space="preserve"> יש</w:t>
      </w:r>
      <w:r w:rsidR="00541E73">
        <w:rPr>
          <w:rFonts w:hint="cs"/>
          <w:rtl/>
        </w:rPr>
        <w:t>ראל</w:t>
      </w:r>
      <w:r>
        <w:rPr>
          <w:rFonts w:hint="cs"/>
          <w:rtl/>
        </w:rPr>
        <w:t xml:space="preserve"> ומדינת ישראל. </w:t>
      </w:r>
      <w:r w:rsidR="00541E73">
        <w:rPr>
          <w:rFonts w:hint="cs"/>
          <w:rtl/>
        </w:rPr>
        <w:t>מ</w:t>
      </w:r>
      <w:r>
        <w:rPr>
          <w:rFonts w:hint="cs"/>
          <w:rtl/>
        </w:rPr>
        <w:t>משלה שלא הי</w:t>
      </w:r>
      <w:r w:rsidR="00541E73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bookmarkStart w:id="745" w:name="_ETM_Q1_3280306"/>
      <w:bookmarkEnd w:id="745"/>
      <w:r>
        <w:rPr>
          <w:rFonts w:hint="cs"/>
          <w:rtl/>
        </w:rPr>
        <w:t>שם ב-7.10. לא ה</w:t>
      </w:r>
      <w:r w:rsidR="00541E73">
        <w:rPr>
          <w:rFonts w:hint="cs"/>
          <w:rtl/>
        </w:rPr>
        <w:t>י</w:t>
      </w:r>
      <w:r>
        <w:rPr>
          <w:rFonts w:hint="cs"/>
          <w:rtl/>
        </w:rPr>
        <w:t>יתה שם. גם לא ה</w:t>
      </w:r>
      <w:r w:rsidR="00541E73">
        <w:rPr>
          <w:rFonts w:hint="cs"/>
          <w:rtl/>
        </w:rPr>
        <w:t>י</w:t>
      </w:r>
      <w:r>
        <w:rPr>
          <w:rFonts w:hint="cs"/>
          <w:rtl/>
        </w:rPr>
        <w:t xml:space="preserve">יתה בחודשים ובימים </w:t>
      </w:r>
      <w:bookmarkStart w:id="746" w:name="_ETM_Q1_3288757"/>
      <w:bookmarkEnd w:id="746"/>
      <w:r>
        <w:rPr>
          <w:rFonts w:hint="cs"/>
          <w:rtl/>
        </w:rPr>
        <w:t xml:space="preserve">שאחרי. </w:t>
      </w:r>
      <w:r w:rsidR="00541E73">
        <w:rPr>
          <w:rFonts w:hint="cs"/>
          <w:rtl/>
        </w:rPr>
        <w:t>מ</w:t>
      </w:r>
      <w:r>
        <w:rPr>
          <w:rFonts w:hint="cs"/>
          <w:rtl/>
        </w:rPr>
        <w:t>זל שאנו מדינה של אזר</w:t>
      </w:r>
      <w:r w:rsidR="00541E73">
        <w:rPr>
          <w:rFonts w:hint="cs"/>
          <w:rtl/>
        </w:rPr>
        <w:t>ח</w:t>
      </w:r>
      <w:r>
        <w:rPr>
          <w:rFonts w:hint="cs"/>
          <w:rtl/>
        </w:rPr>
        <w:t>ים מדהימים</w:t>
      </w:r>
      <w:r w:rsidR="00541E73">
        <w:rPr>
          <w:rFonts w:hint="cs"/>
          <w:rtl/>
        </w:rPr>
        <w:t>. המון אנשים שהתגייסו, כשהתפנינו לאילת בחודשים הראשונים</w:t>
      </w:r>
      <w:r>
        <w:rPr>
          <w:rFonts w:hint="cs"/>
          <w:rtl/>
        </w:rPr>
        <w:t xml:space="preserve"> ואחרי זה </w:t>
      </w:r>
      <w:proofErr w:type="spellStart"/>
      <w:r>
        <w:rPr>
          <w:rFonts w:hint="cs"/>
          <w:rtl/>
        </w:rPr>
        <w:t>ל</w:t>
      </w:r>
      <w:r w:rsidR="00541E73">
        <w:rPr>
          <w:rFonts w:hint="cs"/>
          <w:rtl/>
        </w:rPr>
        <w:t>א</w:t>
      </w:r>
      <w:r>
        <w:rPr>
          <w:rFonts w:hint="cs"/>
          <w:rtl/>
        </w:rPr>
        <w:t>ילות</w:t>
      </w:r>
      <w:proofErr w:type="spellEnd"/>
      <w:r>
        <w:rPr>
          <w:rFonts w:hint="cs"/>
          <w:rtl/>
        </w:rPr>
        <w:t xml:space="preserve">. </w:t>
      </w:r>
      <w:bookmarkStart w:id="747" w:name="_ETM_Q1_3298055"/>
      <w:bookmarkEnd w:id="747"/>
      <w:r>
        <w:rPr>
          <w:rFonts w:hint="cs"/>
          <w:rtl/>
        </w:rPr>
        <w:t xml:space="preserve">המדינה פשוט לא הייתה שם. אין לי מושג מה התפקיד </w:t>
      </w:r>
      <w:bookmarkStart w:id="748" w:name="_ETM_Q1_3303223"/>
      <w:bookmarkEnd w:id="748"/>
      <w:r>
        <w:rPr>
          <w:rFonts w:hint="cs"/>
          <w:rtl/>
        </w:rPr>
        <w:t>של המדי</w:t>
      </w:r>
      <w:r w:rsidR="00541E73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r w:rsidR="00541E73">
        <w:rPr>
          <w:rFonts w:hint="cs"/>
          <w:rtl/>
        </w:rPr>
        <w:t xml:space="preserve">אם לא לשמור עלינו האזרחים ולטפל בנו </w:t>
      </w:r>
      <w:r>
        <w:rPr>
          <w:rFonts w:hint="cs"/>
          <w:rtl/>
        </w:rPr>
        <w:t>אחרי שעה שכזו</w:t>
      </w:r>
      <w:r w:rsidR="00541E73">
        <w:rPr>
          <w:rFonts w:hint="cs"/>
          <w:rtl/>
        </w:rPr>
        <w:t>,</w:t>
      </w:r>
      <w:r>
        <w:rPr>
          <w:rFonts w:hint="cs"/>
          <w:rtl/>
        </w:rPr>
        <w:t xml:space="preserve"> אבל יש פה א</w:t>
      </w:r>
      <w:r w:rsidR="00541E73">
        <w:rPr>
          <w:rFonts w:hint="cs"/>
          <w:rtl/>
        </w:rPr>
        <w:t>ז</w:t>
      </w:r>
      <w:r>
        <w:rPr>
          <w:rFonts w:hint="cs"/>
          <w:rtl/>
        </w:rPr>
        <w:t>ר</w:t>
      </w:r>
      <w:r w:rsidR="00541E73">
        <w:rPr>
          <w:rFonts w:hint="cs"/>
          <w:rtl/>
        </w:rPr>
        <w:t>ח</w:t>
      </w:r>
      <w:r>
        <w:rPr>
          <w:rFonts w:hint="cs"/>
          <w:rtl/>
        </w:rPr>
        <w:t xml:space="preserve">ים מדהימים. </w:t>
      </w:r>
      <w:bookmarkStart w:id="749" w:name="_ETM_Q1_3308821"/>
      <w:bookmarkEnd w:id="749"/>
      <w:r>
        <w:rPr>
          <w:rFonts w:hint="cs"/>
          <w:rtl/>
        </w:rPr>
        <w:t>משמאל, מימין, דתי</w:t>
      </w:r>
      <w:r w:rsidR="00541E73">
        <w:rPr>
          <w:rFonts w:hint="cs"/>
          <w:rtl/>
        </w:rPr>
        <w:t>י</w:t>
      </w:r>
      <w:r>
        <w:rPr>
          <w:rFonts w:hint="cs"/>
          <w:rtl/>
        </w:rPr>
        <w:t>ם, חילונים</w:t>
      </w:r>
      <w:r w:rsidR="00541E73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r w:rsidR="00541E73">
        <w:rPr>
          <w:rFonts w:hint="cs"/>
          <w:rtl/>
        </w:rPr>
        <w:t>ם היו שם ועזרו לנו להתרומם</w:t>
      </w:r>
      <w:r>
        <w:rPr>
          <w:rFonts w:hint="cs"/>
          <w:rtl/>
        </w:rPr>
        <w:t xml:space="preserve"> </w:t>
      </w:r>
      <w:bookmarkStart w:id="750" w:name="_ETM_Q1_3316056"/>
      <w:bookmarkEnd w:id="750"/>
      <w:r>
        <w:rPr>
          <w:rFonts w:hint="cs"/>
          <w:rtl/>
        </w:rPr>
        <w:t xml:space="preserve">והם </w:t>
      </w:r>
      <w:r w:rsidR="00541E73">
        <w:rPr>
          <w:rFonts w:hint="cs"/>
          <w:rtl/>
        </w:rPr>
        <w:t>ע</w:t>
      </w:r>
      <w:r>
        <w:rPr>
          <w:rFonts w:hint="cs"/>
          <w:rtl/>
        </w:rPr>
        <w:t>די</w:t>
      </w:r>
      <w:r w:rsidR="00541E73">
        <w:rPr>
          <w:rFonts w:hint="cs"/>
          <w:rtl/>
        </w:rPr>
        <w:t>י</w:t>
      </w:r>
      <w:r>
        <w:rPr>
          <w:rFonts w:hint="cs"/>
          <w:rtl/>
        </w:rPr>
        <w:t xml:space="preserve">ן שם. המשלה הזאת בעיקר מפריעה לנו. </w:t>
      </w:r>
      <w:r w:rsidR="00541E7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משחקת </w:t>
      </w:r>
      <w:bookmarkStart w:id="751" w:name="_ETM_Q1_3323156"/>
      <w:bookmarkEnd w:id="751"/>
      <w:r w:rsidR="00541E73">
        <w:rPr>
          <w:rFonts w:hint="cs"/>
          <w:rtl/>
        </w:rPr>
        <w:t>בזה כמו במשחק כדורגל</w:t>
      </w:r>
      <w:r>
        <w:rPr>
          <w:rFonts w:hint="cs"/>
          <w:rtl/>
        </w:rPr>
        <w:t>.</w:t>
      </w:r>
      <w:r w:rsidR="00541E7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מחצית ראשונה, מחצית שנייה. </w:t>
      </w:r>
      <w:r w:rsidR="00541E73">
        <w:rPr>
          <w:rFonts w:hint="cs"/>
          <w:rtl/>
        </w:rPr>
        <w:t xml:space="preserve">במקרה של גמר גביע </w:t>
      </w:r>
      <w:r>
        <w:rPr>
          <w:rFonts w:hint="cs"/>
          <w:rtl/>
        </w:rPr>
        <w:t xml:space="preserve">יש </w:t>
      </w:r>
      <w:bookmarkStart w:id="752" w:name="_ETM_Q1_3331173"/>
      <w:bookmarkEnd w:id="752"/>
      <w:r>
        <w:rPr>
          <w:rFonts w:hint="cs"/>
          <w:rtl/>
        </w:rPr>
        <w:t xml:space="preserve">עוד 120 דקות. אחרי זה יהיו פנדלים וגם המחצית לא </w:t>
      </w:r>
      <w:bookmarkStart w:id="753" w:name="_ETM_Q1_3337138"/>
      <w:bookmarkEnd w:id="753"/>
      <w:r>
        <w:rPr>
          <w:rFonts w:hint="cs"/>
          <w:rtl/>
        </w:rPr>
        <w:t>חייב</w:t>
      </w:r>
      <w:r w:rsidR="00541E73">
        <w:rPr>
          <w:rFonts w:hint="cs"/>
          <w:rtl/>
        </w:rPr>
        <w:t>ת להיות 45 דקות</w:t>
      </w:r>
      <w:r>
        <w:rPr>
          <w:rFonts w:hint="cs"/>
          <w:rtl/>
        </w:rPr>
        <w:t>.</w:t>
      </w:r>
      <w:r w:rsidR="00541E73">
        <w:rPr>
          <w:rFonts w:hint="cs"/>
          <w:rtl/>
        </w:rPr>
        <w:t xml:space="preserve"> יכולה להיות 3 שעות</w:t>
      </w:r>
      <w:r>
        <w:rPr>
          <w:rFonts w:hint="cs"/>
          <w:rtl/>
        </w:rPr>
        <w:t>.</w:t>
      </w:r>
      <w:r w:rsidR="00541E73">
        <w:rPr>
          <w:rFonts w:hint="cs"/>
          <w:rtl/>
        </w:rPr>
        <w:t xml:space="preserve"> </w:t>
      </w:r>
      <w:bookmarkStart w:id="754" w:name="_ETM_Q1_3347871"/>
      <w:bookmarkEnd w:id="754"/>
      <w:r>
        <w:rPr>
          <w:rFonts w:hint="cs"/>
          <w:rtl/>
        </w:rPr>
        <w:t xml:space="preserve">וכך מורחים </w:t>
      </w:r>
      <w:bookmarkStart w:id="755" w:name="_ETM_Q1_3343073"/>
      <w:bookmarkEnd w:id="755"/>
      <w:r>
        <w:rPr>
          <w:rFonts w:hint="cs"/>
          <w:rtl/>
        </w:rPr>
        <w:t xml:space="preserve">את </w:t>
      </w:r>
      <w:r w:rsidR="00541E73">
        <w:rPr>
          <w:rFonts w:hint="cs"/>
          <w:rtl/>
        </w:rPr>
        <w:t xml:space="preserve">הזמן </w:t>
      </w:r>
      <w:r>
        <w:rPr>
          <w:rFonts w:hint="cs"/>
          <w:rtl/>
        </w:rPr>
        <w:t>עוד ועוד</w:t>
      </w:r>
      <w:r w:rsidR="00541E73">
        <w:rPr>
          <w:rFonts w:hint="cs"/>
          <w:rtl/>
        </w:rPr>
        <w:t>,</w:t>
      </w:r>
      <w:r>
        <w:rPr>
          <w:rFonts w:hint="cs"/>
          <w:rtl/>
        </w:rPr>
        <w:t xml:space="preserve"> ואני מא</w:t>
      </w:r>
      <w:r w:rsidR="00541E73">
        <w:rPr>
          <w:rFonts w:hint="cs"/>
          <w:rtl/>
        </w:rPr>
        <w:t>מ</w:t>
      </w:r>
      <w:r>
        <w:rPr>
          <w:rFonts w:hint="cs"/>
          <w:rtl/>
        </w:rPr>
        <w:t xml:space="preserve">ין שהרבה מהקואליציה הזו והממשלה </w:t>
      </w:r>
      <w:bookmarkStart w:id="756" w:name="_ETM_Q1_3351256"/>
      <w:bookmarkEnd w:id="756"/>
      <w:r w:rsidR="00541E73">
        <w:rPr>
          <w:rFonts w:hint="cs"/>
          <w:rtl/>
        </w:rPr>
        <w:t xml:space="preserve">אם רואים אותי פה היום עומד עם מיעוט האנשים </w:t>
      </w:r>
      <w:bookmarkStart w:id="757" w:name="_ETM_Q1_3360540"/>
      <w:bookmarkEnd w:id="757"/>
      <w:r>
        <w:rPr>
          <w:rFonts w:hint="cs"/>
          <w:rtl/>
        </w:rPr>
        <w:t>שמאחוריי כשבהתחלה ה</w:t>
      </w:r>
      <w:r w:rsidR="00541E73">
        <w:rPr>
          <w:rFonts w:hint="cs"/>
          <w:rtl/>
        </w:rPr>
        <w:t>י</w:t>
      </w:r>
      <w:r>
        <w:rPr>
          <w:rFonts w:hint="cs"/>
          <w:rtl/>
        </w:rPr>
        <w:t>ינו המונים</w:t>
      </w:r>
      <w:r w:rsidR="00541E73">
        <w:rPr>
          <w:rFonts w:hint="cs"/>
          <w:rtl/>
        </w:rPr>
        <w:t>,</w:t>
      </w:r>
      <w:r>
        <w:rPr>
          <w:rFonts w:hint="cs"/>
          <w:rtl/>
        </w:rPr>
        <w:t xml:space="preserve"> די מרוצה כי מצליח ומתיש אותנו.</w:t>
      </w:r>
    </w:p>
    <w:p w:rsidR="00000C8C" w:rsidRDefault="00000C8C" w:rsidP="00863517">
      <w:pPr>
        <w:rPr>
          <w:rtl/>
        </w:rPr>
      </w:pPr>
      <w:bookmarkStart w:id="758" w:name="_ETM_Q1_3360873"/>
      <w:bookmarkStart w:id="759" w:name="_ETM_Q1_3360939"/>
      <w:bookmarkEnd w:id="758"/>
      <w:bookmarkEnd w:id="759"/>
    </w:p>
    <w:p w:rsidR="00C42140" w:rsidRDefault="00000C8C" w:rsidP="00C42140">
      <w:pPr>
        <w:rPr>
          <w:rtl/>
        </w:rPr>
      </w:pPr>
      <w:bookmarkStart w:id="760" w:name="_ETM_Q1_3361006"/>
      <w:bookmarkStart w:id="761" w:name="_ETM_Q1_3361073"/>
      <w:bookmarkEnd w:id="760"/>
      <w:bookmarkEnd w:id="761"/>
      <w:r>
        <w:rPr>
          <w:rFonts w:hint="cs"/>
          <w:rtl/>
        </w:rPr>
        <w:t xml:space="preserve">רדו </w:t>
      </w:r>
      <w:bookmarkStart w:id="762" w:name="_ETM_Q1_3367773"/>
      <w:bookmarkEnd w:id="762"/>
      <w:r>
        <w:rPr>
          <w:rFonts w:hint="cs"/>
          <w:rtl/>
        </w:rPr>
        <w:t>רגע ל</w:t>
      </w:r>
      <w:r w:rsidR="00FD458D">
        <w:rPr>
          <w:rFonts w:hint="cs"/>
          <w:rtl/>
        </w:rPr>
        <w:t>ק</w:t>
      </w:r>
      <w:r>
        <w:rPr>
          <w:rFonts w:hint="cs"/>
          <w:rtl/>
        </w:rPr>
        <w:t>רקע. יש פה המון אינטרסים ש</w:t>
      </w:r>
      <w:r w:rsidR="00FD458D">
        <w:rPr>
          <w:rFonts w:hint="cs"/>
          <w:rtl/>
        </w:rPr>
        <w:t>נ</w:t>
      </w:r>
      <w:r>
        <w:rPr>
          <w:rFonts w:hint="cs"/>
          <w:rtl/>
        </w:rPr>
        <w:t xml:space="preserve">כנסים </w:t>
      </w:r>
      <w:r>
        <w:rPr>
          <w:rtl/>
        </w:rPr>
        <w:t>–</w:t>
      </w:r>
      <w:r>
        <w:rPr>
          <w:rFonts w:hint="cs"/>
          <w:rtl/>
        </w:rPr>
        <w:t xml:space="preserve"> של מדינה, </w:t>
      </w:r>
      <w:bookmarkStart w:id="763" w:name="_ETM_Q1_3373507"/>
      <w:bookmarkEnd w:id="763"/>
      <w:r>
        <w:rPr>
          <w:rFonts w:hint="cs"/>
          <w:rtl/>
        </w:rPr>
        <w:t>פוליטיים, אינט</w:t>
      </w:r>
      <w:r w:rsidR="00FD458D">
        <w:rPr>
          <w:rFonts w:hint="cs"/>
          <w:rtl/>
        </w:rPr>
        <w:t>ר</w:t>
      </w:r>
      <w:r>
        <w:rPr>
          <w:rFonts w:hint="cs"/>
          <w:rtl/>
        </w:rPr>
        <w:t xml:space="preserve">סים של חברה, אבל החברה הזאת לא יודע לאן </w:t>
      </w:r>
      <w:bookmarkStart w:id="764" w:name="_ETM_Q1_3380323"/>
      <w:bookmarkEnd w:id="764"/>
      <w:r w:rsidR="00FD458D">
        <w:rPr>
          <w:rFonts w:hint="cs"/>
          <w:rtl/>
        </w:rPr>
        <w:t>הולכת גם כן. ואנ</w:t>
      </w:r>
      <w:r>
        <w:rPr>
          <w:rFonts w:hint="cs"/>
          <w:rtl/>
        </w:rPr>
        <w:t>י</w:t>
      </w:r>
      <w:r w:rsidR="00FD458D">
        <w:rPr>
          <w:rFonts w:hint="cs"/>
          <w:rtl/>
        </w:rPr>
        <w:t xml:space="preserve"> </w:t>
      </w:r>
      <w:r>
        <w:rPr>
          <w:rFonts w:hint="cs"/>
          <w:rtl/>
        </w:rPr>
        <w:t>רוצה לצטט, כמה שיישמע מוזר, נאום</w:t>
      </w:r>
      <w:r w:rsidR="00FD458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bookmarkStart w:id="765" w:name="_ETM_Q1_3389273"/>
      <w:bookmarkEnd w:id="765"/>
      <w:r>
        <w:rPr>
          <w:rFonts w:hint="cs"/>
          <w:rtl/>
        </w:rPr>
        <w:t>ישן ש</w:t>
      </w:r>
      <w:r w:rsidR="00FD458D">
        <w:rPr>
          <w:rFonts w:hint="cs"/>
          <w:rtl/>
        </w:rPr>
        <w:t>אולי</w:t>
      </w:r>
      <w:r>
        <w:rPr>
          <w:rFonts w:hint="cs"/>
          <w:rtl/>
        </w:rPr>
        <w:t xml:space="preserve"> רק </w:t>
      </w:r>
      <w:r w:rsidR="00FD458D">
        <w:rPr>
          <w:rFonts w:hint="cs"/>
          <w:rtl/>
        </w:rPr>
        <w:t>הקשישים בינינו -</w:t>
      </w:r>
      <w:r>
        <w:rPr>
          <w:rFonts w:hint="cs"/>
          <w:rtl/>
        </w:rPr>
        <w:t xml:space="preserve"> אני לא כל כך </w:t>
      </w:r>
      <w:bookmarkStart w:id="766" w:name="_ETM_Q1_3394740"/>
      <w:bookmarkEnd w:id="766"/>
      <w:r>
        <w:rPr>
          <w:rFonts w:hint="cs"/>
          <w:rtl/>
        </w:rPr>
        <w:t>קשיש אך זוכר אותו</w:t>
      </w:r>
      <w:r w:rsidR="00FD458D">
        <w:rPr>
          <w:rFonts w:hint="cs"/>
          <w:rtl/>
        </w:rPr>
        <w:t xml:space="preserve"> עד היום. חיפשתי אותו הבוקר. אנ</w:t>
      </w:r>
      <w:r>
        <w:rPr>
          <w:rFonts w:hint="cs"/>
          <w:rtl/>
        </w:rPr>
        <w:t>י</w:t>
      </w:r>
      <w:bookmarkStart w:id="767" w:name="_ETM_Q1_3402423"/>
      <w:bookmarkEnd w:id="767"/>
      <w:r w:rsidR="00FD458D">
        <w:rPr>
          <w:rFonts w:hint="cs"/>
          <w:rtl/>
        </w:rPr>
        <w:t xml:space="preserve"> </w:t>
      </w:r>
      <w:r>
        <w:rPr>
          <w:rFonts w:hint="cs"/>
          <w:rtl/>
        </w:rPr>
        <w:t>רוצה לצטט דווקא את חיים ר</w:t>
      </w:r>
      <w:r w:rsidR="00FD458D">
        <w:rPr>
          <w:rFonts w:hint="cs"/>
          <w:rtl/>
        </w:rPr>
        <w:t>מ</w:t>
      </w:r>
      <w:r>
        <w:rPr>
          <w:rFonts w:hint="cs"/>
          <w:rtl/>
        </w:rPr>
        <w:t>ון ב</w:t>
      </w:r>
      <w:r w:rsidR="00C42140">
        <w:rPr>
          <w:rFonts w:hint="cs"/>
          <w:rtl/>
        </w:rPr>
        <w:t>ו</w:t>
      </w:r>
      <w:r>
        <w:rPr>
          <w:rFonts w:hint="cs"/>
          <w:rtl/>
        </w:rPr>
        <w:t xml:space="preserve">ועדת מפלגת העבודה בזמנו: </w:t>
      </w:r>
      <w:bookmarkStart w:id="768" w:name="_ETM_Q1_3410390"/>
      <w:bookmarkEnd w:id="768"/>
      <w:r>
        <w:rPr>
          <w:rFonts w:hint="cs"/>
          <w:rtl/>
        </w:rPr>
        <w:t>כמו ל</w:t>
      </w:r>
      <w:r w:rsidR="00C42140">
        <w:rPr>
          <w:rFonts w:hint="cs"/>
          <w:rtl/>
        </w:rPr>
        <w:t>ו</w:t>
      </w:r>
      <w:r>
        <w:rPr>
          <w:rFonts w:hint="cs"/>
          <w:rtl/>
        </w:rPr>
        <w:t>ויתן שאיבד את חוש הכיו</w:t>
      </w:r>
      <w:r w:rsidR="00C42140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r w:rsidR="00C42140">
        <w:rPr>
          <w:rFonts w:hint="cs"/>
          <w:rtl/>
        </w:rPr>
        <w:t xml:space="preserve">אתם מסתערים על החוף </w:t>
      </w:r>
      <w:bookmarkStart w:id="769" w:name="_ETM_Q1_3424786"/>
      <w:bookmarkEnd w:id="769"/>
      <w:r w:rsidR="00C42140">
        <w:rPr>
          <w:rFonts w:hint="cs"/>
          <w:rtl/>
        </w:rPr>
        <w:t xml:space="preserve">שוב ושוב </w:t>
      </w:r>
      <w:r>
        <w:rPr>
          <w:rFonts w:hint="cs"/>
          <w:rtl/>
        </w:rPr>
        <w:t xml:space="preserve">ורוצים להתאבד. ואנחנו בכוחנו </w:t>
      </w:r>
      <w:bookmarkStart w:id="770" w:name="_ETM_Q1_3420756"/>
      <w:bookmarkEnd w:id="770"/>
      <w:r>
        <w:rPr>
          <w:rFonts w:hint="cs"/>
          <w:rtl/>
        </w:rPr>
        <w:t>הדל דוחפים אתכם למים הח</w:t>
      </w:r>
      <w:r w:rsidR="00C42140">
        <w:rPr>
          <w:rFonts w:hint="cs"/>
          <w:rtl/>
        </w:rPr>
        <w:t>יים ואתם לא רוצי</w:t>
      </w:r>
      <w:r>
        <w:rPr>
          <w:rFonts w:hint="cs"/>
          <w:rtl/>
        </w:rPr>
        <w:t>ם</w:t>
      </w:r>
      <w:r w:rsidR="00C4214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לחזור לשם. </w:t>
      </w:r>
      <w:bookmarkStart w:id="771" w:name="_ETM_Q1_3427407"/>
      <w:bookmarkEnd w:id="771"/>
      <w:r w:rsidR="00C42140">
        <w:rPr>
          <w:rFonts w:hint="cs"/>
          <w:rtl/>
        </w:rPr>
        <w:t xml:space="preserve">אתם </w:t>
      </w:r>
      <w:r>
        <w:rPr>
          <w:rFonts w:hint="cs"/>
          <w:rtl/>
        </w:rPr>
        <w:t>לא רוצים. אתם מתעקשים להת</w:t>
      </w:r>
      <w:r w:rsidR="00C42140">
        <w:rPr>
          <w:rFonts w:hint="cs"/>
          <w:rtl/>
        </w:rPr>
        <w:t>א</w:t>
      </w:r>
      <w:r>
        <w:rPr>
          <w:rFonts w:hint="cs"/>
          <w:rtl/>
        </w:rPr>
        <w:t xml:space="preserve">בד. אתם מתעקשים לנהל מלחמות שלא </w:t>
      </w:r>
      <w:bookmarkStart w:id="772" w:name="_ETM_Q1_3436157"/>
      <w:bookmarkEnd w:id="772"/>
      <w:r>
        <w:rPr>
          <w:rFonts w:hint="cs"/>
          <w:rtl/>
        </w:rPr>
        <w:t>קשורות אלינו</w:t>
      </w:r>
      <w:r w:rsidR="00C42140">
        <w:rPr>
          <w:rFonts w:hint="cs"/>
          <w:rtl/>
        </w:rPr>
        <w:t>,</w:t>
      </w:r>
      <w:r>
        <w:rPr>
          <w:rFonts w:hint="cs"/>
          <w:rtl/>
        </w:rPr>
        <w:t xml:space="preserve"> ואתם מתעקשים לא להחזיר את החטופים. </w:t>
      </w:r>
    </w:p>
    <w:p w:rsidR="00C42140" w:rsidRDefault="00C42140" w:rsidP="00C42140">
      <w:pPr>
        <w:rPr>
          <w:rtl/>
        </w:rPr>
      </w:pPr>
      <w:bookmarkStart w:id="773" w:name="_ETM_Q1_3447479"/>
      <w:bookmarkStart w:id="774" w:name="_ETM_Q1_3447527"/>
      <w:bookmarkEnd w:id="773"/>
      <w:bookmarkEnd w:id="774"/>
    </w:p>
    <w:p w:rsidR="00000C8C" w:rsidRDefault="00C42140" w:rsidP="00C42140">
      <w:pPr>
        <w:rPr>
          <w:rtl/>
        </w:rPr>
      </w:pPr>
      <w:bookmarkStart w:id="775" w:name="_ETM_Q1_3447651"/>
      <w:bookmarkStart w:id="776" w:name="_ETM_Q1_3447723"/>
      <w:bookmarkEnd w:id="775"/>
      <w:bookmarkEnd w:id="776"/>
      <w:r>
        <w:rPr>
          <w:rFonts w:hint="cs"/>
          <w:rtl/>
        </w:rPr>
        <w:t xml:space="preserve">הגיע הזמן לעשות מעשה. היושב-ראש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</w:t>
      </w:r>
      <w:r w:rsidR="00000C8C">
        <w:rPr>
          <w:rFonts w:hint="cs"/>
          <w:rtl/>
        </w:rPr>
        <w:t xml:space="preserve">דווקא </w:t>
      </w:r>
      <w:bookmarkStart w:id="777" w:name="_ETM_Q1_3443640"/>
      <w:bookmarkEnd w:id="777"/>
      <w:r w:rsidR="00000C8C">
        <w:rPr>
          <w:rFonts w:hint="cs"/>
          <w:rtl/>
        </w:rPr>
        <w:t>שאתה בא ממקומות שא</w:t>
      </w:r>
      <w:r>
        <w:rPr>
          <w:rFonts w:hint="cs"/>
          <w:rtl/>
        </w:rPr>
        <w:t>ני</w:t>
      </w:r>
      <w:r w:rsidR="00000C8C">
        <w:rPr>
          <w:rFonts w:hint="cs"/>
          <w:rtl/>
        </w:rPr>
        <w:t xml:space="preserve"> לא אוהב אב</w:t>
      </w:r>
      <w:r>
        <w:rPr>
          <w:rFonts w:hint="cs"/>
          <w:rtl/>
        </w:rPr>
        <w:t>ל</w:t>
      </w:r>
      <w:r w:rsidR="00000C8C">
        <w:rPr>
          <w:rFonts w:hint="cs"/>
          <w:rtl/>
        </w:rPr>
        <w:t xml:space="preserve"> אני מצפה דווקא </w:t>
      </w:r>
      <w:bookmarkStart w:id="778" w:name="_ETM_Q1_3449440"/>
      <w:bookmarkEnd w:id="778"/>
      <w:r w:rsidR="00000C8C">
        <w:rPr>
          <w:rFonts w:hint="cs"/>
          <w:rtl/>
        </w:rPr>
        <w:t xml:space="preserve">ממך </w:t>
      </w:r>
      <w:r w:rsidR="00000C8C">
        <w:rPr>
          <w:rtl/>
        </w:rPr>
        <w:t>–</w:t>
      </w:r>
      <w:r>
        <w:rPr>
          <w:rFonts w:hint="cs"/>
          <w:rtl/>
        </w:rPr>
        <w:t xml:space="preserve"> יש לי הרבה חברי</w:t>
      </w:r>
      <w:r w:rsidR="00000C8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000C8C">
        <w:rPr>
          <w:rFonts w:hint="cs"/>
          <w:rtl/>
        </w:rPr>
        <w:t xml:space="preserve">באגף שלך גם </w:t>
      </w:r>
      <w:bookmarkStart w:id="779" w:name="_ETM_Q1_3455323"/>
      <w:bookmarkEnd w:id="779"/>
      <w:r w:rsidR="00000C8C">
        <w:rPr>
          <w:rFonts w:hint="cs"/>
          <w:rtl/>
        </w:rPr>
        <w:t xml:space="preserve">כן, אבל אני לא אוהב </w:t>
      </w:r>
      <w:r>
        <w:rPr>
          <w:rFonts w:hint="cs"/>
          <w:rtl/>
        </w:rPr>
        <w:t>את ה</w:t>
      </w:r>
      <w:r w:rsidR="00000C8C">
        <w:rPr>
          <w:rFonts w:hint="cs"/>
          <w:rtl/>
        </w:rPr>
        <w:t xml:space="preserve">דיבור שלך, לא את המעשים </w:t>
      </w:r>
      <w:bookmarkStart w:id="780" w:name="_ETM_Q1_3460790"/>
      <w:bookmarkEnd w:id="780"/>
      <w:r w:rsidR="00000C8C">
        <w:rPr>
          <w:rFonts w:hint="cs"/>
          <w:rtl/>
        </w:rPr>
        <w:t>שלך אך קו</w:t>
      </w:r>
      <w:r>
        <w:rPr>
          <w:rFonts w:hint="cs"/>
          <w:rtl/>
        </w:rPr>
        <w:t>רא</w:t>
      </w:r>
      <w:r w:rsidR="00000C8C">
        <w:rPr>
          <w:rFonts w:hint="cs"/>
          <w:rtl/>
        </w:rPr>
        <w:t xml:space="preserve"> לך דווקא עשיו </w:t>
      </w:r>
      <w:r w:rsidR="00000C8C">
        <w:rPr>
          <w:rtl/>
        </w:rPr>
        <w:t>–</w:t>
      </w:r>
      <w:r w:rsidR="00000C8C">
        <w:rPr>
          <w:rFonts w:hint="cs"/>
          <w:rtl/>
        </w:rPr>
        <w:t xml:space="preserve"> בוא ממחר בבוק</w:t>
      </w:r>
      <w:r>
        <w:rPr>
          <w:rFonts w:hint="cs"/>
          <w:rtl/>
        </w:rPr>
        <w:t>ר</w:t>
      </w:r>
      <w:r w:rsidR="00000C8C">
        <w:rPr>
          <w:rFonts w:hint="cs"/>
          <w:rtl/>
        </w:rPr>
        <w:t xml:space="preserve">, </w:t>
      </w:r>
      <w:bookmarkStart w:id="781" w:name="_ETM_Q1_3467809"/>
      <w:bookmarkEnd w:id="781"/>
      <w:r w:rsidR="00000C8C">
        <w:rPr>
          <w:rFonts w:hint="cs"/>
          <w:rtl/>
        </w:rPr>
        <w:t xml:space="preserve">תעשו מעשה. די. </w:t>
      </w:r>
      <w:proofErr w:type="spellStart"/>
      <w:r w:rsidR="00000C8C">
        <w:rPr>
          <w:rFonts w:hint="cs"/>
          <w:rtl/>
        </w:rPr>
        <w:t>חלאס</w:t>
      </w:r>
      <w:proofErr w:type="spellEnd"/>
      <w:r w:rsidR="00000C8C">
        <w:rPr>
          <w:rFonts w:hint="cs"/>
          <w:rtl/>
        </w:rPr>
        <w:t>. נמאס לנו. אנשים שחוק</w:t>
      </w:r>
      <w:r w:rsidR="000E6095">
        <w:rPr>
          <w:rFonts w:hint="cs"/>
          <w:rtl/>
        </w:rPr>
        <w:t>ים</w:t>
      </w:r>
      <w:r w:rsidR="00000C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00C8C">
        <w:rPr>
          <w:rFonts w:hint="cs"/>
          <w:rtl/>
        </w:rPr>
        <w:t>ה</w:t>
      </w:r>
      <w:r>
        <w:rPr>
          <w:rFonts w:hint="cs"/>
          <w:rtl/>
        </w:rPr>
        <w:t>מ</w:t>
      </w:r>
      <w:r w:rsidR="00000C8C">
        <w:rPr>
          <w:rFonts w:hint="cs"/>
          <w:rtl/>
        </w:rPr>
        <w:t xml:space="preserve">דינה נופלת </w:t>
      </w:r>
      <w:bookmarkStart w:id="782" w:name="_ETM_Q1_3475757"/>
      <w:bookmarkEnd w:id="782"/>
      <w:r w:rsidR="00000C8C">
        <w:rPr>
          <w:rFonts w:hint="cs"/>
          <w:rtl/>
        </w:rPr>
        <w:t>לתהומות. החברה הזו. הגע הזמן לשינוי</w:t>
      </w:r>
      <w:r>
        <w:rPr>
          <w:rFonts w:hint="cs"/>
          <w:rtl/>
        </w:rPr>
        <w:t>, והוא יתחיל</w:t>
      </w:r>
      <w:r w:rsidR="00000C8C">
        <w:rPr>
          <w:rFonts w:hint="cs"/>
          <w:rtl/>
        </w:rPr>
        <w:t xml:space="preserve"> רק אם החטופ</w:t>
      </w:r>
      <w:r w:rsidR="000E6095">
        <w:rPr>
          <w:rFonts w:hint="cs"/>
          <w:rtl/>
        </w:rPr>
        <w:t>ים</w:t>
      </w:r>
      <w:r w:rsidR="00000C8C">
        <w:rPr>
          <w:rFonts w:hint="cs"/>
          <w:rtl/>
        </w:rPr>
        <w:t xml:space="preserve"> הא</w:t>
      </w:r>
      <w:r>
        <w:rPr>
          <w:rFonts w:hint="cs"/>
          <w:rtl/>
        </w:rPr>
        <w:t>ל</w:t>
      </w:r>
      <w:r w:rsidR="00000C8C">
        <w:rPr>
          <w:rFonts w:hint="cs"/>
          <w:rtl/>
        </w:rPr>
        <w:t xml:space="preserve">ה </w:t>
      </w:r>
      <w:bookmarkStart w:id="783" w:name="_ETM_Q1_3481874"/>
      <w:bookmarkEnd w:id="783"/>
      <w:r>
        <w:rPr>
          <w:rFonts w:hint="cs"/>
          <w:rtl/>
        </w:rPr>
        <w:t>יחזרו. תחזירו אותם עכשיו. תו</w:t>
      </w:r>
      <w:r w:rsidR="00000C8C">
        <w:rPr>
          <w:rFonts w:hint="cs"/>
          <w:rtl/>
        </w:rPr>
        <w:t>ד</w:t>
      </w:r>
      <w:r>
        <w:rPr>
          <w:rFonts w:hint="cs"/>
          <w:rtl/>
        </w:rPr>
        <w:t>ה</w:t>
      </w:r>
      <w:r w:rsidR="00000C8C">
        <w:rPr>
          <w:rFonts w:hint="cs"/>
          <w:rtl/>
        </w:rPr>
        <w:t>.</w:t>
      </w:r>
    </w:p>
    <w:p w:rsidR="00000C8C" w:rsidRDefault="00000C8C" w:rsidP="00863517">
      <w:pPr>
        <w:rPr>
          <w:rtl/>
        </w:rPr>
      </w:pPr>
      <w:bookmarkStart w:id="784" w:name="_ETM_Q1_3485507"/>
      <w:bookmarkStart w:id="785" w:name="_ETM_Q1_3485624"/>
      <w:bookmarkEnd w:id="784"/>
      <w:bookmarkEnd w:id="785"/>
    </w:p>
    <w:p w:rsidR="00000C8C" w:rsidRDefault="00000C8C" w:rsidP="00000C8C">
      <w:pPr>
        <w:pStyle w:val="af6"/>
        <w:keepNext/>
        <w:rPr>
          <w:rtl/>
        </w:rPr>
      </w:pPr>
      <w:bookmarkStart w:id="786" w:name="ET_yor_6157_94"/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000C8C" w:rsidRDefault="00000C8C" w:rsidP="00000C8C">
      <w:pPr>
        <w:pStyle w:val="KeepWithNext"/>
        <w:rPr>
          <w:rtl/>
        </w:rPr>
      </w:pPr>
    </w:p>
    <w:p w:rsidR="00000C8C" w:rsidRDefault="00000C8C" w:rsidP="00C42140">
      <w:pPr>
        <w:rPr>
          <w:rtl/>
        </w:rPr>
      </w:pPr>
      <w:bookmarkStart w:id="787" w:name="_ETM_Q1_3486174"/>
      <w:bookmarkEnd w:id="787"/>
      <w:r>
        <w:rPr>
          <w:rFonts w:hint="cs"/>
          <w:rtl/>
        </w:rPr>
        <w:t>תוד</w:t>
      </w:r>
      <w:r w:rsidR="00C42140">
        <w:rPr>
          <w:rFonts w:hint="cs"/>
          <w:rtl/>
        </w:rPr>
        <w:t>ה</w:t>
      </w:r>
      <w:r>
        <w:rPr>
          <w:rFonts w:hint="cs"/>
          <w:rtl/>
        </w:rPr>
        <w:t xml:space="preserve"> רבה. </w:t>
      </w:r>
      <w:proofErr w:type="spellStart"/>
      <w:r>
        <w:rPr>
          <w:rFonts w:hint="cs"/>
          <w:rtl/>
        </w:rPr>
        <w:t>ויוי</w:t>
      </w:r>
      <w:proofErr w:type="spellEnd"/>
      <w:r>
        <w:rPr>
          <w:rFonts w:hint="cs"/>
          <w:rtl/>
        </w:rPr>
        <w:t xml:space="preserve">, אמרתי שאתן לך. </w:t>
      </w:r>
      <w:bookmarkStart w:id="788" w:name="_ETM_Q1_3494023"/>
      <w:bookmarkEnd w:id="788"/>
      <w:r>
        <w:rPr>
          <w:rFonts w:hint="cs"/>
          <w:rtl/>
        </w:rPr>
        <w:t>בבקשה.</w:t>
      </w:r>
    </w:p>
    <w:p w:rsidR="00000C8C" w:rsidRDefault="00000C8C" w:rsidP="00000C8C">
      <w:pPr>
        <w:rPr>
          <w:rtl/>
        </w:rPr>
      </w:pPr>
      <w:bookmarkStart w:id="789" w:name="_ETM_Q1_3495124"/>
      <w:bookmarkStart w:id="790" w:name="_ETM_Q1_3495240"/>
      <w:bookmarkStart w:id="791" w:name="_ETM_Q1_3496207"/>
      <w:bookmarkEnd w:id="789"/>
      <w:bookmarkEnd w:id="790"/>
      <w:bookmarkEnd w:id="791"/>
    </w:p>
    <w:p w:rsidR="00000C8C" w:rsidRDefault="00000C8C" w:rsidP="00000C8C">
      <w:pPr>
        <w:pStyle w:val="af9"/>
        <w:keepNext/>
        <w:rPr>
          <w:rtl/>
        </w:rPr>
      </w:pPr>
      <w:bookmarkStart w:id="792" w:name="ET_guest_518200_95"/>
      <w:r w:rsidRPr="00000C8C">
        <w:rPr>
          <w:rStyle w:val="TagStyle"/>
          <w:rtl/>
        </w:rPr>
        <w:t xml:space="preserve"> &lt;&lt; אורח &gt;&gt; </w:t>
      </w:r>
      <w:r>
        <w:rPr>
          <w:rtl/>
        </w:rPr>
        <w:t>ורד וייץ:</w:t>
      </w:r>
      <w:r w:rsidRPr="00000C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000C8C" w:rsidRDefault="00000C8C" w:rsidP="00000C8C">
      <w:pPr>
        <w:pStyle w:val="KeepWithNext"/>
        <w:rPr>
          <w:rtl/>
        </w:rPr>
      </w:pPr>
    </w:p>
    <w:p w:rsidR="00000C8C" w:rsidRDefault="00000C8C" w:rsidP="00000C8C">
      <w:pPr>
        <w:rPr>
          <w:rtl/>
        </w:rPr>
      </w:pPr>
      <w:bookmarkStart w:id="793" w:name="_ETM_Q1_3496674"/>
      <w:bookmarkStart w:id="794" w:name="_ETM_Q1_3496723"/>
      <w:bookmarkEnd w:id="793"/>
      <w:bookmarkEnd w:id="794"/>
      <w:r>
        <w:rPr>
          <w:rFonts w:hint="cs"/>
          <w:rtl/>
        </w:rPr>
        <w:t>לעני</w:t>
      </w:r>
      <w:r w:rsidR="00C42140">
        <w:rPr>
          <w:rFonts w:hint="cs"/>
          <w:rtl/>
        </w:rPr>
        <w:t>י</w:t>
      </w:r>
      <w:r>
        <w:rPr>
          <w:rFonts w:hint="cs"/>
          <w:rtl/>
        </w:rPr>
        <w:t xml:space="preserve">ן הטופס או בכלל? </w:t>
      </w:r>
    </w:p>
    <w:p w:rsidR="00000C8C" w:rsidRDefault="00000C8C" w:rsidP="00000C8C">
      <w:pPr>
        <w:rPr>
          <w:rtl/>
        </w:rPr>
      </w:pPr>
      <w:bookmarkStart w:id="795" w:name="_ETM_Q1_3508040"/>
      <w:bookmarkStart w:id="796" w:name="_ETM_Q1_3508140"/>
      <w:bookmarkEnd w:id="795"/>
      <w:bookmarkEnd w:id="796"/>
    </w:p>
    <w:p w:rsidR="00000C8C" w:rsidRDefault="00000C8C" w:rsidP="00000C8C">
      <w:pPr>
        <w:pStyle w:val="af6"/>
        <w:keepNext/>
        <w:rPr>
          <w:rtl/>
        </w:rPr>
      </w:pPr>
      <w:bookmarkStart w:id="797" w:name="ET_yor_6157_96"/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000C8C" w:rsidRDefault="00000C8C" w:rsidP="00000C8C">
      <w:pPr>
        <w:pStyle w:val="KeepWithNext"/>
        <w:rPr>
          <w:rtl/>
        </w:rPr>
      </w:pPr>
    </w:p>
    <w:p w:rsidR="00B90798" w:rsidRDefault="00C42140" w:rsidP="00B90798">
      <w:pPr>
        <w:rPr>
          <w:rtl/>
        </w:rPr>
      </w:pPr>
      <w:bookmarkStart w:id="798" w:name="_ETM_Q1_3508824"/>
      <w:bookmarkEnd w:id="798"/>
      <w:r>
        <w:rPr>
          <w:rFonts w:hint="cs"/>
          <w:rtl/>
        </w:rPr>
        <w:t>הנוש</w:t>
      </w:r>
      <w:r w:rsidR="00000C8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00C8C">
        <w:rPr>
          <w:rFonts w:hint="cs"/>
          <w:rtl/>
        </w:rPr>
        <w:t xml:space="preserve">של דיני עבודה עלה רבות. </w:t>
      </w:r>
      <w:bookmarkStart w:id="799" w:name="_ETM_Q1_3512157"/>
      <w:bookmarkEnd w:id="799"/>
      <w:r w:rsidR="00000C8C">
        <w:rPr>
          <w:rFonts w:hint="cs"/>
          <w:rtl/>
        </w:rPr>
        <w:t>הסוגיה לדעתי חודדה עד הקצה. בעיני</w:t>
      </w:r>
      <w:r w:rsidR="00B90798">
        <w:rPr>
          <w:rFonts w:hint="cs"/>
          <w:rtl/>
        </w:rPr>
        <w:t>י</w:t>
      </w:r>
      <w:r w:rsidR="00000C8C">
        <w:rPr>
          <w:rFonts w:hint="cs"/>
          <w:rtl/>
        </w:rPr>
        <w:t xml:space="preserve"> </w:t>
      </w:r>
      <w:r w:rsidR="00B90798">
        <w:rPr>
          <w:rFonts w:hint="cs"/>
          <w:rtl/>
        </w:rPr>
        <w:t>ב</w:t>
      </w:r>
      <w:r w:rsidR="00000C8C">
        <w:rPr>
          <w:rFonts w:hint="cs"/>
          <w:rtl/>
        </w:rPr>
        <w:t>שני הצדדים עומדות מוטיבצ</w:t>
      </w:r>
      <w:r w:rsidR="00B90798">
        <w:rPr>
          <w:rFonts w:hint="cs"/>
          <w:rtl/>
        </w:rPr>
        <w:t>י</w:t>
      </w:r>
      <w:r w:rsidR="00000C8C">
        <w:rPr>
          <w:rFonts w:hint="cs"/>
          <w:rtl/>
        </w:rPr>
        <w:t xml:space="preserve">ות </w:t>
      </w:r>
      <w:bookmarkStart w:id="800" w:name="_ETM_Q1_3520674"/>
      <w:bookmarkEnd w:id="800"/>
      <w:r w:rsidR="00000C8C">
        <w:rPr>
          <w:rFonts w:hint="cs"/>
          <w:rtl/>
        </w:rPr>
        <w:t xml:space="preserve">ראויות </w:t>
      </w:r>
      <w:r w:rsidR="00B90798">
        <w:rPr>
          <w:rtl/>
        </w:rPr>
        <w:t>–</w:t>
      </w:r>
      <w:r w:rsidR="00B90798">
        <w:rPr>
          <w:rFonts w:hint="cs"/>
          <w:rtl/>
        </w:rPr>
        <w:t xml:space="preserve"> החשש שאת מעלה וחלק מהנוכחים סביב השולחן </w:t>
      </w:r>
      <w:r w:rsidR="00000C8C">
        <w:rPr>
          <w:rFonts w:hint="cs"/>
          <w:rtl/>
        </w:rPr>
        <w:t xml:space="preserve">מעלים, של כפיית הסכמה הוא חשש שאני </w:t>
      </w:r>
      <w:r w:rsidR="00B90798">
        <w:rPr>
          <w:rFonts w:hint="cs"/>
          <w:rtl/>
        </w:rPr>
        <w:t xml:space="preserve">לא </w:t>
      </w:r>
      <w:r w:rsidR="00000C8C">
        <w:rPr>
          <w:rFonts w:hint="cs"/>
          <w:rtl/>
        </w:rPr>
        <w:t xml:space="preserve">מזלזל בו, </w:t>
      </w:r>
      <w:bookmarkStart w:id="801" w:name="_ETM_Q1_3531374"/>
      <w:bookmarkEnd w:id="801"/>
      <w:r w:rsidR="00B90798">
        <w:rPr>
          <w:rFonts w:hint="cs"/>
          <w:rtl/>
        </w:rPr>
        <w:t>חושב שהוא נכון</w:t>
      </w:r>
      <w:r w:rsidR="00000C8C">
        <w:rPr>
          <w:rFonts w:hint="cs"/>
          <w:rtl/>
        </w:rPr>
        <w:t xml:space="preserve">. לכן אני מתעקש שיש חשש הרבה יותר </w:t>
      </w:r>
      <w:bookmarkStart w:id="802" w:name="_ETM_Q1_3537223"/>
      <w:bookmarkEnd w:id="802"/>
      <w:r w:rsidR="00000C8C">
        <w:rPr>
          <w:rFonts w:hint="cs"/>
          <w:rtl/>
        </w:rPr>
        <w:t>גדול שכאשר איני מאפשר את ההס</w:t>
      </w:r>
      <w:r w:rsidR="00B90798">
        <w:rPr>
          <w:rFonts w:hint="cs"/>
          <w:rtl/>
        </w:rPr>
        <w:t>כ</w:t>
      </w:r>
      <w:r w:rsidR="00000C8C">
        <w:rPr>
          <w:rFonts w:hint="cs"/>
          <w:rtl/>
        </w:rPr>
        <w:t xml:space="preserve">מה למסלול הזה </w:t>
      </w:r>
      <w:r w:rsidR="00B90798">
        <w:rPr>
          <w:rFonts w:hint="cs"/>
          <w:rtl/>
        </w:rPr>
        <w:t xml:space="preserve">אני שולח את האנשים </w:t>
      </w:r>
      <w:r w:rsidR="00000C8C">
        <w:rPr>
          <w:rFonts w:hint="cs"/>
          <w:rtl/>
        </w:rPr>
        <w:t>לכ</w:t>
      </w:r>
      <w:r w:rsidR="00B90798">
        <w:rPr>
          <w:rFonts w:hint="cs"/>
          <w:rtl/>
        </w:rPr>
        <w:t>פי</w:t>
      </w:r>
      <w:r w:rsidR="00000C8C">
        <w:rPr>
          <w:rFonts w:hint="cs"/>
          <w:rtl/>
        </w:rPr>
        <w:t xml:space="preserve">ית הסכמה </w:t>
      </w:r>
      <w:bookmarkStart w:id="803" w:name="_ETM_Q1_3548274"/>
      <w:bookmarkEnd w:id="803"/>
      <w:r w:rsidR="00B90798">
        <w:rPr>
          <w:rFonts w:hint="cs"/>
          <w:rtl/>
        </w:rPr>
        <w:t xml:space="preserve">לבתי דין או למוסדות </w:t>
      </w:r>
      <w:r w:rsidR="00000C8C">
        <w:rPr>
          <w:rFonts w:hint="cs"/>
          <w:rtl/>
        </w:rPr>
        <w:t>בוררות אחרים שהם פחו</w:t>
      </w:r>
      <w:r w:rsidR="00B90798">
        <w:rPr>
          <w:rFonts w:hint="cs"/>
          <w:rtl/>
        </w:rPr>
        <w:t>ת</w:t>
      </w:r>
      <w:r w:rsidR="00000C8C">
        <w:rPr>
          <w:rFonts w:hint="cs"/>
          <w:rtl/>
        </w:rPr>
        <w:t xml:space="preserve"> טובים ופחות </w:t>
      </w:r>
      <w:r w:rsidR="00B90798">
        <w:rPr>
          <w:rFonts w:hint="cs"/>
          <w:rtl/>
        </w:rPr>
        <w:t>מפוקחים ו</w:t>
      </w:r>
      <w:r w:rsidR="00000C8C">
        <w:rPr>
          <w:rFonts w:hint="cs"/>
          <w:rtl/>
        </w:rPr>
        <w:t xml:space="preserve">שקופים ואז השאלה האם </w:t>
      </w:r>
      <w:bookmarkStart w:id="804" w:name="_ETM_Q1_3554374"/>
      <w:bookmarkEnd w:id="804"/>
      <w:r w:rsidR="00000C8C">
        <w:rPr>
          <w:rFonts w:hint="cs"/>
          <w:rtl/>
        </w:rPr>
        <w:t xml:space="preserve">אנחנו בוחרים בין </w:t>
      </w:r>
      <w:r w:rsidR="00B90798">
        <w:rPr>
          <w:rFonts w:hint="cs"/>
          <w:rtl/>
        </w:rPr>
        <w:t xml:space="preserve">ברירות. כמובן בעיניי ברור </w:t>
      </w:r>
      <w:bookmarkStart w:id="805" w:name="_ETM_Q1_3565847"/>
      <w:bookmarkEnd w:id="805"/>
      <w:r w:rsidR="00B90798">
        <w:rPr>
          <w:rFonts w:hint="cs"/>
          <w:rtl/>
        </w:rPr>
        <w:t xml:space="preserve">שיכול להיות שיש השקפת עולם שגם אולי נובעת </w:t>
      </w:r>
      <w:r w:rsidR="00000C8C">
        <w:rPr>
          <w:rFonts w:hint="cs"/>
          <w:rtl/>
        </w:rPr>
        <w:t xml:space="preserve">מתפיסה, מידע, מגישה, מאלף דברים. </w:t>
      </w:r>
      <w:r w:rsidR="00B90798">
        <w:rPr>
          <w:rFonts w:hint="cs"/>
          <w:rtl/>
        </w:rPr>
        <w:t>האם טוב יותר לאנש</w:t>
      </w:r>
      <w:r w:rsidR="00AE752D">
        <w:rPr>
          <w:rFonts w:hint="cs"/>
          <w:rtl/>
        </w:rPr>
        <w:t>ים</w:t>
      </w:r>
      <w:r w:rsidR="00B90798">
        <w:rPr>
          <w:rFonts w:hint="cs"/>
          <w:rtl/>
        </w:rPr>
        <w:t xml:space="preserve"> שיידונו בבית דין רבני כן או לא, </w:t>
      </w:r>
      <w:bookmarkStart w:id="806" w:name="_ETM_Q1_3577714"/>
      <w:bookmarkEnd w:id="806"/>
      <w:r w:rsidR="00B90798">
        <w:rPr>
          <w:rFonts w:hint="cs"/>
          <w:rtl/>
        </w:rPr>
        <w:t xml:space="preserve">האם זו </w:t>
      </w:r>
      <w:r w:rsidR="00000C8C">
        <w:rPr>
          <w:rFonts w:hint="cs"/>
          <w:rtl/>
        </w:rPr>
        <w:t xml:space="preserve">בחירה טובה </w:t>
      </w:r>
      <w:bookmarkStart w:id="807" w:name="_ETM_Q1_3570991"/>
      <w:bookmarkEnd w:id="807"/>
      <w:r w:rsidR="00000C8C">
        <w:rPr>
          <w:rFonts w:hint="cs"/>
          <w:rtl/>
        </w:rPr>
        <w:t xml:space="preserve">יותר, נכונה יותר. האם התוצאה תהיה צודקת יותר. יכול להיות </w:t>
      </w:r>
      <w:bookmarkStart w:id="808" w:name="_ETM_Q1_3577441"/>
      <w:bookmarkEnd w:id="808"/>
      <w:r w:rsidR="00B90798">
        <w:rPr>
          <w:rFonts w:hint="cs"/>
          <w:rtl/>
        </w:rPr>
        <w:t>שבזה יש מחלוקת בינינו. יכול להיות שזה פערי ידע ויכול להיות שא</w:t>
      </w:r>
      <w:r w:rsidR="00000C8C">
        <w:rPr>
          <w:rFonts w:hint="cs"/>
          <w:rtl/>
        </w:rPr>
        <w:t>נ</w:t>
      </w:r>
      <w:r w:rsidR="00B90798">
        <w:rPr>
          <w:rFonts w:hint="cs"/>
          <w:rtl/>
        </w:rPr>
        <w:t>י</w:t>
      </w:r>
      <w:r w:rsidR="00000C8C">
        <w:rPr>
          <w:rFonts w:hint="cs"/>
          <w:rtl/>
        </w:rPr>
        <w:t xml:space="preserve"> טועה. </w:t>
      </w:r>
      <w:r w:rsidR="00B90798">
        <w:rPr>
          <w:rFonts w:hint="cs"/>
          <w:rtl/>
        </w:rPr>
        <w:t xml:space="preserve">לא יודע. </w:t>
      </w:r>
      <w:bookmarkStart w:id="809" w:name="_ETM_Q1_3590930"/>
      <w:bookmarkEnd w:id="809"/>
      <w:r w:rsidR="00B90798">
        <w:rPr>
          <w:rFonts w:hint="cs"/>
          <w:rtl/>
        </w:rPr>
        <w:t>את עמדתי אמרתי וזה מאוד ברור.</w:t>
      </w:r>
    </w:p>
    <w:p w:rsidR="00B90798" w:rsidRDefault="00B90798" w:rsidP="00B90798">
      <w:pPr>
        <w:rPr>
          <w:rtl/>
        </w:rPr>
      </w:pPr>
      <w:bookmarkStart w:id="810" w:name="_ETM_Q1_3592070"/>
      <w:bookmarkStart w:id="811" w:name="_ETM_Q1_3592149"/>
      <w:bookmarkEnd w:id="810"/>
      <w:bookmarkEnd w:id="811"/>
    </w:p>
    <w:p w:rsidR="00B90798" w:rsidRDefault="00000C8C" w:rsidP="00B90798">
      <w:pPr>
        <w:rPr>
          <w:rtl/>
        </w:rPr>
      </w:pPr>
      <w:bookmarkStart w:id="812" w:name="_ETM_Q1_3592223"/>
      <w:bookmarkStart w:id="813" w:name="_ETM_Q1_3592285"/>
      <w:bookmarkEnd w:id="812"/>
      <w:bookmarkEnd w:id="813"/>
      <w:r>
        <w:rPr>
          <w:rFonts w:hint="cs"/>
          <w:rtl/>
        </w:rPr>
        <w:t>לענ</w:t>
      </w:r>
      <w:r w:rsidR="00B90798">
        <w:rPr>
          <w:rFonts w:hint="cs"/>
          <w:rtl/>
        </w:rPr>
        <w:t>י</w:t>
      </w:r>
      <w:r>
        <w:rPr>
          <w:rFonts w:hint="cs"/>
          <w:rtl/>
        </w:rPr>
        <w:t xml:space="preserve">ין כפיית הסכמה, </w:t>
      </w:r>
      <w:bookmarkStart w:id="814" w:name="_ETM_Q1_3584974"/>
      <w:bookmarkEnd w:id="814"/>
      <w:r>
        <w:rPr>
          <w:rFonts w:hint="cs"/>
          <w:rtl/>
        </w:rPr>
        <w:t>אם החלופה היא בי</w:t>
      </w:r>
      <w:r w:rsidR="00B90798">
        <w:rPr>
          <w:rFonts w:hint="cs"/>
          <w:rtl/>
        </w:rPr>
        <w:t>ת</w:t>
      </w:r>
      <w:r>
        <w:rPr>
          <w:rFonts w:hint="cs"/>
          <w:rtl/>
        </w:rPr>
        <w:t xml:space="preserve"> הד</w:t>
      </w:r>
      <w:r w:rsidR="000E6095">
        <w:rPr>
          <w:rFonts w:hint="cs"/>
          <w:rtl/>
        </w:rPr>
        <w:t>ין</w:t>
      </w:r>
      <w:r>
        <w:rPr>
          <w:rFonts w:hint="cs"/>
          <w:rtl/>
        </w:rPr>
        <w:t xml:space="preserve"> לעבודה אל מול בתי הדין </w:t>
      </w:r>
      <w:bookmarkStart w:id="815" w:name="_ETM_Q1_3590124"/>
      <w:bookmarkEnd w:id="815"/>
      <w:r>
        <w:rPr>
          <w:rFonts w:hint="cs"/>
          <w:rtl/>
        </w:rPr>
        <w:t>הרבנ</w:t>
      </w:r>
      <w:r w:rsidR="00B90798">
        <w:rPr>
          <w:rFonts w:hint="cs"/>
          <w:rtl/>
        </w:rPr>
        <w:t>י</w:t>
      </w:r>
      <w:r>
        <w:rPr>
          <w:rFonts w:hint="cs"/>
          <w:rtl/>
        </w:rPr>
        <w:t xml:space="preserve">ים וחשש שזה מעסיק </w:t>
      </w:r>
      <w:r w:rsidR="00B90798">
        <w:rPr>
          <w:rFonts w:hint="cs"/>
          <w:rtl/>
        </w:rPr>
        <w:t xml:space="preserve">בחברה מסוימת, יכפה בתי </w:t>
      </w:r>
      <w:bookmarkStart w:id="816" w:name="_ETM_Q1_3602126"/>
      <w:bookmarkEnd w:id="816"/>
      <w:r w:rsidR="00B90798">
        <w:rPr>
          <w:rFonts w:hint="cs"/>
          <w:rtl/>
        </w:rPr>
        <w:t xml:space="preserve">דין </w:t>
      </w:r>
      <w:r>
        <w:rPr>
          <w:rFonts w:hint="cs"/>
          <w:rtl/>
        </w:rPr>
        <w:t>רבני</w:t>
      </w:r>
      <w:r w:rsidR="00B90798">
        <w:rPr>
          <w:rFonts w:hint="cs"/>
          <w:rtl/>
        </w:rPr>
        <w:t>י</w:t>
      </w:r>
      <w:r>
        <w:rPr>
          <w:rFonts w:hint="cs"/>
          <w:rtl/>
        </w:rPr>
        <w:t xml:space="preserve">ם וזה יוצר תוצאה פחות טובה </w:t>
      </w:r>
      <w:bookmarkStart w:id="817" w:name="_ETM_Q1_3597841"/>
      <w:bookmarkEnd w:id="817"/>
      <w:r>
        <w:rPr>
          <w:rFonts w:hint="cs"/>
          <w:rtl/>
        </w:rPr>
        <w:t xml:space="preserve">לעובד </w:t>
      </w:r>
      <w:r>
        <w:rPr>
          <w:rtl/>
        </w:rPr>
        <w:t>–</w:t>
      </w:r>
      <w:r>
        <w:rPr>
          <w:rFonts w:hint="cs"/>
          <w:rtl/>
        </w:rPr>
        <w:t xml:space="preserve"> מבין את החשש. אם </w:t>
      </w:r>
      <w:r>
        <w:rPr>
          <w:rFonts w:hint="cs"/>
          <w:rtl/>
        </w:rPr>
        <w:lastRenderedPageBreak/>
        <w:t>הבחירה היא בין בי</w:t>
      </w:r>
      <w:bookmarkStart w:id="818" w:name="_ETM_Q1_3604908"/>
      <w:bookmarkEnd w:id="818"/>
      <w:r>
        <w:rPr>
          <w:rFonts w:hint="cs"/>
          <w:rtl/>
        </w:rPr>
        <w:t>ת דין פרטי או מוסד בו</w:t>
      </w:r>
      <w:r w:rsidR="00B90798">
        <w:rPr>
          <w:rFonts w:hint="cs"/>
          <w:rtl/>
        </w:rPr>
        <w:t>ר</w:t>
      </w:r>
      <w:r>
        <w:rPr>
          <w:rFonts w:hint="cs"/>
          <w:rtl/>
        </w:rPr>
        <w:t>רות פרטי או בכל</w:t>
      </w:r>
      <w:r w:rsidR="00B90798">
        <w:rPr>
          <w:rFonts w:hint="cs"/>
          <w:rtl/>
        </w:rPr>
        <w:t>ל</w:t>
      </w:r>
      <w:r>
        <w:rPr>
          <w:rFonts w:hint="cs"/>
          <w:rtl/>
        </w:rPr>
        <w:t xml:space="preserve"> אי </w:t>
      </w:r>
      <w:bookmarkStart w:id="819" w:name="_ETM_Q1_3611041"/>
      <w:bookmarkEnd w:id="819"/>
      <w:r>
        <w:rPr>
          <w:rFonts w:hint="cs"/>
          <w:rtl/>
        </w:rPr>
        <w:t xml:space="preserve">בירור הסוגיה </w:t>
      </w:r>
      <w:r w:rsidR="00B90798">
        <w:rPr>
          <w:rFonts w:hint="cs"/>
          <w:rtl/>
        </w:rPr>
        <w:t xml:space="preserve">בגלל אותם לחצים חברתיים, ככל שהם </w:t>
      </w:r>
      <w:r>
        <w:rPr>
          <w:rFonts w:hint="cs"/>
          <w:rtl/>
        </w:rPr>
        <w:t>קיימים</w:t>
      </w:r>
      <w:r w:rsidR="00B90798">
        <w:rPr>
          <w:rFonts w:hint="cs"/>
          <w:rtl/>
        </w:rPr>
        <w:t>,</w:t>
      </w:r>
      <w:r>
        <w:rPr>
          <w:rFonts w:hint="cs"/>
          <w:rtl/>
        </w:rPr>
        <w:t xml:space="preserve"> לעומת בת דין רבני </w:t>
      </w:r>
      <w:r w:rsidR="00B90798">
        <w:rPr>
          <w:rFonts w:hint="cs"/>
          <w:rtl/>
        </w:rPr>
        <w:t>ש</w:t>
      </w:r>
      <w:r>
        <w:rPr>
          <w:rFonts w:hint="cs"/>
          <w:rtl/>
        </w:rPr>
        <w:t xml:space="preserve">פועל </w:t>
      </w:r>
      <w:bookmarkStart w:id="820" w:name="_ETM_Q1_3621608"/>
      <w:bookmarkEnd w:id="820"/>
      <w:r>
        <w:rPr>
          <w:rFonts w:hint="cs"/>
          <w:rtl/>
        </w:rPr>
        <w:t xml:space="preserve">עם </w:t>
      </w:r>
      <w:r w:rsidR="00B90798">
        <w:rPr>
          <w:rFonts w:hint="cs"/>
          <w:rtl/>
        </w:rPr>
        <w:t>י</w:t>
      </w:r>
      <w:r>
        <w:rPr>
          <w:rFonts w:hint="cs"/>
          <w:rtl/>
        </w:rPr>
        <w:t>יעוץ משפטי ועם פיקוח</w:t>
      </w:r>
      <w:r w:rsidR="00B90798">
        <w:rPr>
          <w:rFonts w:hint="cs"/>
          <w:rtl/>
        </w:rPr>
        <w:t xml:space="preserve"> </w:t>
      </w:r>
      <w:r>
        <w:rPr>
          <w:rFonts w:hint="cs"/>
          <w:rtl/>
        </w:rPr>
        <w:t>ובמקרה הצורך עם עילה לבית המשפט</w:t>
      </w:r>
      <w:r w:rsidR="00B907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1" w:name="_ETM_Q1_3629541"/>
      <w:bookmarkEnd w:id="821"/>
      <w:r>
        <w:rPr>
          <w:rFonts w:hint="cs"/>
          <w:rtl/>
        </w:rPr>
        <w:t xml:space="preserve">ובמקרה הצורך של חריגה מסמכות גם בג"ץ, כל המנגנון שקיימים, </w:t>
      </w:r>
      <w:bookmarkStart w:id="822" w:name="_ETM_Q1_3638224"/>
      <w:bookmarkEnd w:id="822"/>
      <w:r>
        <w:rPr>
          <w:rFonts w:hint="cs"/>
          <w:rtl/>
        </w:rPr>
        <w:t xml:space="preserve">אם זו הבחירה </w:t>
      </w:r>
      <w:r w:rsidR="00B90798">
        <w:rPr>
          <w:rFonts w:hint="cs"/>
          <w:rtl/>
        </w:rPr>
        <w:t xml:space="preserve">אני חושב שזו בחירה יותר נכונה וזו שאלה מציאותית, </w:t>
      </w:r>
      <w:r>
        <w:rPr>
          <w:rFonts w:hint="cs"/>
          <w:rtl/>
        </w:rPr>
        <w:t>ויכול להיות</w:t>
      </w:r>
      <w:r w:rsidR="00B9079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פה </w:t>
      </w:r>
      <w:r w:rsidR="00B90798">
        <w:rPr>
          <w:rFonts w:hint="cs"/>
          <w:rtl/>
        </w:rPr>
        <w:t>פ</w:t>
      </w:r>
      <w:r>
        <w:rPr>
          <w:rFonts w:hint="cs"/>
          <w:rtl/>
        </w:rPr>
        <w:t xml:space="preserve">ער בתפיסת </w:t>
      </w:r>
      <w:bookmarkStart w:id="823" w:name="_ETM_Q1_3644008"/>
      <w:bookmarkEnd w:id="823"/>
      <w:r>
        <w:rPr>
          <w:rFonts w:hint="cs"/>
          <w:rtl/>
        </w:rPr>
        <w:t xml:space="preserve">המציאות ויכול להיות שלא. </w:t>
      </w:r>
      <w:r w:rsidR="00B90798">
        <w:rPr>
          <w:rFonts w:hint="cs"/>
          <w:rtl/>
        </w:rPr>
        <w:t xml:space="preserve">הדיון הזה בעיניי </w:t>
      </w:r>
      <w:bookmarkStart w:id="824" w:name="_ETM_Q1_3654944"/>
      <w:bookmarkEnd w:id="824"/>
      <w:r w:rsidR="00B90798">
        <w:rPr>
          <w:rFonts w:hint="cs"/>
          <w:rtl/>
        </w:rPr>
        <w:t xml:space="preserve">עשינו אותו </w:t>
      </w:r>
      <w:proofErr w:type="spellStart"/>
      <w:r w:rsidR="00B90798">
        <w:rPr>
          <w:rFonts w:hint="cs"/>
          <w:rtl/>
        </w:rPr>
        <w:t>בריפיט</w:t>
      </w:r>
      <w:proofErr w:type="spellEnd"/>
      <w:r w:rsidR="00B9079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וכמה פעמים. המבחן שהצבתי פה </w:t>
      </w:r>
      <w:bookmarkStart w:id="825" w:name="_ETM_Q1_3651824"/>
      <w:bookmarkEnd w:id="825"/>
      <w:r>
        <w:rPr>
          <w:rFonts w:hint="cs"/>
          <w:rtl/>
        </w:rPr>
        <w:t xml:space="preserve">בחוק, וזה דיון מהדיון הקודם זו אמירה </w:t>
      </w:r>
      <w:r>
        <w:rPr>
          <w:rtl/>
        </w:rPr>
        <w:t>–</w:t>
      </w:r>
      <w:r>
        <w:rPr>
          <w:rFonts w:hint="cs"/>
          <w:rtl/>
        </w:rPr>
        <w:t xml:space="preserve"> מה שניתן </w:t>
      </w:r>
      <w:bookmarkStart w:id="826" w:name="_ETM_Q1_3656691"/>
      <w:bookmarkEnd w:id="826"/>
      <w:r>
        <w:rPr>
          <w:rFonts w:hint="cs"/>
          <w:rtl/>
        </w:rPr>
        <w:t xml:space="preserve">ללכת לבוררות </w:t>
      </w:r>
      <w:r w:rsidR="00B90798">
        <w:rPr>
          <w:rFonts w:hint="cs"/>
          <w:rtl/>
        </w:rPr>
        <w:t xml:space="preserve">לבית דין </w:t>
      </w:r>
      <w:r>
        <w:rPr>
          <w:rFonts w:hint="cs"/>
          <w:rtl/>
        </w:rPr>
        <w:t xml:space="preserve">פרטי </w:t>
      </w:r>
      <w:r w:rsidR="00B90798">
        <w:rPr>
          <w:rFonts w:hint="cs"/>
          <w:rtl/>
        </w:rPr>
        <w:t xml:space="preserve">או למוסד בוררות פרטי, לא </w:t>
      </w:r>
      <w:bookmarkStart w:id="827" w:name="_ETM_Q1_3669226"/>
      <w:bookmarkEnd w:id="827"/>
      <w:r w:rsidR="00B90798">
        <w:rPr>
          <w:rFonts w:hint="cs"/>
          <w:rtl/>
        </w:rPr>
        <w:t xml:space="preserve">תהא </w:t>
      </w:r>
      <w:proofErr w:type="spellStart"/>
      <w:r>
        <w:rPr>
          <w:rFonts w:hint="cs"/>
          <w:rtl/>
        </w:rPr>
        <w:t>כהנת</w:t>
      </w:r>
      <w:proofErr w:type="spellEnd"/>
      <w:r w:rsidR="00B90798">
        <w:rPr>
          <w:rFonts w:hint="cs"/>
          <w:rtl/>
        </w:rPr>
        <w:t xml:space="preserve"> כפונדק</w:t>
      </w:r>
      <w:r>
        <w:rPr>
          <w:rFonts w:hint="cs"/>
          <w:rtl/>
        </w:rPr>
        <w:t>ית</w:t>
      </w:r>
      <w:r w:rsidR="00B90798">
        <w:rPr>
          <w:rFonts w:hint="cs"/>
          <w:rtl/>
        </w:rPr>
        <w:t xml:space="preserve">. אפשר ללכת גם לזה. מה שלא ניתן, </w:t>
      </w:r>
      <w:bookmarkStart w:id="828" w:name="_ETM_Q1_3672052"/>
      <w:bookmarkEnd w:id="828"/>
      <w:r w:rsidR="00B90798">
        <w:rPr>
          <w:rFonts w:hint="cs"/>
          <w:rtl/>
        </w:rPr>
        <w:t>לא ניתן והמגבלה הזאת קבועה היום</w:t>
      </w:r>
      <w:r>
        <w:rPr>
          <w:rFonts w:hint="cs"/>
          <w:rtl/>
        </w:rPr>
        <w:t xml:space="preserve"> בחוק בתי הדין לעבודה ולכן </w:t>
      </w:r>
      <w:bookmarkStart w:id="829" w:name="_ETM_Q1_3670175"/>
      <w:bookmarkEnd w:id="829"/>
      <w:r>
        <w:rPr>
          <w:rFonts w:hint="cs"/>
          <w:rtl/>
        </w:rPr>
        <w:t>הפנינו</w:t>
      </w:r>
      <w:r w:rsidR="00B90798">
        <w:rPr>
          <w:rFonts w:hint="cs"/>
          <w:rtl/>
        </w:rPr>
        <w:t xml:space="preserve"> אליה</w:t>
      </w:r>
      <w:r>
        <w:rPr>
          <w:rFonts w:hint="cs"/>
          <w:rtl/>
        </w:rPr>
        <w:t xml:space="preserve">. הוספנו גם משהו שלא קיים בבוררות רגילה </w:t>
      </w:r>
      <w:r w:rsidR="00B90798">
        <w:rPr>
          <w:rtl/>
        </w:rPr>
        <w:t>–</w:t>
      </w:r>
      <w:r w:rsidR="00B90798">
        <w:rPr>
          <w:rFonts w:hint="cs"/>
          <w:rtl/>
        </w:rPr>
        <w:t xml:space="preserve"> אותו סעיף 5, הוא מקבל תוקף גם מתוקף החוק וגם מתוקף </w:t>
      </w:r>
      <w:r>
        <w:rPr>
          <w:rFonts w:hint="cs"/>
          <w:rtl/>
        </w:rPr>
        <w:t xml:space="preserve">טופס </w:t>
      </w:r>
      <w:bookmarkStart w:id="830" w:name="_ETM_Q1_3677125"/>
      <w:bookmarkEnd w:id="830"/>
      <w:r>
        <w:rPr>
          <w:rFonts w:hint="cs"/>
          <w:rtl/>
        </w:rPr>
        <w:t>ההס</w:t>
      </w:r>
      <w:r w:rsidR="00B90798">
        <w:rPr>
          <w:rFonts w:hint="cs"/>
          <w:rtl/>
        </w:rPr>
        <w:t>כמה</w:t>
      </w:r>
      <w:r>
        <w:rPr>
          <w:rFonts w:hint="cs"/>
          <w:rtl/>
        </w:rPr>
        <w:t xml:space="preserve"> שאומר: יש משפט העבודה שא</w:t>
      </w:r>
      <w:r w:rsidR="00B90798">
        <w:rPr>
          <w:rFonts w:hint="cs"/>
          <w:rtl/>
        </w:rPr>
        <w:t>י</w:t>
      </w:r>
      <w:r>
        <w:rPr>
          <w:rFonts w:hint="cs"/>
          <w:rtl/>
        </w:rPr>
        <w:t xml:space="preserve">ן להתנות עליו המגן על </w:t>
      </w:r>
      <w:bookmarkStart w:id="831" w:name="_ETM_Q1_3683591"/>
      <w:bookmarkEnd w:id="831"/>
      <w:r>
        <w:rPr>
          <w:rFonts w:hint="cs"/>
          <w:rtl/>
        </w:rPr>
        <w:t>זכוי</w:t>
      </w:r>
      <w:r w:rsidR="00B90798">
        <w:rPr>
          <w:rFonts w:hint="cs"/>
          <w:rtl/>
        </w:rPr>
        <w:t>ו</w:t>
      </w:r>
      <w:r>
        <w:rPr>
          <w:rFonts w:hint="cs"/>
          <w:rtl/>
        </w:rPr>
        <w:t xml:space="preserve">ת עובדים </w:t>
      </w:r>
      <w:r>
        <w:rPr>
          <w:rtl/>
        </w:rPr>
        <w:t>–</w:t>
      </w:r>
      <w:r>
        <w:rPr>
          <w:rFonts w:hint="cs"/>
          <w:rtl/>
        </w:rPr>
        <w:t xml:space="preserve"> נכנס בדלת הראשית בתור ע</w:t>
      </w:r>
      <w:r w:rsidR="00B90798">
        <w:rPr>
          <w:rFonts w:hint="cs"/>
          <w:rtl/>
        </w:rPr>
        <w:t>ו</w:t>
      </w:r>
      <w:r>
        <w:rPr>
          <w:rFonts w:hint="cs"/>
          <w:rtl/>
        </w:rPr>
        <w:t xml:space="preserve">ד שלייקעס, </w:t>
      </w:r>
      <w:bookmarkStart w:id="832" w:name="_ETM_Q1_3692408"/>
      <w:bookmarkEnd w:id="832"/>
      <w:r w:rsidR="00B90798">
        <w:rPr>
          <w:rFonts w:hint="cs"/>
          <w:rtl/>
        </w:rPr>
        <w:t xml:space="preserve">שמעבר למה </w:t>
      </w:r>
      <w:bookmarkStart w:id="833" w:name="_ETM_Q1_3698061"/>
      <w:bookmarkEnd w:id="833"/>
      <w:r w:rsidR="00B90798">
        <w:rPr>
          <w:rFonts w:hint="cs"/>
          <w:rtl/>
        </w:rPr>
        <w:t xml:space="preserve">שהיה כתוב בסעיף. בנוסף הגנה על בעלי מוגבלויות, </w:t>
      </w:r>
      <w:r>
        <w:rPr>
          <w:rFonts w:hint="cs"/>
          <w:rtl/>
        </w:rPr>
        <w:t xml:space="preserve">הוראות כל דין </w:t>
      </w:r>
      <w:r w:rsidR="00B90798">
        <w:rPr>
          <w:rFonts w:hint="cs"/>
          <w:rtl/>
        </w:rPr>
        <w:t xml:space="preserve">החלות </w:t>
      </w:r>
      <w:bookmarkStart w:id="834" w:name="_ETM_Q1_3700520"/>
      <w:bookmarkEnd w:id="834"/>
      <w:r w:rsidR="00B90798">
        <w:rPr>
          <w:rFonts w:hint="cs"/>
          <w:rtl/>
        </w:rPr>
        <w:t xml:space="preserve">אף על כל ויתור והסכם </w:t>
      </w:r>
      <w:r>
        <w:rPr>
          <w:rFonts w:hint="cs"/>
          <w:rtl/>
        </w:rPr>
        <w:t>נוגד וגם חוק שיווי זכויות האישה נכנ</w:t>
      </w:r>
      <w:r w:rsidR="00B90798">
        <w:rPr>
          <w:rFonts w:hint="cs"/>
          <w:rtl/>
        </w:rPr>
        <w:t>סו</w:t>
      </w:r>
      <w:r>
        <w:rPr>
          <w:rFonts w:hint="cs"/>
          <w:rtl/>
        </w:rPr>
        <w:t xml:space="preserve"> </w:t>
      </w:r>
      <w:bookmarkStart w:id="835" w:name="_ETM_Q1_3700540"/>
      <w:bookmarkEnd w:id="835"/>
      <w:r>
        <w:rPr>
          <w:rFonts w:hint="cs"/>
          <w:rtl/>
        </w:rPr>
        <w:t xml:space="preserve">בדלת הראשית </w:t>
      </w:r>
      <w:r w:rsidR="00B90798">
        <w:rPr>
          <w:rFonts w:hint="cs"/>
          <w:rtl/>
        </w:rPr>
        <w:t xml:space="preserve">גם בחוק וגם במקרה שאולי ח"ו יש דיינים שפחות מתרגשים ממה </w:t>
      </w:r>
      <w:r>
        <w:rPr>
          <w:rFonts w:hint="cs"/>
          <w:rtl/>
        </w:rPr>
        <w:t>שכתוב בחוק, חששות שהעלו פה</w:t>
      </w:r>
      <w:r w:rsidR="00B90798">
        <w:rPr>
          <w:rFonts w:hint="cs"/>
          <w:rtl/>
        </w:rPr>
        <w:t>, בטופס ההסכמה של הצדדים</w:t>
      </w:r>
      <w:r>
        <w:rPr>
          <w:rFonts w:hint="cs"/>
          <w:rtl/>
        </w:rPr>
        <w:t xml:space="preserve"> שהוא כמובן </w:t>
      </w:r>
      <w:bookmarkStart w:id="836" w:name="_ETM_Q1_3708308"/>
      <w:bookmarkEnd w:id="836"/>
      <w:r>
        <w:rPr>
          <w:rFonts w:hint="cs"/>
          <w:rtl/>
        </w:rPr>
        <w:t>מחייב ברמה ה</w:t>
      </w:r>
      <w:r w:rsidR="00B90798">
        <w:rPr>
          <w:rFonts w:hint="cs"/>
          <w:rtl/>
        </w:rPr>
        <w:t>גבוהה</w:t>
      </w:r>
      <w:r>
        <w:rPr>
          <w:rFonts w:hint="cs"/>
          <w:rtl/>
        </w:rPr>
        <w:t xml:space="preserve"> ביותר בדין תורה </w:t>
      </w:r>
      <w:r w:rsidR="00B90798">
        <w:rPr>
          <w:rFonts w:hint="cs"/>
          <w:rtl/>
        </w:rPr>
        <w:t xml:space="preserve">אין דבר שמחייב יותר מהסכמת הצדדים </w:t>
      </w:r>
      <w:r>
        <w:rPr>
          <w:rFonts w:hint="cs"/>
          <w:rtl/>
        </w:rPr>
        <w:t xml:space="preserve">כלומר </w:t>
      </w:r>
      <w:bookmarkStart w:id="837" w:name="_ETM_Q1_3715842"/>
      <w:bookmarkStart w:id="838" w:name="_ETM_Q1_3724868"/>
      <w:bookmarkEnd w:id="837"/>
      <w:bookmarkEnd w:id="838"/>
      <w:r>
        <w:rPr>
          <w:rFonts w:hint="cs"/>
          <w:rtl/>
        </w:rPr>
        <w:t>הסכמת הצדד</w:t>
      </w:r>
      <w:r w:rsidR="000E609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B90798">
        <w:rPr>
          <w:rFonts w:hint="cs"/>
          <w:rtl/>
        </w:rPr>
        <w:t xml:space="preserve">מנצחת </w:t>
      </w:r>
      <w:r>
        <w:rPr>
          <w:rFonts w:hint="cs"/>
          <w:rtl/>
        </w:rPr>
        <w:t xml:space="preserve">הכול. </w:t>
      </w:r>
      <w:r w:rsidR="00B90798">
        <w:rPr>
          <w:rFonts w:hint="cs"/>
          <w:rtl/>
        </w:rPr>
        <w:t xml:space="preserve">אפשר להתנות על מה שכתוב </w:t>
      </w:r>
      <w:r>
        <w:rPr>
          <w:rFonts w:hint="cs"/>
          <w:rtl/>
        </w:rPr>
        <w:t>בתורה. לכן הכנסנו את זה גם לטופס</w:t>
      </w:r>
      <w:r w:rsidR="00B90798">
        <w:rPr>
          <w:rFonts w:hint="cs"/>
          <w:rtl/>
        </w:rPr>
        <w:t xml:space="preserve"> כדי שלא יהיה </w:t>
      </w:r>
      <w:bookmarkStart w:id="839" w:name="_ETM_Q1_3735845"/>
      <w:bookmarkEnd w:id="839"/>
      <w:r w:rsidR="00B90798">
        <w:rPr>
          <w:rFonts w:hint="cs"/>
          <w:rtl/>
        </w:rPr>
        <w:t>זה</w:t>
      </w:r>
      <w:r>
        <w:rPr>
          <w:rFonts w:hint="cs"/>
          <w:rtl/>
        </w:rPr>
        <w:t xml:space="preserve">. </w:t>
      </w:r>
      <w:bookmarkStart w:id="840" w:name="_ETM_Q1_3724825"/>
      <w:bookmarkEnd w:id="840"/>
      <w:r>
        <w:rPr>
          <w:rFonts w:hint="cs"/>
          <w:rtl/>
        </w:rPr>
        <w:t xml:space="preserve">זה מנגנוני הגנה. </w:t>
      </w:r>
    </w:p>
    <w:p w:rsidR="00B90798" w:rsidRDefault="00B90798" w:rsidP="00B90798">
      <w:pPr>
        <w:rPr>
          <w:rtl/>
        </w:rPr>
      </w:pPr>
      <w:bookmarkStart w:id="841" w:name="_ETM_Q1_3737900"/>
      <w:bookmarkStart w:id="842" w:name="_ETM_Q1_3737957"/>
      <w:bookmarkEnd w:id="841"/>
      <w:bookmarkEnd w:id="842"/>
    </w:p>
    <w:p w:rsidR="00000C8C" w:rsidRDefault="00000C8C" w:rsidP="00B90798">
      <w:pPr>
        <w:rPr>
          <w:rtl/>
        </w:rPr>
      </w:pPr>
      <w:bookmarkStart w:id="843" w:name="_ETM_Q1_3738070"/>
      <w:bookmarkStart w:id="844" w:name="_ETM_Q1_3738118"/>
      <w:bookmarkEnd w:id="843"/>
      <w:bookmarkEnd w:id="844"/>
      <w:r>
        <w:rPr>
          <w:rFonts w:hint="cs"/>
          <w:rtl/>
        </w:rPr>
        <w:t xml:space="preserve">האם צריך עוד מנגנוני ההגנה, יש להם </w:t>
      </w:r>
      <w:bookmarkStart w:id="845" w:name="_ETM_Q1_3731240"/>
      <w:bookmarkEnd w:id="845"/>
      <w:r>
        <w:rPr>
          <w:rFonts w:hint="cs"/>
          <w:rtl/>
        </w:rPr>
        <w:t>מקום? לא שולל. גם העברת כמה הערות. המק</w:t>
      </w:r>
      <w:r w:rsidR="000E6095">
        <w:rPr>
          <w:rFonts w:hint="cs"/>
          <w:rtl/>
        </w:rPr>
        <w:t>ום</w:t>
      </w:r>
      <w:r>
        <w:rPr>
          <w:rFonts w:hint="cs"/>
          <w:rtl/>
        </w:rPr>
        <w:t xml:space="preserve"> להרחבה יותר </w:t>
      </w:r>
      <w:bookmarkStart w:id="846" w:name="_ETM_Q1_3737975"/>
      <w:bookmarkEnd w:id="846"/>
      <w:r>
        <w:rPr>
          <w:rFonts w:hint="cs"/>
          <w:rtl/>
        </w:rPr>
        <w:t>בין הראש</w:t>
      </w:r>
      <w:r w:rsidR="00B90798">
        <w:rPr>
          <w:rFonts w:hint="cs"/>
          <w:rtl/>
        </w:rPr>
        <w:t>ו</w:t>
      </w:r>
      <w:r>
        <w:rPr>
          <w:rFonts w:hint="cs"/>
          <w:rtl/>
        </w:rPr>
        <w:t>נה ל</w:t>
      </w:r>
      <w:r w:rsidR="00B90798">
        <w:rPr>
          <w:rFonts w:hint="cs"/>
          <w:rtl/>
        </w:rPr>
        <w:t>שנייה ו</w:t>
      </w:r>
      <w:r>
        <w:rPr>
          <w:rFonts w:hint="cs"/>
          <w:rtl/>
        </w:rPr>
        <w:t xml:space="preserve">שלישית. אני </w:t>
      </w:r>
      <w:r w:rsidR="00B90798">
        <w:rPr>
          <w:rFonts w:hint="cs"/>
          <w:rtl/>
        </w:rPr>
        <w:t>ח</w:t>
      </w:r>
      <w:r>
        <w:rPr>
          <w:rFonts w:hint="cs"/>
          <w:rtl/>
        </w:rPr>
        <w:t xml:space="preserve">ושש בעיקר שכל המוסיף גורע בהקשר </w:t>
      </w:r>
      <w:bookmarkStart w:id="847" w:name="_ETM_Q1_3744858"/>
      <w:bookmarkEnd w:id="847"/>
      <w:r>
        <w:rPr>
          <w:rFonts w:hint="cs"/>
          <w:rtl/>
        </w:rPr>
        <w:t>ז</w:t>
      </w:r>
      <w:r w:rsidR="00B90798">
        <w:rPr>
          <w:rFonts w:hint="cs"/>
          <w:rtl/>
        </w:rPr>
        <w:t>ה. אמרנ</w:t>
      </w:r>
      <w:r>
        <w:rPr>
          <w:rFonts w:hint="cs"/>
          <w:rtl/>
        </w:rPr>
        <w:t xml:space="preserve">ו </w:t>
      </w:r>
      <w:r w:rsidR="00B90798">
        <w:rPr>
          <w:rFonts w:hint="cs"/>
          <w:rtl/>
        </w:rPr>
        <w:t xml:space="preserve">את זה, אמרנו שלא </w:t>
      </w:r>
      <w:r>
        <w:rPr>
          <w:rFonts w:hint="cs"/>
          <w:rtl/>
        </w:rPr>
        <w:t xml:space="preserve">יהיה בשום פנים ואופן, לא יקבל </w:t>
      </w:r>
      <w:bookmarkStart w:id="848" w:name="_ETM_Q1_3751942"/>
      <w:bookmarkEnd w:id="848"/>
      <w:r>
        <w:rPr>
          <w:rFonts w:hint="cs"/>
          <w:rtl/>
        </w:rPr>
        <w:t xml:space="preserve">יותר מבוררות רגילה, </w:t>
      </w:r>
      <w:r w:rsidR="00B90798">
        <w:rPr>
          <w:rFonts w:hint="cs"/>
          <w:rtl/>
        </w:rPr>
        <w:t xml:space="preserve">וגם </w:t>
      </w:r>
      <w:bookmarkStart w:id="849" w:name="_ETM_Q1_3758553"/>
      <w:bookmarkEnd w:id="849"/>
      <w:r w:rsidR="00B90798">
        <w:rPr>
          <w:rFonts w:hint="cs"/>
          <w:rtl/>
        </w:rPr>
        <w:t xml:space="preserve">לא ניתן להתנות על משפט העבודה </w:t>
      </w:r>
      <w:r w:rsidR="00B90798">
        <w:rPr>
          <w:rtl/>
        </w:rPr>
        <w:t>–</w:t>
      </w:r>
      <w:r w:rsidR="00B90798">
        <w:rPr>
          <w:rFonts w:hint="cs"/>
          <w:rtl/>
        </w:rPr>
        <w:t xml:space="preserve"> ברמה </w:t>
      </w:r>
      <w:r>
        <w:rPr>
          <w:rFonts w:hint="cs"/>
          <w:rtl/>
        </w:rPr>
        <w:t>הכי רחבה שיש נחה</w:t>
      </w:r>
      <w:r w:rsidR="00B90798">
        <w:rPr>
          <w:rFonts w:hint="cs"/>
          <w:rtl/>
        </w:rPr>
        <w:t xml:space="preserve"> </w:t>
      </w:r>
      <w:r>
        <w:rPr>
          <w:rFonts w:hint="cs"/>
          <w:rtl/>
        </w:rPr>
        <w:t xml:space="preserve">דעתי. מקווה שגם </w:t>
      </w:r>
      <w:bookmarkStart w:id="850" w:name="_ETM_Q1_3759325"/>
      <w:bookmarkEnd w:id="850"/>
      <w:r>
        <w:rPr>
          <w:rFonts w:hint="cs"/>
          <w:rtl/>
        </w:rPr>
        <w:t>דעתכם. אם צריך תוספות נעשה זאת בין הראשונה לשני</w:t>
      </w:r>
      <w:r w:rsidR="00B90798">
        <w:rPr>
          <w:rFonts w:hint="cs"/>
          <w:rtl/>
        </w:rPr>
        <w:t>י</w:t>
      </w:r>
      <w:r>
        <w:rPr>
          <w:rFonts w:hint="cs"/>
          <w:rtl/>
        </w:rPr>
        <w:t>ה ושלישית.</w:t>
      </w:r>
    </w:p>
    <w:p w:rsidR="00000C8C" w:rsidRDefault="00000C8C" w:rsidP="00000C8C">
      <w:pPr>
        <w:rPr>
          <w:rtl/>
        </w:rPr>
      </w:pPr>
      <w:bookmarkStart w:id="851" w:name="_ETM_Q1_3766275"/>
      <w:bookmarkStart w:id="852" w:name="_ETM_Q1_3766359"/>
      <w:bookmarkStart w:id="853" w:name="_ETM_Q1_3767292"/>
      <w:bookmarkEnd w:id="851"/>
      <w:bookmarkEnd w:id="852"/>
      <w:bookmarkEnd w:id="853"/>
    </w:p>
    <w:p w:rsidR="00000C8C" w:rsidRDefault="00000C8C" w:rsidP="00000C8C">
      <w:pPr>
        <w:pStyle w:val="af9"/>
        <w:keepNext/>
        <w:rPr>
          <w:rtl/>
        </w:rPr>
      </w:pPr>
      <w:bookmarkStart w:id="854" w:name="ET_guest_518200_97"/>
      <w:r w:rsidRPr="00000C8C">
        <w:rPr>
          <w:rStyle w:val="TagStyle"/>
          <w:rtl/>
        </w:rPr>
        <w:t xml:space="preserve"> &lt;&lt; אורח &gt;&gt; </w:t>
      </w:r>
      <w:r>
        <w:rPr>
          <w:rtl/>
        </w:rPr>
        <w:t>ורד וייץ:</w:t>
      </w:r>
      <w:r w:rsidRPr="00000C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000C8C" w:rsidRDefault="00000C8C" w:rsidP="00000C8C">
      <w:pPr>
        <w:pStyle w:val="KeepWithNext"/>
        <w:rPr>
          <w:rtl/>
        </w:rPr>
      </w:pPr>
    </w:p>
    <w:p w:rsidR="00000C8C" w:rsidRDefault="00B90798" w:rsidP="00B90798">
      <w:pPr>
        <w:rPr>
          <w:rtl/>
        </w:rPr>
      </w:pPr>
      <w:bookmarkStart w:id="855" w:name="_ETM_Q1_3767792"/>
      <w:bookmarkStart w:id="856" w:name="_ETM_Q1_3767825"/>
      <w:bookmarkEnd w:id="855"/>
      <w:bookmarkEnd w:id="856"/>
      <w:r>
        <w:rPr>
          <w:rFonts w:hint="cs"/>
          <w:rtl/>
        </w:rPr>
        <w:t>תודה.</w:t>
      </w:r>
      <w:bookmarkStart w:id="857" w:name="_ETM_Q1_3772499"/>
      <w:bookmarkEnd w:id="857"/>
      <w:r>
        <w:rPr>
          <w:rFonts w:hint="cs"/>
          <w:rtl/>
        </w:rPr>
        <w:t xml:space="preserve"> קודם כל דעתנו נחה במובן הזה שאנו דנים בעניין ועל </w:t>
      </w:r>
      <w:bookmarkStart w:id="858" w:name="_ETM_Q1_3775245"/>
      <w:bookmarkEnd w:id="858"/>
      <w:r>
        <w:rPr>
          <w:rFonts w:hint="cs"/>
          <w:rtl/>
        </w:rPr>
        <w:t xml:space="preserve">כך מודה </w:t>
      </w:r>
      <w:r w:rsidR="00000C8C">
        <w:rPr>
          <w:rFonts w:hint="cs"/>
          <w:rtl/>
        </w:rPr>
        <w:t xml:space="preserve">לאדוני. </w:t>
      </w:r>
      <w:bookmarkStart w:id="859" w:name="_ETM_Q1_3768842"/>
      <w:bookmarkEnd w:id="859"/>
      <w:proofErr w:type="spellStart"/>
      <w:r w:rsidR="00000C8C">
        <w:rPr>
          <w:rFonts w:hint="cs"/>
          <w:rtl/>
        </w:rPr>
        <w:t>הדי</w:t>
      </w:r>
      <w:r w:rsidR="000E6095">
        <w:rPr>
          <w:rFonts w:hint="cs"/>
          <w:rtl/>
        </w:rPr>
        <w:t>ן</w:t>
      </w:r>
      <w:r w:rsidR="00000C8C">
        <w:rPr>
          <w:rFonts w:hint="cs"/>
          <w:rtl/>
        </w:rPr>
        <w:t>ן</w:t>
      </w:r>
      <w:proofErr w:type="spellEnd"/>
      <w:r w:rsidR="00000C8C">
        <w:rPr>
          <w:rFonts w:hint="cs"/>
          <w:rtl/>
        </w:rPr>
        <w:t xml:space="preserve"> מתקי</w:t>
      </w:r>
      <w:r>
        <w:rPr>
          <w:rFonts w:hint="cs"/>
          <w:rtl/>
        </w:rPr>
        <w:t>י</w:t>
      </w:r>
      <w:r w:rsidR="00000C8C">
        <w:rPr>
          <w:rFonts w:hint="cs"/>
          <w:rtl/>
        </w:rPr>
        <w:t>ם. יש לומר את הדברים.</w:t>
      </w:r>
    </w:p>
    <w:p w:rsidR="00000C8C" w:rsidRDefault="00000C8C" w:rsidP="00000C8C">
      <w:pPr>
        <w:rPr>
          <w:rtl/>
        </w:rPr>
      </w:pPr>
      <w:bookmarkStart w:id="860" w:name="_ETM_Q1_3773258"/>
      <w:bookmarkStart w:id="861" w:name="_ETM_Q1_3773358"/>
      <w:bookmarkEnd w:id="860"/>
      <w:bookmarkEnd w:id="861"/>
    </w:p>
    <w:p w:rsidR="00000C8C" w:rsidRDefault="00000C8C" w:rsidP="006A5772">
      <w:pPr>
        <w:rPr>
          <w:rtl/>
        </w:rPr>
      </w:pPr>
      <w:bookmarkStart w:id="862" w:name="_ETM_Q1_3773392"/>
      <w:bookmarkStart w:id="863" w:name="_ETM_Q1_3773475"/>
      <w:bookmarkEnd w:id="862"/>
      <w:bookmarkEnd w:id="863"/>
      <w:r>
        <w:rPr>
          <w:rFonts w:hint="cs"/>
          <w:rtl/>
        </w:rPr>
        <w:t xml:space="preserve">הגישה שלנו המקצועית היא </w:t>
      </w:r>
      <w:proofErr w:type="spellStart"/>
      <w:r>
        <w:rPr>
          <w:rFonts w:hint="cs"/>
          <w:rtl/>
        </w:rPr>
        <w:t>שהרפרנס</w:t>
      </w:r>
      <w:proofErr w:type="spellEnd"/>
      <w:r>
        <w:rPr>
          <w:rFonts w:hint="cs"/>
          <w:rtl/>
        </w:rPr>
        <w:t xml:space="preserve"> </w:t>
      </w:r>
      <w:bookmarkStart w:id="864" w:name="_ETM_Q1_3780692"/>
      <w:bookmarkEnd w:id="864"/>
      <w:r>
        <w:rPr>
          <w:rFonts w:hint="cs"/>
          <w:rtl/>
        </w:rPr>
        <w:t xml:space="preserve">לבוררויות הפרטיות אינו נכון. הגישה שלנו </w:t>
      </w:r>
      <w:r w:rsidR="00B90798"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שהרפרנס</w:t>
      </w:r>
      <w:proofErr w:type="spellEnd"/>
      <w:r>
        <w:rPr>
          <w:rFonts w:hint="cs"/>
          <w:rtl/>
        </w:rPr>
        <w:t xml:space="preserve"> הנכון היא מערכת </w:t>
      </w:r>
      <w:bookmarkStart w:id="865" w:name="_ETM_Q1_3788858"/>
      <w:bookmarkEnd w:id="865"/>
      <w:r>
        <w:rPr>
          <w:rFonts w:hint="cs"/>
          <w:rtl/>
        </w:rPr>
        <w:t xml:space="preserve">בתי המשפט כשלעצמה ואנו </w:t>
      </w:r>
      <w:r w:rsidR="00B9079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מוצאים </w:t>
      </w:r>
      <w:r w:rsidR="00B90798">
        <w:rPr>
          <w:rFonts w:hint="cs"/>
          <w:rtl/>
        </w:rPr>
        <w:t xml:space="preserve">במערכת בתי המשפט שנותנים סמכות בוררות </w:t>
      </w:r>
      <w:r>
        <w:rPr>
          <w:rFonts w:hint="cs"/>
          <w:rtl/>
        </w:rPr>
        <w:t>לערכאה שיפוטית</w:t>
      </w:r>
      <w:r w:rsidR="006A5772">
        <w:rPr>
          <w:rFonts w:hint="cs"/>
          <w:rtl/>
        </w:rPr>
        <w:t xml:space="preserve">, ולמה אני אומרת זאת </w:t>
      </w:r>
      <w:r w:rsidR="006A5772">
        <w:rPr>
          <w:rtl/>
        </w:rPr>
        <w:t>–</w:t>
      </w:r>
      <w:r>
        <w:rPr>
          <w:rFonts w:hint="cs"/>
          <w:rtl/>
        </w:rPr>
        <w:t xml:space="preserve"> </w:t>
      </w:r>
      <w:r w:rsidR="006A5772">
        <w:rPr>
          <w:rFonts w:hint="cs"/>
          <w:rtl/>
        </w:rPr>
        <w:t xml:space="preserve">כי </w:t>
      </w:r>
      <w:r>
        <w:rPr>
          <w:rFonts w:hint="cs"/>
          <w:rtl/>
        </w:rPr>
        <w:t>מכ</w:t>
      </w:r>
      <w:r w:rsidR="006A5772">
        <w:rPr>
          <w:rFonts w:hint="cs"/>
          <w:rtl/>
        </w:rPr>
        <w:t>א</w:t>
      </w:r>
      <w:r>
        <w:rPr>
          <w:rFonts w:hint="cs"/>
          <w:rtl/>
        </w:rPr>
        <w:t xml:space="preserve">ן </w:t>
      </w:r>
      <w:r w:rsidR="006A577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מגיעה </w:t>
      </w:r>
      <w:bookmarkStart w:id="866" w:name="_ETM_Q1_3797325"/>
      <w:bookmarkEnd w:id="866"/>
      <w:r w:rsidR="006A5772">
        <w:rPr>
          <w:rFonts w:hint="cs"/>
          <w:rtl/>
        </w:rPr>
        <w:t>-</w:t>
      </w:r>
      <w:r>
        <w:rPr>
          <w:rFonts w:hint="cs"/>
          <w:rtl/>
        </w:rPr>
        <w:t xml:space="preserve"> יש משהו בב</w:t>
      </w:r>
      <w:r w:rsidR="006A5772">
        <w:rPr>
          <w:rFonts w:hint="cs"/>
          <w:rtl/>
        </w:rPr>
        <w:t>י</w:t>
      </w:r>
      <w:r>
        <w:rPr>
          <w:rFonts w:hint="cs"/>
          <w:rtl/>
        </w:rPr>
        <w:t>ת</w:t>
      </w:r>
      <w:r w:rsidR="006A5772">
        <w:rPr>
          <w:rFonts w:hint="cs"/>
          <w:rtl/>
        </w:rPr>
        <w:t xml:space="preserve"> </w:t>
      </w:r>
      <w:r>
        <w:rPr>
          <w:rFonts w:hint="cs"/>
          <w:rtl/>
        </w:rPr>
        <w:t>משפט לתביעות קטנות. נניח</w:t>
      </w:r>
      <w:r w:rsidR="006A5772">
        <w:rPr>
          <w:rFonts w:hint="cs"/>
          <w:rtl/>
        </w:rPr>
        <w:t xml:space="preserve"> לזה </w:t>
      </w:r>
      <w:bookmarkStart w:id="867" w:name="_ETM_Q1_3809761"/>
      <w:bookmarkEnd w:id="867"/>
      <w:r w:rsidR="006A5772">
        <w:rPr>
          <w:rFonts w:hint="cs"/>
          <w:rtl/>
        </w:rPr>
        <w:t>לרגע</w:t>
      </w:r>
      <w:r>
        <w:rPr>
          <w:rFonts w:hint="cs"/>
          <w:rtl/>
        </w:rPr>
        <w:t xml:space="preserve">. למה אני </w:t>
      </w:r>
      <w:bookmarkStart w:id="868" w:name="_ETM_Q1_3803592"/>
      <w:bookmarkEnd w:id="868"/>
      <w:r>
        <w:rPr>
          <w:rFonts w:hint="cs"/>
          <w:rtl/>
        </w:rPr>
        <w:t>א</w:t>
      </w:r>
      <w:r w:rsidR="006A5772">
        <w:rPr>
          <w:rFonts w:hint="cs"/>
          <w:rtl/>
        </w:rPr>
        <w:t>ומרת זאת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זה משליך על המשך הי</w:t>
      </w:r>
      <w:r w:rsidR="006A5772">
        <w:rPr>
          <w:rFonts w:hint="cs"/>
          <w:rtl/>
        </w:rPr>
        <w:t>ל</w:t>
      </w:r>
      <w:r>
        <w:rPr>
          <w:rFonts w:hint="cs"/>
          <w:rtl/>
        </w:rPr>
        <w:t xml:space="preserve">וך העמדה </w:t>
      </w:r>
      <w:bookmarkStart w:id="869" w:name="_ETM_Q1_3809625"/>
      <w:bookmarkEnd w:id="869"/>
      <w:r>
        <w:rPr>
          <w:rFonts w:hint="cs"/>
          <w:rtl/>
        </w:rPr>
        <w:t xml:space="preserve">שלנו. למה כוונתי </w:t>
      </w:r>
      <w:r>
        <w:rPr>
          <w:rtl/>
        </w:rPr>
        <w:t>–</w:t>
      </w:r>
      <w:r>
        <w:rPr>
          <w:rFonts w:hint="cs"/>
          <w:rtl/>
        </w:rPr>
        <w:t xml:space="preserve"> כשאד</w:t>
      </w:r>
      <w:r w:rsidR="006A5772">
        <w:rPr>
          <w:rFonts w:hint="cs"/>
          <w:rtl/>
        </w:rPr>
        <w:t>ו</w:t>
      </w:r>
      <w:r>
        <w:rPr>
          <w:rFonts w:hint="cs"/>
          <w:rtl/>
        </w:rPr>
        <w:t xml:space="preserve">ני שואל אותי האם זה </w:t>
      </w:r>
      <w:bookmarkStart w:id="870" w:name="_ETM_Q1_3815708"/>
      <w:bookmarkEnd w:id="870"/>
      <w:r>
        <w:rPr>
          <w:rFonts w:hint="cs"/>
          <w:rtl/>
        </w:rPr>
        <w:t>מספיק, הרי שבעיניי זה לא מספיק</w:t>
      </w:r>
      <w:r w:rsidR="006A5772">
        <w:rPr>
          <w:rFonts w:hint="cs"/>
          <w:rtl/>
        </w:rPr>
        <w:t>,</w:t>
      </w:r>
      <w:r>
        <w:rPr>
          <w:rFonts w:hint="cs"/>
          <w:rtl/>
        </w:rPr>
        <w:t xml:space="preserve"> משום שבעניין ההסכמה</w:t>
      </w:r>
      <w:r w:rsidR="006A5772">
        <w:rPr>
          <w:rFonts w:hint="cs"/>
          <w:rtl/>
        </w:rPr>
        <w:t>,</w:t>
      </w:r>
      <w:r>
        <w:rPr>
          <w:rFonts w:hint="cs"/>
          <w:rtl/>
        </w:rPr>
        <w:t xml:space="preserve"> שאדוני </w:t>
      </w:r>
      <w:bookmarkStart w:id="871" w:name="_ETM_Q1_3823392"/>
      <w:bookmarkEnd w:id="871"/>
      <w:r>
        <w:rPr>
          <w:rFonts w:hint="cs"/>
          <w:rtl/>
        </w:rPr>
        <w:t>שם אותו בבסיס הצעת החוק הזו, הוא עד</w:t>
      </w:r>
      <w:r w:rsidR="006A5772">
        <w:rPr>
          <w:rFonts w:hint="cs"/>
          <w:rtl/>
        </w:rPr>
        <w:t>י</w:t>
      </w:r>
      <w:r>
        <w:rPr>
          <w:rFonts w:hint="cs"/>
          <w:rtl/>
        </w:rPr>
        <w:t xml:space="preserve">ין פרוץ מדי. </w:t>
      </w:r>
      <w:bookmarkStart w:id="872" w:name="_ETM_Q1_3828692"/>
      <w:bookmarkEnd w:id="872"/>
      <w:r>
        <w:rPr>
          <w:rFonts w:hint="cs"/>
          <w:rtl/>
        </w:rPr>
        <w:t>הוא עדיין בס</w:t>
      </w:r>
      <w:r w:rsidR="006A5772">
        <w:rPr>
          <w:rFonts w:hint="cs"/>
          <w:rtl/>
        </w:rPr>
        <w:t>פ</w:t>
      </w:r>
      <w:r>
        <w:rPr>
          <w:rFonts w:hint="cs"/>
          <w:rtl/>
        </w:rPr>
        <w:t>ק מדי</w:t>
      </w:r>
      <w:r w:rsidR="006A5772">
        <w:rPr>
          <w:rFonts w:hint="cs"/>
          <w:rtl/>
        </w:rPr>
        <w:t>,</w:t>
      </w:r>
      <w:r>
        <w:rPr>
          <w:rFonts w:hint="cs"/>
          <w:rtl/>
        </w:rPr>
        <w:t xml:space="preserve"> כאשר אנו מדבר</w:t>
      </w:r>
      <w:r w:rsidR="006A5772">
        <w:rPr>
          <w:rFonts w:hint="cs"/>
          <w:rtl/>
        </w:rPr>
        <w:t>י</w:t>
      </w:r>
      <w:r>
        <w:rPr>
          <w:rFonts w:hint="cs"/>
          <w:rtl/>
        </w:rPr>
        <w:t xml:space="preserve">ם על יחסי עבודה. </w:t>
      </w:r>
      <w:bookmarkStart w:id="873" w:name="_ETM_Q1_3834442"/>
      <w:bookmarkEnd w:id="873"/>
      <w:r>
        <w:rPr>
          <w:rFonts w:hint="cs"/>
          <w:rtl/>
        </w:rPr>
        <w:t>ולא אחזור על כל הנימוק.</w:t>
      </w:r>
    </w:p>
    <w:p w:rsidR="00000C8C" w:rsidRDefault="00000C8C" w:rsidP="00000C8C">
      <w:pPr>
        <w:rPr>
          <w:rtl/>
        </w:rPr>
      </w:pPr>
      <w:bookmarkStart w:id="874" w:name="_ETM_Q1_3837942"/>
      <w:bookmarkStart w:id="875" w:name="_ETM_Q1_3838025"/>
      <w:bookmarkEnd w:id="874"/>
      <w:bookmarkEnd w:id="875"/>
    </w:p>
    <w:p w:rsidR="00000C8C" w:rsidRDefault="00000C8C" w:rsidP="00000C8C">
      <w:pPr>
        <w:pStyle w:val="af6"/>
        <w:keepNext/>
        <w:rPr>
          <w:rtl/>
        </w:rPr>
      </w:pPr>
      <w:bookmarkStart w:id="876" w:name="ET_yor_6157_98"/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000C8C" w:rsidRDefault="00000C8C" w:rsidP="00000C8C">
      <w:pPr>
        <w:pStyle w:val="KeepWithNext"/>
        <w:rPr>
          <w:rtl/>
        </w:rPr>
      </w:pPr>
    </w:p>
    <w:p w:rsidR="00000C8C" w:rsidRDefault="00000C8C" w:rsidP="00000C8C">
      <w:pPr>
        <w:rPr>
          <w:rtl/>
        </w:rPr>
      </w:pPr>
      <w:bookmarkStart w:id="877" w:name="_ETM_Q1_3838492"/>
      <w:bookmarkEnd w:id="877"/>
      <w:r>
        <w:rPr>
          <w:rFonts w:hint="cs"/>
          <w:rtl/>
        </w:rPr>
        <w:t xml:space="preserve">את מתכוונת </w:t>
      </w:r>
      <w:r w:rsidR="006A5772">
        <w:rPr>
          <w:rFonts w:hint="cs"/>
          <w:rtl/>
        </w:rPr>
        <w:t>למה שדובר בפעם הקודמת ש</w:t>
      </w:r>
      <w:r>
        <w:rPr>
          <w:rFonts w:hint="cs"/>
          <w:rtl/>
        </w:rPr>
        <w:t>תוך כדי יחסי עבודה?</w:t>
      </w:r>
    </w:p>
    <w:p w:rsidR="00000C8C" w:rsidRDefault="00000C8C" w:rsidP="00000C8C">
      <w:pPr>
        <w:rPr>
          <w:rtl/>
        </w:rPr>
      </w:pPr>
      <w:bookmarkStart w:id="878" w:name="_ETM_Q1_3843559"/>
      <w:bookmarkStart w:id="879" w:name="_ETM_Q1_3843676"/>
      <w:bookmarkEnd w:id="878"/>
      <w:bookmarkEnd w:id="879"/>
    </w:p>
    <w:p w:rsidR="00000C8C" w:rsidRDefault="00000C8C" w:rsidP="00000C8C">
      <w:pPr>
        <w:pStyle w:val="-"/>
        <w:keepNext/>
        <w:rPr>
          <w:rtl/>
        </w:rPr>
      </w:pPr>
      <w:bookmarkStart w:id="880" w:name="ET_speakercontinue_518200_99"/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דובר_המשך</w:t>
      </w:r>
      <w:proofErr w:type="spellEnd"/>
      <w:r w:rsidRPr="00000C8C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דובר_המשך</w:t>
      </w:r>
      <w:proofErr w:type="spellEnd"/>
      <w:r w:rsidRPr="00000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:rsidR="00000C8C" w:rsidRDefault="00000C8C" w:rsidP="00000C8C">
      <w:pPr>
        <w:pStyle w:val="KeepWithNext"/>
        <w:rPr>
          <w:rtl/>
        </w:rPr>
      </w:pPr>
    </w:p>
    <w:p w:rsidR="00000C8C" w:rsidRDefault="00000C8C" w:rsidP="006A5772">
      <w:pPr>
        <w:rPr>
          <w:rtl/>
        </w:rPr>
      </w:pPr>
      <w:bookmarkStart w:id="881" w:name="_ETM_Q1_3844159"/>
      <w:bookmarkEnd w:id="881"/>
      <w:r>
        <w:rPr>
          <w:rFonts w:hint="cs"/>
          <w:rtl/>
        </w:rPr>
        <w:t xml:space="preserve">כן. </w:t>
      </w:r>
      <w:bookmarkStart w:id="882" w:name="_ETM_Q1_3844609"/>
      <w:bookmarkEnd w:id="882"/>
      <w:r>
        <w:rPr>
          <w:rFonts w:hint="cs"/>
          <w:rtl/>
        </w:rPr>
        <w:t xml:space="preserve">תכף אגיע לזה. אילו הייתה הצעת חוק כזו </w:t>
      </w:r>
      <w:r w:rsidR="006A5772">
        <w:rPr>
          <w:rFonts w:hint="cs"/>
          <w:rtl/>
        </w:rPr>
        <w:t xml:space="preserve">נדונה בקשר לבית דין </w:t>
      </w:r>
      <w:r>
        <w:rPr>
          <w:rFonts w:hint="cs"/>
          <w:rtl/>
        </w:rPr>
        <w:t xml:space="preserve">לימאות או </w:t>
      </w:r>
      <w:bookmarkStart w:id="883" w:name="_ETM_Q1_3852992"/>
      <w:bookmarkEnd w:id="883"/>
      <w:r>
        <w:rPr>
          <w:rFonts w:hint="cs"/>
          <w:rtl/>
        </w:rPr>
        <w:t>משהו כזה</w:t>
      </w:r>
      <w:r w:rsidR="006A5772">
        <w:rPr>
          <w:rFonts w:hint="cs"/>
          <w:rtl/>
        </w:rPr>
        <w:t>,</w:t>
      </w:r>
      <w:r>
        <w:rPr>
          <w:rFonts w:hint="cs"/>
          <w:rtl/>
        </w:rPr>
        <w:t xml:space="preserve"> גם אז הייתי מתנ</w:t>
      </w:r>
      <w:r w:rsidR="006A5772">
        <w:rPr>
          <w:rFonts w:hint="cs"/>
          <w:rtl/>
        </w:rPr>
        <w:t>ג</w:t>
      </w:r>
      <w:r>
        <w:rPr>
          <w:rFonts w:hint="cs"/>
          <w:rtl/>
        </w:rPr>
        <w:t xml:space="preserve">דת </w:t>
      </w:r>
      <w:r w:rsidR="006A5772">
        <w:rPr>
          <w:rFonts w:hint="cs"/>
          <w:rtl/>
        </w:rPr>
        <w:t xml:space="preserve">משום משאני </w:t>
      </w:r>
      <w:bookmarkStart w:id="884" w:name="_ETM_Q1_3864692"/>
      <w:bookmarkEnd w:id="884"/>
      <w:r w:rsidR="006A5772">
        <w:rPr>
          <w:rFonts w:hint="cs"/>
          <w:rtl/>
        </w:rPr>
        <w:t xml:space="preserve">סבורה שכשאנחנו משווים את זה </w:t>
      </w:r>
      <w:r>
        <w:rPr>
          <w:rFonts w:hint="cs"/>
          <w:rtl/>
        </w:rPr>
        <w:t>ל</w:t>
      </w:r>
      <w:r w:rsidR="006A5772">
        <w:rPr>
          <w:rFonts w:hint="cs"/>
          <w:rtl/>
        </w:rPr>
        <w:t>מ</w:t>
      </w:r>
      <w:r>
        <w:rPr>
          <w:rFonts w:hint="cs"/>
          <w:rtl/>
        </w:rPr>
        <w:t>ערכת בתי המשפט ה</w:t>
      </w:r>
      <w:bookmarkStart w:id="885" w:name="_ETM_Q1_3858759"/>
      <w:bookmarkEnd w:id="885"/>
      <w:r>
        <w:rPr>
          <w:rFonts w:hint="cs"/>
          <w:rtl/>
        </w:rPr>
        <w:t xml:space="preserve">רי </w:t>
      </w:r>
      <w:r w:rsidR="006A5772">
        <w:rPr>
          <w:rFonts w:hint="cs"/>
          <w:rtl/>
        </w:rPr>
        <w:t>ש</w:t>
      </w:r>
      <w:r>
        <w:rPr>
          <w:rFonts w:hint="cs"/>
          <w:rtl/>
        </w:rPr>
        <w:t xml:space="preserve">המחוקק סבר שענייני </w:t>
      </w:r>
      <w:r w:rsidR="006A5772">
        <w:rPr>
          <w:rFonts w:hint="cs"/>
          <w:rtl/>
        </w:rPr>
        <w:t>העבודה צריכים להידון בערכא</w:t>
      </w:r>
      <w:bookmarkStart w:id="886" w:name="_ETM_Q1_3871298"/>
      <w:bookmarkEnd w:id="886"/>
      <w:r w:rsidR="006A5772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שהוא </w:t>
      </w:r>
      <w:r w:rsidR="006A5772">
        <w:rPr>
          <w:rFonts w:hint="cs"/>
          <w:rtl/>
        </w:rPr>
        <w:t>ייחד ל</w:t>
      </w:r>
      <w:r>
        <w:rPr>
          <w:rFonts w:hint="cs"/>
          <w:rtl/>
        </w:rPr>
        <w:t xml:space="preserve">זה </w:t>
      </w:r>
      <w:r w:rsidR="006A5772">
        <w:rPr>
          <w:rFonts w:hint="cs"/>
          <w:rtl/>
        </w:rPr>
        <w:t xml:space="preserve">והיא </w:t>
      </w:r>
      <w:r>
        <w:rPr>
          <w:rFonts w:hint="cs"/>
          <w:rtl/>
        </w:rPr>
        <w:t xml:space="preserve">הערכאה שיש לה </w:t>
      </w:r>
      <w:bookmarkStart w:id="887" w:name="_ETM_Q1_3866092"/>
      <w:bookmarkEnd w:id="887"/>
      <w:r>
        <w:rPr>
          <w:rFonts w:hint="cs"/>
          <w:rtl/>
        </w:rPr>
        <w:t xml:space="preserve">המומחיות לכך והיא הערכאה שהוסכמה על ידו. </w:t>
      </w:r>
      <w:r w:rsidR="006A5772">
        <w:rPr>
          <w:rFonts w:hint="cs"/>
          <w:rtl/>
        </w:rPr>
        <w:t xml:space="preserve">כאשר הוא נותן סמכות בוררות </w:t>
      </w:r>
      <w:r>
        <w:rPr>
          <w:rFonts w:hint="cs"/>
          <w:rtl/>
        </w:rPr>
        <w:t>לערכאה ממל</w:t>
      </w:r>
      <w:r w:rsidR="006A5772">
        <w:rPr>
          <w:rFonts w:hint="cs"/>
          <w:rtl/>
        </w:rPr>
        <w:t>כ</w:t>
      </w:r>
      <w:r>
        <w:rPr>
          <w:rFonts w:hint="cs"/>
          <w:rtl/>
        </w:rPr>
        <w:t xml:space="preserve">תית אחרת </w:t>
      </w:r>
      <w:bookmarkStart w:id="888" w:name="_ETM_Q1_3873859"/>
      <w:bookmarkEnd w:id="888"/>
      <w:r>
        <w:rPr>
          <w:rFonts w:hint="cs"/>
          <w:rtl/>
        </w:rPr>
        <w:t xml:space="preserve">זה יוצר אנומליה שלא קיימת לא בערכאות משפטיות אחרות וגם </w:t>
      </w:r>
      <w:bookmarkStart w:id="889" w:name="_ETM_Q1_3880492"/>
      <w:bookmarkEnd w:id="889"/>
      <w:r>
        <w:rPr>
          <w:rFonts w:hint="cs"/>
          <w:rtl/>
        </w:rPr>
        <w:t xml:space="preserve">לא </w:t>
      </w:r>
      <w:r w:rsidR="006A5772">
        <w:rPr>
          <w:rFonts w:hint="cs"/>
          <w:rtl/>
        </w:rPr>
        <w:t xml:space="preserve">כלפי הבוררויות </w:t>
      </w:r>
      <w:bookmarkStart w:id="890" w:name="_ETM_Q1_3890603"/>
      <w:bookmarkEnd w:id="890"/>
      <w:r w:rsidR="006A5772">
        <w:rPr>
          <w:rFonts w:hint="cs"/>
          <w:rtl/>
        </w:rPr>
        <w:t>הפרטיות</w:t>
      </w:r>
      <w:r>
        <w:rPr>
          <w:rFonts w:hint="cs"/>
          <w:rtl/>
        </w:rPr>
        <w:t xml:space="preserve">. </w:t>
      </w:r>
      <w:r w:rsidR="006A5772">
        <w:rPr>
          <w:rFonts w:hint="cs"/>
          <w:rtl/>
        </w:rPr>
        <w:t>אגב אדוני, כשניכנס יותר לפרטים כנראה בין שנייה לשלישית</w:t>
      </w:r>
      <w:bookmarkStart w:id="891" w:name="_ETM_Q1_3896017"/>
      <w:bookmarkEnd w:id="891"/>
      <w:r w:rsidR="006A5772">
        <w:rPr>
          <w:rFonts w:hint="cs"/>
          <w:rtl/>
        </w:rPr>
        <w:t xml:space="preserve"> </w:t>
      </w:r>
      <w:r>
        <w:rPr>
          <w:rFonts w:hint="cs"/>
          <w:rtl/>
        </w:rPr>
        <w:t>גם בהקשר הטופס אדוני יר</w:t>
      </w:r>
      <w:r w:rsidR="006A5772">
        <w:rPr>
          <w:rFonts w:hint="cs"/>
          <w:rtl/>
        </w:rPr>
        <w:t>א</w:t>
      </w:r>
      <w:r>
        <w:rPr>
          <w:rFonts w:hint="cs"/>
          <w:rtl/>
        </w:rPr>
        <w:t xml:space="preserve">ה שמוקנות פה לבית </w:t>
      </w:r>
      <w:bookmarkStart w:id="892" w:name="_ETM_Q1_3890276"/>
      <w:bookmarkEnd w:id="892"/>
      <w:r>
        <w:rPr>
          <w:rFonts w:hint="cs"/>
          <w:rtl/>
        </w:rPr>
        <w:t>הדין סמכוי</w:t>
      </w:r>
      <w:r w:rsidR="006A577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6A5772">
        <w:rPr>
          <w:rFonts w:hint="cs"/>
          <w:rtl/>
        </w:rPr>
        <w:t>ש</w:t>
      </w:r>
      <w:r>
        <w:rPr>
          <w:rFonts w:hint="cs"/>
          <w:rtl/>
        </w:rPr>
        <w:t>אינן מוקנות בבו</w:t>
      </w:r>
      <w:r w:rsidR="006A5772">
        <w:rPr>
          <w:rFonts w:hint="cs"/>
          <w:rtl/>
        </w:rPr>
        <w:t>ר</w:t>
      </w:r>
      <w:r>
        <w:rPr>
          <w:rFonts w:hint="cs"/>
          <w:rtl/>
        </w:rPr>
        <w:t>רו</w:t>
      </w:r>
      <w:r w:rsidR="006A5772">
        <w:rPr>
          <w:rFonts w:hint="cs"/>
          <w:rtl/>
        </w:rPr>
        <w:t xml:space="preserve">ת </w:t>
      </w:r>
      <w:r>
        <w:rPr>
          <w:rFonts w:hint="cs"/>
          <w:rtl/>
        </w:rPr>
        <w:t>הפרטית.</w:t>
      </w:r>
    </w:p>
    <w:p w:rsidR="00000C8C" w:rsidRDefault="00000C8C" w:rsidP="00000C8C">
      <w:pPr>
        <w:rPr>
          <w:rtl/>
        </w:rPr>
      </w:pPr>
      <w:bookmarkStart w:id="893" w:name="_ETM_Q1_3896276"/>
      <w:bookmarkStart w:id="894" w:name="_ETM_Q1_3896359"/>
      <w:bookmarkEnd w:id="893"/>
      <w:bookmarkEnd w:id="894"/>
    </w:p>
    <w:p w:rsidR="00000C8C" w:rsidRDefault="00000C8C" w:rsidP="00000C8C">
      <w:pPr>
        <w:pStyle w:val="af6"/>
        <w:keepNext/>
        <w:rPr>
          <w:rtl/>
        </w:rPr>
      </w:pPr>
      <w:bookmarkStart w:id="895" w:name="ET_yor_6157_100"/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000C8C" w:rsidRDefault="00000C8C" w:rsidP="00000C8C">
      <w:pPr>
        <w:pStyle w:val="KeepWithNext"/>
        <w:rPr>
          <w:rtl/>
        </w:rPr>
      </w:pPr>
    </w:p>
    <w:p w:rsidR="00000C8C" w:rsidRDefault="00000C8C" w:rsidP="00000C8C">
      <w:pPr>
        <w:rPr>
          <w:rtl/>
        </w:rPr>
      </w:pPr>
      <w:bookmarkStart w:id="896" w:name="_ETM_Q1_3896976"/>
      <w:bookmarkEnd w:id="896"/>
      <w:r>
        <w:rPr>
          <w:rFonts w:hint="cs"/>
          <w:rtl/>
        </w:rPr>
        <w:t>איזה?</w:t>
      </w:r>
    </w:p>
    <w:p w:rsidR="00000C8C" w:rsidRDefault="00000C8C" w:rsidP="00000C8C">
      <w:pPr>
        <w:rPr>
          <w:rtl/>
        </w:rPr>
      </w:pPr>
      <w:bookmarkStart w:id="897" w:name="_ETM_Q1_3898109"/>
      <w:bookmarkStart w:id="898" w:name="_ETM_Q1_3898192"/>
      <w:bookmarkEnd w:id="897"/>
      <w:bookmarkEnd w:id="898"/>
    </w:p>
    <w:p w:rsidR="00000C8C" w:rsidRDefault="00000C8C" w:rsidP="00000C8C">
      <w:pPr>
        <w:pStyle w:val="-"/>
        <w:keepNext/>
        <w:rPr>
          <w:rtl/>
        </w:rPr>
      </w:pPr>
      <w:bookmarkStart w:id="899" w:name="ET_speakercontinue_518200_101"/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דובר_המשך</w:t>
      </w:r>
      <w:proofErr w:type="spellEnd"/>
      <w:r w:rsidRPr="00000C8C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דובר_המשך</w:t>
      </w:r>
      <w:proofErr w:type="spellEnd"/>
      <w:r w:rsidRPr="00000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000C8C" w:rsidRDefault="00000C8C" w:rsidP="00000C8C">
      <w:pPr>
        <w:pStyle w:val="KeepWithNext"/>
        <w:rPr>
          <w:rtl/>
        </w:rPr>
      </w:pPr>
    </w:p>
    <w:p w:rsidR="00000C8C" w:rsidRDefault="00000C8C" w:rsidP="006A5772">
      <w:pPr>
        <w:rPr>
          <w:rtl/>
        </w:rPr>
      </w:pPr>
      <w:bookmarkStart w:id="900" w:name="_ETM_Q1_3898759"/>
      <w:bookmarkEnd w:id="900"/>
      <w:proofErr w:type="spellStart"/>
      <w:r>
        <w:rPr>
          <w:rFonts w:hint="cs"/>
          <w:rtl/>
        </w:rPr>
        <w:t>מי</w:t>
      </w:r>
      <w:r w:rsidR="006A5772">
        <w:rPr>
          <w:rFonts w:hint="cs"/>
          <w:rtl/>
        </w:rPr>
        <w:t>יד</w:t>
      </w:r>
      <w:proofErr w:type="spellEnd"/>
      <w:r w:rsidR="006A5772">
        <w:rPr>
          <w:rFonts w:hint="cs"/>
          <w:rtl/>
        </w:rPr>
        <w:t xml:space="preserve"> אדגים. כאשר נוח משו</w:t>
      </w:r>
      <w:r>
        <w:rPr>
          <w:rFonts w:hint="cs"/>
          <w:rtl/>
        </w:rPr>
        <w:t>ו</w:t>
      </w:r>
      <w:r w:rsidR="006A5772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901" w:name="_ETM_Q1_3904692"/>
      <w:bookmarkEnd w:id="901"/>
      <w:r>
        <w:rPr>
          <w:rFonts w:hint="cs"/>
          <w:rtl/>
        </w:rPr>
        <w:t>למשל בחירת הבור</w:t>
      </w:r>
      <w:r w:rsidR="006A5772">
        <w:rPr>
          <w:rFonts w:hint="cs"/>
          <w:rtl/>
        </w:rPr>
        <w:t>ר</w:t>
      </w:r>
      <w:r>
        <w:rPr>
          <w:rFonts w:hint="cs"/>
          <w:rtl/>
        </w:rPr>
        <w:t xml:space="preserve"> שבפניו </w:t>
      </w:r>
      <w:r w:rsidR="006A5772">
        <w:rPr>
          <w:rFonts w:hint="cs"/>
          <w:rtl/>
        </w:rPr>
        <w:t>י</w:t>
      </w:r>
      <w:r>
        <w:rPr>
          <w:rFonts w:hint="cs"/>
          <w:rtl/>
        </w:rPr>
        <w:t>ידון ערעור.</w:t>
      </w:r>
    </w:p>
    <w:p w:rsidR="00000C8C" w:rsidRDefault="00000C8C" w:rsidP="00000C8C">
      <w:pPr>
        <w:rPr>
          <w:rtl/>
        </w:rPr>
      </w:pPr>
      <w:bookmarkStart w:id="902" w:name="_ETM_Q1_3911409"/>
      <w:bookmarkStart w:id="903" w:name="_ETM_Q1_3911493"/>
      <w:bookmarkEnd w:id="902"/>
      <w:bookmarkEnd w:id="903"/>
    </w:p>
    <w:p w:rsidR="00000C8C" w:rsidRDefault="00000C8C" w:rsidP="00000C8C">
      <w:pPr>
        <w:pStyle w:val="af6"/>
        <w:keepNext/>
        <w:rPr>
          <w:rtl/>
        </w:rPr>
      </w:pPr>
      <w:bookmarkStart w:id="904" w:name="ET_yor_6157_102"/>
      <w:r w:rsidRPr="00000C8C">
        <w:rPr>
          <w:rStyle w:val="TagStyle"/>
          <w:rtl/>
        </w:rPr>
        <w:lastRenderedPageBreak/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000C8C" w:rsidRDefault="00000C8C" w:rsidP="00000C8C">
      <w:pPr>
        <w:pStyle w:val="KeepWithNext"/>
        <w:rPr>
          <w:rtl/>
        </w:rPr>
      </w:pPr>
    </w:p>
    <w:p w:rsidR="00000C8C" w:rsidRDefault="00000C8C" w:rsidP="00000C8C">
      <w:pPr>
        <w:rPr>
          <w:rtl/>
        </w:rPr>
      </w:pPr>
      <w:bookmarkStart w:id="905" w:name="_ETM_Q1_3911992"/>
      <w:bookmarkEnd w:id="905"/>
      <w:r>
        <w:rPr>
          <w:rFonts w:hint="cs"/>
          <w:rtl/>
        </w:rPr>
        <w:t xml:space="preserve">ממש לא. כשאתה הולך למוסד </w:t>
      </w:r>
      <w:bookmarkStart w:id="906" w:name="_ETM_Q1_3915142"/>
      <w:bookmarkEnd w:id="906"/>
      <w:r>
        <w:rPr>
          <w:rFonts w:hint="cs"/>
          <w:rtl/>
        </w:rPr>
        <w:t>בוררות</w:t>
      </w:r>
      <w:r w:rsidR="006A5772">
        <w:rPr>
          <w:rFonts w:hint="cs"/>
          <w:rtl/>
        </w:rPr>
        <w:t xml:space="preserve"> אתה לא בהכרח מקבל זכות לבחור</w:t>
      </w:r>
      <w:r>
        <w:rPr>
          <w:rFonts w:hint="cs"/>
          <w:rtl/>
        </w:rPr>
        <w:t>. זה הדין בכל מוסד בור</w:t>
      </w:r>
      <w:r w:rsidR="006A5772">
        <w:rPr>
          <w:rFonts w:hint="cs"/>
          <w:rtl/>
        </w:rPr>
        <w:t>ר</w:t>
      </w:r>
      <w:r>
        <w:rPr>
          <w:rFonts w:hint="cs"/>
          <w:rtl/>
        </w:rPr>
        <w:t>ות.</w:t>
      </w:r>
    </w:p>
    <w:p w:rsidR="00000C8C" w:rsidRDefault="00000C8C" w:rsidP="00000C8C">
      <w:pPr>
        <w:rPr>
          <w:rtl/>
        </w:rPr>
      </w:pPr>
      <w:bookmarkStart w:id="907" w:name="_ETM_Q1_3919459"/>
      <w:bookmarkStart w:id="908" w:name="_ETM_Q1_3919559"/>
      <w:bookmarkEnd w:id="907"/>
      <w:bookmarkEnd w:id="908"/>
    </w:p>
    <w:p w:rsidR="00000C8C" w:rsidRDefault="00000C8C" w:rsidP="00000C8C">
      <w:pPr>
        <w:pStyle w:val="-"/>
        <w:keepNext/>
        <w:rPr>
          <w:rtl/>
        </w:rPr>
      </w:pPr>
      <w:bookmarkStart w:id="909" w:name="ET_speakercontinue_518200_103"/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דובר_המשך</w:t>
      </w:r>
      <w:proofErr w:type="spellEnd"/>
      <w:r w:rsidRPr="00000C8C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דובר_המשך</w:t>
      </w:r>
      <w:proofErr w:type="spellEnd"/>
      <w:r w:rsidRPr="00000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000C8C" w:rsidRDefault="00000C8C" w:rsidP="00000C8C">
      <w:pPr>
        <w:pStyle w:val="KeepWithNext"/>
        <w:rPr>
          <w:rtl/>
        </w:rPr>
      </w:pPr>
    </w:p>
    <w:p w:rsidR="00000C8C" w:rsidRDefault="00000C8C" w:rsidP="00000C8C">
      <w:pPr>
        <w:rPr>
          <w:rtl/>
        </w:rPr>
      </w:pPr>
      <w:bookmarkStart w:id="910" w:name="_ETM_Q1_3920009"/>
      <w:bookmarkEnd w:id="910"/>
      <w:r>
        <w:rPr>
          <w:rFonts w:hint="cs"/>
          <w:rtl/>
        </w:rPr>
        <w:t xml:space="preserve">יבדוק אדוני את כללי המוסד </w:t>
      </w:r>
      <w:bookmarkStart w:id="911" w:name="_ETM_Q1_3922676"/>
      <w:bookmarkEnd w:id="911"/>
      <w:r>
        <w:rPr>
          <w:rFonts w:hint="cs"/>
          <w:rtl/>
        </w:rPr>
        <w:t>לבוררות עסקית לדוגמה.</w:t>
      </w:r>
    </w:p>
    <w:p w:rsidR="00000C8C" w:rsidRDefault="00000C8C" w:rsidP="00000C8C">
      <w:pPr>
        <w:rPr>
          <w:rtl/>
        </w:rPr>
      </w:pPr>
      <w:bookmarkStart w:id="912" w:name="_ETM_Q1_3926542"/>
      <w:bookmarkStart w:id="913" w:name="_ETM_Q1_3926643"/>
      <w:bookmarkEnd w:id="912"/>
      <w:bookmarkEnd w:id="913"/>
    </w:p>
    <w:p w:rsidR="00000C8C" w:rsidRDefault="00000C8C" w:rsidP="00000C8C">
      <w:pPr>
        <w:pStyle w:val="af6"/>
        <w:keepNext/>
        <w:rPr>
          <w:rtl/>
        </w:rPr>
      </w:pPr>
      <w:bookmarkStart w:id="914" w:name="ET_yor_6157_104"/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:rsidR="00000C8C" w:rsidRDefault="00000C8C" w:rsidP="00000C8C">
      <w:pPr>
        <w:pStyle w:val="KeepWithNext"/>
        <w:rPr>
          <w:rtl/>
        </w:rPr>
      </w:pPr>
    </w:p>
    <w:p w:rsidR="00000C8C" w:rsidRDefault="00000C8C" w:rsidP="006A5772">
      <w:pPr>
        <w:rPr>
          <w:rtl/>
        </w:rPr>
      </w:pPr>
      <w:bookmarkStart w:id="915" w:name="_ETM_Q1_3927176"/>
      <w:bookmarkEnd w:id="915"/>
      <w:r>
        <w:rPr>
          <w:rFonts w:hint="cs"/>
          <w:rtl/>
        </w:rPr>
        <w:t>אב</w:t>
      </w:r>
      <w:r w:rsidR="006A5772">
        <w:rPr>
          <w:rFonts w:hint="cs"/>
          <w:rtl/>
        </w:rPr>
        <w:t>ל</w:t>
      </w:r>
      <w:r>
        <w:rPr>
          <w:rFonts w:hint="cs"/>
          <w:rtl/>
        </w:rPr>
        <w:t>- -</w:t>
      </w:r>
    </w:p>
    <w:p w:rsidR="00000C8C" w:rsidRDefault="00000C8C" w:rsidP="00000C8C">
      <w:pPr>
        <w:rPr>
          <w:rtl/>
        </w:rPr>
      </w:pPr>
      <w:bookmarkStart w:id="916" w:name="_ETM_Q1_3932042"/>
      <w:bookmarkStart w:id="917" w:name="_ETM_Q1_3932126"/>
      <w:bookmarkEnd w:id="916"/>
      <w:bookmarkEnd w:id="917"/>
    </w:p>
    <w:p w:rsidR="00000C8C" w:rsidRDefault="00000C8C" w:rsidP="00000C8C">
      <w:pPr>
        <w:pStyle w:val="-"/>
        <w:keepNext/>
        <w:rPr>
          <w:rtl/>
        </w:rPr>
      </w:pPr>
      <w:bookmarkStart w:id="918" w:name="ET_speakercontinue_518200_105"/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דובר_המשך</w:t>
      </w:r>
      <w:proofErr w:type="spellEnd"/>
      <w:r w:rsidRPr="00000C8C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דובר_המשך</w:t>
      </w:r>
      <w:proofErr w:type="spellEnd"/>
      <w:r w:rsidRPr="00000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8"/>
    </w:p>
    <w:p w:rsidR="00000C8C" w:rsidRDefault="00000C8C" w:rsidP="00000C8C">
      <w:pPr>
        <w:pStyle w:val="KeepWithNext"/>
        <w:rPr>
          <w:rtl/>
        </w:rPr>
      </w:pPr>
    </w:p>
    <w:p w:rsidR="00000C8C" w:rsidRDefault="006A5772" w:rsidP="00000C8C">
      <w:pPr>
        <w:rPr>
          <w:rtl/>
        </w:rPr>
      </w:pPr>
      <w:bookmarkStart w:id="919" w:name="_ETM_Q1_3932759"/>
      <w:bookmarkEnd w:id="919"/>
      <w:r>
        <w:rPr>
          <w:rFonts w:hint="cs"/>
          <w:rtl/>
        </w:rPr>
        <w:t xml:space="preserve">יש בו </w:t>
      </w:r>
      <w:bookmarkStart w:id="920" w:name="_ETM_Q1_3938190"/>
      <w:bookmarkEnd w:id="920"/>
      <w:r>
        <w:rPr>
          <w:rFonts w:hint="cs"/>
          <w:rtl/>
        </w:rPr>
        <w:t xml:space="preserve">- </w:t>
      </w:r>
      <w:r w:rsidR="00000C8C">
        <w:rPr>
          <w:rFonts w:hint="cs"/>
          <w:rtl/>
        </w:rPr>
        <w:t xml:space="preserve">גם את הבורר לראשונה ויש </w:t>
      </w:r>
      <w:r>
        <w:rPr>
          <w:rFonts w:hint="cs"/>
          <w:rtl/>
        </w:rPr>
        <w:t xml:space="preserve">בפני מי יידון ערעור ויש </w:t>
      </w:r>
      <w:r w:rsidR="00000C8C">
        <w:rPr>
          <w:rFonts w:hint="cs"/>
          <w:rtl/>
        </w:rPr>
        <w:t xml:space="preserve">עוד </w:t>
      </w:r>
      <w:bookmarkStart w:id="921" w:name="_ETM_Q1_3935459"/>
      <w:bookmarkEnd w:id="921"/>
      <w:r w:rsidR="00000C8C">
        <w:rPr>
          <w:rFonts w:hint="cs"/>
          <w:rtl/>
        </w:rPr>
        <w:t>דברים.</w:t>
      </w:r>
    </w:p>
    <w:p w:rsidR="00000C8C" w:rsidRDefault="00000C8C" w:rsidP="00000C8C">
      <w:pPr>
        <w:rPr>
          <w:rtl/>
        </w:rPr>
      </w:pPr>
      <w:bookmarkStart w:id="922" w:name="_ETM_Q1_3936409"/>
      <w:bookmarkStart w:id="923" w:name="_ETM_Q1_3936509"/>
      <w:bookmarkEnd w:id="922"/>
      <w:bookmarkEnd w:id="923"/>
    </w:p>
    <w:p w:rsidR="00000C8C" w:rsidRDefault="00000C8C" w:rsidP="00000C8C">
      <w:pPr>
        <w:pStyle w:val="af6"/>
        <w:keepNext/>
        <w:rPr>
          <w:rtl/>
        </w:rPr>
      </w:pPr>
      <w:bookmarkStart w:id="924" w:name="ET_yor_6157_106"/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0C8C">
        <w:rPr>
          <w:rStyle w:val="TagStyle"/>
          <w:rtl/>
        </w:rPr>
        <w:t xml:space="preserve"> &lt;&lt; </w:t>
      </w:r>
      <w:proofErr w:type="spellStart"/>
      <w:r w:rsidRPr="00000C8C">
        <w:rPr>
          <w:rStyle w:val="TagStyle"/>
          <w:rtl/>
        </w:rPr>
        <w:t>יור</w:t>
      </w:r>
      <w:proofErr w:type="spellEnd"/>
      <w:r w:rsidRPr="00000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000C8C" w:rsidRDefault="00000C8C" w:rsidP="00000C8C">
      <w:pPr>
        <w:pStyle w:val="KeepWithNext"/>
        <w:rPr>
          <w:rtl/>
        </w:rPr>
      </w:pPr>
    </w:p>
    <w:p w:rsidR="00000C8C" w:rsidRDefault="00000C8C" w:rsidP="006A5772">
      <w:pPr>
        <w:rPr>
          <w:rtl/>
        </w:rPr>
      </w:pPr>
      <w:bookmarkStart w:id="925" w:name="_ETM_Q1_3936926"/>
      <w:bookmarkEnd w:id="925"/>
      <w:r>
        <w:rPr>
          <w:rFonts w:hint="cs"/>
          <w:rtl/>
        </w:rPr>
        <w:t xml:space="preserve">שוב, תבדקי </w:t>
      </w:r>
      <w:r w:rsidR="009E2F1F">
        <w:rPr>
          <w:rtl/>
        </w:rPr>
        <w:t>–</w:t>
      </w:r>
      <w:r>
        <w:rPr>
          <w:rFonts w:hint="cs"/>
          <w:rtl/>
        </w:rPr>
        <w:t xml:space="preserve"> </w:t>
      </w:r>
      <w:r w:rsidR="009E2F1F">
        <w:rPr>
          <w:rFonts w:hint="cs"/>
          <w:rtl/>
        </w:rPr>
        <w:t xml:space="preserve">אנחנו לא פותחים את כל הדיון. </w:t>
      </w:r>
      <w:bookmarkStart w:id="926" w:name="_ETM_Q1_3951909"/>
      <w:bookmarkEnd w:id="926"/>
      <w:r w:rsidR="009E2F1F">
        <w:rPr>
          <w:rFonts w:hint="cs"/>
          <w:rtl/>
        </w:rPr>
        <w:t>מדברים כרגע על סוגית דיני עבוד</w:t>
      </w:r>
      <w:r w:rsidR="006A5772">
        <w:rPr>
          <w:rFonts w:hint="cs"/>
          <w:rtl/>
        </w:rPr>
        <w:t>ה</w:t>
      </w:r>
      <w:r w:rsidR="009E2F1F">
        <w:rPr>
          <w:rFonts w:hint="cs"/>
          <w:rtl/>
        </w:rPr>
        <w:t xml:space="preserve">. </w:t>
      </w:r>
      <w:r w:rsidR="006A5772">
        <w:rPr>
          <w:rFonts w:hint="cs"/>
          <w:rtl/>
        </w:rPr>
        <w:t xml:space="preserve">אם יש לך השגות על איך מתנהל מוסד בוררות </w:t>
      </w:r>
      <w:r w:rsidR="009E2F1F">
        <w:rPr>
          <w:rFonts w:hint="cs"/>
          <w:rtl/>
        </w:rPr>
        <w:t xml:space="preserve">זה דיון מאוד חשוב. </w:t>
      </w:r>
      <w:bookmarkStart w:id="927" w:name="_ETM_Q1_3957976"/>
      <w:bookmarkEnd w:id="927"/>
      <w:r w:rsidR="006A5772">
        <w:rPr>
          <w:rFonts w:hint="cs"/>
          <w:rtl/>
        </w:rPr>
        <w:t xml:space="preserve">אני לא חושב שההסתדרות היא יותר צד בזה </w:t>
      </w:r>
      <w:r w:rsidR="009E2F1F">
        <w:rPr>
          <w:rFonts w:hint="cs"/>
          <w:rtl/>
        </w:rPr>
        <w:t>ממישהו אחר. אני מכבד ונ</w:t>
      </w:r>
      <w:r w:rsidR="006A5772">
        <w:rPr>
          <w:rFonts w:hint="cs"/>
          <w:rtl/>
        </w:rPr>
        <w:t>תתי לך להיות ראשונ</w:t>
      </w:r>
      <w:r w:rsidR="009E2F1F">
        <w:rPr>
          <w:rFonts w:hint="cs"/>
          <w:rtl/>
        </w:rPr>
        <w:t xml:space="preserve">ת הדוברים </w:t>
      </w:r>
      <w:bookmarkStart w:id="928" w:name="_ETM_Q1_3964826"/>
      <w:bookmarkEnd w:id="928"/>
      <w:r w:rsidR="006A5772">
        <w:rPr>
          <w:rFonts w:hint="cs"/>
          <w:rtl/>
        </w:rPr>
        <w:t xml:space="preserve">כי </w:t>
      </w:r>
      <w:r w:rsidR="009E2F1F">
        <w:rPr>
          <w:rFonts w:hint="cs"/>
          <w:rtl/>
        </w:rPr>
        <w:t>גם השי</w:t>
      </w:r>
      <w:r w:rsidR="006A5772">
        <w:rPr>
          <w:rFonts w:hint="cs"/>
          <w:rtl/>
        </w:rPr>
        <w:t>ח</w:t>
      </w:r>
      <w:r w:rsidR="009E2F1F">
        <w:rPr>
          <w:rFonts w:hint="cs"/>
          <w:rtl/>
        </w:rPr>
        <w:t xml:space="preserve"> שאנו מנהלים מ</w:t>
      </w:r>
      <w:r w:rsidR="006A5772">
        <w:rPr>
          <w:rFonts w:hint="cs"/>
          <w:rtl/>
        </w:rPr>
        <w:t>ח</w:t>
      </w:r>
      <w:r w:rsidR="009E2F1F">
        <w:rPr>
          <w:rFonts w:hint="cs"/>
          <w:rtl/>
        </w:rPr>
        <w:t xml:space="preserve">וץ לחדר </w:t>
      </w:r>
      <w:r w:rsidR="006A5772">
        <w:rPr>
          <w:rFonts w:hint="cs"/>
          <w:rtl/>
        </w:rPr>
        <w:t xml:space="preserve">אני חושב שההסתכלות שלכם </w:t>
      </w:r>
      <w:r w:rsidR="009E2F1F">
        <w:rPr>
          <w:rFonts w:hint="cs"/>
          <w:rtl/>
        </w:rPr>
        <w:t>על זכוי</w:t>
      </w:r>
      <w:r w:rsidR="006A5772">
        <w:rPr>
          <w:rFonts w:hint="cs"/>
          <w:rtl/>
        </w:rPr>
        <w:t>ו</w:t>
      </w:r>
      <w:r w:rsidR="009E2F1F">
        <w:rPr>
          <w:rFonts w:hint="cs"/>
          <w:rtl/>
        </w:rPr>
        <w:t xml:space="preserve">ת העובדים, למרות </w:t>
      </w:r>
      <w:bookmarkStart w:id="929" w:name="_ETM_Q1_3971776"/>
      <w:bookmarkEnd w:id="929"/>
      <w:r w:rsidR="009E2F1F">
        <w:rPr>
          <w:rFonts w:hint="cs"/>
          <w:rtl/>
        </w:rPr>
        <w:t>שה</w:t>
      </w:r>
      <w:r w:rsidR="006A5772">
        <w:rPr>
          <w:rFonts w:hint="cs"/>
          <w:rtl/>
        </w:rPr>
        <w:t>רבה</w:t>
      </w:r>
      <w:r w:rsidR="009E2F1F">
        <w:rPr>
          <w:rFonts w:hint="cs"/>
          <w:rtl/>
        </w:rPr>
        <w:t xml:space="preserve"> פעמים איני מסכים </w:t>
      </w:r>
      <w:r w:rsidR="006A5772">
        <w:rPr>
          <w:rFonts w:hint="cs"/>
          <w:rtl/>
        </w:rPr>
        <w:t xml:space="preserve">אני חושב שהעליתם גם בדיונים פה הרבה דברים שהיה בהם הרבה טעם וחלקם גם שולבו </w:t>
      </w:r>
      <w:r w:rsidR="009E2F1F">
        <w:rPr>
          <w:rFonts w:hint="cs"/>
          <w:rtl/>
        </w:rPr>
        <w:t xml:space="preserve">לבקשתכם. מבקש שלא נלביש דברים שאינם </w:t>
      </w:r>
      <w:bookmarkStart w:id="930" w:name="_ETM_Q1_3981293"/>
      <w:bookmarkEnd w:id="930"/>
      <w:r w:rsidR="009E2F1F">
        <w:rPr>
          <w:rFonts w:hint="cs"/>
          <w:rtl/>
        </w:rPr>
        <w:t xml:space="preserve">קשורים לזכויות עובדים על המעמד המיוחד הזה שאני נותן להסתדרות </w:t>
      </w:r>
      <w:bookmarkStart w:id="931" w:name="_ETM_Q1_3989743"/>
      <w:bookmarkEnd w:id="931"/>
      <w:r w:rsidR="009E2F1F">
        <w:rPr>
          <w:rFonts w:hint="cs"/>
          <w:rtl/>
        </w:rPr>
        <w:t>בדיון.</w:t>
      </w:r>
    </w:p>
    <w:p w:rsidR="009E2F1F" w:rsidRDefault="009E2F1F" w:rsidP="00000C8C">
      <w:pPr>
        <w:rPr>
          <w:rtl/>
        </w:rPr>
      </w:pPr>
      <w:bookmarkStart w:id="932" w:name="_ETM_Q1_3990559"/>
      <w:bookmarkStart w:id="933" w:name="_ETM_Q1_3990643"/>
      <w:bookmarkEnd w:id="932"/>
      <w:bookmarkEnd w:id="933"/>
    </w:p>
    <w:p w:rsidR="009E2F1F" w:rsidRDefault="009E2F1F" w:rsidP="009E2F1F">
      <w:pPr>
        <w:pStyle w:val="-"/>
        <w:keepNext/>
        <w:rPr>
          <w:rtl/>
        </w:rPr>
      </w:pPr>
      <w:bookmarkStart w:id="934" w:name="ET_speakercontinue_518200_107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:rsidR="009E2F1F" w:rsidRDefault="009E2F1F" w:rsidP="009E2F1F">
      <w:pPr>
        <w:pStyle w:val="KeepWithNext"/>
        <w:rPr>
          <w:rtl/>
        </w:rPr>
      </w:pPr>
    </w:p>
    <w:p w:rsidR="009E2F1F" w:rsidRDefault="006A5772" w:rsidP="006A5772">
      <w:pPr>
        <w:rPr>
          <w:rtl/>
        </w:rPr>
      </w:pPr>
      <w:bookmarkStart w:id="935" w:name="_ETM_Q1_3991093"/>
      <w:bookmarkEnd w:id="935"/>
      <w:r>
        <w:rPr>
          <w:rFonts w:hint="cs"/>
          <w:rtl/>
        </w:rPr>
        <w:t xml:space="preserve">בסדר. </w:t>
      </w:r>
      <w:r w:rsidR="009E2F1F">
        <w:rPr>
          <w:rFonts w:hint="cs"/>
          <w:rtl/>
        </w:rPr>
        <w:t xml:space="preserve">זה לא מולבש על זה. </w:t>
      </w:r>
      <w:r>
        <w:rPr>
          <w:rFonts w:hint="cs"/>
          <w:rtl/>
        </w:rPr>
        <w:t xml:space="preserve">זה הילוך הטיעון לאור </w:t>
      </w:r>
      <w:bookmarkStart w:id="936" w:name="_ETM_Q1_4001236"/>
      <w:bookmarkEnd w:id="936"/>
      <w:r>
        <w:rPr>
          <w:rFonts w:hint="cs"/>
          <w:rtl/>
        </w:rPr>
        <w:t xml:space="preserve">הדברים </w:t>
      </w:r>
      <w:r w:rsidR="009E2F1F">
        <w:rPr>
          <w:rFonts w:hint="cs"/>
          <w:rtl/>
        </w:rPr>
        <w:t xml:space="preserve">שאדוני אמר. </w:t>
      </w:r>
      <w:r>
        <w:rPr>
          <w:rFonts w:hint="cs"/>
          <w:rtl/>
        </w:rPr>
        <w:t>אני יצאתי מהדבר</w:t>
      </w:r>
      <w:r w:rsidR="00AE752D">
        <w:rPr>
          <w:rFonts w:hint="cs"/>
          <w:rtl/>
        </w:rPr>
        <w:t>ים</w:t>
      </w:r>
      <w:r>
        <w:rPr>
          <w:rFonts w:hint="cs"/>
          <w:rtl/>
        </w:rPr>
        <w:t xml:space="preserve"> שאדוני אומר. </w:t>
      </w:r>
      <w:r w:rsidR="009E2F1F">
        <w:rPr>
          <w:rFonts w:hint="cs"/>
          <w:rtl/>
        </w:rPr>
        <w:t xml:space="preserve">אבל אם אגש </w:t>
      </w:r>
      <w:bookmarkStart w:id="937" w:name="_ETM_Q1_3996993"/>
      <w:bookmarkEnd w:id="937"/>
      <w:r w:rsidR="009E2F1F">
        <w:rPr>
          <w:rFonts w:hint="cs"/>
          <w:rtl/>
        </w:rPr>
        <w:t>נקודתית לעני</w:t>
      </w:r>
      <w:r>
        <w:rPr>
          <w:rFonts w:hint="cs"/>
          <w:rtl/>
        </w:rPr>
        <w:t>י</w:t>
      </w:r>
      <w:r w:rsidR="009E2F1F">
        <w:rPr>
          <w:rFonts w:hint="cs"/>
          <w:rtl/>
        </w:rPr>
        <w:t>ן, במהלך הדיונים עלתה אפשרות</w:t>
      </w:r>
      <w:r>
        <w:rPr>
          <w:rFonts w:hint="cs"/>
          <w:rtl/>
        </w:rPr>
        <w:t>,</w:t>
      </w:r>
      <w:r w:rsidR="009E2F1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אנו </w:t>
      </w:r>
      <w:r w:rsidR="009E2F1F">
        <w:rPr>
          <w:rFonts w:hint="cs"/>
          <w:rtl/>
        </w:rPr>
        <w:t xml:space="preserve">נקנה את הסמכות הזו </w:t>
      </w:r>
      <w:bookmarkStart w:id="938" w:name="_ETM_Q1_4003208"/>
      <w:bookmarkEnd w:id="938"/>
      <w:r w:rsidR="009E2F1F">
        <w:rPr>
          <w:rFonts w:hint="cs"/>
          <w:rtl/>
        </w:rPr>
        <w:t xml:space="preserve">רק לסכסוכים שמתעוררים </w:t>
      </w:r>
      <w:r>
        <w:rPr>
          <w:rFonts w:hint="cs"/>
          <w:rtl/>
        </w:rPr>
        <w:t xml:space="preserve">לאחר סיום </w:t>
      </w:r>
      <w:bookmarkStart w:id="939" w:name="_ETM_Q1_4013918"/>
      <w:bookmarkEnd w:id="939"/>
      <w:r>
        <w:rPr>
          <w:rFonts w:hint="cs"/>
          <w:rtl/>
        </w:rPr>
        <w:t xml:space="preserve">יחסי עובד </w:t>
      </w:r>
      <w:r w:rsidR="009E2F1F">
        <w:rPr>
          <w:rFonts w:hint="cs"/>
          <w:rtl/>
        </w:rPr>
        <w:t>ומעסיק ובכ</w:t>
      </w:r>
      <w:r>
        <w:rPr>
          <w:rFonts w:hint="cs"/>
          <w:rtl/>
        </w:rPr>
        <w:t>ך</w:t>
      </w:r>
      <w:r w:rsidR="009E2F1F">
        <w:rPr>
          <w:rFonts w:hint="cs"/>
          <w:rtl/>
        </w:rPr>
        <w:t xml:space="preserve"> אנו באיזה אופן מנט</w:t>
      </w:r>
      <w:r>
        <w:rPr>
          <w:rFonts w:hint="cs"/>
          <w:rtl/>
        </w:rPr>
        <w:t>ר</w:t>
      </w:r>
      <w:r w:rsidR="009E2F1F">
        <w:rPr>
          <w:rFonts w:hint="cs"/>
          <w:rtl/>
        </w:rPr>
        <w:t xml:space="preserve">לים את </w:t>
      </w:r>
      <w:bookmarkStart w:id="940" w:name="_ETM_Q1_4011444"/>
      <w:bookmarkEnd w:id="940"/>
      <w:r w:rsidR="009E2F1F">
        <w:rPr>
          <w:rFonts w:hint="cs"/>
          <w:rtl/>
        </w:rPr>
        <w:t>סוגית ההסכמה. קצת ממעיטים מה</w:t>
      </w:r>
      <w:r>
        <w:rPr>
          <w:rFonts w:hint="cs"/>
          <w:rtl/>
        </w:rPr>
        <w:t>ח</w:t>
      </w:r>
      <w:r w:rsidR="009E2F1F">
        <w:rPr>
          <w:rFonts w:hint="cs"/>
          <w:rtl/>
        </w:rPr>
        <w:t>ומרה שלה ומהקושי שלה. כאשר קו</w:t>
      </w:r>
      <w:r>
        <w:rPr>
          <w:rFonts w:hint="cs"/>
          <w:rtl/>
        </w:rPr>
        <w:t>שי</w:t>
      </w:r>
      <w:r w:rsidR="009E2F1F">
        <w:rPr>
          <w:rFonts w:hint="cs"/>
          <w:rtl/>
        </w:rPr>
        <w:t xml:space="preserve"> </w:t>
      </w:r>
      <w:bookmarkStart w:id="941" w:name="_ETM_Q1_4020527"/>
      <w:bookmarkEnd w:id="941"/>
      <w:r w:rsidR="009E2F1F">
        <w:rPr>
          <w:rFonts w:hint="cs"/>
          <w:rtl/>
        </w:rPr>
        <w:t xml:space="preserve">בסוגית ההסכמה הוא חזק במיוחד, </w:t>
      </w:r>
      <w:r>
        <w:rPr>
          <w:rFonts w:hint="cs"/>
          <w:rtl/>
        </w:rPr>
        <w:t>א</w:t>
      </w:r>
      <w:r w:rsidR="009E2F1F">
        <w:rPr>
          <w:rFonts w:hint="cs"/>
          <w:rtl/>
        </w:rPr>
        <w:t xml:space="preserve">גב מה שאני אומרת </w:t>
      </w:r>
      <w:r>
        <w:rPr>
          <w:rFonts w:hint="cs"/>
          <w:rtl/>
        </w:rPr>
        <w:t xml:space="preserve">פה לא גורע מזה שאני </w:t>
      </w:r>
      <w:r w:rsidR="009E2F1F">
        <w:rPr>
          <w:rFonts w:hint="cs"/>
          <w:rtl/>
        </w:rPr>
        <w:t xml:space="preserve">סבורה </w:t>
      </w:r>
      <w:bookmarkStart w:id="942" w:name="_ETM_Q1_4033260"/>
      <w:bookmarkEnd w:id="942"/>
      <w:r>
        <w:rPr>
          <w:rFonts w:hint="cs"/>
          <w:rtl/>
        </w:rPr>
        <w:t xml:space="preserve">ש- - - </w:t>
      </w:r>
      <w:bookmarkStart w:id="943" w:name="_ETM_Q1_4043995"/>
      <w:bookmarkEnd w:id="943"/>
      <w:r w:rsidR="009E2F1F">
        <w:rPr>
          <w:rFonts w:hint="cs"/>
          <w:rtl/>
        </w:rPr>
        <w:t>מק</w:t>
      </w:r>
      <w:r w:rsidR="000E6095">
        <w:rPr>
          <w:rFonts w:hint="cs"/>
          <w:rtl/>
        </w:rPr>
        <w:t>ום</w:t>
      </w:r>
      <w:r w:rsidR="009E2F1F">
        <w:rPr>
          <w:rFonts w:hint="cs"/>
          <w:rtl/>
        </w:rPr>
        <w:t xml:space="preserve"> לח</w:t>
      </w:r>
      <w:r>
        <w:rPr>
          <w:rFonts w:hint="cs"/>
          <w:rtl/>
        </w:rPr>
        <w:t>ו</w:t>
      </w:r>
      <w:r w:rsidR="009E2F1F">
        <w:rPr>
          <w:rFonts w:hint="cs"/>
          <w:rtl/>
        </w:rPr>
        <w:t xml:space="preserve">ק הזה אבל לא נכנסת לזה. פשוט מנסה </w:t>
      </w:r>
      <w:bookmarkStart w:id="944" w:name="_ETM_Q1_4038343"/>
      <w:bookmarkEnd w:id="944"/>
      <w:r>
        <w:rPr>
          <w:rFonts w:hint="cs"/>
          <w:rtl/>
        </w:rPr>
        <w:t>למזער נזקים. כאן ברשותך, אני רו</w:t>
      </w:r>
      <w:r w:rsidR="009E2F1F">
        <w:rPr>
          <w:rFonts w:hint="cs"/>
          <w:rtl/>
        </w:rPr>
        <w:t>צ</w:t>
      </w:r>
      <w:r>
        <w:rPr>
          <w:rFonts w:hint="cs"/>
          <w:rtl/>
        </w:rPr>
        <w:t>ה</w:t>
      </w:r>
      <w:r w:rsidR="009E2F1F">
        <w:rPr>
          <w:rFonts w:hint="cs"/>
          <w:rtl/>
        </w:rPr>
        <w:t xml:space="preserve"> להציע נוסח שנדון בו </w:t>
      </w:r>
      <w:bookmarkStart w:id="945" w:name="_ETM_Q1_4048193"/>
      <w:bookmarkEnd w:id="945"/>
      <w:r w:rsidR="009E2F1F">
        <w:rPr>
          <w:rFonts w:hint="cs"/>
          <w:rtl/>
        </w:rPr>
        <w:t xml:space="preserve">בשנייה ושלישית. </w:t>
      </w:r>
      <w:r>
        <w:rPr>
          <w:rFonts w:hint="cs"/>
          <w:rtl/>
        </w:rPr>
        <w:t xml:space="preserve">ברשותך </w:t>
      </w:r>
      <w:r w:rsidR="009E2F1F">
        <w:rPr>
          <w:rFonts w:hint="cs"/>
          <w:rtl/>
        </w:rPr>
        <w:t>אקריא אותו. אני מציעה להוסיף להגדר</w:t>
      </w:r>
      <w:r>
        <w:rPr>
          <w:rFonts w:hint="cs"/>
          <w:rtl/>
        </w:rPr>
        <w:t>ה</w:t>
      </w:r>
      <w:r w:rsidR="009E2F1F">
        <w:rPr>
          <w:rFonts w:hint="cs"/>
          <w:rtl/>
        </w:rPr>
        <w:t xml:space="preserve"> של ענ</w:t>
      </w:r>
      <w:r>
        <w:rPr>
          <w:rFonts w:hint="cs"/>
          <w:rtl/>
        </w:rPr>
        <w:t>י</w:t>
      </w:r>
      <w:r w:rsidR="009E2F1F">
        <w:rPr>
          <w:rFonts w:hint="cs"/>
          <w:rtl/>
        </w:rPr>
        <w:t xml:space="preserve">ין </w:t>
      </w:r>
      <w:bookmarkStart w:id="946" w:name="_ETM_Q1_4057225"/>
      <w:bookmarkEnd w:id="946"/>
      <w:r w:rsidR="009E2F1F">
        <w:rPr>
          <w:rFonts w:hint="cs"/>
          <w:rtl/>
        </w:rPr>
        <w:t>אזר</w:t>
      </w:r>
      <w:r>
        <w:rPr>
          <w:rFonts w:hint="cs"/>
          <w:rtl/>
        </w:rPr>
        <w:t>ח</w:t>
      </w:r>
      <w:r w:rsidR="009E2F1F">
        <w:rPr>
          <w:rFonts w:hint="cs"/>
          <w:rtl/>
        </w:rPr>
        <w:t xml:space="preserve">י </w:t>
      </w:r>
      <w:r>
        <w:rPr>
          <w:rFonts w:hint="cs"/>
          <w:rtl/>
        </w:rPr>
        <w:t xml:space="preserve">עניין שאינו </w:t>
      </w:r>
      <w:r w:rsidR="009E2F1F">
        <w:rPr>
          <w:rFonts w:hint="cs"/>
          <w:rtl/>
        </w:rPr>
        <w:t>אחד מאלה גם ענ</w:t>
      </w:r>
      <w:r>
        <w:rPr>
          <w:rFonts w:hint="cs"/>
          <w:rtl/>
        </w:rPr>
        <w:t>י</w:t>
      </w:r>
      <w:r w:rsidR="009E2F1F">
        <w:rPr>
          <w:rFonts w:hint="cs"/>
          <w:rtl/>
        </w:rPr>
        <w:t xml:space="preserve">ין </w:t>
      </w:r>
      <w:r>
        <w:rPr>
          <w:rFonts w:hint="cs"/>
          <w:rtl/>
        </w:rPr>
        <w:t xml:space="preserve">שבסמכות שיפוט </w:t>
      </w:r>
      <w:r w:rsidR="009E2F1F">
        <w:rPr>
          <w:rFonts w:hint="cs"/>
          <w:rtl/>
        </w:rPr>
        <w:t xml:space="preserve">של בית דין לעבודה שיכול </w:t>
      </w:r>
      <w:bookmarkStart w:id="947" w:name="_ETM_Q1_4062727"/>
      <w:bookmarkEnd w:id="947"/>
      <w:r w:rsidR="009E2F1F">
        <w:rPr>
          <w:rFonts w:hint="cs"/>
          <w:rtl/>
        </w:rPr>
        <w:t xml:space="preserve">לשמש </w:t>
      </w:r>
      <w:r>
        <w:rPr>
          <w:rFonts w:hint="cs"/>
          <w:rtl/>
        </w:rPr>
        <w:t xml:space="preserve">נושא להסכם בוררות </w:t>
      </w:r>
      <w:r w:rsidR="009E2F1F">
        <w:rPr>
          <w:rFonts w:hint="cs"/>
          <w:rtl/>
        </w:rPr>
        <w:t>לפי כל דין ה</w:t>
      </w:r>
      <w:r>
        <w:rPr>
          <w:rFonts w:hint="cs"/>
          <w:rtl/>
        </w:rPr>
        <w:t>נ</w:t>
      </w:r>
      <w:r w:rsidR="009E2F1F">
        <w:rPr>
          <w:rFonts w:hint="cs"/>
          <w:rtl/>
        </w:rPr>
        <w:t xml:space="preserve">פתח ביוזמת המעסיק במהלך </w:t>
      </w:r>
      <w:r>
        <w:rPr>
          <w:rFonts w:hint="cs"/>
          <w:rtl/>
        </w:rPr>
        <w:t xml:space="preserve">קיומם של יחסי עובד ומעסיק </w:t>
      </w:r>
      <w:r w:rsidR="009E2F1F">
        <w:rPr>
          <w:rFonts w:hint="cs"/>
          <w:rtl/>
        </w:rPr>
        <w:t xml:space="preserve">בין </w:t>
      </w:r>
      <w:bookmarkStart w:id="948" w:name="_ETM_Q1_4070977"/>
      <w:bookmarkEnd w:id="948"/>
      <w:r w:rsidR="009E2F1F">
        <w:rPr>
          <w:rFonts w:hint="cs"/>
          <w:rtl/>
        </w:rPr>
        <w:t>הצדדים או ענ</w:t>
      </w:r>
      <w:r>
        <w:rPr>
          <w:rFonts w:hint="cs"/>
          <w:rtl/>
        </w:rPr>
        <w:t>י</w:t>
      </w:r>
      <w:r w:rsidR="009E2F1F">
        <w:rPr>
          <w:rFonts w:hint="cs"/>
          <w:rtl/>
        </w:rPr>
        <w:t xml:space="preserve">ין הנוגע לפעילותו </w:t>
      </w:r>
      <w:r>
        <w:rPr>
          <w:rFonts w:hint="cs"/>
          <w:rtl/>
        </w:rPr>
        <w:t xml:space="preserve">של ארגון עובדים או שארגון עובדים </w:t>
      </w:r>
      <w:r w:rsidR="009E2F1F">
        <w:rPr>
          <w:rFonts w:hint="cs"/>
          <w:rtl/>
        </w:rPr>
        <w:t xml:space="preserve">או קופת גמל הם צד </w:t>
      </w:r>
      <w:bookmarkStart w:id="949" w:name="_ETM_Q1_4077944"/>
      <w:bookmarkEnd w:id="949"/>
      <w:r w:rsidR="009E2F1F">
        <w:rPr>
          <w:rFonts w:hint="cs"/>
          <w:rtl/>
        </w:rPr>
        <w:t>לו.</w:t>
      </w:r>
    </w:p>
    <w:p w:rsidR="009E2F1F" w:rsidRDefault="009E2F1F" w:rsidP="009E2F1F">
      <w:pPr>
        <w:rPr>
          <w:rtl/>
        </w:rPr>
      </w:pPr>
      <w:bookmarkStart w:id="950" w:name="_ETM_Q1_4078960"/>
      <w:bookmarkStart w:id="951" w:name="_ETM_Q1_4079060"/>
      <w:bookmarkEnd w:id="950"/>
      <w:bookmarkEnd w:id="951"/>
    </w:p>
    <w:p w:rsidR="009E2F1F" w:rsidRDefault="009E2F1F" w:rsidP="009E2F1F">
      <w:pPr>
        <w:rPr>
          <w:rtl/>
        </w:rPr>
      </w:pPr>
      <w:bookmarkStart w:id="952" w:name="_ETM_Q1_4079093"/>
      <w:bookmarkStart w:id="953" w:name="_ETM_Q1_4079160"/>
      <w:bookmarkEnd w:id="952"/>
      <w:bookmarkEnd w:id="953"/>
      <w:r>
        <w:rPr>
          <w:rFonts w:hint="cs"/>
          <w:rtl/>
        </w:rPr>
        <w:t>זה מה שהי</w:t>
      </w:r>
      <w:r w:rsidR="006A5772">
        <w:rPr>
          <w:rFonts w:hint="cs"/>
          <w:rtl/>
        </w:rPr>
        <w:t>י</w:t>
      </w:r>
      <w:r>
        <w:rPr>
          <w:rFonts w:hint="cs"/>
          <w:rtl/>
        </w:rPr>
        <w:t>תי מבקשת להוסיף.</w:t>
      </w:r>
    </w:p>
    <w:p w:rsidR="009E2F1F" w:rsidRDefault="009E2F1F" w:rsidP="009E2F1F">
      <w:pPr>
        <w:rPr>
          <w:rtl/>
        </w:rPr>
      </w:pPr>
      <w:bookmarkStart w:id="954" w:name="_ETM_Q1_4082959"/>
      <w:bookmarkStart w:id="955" w:name="_ETM_Q1_4083027"/>
      <w:bookmarkEnd w:id="954"/>
      <w:bookmarkEnd w:id="955"/>
    </w:p>
    <w:p w:rsidR="009E2F1F" w:rsidRDefault="009E2F1F" w:rsidP="009E2F1F">
      <w:pPr>
        <w:pStyle w:val="af6"/>
        <w:keepNext/>
        <w:rPr>
          <w:rtl/>
        </w:rPr>
      </w:pPr>
      <w:bookmarkStart w:id="956" w:name="ET_yor_6157_108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9E2F1F" w:rsidRDefault="009E2F1F" w:rsidP="009E2F1F">
      <w:pPr>
        <w:pStyle w:val="KeepWithNext"/>
        <w:rPr>
          <w:rtl/>
        </w:rPr>
      </w:pPr>
    </w:p>
    <w:p w:rsidR="006A5772" w:rsidRDefault="009E2F1F" w:rsidP="006A5772">
      <w:pPr>
        <w:rPr>
          <w:rtl/>
        </w:rPr>
      </w:pPr>
      <w:bookmarkStart w:id="957" w:name="_ETM_Q1_4083542"/>
      <w:bookmarkEnd w:id="957"/>
      <w:r>
        <w:rPr>
          <w:rFonts w:hint="cs"/>
          <w:rtl/>
        </w:rPr>
        <w:t xml:space="preserve">אשמח לשמוע על זה </w:t>
      </w:r>
      <w:bookmarkStart w:id="958" w:name="_ETM_Q1_4088677"/>
      <w:bookmarkEnd w:id="958"/>
      <w:r w:rsidR="006A5772">
        <w:rPr>
          <w:rFonts w:hint="cs"/>
          <w:rtl/>
        </w:rPr>
        <w:t>את עמדת בתי הדין אחר כך</w:t>
      </w:r>
      <w:r>
        <w:rPr>
          <w:rFonts w:hint="cs"/>
          <w:rtl/>
        </w:rPr>
        <w:t xml:space="preserve">. </w:t>
      </w:r>
      <w:r w:rsidR="006A5772">
        <w:rPr>
          <w:rFonts w:hint="cs"/>
          <w:rtl/>
        </w:rPr>
        <w:t xml:space="preserve">כנראה נעשה את הדיון הזה בין ראשונה לשנייה ושלישית. זה </w:t>
      </w:r>
      <w:r>
        <w:rPr>
          <w:rFonts w:hint="cs"/>
          <w:rtl/>
        </w:rPr>
        <w:t>לא לעכ</w:t>
      </w:r>
      <w:r w:rsidR="006A5772">
        <w:rPr>
          <w:rFonts w:hint="cs"/>
          <w:rtl/>
        </w:rPr>
        <w:t>ש</w:t>
      </w:r>
      <w:r>
        <w:rPr>
          <w:rFonts w:hint="cs"/>
          <w:rtl/>
        </w:rPr>
        <w:t xml:space="preserve">יו. </w:t>
      </w:r>
    </w:p>
    <w:p w:rsidR="006A5772" w:rsidRDefault="006A5772" w:rsidP="006A5772">
      <w:pPr>
        <w:rPr>
          <w:rtl/>
        </w:rPr>
      </w:pPr>
      <w:bookmarkStart w:id="959" w:name="_ETM_Q1_4104277"/>
      <w:bookmarkStart w:id="960" w:name="_ETM_Q1_4104321"/>
      <w:bookmarkStart w:id="961" w:name="_ETM_Q1_4105928"/>
      <w:bookmarkEnd w:id="959"/>
      <w:bookmarkEnd w:id="960"/>
      <w:bookmarkEnd w:id="961"/>
    </w:p>
    <w:p w:rsidR="006A5772" w:rsidRDefault="006A5772" w:rsidP="006A5772">
      <w:pPr>
        <w:pStyle w:val="af9"/>
        <w:keepNext/>
        <w:rPr>
          <w:rtl/>
        </w:rPr>
      </w:pPr>
      <w:bookmarkStart w:id="962" w:name="ET_guest_518200_255"/>
      <w:r w:rsidRPr="006A5772">
        <w:rPr>
          <w:rStyle w:val="TagStyle"/>
          <w:rtl/>
        </w:rPr>
        <w:t xml:space="preserve"> &lt;&lt; אורח &gt;&gt; </w:t>
      </w:r>
      <w:r>
        <w:rPr>
          <w:rtl/>
        </w:rPr>
        <w:t>ורד וייץ:</w:t>
      </w:r>
      <w:r w:rsidRPr="006A57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:rsidR="006A5772" w:rsidRDefault="006A5772" w:rsidP="006A5772">
      <w:pPr>
        <w:pStyle w:val="KeepWithNext"/>
        <w:rPr>
          <w:rtl/>
        </w:rPr>
      </w:pPr>
    </w:p>
    <w:p w:rsidR="006A5772" w:rsidRDefault="006A5772" w:rsidP="006A5772">
      <w:pPr>
        <w:rPr>
          <w:rtl/>
        </w:rPr>
      </w:pPr>
      <w:bookmarkStart w:id="963" w:name="_ETM_Q1_4106325"/>
      <w:bookmarkStart w:id="964" w:name="_ETM_Q1_4106352"/>
      <w:bookmarkEnd w:id="963"/>
      <w:bookmarkEnd w:id="964"/>
      <w:r>
        <w:rPr>
          <w:rFonts w:hint="cs"/>
          <w:rtl/>
        </w:rPr>
        <w:t>מקובל.</w:t>
      </w:r>
    </w:p>
    <w:p w:rsidR="006A5772" w:rsidRDefault="006A5772" w:rsidP="006A5772">
      <w:pPr>
        <w:rPr>
          <w:rtl/>
        </w:rPr>
      </w:pPr>
      <w:bookmarkStart w:id="965" w:name="_ETM_Q1_4107496"/>
      <w:bookmarkStart w:id="966" w:name="_ETM_Q1_4107550"/>
      <w:bookmarkEnd w:id="965"/>
      <w:bookmarkEnd w:id="966"/>
    </w:p>
    <w:p w:rsidR="006A5772" w:rsidRDefault="006A5772" w:rsidP="006A5772">
      <w:pPr>
        <w:pStyle w:val="af6"/>
        <w:keepNext/>
        <w:rPr>
          <w:rtl/>
        </w:rPr>
      </w:pPr>
      <w:bookmarkStart w:id="967" w:name="ET_yor_6157_256"/>
      <w:r w:rsidRPr="006A5772">
        <w:rPr>
          <w:rStyle w:val="TagStyle"/>
          <w:rtl/>
        </w:rPr>
        <w:t xml:space="preserve"> &lt;&lt; </w:t>
      </w:r>
      <w:proofErr w:type="spellStart"/>
      <w:r w:rsidRPr="006A5772">
        <w:rPr>
          <w:rStyle w:val="TagStyle"/>
          <w:rtl/>
        </w:rPr>
        <w:t>יור</w:t>
      </w:r>
      <w:proofErr w:type="spellEnd"/>
      <w:r w:rsidRPr="006A57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5772">
        <w:rPr>
          <w:rStyle w:val="TagStyle"/>
          <w:rtl/>
        </w:rPr>
        <w:t xml:space="preserve"> &lt;&lt; </w:t>
      </w:r>
      <w:proofErr w:type="spellStart"/>
      <w:r w:rsidRPr="006A5772">
        <w:rPr>
          <w:rStyle w:val="TagStyle"/>
          <w:rtl/>
        </w:rPr>
        <w:t>יור</w:t>
      </w:r>
      <w:proofErr w:type="spellEnd"/>
      <w:r w:rsidRPr="006A5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:rsidR="006A5772" w:rsidRDefault="006A5772" w:rsidP="006A5772">
      <w:pPr>
        <w:pStyle w:val="KeepWithNext"/>
        <w:rPr>
          <w:rtl/>
        </w:rPr>
      </w:pPr>
    </w:p>
    <w:p w:rsidR="009E2F1F" w:rsidRDefault="009E2F1F" w:rsidP="006A5772">
      <w:pPr>
        <w:rPr>
          <w:rtl/>
        </w:rPr>
      </w:pPr>
      <w:bookmarkStart w:id="968" w:name="_ETM_Q1_4108071"/>
      <w:bookmarkStart w:id="969" w:name="_ETM_Q1_4104418"/>
      <w:bookmarkStart w:id="970" w:name="_ETM_Q1_4104454"/>
      <w:bookmarkEnd w:id="968"/>
      <w:bookmarkEnd w:id="969"/>
      <w:bookmarkEnd w:id="970"/>
      <w:r>
        <w:rPr>
          <w:rFonts w:hint="cs"/>
          <w:rtl/>
        </w:rPr>
        <w:t xml:space="preserve">ככל שאתם </w:t>
      </w:r>
      <w:bookmarkStart w:id="971" w:name="_ETM_Q1_4095860"/>
      <w:bookmarkEnd w:id="971"/>
      <w:r>
        <w:rPr>
          <w:rFonts w:hint="cs"/>
          <w:rtl/>
        </w:rPr>
        <w:t>בא</w:t>
      </w:r>
      <w:r w:rsidR="006A5772">
        <w:rPr>
          <w:rFonts w:hint="cs"/>
          <w:rtl/>
        </w:rPr>
        <w:t>י</w:t>
      </w:r>
      <w:r>
        <w:rPr>
          <w:rFonts w:hint="cs"/>
          <w:rtl/>
        </w:rPr>
        <w:t>רוע, גם אתם תגבשו ע</w:t>
      </w:r>
      <w:r w:rsidR="006A5772">
        <w:rPr>
          <w:rFonts w:hint="cs"/>
          <w:rtl/>
        </w:rPr>
        <w:t>מ</w:t>
      </w:r>
      <w:r>
        <w:rPr>
          <w:rFonts w:hint="cs"/>
          <w:rtl/>
        </w:rPr>
        <w:t xml:space="preserve">דה. זו הצעה שאני מבין מאיפה </w:t>
      </w:r>
      <w:bookmarkStart w:id="972" w:name="_ETM_Q1_4102393"/>
      <w:bookmarkEnd w:id="972"/>
      <w:r>
        <w:rPr>
          <w:rFonts w:hint="cs"/>
          <w:rtl/>
        </w:rPr>
        <w:t>היא באה בעולם התוספת ה</w:t>
      </w:r>
      <w:r w:rsidR="006A5772">
        <w:rPr>
          <w:rFonts w:hint="cs"/>
          <w:rtl/>
        </w:rPr>
        <w:t>שנייה</w:t>
      </w:r>
      <w:r>
        <w:rPr>
          <w:rFonts w:hint="cs"/>
          <w:rtl/>
        </w:rPr>
        <w:t>. בתוספת ה</w:t>
      </w:r>
      <w:r w:rsidR="006A5772">
        <w:rPr>
          <w:rFonts w:hint="cs"/>
          <w:rtl/>
        </w:rPr>
        <w:t xml:space="preserve">ראשונה באים שני צדדים בהסכמה לבית הדין, </w:t>
      </w:r>
      <w:bookmarkStart w:id="973" w:name="_ETM_Q1_4114643"/>
      <w:bookmarkEnd w:id="973"/>
      <w:r w:rsidR="006A5772">
        <w:rPr>
          <w:rFonts w:hint="cs"/>
          <w:rtl/>
        </w:rPr>
        <w:t>רוצים, חותמים את הטופס</w:t>
      </w:r>
      <w:r>
        <w:rPr>
          <w:rFonts w:hint="cs"/>
          <w:rtl/>
        </w:rPr>
        <w:t xml:space="preserve">, זה משהו אחד. </w:t>
      </w:r>
      <w:bookmarkStart w:id="974" w:name="_ETM_Q1_4110093"/>
      <w:bookmarkEnd w:id="974"/>
      <w:r w:rsidR="006A5772">
        <w:rPr>
          <w:rFonts w:hint="cs"/>
          <w:rtl/>
        </w:rPr>
        <w:t>כשהמעסיק יוזם והעובד</w:t>
      </w:r>
      <w:r>
        <w:rPr>
          <w:rFonts w:hint="cs"/>
          <w:rtl/>
        </w:rPr>
        <w:t xml:space="preserve"> נמצא בדילמה. אני פ</w:t>
      </w:r>
      <w:r w:rsidR="006A5772">
        <w:rPr>
          <w:rFonts w:hint="cs"/>
          <w:rtl/>
        </w:rPr>
        <w:t>ח</w:t>
      </w:r>
      <w:r>
        <w:rPr>
          <w:rFonts w:hint="cs"/>
          <w:rtl/>
        </w:rPr>
        <w:t xml:space="preserve">ות מתחבר לחשש, סמל </w:t>
      </w:r>
      <w:bookmarkStart w:id="975" w:name="_ETM_Q1_4118810"/>
      <w:bookmarkEnd w:id="975"/>
      <w:r>
        <w:rPr>
          <w:rFonts w:hint="cs"/>
          <w:rtl/>
        </w:rPr>
        <w:t xml:space="preserve">המדינה וזה, הדגשנו </w:t>
      </w:r>
      <w:r w:rsidR="006A5772">
        <w:rPr>
          <w:rFonts w:hint="cs"/>
          <w:rtl/>
        </w:rPr>
        <w:t xml:space="preserve">שם </w:t>
      </w:r>
      <w:r>
        <w:rPr>
          <w:rFonts w:hint="cs"/>
          <w:rtl/>
        </w:rPr>
        <w:t>את ההדגשות שצריך.</w:t>
      </w:r>
    </w:p>
    <w:p w:rsidR="009E2F1F" w:rsidRDefault="009E2F1F" w:rsidP="009E2F1F">
      <w:pPr>
        <w:rPr>
          <w:rtl/>
        </w:rPr>
      </w:pPr>
      <w:bookmarkStart w:id="976" w:name="_ETM_Q1_4123877"/>
      <w:bookmarkStart w:id="977" w:name="_ETM_Q1_4123960"/>
      <w:bookmarkStart w:id="978" w:name="_ETM_Q1_4124660"/>
      <w:bookmarkEnd w:id="976"/>
      <w:bookmarkEnd w:id="977"/>
      <w:bookmarkEnd w:id="978"/>
    </w:p>
    <w:p w:rsidR="009E2F1F" w:rsidRDefault="009E2F1F" w:rsidP="009E2F1F">
      <w:pPr>
        <w:pStyle w:val="a4"/>
        <w:keepNext/>
        <w:rPr>
          <w:rtl/>
        </w:rPr>
      </w:pPr>
      <w:bookmarkStart w:id="979" w:name="ET_speaker_5068_109"/>
      <w:r w:rsidRPr="009E2F1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E2F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9E2F1F" w:rsidRDefault="009E2F1F" w:rsidP="009E2F1F">
      <w:pPr>
        <w:pStyle w:val="KeepWithNext"/>
        <w:rPr>
          <w:rtl/>
        </w:rPr>
      </w:pPr>
    </w:p>
    <w:p w:rsidR="009E2F1F" w:rsidRDefault="006A5772" w:rsidP="006A5772">
      <w:pPr>
        <w:rPr>
          <w:rtl/>
        </w:rPr>
      </w:pPr>
      <w:bookmarkStart w:id="980" w:name="_ETM_Q1_4125143"/>
      <w:bookmarkStart w:id="981" w:name="_ETM_Q1_4125177"/>
      <w:bookmarkEnd w:id="980"/>
      <w:bookmarkEnd w:id="981"/>
      <w:r>
        <w:rPr>
          <w:rFonts w:hint="cs"/>
          <w:rtl/>
        </w:rPr>
        <w:t xml:space="preserve">אבל יש פה לכידות </w:t>
      </w:r>
      <w:r w:rsidR="009E2F1F">
        <w:rPr>
          <w:rFonts w:hint="cs"/>
          <w:rtl/>
        </w:rPr>
        <w:t>כפולה.</w:t>
      </w:r>
    </w:p>
    <w:p w:rsidR="009E2F1F" w:rsidRDefault="009E2F1F" w:rsidP="009E2F1F">
      <w:pPr>
        <w:rPr>
          <w:rtl/>
        </w:rPr>
      </w:pPr>
      <w:bookmarkStart w:id="982" w:name="_ETM_Q1_4127077"/>
      <w:bookmarkStart w:id="983" w:name="_ETM_Q1_4127160"/>
      <w:bookmarkEnd w:id="982"/>
      <w:bookmarkEnd w:id="983"/>
    </w:p>
    <w:p w:rsidR="009E2F1F" w:rsidRDefault="009E2F1F" w:rsidP="009E2F1F">
      <w:pPr>
        <w:pStyle w:val="af6"/>
        <w:keepNext/>
        <w:rPr>
          <w:rtl/>
        </w:rPr>
      </w:pPr>
      <w:bookmarkStart w:id="984" w:name="ET_yor_6157_110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9E2F1F" w:rsidRDefault="009E2F1F" w:rsidP="009E2F1F">
      <w:pPr>
        <w:pStyle w:val="KeepWithNext"/>
        <w:rPr>
          <w:rtl/>
        </w:rPr>
      </w:pPr>
    </w:p>
    <w:p w:rsidR="006A5772" w:rsidRDefault="006A5772" w:rsidP="006A5772">
      <w:pPr>
        <w:rPr>
          <w:rtl/>
        </w:rPr>
      </w:pPr>
      <w:r>
        <w:rPr>
          <w:rFonts w:hint="cs"/>
          <w:rtl/>
        </w:rPr>
        <w:t xml:space="preserve">כשאני אומר טיעון שאת מסכימה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למה את מתווכחת איתי?</w:t>
      </w:r>
    </w:p>
    <w:p w:rsidR="006A5772" w:rsidRDefault="006A5772" w:rsidP="006A5772">
      <w:pPr>
        <w:rPr>
          <w:rtl/>
        </w:rPr>
      </w:pPr>
    </w:p>
    <w:p w:rsidR="006A5772" w:rsidRDefault="006A5772" w:rsidP="006A5772">
      <w:pPr>
        <w:pStyle w:val="a4"/>
        <w:keepNext/>
        <w:rPr>
          <w:rtl/>
        </w:rPr>
      </w:pPr>
      <w:bookmarkStart w:id="985" w:name="ET_speaker_5068_257"/>
      <w:r w:rsidRPr="006A577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A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6A5772" w:rsidRDefault="006A5772" w:rsidP="006A5772">
      <w:pPr>
        <w:pStyle w:val="KeepWithNext"/>
        <w:rPr>
          <w:rtl/>
        </w:rPr>
      </w:pPr>
    </w:p>
    <w:p w:rsidR="006A5772" w:rsidRDefault="006A5772" w:rsidP="006A5772">
      <w:pPr>
        <w:rPr>
          <w:rtl/>
        </w:rPr>
      </w:pPr>
      <w:r>
        <w:rPr>
          <w:rFonts w:hint="cs"/>
          <w:rtl/>
        </w:rPr>
        <w:t>כי אנו לא מסכימים על התוצאה.</w:t>
      </w:r>
    </w:p>
    <w:p w:rsidR="006A5772" w:rsidRDefault="006A5772" w:rsidP="006A5772">
      <w:pPr>
        <w:rPr>
          <w:rtl/>
        </w:rPr>
      </w:pPr>
      <w:bookmarkStart w:id="986" w:name="_ETM_Q1_4144504"/>
      <w:bookmarkStart w:id="987" w:name="_ETM_Q1_4144575"/>
      <w:bookmarkEnd w:id="986"/>
      <w:bookmarkEnd w:id="987"/>
    </w:p>
    <w:p w:rsidR="006A5772" w:rsidRDefault="006A5772" w:rsidP="006A5772">
      <w:pPr>
        <w:pStyle w:val="af6"/>
        <w:keepNext/>
        <w:rPr>
          <w:rtl/>
        </w:rPr>
      </w:pPr>
      <w:bookmarkStart w:id="988" w:name="ET_yor_6157_258"/>
      <w:r w:rsidRPr="006A5772">
        <w:rPr>
          <w:rStyle w:val="TagStyle"/>
          <w:rtl/>
        </w:rPr>
        <w:t xml:space="preserve"> &lt;&lt; </w:t>
      </w:r>
      <w:proofErr w:type="spellStart"/>
      <w:r w:rsidRPr="006A5772">
        <w:rPr>
          <w:rStyle w:val="TagStyle"/>
          <w:rtl/>
        </w:rPr>
        <w:t>יור</w:t>
      </w:r>
      <w:proofErr w:type="spellEnd"/>
      <w:r w:rsidRPr="006A57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5772">
        <w:rPr>
          <w:rStyle w:val="TagStyle"/>
          <w:rtl/>
        </w:rPr>
        <w:t xml:space="preserve"> &lt;&lt; </w:t>
      </w:r>
      <w:proofErr w:type="spellStart"/>
      <w:r w:rsidRPr="006A5772">
        <w:rPr>
          <w:rStyle w:val="TagStyle"/>
          <w:rtl/>
        </w:rPr>
        <w:t>יור</w:t>
      </w:r>
      <w:proofErr w:type="spellEnd"/>
      <w:r w:rsidRPr="006A5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:rsidR="006A5772" w:rsidRDefault="006A5772" w:rsidP="006A5772">
      <w:pPr>
        <w:pStyle w:val="KeepWithNext"/>
        <w:rPr>
          <w:rtl/>
        </w:rPr>
      </w:pPr>
    </w:p>
    <w:p w:rsidR="009E2F1F" w:rsidRDefault="006A5772" w:rsidP="006A5772">
      <w:pPr>
        <w:rPr>
          <w:rtl/>
        </w:rPr>
      </w:pPr>
      <w:bookmarkStart w:id="989" w:name="_ETM_Q1_4145101"/>
      <w:bookmarkStart w:id="990" w:name="_ETM_Q1_4127681"/>
      <w:bookmarkEnd w:id="989"/>
      <w:bookmarkEnd w:id="990"/>
      <w:r>
        <w:rPr>
          <w:rFonts w:hint="cs"/>
          <w:rtl/>
        </w:rPr>
        <w:t>החשש הזה אנ</w:t>
      </w:r>
      <w:r w:rsidR="009E2F1F">
        <w:rPr>
          <w:rFonts w:hint="cs"/>
          <w:rtl/>
        </w:rPr>
        <w:t>י</w:t>
      </w:r>
      <w:bookmarkStart w:id="991" w:name="_ETM_Q1_4136843"/>
      <w:bookmarkEnd w:id="991"/>
      <w:r>
        <w:rPr>
          <w:rFonts w:hint="cs"/>
          <w:rtl/>
        </w:rPr>
        <w:t xml:space="preserve"> </w:t>
      </w:r>
      <w:r w:rsidR="009E2F1F">
        <w:rPr>
          <w:rFonts w:hint="cs"/>
          <w:rtl/>
        </w:rPr>
        <w:t xml:space="preserve">שם אותו שנייה בצד. כשמגיע המכתב הזה והמזמין הוא גם </w:t>
      </w:r>
      <w:bookmarkStart w:id="992" w:name="_ETM_Q1_4142410"/>
      <w:bookmarkEnd w:id="992"/>
      <w:r w:rsidR="009E2F1F">
        <w:rPr>
          <w:rFonts w:hint="cs"/>
          <w:rtl/>
        </w:rPr>
        <w:t>המעסיק ש</w:t>
      </w:r>
      <w:r>
        <w:rPr>
          <w:rFonts w:hint="cs"/>
          <w:rtl/>
        </w:rPr>
        <w:t>ל</w:t>
      </w:r>
      <w:r w:rsidR="009E2F1F">
        <w:rPr>
          <w:rFonts w:hint="cs"/>
          <w:rtl/>
        </w:rPr>
        <w:t>ך אני מבין את החשש</w:t>
      </w:r>
      <w:r>
        <w:rPr>
          <w:rFonts w:hint="cs"/>
          <w:rtl/>
        </w:rPr>
        <w:t xml:space="preserve"> שמדברת עליה ההסתדרות</w:t>
      </w:r>
      <w:r w:rsidR="009E2F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מציע שתחשבו </w:t>
      </w:r>
      <w:r w:rsidR="009E2F1F">
        <w:rPr>
          <w:rFonts w:hint="cs"/>
          <w:rtl/>
        </w:rPr>
        <w:t xml:space="preserve">לתת לזה </w:t>
      </w:r>
      <w:bookmarkStart w:id="993" w:name="_ETM_Q1_4148311"/>
      <w:bookmarkEnd w:id="993"/>
      <w:r w:rsidR="009E2F1F">
        <w:rPr>
          <w:rFonts w:hint="cs"/>
          <w:rtl/>
        </w:rPr>
        <w:t xml:space="preserve">מענה </w:t>
      </w:r>
      <w:r>
        <w:rPr>
          <w:rFonts w:hint="cs"/>
          <w:rtl/>
        </w:rPr>
        <w:t xml:space="preserve">או </w:t>
      </w:r>
      <w:bookmarkStart w:id="994" w:name="_ETM_Q1_4156895"/>
      <w:bookmarkEnd w:id="994"/>
      <w:r>
        <w:rPr>
          <w:rFonts w:hint="cs"/>
          <w:rtl/>
        </w:rPr>
        <w:t xml:space="preserve">בחקיקה </w:t>
      </w:r>
      <w:r w:rsidR="009E2F1F">
        <w:rPr>
          <w:rFonts w:hint="cs"/>
          <w:rtl/>
        </w:rPr>
        <w:t>או בטופס בין הר</w:t>
      </w:r>
      <w:r>
        <w:rPr>
          <w:rFonts w:hint="cs"/>
          <w:rtl/>
        </w:rPr>
        <w:t>א</w:t>
      </w:r>
      <w:r w:rsidR="009E2F1F">
        <w:rPr>
          <w:rFonts w:hint="cs"/>
          <w:rtl/>
        </w:rPr>
        <w:t>שונה לשני</w:t>
      </w:r>
      <w:r>
        <w:rPr>
          <w:rFonts w:hint="cs"/>
          <w:rtl/>
        </w:rPr>
        <w:t>י</w:t>
      </w:r>
      <w:r w:rsidR="009E2F1F">
        <w:rPr>
          <w:rFonts w:hint="cs"/>
          <w:rtl/>
        </w:rPr>
        <w:t xml:space="preserve">ה ושלישית. </w:t>
      </w:r>
      <w:r>
        <w:rPr>
          <w:rFonts w:hint="cs"/>
          <w:rtl/>
        </w:rPr>
        <w:t xml:space="preserve">מבין את האירוע, </w:t>
      </w:r>
      <w:r w:rsidR="009E2F1F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9E2F1F">
        <w:rPr>
          <w:rFonts w:hint="cs"/>
          <w:rtl/>
        </w:rPr>
        <w:t xml:space="preserve">מזלזל </w:t>
      </w:r>
      <w:bookmarkStart w:id="995" w:name="_ETM_Q1_4154927"/>
      <w:bookmarkEnd w:id="995"/>
      <w:r w:rsidR="009E2F1F">
        <w:rPr>
          <w:rFonts w:hint="cs"/>
          <w:rtl/>
        </w:rPr>
        <w:t>בו.</w:t>
      </w:r>
    </w:p>
    <w:p w:rsidR="009E2F1F" w:rsidRDefault="009E2F1F" w:rsidP="009E2F1F">
      <w:pPr>
        <w:rPr>
          <w:rtl/>
        </w:rPr>
      </w:pPr>
      <w:bookmarkStart w:id="996" w:name="_ETM_Q1_4155894"/>
      <w:bookmarkStart w:id="997" w:name="_ETM_Q1_4155977"/>
      <w:bookmarkStart w:id="998" w:name="_ETM_Q1_4157011"/>
      <w:bookmarkEnd w:id="996"/>
      <w:bookmarkEnd w:id="997"/>
      <w:bookmarkEnd w:id="998"/>
    </w:p>
    <w:p w:rsidR="009E2F1F" w:rsidRDefault="009E2F1F" w:rsidP="009E2F1F">
      <w:pPr>
        <w:pStyle w:val="a4"/>
        <w:keepNext/>
        <w:rPr>
          <w:rtl/>
        </w:rPr>
      </w:pPr>
      <w:bookmarkStart w:id="999" w:name="ET_speaker_6156_111"/>
      <w:r w:rsidRPr="009E2F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2F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6A5772">
      <w:pPr>
        <w:rPr>
          <w:rtl/>
        </w:rPr>
      </w:pPr>
      <w:bookmarkStart w:id="1000" w:name="_ETM_Q1_4157444"/>
      <w:bookmarkEnd w:id="1000"/>
      <w:r>
        <w:rPr>
          <w:rFonts w:hint="cs"/>
          <w:rtl/>
        </w:rPr>
        <w:t>א</w:t>
      </w:r>
      <w:bookmarkStart w:id="1001" w:name="_ETM_Q1_4157510"/>
      <w:bookmarkEnd w:id="1001"/>
      <w:r>
        <w:rPr>
          <w:rFonts w:hint="cs"/>
          <w:rtl/>
        </w:rPr>
        <w:t>ין לי ספק שהגננת החר</w:t>
      </w:r>
      <w:r w:rsidR="006A5772">
        <w:rPr>
          <w:rFonts w:hint="cs"/>
          <w:rtl/>
        </w:rPr>
        <w:t>ד</w:t>
      </w:r>
      <w:r>
        <w:rPr>
          <w:rFonts w:hint="cs"/>
          <w:rtl/>
        </w:rPr>
        <w:t xml:space="preserve">ית </w:t>
      </w:r>
      <w:r w:rsidR="006A5772">
        <w:rPr>
          <w:rFonts w:hint="cs"/>
          <w:rtl/>
        </w:rPr>
        <w:t xml:space="preserve">תרשה לעצמה לסרב להזמנה </w:t>
      </w:r>
      <w:bookmarkStart w:id="1002" w:name="_ETM_Q1_4168403"/>
      <w:bookmarkEnd w:id="1002"/>
      <w:r>
        <w:rPr>
          <w:rFonts w:hint="cs"/>
          <w:rtl/>
        </w:rPr>
        <w:t>של בית הדין הרבניים.</w:t>
      </w:r>
    </w:p>
    <w:p w:rsidR="009E2F1F" w:rsidRDefault="009E2F1F" w:rsidP="009E2F1F">
      <w:pPr>
        <w:rPr>
          <w:rtl/>
        </w:rPr>
      </w:pPr>
      <w:bookmarkStart w:id="1003" w:name="_ETM_Q1_4165844"/>
      <w:bookmarkStart w:id="1004" w:name="_ETM_Q1_4165927"/>
      <w:bookmarkStart w:id="1005" w:name="_ETM_Q1_4166694"/>
      <w:bookmarkEnd w:id="1003"/>
      <w:bookmarkEnd w:id="1004"/>
      <w:bookmarkEnd w:id="1005"/>
    </w:p>
    <w:p w:rsidR="009E2F1F" w:rsidRDefault="009E2F1F" w:rsidP="009E2F1F">
      <w:pPr>
        <w:pStyle w:val="af9"/>
        <w:keepNext/>
        <w:rPr>
          <w:rtl/>
        </w:rPr>
      </w:pPr>
      <w:bookmarkStart w:id="1006" w:name="ET_guest_518200_112"/>
      <w:r w:rsidRPr="009E2F1F">
        <w:rPr>
          <w:rStyle w:val="TagStyle"/>
          <w:rtl/>
        </w:rPr>
        <w:t xml:space="preserve"> &lt;&lt; אורח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6"/>
    </w:p>
    <w:p w:rsidR="009E2F1F" w:rsidRDefault="009E2F1F" w:rsidP="009E2F1F">
      <w:pPr>
        <w:pStyle w:val="KeepWithNext"/>
        <w:rPr>
          <w:rtl/>
        </w:rPr>
      </w:pPr>
    </w:p>
    <w:p w:rsidR="009E2F1F" w:rsidRDefault="006A5772" w:rsidP="006A5772">
      <w:pPr>
        <w:rPr>
          <w:rtl/>
        </w:rPr>
      </w:pPr>
      <w:bookmarkStart w:id="1007" w:name="_ETM_Q1_4167143"/>
      <w:bookmarkStart w:id="1008" w:name="_ETM_Q1_4167177"/>
      <w:bookmarkEnd w:id="1007"/>
      <w:bookmarkEnd w:id="1008"/>
      <w:r>
        <w:rPr>
          <w:rFonts w:hint="cs"/>
          <w:rtl/>
        </w:rPr>
        <w:t xml:space="preserve">הגננת החרדית </w:t>
      </w:r>
      <w:r>
        <w:rPr>
          <w:rtl/>
        </w:rPr>
        <w:t>–</w:t>
      </w:r>
      <w:r>
        <w:rPr>
          <w:rFonts w:hint="cs"/>
          <w:rtl/>
        </w:rPr>
        <w:t xml:space="preserve"> ארגון הגננות החרדיות </w:t>
      </w:r>
      <w:r w:rsidR="009E2F1F">
        <w:rPr>
          <w:rFonts w:hint="cs"/>
          <w:rtl/>
        </w:rPr>
        <w:t xml:space="preserve">בחרו </w:t>
      </w:r>
      <w:bookmarkStart w:id="1009" w:name="_ETM_Q1_4173477"/>
      <w:bookmarkEnd w:id="1009"/>
      <w:r w:rsidR="009E2F1F">
        <w:rPr>
          <w:rFonts w:hint="cs"/>
          <w:rtl/>
        </w:rPr>
        <w:t xml:space="preserve">ללכת לבית הדין וקיבלו סעד. </w:t>
      </w:r>
    </w:p>
    <w:p w:rsidR="009E2F1F" w:rsidRDefault="009E2F1F" w:rsidP="009E2F1F">
      <w:pPr>
        <w:rPr>
          <w:rtl/>
        </w:rPr>
      </w:pPr>
      <w:bookmarkStart w:id="1010" w:name="_ETM_Q1_4177344"/>
      <w:bookmarkStart w:id="1011" w:name="_ETM_Q1_4177427"/>
      <w:bookmarkStart w:id="1012" w:name="_ETM_Q1_4178476"/>
      <w:bookmarkEnd w:id="1010"/>
      <w:bookmarkEnd w:id="1011"/>
      <w:bookmarkEnd w:id="1012"/>
    </w:p>
    <w:p w:rsidR="009E2F1F" w:rsidRDefault="009E2F1F" w:rsidP="009E2F1F">
      <w:pPr>
        <w:pStyle w:val="a4"/>
        <w:keepNext/>
        <w:rPr>
          <w:rtl/>
        </w:rPr>
      </w:pPr>
      <w:bookmarkStart w:id="1013" w:name="ET_speaker_6156_113"/>
      <w:r w:rsidRPr="009E2F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2F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9E2F1F">
      <w:pPr>
        <w:rPr>
          <w:rtl/>
        </w:rPr>
      </w:pPr>
      <w:bookmarkStart w:id="1014" w:name="_ETM_Q1_4178927"/>
      <w:bookmarkStart w:id="1015" w:name="_ETM_Q1_4178961"/>
      <w:bookmarkEnd w:id="1014"/>
      <w:bookmarkEnd w:id="1015"/>
      <w:r>
        <w:rPr>
          <w:rFonts w:hint="cs"/>
          <w:rtl/>
        </w:rPr>
        <w:t>בית הד</w:t>
      </w:r>
      <w:r w:rsidR="000E6095">
        <w:rPr>
          <w:rFonts w:hint="cs"/>
          <w:rtl/>
        </w:rPr>
        <w:t>ין</w:t>
      </w:r>
      <w:r>
        <w:rPr>
          <w:rFonts w:hint="cs"/>
          <w:rtl/>
        </w:rPr>
        <w:t xml:space="preserve"> לעבודה. </w:t>
      </w:r>
    </w:p>
    <w:p w:rsidR="006A5772" w:rsidRDefault="006A5772" w:rsidP="009E2F1F">
      <w:pPr>
        <w:rPr>
          <w:rtl/>
        </w:rPr>
      </w:pPr>
      <w:bookmarkStart w:id="1016" w:name="_ETM_Q1_4183327"/>
      <w:bookmarkStart w:id="1017" w:name="_ETM_Q1_4183410"/>
      <w:bookmarkStart w:id="1018" w:name="_ETM_Q1_4189155"/>
      <w:bookmarkEnd w:id="1016"/>
      <w:bookmarkEnd w:id="1017"/>
      <w:bookmarkEnd w:id="1018"/>
    </w:p>
    <w:p w:rsidR="006A5772" w:rsidRDefault="006A5772" w:rsidP="006A5772">
      <w:pPr>
        <w:pStyle w:val="af9"/>
        <w:keepNext/>
        <w:rPr>
          <w:rtl/>
        </w:rPr>
      </w:pPr>
      <w:bookmarkStart w:id="1019" w:name="ET_guest_518200_259"/>
      <w:r w:rsidRPr="006A5772">
        <w:rPr>
          <w:rStyle w:val="TagStyle"/>
          <w:rtl/>
        </w:rPr>
        <w:t xml:space="preserve"> &lt;&lt; אורח &gt;&gt; </w:t>
      </w:r>
      <w:r>
        <w:rPr>
          <w:rtl/>
        </w:rPr>
        <w:t>ורד וייץ:</w:t>
      </w:r>
      <w:r w:rsidRPr="006A57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9"/>
    </w:p>
    <w:p w:rsidR="006A5772" w:rsidRDefault="006A5772" w:rsidP="006A5772">
      <w:pPr>
        <w:pStyle w:val="KeepWithNext"/>
        <w:rPr>
          <w:rtl/>
        </w:rPr>
      </w:pPr>
    </w:p>
    <w:p w:rsidR="006A5772" w:rsidRDefault="006A5772" w:rsidP="006A5772">
      <w:pPr>
        <w:rPr>
          <w:rtl/>
        </w:rPr>
      </w:pPr>
      <w:bookmarkStart w:id="1020" w:name="_ETM_Q1_4189520"/>
      <w:bookmarkStart w:id="1021" w:name="_ETM_Q1_4189559"/>
      <w:bookmarkEnd w:id="1020"/>
      <w:bookmarkEnd w:id="1021"/>
      <w:r>
        <w:rPr>
          <w:rFonts w:hint="cs"/>
          <w:rtl/>
        </w:rPr>
        <w:t>ברור.</w:t>
      </w:r>
    </w:p>
    <w:p w:rsidR="006A5772" w:rsidRPr="006A5772" w:rsidRDefault="006A5772" w:rsidP="006A5772">
      <w:pPr>
        <w:rPr>
          <w:rtl/>
        </w:rPr>
      </w:pPr>
      <w:bookmarkStart w:id="1022" w:name="_ETM_Q1_4190545"/>
      <w:bookmarkStart w:id="1023" w:name="_ETM_Q1_4190614"/>
      <w:bookmarkEnd w:id="1022"/>
      <w:bookmarkEnd w:id="1023"/>
    </w:p>
    <w:p w:rsidR="009E2F1F" w:rsidRDefault="009E2F1F" w:rsidP="009E2F1F">
      <w:pPr>
        <w:pStyle w:val="af6"/>
        <w:keepNext/>
        <w:rPr>
          <w:rtl/>
        </w:rPr>
      </w:pPr>
      <w:bookmarkStart w:id="1024" w:name="ET_yor_6157_114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:rsidR="009E2F1F" w:rsidRDefault="009E2F1F" w:rsidP="009E2F1F">
      <w:pPr>
        <w:pStyle w:val="KeepWithNext"/>
        <w:rPr>
          <w:rtl/>
        </w:rPr>
      </w:pPr>
    </w:p>
    <w:p w:rsidR="009E2F1F" w:rsidRDefault="006A5772" w:rsidP="006A5772">
      <w:pPr>
        <w:rPr>
          <w:rtl/>
        </w:rPr>
      </w:pPr>
      <w:bookmarkStart w:id="1025" w:name="_ETM_Q1_4183994"/>
      <w:bookmarkEnd w:id="1025"/>
      <w:r>
        <w:rPr>
          <w:rFonts w:hint="cs"/>
          <w:rtl/>
        </w:rPr>
        <w:t xml:space="preserve">אני לא רוצה לנהל את הדיון הזה על רגל אחת. </w:t>
      </w:r>
      <w:r w:rsidR="009E2F1F">
        <w:rPr>
          <w:rFonts w:hint="cs"/>
          <w:rtl/>
        </w:rPr>
        <w:t xml:space="preserve">הנהלת </w:t>
      </w:r>
      <w:bookmarkStart w:id="1026" w:name="_ETM_Q1_4185160"/>
      <w:bookmarkEnd w:id="1026"/>
      <w:r>
        <w:rPr>
          <w:rFonts w:hint="cs"/>
          <w:rtl/>
        </w:rPr>
        <w:t>בתי הדי</w:t>
      </w:r>
      <w:r w:rsidR="009E2F1F">
        <w:rPr>
          <w:rFonts w:hint="cs"/>
          <w:rtl/>
        </w:rPr>
        <w:t>ן</w:t>
      </w:r>
      <w:r>
        <w:rPr>
          <w:rFonts w:hint="cs"/>
          <w:rtl/>
        </w:rPr>
        <w:t xml:space="preserve"> אמרה שתשקול</w:t>
      </w:r>
      <w:r w:rsidR="009E2F1F">
        <w:rPr>
          <w:rFonts w:hint="cs"/>
          <w:rtl/>
        </w:rPr>
        <w:t xml:space="preserve"> את הדברים, תחשוב איזה מענה היא </w:t>
      </w:r>
      <w:bookmarkStart w:id="1027" w:name="_ETM_Q1_4192442"/>
      <w:bookmarkEnd w:id="1027"/>
      <w:r w:rsidR="009E2F1F">
        <w:rPr>
          <w:rFonts w:hint="cs"/>
          <w:rtl/>
        </w:rPr>
        <w:t xml:space="preserve">יכולה לתת לזה. </w:t>
      </w:r>
      <w:r>
        <w:rPr>
          <w:rFonts w:hint="cs"/>
          <w:rtl/>
        </w:rPr>
        <w:t xml:space="preserve">בתי הדין </w:t>
      </w:r>
      <w:proofErr w:type="spellStart"/>
      <w:r>
        <w:rPr>
          <w:rFonts w:hint="cs"/>
          <w:rtl/>
        </w:rPr>
        <w:t>השרעיים</w:t>
      </w:r>
      <w:proofErr w:type="spellEnd"/>
      <w:r>
        <w:rPr>
          <w:rFonts w:hint="cs"/>
          <w:rtl/>
        </w:rPr>
        <w:t xml:space="preserve"> כנ"ל. </w:t>
      </w:r>
      <w:r w:rsidR="009E2F1F">
        <w:rPr>
          <w:rFonts w:hint="cs"/>
          <w:rtl/>
        </w:rPr>
        <w:t>משרד המש</w:t>
      </w:r>
      <w:r>
        <w:rPr>
          <w:rFonts w:hint="cs"/>
          <w:rtl/>
        </w:rPr>
        <w:t>פ</w:t>
      </w:r>
      <w:r w:rsidR="009E2F1F">
        <w:rPr>
          <w:rFonts w:hint="cs"/>
          <w:rtl/>
        </w:rPr>
        <w:t>טים שם לב לדבר</w:t>
      </w:r>
      <w:r w:rsidR="000E6095">
        <w:rPr>
          <w:rFonts w:hint="cs"/>
          <w:rtl/>
        </w:rPr>
        <w:t>ים</w:t>
      </w:r>
      <w:r w:rsidR="009E2F1F">
        <w:rPr>
          <w:rFonts w:hint="cs"/>
          <w:rtl/>
        </w:rPr>
        <w:t xml:space="preserve"> בעצמו.</w:t>
      </w:r>
      <w:r>
        <w:rPr>
          <w:rFonts w:hint="cs"/>
          <w:rtl/>
        </w:rPr>
        <w:t xml:space="preserve"> ככל שיהיה צורך בין ראשונה לשנייה ושלישית נחשוב מה עושים.</w:t>
      </w:r>
    </w:p>
    <w:p w:rsidR="009E2F1F" w:rsidRDefault="009E2F1F" w:rsidP="009E2F1F">
      <w:pPr>
        <w:rPr>
          <w:rtl/>
        </w:rPr>
      </w:pPr>
      <w:bookmarkStart w:id="1028" w:name="_ETM_Q1_4201927"/>
      <w:bookmarkStart w:id="1029" w:name="_ETM_Q1_4202011"/>
      <w:bookmarkStart w:id="1030" w:name="_ETM_Q1_4204127"/>
      <w:bookmarkEnd w:id="1028"/>
      <w:bookmarkEnd w:id="1029"/>
      <w:bookmarkEnd w:id="1030"/>
    </w:p>
    <w:p w:rsidR="009E2F1F" w:rsidRDefault="009E2F1F" w:rsidP="009E2F1F">
      <w:pPr>
        <w:pStyle w:val="af9"/>
        <w:keepNext/>
        <w:rPr>
          <w:rtl/>
        </w:rPr>
      </w:pPr>
      <w:bookmarkStart w:id="1031" w:name="ET_guest_518200_115"/>
      <w:r w:rsidRPr="009E2F1F">
        <w:rPr>
          <w:rStyle w:val="TagStyle"/>
          <w:rtl/>
        </w:rPr>
        <w:t xml:space="preserve"> &lt;&lt; אורח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0237D6">
      <w:pPr>
        <w:rPr>
          <w:rtl/>
        </w:rPr>
      </w:pPr>
      <w:bookmarkStart w:id="1032" w:name="_ETM_Q1_4204577"/>
      <w:bookmarkStart w:id="1033" w:name="_ETM_Q1_4204611"/>
      <w:bookmarkEnd w:id="1032"/>
      <w:bookmarkEnd w:id="1033"/>
      <w:r>
        <w:rPr>
          <w:rFonts w:hint="cs"/>
          <w:rtl/>
        </w:rPr>
        <w:t>מבחינתנו</w:t>
      </w:r>
      <w:r w:rsidR="000237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4" w:name="_ETM_Q1_4205727"/>
      <w:bookmarkEnd w:id="1034"/>
      <w:r>
        <w:rPr>
          <w:rFonts w:hint="cs"/>
          <w:rtl/>
        </w:rPr>
        <w:t xml:space="preserve">זה </w:t>
      </w:r>
      <w:r w:rsidR="000237D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משליך על </w:t>
      </w:r>
      <w:r w:rsidR="000237D6">
        <w:rPr>
          <w:rFonts w:hint="cs"/>
          <w:rtl/>
        </w:rPr>
        <w:t>ה</w:t>
      </w:r>
      <w:r>
        <w:rPr>
          <w:rFonts w:hint="cs"/>
          <w:rtl/>
        </w:rPr>
        <w:t xml:space="preserve">הערות שלנו </w:t>
      </w:r>
      <w:r w:rsidR="000237D6">
        <w:rPr>
          <w:rFonts w:hint="cs"/>
          <w:rtl/>
        </w:rPr>
        <w:t>לעניין הטפסים.</w:t>
      </w:r>
    </w:p>
    <w:p w:rsidR="009E2F1F" w:rsidRDefault="009E2F1F" w:rsidP="009E2F1F">
      <w:pPr>
        <w:rPr>
          <w:rtl/>
        </w:rPr>
      </w:pPr>
      <w:bookmarkStart w:id="1035" w:name="_ETM_Q1_4209777"/>
      <w:bookmarkStart w:id="1036" w:name="_ETM_Q1_4209861"/>
      <w:bookmarkEnd w:id="1035"/>
      <w:bookmarkEnd w:id="1036"/>
    </w:p>
    <w:p w:rsidR="009E2F1F" w:rsidRDefault="009E2F1F" w:rsidP="009E2F1F">
      <w:pPr>
        <w:pStyle w:val="af6"/>
        <w:keepNext/>
        <w:rPr>
          <w:rtl/>
        </w:rPr>
      </w:pPr>
      <w:bookmarkStart w:id="1037" w:name="ET_yor_6157_116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9E2F1F" w:rsidRDefault="009E2F1F" w:rsidP="009E2F1F">
      <w:pPr>
        <w:pStyle w:val="KeepWithNext"/>
        <w:rPr>
          <w:rtl/>
        </w:rPr>
      </w:pPr>
    </w:p>
    <w:p w:rsidR="009E2F1F" w:rsidRDefault="000237D6" w:rsidP="000237D6">
      <w:pPr>
        <w:rPr>
          <w:rtl/>
        </w:rPr>
      </w:pPr>
      <w:bookmarkStart w:id="1038" w:name="_ETM_Q1_4210311"/>
      <w:bookmarkEnd w:id="1038"/>
      <w:r>
        <w:rPr>
          <w:rFonts w:hint="cs"/>
          <w:rtl/>
        </w:rPr>
        <w:t>נקדיש לזה תשומת לב מיוחדת בדיון הראשון שנעשה</w:t>
      </w:r>
      <w:r w:rsidR="009E2F1F">
        <w:rPr>
          <w:rFonts w:hint="cs"/>
          <w:rtl/>
        </w:rPr>
        <w:t>.</w:t>
      </w:r>
    </w:p>
    <w:p w:rsidR="009E2F1F" w:rsidRDefault="009E2F1F" w:rsidP="009E2F1F">
      <w:pPr>
        <w:rPr>
          <w:rtl/>
        </w:rPr>
      </w:pPr>
      <w:bookmarkStart w:id="1039" w:name="_ETM_Q1_4212461"/>
      <w:bookmarkStart w:id="1040" w:name="_ETM_Q1_4212527"/>
      <w:bookmarkEnd w:id="1039"/>
      <w:bookmarkEnd w:id="1040"/>
    </w:p>
    <w:p w:rsidR="009E2F1F" w:rsidRDefault="009E2F1F" w:rsidP="009E2F1F">
      <w:pPr>
        <w:pStyle w:val="-"/>
        <w:keepNext/>
        <w:rPr>
          <w:rtl/>
        </w:rPr>
      </w:pPr>
      <w:bookmarkStart w:id="1041" w:name="ET_speakercontinue_518200_117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0237D6">
      <w:pPr>
        <w:rPr>
          <w:rtl/>
        </w:rPr>
      </w:pPr>
      <w:bookmarkStart w:id="1042" w:name="_ETM_Q1_4213394"/>
      <w:bookmarkEnd w:id="1042"/>
      <w:r>
        <w:rPr>
          <w:rFonts w:hint="cs"/>
          <w:rtl/>
        </w:rPr>
        <w:t>שני ענ</w:t>
      </w:r>
      <w:r w:rsidR="000237D6">
        <w:rPr>
          <w:rFonts w:hint="cs"/>
          <w:rtl/>
        </w:rPr>
        <w:t>י</w:t>
      </w:r>
      <w:r>
        <w:rPr>
          <w:rFonts w:hint="cs"/>
          <w:rtl/>
        </w:rPr>
        <w:t>ינים, אנו ס</w:t>
      </w:r>
      <w:r w:rsidR="000237D6">
        <w:rPr>
          <w:rFonts w:hint="cs"/>
          <w:rtl/>
        </w:rPr>
        <w:t>ב</w:t>
      </w:r>
      <w:r>
        <w:rPr>
          <w:rFonts w:hint="cs"/>
          <w:rtl/>
        </w:rPr>
        <w:t xml:space="preserve">ורים </w:t>
      </w:r>
      <w:bookmarkStart w:id="1043" w:name="_ETM_Q1_4216794"/>
      <w:bookmarkEnd w:id="1043"/>
      <w:r>
        <w:rPr>
          <w:rFonts w:hint="cs"/>
          <w:rtl/>
        </w:rPr>
        <w:t>וזה גם עלה מתך הדיונ</w:t>
      </w:r>
      <w:r w:rsidR="000E609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0237D6">
        <w:rPr>
          <w:rFonts w:hint="cs"/>
          <w:rtl/>
        </w:rPr>
        <w:t xml:space="preserve">שכן נכון </w:t>
      </w:r>
      <w:proofErr w:type="spellStart"/>
      <w:r w:rsidR="000237D6">
        <w:rPr>
          <w:rFonts w:hint="cs"/>
          <w:rtl/>
        </w:rPr>
        <w:t>להחריג</w:t>
      </w:r>
      <w:proofErr w:type="spellEnd"/>
      <w:r w:rsidR="000237D6">
        <w:rPr>
          <w:rFonts w:hint="cs"/>
          <w:rtl/>
        </w:rPr>
        <w:t xml:space="preserve"> את דיני המשמעת על אף שאדוני סבור </w:t>
      </w:r>
      <w:r>
        <w:rPr>
          <w:rFonts w:hint="cs"/>
          <w:rtl/>
        </w:rPr>
        <w:t>שזה מובן מאליו.</w:t>
      </w:r>
    </w:p>
    <w:p w:rsidR="009E2F1F" w:rsidRDefault="009E2F1F" w:rsidP="009E2F1F">
      <w:pPr>
        <w:rPr>
          <w:rtl/>
        </w:rPr>
      </w:pPr>
      <w:bookmarkStart w:id="1044" w:name="_ETM_Q1_4222561"/>
      <w:bookmarkStart w:id="1045" w:name="_ETM_Q1_4222644"/>
      <w:bookmarkEnd w:id="1044"/>
      <w:bookmarkEnd w:id="1045"/>
    </w:p>
    <w:p w:rsidR="009E2F1F" w:rsidRDefault="009E2F1F" w:rsidP="009E2F1F">
      <w:pPr>
        <w:pStyle w:val="af6"/>
        <w:keepNext/>
        <w:rPr>
          <w:rtl/>
        </w:rPr>
      </w:pPr>
      <w:bookmarkStart w:id="1046" w:name="ET_yor_6157_118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0237D6">
      <w:pPr>
        <w:rPr>
          <w:rtl/>
        </w:rPr>
      </w:pPr>
      <w:bookmarkStart w:id="1047" w:name="_ETM_Q1_4223144"/>
      <w:bookmarkEnd w:id="1047"/>
      <w:r>
        <w:rPr>
          <w:rFonts w:hint="cs"/>
          <w:rtl/>
        </w:rPr>
        <w:t xml:space="preserve">גם מובן מאליו </w:t>
      </w:r>
      <w:bookmarkStart w:id="1048" w:name="_ETM_Q1_4224327"/>
      <w:bookmarkEnd w:id="1048"/>
      <w:r>
        <w:rPr>
          <w:rFonts w:hint="cs"/>
          <w:rtl/>
        </w:rPr>
        <w:t>וגם מייצר הסדר שליל</w:t>
      </w:r>
      <w:r w:rsidR="000237D6">
        <w:rPr>
          <w:rFonts w:hint="cs"/>
          <w:rtl/>
        </w:rPr>
        <w:t>י</w:t>
      </w:r>
      <w:r>
        <w:rPr>
          <w:rFonts w:hint="cs"/>
          <w:rtl/>
        </w:rPr>
        <w:t>.</w:t>
      </w:r>
    </w:p>
    <w:p w:rsidR="009E2F1F" w:rsidRDefault="009E2F1F" w:rsidP="009E2F1F">
      <w:pPr>
        <w:rPr>
          <w:rtl/>
        </w:rPr>
      </w:pPr>
      <w:bookmarkStart w:id="1049" w:name="_ETM_Q1_4227844"/>
      <w:bookmarkStart w:id="1050" w:name="_ETM_Q1_4227994"/>
      <w:bookmarkEnd w:id="1049"/>
      <w:bookmarkEnd w:id="1050"/>
    </w:p>
    <w:p w:rsidR="009E2F1F" w:rsidRDefault="009E2F1F" w:rsidP="009E2F1F">
      <w:pPr>
        <w:pStyle w:val="-"/>
        <w:keepNext/>
        <w:rPr>
          <w:rtl/>
        </w:rPr>
      </w:pPr>
      <w:bookmarkStart w:id="1051" w:name="ET_speakercontinue_518200_119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"/>
    </w:p>
    <w:p w:rsidR="009E2F1F" w:rsidRDefault="009E2F1F" w:rsidP="009E2F1F">
      <w:pPr>
        <w:pStyle w:val="KeepWithNext"/>
        <w:rPr>
          <w:rtl/>
        </w:rPr>
      </w:pPr>
    </w:p>
    <w:p w:rsidR="009E2F1F" w:rsidRDefault="000237D6" w:rsidP="009E2F1F">
      <w:pPr>
        <w:rPr>
          <w:rtl/>
        </w:rPr>
      </w:pPr>
      <w:bookmarkStart w:id="1052" w:name="_ETM_Q1_4228411"/>
      <w:bookmarkEnd w:id="1052"/>
      <w:r>
        <w:rPr>
          <w:rFonts w:hint="cs"/>
          <w:rtl/>
        </w:rPr>
        <w:t>אני ל</w:t>
      </w:r>
      <w:r w:rsidR="009E2F1F">
        <w:rPr>
          <w:rFonts w:hint="cs"/>
          <w:rtl/>
        </w:rPr>
        <w:t>א חושבת</w:t>
      </w:r>
      <w:r>
        <w:rPr>
          <w:rFonts w:hint="cs"/>
          <w:rtl/>
        </w:rPr>
        <w:t xml:space="preserve">, והיינו מבקשים לקבוע באופן פוזיטיבי בחוק </w:t>
      </w:r>
      <w:bookmarkStart w:id="1053" w:name="_ETM_Q1_4238237"/>
      <w:bookmarkEnd w:id="1053"/>
      <w:r>
        <w:rPr>
          <w:rFonts w:hint="cs"/>
          <w:rtl/>
        </w:rPr>
        <w:t>ועל זה</w:t>
      </w:r>
      <w:r w:rsidR="009E2F1F">
        <w:rPr>
          <w:rFonts w:hint="cs"/>
          <w:rtl/>
        </w:rPr>
        <w:t xml:space="preserve"> גם לא הי</w:t>
      </w:r>
      <w:r>
        <w:rPr>
          <w:rFonts w:hint="cs"/>
          <w:rtl/>
        </w:rPr>
        <w:t>י</w:t>
      </w:r>
      <w:r w:rsidR="009E2F1F">
        <w:rPr>
          <w:rFonts w:hint="cs"/>
          <w:rtl/>
        </w:rPr>
        <w:t xml:space="preserve">תה </w:t>
      </w:r>
      <w:bookmarkStart w:id="1054" w:name="_ETM_Q1_4231594"/>
      <w:bookmarkEnd w:id="1054"/>
      <w:r w:rsidR="009E2F1F">
        <w:rPr>
          <w:rFonts w:hint="cs"/>
          <w:rtl/>
        </w:rPr>
        <w:t xml:space="preserve">מחלוקת שלבית הדין לעבודה </w:t>
      </w:r>
      <w:r>
        <w:rPr>
          <w:rFonts w:hint="cs"/>
          <w:rtl/>
        </w:rPr>
        <w:t xml:space="preserve">יהיו סמכויות בית המשפט </w:t>
      </w:r>
      <w:r w:rsidR="009E2F1F">
        <w:rPr>
          <w:rFonts w:hint="cs"/>
          <w:rtl/>
        </w:rPr>
        <w:t xml:space="preserve">בבוררות. </w:t>
      </w:r>
    </w:p>
    <w:p w:rsidR="009E2F1F" w:rsidRDefault="009E2F1F" w:rsidP="009E2F1F">
      <w:pPr>
        <w:rPr>
          <w:rtl/>
        </w:rPr>
      </w:pPr>
      <w:bookmarkStart w:id="1055" w:name="_ETM_Q1_4238278"/>
      <w:bookmarkStart w:id="1056" w:name="_ETM_Q1_4238361"/>
      <w:bookmarkEnd w:id="1055"/>
      <w:bookmarkEnd w:id="1056"/>
    </w:p>
    <w:p w:rsidR="009E2F1F" w:rsidRDefault="009E2F1F" w:rsidP="009E2F1F">
      <w:pPr>
        <w:pStyle w:val="af6"/>
        <w:keepNext/>
        <w:rPr>
          <w:rtl/>
        </w:rPr>
      </w:pPr>
      <w:bookmarkStart w:id="1057" w:name="ET_yor_6157_120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7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9E2F1F">
      <w:pPr>
        <w:rPr>
          <w:rtl/>
        </w:rPr>
      </w:pPr>
      <w:bookmarkStart w:id="1058" w:name="_ETM_Q1_4239026"/>
      <w:bookmarkEnd w:id="1058"/>
      <w:r>
        <w:rPr>
          <w:rFonts w:hint="cs"/>
          <w:rtl/>
        </w:rPr>
        <w:t xml:space="preserve">החוק קובע את זה בלי </w:t>
      </w:r>
      <w:bookmarkStart w:id="1059" w:name="_ETM_Q1_4241194"/>
      <w:bookmarkEnd w:id="1059"/>
      <w:r>
        <w:rPr>
          <w:rFonts w:hint="cs"/>
          <w:rtl/>
        </w:rPr>
        <w:t xml:space="preserve">שנכתוב את זה. חוק בתי הדין לעבודה. </w:t>
      </w:r>
    </w:p>
    <w:p w:rsidR="009E2F1F" w:rsidRDefault="009E2F1F" w:rsidP="009E2F1F">
      <w:pPr>
        <w:rPr>
          <w:rtl/>
        </w:rPr>
      </w:pPr>
      <w:bookmarkStart w:id="1060" w:name="_ETM_Q1_4248094"/>
      <w:bookmarkStart w:id="1061" w:name="_ETM_Q1_4248211"/>
      <w:bookmarkEnd w:id="1060"/>
      <w:bookmarkEnd w:id="1061"/>
    </w:p>
    <w:p w:rsidR="009E2F1F" w:rsidRDefault="009E2F1F" w:rsidP="009E2F1F">
      <w:pPr>
        <w:pStyle w:val="-"/>
        <w:keepNext/>
        <w:rPr>
          <w:rtl/>
        </w:rPr>
      </w:pPr>
      <w:bookmarkStart w:id="1062" w:name="ET_speakercontinue_518200_121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0237D6">
      <w:pPr>
        <w:rPr>
          <w:rtl/>
        </w:rPr>
      </w:pPr>
      <w:bookmarkStart w:id="1063" w:name="_ETM_Q1_4248761"/>
      <w:bookmarkEnd w:id="1063"/>
      <w:r>
        <w:rPr>
          <w:rFonts w:hint="cs"/>
          <w:rtl/>
        </w:rPr>
        <w:t xml:space="preserve">אבל פה כשאנו </w:t>
      </w:r>
      <w:bookmarkStart w:id="1064" w:name="_ETM_Q1_4250244"/>
      <w:bookmarkEnd w:id="1064"/>
      <w:r>
        <w:rPr>
          <w:rFonts w:hint="cs"/>
          <w:rtl/>
        </w:rPr>
        <w:t>נותנים סמכות בורר</w:t>
      </w:r>
      <w:r w:rsidR="000237D6">
        <w:rPr>
          <w:rFonts w:hint="cs"/>
          <w:rtl/>
        </w:rPr>
        <w:t>ו</w:t>
      </w:r>
      <w:r>
        <w:rPr>
          <w:rFonts w:hint="cs"/>
          <w:rtl/>
        </w:rPr>
        <w:t>ת לערכאה- -</w:t>
      </w:r>
    </w:p>
    <w:p w:rsidR="009E2F1F" w:rsidRDefault="009E2F1F" w:rsidP="009E2F1F">
      <w:pPr>
        <w:rPr>
          <w:rtl/>
        </w:rPr>
      </w:pPr>
      <w:bookmarkStart w:id="1065" w:name="_ETM_Q1_4254294"/>
      <w:bookmarkStart w:id="1066" w:name="_ETM_Q1_4254378"/>
      <w:bookmarkEnd w:id="1065"/>
      <w:bookmarkEnd w:id="1066"/>
    </w:p>
    <w:p w:rsidR="009E2F1F" w:rsidRDefault="009E2F1F" w:rsidP="009E2F1F">
      <w:pPr>
        <w:pStyle w:val="af6"/>
        <w:keepNext/>
        <w:rPr>
          <w:rtl/>
        </w:rPr>
      </w:pPr>
      <w:bookmarkStart w:id="1067" w:name="ET_yor_6157_122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9E2F1F" w:rsidRDefault="009E2F1F" w:rsidP="009E2F1F">
      <w:pPr>
        <w:pStyle w:val="KeepWithNext"/>
        <w:rPr>
          <w:rtl/>
        </w:rPr>
      </w:pPr>
    </w:p>
    <w:p w:rsidR="009E2F1F" w:rsidRDefault="000237D6" w:rsidP="000237D6">
      <w:pPr>
        <w:rPr>
          <w:rtl/>
        </w:rPr>
      </w:pPr>
      <w:bookmarkStart w:id="1068" w:name="_ETM_Q1_4254828"/>
      <w:bookmarkEnd w:id="1068"/>
      <w:r>
        <w:rPr>
          <w:rFonts w:hint="cs"/>
          <w:rtl/>
        </w:rPr>
        <w:t xml:space="preserve">שוב, </w:t>
      </w:r>
      <w:r w:rsidR="009E2F1F">
        <w:rPr>
          <w:rFonts w:hint="cs"/>
          <w:rtl/>
        </w:rPr>
        <w:t>גם אחרי שנתנו סמכות יש הורא</w:t>
      </w:r>
      <w:r>
        <w:rPr>
          <w:rFonts w:hint="cs"/>
          <w:rtl/>
        </w:rPr>
        <w:t>ה</w:t>
      </w:r>
      <w:r w:rsidR="009E2F1F">
        <w:rPr>
          <w:rFonts w:hint="cs"/>
          <w:rtl/>
        </w:rPr>
        <w:t xml:space="preserve"> </w:t>
      </w:r>
      <w:bookmarkStart w:id="1069" w:name="_ETM_Q1_4257944"/>
      <w:bookmarkEnd w:id="1069"/>
      <w:r w:rsidR="009E2F1F">
        <w:rPr>
          <w:rFonts w:hint="cs"/>
          <w:rtl/>
        </w:rPr>
        <w:t xml:space="preserve">בחוק הזה </w:t>
      </w:r>
      <w:r>
        <w:rPr>
          <w:rFonts w:hint="cs"/>
          <w:rtl/>
        </w:rPr>
        <w:t xml:space="preserve">שאומרת, </w:t>
      </w:r>
      <w:r w:rsidR="009E2F1F">
        <w:rPr>
          <w:rFonts w:hint="cs"/>
          <w:rtl/>
        </w:rPr>
        <w:t xml:space="preserve">והפנינו ספציפית </w:t>
      </w:r>
      <w:r>
        <w:rPr>
          <w:rFonts w:hint="cs"/>
          <w:rtl/>
        </w:rPr>
        <w:t xml:space="preserve">לסעיפים האלה בחוק הבוררות, </w:t>
      </w:r>
      <w:r w:rsidR="009E2F1F">
        <w:rPr>
          <w:rFonts w:hint="cs"/>
          <w:rtl/>
        </w:rPr>
        <w:t>שאומרים</w:t>
      </w:r>
      <w:r>
        <w:rPr>
          <w:rFonts w:hint="cs"/>
          <w:rtl/>
        </w:rPr>
        <w:t>,</w:t>
      </w:r>
      <w:r w:rsidR="009E2F1F">
        <w:rPr>
          <w:rFonts w:hint="cs"/>
          <w:rtl/>
        </w:rPr>
        <w:t xml:space="preserve"> שגם אחרי ערכאת הערעור ואחרי </w:t>
      </w:r>
      <w:bookmarkStart w:id="1070" w:name="_ETM_Q1_4266811"/>
      <w:bookmarkEnd w:id="1070"/>
      <w:r w:rsidR="009E2F1F">
        <w:rPr>
          <w:rFonts w:hint="cs"/>
          <w:rtl/>
        </w:rPr>
        <w:t xml:space="preserve">הכול בעילות </w:t>
      </w:r>
      <w:r>
        <w:rPr>
          <w:rFonts w:hint="cs"/>
          <w:rtl/>
        </w:rPr>
        <w:t xml:space="preserve">שבהן ניתן לפי 9 ו-10 </w:t>
      </w:r>
      <w:r w:rsidR="009E2F1F">
        <w:rPr>
          <w:rFonts w:hint="cs"/>
          <w:rtl/>
        </w:rPr>
        <w:t xml:space="preserve">בחוק </w:t>
      </w:r>
      <w:r>
        <w:rPr>
          <w:rFonts w:hint="cs"/>
          <w:rtl/>
        </w:rPr>
        <w:t>הבוררות אפשר ללכת לבית משפט רגיל</w:t>
      </w:r>
      <w:r w:rsidR="009E2F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כאשר הבוררות אינה </w:t>
      </w:r>
      <w:bookmarkStart w:id="1071" w:name="_ETM_Q1_4281640"/>
      <w:bookmarkEnd w:id="1071"/>
      <w:r>
        <w:rPr>
          <w:rFonts w:hint="cs"/>
          <w:rtl/>
        </w:rPr>
        <w:t xml:space="preserve">בדיני עבודה, </w:t>
      </w:r>
      <w:r w:rsidR="009E2F1F">
        <w:rPr>
          <w:rFonts w:hint="cs"/>
          <w:rtl/>
        </w:rPr>
        <w:t>במ</w:t>
      </w:r>
      <w:r>
        <w:rPr>
          <w:rFonts w:hint="cs"/>
          <w:rtl/>
        </w:rPr>
        <w:t>צ</w:t>
      </w:r>
      <w:r w:rsidR="009E2F1F">
        <w:rPr>
          <w:rFonts w:hint="cs"/>
          <w:rtl/>
        </w:rPr>
        <w:t xml:space="preserve">ב </w:t>
      </w:r>
      <w:bookmarkStart w:id="1072" w:name="_ETM_Q1_4275061"/>
      <w:bookmarkEnd w:id="1072"/>
      <w:r w:rsidR="009E2F1F">
        <w:rPr>
          <w:rFonts w:hint="cs"/>
          <w:rtl/>
        </w:rPr>
        <w:t>רגיל. חו</w:t>
      </w:r>
      <w:r>
        <w:rPr>
          <w:rFonts w:hint="cs"/>
          <w:rtl/>
        </w:rPr>
        <w:t>ק בתי הדין לעבודה אומר: תקר</w:t>
      </w:r>
      <w:r w:rsidR="009E2F1F">
        <w:rPr>
          <w:rFonts w:hint="cs"/>
          <w:rtl/>
        </w:rPr>
        <w:t xml:space="preserve">א את הסעיף </w:t>
      </w:r>
      <w:bookmarkStart w:id="1073" w:name="_ETM_Q1_4280878"/>
      <w:bookmarkEnd w:id="1073"/>
      <w:r w:rsidR="009E2F1F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בחוק הבוררות. כאשר הבוררות היא בנושא </w:t>
      </w:r>
      <w:r w:rsidR="009E2F1F">
        <w:rPr>
          <w:rFonts w:hint="cs"/>
          <w:rtl/>
        </w:rPr>
        <w:t>בסמכותו ה</w:t>
      </w:r>
      <w:r>
        <w:rPr>
          <w:rFonts w:hint="cs"/>
          <w:rtl/>
        </w:rPr>
        <w:t>י</w:t>
      </w:r>
      <w:r w:rsidR="009E2F1F">
        <w:rPr>
          <w:rFonts w:hint="cs"/>
          <w:rtl/>
        </w:rPr>
        <w:t xml:space="preserve">יחודית של בית הדין לעבודה, </w:t>
      </w:r>
      <w:r>
        <w:rPr>
          <w:rFonts w:hint="cs"/>
          <w:rtl/>
        </w:rPr>
        <w:t xml:space="preserve">במקום בית משפט מחוזי, שלום </w:t>
      </w:r>
      <w:r w:rsidR="009E2F1F">
        <w:rPr>
          <w:rFonts w:hint="cs"/>
          <w:rtl/>
        </w:rPr>
        <w:t>לפי ה</w:t>
      </w:r>
      <w:r>
        <w:rPr>
          <w:rFonts w:hint="cs"/>
          <w:rtl/>
        </w:rPr>
        <w:t>ס</w:t>
      </w:r>
      <w:r w:rsidR="009E2F1F">
        <w:rPr>
          <w:rFonts w:hint="cs"/>
          <w:rtl/>
        </w:rPr>
        <w:t xml:space="preserve">כום, נכנס </w:t>
      </w:r>
      <w:bookmarkStart w:id="1074" w:name="_ETM_Q1_4287695"/>
      <w:bookmarkEnd w:id="1074"/>
      <w:r w:rsidR="009E2F1F">
        <w:rPr>
          <w:rFonts w:hint="cs"/>
          <w:rtl/>
        </w:rPr>
        <w:t>בית הדין לעבודה. השאלה האם צרי</w:t>
      </w:r>
      <w:r>
        <w:rPr>
          <w:rFonts w:hint="cs"/>
          <w:rtl/>
        </w:rPr>
        <w:t>ך</w:t>
      </w:r>
      <w:r w:rsidR="009E2F1F">
        <w:rPr>
          <w:rFonts w:hint="cs"/>
          <w:rtl/>
        </w:rPr>
        <w:t xml:space="preserve"> לכתוב את זה במפורש. </w:t>
      </w:r>
      <w:bookmarkStart w:id="1075" w:name="_ETM_Q1_4294444"/>
      <w:bookmarkEnd w:id="1075"/>
      <w:r w:rsidR="009E2F1F">
        <w:rPr>
          <w:rFonts w:hint="cs"/>
          <w:rtl/>
        </w:rPr>
        <w:t>גם זה בין הראשונה לשני</w:t>
      </w:r>
      <w:r>
        <w:rPr>
          <w:rFonts w:hint="cs"/>
          <w:rtl/>
        </w:rPr>
        <w:t>י</w:t>
      </w:r>
      <w:r w:rsidR="009E2F1F">
        <w:rPr>
          <w:rFonts w:hint="cs"/>
          <w:rtl/>
        </w:rPr>
        <w:t>ה ושליש</w:t>
      </w:r>
      <w:r>
        <w:rPr>
          <w:rFonts w:hint="cs"/>
          <w:rtl/>
        </w:rPr>
        <w:t>י</w:t>
      </w:r>
      <w:r w:rsidR="009E2F1F">
        <w:rPr>
          <w:rFonts w:hint="cs"/>
          <w:rtl/>
        </w:rPr>
        <w:t>ת.</w:t>
      </w:r>
    </w:p>
    <w:p w:rsidR="009E2F1F" w:rsidRDefault="009E2F1F" w:rsidP="009E2F1F">
      <w:pPr>
        <w:rPr>
          <w:rtl/>
        </w:rPr>
      </w:pPr>
      <w:bookmarkStart w:id="1076" w:name="_ETM_Q1_4298628"/>
      <w:bookmarkStart w:id="1077" w:name="_ETM_Q1_4298711"/>
      <w:bookmarkEnd w:id="1076"/>
      <w:bookmarkEnd w:id="1077"/>
    </w:p>
    <w:p w:rsidR="009E2F1F" w:rsidRDefault="009E2F1F" w:rsidP="009E2F1F">
      <w:pPr>
        <w:pStyle w:val="-"/>
        <w:keepNext/>
        <w:rPr>
          <w:rtl/>
        </w:rPr>
      </w:pPr>
      <w:bookmarkStart w:id="1078" w:name="ET_speakercontinue_518200_123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9E2F1F" w:rsidRDefault="009E2F1F" w:rsidP="009E2F1F">
      <w:pPr>
        <w:pStyle w:val="KeepWithNext"/>
        <w:rPr>
          <w:rtl/>
        </w:rPr>
      </w:pPr>
    </w:p>
    <w:p w:rsidR="009E2F1F" w:rsidRDefault="000237D6" w:rsidP="009E2F1F">
      <w:pPr>
        <w:rPr>
          <w:rtl/>
        </w:rPr>
      </w:pPr>
      <w:bookmarkStart w:id="1079" w:name="_ETM_Q1_4299145"/>
      <w:bookmarkEnd w:id="1079"/>
      <w:r>
        <w:rPr>
          <w:rFonts w:hint="cs"/>
          <w:rtl/>
        </w:rPr>
        <w:t xml:space="preserve">אם יגידו לי שמבחינה משפטית זה ברור </w:t>
      </w:r>
      <w:r w:rsidR="009E2F1F">
        <w:rPr>
          <w:rFonts w:hint="cs"/>
          <w:rtl/>
        </w:rPr>
        <w:t xml:space="preserve">ולא יהיה </w:t>
      </w:r>
      <w:r>
        <w:rPr>
          <w:rFonts w:hint="cs"/>
          <w:rtl/>
        </w:rPr>
        <w:t xml:space="preserve">נושא לפרשנויות </w:t>
      </w:r>
      <w:r w:rsidR="009E2F1F">
        <w:rPr>
          <w:rtl/>
        </w:rPr>
        <w:t>–</w:t>
      </w:r>
      <w:r w:rsidR="009E2F1F">
        <w:rPr>
          <w:rFonts w:hint="cs"/>
          <w:rtl/>
        </w:rPr>
        <w:t xml:space="preserve"> ניחא.</w:t>
      </w:r>
    </w:p>
    <w:p w:rsidR="009E2F1F" w:rsidRDefault="009E2F1F" w:rsidP="009E2F1F">
      <w:pPr>
        <w:rPr>
          <w:rtl/>
        </w:rPr>
      </w:pPr>
      <w:bookmarkStart w:id="1080" w:name="_ETM_Q1_4301845"/>
      <w:bookmarkStart w:id="1081" w:name="_ETM_Q1_4301961"/>
      <w:bookmarkEnd w:id="1080"/>
      <w:bookmarkEnd w:id="1081"/>
    </w:p>
    <w:p w:rsidR="009E2F1F" w:rsidRDefault="009E2F1F" w:rsidP="009E2F1F">
      <w:pPr>
        <w:pStyle w:val="af6"/>
        <w:keepNext/>
        <w:rPr>
          <w:rtl/>
        </w:rPr>
      </w:pPr>
      <w:bookmarkStart w:id="1082" w:name="ET_yor_6157_124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9E2F1F">
      <w:pPr>
        <w:rPr>
          <w:rtl/>
        </w:rPr>
      </w:pPr>
      <w:bookmarkStart w:id="1083" w:name="_ETM_Q1_4302578"/>
      <w:bookmarkEnd w:id="1083"/>
      <w:r>
        <w:rPr>
          <w:rFonts w:hint="cs"/>
          <w:rtl/>
        </w:rPr>
        <w:t>בעיני</w:t>
      </w:r>
      <w:r w:rsidR="000237D6">
        <w:rPr>
          <w:rFonts w:hint="cs"/>
          <w:rtl/>
        </w:rPr>
        <w:t>י</w:t>
      </w:r>
      <w:r>
        <w:rPr>
          <w:rFonts w:hint="cs"/>
          <w:rtl/>
        </w:rPr>
        <w:t xml:space="preserve"> החוק </w:t>
      </w:r>
      <w:bookmarkStart w:id="1084" w:name="_ETM_Q1_4303961"/>
      <w:bookmarkEnd w:id="1084"/>
      <w:r>
        <w:rPr>
          <w:rFonts w:hint="cs"/>
          <w:rtl/>
        </w:rPr>
        <w:t xml:space="preserve">אומר את זה בנוסח הנוכחי. </w:t>
      </w:r>
      <w:r w:rsidR="000237D6">
        <w:rPr>
          <w:rFonts w:hint="cs"/>
          <w:rtl/>
        </w:rPr>
        <w:t xml:space="preserve">גם זה, שאלות הנוסח ושאלות ההבהרה האלה </w:t>
      </w:r>
      <w:r>
        <w:rPr>
          <w:rFonts w:hint="cs"/>
          <w:rtl/>
        </w:rPr>
        <w:t>בין הראשונה לשנ</w:t>
      </w:r>
      <w:r w:rsidR="000237D6">
        <w:rPr>
          <w:rFonts w:hint="cs"/>
          <w:rtl/>
        </w:rPr>
        <w:t>י</w:t>
      </w:r>
      <w:r>
        <w:rPr>
          <w:rFonts w:hint="cs"/>
          <w:rtl/>
        </w:rPr>
        <w:t>יה ושלישית.</w:t>
      </w:r>
    </w:p>
    <w:p w:rsidR="009E2F1F" w:rsidRDefault="009E2F1F" w:rsidP="009E2F1F">
      <w:pPr>
        <w:rPr>
          <w:rtl/>
        </w:rPr>
      </w:pPr>
      <w:bookmarkStart w:id="1085" w:name="_ETM_Q1_4310044"/>
      <w:bookmarkStart w:id="1086" w:name="_ETM_Q1_4310161"/>
      <w:bookmarkEnd w:id="1085"/>
      <w:bookmarkEnd w:id="1086"/>
    </w:p>
    <w:p w:rsidR="009E2F1F" w:rsidRDefault="009E2F1F" w:rsidP="009E2F1F">
      <w:pPr>
        <w:pStyle w:val="-"/>
        <w:keepNext/>
        <w:rPr>
          <w:rtl/>
        </w:rPr>
      </w:pPr>
      <w:bookmarkStart w:id="1087" w:name="ET_speakercontinue_518200_125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7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0237D6">
      <w:pPr>
        <w:rPr>
          <w:rtl/>
        </w:rPr>
      </w:pPr>
      <w:bookmarkStart w:id="1088" w:name="_ETM_Q1_4310661"/>
      <w:bookmarkEnd w:id="1088"/>
      <w:r>
        <w:rPr>
          <w:rFonts w:hint="cs"/>
          <w:rtl/>
        </w:rPr>
        <w:t xml:space="preserve">יש לי </w:t>
      </w:r>
      <w:bookmarkStart w:id="1089" w:name="_ETM_Q1_4311295"/>
      <w:bookmarkEnd w:id="1089"/>
      <w:r>
        <w:rPr>
          <w:rFonts w:hint="cs"/>
          <w:rtl/>
        </w:rPr>
        <w:t xml:space="preserve">רק עוד שתי הערות </w:t>
      </w:r>
      <w:r w:rsidR="000237D6">
        <w:rPr>
          <w:rFonts w:hint="cs"/>
          <w:rtl/>
        </w:rPr>
        <w:t xml:space="preserve">לעניין התוספות </w:t>
      </w:r>
      <w:r>
        <w:rPr>
          <w:rFonts w:hint="cs"/>
          <w:rtl/>
        </w:rPr>
        <w:t>שהן כרגע הכי עקרוניות בעיני</w:t>
      </w:r>
      <w:r w:rsidR="000237D6">
        <w:rPr>
          <w:rFonts w:hint="cs"/>
          <w:rtl/>
        </w:rPr>
        <w:t>י</w:t>
      </w:r>
      <w:r>
        <w:rPr>
          <w:rFonts w:hint="cs"/>
          <w:rtl/>
        </w:rPr>
        <w:t xml:space="preserve">. אחד, </w:t>
      </w:r>
      <w:bookmarkStart w:id="1090" w:name="_ETM_Q1_4318111"/>
      <w:bookmarkEnd w:id="1090"/>
      <w:r>
        <w:rPr>
          <w:rFonts w:hint="cs"/>
          <w:rtl/>
        </w:rPr>
        <w:t xml:space="preserve">אני חושבת שבסעיף </w:t>
      </w:r>
      <w:r w:rsidR="000237D6">
        <w:rPr>
          <w:rFonts w:hint="cs"/>
          <w:rtl/>
        </w:rPr>
        <w:t xml:space="preserve">2ב, פנייה לבית דין תוגש בצירוף טופס הבוררות - </w:t>
      </w:r>
      <w:r>
        <w:rPr>
          <w:rFonts w:hint="cs"/>
          <w:rtl/>
        </w:rPr>
        <w:t>כדאי לכתוב שבתוספת.</w:t>
      </w:r>
    </w:p>
    <w:p w:rsidR="009E2F1F" w:rsidRDefault="009E2F1F" w:rsidP="009E2F1F">
      <w:pPr>
        <w:rPr>
          <w:rtl/>
        </w:rPr>
      </w:pPr>
      <w:bookmarkStart w:id="1091" w:name="_ETM_Q1_4324578"/>
      <w:bookmarkStart w:id="1092" w:name="_ETM_Q1_4324661"/>
      <w:bookmarkEnd w:id="1091"/>
      <w:bookmarkEnd w:id="1092"/>
    </w:p>
    <w:p w:rsidR="009E2F1F" w:rsidRDefault="009E2F1F" w:rsidP="009E2F1F">
      <w:pPr>
        <w:pStyle w:val="af6"/>
        <w:keepNext/>
        <w:rPr>
          <w:rtl/>
        </w:rPr>
      </w:pPr>
      <w:bookmarkStart w:id="1093" w:name="ET_yor_6157_126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9E2F1F" w:rsidRDefault="009E2F1F" w:rsidP="009E2F1F">
      <w:pPr>
        <w:pStyle w:val="KeepWithNext"/>
        <w:rPr>
          <w:rtl/>
        </w:rPr>
      </w:pPr>
    </w:p>
    <w:p w:rsidR="009E2F1F" w:rsidRDefault="000237D6" w:rsidP="009E2F1F">
      <w:pPr>
        <w:rPr>
          <w:rtl/>
        </w:rPr>
      </w:pPr>
      <w:bookmarkStart w:id="1094" w:name="_ETM_Q1_4325178"/>
      <w:bookmarkEnd w:id="1094"/>
      <w:r>
        <w:rPr>
          <w:rFonts w:hint="cs"/>
          <w:rtl/>
        </w:rPr>
        <w:t xml:space="preserve">זה </w:t>
      </w:r>
      <w:r w:rsidR="009E2F1F">
        <w:rPr>
          <w:rFonts w:hint="cs"/>
          <w:rtl/>
        </w:rPr>
        <w:t>נוסח. אין בעיה. א</w:t>
      </w:r>
      <w:bookmarkStart w:id="1095" w:name="_ETM_Q1_4332411"/>
      <w:bookmarkEnd w:id="1095"/>
      <w:r>
        <w:rPr>
          <w:rFonts w:hint="cs"/>
          <w:rtl/>
        </w:rPr>
        <w:t>1 כותב</w:t>
      </w:r>
      <w:r w:rsidR="009E2F1F">
        <w:rPr>
          <w:rFonts w:hint="cs"/>
          <w:rtl/>
        </w:rPr>
        <w:t xml:space="preserve"> </w:t>
      </w:r>
      <w:r w:rsidR="009E2F1F">
        <w:rPr>
          <w:rtl/>
        </w:rPr>
        <w:t>–</w:t>
      </w:r>
      <w:r w:rsidR="009E2F1F">
        <w:rPr>
          <w:rFonts w:hint="cs"/>
          <w:rtl/>
        </w:rPr>
        <w:t xml:space="preserve"> להלן טופס בוררות. </w:t>
      </w:r>
      <w:r>
        <w:rPr>
          <w:rFonts w:hint="cs"/>
          <w:rtl/>
        </w:rPr>
        <w:t xml:space="preserve">הנוסח שבתוספת נקרא </w:t>
      </w:r>
      <w:bookmarkStart w:id="1096" w:name="_ETM_Q1_4349218"/>
      <w:bookmarkEnd w:id="1096"/>
      <w:r w:rsidR="009E2F1F">
        <w:rPr>
          <w:rFonts w:hint="cs"/>
          <w:rtl/>
        </w:rPr>
        <w:t>טופס בוררות. זה ניסוחי.</w:t>
      </w:r>
    </w:p>
    <w:p w:rsidR="009E2F1F" w:rsidRDefault="009E2F1F" w:rsidP="009E2F1F">
      <w:pPr>
        <w:rPr>
          <w:rtl/>
        </w:rPr>
      </w:pPr>
      <w:bookmarkStart w:id="1097" w:name="_ETM_Q1_4338795"/>
      <w:bookmarkStart w:id="1098" w:name="_ETM_Q1_4338878"/>
      <w:bookmarkEnd w:id="1097"/>
      <w:bookmarkEnd w:id="1098"/>
    </w:p>
    <w:p w:rsidR="009E2F1F" w:rsidRDefault="009E2F1F" w:rsidP="009E2F1F">
      <w:pPr>
        <w:pStyle w:val="-"/>
        <w:keepNext/>
        <w:rPr>
          <w:rtl/>
        </w:rPr>
      </w:pPr>
      <w:bookmarkStart w:id="1099" w:name="ET_speakercontinue_518200_127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0237D6">
      <w:pPr>
        <w:rPr>
          <w:rtl/>
        </w:rPr>
      </w:pPr>
      <w:bookmarkStart w:id="1100" w:name="_ETM_Q1_4339445"/>
      <w:bookmarkEnd w:id="1100"/>
      <w:r>
        <w:rPr>
          <w:rFonts w:hint="cs"/>
          <w:rtl/>
        </w:rPr>
        <w:t xml:space="preserve">הבנתי. בסמוך </w:t>
      </w:r>
      <w:bookmarkStart w:id="1101" w:name="_ETM_Q1_4343378"/>
      <w:bookmarkEnd w:id="1101"/>
      <w:r>
        <w:rPr>
          <w:rtl/>
        </w:rPr>
        <w:t>–</w:t>
      </w:r>
      <w:r>
        <w:rPr>
          <w:rFonts w:hint="cs"/>
          <w:rtl/>
        </w:rPr>
        <w:t xml:space="preserve"> אני חושבת שהמילה בסמוך עלולה לעורר ת</w:t>
      </w:r>
      <w:r w:rsidR="000237D6">
        <w:rPr>
          <w:rFonts w:hint="cs"/>
          <w:rtl/>
        </w:rPr>
        <w:t>ל</w:t>
      </w:r>
      <w:r>
        <w:rPr>
          <w:rFonts w:hint="cs"/>
          <w:rtl/>
        </w:rPr>
        <w:t xml:space="preserve">י תילים של </w:t>
      </w:r>
      <w:bookmarkStart w:id="1102" w:name="_ETM_Q1_4350711"/>
      <w:bookmarkEnd w:id="1102"/>
      <w:r w:rsidR="000237D6">
        <w:rPr>
          <w:rFonts w:hint="cs"/>
          <w:rtl/>
        </w:rPr>
        <w:t xml:space="preserve">פרשנויות </w:t>
      </w:r>
      <w:r>
        <w:rPr>
          <w:rFonts w:hint="cs"/>
          <w:rtl/>
        </w:rPr>
        <w:t xml:space="preserve">מה זה. </w:t>
      </w:r>
      <w:r w:rsidR="000237D6">
        <w:rPr>
          <w:rFonts w:hint="cs"/>
          <w:rtl/>
        </w:rPr>
        <w:t>אני סבורה ש</w:t>
      </w:r>
      <w:r>
        <w:rPr>
          <w:rFonts w:hint="cs"/>
          <w:rtl/>
        </w:rPr>
        <w:t>גם כדי להבטיח יותר את החתימה הא</w:t>
      </w:r>
      <w:r w:rsidR="000237D6">
        <w:rPr>
          <w:rFonts w:hint="cs"/>
          <w:rtl/>
        </w:rPr>
        <w:t>ו</w:t>
      </w:r>
      <w:r>
        <w:rPr>
          <w:rFonts w:hint="cs"/>
          <w:rtl/>
        </w:rPr>
        <w:t>תנטית בס</w:t>
      </w:r>
      <w:r w:rsidR="000237D6">
        <w:rPr>
          <w:rFonts w:hint="cs"/>
          <w:rtl/>
        </w:rPr>
        <w:t>מו</w:t>
      </w:r>
      <w:r>
        <w:rPr>
          <w:rFonts w:hint="cs"/>
          <w:rtl/>
        </w:rPr>
        <w:t xml:space="preserve">ך </w:t>
      </w:r>
      <w:bookmarkStart w:id="1103" w:name="_ETM_Q1_4357162"/>
      <w:bookmarkEnd w:id="1103"/>
      <w:r>
        <w:rPr>
          <w:rFonts w:hint="cs"/>
          <w:rtl/>
        </w:rPr>
        <w:t>לאירוע כדאי לקבוע ימים. לא יותר משלושה ימי לפני.</w:t>
      </w:r>
      <w:r w:rsidR="000237D6">
        <w:rPr>
          <w:rFonts w:hint="cs"/>
          <w:rtl/>
        </w:rPr>
        <w:t xml:space="preserve"> מה שלא ייקבע</w:t>
      </w:r>
    </w:p>
    <w:p w:rsidR="009E2F1F" w:rsidRDefault="009E2F1F" w:rsidP="009E2F1F">
      <w:pPr>
        <w:rPr>
          <w:rtl/>
        </w:rPr>
      </w:pPr>
      <w:bookmarkStart w:id="1104" w:name="_ETM_Q1_4364761"/>
      <w:bookmarkStart w:id="1105" w:name="_ETM_Q1_4364845"/>
      <w:bookmarkEnd w:id="1104"/>
      <w:bookmarkEnd w:id="1105"/>
    </w:p>
    <w:p w:rsidR="009E2F1F" w:rsidRDefault="009E2F1F" w:rsidP="009E2F1F">
      <w:pPr>
        <w:pStyle w:val="af6"/>
        <w:keepNext/>
        <w:rPr>
          <w:rtl/>
        </w:rPr>
      </w:pPr>
      <w:bookmarkStart w:id="1106" w:name="ET_yor_6157_128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6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9E2F1F">
      <w:pPr>
        <w:rPr>
          <w:rtl/>
        </w:rPr>
      </w:pPr>
      <w:bookmarkStart w:id="1107" w:name="_ETM_Q1_4365461"/>
      <w:bookmarkEnd w:id="1107"/>
      <w:r>
        <w:rPr>
          <w:rFonts w:hint="cs"/>
          <w:rtl/>
        </w:rPr>
        <w:t xml:space="preserve">זה עוד </w:t>
      </w:r>
      <w:bookmarkStart w:id="1108" w:name="_ETM_Q1_4365978"/>
      <w:bookmarkEnd w:id="1108"/>
      <w:r>
        <w:rPr>
          <w:rFonts w:hint="cs"/>
          <w:rtl/>
        </w:rPr>
        <w:t>נקודה לדיון בין ראשונה לשנ</w:t>
      </w:r>
      <w:r w:rsidR="000237D6">
        <w:rPr>
          <w:rFonts w:hint="cs"/>
          <w:rtl/>
        </w:rPr>
        <w:t>י</w:t>
      </w:r>
      <w:r>
        <w:rPr>
          <w:rFonts w:hint="cs"/>
          <w:rtl/>
        </w:rPr>
        <w:t>יה ושלישית.</w:t>
      </w:r>
    </w:p>
    <w:p w:rsidR="009E2F1F" w:rsidRDefault="009E2F1F" w:rsidP="009E2F1F">
      <w:pPr>
        <w:rPr>
          <w:rtl/>
        </w:rPr>
      </w:pPr>
      <w:bookmarkStart w:id="1109" w:name="_ETM_Q1_4371328"/>
      <w:bookmarkStart w:id="1110" w:name="_ETM_Q1_4371428"/>
      <w:bookmarkEnd w:id="1109"/>
      <w:bookmarkEnd w:id="1110"/>
    </w:p>
    <w:p w:rsidR="009E2F1F" w:rsidRDefault="009E2F1F" w:rsidP="009E2F1F">
      <w:pPr>
        <w:pStyle w:val="-"/>
        <w:keepNext/>
        <w:rPr>
          <w:rtl/>
        </w:rPr>
      </w:pPr>
      <w:bookmarkStart w:id="1111" w:name="ET_speakercontinue_518200_129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0237D6">
      <w:pPr>
        <w:rPr>
          <w:rtl/>
        </w:rPr>
      </w:pPr>
      <w:bookmarkStart w:id="1112" w:name="_ETM_Q1_4371961"/>
      <w:bookmarkEnd w:id="1112"/>
      <w:r>
        <w:rPr>
          <w:rFonts w:hint="cs"/>
          <w:rtl/>
        </w:rPr>
        <w:t xml:space="preserve">בנוסף, בסעיף קטן (2ג), </w:t>
      </w:r>
      <w:r w:rsidR="000237D6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איך </w:t>
      </w:r>
      <w:bookmarkStart w:id="1113" w:name="_ETM_Q1_4376695"/>
      <w:bookmarkEnd w:id="1113"/>
      <w:r>
        <w:rPr>
          <w:rFonts w:hint="cs"/>
          <w:rtl/>
        </w:rPr>
        <w:t>תוודאו</w:t>
      </w:r>
      <w:r w:rsidR="000237D6">
        <w:rPr>
          <w:rFonts w:hint="cs"/>
          <w:rtl/>
        </w:rPr>
        <w:t>,</w:t>
      </w:r>
      <w:r>
        <w:rPr>
          <w:rFonts w:hint="cs"/>
          <w:rtl/>
        </w:rPr>
        <w:t xml:space="preserve"> שכשעובד התקבל ל</w:t>
      </w:r>
      <w:r w:rsidR="000237D6">
        <w:rPr>
          <w:rFonts w:hint="cs"/>
          <w:rtl/>
        </w:rPr>
        <w:t>ע</w:t>
      </w:r>
      <w:r>
        <w:rPr>
          <w:rFonts w:hint="cs"/>
          <w:rtl/>
        </w:rPr>
        <w:t xml:space="preserve">בודה </w:t>
      </w:r>
      <w:r w:rsidR="000237D6">
        <w:rPr>
          <w:rFonts w:hint="cs"/>
          <w:rtl/>
        </w:rPr>
        <w:t xml:space="preserve">לא החתימו </w:t>
      </w:r>
      <w:bookmarkStart w:id="1114" w:name="_ETM_Q1_4389800"/>
      <w:bookmarkEnd w:id="1114"/>
      <w:r w:rsidR="000237D6">
        <w:rPr>
          <w:rFonts w:hint="cs"/>
          <w:rtl/>
        </w:rPr>
        <w:t xml:space="preserve">אותו על טופס בוררות </w:t>
      </w:r>
      <w:r>
        <w:rPr>
          <w:rFonts w:hint="cs"/>
          <w:rtl/>
        </w:rPr>
        <w:t>בלנקו וישלימו את התאריך</w:t>
      </w:r>
      <w:r w:rsidR="000237D6">
        <w:rPr>
          <w:rFonts w:hint="cs"/>
          <w:rtl/>
        </w:rPr>
        <w:t>,</w:t>
      </w:r>
      <w:r>
        <w:rPr>
          <w:rFonts w:hint="cs"/>
          <w:rtl/>
        </w:rPr>
        <w:t xml:space="preserve"> ויגידו: סבב</w:t>
      </w:r>
      <w:bookmarkStart w:id="1115" w:name="_ETM_Q1_4389645"/>
      <w:bookmarkEnd w:id="1115"/>
      <w:r>
        <w:rPr>
          <w:rFonts w:hint="cs"/>
          <w:rtl/>
        </w:rPr>
        <w:t>ה, הסכים והכול בסדר? איך זה יקרה?</w:t>
      </w:r>
    </w:p>
    <w:p w:rsidR="009E2F1F" w:rsidRDefault="009E2F1F" w:rsidP="009E2F1F">
      <w:pPr>
        <w:rPr>
          <w:rtl/>
        </w:rPr>
      </w:pPr>
      <w:bookmarkStart w:id="1116" w:name="_ETM_Q1_4395078"/>
      <w:bookmarkStart w:id="1117" w:name="_ETM_Q1_4395162"/>
      <w:bookmarkEnd w:id="1116"/>
      <w:bookmarkEnd w:id="1117"/>
    </w:p>
    <w:p w:rsidR="009E2F1F" w:rsidRDefault="009E2F1F" w:rsidP="009E2F1F">
      <w:pPr>
        <w:pStyle w:val="af6"/>
        <w:keepNext/>
        <w:rPr>
          <w:rtl/>
        </w:rPr>
      </w:pPr>
      <w:bookmarkStart w:id="1118" w:name="ET_yor_6157_130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9E2F1F">
      <w:pPr>
        <w:rPr>
          <w:rtl/>
        </w:rPr>
      </w:pPr>
      <w:bookmarkStart w:id="1119" w:name="_ETM_Q1_4396378"/>
      <w:bookmarkEnd w:id="1119"/>
      <w:r>
        <w:rPr>
          <w:rFonts w:hint="cs"/>
          <w:rtl/>
        </w:rPr>
        <w:t>יש הוראה ספציפית ב-ה.</w:t>
      </w:r>
    </w:p>
    <w:p w:rsidR="009E2F1F" w:rsidRDefault="009E2F1F" w:rsidP="009E2F1F">
      <w:pPr>
        <w:rPr>
          <w:rtl/>
        </w:rPr>
      </w:pPr>
      <w:bookmarkStart w:id="1120" w:name="_ETM_Q1_4400412"/>
      <w:bookmarkStart w:id="1121" w:name="_ETM_Q1_4400495"/>
      <w:bookmarkEnd w:id="1120"/>
      <w:bookmarkEnd w:id="1121"/>
    </w:p>
    <w:p w:rsidR="009E2F1F" w:rsidRDefault="009E2F1F" w:rsidP="009E2F1F">
      <w:pPr>
        <w:pStyle w:val="-"/>
        <w:keepNext/>
        <w:rPr>
          <w:rtl/>
        </w:rPr>
      </w:pPr>
      <w:bookmarkStart w:id="1122" w:name="ET_speakercontinue_518200_131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2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0237D6">
      <w:pPr>
        <w:rPr>
          <w:rtl/>
        </w:rPr>
      </w:pPr>
      <w:bookmarkStart w:id="1123" w:name="_ETM_Q1_4402161"/>
      <w:bookmarkEnd w:id="1123"/>
      <w:r>
        <w:rPr>
          <w:rFonts w:hint="cs"/>
          <w:rtl/>
        </w:rPr>
        <w:t xml:space="preserve">כדאי </w:t>
      </w:r>
      <w:bookmarkStart w:id="1124" w:name="_ETM_Q1_4402895"/>
      <w:bookmarkEnd w:id="1124"/>
      <w:r>
        <w:rPr>
          <w:rFonts w:hint="cs"/>
          <w:rtl/>
        </w:rPr>
        <w:t>שבמסג</w:t>
      </w:r>
      <w:r w:rsidR="000237D6">
        <w:rPr>
          <w:rFonts w:hint="cs"/>
          <w:rtl/>
        </w:rPr>
        <w:t>ר</w:t>
      </w:r>
      <w:r>
        <w:rPr>
          <w:rFonts w:hint="cs"/>
          <w:rtl/>
        </w:rPr>
        <w:t>ת הבירור יתוסף משהו</w:t>
      </w:r>
      <w:r w:rsidR="000237D6">
        <w:rPr>
          <w:rFonts w:hint="cs"/>
          <w:rtl/>
        </w:rPr>
        <w:t xml:space="preserve"> גם לעניין הזה</w:t>
      </w:r>
      <w:r>
        <w:rPr>
          <w:rFonts w:hint="cs"/>
          <w:rtl/>
        </w:rPr>
        <w:t>.</w:t>
      </w:r>
    </w:p>
    <w:p w:rsidR="009E2F1F" w:rsidRDefault="009E2F1F" w:rsidP="009E2F1F">
      <w:pPr>
        <w:rPr>
          <w:rtl/>
        </w:rPr>
      </w:pPr>
      <w:bookmarkStart w:id="1125" w:name="_ETM_Q1_4406628"/>
      <w:bookmarkStart w:id="1126" w:name="_ETM_Q1_4406711"/>
      <w:bookmarkEnd w:id="1125"/>
      <w:bookmarkEnd w:id="1126"/>
    </w:p>
    <w:p w:rsidR="009E2F1F" w:rsidRDefault="009E2F1F" w:rsidP="009E2F1F">
      <w:pPr>
        <w:pStyle w:val="af6"/>
        <w:keepNext/>
        <w:rPr>
          <w:rtl/>
        </w:rPr>
      </w:pPr>
      <w:bookmarkStart w:id="1127" w:name="ET_yor_6157_132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:rsidR="009E2F1F" w:rsidRDefault="009E2F1F" w:rsidP="009E2F1F">
      <w:pPr>
        <w:pStyle w:val="KeepWithNext"/>
        <w:rPr>
          <w:rtl/>
        </w:rPr>
      </w:pPr>
    </w:p>
    <w:p w:rsidR="009E2F1F" w:rsidRDefault="000237D6" w:rsidP="009E2F1F">
      <w:pPr>
        <w:rPr>
          <w:rtl/>
        </w:rPr>
      </w:pPr>
      <w:bookmarkStart w:id="1128" w:name="_ETM_Q1_4407445"/>
      <w:bookmarkEnd w:id="1128"/>
      <w:r>
        <w:rPr>
          <w:rFonts w:hint="cs"/>
          <w:rtl/>
        </w:rPr>
        <w:t xml:space="preserve">ההצעה של יוזמת המעסיק או לא יוזמת המעסיק זה דבר שמאוד קשה </w:t>
      </w:r>
      <w:bookmarkStart w:id="1129" w:name="_ETM_Q1_4417208"/>
      <w:bookmarkEnd w:id="1129"/>
      <w:r>
        <w:rPr>
          <w:rFonts w:hint="cs"/>
          <w:rtl/>
        </w:rPr>
        <w:t xml:space="preserve">לברר אותו אבל אנחנו מקדימים את המאוחר. עדיף שנדון בזה כמו שצריך </w:t>
      </w:r>
      <w:r w:rsidR="009E2F1F">
        <w:rPr>
          <w:rFonts w:hint="cs"/>
          <w:rtl/>
        </w:rPr>
        <w:t>בין ראשונה לשנ</w:t>
      </w:r>
      <w:r>
        <w:rPr>
          <w:rFonts w:hint="cs"/>
          <w:rtl/>
        </w:rPr>
        <w:t>י</w:t>
      </w:r>
      <w:r w:rsidR="009E2F1F">
        <w:rPr>
          <w:rFonts w:hint="cs"/>
          <w:rtl/>
        </w:rPr>
        <w:t xml:space="preserve">יה ושלישית אחרי שיש פה </w:t>
      </w:r>
      <w:bookmarkStart w:id="1130" w:name="_ETM_Q1_4415479"/>
      <w:bookmarkEnd w:id="1130"/>
      <w:r w:rsidR="009E2F1F">
        <w:rPr>
          <w:rFonts w:hint="cs"/>
          <w:rtl/>
        </w:rPr>
        <w:t>עמדות.</w:t>
      </w:r>
    </w:p>
    <w:p w:rsidR="009E2F1F" w:rsidRDefault="009E2F1F" w:rsidP="009E2F1F">
      <w:pPr>
        <w:rPr>
          <w:rtl/>
        </w:rPr>
      </w:pPr>
      <w:bookmarkStart w:id="1131" w:name="_ETM_Q1_4416862"/>
      <w:bookmarkStart w:id="1132" w:name="_ETM_Q1_4416945"/>
      <w:bookmarkEnd w:id="1131"/>
      <w:bookmarkEnd w:id="1132"/>
    </w:p>
    <w:p w:rsidR="009E2F1F" w:rsidRDefault="009E2F1F" w:rsidP="009E2F1F">
      <w:pPr>
        <w:pStyle w:val="-"/>
        <w:keepNext/>
        <w:rPr>
          <w:rtl/>
        </w:rPr>
      </w:pPr>
      <w:bookmarkStart w:id="1133" w:name="ET_speakercontinue_518200_134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3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9E2F1F">
      <w:pPr>
        <w:rPr>
          <w:rtl/>
        </w:rPr>
      </w:pPr>
      <w:bookmarkStart w:id="1134" w:name="_ETM_Q1_4417462"/>
      <w:bookmarkEnd w:id="1134"/>
      <w:r>
        <w:rPr>
          <w:rFonts w:hint="cs"/>
          <w:rtl/>
        </w:rPr>
        <w:t xml:space="preserve">אין </w:t>
      </w:r>
      <w:r w:rsidR="000237D6">
        <w:rPr>
          <w:rFonts w:hint="cs"/>
          <w:rtl/>
        </w:rPr>
        <w:t xml:space="preserve">בטפסים, בטופס הבודדות </w:t>
      </w:r>
      <w:r>
        <w:rPr>
          <w:rFonts w:hint="cs"/>
          <w:rtl/>
        </w:rPr>
        <w:t xml:space="preserve">מה </w:t>
      </w:r>
      <w:r w:rsidR="000237D6">
        <w:rPr>
          <w:rFonts w:hint="cs"/>
          <w:rtl/>
        </w:rPr>
        <w:t xml:space="preserve">שהיה סעיף 4(1) לעניין </w:t>
      </w:r>
      <w:bookmarkStart w:id="1135" w:name="_ETM_Q1_4433412"/>
      <w:bookmarkEnd w:id="1135"/>
      <w:r w:rsidR="000237D6">
        <w:rPr>
          <w:rFonts w:hint="cs"/>
          <w:rtl/>
        </w:rPr>
        <w:t xml:space="preserve">ערעור בזכות </w:t>
      </w:r>
      <w:r>
        <w:rPr>
          <w:rtl/>
        </w:rPr>
        <w:t>–</w:t>
      </w:r>
      <w:r>
        <w:rPr>
          <w:rFonts w:hint="cs"/>
          <w:rtl/>
        </w:rPr>
        <w:t xml:space="preserve"> לא מופיע פה.</w:t>
      </w:r>
    </w:p>
    <w:p w:rsidR="009E2F1F" w:rsidRPr="009E2F1F" w:rsidRDefault="009E2F1F" w:rsidP="009E2F1F">
      <w:pPr>
        <w:rPr>
          <w:rtl/>
        </w:rPr>
      </w:pPr>
      <w:bookmarkStart w:id="1136" w:name="_ETM_Q1_4429245"/>
      <w:bookmarkStart w:id="1137" w:name="_ETM_Q1_4429345"/>
      <w:bookmarkEnd w:id="1136"/>
      <w:bookmarkEnd w:id="1137"/>
    </w:p>
    <w:p w:rsidR="009E2F1F" w:rsidRDefault="009E2F1F" w:rsidP="009E2F1F">
      <w:pPr>
        <w:pStyle w:val="af6"/>
        <w:keepNext/>
        <w:rPr>
          <w:rtl/>
        </w:rPr>
      </w:pPr>
      <w:bookmarkStart w:id="1138" w:name="ET_yor_6157_133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9E2F1F">
      <w:pPr>
        <w:rPr>
          <w:rtl/>
        </w:rPr>
      </w:pPr>
      <w:bookmarkStart w:id="1139" w:name="_ETM_Q1_4407878"/>
      <w:bookmarkEnd w:id="1139"/>
      <w:r>
        <w:rPr>
          <w:rFonts w:hint="cs"/>
          <w:rtl/>
        </w:rPr>
        <w:t>מ</w:t>
      </w:r>
      <w:r w:rsidR="000237D6">
        <w:rPr>
          <w:rFonts w:hint="cs"/>
          <w:rtl/>
        </w:rPr>
        <w:t>ו</w:t>
      </w:r>
      <w:r>
        <w:rPr>
          <w:rFonts w:hint="cs"/>
          <w:rtl/>
        </w:rPr>
        <w:t>פיע במפורש. סעיף 6.</w:t>
      </w:r>
    </w:p>
    <w:p w:rsidR="009E2F1F" w:rsidRDefault="009E2F1F" w:rsidP="009E2F1F">
      <w:pPr>
        <w:rPr>
          <w:rtl/>
        </w:rPr>
      </w:pPr>
      <w:bookmarkStart w:id="1140" w:name="_ETM_Q1_4433845"/>
      <w:bookmarkStart w:id="1141" w:name="_ETM_Q1_4433928"/>
      <w:bookmarkEnd w:id="1140"/>
      <w:bookmarkEnd w:id="1141"/>
    </w:p>
    <w:p w:rsidR="009E2F1F" w:rsidRDefault="009E2F1F" w:rsidP="009E2F1F">
      <w:pPr>
        <w:pStyle w:val="-"/>
        <w:keepNext/>
        <w:rPr>
          <w:rtl/>
        </w:rPr>
      </w:pPr>
      <w:bookmarkStart w:id="1142" w:name="ET_speakercontinue_518200_135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>ורד וייץ: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0237D6">
      <w:pPr>
        <w:rPr>
          <w:rtl/>
        </w:rPr>
      </w:pPr>
      <w:bookmarkStart w:id="1143" w:name="_ETM_Q1_4434495"/>
      <w:bookmarkEnd w:id="1143"/>
      <w:r>
        <w:rPr>
          <w:rFonts w:hint="cs"/>
          <w:rtl/>
        </w:rPr>
        <w:t>טעות.</w:t>
      </w:r>
      <w:r w:rsidR="000237D6">
        <w:rPr>
          <w:rFonts w:hint="cs"/>
          <w:rtl/>
        </w:rPr>
        <w:t xml:space="preserve"> ה</w:t>
      </w:r>
      <w:r>
        <w:rPr>
          <w:rFonts w:hint="cs"/>
          <w:rtl/>
        </w:rPr>
        <w:t xml:space="preserve">הרחבה. </w:t>
      </w:r>
      <w:bookmarkStart w:id="1144" w:name="_ETM_Q1_4441928"/>
      <w:bookmarkEnd w:id="1144"/>
      <w:r>
        <w:rPr>
          <w:rFonts w:hint="cs"/>
          <w:rtl/>
        </w:rPr>
        <w:t>תו</w:t>
      </w:r>
      <w:r w:rsidR="000237D6">
        <w:rPr>
          <w:rFonts w:hint="cs"/>
          <w:rtl/>
        </w:rPr>
        <w:t>דה</w:t>
      </w:r>
      <w:r>
        <w:rPr>
          <w:rFonts w:hint="cs"/>
          <w:rtl/>
        </w:rPr>
        <w:t xml:space="preserve"> רבה.</w:t>
      </w:r>
    </w:p>
    <w:p w:rsidR="009E2F1F" w:rsidRDefault="009E2F1F" w:rsidP="009E2F1F">
      <w:pPr>
        <w:rPr>
          <w:rtl/>
        </w:rPr>
      </w:pPr>
      <w:bookmarkStart w:id="1145" w:name="_ETM_Q1_4443029"/>
      <w:bookmarkStart w:id="1146" w:name="_ETM_Q1_4443112"/>
      <w:bookmarkEnd w:id="1145"/>
      <w:bookmarkEnd w:id="1146"/>
    </w:p>
    <w:p w:rsidR="009E2F1F" w:rsidRDefault="009E2F1F" w:rsidP="009E2F1F">
      <w:pPr>
        <w:pStyle w:val="af6"/>
        <w:keepNext/>
        <w:rPr>
          <w:rtl/>
        </w:rPr>
      </w:pPr>
      <w:bookmarkStart w:id="1147" w:name="ET_yor_6157_136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9E2F1F">
      <w:pPr>
        <w:rPr>
          <w:rtl/>
        </w:rPr>
      </w:pPr>
      <w:bookmarkStart w:id="1148" w:name="_ETM_Q1_4443645"/>
      <w:bookmarkEnd w:id="1148"/>
      <w:r>
        <w:rPr>
          <w:rFonts w:hint="cs"/>
          <w:rtl/>
        </w:rPr>
        <w:t>תודה.</w:t>
      </w:r>
      <w:bookmarkStart w:id="1149" w:name="_ETM_Q1_4447612"/>
      <w:bookmarkStart w:id="1150" w:name="_ETM_Q1_4447695"/>
      <w:bookmarkEnd w:id="1149"/>
      <w:bookmarkEnd w:id="1150"/>
      <w:r w:rsidR="000237D6">
        <w:rPr>
          <w:rFonts w:hint="cs"/>
          <w:rtl/>
        </w:rPr>
        <w:t xml:space="preserve"> </w:t>
      </w:r>
    </w:p>
    <w:p w:rsidR="009E2F1F" w:rsidRDefault="009E2F1F" w:rsidP="009E2F1F">
      <w:pPr>
        <w:rPr>
          <w:rtl/>
        </w:rPr>
      </w:pPr>
      <w:bookmarkStart w:id="1151" w:name="_ETM_Q1_4449262"/>
      <w:bookmarkStart w:id="1152" w:name="_ETM_Q1_4449345"/>
      <w:bookmarkStart w:id="1153" w:name="_ETM_Q1_4458912"/>
      <w:bookmarkEnd w:id="1151"/>
      <w:bookmarkEnd w:id="1152"/>
      <w:bookmarkEnd w:id="1153"/>
    </w:p>
    <w:p w:rsidR="009E2F1F" w:rsidRDefault="009E2F1F" w:rsidP="009E2F1F">
      <w:pPr>
        <w:pStyle w:val="af9"/>
        <w:keepNext/>
        <w:rPr>
          <w:rtl/>
        </w:rPr>
      </w:pPr>
      <w:bookmarkStart w:id="1154" w:name="ET_guest_835778_137"/>
      <w:r w:rsidRPr="009E2F1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גיטל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ויזלר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4"/>
    </w:p>
    <w:p w:rsidR="009E2F1F" w:rsidRDefault="009E2F1F" w:rsidP="009E2F1F">
      <w:pPr>
        <w:pStyle w:val="KeepWithNext"/>
        <w:rPr>
          <w:rtl/>
        </w:rPr>
      </w:pPr>
    </w:p>
    <w:p w:rsidR="009E2F1F" w:rsidRDefault="000237D6" w:rsidP="000237D6">
      <w:pPr>
        <w:rPr>
          <w:rtl/>
        </w:rPr>
      </w:pPr>
      <w:bookmarkStart w:id="1155" w:name="_ETM_Q1_4459378"/>
      <w:bookmarkStart w:id="1156" w:name="_ETM_Q1_4459445"/>
      <w:bookmarkEnd w:id="1155"/>
      <w:bookmarkEnd w:id="1156"/>
      <w:r>
        <w:rPr>
          <w:rFonts w:hint="cs"/>
          <w:rtl/>
        </w:rPr>
        <w:t xml:space="preserve">שלום, אני </w:t>
      </w:r>
      <w:bookmarkStart w:id="1157" w:name="_ETM_Q1_4461657"/>
      <w:bookmarkEnd w:id="1157"/>
      <w:r>
        <w:rPr>
          <w:rFonts w:hint="cs"/>
          <w:rtl/>
        </w:rPr>
        <w:t xml:space="preserve">רוצה להוסיף לעניין סעיף ד בהודעה. ההודעה הזאת צורתה </w:t>
      </w:r>
      <w:bookmarkStart w:id="1158" w:name="_ETM_Q1_4468372"/>
      <w:bookmarkEnd w:id="1158"/>
      <w:r w:rsidR="009E2F1F">
        <w:rPr>
          <w:rFonts w:hint="cs"/>
          <w:rtl/>
        </w:rPr>
        <w:t>מאוד מזכירה את טופס הזמנה לדין בהליך</w:t>
      </w:r>
      <w:r>
        <w:rPr>
          <w:rFonts w:hint="cs"/>
          <w:rtl/>
        </w:rPr>
        <w:t xml:space="preserve"> אז</w:t>
      </w:r>
      <w:r w:rsidR="009E2F1F">
        <w:rPr>
          <w:rFonts w:hint="cs"/>
          <w:rtl/>
        </w:rPr>
        <w:t>ר</w:t>
      </w:r>
      <w:r>
        <w:rPr>
          <w:rFonts w:hint="cs"/>
          <w:rtl/>
        </w:rPr>
        <w:t>ח</w:t>
      </w:r>
      <w:r w:rsidR="009E2F1F">
        <w:rPr>
          <w:rFonts w:hint="cs"/>
          <w:rtl/>
        </w:rPr>
        <w:t xml:space="preserve">י. אני </w:t>
      </w:r>
      <w:bookmarkStart w:id="1159" w:name="_ETM_Q1_4465562"/>
      <w:bookmarkEnd w:id="1159"/>
      <w:r w:rsidR="009E2F1F">
        <w:rPr>
          <w:rFonts w:hint="cs"/>
          <w:rtl/>
        </w:rPr>
        <w:t xml:space="preserve">מציינת את זה </w:t>
      </w:r>
      <w:r>
        <w:rPr>
          <w:rFonts w:hint="cs"/>
          <w:rtl/>
        </w:rPr>
        <w:t xml:space="preserve">למרות שדובר פה קודם שלא מדובר </w:t>
      </w:r>
      <w:r w:rsidR="009E2F1F">
        <w:rPr>
          <w:rFonts w:hint="cs"/>
          <w:rtl/>
        </w:rPr>
        <w:t xml:space="preserve">בהזמנה לדין. יחד עם זאת הפורמט הוא </w:t>
      </w:r>
      <w:bookmarkStart w:id="1160" w:name="_ETM_Q1_4471362"/>
      <w:bookmarkEnd w:id="1160"/>
      <w:r w:rsidR="009E2F1F">
        <w:rPr>
          <w:rFonts w:hint="cs"/>
          <w:rtl/>
        </w:rPr>
        <w:t>פורמט של הזמנה לד</w:t>
      </w:r>
      <w:r>
        <w:rPr>
          <w:rFonts w:hint="cs"/>
          <w:rtl/>
        </w:rPr>
        <w:t>ין. לי לא ברור מדוע משאבי ציבור</w:t>
      </w:r>
      <w:r w:rsidR="009E2F1F">
        <w:rPr>
          <w:rFonts w:hint="cs"/>
          <w:rtl/>
        </w:rPr>
        <w:t xml:space="preserve"> </w:t>
      </w:r>
      <w:bookmarkStart w:id="1161" w:name="_ETM_Q1_4476979"/>
      <w:bookmarkEnd w:id="1161"/>
      <w:r w:rsidR="009E2F1F">
        <w:rPr>
          <w:rFonts w:hint="cs"/>
          <w:rtl/>
        </w:rPr>
        <w:t>ומזכיר בית הדין</w:t>
      </w:r>
      <w:r>
        <w:rPr>
          <w:rFonts w:hint="cs"/>
          <w:rtl/>
        </w:rPr>
        <w:t xml:space="preserve"> מעורב בהליך </w:t>
      </w:r>
      <w:bookmarkStart w:id="1162" w:name="_ETM_Q1_4487652"/>
      <w:bookmarkEnd w:id="1162"/>
      <w:r>
        <w:rPr>
          <w:rFonts w:hint="cs"/>
          <w:rtl/>
        </w:rPr>
        <w:t>של השגת הסכמה</w:t>
      </w:r>
      <w:r w:rsidR="009E2F1F">
        <w:rPr>
          <w:rFonts w:hint="cs"/>
          <w:rtl/>
        </w:rPr>
        <w:t>. זה מנוגד- -</w:t>
      </w:r>
    </w:p>
    <w:p w:rsidR="009E2F1F" w:rsidRDefault="009E2F1F" w:rsidP="009E2F1F">
      <w:pPr>
        <w:rPr>
          <w:rtl/>
        </w:rPr>
      </w:pPr>
      <w:bookmarkStart w:id="1163" w:name="_ETM_Q1_4481262"/>
      <w:bookmarkStart w:id="1164" w:name="_ETM_Q1_4481379"/>
      <w:bookmarkEnd w:id="1163"/>
      <w:bookmarkEnd w:id="1164"/>
    </w:p>
    <w:p w:rsidR="009E2F1F" w:rsidRDefault="009E2F1F" w:rsidP="009E2F1F">
      <w:pPr>
        <w:pStyle w:val="af6"/>
        <w:keepNext/>
        <w:rPr>
          <w:rtl/>
        </w:rPr>
      </w:pPr>
      <w:bookmarkStart w:id="1165" w:name="ET_yor_6157_138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5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0237D6">
      <w:pPr>
        <w:rPr>
          <w:rtl/>
        </w:rPr>
      </w:pPr>
      <w:bookmarkStart w:id="1166" w:name="_ETM_Q1_4481895"/>
      <w:bookmarkEnd w:id="1166"/>
      <w:r>
        <w:rPr>
          <w:rFonts w:hint="cs"/>
          <w:rtl/>
        </w:rPr>
        <w:t xml:space="preserve">ניהלנו את הדיון הזה בפעם </w:t>
      </w:r>
      <w:bookmarkStart w:id="1167" w:name="_ETM_Q1_4484179"/>
      <w:bookmarkEnd w:id="1167"/>
      <w:r>
        <w:rPr>
          <w:rFonts w:hint="cs"/>
          <w:rtl/>
        </w:rPr>
        <w:t>הקודמת.</w:t>
      </w:r>
    </w:p>
    <w:p w:rsidR="009E2F1F" w:rsidRDefault="009E2F1F" w:rsidP="009E2F1F">
      <w:pPr>
        <w:rPr>
          <w:rtl/>
        </w:rPr>
      </w:pPr>
      <w:bookmarkStart w:id="1168" w:name="_ETM_Q1_4485962"/>
      <w:bookmarkStart w:id="1169" w:name="_ETM_Q1_4486061"/>
      <w:bookmarkEnd w:id="1168"/>
      <w:bookmarkEnd w:id="1169"/>
    </w:p>
    <w:p w:rsidR="009E2F1F" w:rsidRDefault="009E2F1F" w:rsidP="009E2F1F">
      <w:pPr>
        <w:pStyle w:val="-"/>
        <w:keepNext/>
        <w:rPr>
          <w:rtl/>
        </w:rPr>
      </w:pPr>
      <w:bookmarkStart w:id="1170" w:name="ET_speakercontinue_835778_139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אסתר </w:t>
      </w:r>
      <w:proofErr w:type="spellStart"/>
      <w:r>
        <w:rPr>
          <w:rtl/>
        </w:rPr>
        <w:t>גיטל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ויזלר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0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9E2F1F">
      <w:pPr>
        <w:rPr>
          <w:rtl/>
        </w:rPr>
      </w:pPr>
      <w:bookmarkStart w:id="1171" w:name="_ETM_Q1_4486595"/>
      <w:bookmarkEnd w:id="1171"/>
      <w:r>
        <w:rPr>
          <w:rFonts w:hint="cs"/>
          <w:rtl/>
        </w:rPr>
        <w:t>זה</w:t>
      </w:r>
      <w:r w:rsidR="000237D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מנוגד גם לעיקרון של תובע </w:t>
      </w:r>
      <w:r w:rsidR="000237D6">
        <w:rPr>
          <w:rFonts w:hint="cs"/>
          <w:rtl/>
        </w:rPr>
        <w:t xml:space="preserve">הולך אחר נתבע, שמרכז הכובד של ההסכמה </w:t>
      </w:r>
      <w:bookmarkStart w:id="1172" w:name="_ETM_Q1_4500372"/>
      <w:bookmarkEnd w:id="1172"/>
      <w:r>
        <w:rPr>
          <w:rFonts w:hint="cs"/>
          <w:rtl/>
        </w:rPr>
        <w:t xml:space="preserve">מצוי בידי הנתבע. אנו מפרים </w:t>
      </w:r>
      <w:bookmarkStart w:id="1173" w:name="_ETM_Q1_4494012"/>
      <w:bookmarkEnd w:id="1173"/>
      <w:r w:rsidR="000237D6">
        <w:rPr>
          <w:rFonts w:hint="cs"/>
          <w:rtl/>
        </w:rPr>
        <w:t>פה איזון ומניחה שנידרש לזה בהמש</w:t>
      </w:r>
      <w:r>
        <w:rPr>
          <w:rFonts w:hint="cs"/>
          <w:rtl/>
        </w:rPr>
        <w:t>ך.</w:t>
      </w:r>
    </w:p>
    <w:p w:rsidR="009E2F1F" w:rsidRDefault="009E2F1F" w:rsidP="009E2F1F">
      <w:pPr>
        <w:rPr>
          <w:rtl/>
        </w:rPr>
      </w:pPr>
      <w:bookmarkStart w:id="1174" w:name="_ETM_Q1_4499412"/>
      <w:bookmarkStart w:id="1175" w:name="_ETM_Q1_4499495"/>
      <w:bookmarkEnd w:id="1174"/>
      <w:bookmarkEnd w:id="1175"/>
    </w:p>
    <w:p w:rsidR="009E2F1F" w:rsidRDefault="009E2F1F" w:rsidP="009E2F1F">
      <w:pPr>
        <w:rPr>
          <w:rtl/>
        </w:rPr>
      </w:pPr>
      <w:bookmarkStart w:id="1176" w:name="_ETM_Q1_4499529"/>
      <w:bookmarkStart w:id="1177" w:name="_ETM_Q1_4499595"/>
      <w:bookmarkEnd w:id="1176"/>
      <w:bookmarkEnd w:id="1177"/>
      <w:r>
        <w:rPr>
          <w:rFonts w:hint="cs"/>
          <w:rtl/>
        </w:rPr>
        <w:t>לענ</w:t>
      </w:r>
      <w:r w:rsidR="000237D6">
        <w:rPr>
          <w:rFonts w:hint="cs"/>
          <w:rtl/>
        </w:rPr>
        <w:t>י</w:t>
      </w:r>
      <w:r>
        <w:rPr>
          <w:rFonts w:hint="cs"/>
          <w:rtl/>
        </w:rPr>
        <w:t xml:space="preserve">ין סעיף ד, איפה שכתוב </w:t>
      </w:r>
      <w:bookmarkStart w:id="1178" w:name="_ETM_Q1_4503312"/>
      <w:bookmarkEnd w:id="1178"/>
      <w:r w:rsidR="000237D6">
        <w:rPr>
          <w:rFonts w:hint="cs"/>
          <w:rtl/>
        </w:rPr>
        <w:t>שאתה יכו</w:t>
      </w:r>
      <w:r>
        <w:rPr>
          <w:rFonts w:hint="cs"/>
          <w:rtl/>
        </w:rPr>
        <w:t>ל</w:t>
      </w:r>
      <w:r w:rsidR="000237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להסכים </w:t>
      </w:r>
      <w:r w:rsidR="000237D6">
        <w:rPr>
          <w:rFonts w:hint="cs"/>
          <w:rtl/>
        </w:rPr>
        <w:t xml:space="preserve">ורק חתימה, מציעה להוסיף אמירה </w:t>
      </w:r>
      <w:r>
        <w:rPr>
          <w:rFonts w:hint="cs"/>
          <w:rtl/>
        </w:rPr>
        <w:t>שאתה גם ר</w:t>
      </w:r>
      <w:r w:rsidR="000237D6">
        <w:rPr>
          <w:rFonts w:hint="cs"/>
          <w:rtl/>
        </w:rPr>
        <w:t>ש</w:t>
      </w:r>
      <w:r>
        <w:rPr>
          <w:rFonts w:hint="cs"/>
          <w:rtl/>
        </w:rPr>
        <w:t xml:space="preserve">אי </w:t>
      </w:r>
      <w:r w:rsidR="000237D6">
        <w:rPr>
          <w:rFonts w:hint="cs"/>
          <w:rtl/>
        </w:rPr>
        <w:t xml:space="preserve">להודיע </w:t>
      </w:r>
      <w:r>
        <w:rPr>
          <w:rFonts w:hint="cs"/>
          <w:rtl/>
        </w:rPr>
        <w:t xml:space="preserve">על רצונך לדון </w:t>
      </w:r>
      <w:bookmarkStart w:id="1179" w:name="_ETM_Q1_4510379"/>
      <w:bookmarkEnd w:id="1179"/>
      <w:r w:rsidR="000237D6">
        <w:rPr>
          <w:rFonts w:hint="cs"/>
          <w:rtl/>
        </w:rPr>
        <w:t>ב</w:t>
      </w:r>
      <w:r>
        <w:rPr>
          <w:rFonts w:hint="cs"/>
          <w:rtl/>
        </w:rPr>
        <w:t xml:space="preserve">בית דין אחר. </w:t>
      </w:r>
      <w:r w:rsidR="000237D6">
        <w:rPr>
          <w:rFonts w:hint="cs"/>
          <w:rtl/>
        </w:rPr>
        <w:t xml:space="preserve">זה משהו שמאוד </w:t>
      </w:r>
      <w:bookmarkStart w:id="1180" w:name="_ETM_Q1_4521141"/>
      <w:bookmarkEnd w:id="1180"/>
      <w:r w:rsidR="000237D6">
        <w:rPr>
          <w:rFonts w:hint="cs"/>
          <w:rtl/>
        </w:rPr>
        <w:t xml:space="preserve">מקובל </w:t>
      </w:r>
      <w:r>
        <w:rPr>
          <w:rFonts w:hint="cs"/>
          <w:rtl/>
        </w:rPr>
        <w:t xml:space="preserve">בבתי הדין וזה דבר שמאוד ראוי להתייחס </w:t>
      </w:r>
      <w:bookmarkStart w:id="1181" w:name="_ETM_Q1_4515812"/>
      <w:bookmarkEnd w:id="1181"/>
      <w:r>
        <w:rPr>
          <w:rFonts w:hint="cs"/>
          <w:rtl/>
        </w:rPr>
        <w:t>אליו.</w:t>
      </w:r>
    </w:p>
    <w:p w:rsidR="009E2F1F" w:rsidRDefault="009E2F1F" w:rsidP="009E2F1F">
      <w:pPr>
        <w:rPr>
          <w:rtl/>
        </w:rPr>
      </w:pPr>
      <w:bookmarkStart w:id="1182" w:name="_ETM_Q1_4516662"/>
      <w:bookmarkStart w:id="1183" w:name="_ETM_Q1_4516745"/>
      <w:bookmarkEnd w:id="1182"/>
      <w:bookmarkEnd w:id="1183"/>
    </w:p>
    <w:p w:rsidR="009E2F1F" w:rsidRDefault="009E2F1F" w:rsidP="009E2F1F">
      <w:pPr>
        <w:pStyle w:val="af6"/>
        <w:keepNext/>
        <w:rPr>
          <w:rtl/>
        </w:rPr>
      </w:pPr>
      <w:bookmarkStart w:id="1184" w:name="ET_yor_6157_140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4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9A2023">
      <w:pPr>
        <w:rPr>
          <w:rtl/>
        </w:rPr>
      </w:pPr>
      <w:bookmarkStart w:id="1185" w:name="_ETM_Q1_4517246"/>
      <w:bookmarkEnd w:id="1185"/>
      <w:r>
        <w:rPr>
          <w:rFonts w:hint="cs"/>
          <w:rtl/>
        </w:rPr>
        <w:t>לא ר</w:t>
      </w:r>
      <w:r w:rsidR="000237D6">
        <w:rPr>
          <w:rFonts w:hint="cs"/>
          <w:rtl/>
        </w:rPr>
        <w:t>ואה בזה בעיה</w:t>
      </w:r>
      <w:r>
        <w:rPr>
          <w:rFonts w:hint="cs"/>
          <w:rtl/>
        </w:rPr>
        <w:t>.</w:t>
      </w:r>
      <w:r w:rsidR="000237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מפריע לי. אני מציע שאם </w:t>
      </w:r>
      <w:bookmarkStart w:id="1186" w:name="_ETM_Q1_4526996"/>
      <w:bookmarkEnd w:id="1186"/>
      <w:r>
        <w:rPr>
          <w:rFonts w:hint="cs"/>
          <w:rtl/>
        </w:rPr>
        <w:t>זה שינוי של נוסח מדויק</w:t>
      </w:r>
      <w:r w:rsidR="000237D6">
        <w:rPr>
          <w:rFonts w:hint="cs"/>
          <w:rtl/>
        </w:rPr>
        <w:t>,</w:t>
      </w:r>
      <w:r>
        <w:rPr>
          <w:rFonts w:hint="cs"/>
          <w:rtl/>
        </w:rPr>
        <w:t xml:space="preserve"> נעשה אותו בין הראשונה לשני</w:t>
      </w:r>
      <w:r w:rsidR="000237D6">
        <w:rPr>
          <w:rFonts w:hint="cs"/>
          <w:rtl/>
        </w:rPr>
        <w:t>יה</w:t>
      </w:r>
      <w:r>
        <w:rPr>
          <w:rFonts w:hint="cs"/>
          <w:rtl/>
        </w:rPr>
        <w:t xml:space="preserve"> </w:t>
      </w:r>
      <w:bookmarkStart w:id="1187" w:name="_ETM_Q1_4532762"/>
      <w:bookmarkEnd w:id="1187"/>
      <w:r w:rsidR="000237D6">
        <w:rPr>
          <w:rFonts w:hint="cs"/>
          <w:rtl/>
        </w:rPr>
        <w:t>ושלישית. רו</w:t>
      </w:r>
      <w:r>
        <w:rPr>
          <w:rFonts w:hint="cs"/>
          <w:rtl/>
        </w:rPr>
        <w:t>א</w:t>
      </w:r>
      <w:r w:rsidR="000237D6">
        <w:rPr>
          <w:rFonts w:hint="cs"/>
          <w:rtl/>
        </w:rPr>
        <w:t>ה</w:t>
      </w:r>
      <w:r>
        <w:rPr>
          <w:rFonts w:hint="cs"/>
          <w:rtl/>
        </w:rPr>
        <w:t xml:space="preserve"> גם את בתי הדין ולא רואה בעיה בנוסח </w:t>
      </w:r>
      <w:bookmarkStart w:id="1188" w:name="_ETM_Q1_4537812"/>
      <w:bookmarkEnd w:id="1188"/>
      <w:r>
        <w:rPr>
          <w:rFonts w:hint="cs"/>
          <w:rtl/>
        </w:rPr>
        <w:t xml:space="preserve">הזה. זה </w:t>
      </w:r>
      <w:r w:rsidR="000237D6">
        <w:rPr>
          <w:rFonts w:hint="cs"/>
          <w:rtl/>
        </w:rPr>
        <w:t>מ</w:t>
      </w:r>
      <w:r>
        <w:rPr>
          <w:rFonts w:hint="cs"/>
          <w:rtl/>
        </w:rPr>
        <w:t>ובן מאליו</w:t>
      </w:r>
      <w:r w:rsidR="000237D6">
        <w:rPr>
          <w:rFonts w:hint="cs"/>
          <w:rtl/>
        </w:rPr>
        <w:t>.</w:t>
      </w:r>
      <w:r>
        <w:rPr>
          <w:rFonts w:hint="cs"/>
          <w:rtl/>
        </w:rPr>
        <w:t xml:space="preserve"> אם היא ח</w:t>
      </w:r>
      <w:r w:rsidR="000237D6">
        <w:rPr>
          <w:rFonts w:hint="cs"/>
          <w:rtl/>
        </w:rPr>
        <w:t>ו</w:t>
      </w:r>
      <w:r>
        <w:rPr>
          <w:rFonts w:hint="cs"/>
          <w:rtl/>
        </w:rPr>
        <w:t>ש</w:t>
      </w:r>
      <w:r w:rsidR="000237D6">
        <w:rPr>
          <w:rFonts w:hint="cs"/>
          <w:rtl/>
        </w:rPr>
        <w:t>ב</w:t>
      </w:r>
      <w:r>
        <w:rPr>
          <w:rFonts w:hint="cs"/>
          <w:rtl/>
        </w:rPr>
        <w:t xml:space="preserve">ת שזה מועיל לה </w:t>
      </w:r>
      <w:bookmarkStart w:id="1189" w:name="_ETM_Q1_4544945"/>
      <w:bookmarkEnd w:id="1189"/>
      <w:r>
        <w:rPr>
          <w:rFonts w:hint="cs"/>
          <w:rtl/>
        </w:rPr>
        <w:t>במשהו</w:t>
      </w:r>
      <w:r w:rsidR="000237D6">
        <w:rPr>
          <w:rFonts w:hint="cs"/>
          <w:rtl/>
        </w:rPr>
        <w:t>,</w:t>
      </w:r>
      <w:r>
        <w:rPr>
          <w:rFonts w:hint="cs"/>
          <w:rtl/>
        </w:rPr>
        <w:t xml:space="preserve"> לא מפריע לי. בעיניי </w:t>
      </w:r>
      <w:r w:rsidR="009A202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מובן מאליו. אם </w:t>
      </w:r>
      <w:r w:rsidR="009A2023">
        <w:rPr>
          <w:rFonts w:hint="cs"/>
          <w:rtl/>
        </w:rPr>
        <w:t>מ</w:t>
      </w:r>
      <w:r>
        <w:rPr>
          <w:rFonts w:hint="cs"/>
          <w:rtl/>
        </w:rPr>
        <w:t xml:space="preserve">ישהו חושב </w:t>
      </w:r>
      <w:bookmarkStart w:id="1190" w:name="_ETM_Q1_4551879"/>
      <w:bookmarkEnd w:id="1190"/>
      <w:r>
        <w:rPr>
          <w:rFonts w:hint="cs"/>
          <w:rtl/>
        </w:rPr>
        <w:t>שחסרה הבהירות ה</w:t>
      </w:r>
      <w:r w:rsidR="009A2023">
        <w:rPr>
          <w:rFonts w:hint="cs"/>
          <w:rtl/>
        </w:rPr>
        <w:t>זו לא רואה סיבה להתווכח</w:t>
      </w:r>
      <w:r>
        <w:rPr>
          <w:rFonts w:hint="cs"/>
          <w:rtl/>
        </w:rPr>
        <w:t>.</w:t>
      </w:r>
    </w:p>
    <w:p w:rsidR="009E2F1F" w:rsidRDefault="009E2F1F" w:rsidP="009E2F1F">
      <w:pPr>
        <w:rPr>
          <w:rtl/>
        </w:rPr>
      </w:pPr>
      <w:bookmarkStart w:id="1191" w:name="_ETM_Q1_4559196"/>
      <w:bookmarkStart w:id="1192" w:name="_ETM_Q1_4559279"/>
      <w:bookmarkEnd w:id="1191"/>
      <w:bookmarkEnd w:id="1192"/>
    </w:p>
    <w:p w:rsidR="009E2F1F" w:rsidRDefault="009E2F1F" w:rsidP="009E2F1F">
      <w:pPr>
        <w:pStyle w:val="-"/>
        <w:keepNext/>
        <w:rPr>
          <w:rtl/>
        </w:rPr>
      </w:pPr>
      <w:bookmarkStart w:id="1193" w:name="ET_speakercontinue_835778_141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אסתר </w:t>
      </w:r>
      <w:proofErr w:type="spellStart"/>
      <w:r>
        <w:rPr>
          <w:rtl/>
        </w:rPr>
        <w:t>גיטל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ויזלר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3"/>
    </w:p>
    <w:p w:rsidR="009E2F1F" w:rsidRDefault="009E2F1F" w:rsidP="009E2F1F">
      <w:pPr>
        <w:pStyle w:val="KeepWithNext"/>
        <w:rPr>
          <w:rtl/>
        </w:rPr>
      </w:pPr>
    </w:p>
    <w:p w:rsidR="009E2F1F" w:rsidRDefault="009A2023" w:rsidP="009A2023">
      <w:pPr>
        <w:rPr>
          <w:rtl/>
        </w:rPr>
      </w:pPr>
      <w:bookmarkStart w:id="1194" w:name="_ETM_Q1_4559846"/>
      <w:bookmarkEnd w:id="1194"/>
      <w:r>
        <w:rPr>
          <w:rFonts w:hint="cs"/>
          <w:rtl/>
        </w:rPr>
        <w:t xml:space="preserve">לעניין הערעור </w:t>
      </w:r>
      <w:r>
        <w:rPr>
          <w:rtl/>
        </w:rPr>
        <w:t>–</w:t>
      </w:r>
      <w:r>
        <w:rPr>
          <w:rFonts w:hint="cs"/>
          <w:rtl/>
        </w:rPr>
        <w:t xml:space="preserve"> זו נקודה קריטית. אנו מאיינים פה </w:t>
      </w:r>
      <w:r w:rsidR="009E2F1F">
        <w:rPr>
          <w:rFonts w:hint="cs"/>
          <w:rtl/>
        </w:rPr>
        <w:t xml:space="preserve">שמונה עילות ביטול בסעיף </w:t>
      </w:r>
      <w:bookmarkStart w:id="1195" w:name="_ETM_Q1_4562428"/>
      <w:bookmarkEnd w:id="1195"/>
      <w:r w:rsidR="009E2F1F">
        <w:rPr>
          <w:rFonts w:hint="cs"/>
          <w:rtl/>
        </w:rPr>
        <w:t xml:space="preserve">24. ברגע שיש </w:t>
      </w:r>
      <w:r>
        <w:rPr>
          <w:rFonts w:hint="cs"/>
          <w:rtl/>
        </w:rPr>
        <w:t xml:space="preserve">זכות ערעור </w:t>
      </w:r>
      <w:r>
        <w:rPr>
          <w:rtl/>
        </w:rPr>
        <w:t>–</w:t>
      </w:r>
      <w:r>
        <w:rPr>
          <w:rFonts w:hint="cs"/>
          <w:rtl/>
        </w:rPr>
        <w:t xml:space="preserve"> תקראו לזה </w:t>
      </w:r>
      <w:bookmarkStart w:id="1196" w:name="_ETM_Q1_4572248"/>
      <w:bookmarkEnd w:id="1196"/>
      <w:r>
        <w:rPr>
          <w:rFonts w:hint="cs"/>
          <w:rtl/>
        </w:rPr>
        <w:t xml:space="preserve">רשות זכות </w:t>
      </w:r>
      <w:r>
        <w:rPr>
          <w:rtl/>
        </w:rPr>
        <w:t>–</w:t>
      </w:r>
      <w:r>
        <w:rPr>
          <w:rFonts w:hint="cs"/>
          <w:rtl/>
        </w:rPr>
        <w:t xml:space="preserve"> לא משנה </w:t>
      </w:r>
      <w:r>
        <w:rPr>
          <w:rtl/>
        </w:rPr>
        <w:t>–</w:t>
      </w:r>
      <w:r>
        <w:rPr>
          <w:rFonts w:hint="cs"/>
          <w:rtl/>
        </w:rPr>
        <w:t xml:space="preserve"> ברגע שיש </w:t>
      </w:r>
      <w:r w:rsidR="009E2F1F">
        <w:rPr>
          <w:rFonts w:hint="cs"/>
          <w:rtl/>
        </w:rPr>
        <w:t>מובנה היכולת לערער ירדנו ל-9 ו-10- -</w:t>
      </w:r>
    </w:p>
    <w:p w:rsidR="009E2F1F" w:rsidRDefault="009E2F1F" w:rsidP="009E2F1F">
      <w:pPr>
        <w:rPr>
          <w:rtl/>
        </w:rPr>
      </w:pPr>
      <w:bookmarkStart w:id="1197" w:name="_ETM_Q1_4572896"/>
      <w:bookmarkStart w:id="1198" w:name="_ETM_Q1_4572996"/>
      <w:bookmarkEnd w:id="1197"/>
      <w:bookmarkEnd w:id="1198"/>
    </w:p>
    <w:p w:rsidR="009E2F1F" w:rsidRDefault="009E2F1F" w:rsidP="009E2F1F">
      <w:pPr>
        <w:pStyle w:val="af6"/>
        <w:keepNext/>
        <w:rPr>
          <w:rtl/>
        </w:rPr>
      </w:pPr>
      <w:bookmarkStart w:id="1199" w:name="ET_yor_6157_142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9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9E2F1F">
      <w:pPr>
        <w:rPr>
          <w:rtl/>
        </w:rPr>
      </w:pPr>
      <w:bookmarkStart w:id="1200" w:name="_ETM_Q1_4573479"/>
      <w:bookmarkEnd w:id="1200"/>
      <w:r>
        <w:rPr>
          <w:rFonts w:hint="cs"/>
          <w:rtl/>
        </w:rPr>
        <w:t>נכון.</w:t>
      </w:r>
      <w:r w:rsidR="009A2023">
        <w:rPr>
          <w:rFonts w:hint="cs"/>
          <w:rtl/>
        </w:rPr>
        <w:t xml:space="preserve"> כך בכל מוסד בוררות בעולם.</w:t>
      </w:r>
    </w:p>
    <w:p w:rsidR="009E2F1F" w:rsidRDefault="009E2F1F" w:rsidP="009E2F1F">
      <w:pPr>
        <w:rPr>
          <w:rtl/>
        </w:rPr>
      </w:pPr>
      <w:bookmarkStart w:id="1201" w:name="_ETM_Q1_4574329"/>
      <w:bookmarkStart w:id="1202" w:name="_ETM_Q1_4574396"/>
      <w:bookmarkEnd w:id="1201"/>
      <w:bookmarkEnd w:id="1202"/>
    </w:p>
    <w:p w:rsidR="009E2F1F" w:rsidRDefault="009E2F1F" w:rsidP="009E2F1F">
      <w:pPr>
        <w:pStyle w:val="-"/>
        <w:keepNext/>
        <w:rPr>
          <w:rtl/>
        </w:rPr>
      </w:pPr>
      <w:bookmarkStart w:id="1203" w:name="ET_speakercontinue_835778_143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אסתר </w:t>
      </w:r>
      <w:proofErr w:type="spellStart"/>
      <w:r>
        <w:rPr>
          <w:rtl/>
        </w:rPr>
        <w:t>גיטל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ויזלר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3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9A2023">
      <w:pPr>
        <w:rPr>
          <w:rtl/>
        </w:rPr>
      </w:pPr>
      <w:bookmarkStart w:id="1204" w:name="_ETM_Q1_4574879"/>
      <w:bookmarkEnd w:id="1204"/>
      <w:r>
        <w:rPr>
          <w:rFonts w:hint="cs"/>
          <w:rtl/>
        </w:rPr>
        <w:t xml:space="preserve">אנו </w:t>
      </w:r>
      <w:bookmarkStart w:id="1205" w:name="_ETM_Q1_4575263"/>
      <w:bookmarkEnd w:id="1205"/>
      <w:r>
        <w:rPr>
          <w:rFonts w:hint="cs"/>
          <w:rtl/>
        </w:rPr>
        <w:t>לא אמורים לעשות את זה במוב</w:t>
      </w:r>
      <w:r w:rsidR="009A2023">
        <w:rPr>
          <w:rFonts w:hint="cs"/>
          <w:rtl/>
        </w:rPr>
        <w:t>נ</w:t>
      </w:r>
      <w:r>
        <w:rPr>
          <w:rFonts w:hint="cs"/>
          <w:rtl/>
        </w:rPr>
        <w:t>ה</w:t>
      </w:r>
      <w:r w:rsidR="009A2023">
        <w:rPr>
          <w:rFonts w:hint="cs"/>
          <w:rtl/>
        </w:rPr>
        <w:t xml:space="preserve"> ולא נתון לבחירה</w:t>
      </w:r>
      <w:r>
        <w:rPr>
          <w:rFonts w:hint="cs"/>
          <w:rtl/>
        </w:rPr>
        <w:t>.</w:t>
      </w:r>
    </w:p>
    <w:p w:rsidR="009E2F1F" w:rsidRDefault="009E2F1F" w:rsidP="009E2F1F">
      <w:pPr>
        <w:rPr>
          <w:rtl/>
        </w:rPr>
      </w:pPr>
      <w:bookmarkStart w:id="1206" w:name="_ETM_Q1_4578529"/>
      <w:bookmarkStart w:id="1207" w:name="_ETM_Q1_4578629"/>
      <w:bookmarkEnd w:id="1206"/>
      <w:bookmarkEnd w:id="1207"/>
    </w:p>
    <w:p w:rsidR="009E2F1F" w:rsidRDefault="009E2F1F" w:rsidP="009E2F1F">
      <w:pPr>
        <w:pStyle w:val="af6"/>
        <w:keepNext/>
        <w:rPr>
          <w:rtl/>
        </w:rPr>
      </w:pPr>
      <w:bookmarkStart w:id="1208" w:name="ET_yor_6157_144"/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יור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:rsidR="009E2F1F" w:rsidRDefault="009E2F1F" w:rsidP="009E2F1F">
      <w:pPr>
        <w:pStyle w:val="KeepWithNext"/>
        <w:rPr>
          <w:rtl/>
        </w:rPr>
      </w:pPr>
    </w:p>
    <w:p w:rsidR="009E2F1F" w:rsidRDefault="009E2F1F" w:rsidP="007432B7">
      <w:pPr>
        <w:rPr>
          <w:rtl/>
        </w:rPr>
      </w:pPr>
      <w:bookmarkStart w:id="1209" w:name="_ETM_Q1_4579079"/>
      <w:bookmarkEnd w:id="1209"/>
      <w:r>
        <w:rPr>
          <w:rFonts w:hint="cs"/>
          <w:rtl/>
        </w:rPr>
        <w:t xml:space="preserve">מי שלא רוצה לא צריך. </w:t>
      </w:r>
      <w:bookmarkStart w:id="1210" w:name="_ETM_Q1_4581546"/>
      <w:bookmarkEnd w:id="1210"/>
      <w:r>
        <w:rPr>
          <w:rFonts w:hint="cs"/>
          <w:rtl/>
        </w:rPr>
        <w:t xml:space="preserve">ודאי שזה נתון לבחירה. </w:t>
      </w:r>
      <w:r w:rsidR="009A2023">
        <w:rPr>
          <w:rFonts w:hint="cs"/>
          <w:rtl/>
        </w:rPr>
        <w:t xml:space="preserve">מי שלא רוצה ללכת למוסד בוררות </w:t>
      </w:r>
      <w:r>
        <w:rPr>
          <w:rFonts w:hint="cs"/>
          <w:rtl/>
        </w:rPr>
        <w:t xml:space="preserve">שאני כמדינה יש לי חשיבות בקיומו, </w:t>
      </w:r>
      <w:bookmarkStart w:id="1211" w:name="_ETM_Q1_4589312"/>
      <w:bookmarkEnd w:id="1211"/>
      <w:r>
        <w:rPr>
          <w:rFonts w:hint="cs"/>
          <w:rtl/>
        </w:rPr>
        <w:t>יש לי חשיבות שיעבוד ל</w:t>
      </w:r>
      <w:r w:rsidR="007432B7">
        <w:rPr>
          <w:rFonts w:hint="cs"/>
          <w:rtl/>
        </w:rPr>
        <w:t>פ</w:t>
      </w:r>
      <w:r>
        <w:rPr>
          <w:rFonts w:hint="cs"/>
          <w:rtl/>
        </w:rPr>
        <w:t>י תקנות סדורות וברורות</w:t>
      </w:r>
      <w:r w:rsidR="007432B7">
        <w:rPr>
          <w:rFonts w:hint="cs"/>
          <w:rtl/>
        </w:rPr>
        <w:t>, יש לי חשיבות שתהיה בו ערכאת ערעור מובנית</w:t>
      </w:r>
      <w:r>
        <w:rPr>
          <w:rFonts w:hint="cs"/>
          <w:rtl/>
        </w:rPr>
        <w:t xml:space="preserve"> כי אני </w:t>
      </w:r>
      <w:bookmarkStart w:id="1212" w:name="_ETM_Q1_4595212"/>
      <w:bookmarkEnd w:id="1212"/>
      <w:r>
        <w:rPr>
          <w:rFonts w:hint="cs"/>
          <w:rtl/>
        </w:rPr>
        <w:t xml:space="preserve">חושב </w:t>
      </w:r>
      <w:r>
        <w:rPr>
          <w:rtl/>
        </w:rPr>
        <w:t>–</w:t>
      </w:r>
      <w:r>
        <w:rPr>
          <w:rFonts w:hint="cs"/>
          <w:rtl/>
        </w:rPr>
        <w:t xml:space="preserve"> אגב מדינת</w:t>
      </w:r>
      <w:r w:rsidR="009A2023">
        <w:rPr>
          <w:rFonts w:hint="cs"/>
          <w:rtl/>
        </w:rPr>
        <w:t xml:space="preserve"> </w:t>
      </w:r>
      <w:r>
        <w:rPr>
          <w:rFonts w:hint="cs"/>
          <w:rtl/>
        </w:rPr>
        <w:t>ישר</w:t>
      </w:r>
      <w:r w:rsidR="007432B7">
        <w:rPr>
          <w:rFonts w:hint="cs"/>
          <w:rtl/>
        </w:rPr>
        <w:t>א</w:t>
      </w:r>
      <w:r>
        <w:rPr>
          <w:rFonts w:hint="cs"/>
          <w:rtl/>
        </w:rPr>
        <w:t xml:space="preserve">ל, בדיוק המשפט הקודם שלך דיבר על </w:t>
      </w:r>
      <w:bookmarkStart w:id="1213" w:name="_ETM_Q1_4601096"/>
      <w:bookmarkEnd w:id="1213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432B7">
        <w:rPr>
          <w:rFonts w:hint="cs"/>
          <w:rtl/>
        </w:rPr>
        <w:t xml:space="preserve">מי שלא רוצה שיבחר ללכת לבית דין אחר </w:t>
      </w:r>
      <w:r>
        <w:rPr>
          <w:rFonts w:hint="cs"/>
          <w:rtl/>
        </w:rPr>
        <w:t xml:space="preserve">שאין בו מוסד ערעור מובנה. </w:t>
      </w:r>
    </w:p>
    <w:p w:rsidR="00AE7E90" w:rsidRDefault="00AE7E90" w:rsidP="009E2F1F">
      <w:pPr>
        <w:rPr>
          <w:rtl/>
        </w:rPr>
      </w:pPr>
      <w:bookmarkStart w:id="1214" w:name="_ETM_Q1_4613046"/>
      <w:bookmarkStart w:id="1215" w:name="_ETM_Q1_4613146"/>
      <w:bookmarkEnd w:id="1214"/>
      <w:bookmarkEnd w:id="1215"/>
    </w:p>
    <w:p w:rsidR="00AE7E90" w:rsidRDefault="00AE7E90" w:rsidP="00AE7E90">
      <w:pPr>
        <w:pStyle w:val="af9"/>
        <w:keepNext/>
        <w:rPr>
          <w:rtl/>
        </w:rPr>
      </w:pPr>
      <w:bookmarkStart w:id="1216" w:name="ET_guest_913578_145"/>
      <w:r w:rsidRPr="00AE7E90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זייטמן</w:t>
      </w:r>
      <w:proofErr w:type="spellEnd"/>
      <w:r>
        <w:rPr>
          <w:rtl/>
        </w:rPr>
        <w:t>:</w:t>
      </w:r>
      <w:r w:rsidRPr="00AE7E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6"/>
    </w:p>
    <w:p w:rsidR="00AE7E90" w:rsidRDefault="00AE7E90" w:rsidP="00AE7E90">
      <w:pPr>
        <w:pStyle w:val="KeepWithNext"/>
        <w:rPr>
          <w:rtl/>
        </w:rPr>
      </w:pPr>
    </w:p>
    <w:p w:rsidR="00AE7E90" w:rsidRDefault="007432B7" w:rsidP="007432B7">
      <w:pPr>
        <w:rPr>
          <w:rtl/>
        </w:rPr>
      </w:pPr>
      <w:bookmarkStart w:id="1217" w:name="_ETM_Q1_4629163"/>
      <w:bookmarkEnd w:id="1217"/>
      <w:r>
        <w:rPr>
          <w:rFonts w:hint="cs"/>
          <w:rtl/>
        </w:rPr>
        <w:t xml:space="preserve">אבל אז אתה מאבד את תכלית החקיקה. זה </w:t>
      </w:r>
      <w:bookmarkStart w:id="1218" w:name="_ETM_Q1_4617997"/>
      <w:bookmarkEnd w:id="1218"/>
      <w:r>
        <w:rPr>
          <w:rFonts w:hint="cs"/>
          <w:rtl/>
        </w:rPr>
        <w:t>חוק מדינה, לא מוסד פרטי</w:t>
      </w:r>
      <w:r w:rsidR="00AE7E90">
        <w:rPr>
          <w:rFonts w:hint="cs"/>
          <w:rtl/>
        </w:rPr>
        <w:t>.</w:t>
      </w:r>
    </w:p>
    <w:p w:rsidR="00AE7E90" w:rsidRDefault="00AE7E90" w:rsidP="00AE7E90">
      <w:pPr>
        <w:rPr>
          <w:rtl/>
        </w:rPr>
      </w:pPr>
      <w:bookmarkStart w:id="1219" w:name="_ETM_Q1_4630446"/>
      <w:bookmarkStart w:id="1220" w:name="_ETM_Q1_4630530"/>
      <w:bookmarkEnd w:id="1219"/>
      <w:bookmarkEnd w:id="1220"/>
    </w:p>
    <w:p w:rsidR="00AE7E90" w:rsidRDefault="00AE7E90" w:rsidP="00AE7E90">
      <w:pPr>
        <w:pStyle w:val="-"/>
        <w:keepNext/>
        <w:rPr>
          <w:rtl/>
        </w:rPr>
      </w:pPr>
      <w:bookmarkStart w:id="1221" w:name="_ETM_Q1_4631146"/>
      <w:bookmarkStart w:id="1222" w:name="_ETM_Q1_2662669"/>
      <w:bookmarkStart w:id="1223" w:name="_ETM_Q1_2662753"/>
      <w:bookmarkEnd w:id="1221"/>
      <w:bookmarkEnd w:id="1222"/>
      <w:bookmarkEnd w:id="1223"/>
      <w:r w:rsidRPr="009E2F1F">
        <w:rPr>
          <w:rStyle w:val="TagStyle"/>
          <w:rtl/>
        </w:rPr>
        <w:t xml:space="preserve">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 </w:t>
      </w:r>
      <w:r>
        <w:rPr>
          <w:rtl/>
        </w:rPr>
        <w:t xml:space="preserve">אסתר </w:t>
      </w:r>
      <w:proofErr w:type="spellStart"/>
      <w:r>
        <w:rPr>
          <w:rtl/>
        </w:rPr>
        <w:t>גיטל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ויזלר</w:t>
      </w:r>
      <w:proofErr w:type="spellEnd"/>
      <w:r>
        <w:rPr>
          <w:rtl/>
        </w:rPr>
        <w:t>:</w:t>
      </w:r>
      <w:r w:rsidRPr="009E2F1F">
        <w:rPr>
          <w:rStyle w:val="TagStyle"/>
          <w:rtl/>
        </w:rPr>
        <w:t xml:space="preserve"> &lt;&lt; </w:t>
      </w:r>
      <w:proofErr w:type="spellStart"/>
      <w:r w:rsidRPr="009E2F1F">
        <w:rPr>
          <w:rStyle w:val="TagStyle"/>
          <w:rtl/>
        </w:rPr>
        <w:t>דובר_המשך</w:t>
      </w:r>
      <w:proofErr w:type="spellEnd"/>
      <w:r w:rsidRPr="009E2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723CB" w:rsidRDefault="006723CB" w:rsidP="006723CB">
      <w:pPr>
        <w:rPr>
          <w:rtl/>
        </w:rPr>
      </w:pPr>
    </w:p>
    <w:p w:rsidR="007432B7" w:rsidRDefault="007432B7" w:rsidP="007432B7">
      <w:pPr>
        <w:rPr>
          <w:rtl/>
        </w:rPr>
      </w:pPr>
      <w:bookmarkStart w:id="1224" w:name="_ETM_Q1_4638246"/>
      <w:bookmarkStart w:id="1225" w:name="_ETM_Q1_4638329"/>
      <w:bookmarkEnd w:id="1224"/>
      <w:bookmarkEnd w:id="1225"/>
      <w:r>
        <w:rPr>
          <w:rFonts w:hint="cs"/>
          <w:rtl/>
        </w:rPr>
        <w:t xml:space="preserve">יש פה כפייה על צדדים להסכים שיש פה זכות ערעור. </w:t>
      </w:r>
      <w:r w:rsidR="00AE7E90">
        <w:rPr>
          <w:rFonts w:hint="cs"/>
          <w:rtl/>
        </w:rPr>
        <w:t xml:space="preserve">אני </w:t>
      </w:r>
      <w:r>
        <w:rPr>
          <w:rFonts w:hint="cs"/>
          <w:rtl/>
        </w:rPr>
        <w:t>מייצגת בהליכי בוררות ואנ</w:t>
      </w:r>
      <w:bookmarkStart w:id="1226" w:name="_ETM_Q1_4630054"/>
      <w:bookmarkEnd w:id="1226"/>
      <w:r>
        <w:rPr>
          <w:rFonts w:hint="cs"/>
          <w:rtl/>
        </w:rPr>
        <w:t xml:space="preserve">י יודעת שאין אפשרות להגיש בקשות ביטול על 9 ו-10. זה </w:t>
      </w:r>
      <w:bookmarkStart w:id="1227" w:name="_ETM_Q1_4634146"/>
      <w:bookmarkEnd w:id="1227"/>
      <w:r>
        <w:rPr>
          <w:rFonts w:hint="cs"/>
          <w:rtl/>
        </w:rPr>
        <w:t>שואף לאפס אם בכלל.</w:t>
      </w:r>
    </w:p>
    <w:p w:rsidR="007432B7" w:rsidRDefault="007432B7" w:rsidP="007432B7">
      <w:pPr>
        <w:rPr>
          <w:rtl/>
        </w:rPr>
      </w:pPr>
      <w:bookmarkStart w:id="1228" w:name="_ETM_Q1_4638703"/>
      <w:bookmarkStart w:id="1229" w:name="_ETM_Q1_4638762"/>
      <w:bookmarkEnd w:id="1228"/>
      <w:bookmarkEnd w:id="1229"/>
    </w:p>
    <w:p w:rsidR="007432B7" w:rsidRDefault="007432B7" w:rsidP="007432B7">
      <w:pPr>
        <w:pStyle w:val="af9"/>
        <w:keepNext/>
        <w:rPr>
          <w:rtl/>
        </w:rPr>
      </w:pPr>
      <w:bookmarkStart w:id="1230" w:name="ET_guest_835778_260"/>
      <w:r w:rsidRPr="007432B7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גיטל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ויזלר</w:t>
      </w:r>
      <w:proofErr w:type="spellEnd"/>
      <w:r>
        <w:rPr>
          <w:rtl/>
        </w:rPr>
        <w:t>:</w:t>
      </w:r>
      <w:r w:rsidRPr="007432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0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r>
        <w:rPr>
          <w:rFonts w:hint="cs"/>
          <w:rtl/>
        </w:rPr>
        <w:t xml:space="preserve">להפך, את אומרת: אני רוצה שאנשים </w:t>
      </w:r>
      <w:bookmarkStart w:id="1231" w:name="_ETM_Q1_4638723"/>
      <w:bookmarkEnd w:id="1231"/>
      <w:r>
        <w:rPr>
          <w:rFonts w:hint="cs"/>
          <w:rtl/>
        </w:rPr>
        <w:t xml:space="preserve">לא יוכלו לבחור הליך בוררות שמסיים סכסוך אלא כל הליך </w:t>
      </w:r>
      <w:bookmarkStart w:id="1232" w:name="_ETM_Q1_4643139"/>
      <w:bookmarkEnd w:id="1232"/>
      <w:r>
        <w:rPr>
          <w:rFonts w:hint="cs"/>
          <w:rtl/>
        </w:rPr>
        <w:t>בוררות- -</w:t>
      </w:r>
    </w:p>
    <w:p w:rsidR="007432B7" w:rsidRDefault="007432B7" w:rsidP="007432B7">
      <w:pPr>
        <w:rPr>
          <w:rtl/>
        </w:rPr>
      </w:pPr>
      <w:bookmarkStart w:id="1233" w:name="_ETM_Q1_4646078"/>
      <w:bookmarkStart w:id="1234" w:name="_ETM_Q1_4646167"/>
      <w:bookmarkEnd w:id="1233"/>
      <w:bookmarkEnd w:id="1234"/>
    </w:p>
    <w:p w:rsidR="007432B7" w:rsidRDefault="007432B7" w:rsidP="007432B7">
      <w:pPr>
        <w:pStyle w:val="af9"/>
        <w:keepNext/>
        <w:rPr>
          <w:rtl/>
        </w:rPr>
      </w:pPr>
      <w:r w:rsidRPr="007432B7">
        <w:rPr>
          <w:rStyle w:val="TagStyle"/>
          <w:rtl/>
        </w:rPr>
        <w:t xml:space="preserve">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גיטל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ויזלר</w:t>
      </w:r>
      <w:proofErr w:type="spellEnd"/>
      <w:r>
        <w:rPr>
          <w:rtl/>
        </w:rPr>
        <w:t>:</w:t>
      </w:r>
      <w:r w:rsidRPr="007432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432B7" w:rsidRPr="007432B7" w:rsidRDefault="007432B7" w:rsidP="007432B7">
      <w:pPr>
        <w:rPr>
          <w:rtl/>
        </w:rPr>
      </w:pPr>
      <w:bookmarkStart w:id="1235" w:name="_ETM_Q1_4646729"/>
      <w:bookmarkEnd w:id="1235"/>
    </w:p>
    <w:p w:rsidR="00AE7E90" w:rsidRDefault="00AE7E90" w:rsidP="007432B7">
      <w:pPr>
        <w:rPr>
          <w:rtl/>
        </w:rPr>
      </w:pPr>
      <w:bookmarkStart w:id="1236" w:name="_ETM_Q1_4638845"/>
      <w:bookmarkStart w:id="1237" w:name="_ETM_Q1_4638909"/>
      <w:bookmarkEnd w:id="1236"/>
      <w:bookmarkEnd w:id="1237"/>
      <w:r>
        <w:rPr>
          <w:rFonts w:hint="cs"/>
          <w:rtl/>
        </w:rPr>
        <w:t xml:space="preserve">צריכה </w:t>
      </w:r>
      <w:bookmarkStart w:id="1238" w:name="_ETM_Q1_4641179"/>
      <w:bookmarkEnd w:id="1238"/>
      <w:r>
        <w:rPr>
          <w:rFonts w:hint="cs"/>
          <w:rtl/>
        </w:rPr>
        <w:t>לתת- -</w:t>
      </w:r>
    </w:p>
    <w:p w:rsidR="00AE7E90" w:rsidRDefault="00AE7E90" w:rsidP="006723CB">
      <w:pPr>
        <w:rPr>
          <w:rtl/>
        </w:rPr>
      </w:pPr>
      <w:bookmarkStart w:id="1239" w:name="_ETM_Q1_4642179"/>
      <w:bookmarkStart w:id="1240" w:name="_ETM_Q1_4642262"/>
      <w:bookmarkEnd w:id="1239"/>
      <w:bookmarkEnd w:id="1240"/>
    </w:p>
    <w:p w:rsidR="00AE7E90" w:rsidRDefault="00AE7E90" w:rsidP="00AE7E90">
      <w:pPr>
        <w:pStyle w:val="af6"/>
        <w:keepNext/>
        <w:rPr>
          <w:rtl/>
        </w:rPr>
      </w:pPr>
      <w:bookmarkStart w:id="1241" w:name="ET_yor_6157_147"/>
      <w:r w:rsidRPr="00AE7E90">
        <w:rPr>
          <w:rStyle w:val="TagStyle"/>
          <w:rtl/>
        </w:rPr>
        <w:t xml:space="preserve"> &lt;&lt; </w:t>
      </w:r>
      <w:proofErr w:type="spellStart"/>
      <w:r w:rsidRPr="00AE7E90">
        <w:rPr>
          <w:rStyle w:val="TagStyle"/>
          <w:rtl/>
        </w:rPr>
        <w:t>יור</w:t>
      </w:r>
      <w:proofErr w:type="spellEnd"/>
      <w:r w:rsidRPr="00AE7E9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E90">
        <w:rPr>
          <w:rStyle w:val="TagStyle"/>
          <w:rtl/>
        </w:rPr>
        <w:t xml:space="preserve"> &lt;&lt; </w:t>
      </w:r>
      <w:proofErr w:type="spellStart"/>
      <w:r w:rsidRPr="00AE7E90">
        <w:rPr>
          <w:rStyle w:val="TagStyle"/>
          <w:rtl/>
        </w:rPr>
        <w:t>יור</w:t>
      </w:r>
      <w:proofErr w:type="spellEnd"/>
      <w:r w:rsidRPr="00AE7E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1"/>
    </w:p>
    <w:p w:rsidR="00AE7E90" w:rsidRDefault="00AE7E90" w:rsidP="00AE7E90">
      <w:pPr>
        <w:pStyle w:val="KeepWithNext"/>
        <w:rPr>
          <w:rtl/>
        </w:rPr>
      </w:pPr>
    </w:p>
    <w:p w:rsidR="00AE7E90" w:rsidRDefault="007432B7" w:rsidP="007432B7">
      <w:pPr>
        <w:rPr>
          <w:rtl/>
        </w:rPr>
      </w:pPr>
      <w:bookmarkStart w:id="1242" w:name="_ETM_Q1_4642846"/>
      <w:bookmarkEnd w:id="1242"/>
      <w:r>
        <w:rPr>
          <w:rFonts w:hint="cs"/>
          <w:rtl/>
        </w:rPr>
        <w:t xml:space="preserve">מי שלא רוצה לא צריך. </w:t>
      </w:r>
      <w:r w:rsidR="00AE7E90">
        <w:rPr>
          <w:rFonts w:hint="cs"/>
          <w:rtl/>
        </w:rPr>
        <w:t>הדגשנו באותיות של קי</w:t>
      </w:r>
      <w:r>
        <w:rPr>
          <w:rFonts w:hint="cs"/>
          <w:rtl/>
        </w:rPr>
        <w:t>דו</w:t>
      </w:r>
      <w:r w:rsidR="00AE7E90">
        <w:rPr>
          <w:rFonts w:hint="cs"/>
          <w:rtl/>
        </w:rPr>
        <w:t xml:space="preserve">ש לבנה. </w:t>
      </w:r>
      <w:r>
        <w:rPr>
          <w:rFonts w:hint="cs"/>
          <w:rtl/>
        </w:rPr>
        <w:t>מ</w:t>
      </w:r>
      <w:r w:rsidR="00AE7E90">
        <w:rPr>
          <w:rFonts w:hint="cs"/>
          <w:rtl/>
        </w:rPr>
        <w:t xml:space="preserve">י שלא רוצה </w:t>
      </w:r>
      <w:bookmarkStart w:id="1243" w:name="_ETM_Q1_4650163"/>
      <w:bookmarkEnd w:id="1243"/>
      <w:r w:rsidR="00AE7E90">
        <w:rPr>
          <w:rFonts w:hint="cs"/>
          <w:rtl/>
        </w:rPr>
        <w:t xml:space="preserve">לא צריך. </w:t>
      </w:r>
    </w:p>
    <w:p w:rsidR="00812C81" w:rsidRDefault="00812C81" w:rsidP="00AE7E90">
      <w:pPr>
        <w:rPr>
          <w:rtl/>
        </w:rPr>
      </w:pPr>
      <w:bookmarkStart w:id="1244" w:name="_ETM_Q1_4685013"/>
      <w:bookmarkStart w:id="1245" w:name="_ETM_Q1_4685096"/>
      <w:bookmarkStart w:id="1246" w:name="_ETM_Q1_4686046"/>
      <w:bookmarkEnd w:id="1244"/>
      <w:bookmarkEnd w:id="1245"/>
      <w:bookmarkEnd w:id="1246"/>
    </w:p>
    <w:p w:rsidR="00812C81" w:rsidRDefault="00812C81" w:rsidP="00812C81">
      <w:pPr>
        <w:pStyle w:val="a4"/>
        <w:keepNext/>
        <w:rPr>
          <w:rtl/>
        </w:rPr>
      </w:pPr>
      <w:bookmarkStart w:id="1247" w:name="ET_speaker_6367_148"/>
      <w:r w:rsidRPr="00812C8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12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812C81" w:rsidRDefault="00812C81" w:rsidP="00812C81">
      <w:pPr>
        <w:pStyle w:val="KeepWithNext"/>
        <w:rPr>
          <w:rtl/>
        </w:rPr>
      </w:pPr>
      <w:bookmarkStart w:id="1248" w:name="_ETM_Q1_4665183"/>
      <w:bookmarkEnd w:id="1248"/>
    </w:p>
    <w:p w:rsidR="007432B7" w:rsidRDefault="007432B7" w:rsidP="007432B7">
      <w:pPr>
        <w:rPr>
          <w:rtl/>
        </w:rPr>
      </w:pPr>
      <w:bookmarkStart w:id="1249" w:name="_ETM_Q1_4665239"/>
      <w:bookmarkEnd w:id="1249"/>
      <w:r>
        <w:rPr>
          <w:rFonts w:hint="cs"/>
          <w:rtl/>
        </w:rPr>
        <w:t>אני יכולה להתייחס אדוני?</w:t>
      </w:r>
    </w:p>
    <w:p w:rsidR="007432B7" w:rsidRDefault="007432B7" w:rsidP="007432B7">
      <w:pPr>
        <w:rPr>
          <w:rtl/>
        </w:rPr>
      </w:pPr>
    </w:p>
    <w:p w:rsidR="007432B7" w:rsidRDefault="007432B7" w:rsidP="007432B7">
      <w:pPr>
        <w:pStyle w:val="af6"/>
        <w:keepNext/>
        <w:rPr>
          <w:rtl/>
        </w:rPr>
      </w:pPr>
      <w:bookmarkStart w:id="1250" w:name="ET_yor_6157_262"/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0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r>
        <w:rPr>
          <w:rFonts w:hint="cs"/>
          <w:rtl/>
        </w:rPr>
        <w:t>אתן לך לפני הצבעה.</w:t>
      </w:r>
    </w:p>
    <w:p w:rsidR="007432B7" w:rsidRDefault="007432B7" w:rsidP="007432B7">
      <w:pPr>
        <w:rPr>
          <w:rtl/>
        </w:rPr>
      </w:pPr>
      <w:bookmarkStart w:id="1251" w:name="_ETM_Q1_4666259"/>
      <w:bookmarkStart w:id="1252" w:name="_ETM_Q1_4666311"/>
      <w:bookmarkStart w:id="1253" w:name="_ETM_Q1_4667082"/>
      <w:bookmarkEnd w:id="1251"/>
      <w:bookmarkEnd w:id="1252"/>
      <w:bookmarkEnd w:id="1253"/>
    </w:p>
    <w:p w:rsidR="007432B7" w:rsidRDefault="007432B7" w:rsidP="007432B7">
      <w:pPr>
        <w:pStyle w:val="a4"/>
        <w:keepNext/>
        <w:rPr>
          <w:rtl/>
        </w:rPr>
      </w:pPr>
      <w:bookmarkStart w:id="1254" w:name="ET_speaker_6367_263"/>
      <w:r w:rsidRPr="007432B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432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bookmarkStart w:id="1255" w:name="_ETM_Q1_4667484"/>
      <w:bookmarkStart w:id="1256" w:name="_ETM_Q1_4667527"/>
      <w:bookmarkEnd w:id="1255"/>
      <w:bookmarkEnd w:id="1256"/>
      <w:r>
        <w:rPr>
          <w:rFonts w:hint="cs"/>
          <w:rtl/>
        </w:rPr>
        <w:t>לא, אני רוצה עכשיו.</w:t>
      </w:r>
    </w:p>
    <w:p w:rsidR="007432B7" w:rsidRDefault="007432B7" w:rsidP="007432B7">
      <w:pPr>
        <w:rPr>
          <w:rtl/>
        </w:rPr>
      </w:pPr>
      <w:bookmarkStart w:id="1257" w:name="_ETM_Q1_4673066"/>
      <w:bookmarkStart w:id="1258" w:name="_ETM_Q1_4673125"/>
      <w:bookmarkEnd w:id="1257"/>
      <w:bookmarkEnd w:id="1258"/>
    </w:p>
    <w:p w:rsidR="007432B7" w:rsidRDefault="007432B7" w:rsidP="007432B7">
      <w:pPr>
        <w:pStyle w:val="af6"/>
        <w:keepNext/>
        <w:rPr>
          <w:rtl/>
        </w:rPr>
      </w:pPr>
      <w:bookmarkStart w:id="1259" w:name="ET_yor_6157_264"/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9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r>
        <w:rPr>
          <w:rFonts w:hint="cs"/>
          <w:rtl/>
        </w:rPr>
        <w:t>שנייה.</w:t>
      </w:r>
    </w:p>
    <w:p w:rsidR="007432B7" w:rsidRDefault="007432B7" w:rsidP="007432B7">
      <w:pPr>
        <w:rPr>
          <w:rtl/>
        </w:rPr>
      </w:pPr>
    </w:p>
    <w:p w:rsidR="007432B7" w:rsidRDefault="007432B7" w:rsidP="007432B7">
      <w:pPr>
        <w:pStyle w:val="-"/>
        <w:keepNext/>
        <w:rPr>
          <w:rtl/>
        </w:rPr>
      </w:pPr>
      <w:bookmarkStart w:id="1260" w:name="ET_speakercontinue_6367_265"/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דובר_המשך</w:t>
      </w:r>
      <w:proofErr w:type="spellEnd"/>
      <w:r w:rsidRPr="007432B7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דובר_המשך</w:t>
      </w:r>
      <w:proofErr w:type="spellEnd"/>
      <w:r w:rsidRPr="00743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0"/>
    </w:p>
    <w:p w:rsidR="007432B7" w:rsidRDefault="007432B7" w:rsidP="007432B7">
      <w:pPr>
        <w:pStyle w:val="KeepWithNext"/>
        <w:rPr>
          <w:rtl/>
        </w:rPr>
      </w:pPr>
    </w:p>
    <w:p w:rsidR="00812C81" w:rsidRDefault="007432B7" w:rsidP="007432B7">
      <w:pPr>
        <w:rPr>
          <w:rtl/>
        </w:rPr>
      </w:pPr>
      <w:r>
        <w:rPr>
          <w:rFonts w:hint="cs"/>
          <w:rtl/>
        </w:rPr>
        <w:t xml:space="preserve">אתה לא נותן </w:t>
      </w:r>
      <w:bookmarkStart w:id="1261" w:name="_ETM_Q1_4674191"/>
      <w:bookmarkEnd w:id="1261"/>
      <w:r>
        <w:rPr>
          <w:rFonts w:hint="cs"/>
          <w:rtl/>
        </w:rPr>
        <w:t xml:space="preserve">לי לדבר? </w:t>
      </w:r>
      <w:bookmarkStart w:id="1262" w:name="_ETM_Q1_4686496"/>
      <w:bookmarkStart w:id="1263" w:name="_ETM_Q1_4686546"/>
      <w:bookmarkEnd w:id="1262"/>
      <w:bookmarkEnd w:id="1263"/>
      <w:r w:rsidR="00812C81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לא </w:t>
      </w:r>
      <w:r w:rsidR="00812C81">
        <w:rPr>
          <w:rFonts w:hint="cs"/>
          <w:rtl/>
        </w:rPr>
        <w:t>תיתן לי לדבר?</w:t>
      </w:r>
      <w:r>
        <w:rPr>
          <w:rFonts w:hint="cs"/>
          <w:rtl/>
        </w:rPr>
        <w:t xml:space="preserve"> יש לך בעיה עם מה שיש לי לומר?</w:t>
      </w:r>
    </w:p>
    <w:p w:rsidR="00812C81" w:rsidRDefault="00812C81" w:rsidP="00812C81">
      <w:pPr>
        <w:rPr>
          <w:rtl/>
        </w:rPr>
      </w:pPr>
      <w:bookmarkStart w:id="1264" w:name="_ETM_Q1_4688946"/>
      <w:bookmarkStart w:id="1265" w:name="_ETM_Q1_4689030"/>
      <w:bookmarkEnd w:id="1264"/>
      <w:bookmarkEnd w:id="1265"/>
    </w:p>
    <w:p w:rsidR="00812C81" w:rsidRDefault="00812C81" w:rsidP="00812C81">
      <w:pPr>
        <w:pStyle w:val="af6"/>
        <w:keepNext/>
        <w:rPr>
          <w:rtl/>
        </w:rPr>
      </w:pPr>
      <w:bookmarkStart w:id="1266" w:name="ET_yor_6157_149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6"/>
    </w:p>
    <w:p w:rsidR="00812C81" w:rsidRDefault="00812C81" w:rsidP="00812C81">
      <w:pPr>
        <w:pStyle w:val="KeepWithNext"/>
        <w:rPr>
          <w:rtl/>
        </w:rPr>
      </w:pPr>
    </w:p>
    <w:p w:rsidR="007432B7" w:rsidRDefault="007432B7" w:rsidP="00812C81">
      <w:pPr>
        <w:rPr>
          <w:rtl/>
        </w:rPr>
      </w:pPr>
      <w:bookmarkStart w:id="1267" w:name="_ETM_Q1_4689513"/>
      <w:bookmarkEnd w:id="1267"/>
      <w:r>
        <w:rPr>
          <w:rFonts w:hint="cs"/>
          <w:rtl/>
        </w:rPr>
        <w:t>לא אבל אם את מתנהגת בבריונות לא אתן לדבר</w:t>
      </w:r>
      <w:bookmarkStart w:id="1268" w:name="_ETM_Q1_4682482"/>
      <w:bookmarkEnd w:id="1268"/>
      <w:r>
        <w:rPr>
          <w:rFonts w:hint="cs"/>
          <w:rtl/>
        </w:rPr>
        <w:t>. מה זה ההתנהגות הזאת?</w:t>
      </w:r>
    </w:p>
    <w:p w:rsidR="007432B7" w:rsidRDefault="007432B7" w:rsidP="00812C81">
      <w:pPr>
        <w:rPr>
          <w:rtl/>
        </w:rPr>
      </w:pPr>
    </w:p>
    <w:p w:rsidR="007432B7" w:rsidRDefault="007432B7" w:rsidP="007432B7">
      <w:pPr>
        <w:pStyle w:val="-"/>
        <w:keepNext/>
        <w:rPr>
          <w:rtl/>
        </w:rPr>
      </w:pPr>
      <w:bookmarkStart w:id="1269" w:name="ET_speakercontinue_6367_266"/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דובר_המשך</w:t>
      </w:r>
      <w:proofErr w:type="spellEnd"/>
      <w:r w:rsidRPr="007432B7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דובר_המשך</w:t>
      </w:r>
      <w:proofErr w:type="spellEnd"/>
      <w:r w:rsidRPr="00743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9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r>
        <w:rPr>
          <w:rFonts w:hint="cs"/>
          <w:rtl/>
        </w:rPr>
        <w:t>אתה תיתן לי לדבר אדוני?</w:t>
      </w:r>
    </w:p>
    <w:p w:rsidR="007432B7" w:rsidRDefault="007432B7" w:rsidP="007432B7">
      <w:pPr>
        <w:rPr>
          <w:rtl/>
        </w:rPr>
      </w:pPr>
    </w:p>
    <w:p w:rsidR="007432B7" w:rsidRDefault="007432B7" w:rsidP="007432B7">
      <w:pPr>
        <w:pStyle w:val="af6"/>
        <w:keepNext/>
        <w:rPr>
          <w:rtl/>
        </w:rPr>
      </w:pPr>
      <w:bookmarkStart w:id="1270" w:name="ET_yor_6157_267"/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7432B7" w:rsidRDefault="007432B7" w:rsidP="007432B7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r>
        <w:rPr>
          <w:rFonts w:hint="cs"/>
          <w:rtl/>
        </w:rPr>
        <w:t>עכשיו לא בגלל ההתנ</w:t>
      </w:r>
      <w:r w:rsidR="007432B7">
        <w:rPr>
          <w:rFonts w:hint="cs"/>
          <w:rtl/>
        </w:rPr>
        <w:t>ה</w:t>
      </w:r>
      <w:r>
        <w:rPr>
          <w:rFonts w:hint="cs"/>
          <w:rtl/>
        </w:rPr>
        <w:t xml:space="preserve">גות הבזויה </w:t>
      </w:r>
      <w:bookmarkStart w:id="1271" w:name="_ETM_Q1_4694230"/>
      <w:bookmarkEnd w:id="1271"/>
      <w:r>
        <w:rPr>
          <w:rFonts w:hint="cs"/>
          <w:rtl/>
        </w:rPr>
        <w:t>הזאת.</w:t>
      </w:r>
    </w:p>
    <w:p w:rsidR="007432B7" w:rsidRDefault="007432B7" w:rsidP="00812C81">
      <w:pPr>
        <w:rPr>
          <w:rtl/>
        </w:rPr>
      </w:pPr>
      <w:bookmarkStart w:id="1272" w:name="_ETM_Q1_4695046"/>
      <w:bookmarkStart w:id="1273" w:name="_ETM_Q1_4695130"/>
      <w:bookmarkEnd w:id="1272"/>
      <w:bookmarkEnd w:id="1273"/>
    </w:p>
    <w:p w:rsidR="007432B7" w:rsidRDefault="007432B7" w:rsidP="007432B7">
      <w:pPr>
        <w:pStyle w:val="a4"/>
        <w:keepNext/>
        <w:rPr>
          <w:rtl/>
        </w:rPr>
      </w:pPr>
      <w:bookmarkStart w:id="1274" w:name="ET_speaker_5068_268"/>
      <w:r w:rsidRPr="007432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32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bookmarkStart w:id="1275" w:name="_ETM_Q1_4699188"/>
      <w:bookmarkStart w:id="1276" w:name="_ETM_Q1_4699252"/>
      <w:bookmarkEnd w:id="1275"/>
      <w:bookmarkEnd w:id="1276"/>
      <w:r>
        <w:rPr>
          <w:rFonts w:hint="cs"/>
          <w:rtl/>
        </w:rPr>
        <w:t>מה זה?</w:t>
      </w:r>
      <w:bookmarkStart w:id="1277" w:name="_ETM_Q1_4700097"/>
      <w:bookmarkStart w:id="1278" w:name="_ETM_Q1_4700160"/>
      <w:bookmarkStart w:id="1279" w:name="_ETM_Q1_4701294"/>
      <w:bookmarkEnd w:id="1277"/>
      <w:bookmarkEnd w:id="1278"/>
      <w:bookmarkEnd w:id="1279"/>
    </w:p>
    <w:p w:rsidR="007432B7" w:rsidRPr="007432B7" w:rsidRDefault="007432B7" w:rsidP="007432B7">
      <w:pPr>
        <w:rPr>
          <w:rtl/>
        </w:rPr>
      </w:pPr>
      <w:bookmarkStart w:id="1280" w:name="_ETM_Q1_4701378"/>
      <w:bookmarkEnd w:id="1280"/>
    </w:p>
    <w:p w:rsidR="00812C81" w:rsidRDefault="00812C81" w:rsidP="00812C81">
      <w:pPr>
        <w:pStyle w:val="-"/>
        <w:keepNext/>
        <w:rPr>
          <w:rtl/>
        </w:rPr>
      </w:pPr>
      <w:bookmarkStart w:id="1281" w:name="ET_speakercontinue_6367_150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1"/>
    </w:p>
    <w:p w:rsidR="00812C81" w:rsidRDefault="00812C81" w:rsidP="00812C81">
      <w:pPr>
        <w:pStyle w:val="KeepWithNext"/>
        <w:rPr>
          <w:rtl/>
        </w:rPr>
      </w:pPr>
    </w:p>
    <w:p w:rsidR="007432B7" w:rsidRDefault="007432B7" w:rsidP="00812C81">
      <w:pPr>
        <w:rPr>
          <w:rtl/>
        </w:rPr>
      </w:pPr>
      <w:bookmarkStart w:id="1282" w:name="_ETM_Q1_4696480"/>
      <w:bookmarkEnd w:id="1282"/>
      <w:r>
        <w:rPr>
          <w:rFonts w:hint="cs"/>
          <w:rtl/>
        </w:rPr>
        <w:t xml:space="preserve">מניפולציה. מסתיר את הפיל שבחדר שאתה מעביר- - </w:t>
      </w:r>
      <w:bookmarkStart w:id="1283" w:name="_ETM_Q1_4705280"/>
      <w:bookmarkEnd w:id="1283"/>
      <w:r>
        <w:rPr>
          <w:rFonts w:hint="cs"/>
          <w:rtl/>
        </w:rPr>
        <w:t>-</w:t>
      </w:r>
    </w:p>
    <w:p w:rsidR="007432B7" w:rsidRDefault="007432B7" w:rsidP="00812C81">
      <w:pPr>
        <w:rPr>
          <w:rtl/>
        </w:rPr>
      </w:pPr>
      <w:bookmarkStart w:id="1284" w:name="_ETM_Q1_4705632"/>
      <w:bookmarkStart w:id="1285" w:name="_ETM_Q1_4705674"/>
      <w:bookmarkEnd w:id="1284"/>
      <w:bookmarkEnd w:id="1285"/>
    </w:p>
    <w:p w:rsidR="007432B7" w:rsidRDefault="007432B7" w:rsidP="007432B7">
      <w:pPr>
        <w:pStyle w:val="af6"/>
        <w:keepNext/>
        <w:rPr>
          <w:rtl/>
        </w:rPr>
      </w:pPr>
      <w:bookmarkStart w:id="1286" w:name="ET_yor_6157_269"/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6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r>
        <w:rPr>
          <w:rFonts w:hint="cs"/>
          <w:rtl/>
        </w:rPr>
        <w:t>פעם ראשונה.</w:t>
      </w:r>
    </w:p>
    <w:p w:rsidR="007432B7" w:rsidRDefault="007432B7" w:rsidP="007432B7">
      <w:pPr>
        <w:rPr>
          <w:rtl/>
        </w:rPr>
      </w:pPr>
    </w:p>
    <w:p w:rsidR="007432B7" w:rsidRDefault="007432B7" w:rsidP="007432B7">
      <w:pPr>
        <w:pStyle w:val="-"/>
        <w:keepNext/>
        <w:rPr>
          <w:rtl/>
        </w:rPr>
      </w:pPr>
      <w:bookmarkStart w:id="1287" w:name="ET_speakercontinue_5068_270"/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דובר_המשך</w:t>
      </w:r>
      <w:proofErr w:type="spellEnd"/>
      <w:r w:rsidRPr="007432B7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דובר_המשך</w:t>
      </w:r>
      <w:proofErr w:type="spellEnd"/>
      <w:r w:rsidRPr="00743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r>
        <w:rPr>
          <w:rFonts w:hint="cs"/>
          <w:rtl/>
        </w:rPr>
        <w:t>באופן לא פרופורציונלי- -</w:t>
      </w:r>
    </w:p>
    <w:p w:rsidR="007432B7" w:rsidRDefault="007432B7" w:rsidP="007432B7">
      <w:pPr>
        <w:rPr>
          <w:rtl/>
        </w:rPr>
      </w:pPr>
    </w:p>
    <w:p w:rsidR="007432B7" w:rsidRDefault="007432B7" w:rsidP="007432B7">
      <w:pPr>
        <w:pStyle w:val="af6"/>
        <w:keepNext/>
        <w:rPr>
          <w:rtl/>
        </w:rPr>
      </w:pPr>
      <w:bookmarkStart w:id="1288" w:name="ET_yor_6157_271"/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8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r>
        <w:rPr>
          <w:rFonts w:hint="cs"/>
          <w:rtl/>
        </w:rPr>
        <w:t>שנייה.</w:t>
      </w:r>
    </w:p>
    <w:p w:rsidR="007432B7" w:rsidRDefault="007432B7" w:rsidP="007432B7">
      <w:pPr>
        <w:rPr>
          <w:rtl/>
        </w:rPr>
      </w:pPr>
    </w:p>
    <w:p w:rsidR="007432B7" w:rsidRDefault="007432B7" w:rsidP="007432B7">
      <w:pPr>
        <w:pStyle w:val="-"/>
        <w:keepNext/>
        <w:rPr>
          <w:rtl/>
        </w:rPr>
      </w:pPr>
      <w:bookmarkStart w:id="1289" w:name="ET_speakercontinue_5068_272"/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דובר_המשך</w:t>
      </w:r>
      <w:proofErr w:type="spellEnd"/>
      <w:r w:rsidRPr="007432B7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דובר_המשך</w:t>
      </w:r>
      <w:proofErr w:type="spellEnd"/>
      <w:r w:rsidRPr="00743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7432B7" w:rsidRDefault="007432B7" w:rsidP="007432B7">
      <w:pPr>
        <w:pStyle w:val="KeepWithNext"/>
        <w:rPr>
          <w:rtl/>
        </w:rPr>
      </w:pPr>
    </w:p>
    <w:p w:rsidR="00812C81" w:rsidRDefault="007432B7" w:rsidP="00812C81">
      <w:pPr>
        <w:rPr>
          <w:rtl/>
        </w:rPr>
      </w:pPr>
      <w:bookmarkStart w:id="1290" w:name="_ETM_Q1_4705809"/>
      <w:bookmarkStart w:id="1291" w:name="_ETM_Q1_4705850"/>
      <w:bookmarkStart w:id="1292" w:name="_ETM_Q1_4705946"/>
      <w:bookmarkStart w:id="1293" w:name="_ETM_Q1_4706007"/>
      <w:bookmarkEnd w:id="1290"/>
      <w:bookmarkEnd w:id="1291"/>
      <w:bookmarkEnd w:id="1292"/>
      <w:bookmarkEnd w:id="1293"/>
      <w:r>
        <w:rPr>
          <w:rFonts w:hint="cs"/>
          <w:rtl/>
        </w:rPr>
        <w:t>כוח- -</w:t>
      </w:r>
    </w:p>
    <w:p w:rsidR="00812C81" w:rsidRDefault="00812C81" w:rsidP="00812C81">
      <w:pPr>
        <w:rPr>
          <w:rtl/>
        </w:rPr>
      </w:pPr>
      <w:bookmarkStart w:id="1294" w:name="_ETM_Q1_4698280"/>
      <w:bookmarkStart w:id="1295" w:name="_ETM_Q1_4698363"/>
      <w:bookmarkEnd w:id="1294"/>
      <w:bookmarkEnd w:id="1295"/>
    </w:p>
    <w:p w:rsidR="00812C81" w:rsidRDefault="00812C81" w:rsidP="00812C81">
      <w:pPr>
        <w:pStyle w:val="af6"/>
        <w:keepNext/>
        <w:rPr>
          <w:rtl/>
        </w:rPr>
      </w:pPr>
      <w:bookmarkStart w:id="1296" w:name="ET_yor_6157_151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bookmarkStart w:id="1297" w:name="_ETM_Q1_4698846"/>
      <w:bookmarkEnd w:id="1297"/>
      <w:r>
        <w:rPr>
          <w:rFonts w:hint="cs"/>
          <w:rtl/>
        </w:rPr>
        <w:t>קורא אותך לסדר</w:t>
      </w:r>
      <w:r w:rsidR="007432B7">
        <w:rPr>
          <w:rFonts w:hint="cs"/>
          <w:rtl/>
        </w:rPr>
        <w:t xml:space="preserve"> פעם שלישית</w:t>
      </w:r>
      <w:r>
        <w:rPr>
          <w:rFonts w:hint="cs"/>
          <w:rtl/>
        </w:rPr>
        <w:t>.</w:t>
      </w:r>
    </w:p>
    <w:p w:rsidR="00812C81" w:rsidRDefault="00812C81" w:rsidP="00812C81">
      <w:pPr>
        <w:rPr>
          <w:rtl/>
        </w:rPr>
      </w:pPr>
      <w:bookmarkStart w:id="1298" w:name="_ETM_Q1_4701596"/>
      <w:bookmarkStart w:id="1299" w:name="_ETM_Q1_4701680"/>
      <w:bookmarkEnd w:id="1298"/>
      <w:bookmarkEnd w:id="1299"/>
    </w:p>
    <w:p w:rsidR="00812C81" w:rsidRDefault="00812C81" w:rsidP="00812C81">
      <w:pPr>
        <w:pStyle w:val="-"/>
        <w:keepNext/>
        <w:rPr>
          <w:rtl/>
        </w:rPr>
      </w:pPr>
      <w:bookmarkStart w:id="1300" w:name="ET_speakercontinue_6367_152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0"/>
    </w:p>
    <w:p w:rsidR="00812C81" w:rsidRDefault="00812C81" w:rsidP="00812C81">
      <w:pPr>
        <w:pStyle w:val="KeepWithNext"/>
        <w:rPr>
          <w:rtl/>
        </w:rPr>
      </w:pPr>
    </w:p>
    <w:p w:rsidR="00812C81" w:rsidRDefault="007432B7" w:rsidP="00812C81">
      <w:pPr>
        <w:rPr>
          <w:rtl/>
        </w:rPr>
      </w:pPr>
      <w:bookmarkStart w:id="1301" w:name="_ETM_Q1_4702330"/>
      <w:bookmarkEnd w:id="1301"/>
      <w:r>
        <w:rPr>
          <w:rFonts w:hint="cs"/>
          <w:rtl/>
        </w:rPr>
        <w:t xml:space="preserve">באופן </w:t>
      </w:r>
      <w:bookmarkStart w:id="1302" w:name="_ETM_Q1_4708870"/>
      <w:bookmarkEnd w:id="1302"/>
      <w:r>
        <w:rPr>
          <w:rFonts w:hint="cs"/>
          <w:rtl/>
        </w:rPr>
        <w:t xml:space="preserve">חוקי לבתי דין רבני. </w:t>
      </w:r>
      <w:r w:rsidR="00812C81">
        <w:rPr>
          <w:rFonts w:hint="cs"/>
          <w:rtl/>
        </w:rPr>
        <w:t>זה מה שאתה עושה.</w:t>
      </w:r>
    </w:p>
    <w:p w:rsidR="00812C81" w:rsidRDefault="00812C81" w:rsidP="00812C81">
      <w:pPr>
        <w:rPr>
          <w:rtl/>
        </w:rPr>
      </w:pPr>
      <w:bookmarkStart w:id="1303" w:name="_ETM_Q1_4704546"/>
      <w:bookmarkStart w:id="1304" w:name="_ETM_Q1_4704647"/>
      <w:bookmarkEnd w:id="1303"/>
      <w:bookmarkEnd w:id="1304"/>
    </w:p>
    <w:p w:rsidR="00812C81" w:rsidRDefault="00812C81" w:rsidP="00812C81">
      <w:pPr>
        <w:pStyle w:val="af6"/>
        <w:keepNext/>
        <w:rPr>
          <w:rtl/>
        </w:rPr>
      </w:pPr>
      <w:bookmarkStart w:id="1305" w:name="ET_yor_6157_153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5"/>
    </w:p>
    <w:p w:rsidR="00812C81" w:rsidRDefault="00812C81" w:rsidP="00812C81">
      <w:pPr>
        <w:pStyle w:val="KeepWithNext"/>
        <w:rPr>
          <w:rtl/>
        </w:rPr>
      </w:pPr>
    </w:p>
    <w:p w:rsidR="00812C81" w:rsidRDefault="007432B7" w:rsidP="00812C81">
      <w:pPr>
        <w:rPr>
          <w:rtl/>
        </w:rPr>
      </w:pPr>
      <w:bookmarkStart w:id="1306" w:name="_ETM_Q1_4705663"/>
      <w:bookmarkEnd w:id="1306"/>
      <w:r>
        <w:rPr>
          <w:rFonts w:hint="cs"/>
          <w:rtl/>
        </w:rPr>
        <w:t>לא רצית לדבר.</w:t>
      </w:r>
    </w:p>
    <w:p w:rsidR="007432B7" w:rsidRDefault="007432B7" w:rsidP="00812C81">
      <w:pPr>
        <w:rPr>
          <w:rtl/>
        </w:rPr>
      </w:pPr>
      <w:bookmarkStart w:id="1307" w:name="_ETM_Q1_4715941"/>
      <w:bookmarkStart w:id="1308" w:name="_ETM_Q1_4716000"/>
      <w:bookmarkEnd w:id="1307"/>
      <w:bookmarkEnd w:id="1308"/>
    </w:p>
    <w:p w:rsidR="00812C81" w:rsidRDefault="00812C81" w:rsidP="00812C81">
      <w:pPr>
        <w:pStyle w:val="-"/>
        <w:keepNext/>
        <w:rPr>
          <w:rtl/>
        </w:rPr>
      </w:pPr>
      <w:bookmarkStart w:id="1309" w:name="ET_speakercontinue_6367_154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9"/>
    </w:p>
    <w:p w:rsidR="00812C81" w:rsidRDefault="00812C81" w:rsidP="00812C81">
      <w:pPr>
        <w:pStyle w:val="KeepWithNext"/>
        <w:rPr>
          <w:rtl/>
        </w:rPr>
      </w:pPr>
    </w:p>
    <w:p w:rsidR="00812C81" w:rsidRDefault="007432B7" w:rsidP="007432B7">
      <w:pPr>
        <w:rPr>
          <w:rtl/>
        </w:rPr>
      </w:pPr>
      <w:bookmarkStart w:id="1310" w:name="_ETM_Q1_4706846"/>
      <w:bookmarkEnd w:id="1310"/>
      <w:r>
        <w:rPr>
          <w:rFonts w:hint="cs"/>
          <w:rtl/>
        </w:rPr>
        <w:t>אתה מעביר בצורה לא פרופורציונלית כוח לבתי דין רבניים.</w:t>
      </w:r>
    </w:p>
    <w:p w:rsidR="007432B7" w:rsidRDefault="007432B7" w:rsidP="007432B7">
      <w:pPr>
        <w:rPr>
          <w:rtl/>
        </w:rPr>
      </w:pPr>
      <w:bookmarkStart w:id="1311" w:name="_ETM_Q1_4719674"/>
      <w:bookmarkStart w:id="1312" w:name="_ETM_Q1_4719733"/>
      <w:bookmarkEnd w:id="1311"/>
      <w:bookmarkEnd w:id="1312"/>
    </w:p>
    <w:p w:rsidR="00812C81" w:rsidRDefault="00812C81" w:rsidP="00812C81">
      <w:pPr>
        <w:pStyle w:val="af6"/>
        <w:keepNext/>
        <w:rPr>
          <w:rtl/>
        </w:rPr>
      </w:pPr>
      <w:bookmarkStart w:id="1313" w:name="ET_yor_6157_155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3"/>
    </w:p>
    <w:p w:rsidR="00812C81" w:rsidRDefault="00812C81" w:rsidP="00812C81">
      <w:pPr>
        <w:pStyle w:val="KeepWithNext"/>
        <w:rPr>
          <w:rtl/>
        </w:rPr>
      </w:pPr>
    </w:p>
    <w:p w:rsidR="00812C81" w:rsidRDefault="007432B7" w:rsidP="00812C81">
      <w:pPr>
        <w:rPr>
          <w:rtl/>
        </w:rPr>
      </w:pPr>
      <w:bookmarkStart w:id="1314" w:name="_ETM_Q1_4708830"/>
      <w:bookmarkEnd w:id="1314"/>
      <w:r>
        <w:rPr>
          <w:rFonts w:hint="cs"/>
          <w:rtl/>
        </w:rPr>
        <w:t>ראיתי את המצלמות נעמדו</w:t>
      </w:r>
      <w:r w:rsidR="00812C81">
        <w:rPr>
          <w:rFonts w:hint="cs"/>
          <w:rtl/>
        </w:rPr>
        <w:t xml:space="preserve">ת </w:t>
      </w:r>
      <w:bookmarkStart w:id="1315" w:name="_ETM_Q1_4712247"/>
      <w:bookmarkEnd w:id="1315"/>
      <w:r w:rsidR="00812C81">
        <w:rPr>
          <w:rFonts w:hint="cs"/>
          <w:rtl/>
        </w:rPr>
        <w:t xml:space="preserve">מראש ולכאן באת לא לדבר אלא לריב. </w:t>
      </w:r>
      <w:r>
        <w:rPr>
          <w:rFonts w:hint="cs"/>
          <w:rtl/>
        </w:rPr>
        <w:t>צאי בבקשה. את לא מכיר</w:t>
      </w:r>
      <w:r w:rsidR="00812C81">
        <w:rPr>
          <w:rFonts w:hint="cs"/>
          <w:rtl/>
        </w:rPr>
        <w:t>ה</w:t>
      </w:r>
      <w:bookmarkStart w:id="1316" w:name="_ETM_Q1_4719546"/>
      <w:bookmarkEnd w:id="1316"/>
      <w:r>
        <w:rPr>
          <w:rFonts w:hint="cs"/>
          <w:rtl/>
        </w:rPr>
        <w:t xml:space="preserve"> </w:t>
      </w:r>
      <w:r w:rsidR="00812C81">
        <w:rPr>
          <w:rFonts w:hint="cs"/>
          <w:rtl/>
        </w:rPr>
        <w:t>את ה</w:t>
      </w:r>
      <w:r>
        <w:rPr>
          <w:rFonts w:hint="cs"/>
          <w:rtl/>
        </w:rPr>
        <w:t>וועדה כנ</w:t>
      </w:r>
      <w:r w:rsidR="00812C81">
        <w:rPr>
          <w:rFonts w:hint="cs"/>
          <w:rtl/>
        </w:rPr>
        <w:t>ר</w:t>
      </w:r>
      <w:r>
        <w:rPr>
          <w:rFonts w:hint="cs"/>
          <w:rtl/>
        </w:rPr>
        <w:t>א</w:t>
      </w:r>
      <w:r w:rsidR="00812C81">
        <w:rPr>
          <w:rFonts w:hint="cs"/>
          <w:rtl/>
        </w:rPr>
        <w:t>ה.</w:t>
      </w:r>
    </w:p>
    <w:p w:rsidR="00812C81" w:rsidRDefault="00812C81" w:rsidP="00812C81">
      <w:pPr>
        <w:rPr>
          <w:rtl/>
        </w:rPr>
      </w:pPr>
      <w:bookmarkStart w:id="1317" w:name="_ETM_Q1_4722297"/>
      <w:bookmarkStart w:id="1318" w:name="_ETM_Q1_4722380"/>
      <w:bookmarkEnd w:id="1317"/>
      <w:bookmarkEnd w:id="1318"/>
    </w:p>
    <w:p w:rsidR="00812C81" w:rsidRDefault="00812C81" w:rsidP="00812C81">
      <w:pPr>
        <w:pStyle w:val="-"/>
        <w:keepNext/>
        <w:rPr>
          <w:rtl/>
        </w:rPr>
      </w:pPr>
      <w:bookmarkStart w:id="1319" w:name="ET_speakercontinue_6367_156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9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bookmarkStart w:id="1320" w:name="_ETM_Q1_4722980"/>
      <w:bookmarkEnd w:id="1320"/>
      <w:r>
        <w:rPr>
          <w:rFonts w:hint="cs"/>
          <w:rtl/>
        </w:rPr>
        <w:t>מנסה בא</w:t>
      </w:r>
      <w:r w:rsidR="007432B7">
        <w:rPr>
          <w:rFonts w:hint="cs"/>
          <w:rtl/>
        </w:rPr>
        <w:t>ו</w:t>
      </w:r>
      <w:r>
        <w:rPr>
          <w:rFonts w:hint="cs"/>
          <w:rtl/>
        </w:rPr>
        <w:t>פן לא פרופורציונלי</w:t>
      </w:r>
      <w:r w:rsidR="007432B7">
        <w:rPr>
          <w:rFonts w:hint="cs"/>
          <w:rtl/>
        </w:rPr>
        <w:t xml:space="preserve"> להעביר כוח </w:t>
      </w:r>
      <w:bookmarkStart w:id="1321" w:name="_ETM_Q1_4734031"/>
      <w:bookmarkEnd w:id="1321"/>
      <w:r w:rsidR="007432B7">
        <w:rPr>
          <w:rFonts w:hint="cs"/>
          <w:rtl/>
        </w:rPr>
        <w:t>ועושה מניפולציה נלעגת</w:t>
      </w:r>
      <w:r>
        <w:rPr>
          <w:rFonts w:hint="cs"/>
          <w:rtl/>
        </w:rPr>
        <w:t>.</w:t>
      </w:r>
    </w:p>
    <w:p w:rsidR="00812C81" w:rsidRDefault="00812C81" w:rsidP="00812C81">
      <w:pPr>
        <w:rPr>
          <w:rtl/>
        </w:rPr>
      </w:pPr>
      <w:bookmarkStart w:id="1322" w:name="_ETM_Q1_4730297"/>
      <w:bookmarkStart w:id="1323" w:name="_ETM_Q1_4730380"/>
      <w:bookmarkEnd w:id="1322"/>
      <w:bookmarkEnd w:id="1323"/>
    </w:p>
    <w:p w:rsidR="00812C81" w:rsidRDefault="00812C81" w:rsidP="00812C81">
      <w:pPr>
        <w:pStyle w:val="af6"/>
        <w:keepNext/>
        <w:rPr>
          <w:rtl/>
        </w:rPr>
      </w:pPr>
      <w:bookmarkStart w:id="1324" w:name="ET_yor_6157_157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:rsidR="00812C81" w:rsidRDefault="00812C81" w:rsidP="00812C81">
      <w:pPr>
        <w:pStyle w:val="KeepWithNext"/>
        <w:rPr>
          <w:rtl/>
        </w:rPr>
      </w:pPr>
    </w:p>
    <w:p w:rsidR="007432B7" w:rsidRDefault="00812C81" w:rsidP="007432B7">
      <w:pPr>
        <w:rPr>
          <w:rtl/>
        </w:rPr>
      </w:pPr>
      <w:bookmarkStart w:id="1325" w:name="_ETM_Q1_4730897"/>
      <w:bookmarkEnd w:id="1325"/>
      <w:r>
        <w:rPr>
          <w:rFonts w:hint="cs"/>
          <w:rtl/>
        </w:rPr>
        <w:t xml:space="preserve">חטאי החמור </w:t>
      </w:r>
      <w:r w:rsidR="007432B7">
        <w:rPr>
          <w:rFonts w:hint="cs"/>
          <w:rtl/>
        </w:rPr>
        <w:t xml:space="preserve">ששאלתי אותך אם את מעוניינת לדבר עכשיו </w:t>
      </w:r>
      <w:r>
        <w:rPr>
          <w:rFonts w:hint="cs"/>
          <w:rtl/>
        </w:rPr>
        <w:t>או לד</w:t>
      </w:r>
      <w:r w:rsidR="007432B7">
        <w:rPr>
          <w:rFonts w:hint="cs"/>
          <w:rtl/>
        </w:rPr>
        <w:t>ב</w:t>
      </w:r>
      <w:r>
        <w:rPr>
          <w:rFonts w:hint="cs"/>
          <w:rtl/>
        </w:rPr>
        <w:t xml:space="preserve">ר לאחר </w:t>
      </w:r>
      <w:bookmarkStart w:id="1326" w:name="_ETM_Q1_4735048"/>
      <w:bookmarkEnd w:id="1326"/>
      <w:r>
        <w:rPr>
          <w:rFonts w:hint="cs"/>
          <w:rtl/>
        </w:rPr>
        <w:t xml:space="preserve">מכן. </w:t>
      </w:r>
      <w:r w:rsidR="007432B7">
        <w:rPr>
          <w:rFonts w:hint="cs"/>
          <w:rtl/>
        </w:rPr>
        <w:t xml:space="preserve">למה את עדיין פה ומפריעה? סדרנים אנא תדאגו שהיא תפסיק </w:t>
      </w:r>
      <w:bookmarkStart w:id="1327" w:name="_ETM_Q1_4748823"/>
      <w:bookmarkEnd w:id="1327"/>
      <w:r w:rsidR="007432B7">
        <w:rPr>
          <w:rFonts w:hint="cs"/>
          <w:rtl/>
        </w:rPr>
        <w:t>להפריע לדיון, תודה.</w:t>
      </w:r>
    </w:p>
    <w:p w:rsidR="007432B7" w:rsidRDefault="007432B7" w:rsidP="007432B7">
      <w:pPr>
        <w:rPr>
          <w:rtl/>
        </w:rPr>
      </w:pPr>
      <w:bookmarkStart w:id="1328" w:name="_ETM_Q1_4752377"/>
      <w:bookmarkStart w:id="1329" w:name="_ETM_Q1_4752415"/>
      <w:bookmarkEnd w:id="1328"/>
      <w:bookmarkEnd w:id="1329"/>
    </w:p>
    <w:p w:rsidR="007432B7" w:rsidRDefault="007432B7" w:rsidP="007432B7">
      <w:pPr>
        <w:pStyle w:val="-"/>
        <w:keepNext/>
        <w:rPr>
          <w:rtl/>
        </w:rPr>
      </w:pPr>
      <w:r w:rsidRPr="00812C81">
        <w:rPr>
          <w:rStyle w:val="TagStyle"/>
          <w:rtl/>
        </w:rPr>
        <w:t xml:space="preserve">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432B7" w:rsidRDefault="007432B7" w:rsidP="007432B7">
      <w:pPr>
        <w:pStyle w:val="KeepWithNext"/>
        <w:rPr>
          <w:rtl/>
        </w:rPr>
      </w:pPr>
      <w:bookmarkStart w:id="1330" w:name="_ETM_Q1_4752031"/>
      <w:bookmarkEnd w:id="1330"/>
    </w:p>
    <w:p w:rsidR="007432B7" w:rsidRDefault="007432B7" w:rsidP="007432B7">
      <w:pPr>
        <w:rPr>
          <w:rtl/>
        </w:rPr>
      </w:pPr>
      <w:bookmarkStart w:id="1331" w:name="_ETM_Q1_4752110"/>
      <w:bookmarkEnd w:id="1331"/>
      <w:r>
        <w:rPr>
          <w:rFonts w:hint="cs"/>
          <w:rtl/>
        </w:rPr>
        <w:t>בושה וחרפה.</w:t>
      </w:r>
    </w:p>
    <w:p w:rsidR="007432B7" w:rsidRDefault="007432B7" w:rsidP="007432B7">
      <w:pPr>
        <w:rPr>
          <w:rtl/>
        </w:rPr>
      </w:pPr>
    </w:p>
    <w:p w:rsidR="007432B7" w:rsidRPr="007432B7" w:rsidRDefault="007432B7" w:rsidP="007432B7">
      <w:pPr>
        <w:rPr>
          <w:b/>
          <w:bCs/>
          <w:rtl/>
        </w:rPr>
      </w:pPr>
      <w:r>
        <w:rPr>
          <w:rFonts w:hint="cs"/>
          <w:b/>
          <w:bCs/>
          <w:rtl/>
        </w:rPr>
        <w:t>חברת הכנסת שרון ניר יוצאת מאולם הוועדה.</w:t>
      </w:r>
    </w:p>
    <w:p w:rsidR="007432B7" w:rsidRDefault="007432B7" w:rsidP="007432B7">
      <w:pPr>
        <w:rPr>
          <w:rtl/>
        </w:rPr>
      </w:pPr>
      <w:bookmarkStart w:id="1332" w:name="_ETM_Q1_4756136"/>
      <w:bookmarkStart w:id="1333" w:name="_ETM_Q1_4756192"/>
      <w:bookmarkEnd w:id="1332"/>
      <w:bookmarkEnd w:id="1333"/>
    </w:p>
    <w:p w:rsidR="007432B7" w:rsidRDefault="007432B7" w:rsidP="007432B7">
      <w:pPr>
        <w:pStyle w:val="af6"/>
        <w:keepNext/>
        <w:rPr>
          <w:rtl/>
        </w:rPr>
      </w:pPr>
      <w:bookmarkStart w:id="1334" w:name="ET_yor_6157_274"/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bookmarkStart w:id="1335" w:name="_ETM_Q1_4756782"/>
      <w:bookmarkEnd w:id="1335"/>
      <w:r>
        <w:rPr>
          <w:rFonts w:hint="cs"/>
          <w:rtl/>
        </w:rPr>
        <w:t xml:space="preserve">רציתי לשאול אותה שאלה מאוד פשוטה. אמרתי לה: אני רוצה </w:t>
      </w:r>
      <w:bookmarkStart w:id="1336" w:name="_ETM_Q1_4759389"/>
      <w:bookmarkEnd w:id="1336"/>
      <w:r>
        <w:rPr>
          <w:rFonts w:hint="cs"/>
          <w:rtl/>
        </w:rPr>
        <w:t xml:space="preserve">לדעת </w:t>
      </w:r>
      <w:bookmarkStart w:id="1337" w:name="_ETM_Q1_4752519"/>
      <w:bookmarkStart w:id="1338" w:name="_ETM_Q1_4752627"/>
      <w:bookmarkStart w:id="1339" w:name="_ETM_Q1_4743113"/>
      <w:bookmarkStart w:id="1340" w:name="_ETM_Q1_4743196"/>
      <w:bookmarkEnd w:id="1337"/>
      <w:bookmarkEnd w:id="1338"/>
      <w:bookmarkEnd w:id="1339"/>
      <w:bookmarkEnd w:id="1340"/>
      <w:r>
        <w:rPr>
          <w:rFonts w:hint="cs"/>
          <w:rtl/>
        </w:rPr>
        <w:t xml:space="preserve">- </w:t>
      </w:r>
      <w:r w:rsidR="00812C81">
        <w:rPr>
          <w:rFonts w:hint="cs"/>
          <w:rtl/>
        </w:rPr>
        <w:t xml:space="preserve">את רוצה לדבר כרגע או </w:t>
      </w:r>
      <w:bookmarkStart w:id="1341" w:name="_ETM_Q1_4753113"/>
      <w:bookmarkEnd w:id="1341"/>
      <w:r>
        <w:rPr>
          <w:rFonts w:hint="cs"/>
          <w:rtl/>
        </w:rPr>
        <w:t xml:space="preserve">סיכום </w:t>
      </w:r>
      <w:r w:rsidR="00812C81">
        <w:rPr>
          <w:rFonts w:hint="cs"/>
          <w:rtl/>
        </w:rPr>
        <w:t>לפני ההצבעה? ע</w:t>
      </w:r>
      <w:r>
        <w:rPr>
          <w:rFonts w:hint="cs"/>
          <w:rtl/>
        </w:rPr>
        <w:t>צ</w:t>
      </w:r>
      <w:r w:rsidR="00812C81">
        <w:rPr>
          <w:rFonts w:hint="cs"/>
          <w:rtl/>
        </w:rPr>
        <w:t>ם השאלה הזאת הוציאה ממנה אגרסיות</w:t>
      </w:r>
      <w:r>
        <w:rPr>
          <w:rFonts w:hint="cs"/>
          <w:rtl/>
        </w:rPr>
        <w:t xml:space="preserve"> </w:t>
      </w:r>
      <w:r w:rsidR="00812C81">
        <w:rPr>
          <w:rFonts w:hint="cs"/>
          <w:rtl/>
        </w:rPr>
        <w:t>לא ברור</w:t>
      </w:r>
      <w:r>
        <w:rPr>
          <w:rFonts w:hint="cs"/>
          <w:rtl/>
        </w:rPr>
        <w:t>ו</w:t>
      </w:r>
      <w:r w:rsidR="00812C81">
        <w:rPr>
          <w:rFonts w:hint="cs"/>
          <w:rtl/>
        </w:rPr>
        <w:t xml:space="preserve">ת. </w:t>
      </w:r>
    </w:p>
    <w:p w:rsidR="007432B7" w:rsidRDefault="007432B7" w:rsidP="007432B7">
      <w:pPr>
        <w:rPr>
          <w:rtl/>
        </w:rPr>
      </w:pPr>
      <w:bookmarkStart w:id="1342" w:name="_ETM_Q1_4769468"/>
      <w:bookmarkStart w:id="1343" w:name="_ETM_Q1_4769510"/>
      <w:bookmarkEnd w:id="1342"/>
      <w:bookmarkEnd w:id="1343"/>
    </w:p>
    <w:p w:rsidR="007432B7" w:rsidRDefault="007432B7" w:rsidP="007432B7">
      <w:pPr>
        <w:pStyle w:val="a4"/>
        <w:keepNext/>
        <w:rPr>
          <w:rtl/>
        </w:rPr>
      </w:pPr>
      <w:bookmarkStart w:id="1344" w:name="ET_speaker_5068_275"/>
      <w:r w:rsidRPr="007432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32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r>
        <w:rPr>
          <w:rFonts w:hint="cs"/>
          <w:rtl/>
        </w:rPr>
        <w:t>אבל היא אמרה שהיא רוצה לדבר עכשיו.</w:t>
      </w:r>
    </w:p>
    <w:p w:rsidR="007432B7" w:rsidRDefault="007432B7" w:rsidP="007432B7">
      <w:pPr>
        <w:rPr>
          <w:rtl/>
        </w:rPr>
      </w:pPr>
    </w:p>
    <w:p w:rsidR="007432B7" w:rsidRDefault="007432B7" w:rsidP="007432B7">
      <w:pPr>
        <w:pStyle w:val="af6"/>
        <w:keepNext/>
        <w:rPr>
          <w:rtl/>
        </w:rPr>
      </w:pPr>
      <w:bookmarkStart w:id="1345" w:name="ET_yor_6157_276"/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יור</w:t>
      </w:r>
      <w:proofErr w:type="spellEnd"/>
      <w:r w:rsidRPr="00743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5"/>
    </w:p>
    <w:p w:rsidR="007432B7" w:rsidRDefault="007432B7" w:rsidP="007432B7">
      <w:pPr>
        <w:pStyle w:val="KeepWithNext"/>
        <w:rPr>
          <w:rtl/>
        </w:rPr>
      </w:pPr>
    </w:p>
    <w:p w:rsidR="00812C81" w:rsidRDefault="007432B7" w:rsidP="007432B7">
      <w:pPr>
        <w:rPr>
          <w:rtl/>
        </w:rPr>
      </w:pPr>
      <w:r>
        <w:rPr>
          <w:rFonts w:hint="cs"/>
          <w:rtl/>
        </w:rPr>
        <w:t>אבל אני</w:t>
      </w:r>
      <w:bookmarkStart w:id="1346" w:name="_ETM_Q1_4769606"/>
      <w:bookmarkStart w:id="1347" w:name="_ETM_Q1_4769681"/>
      <w:bookmarkEnd w:id="1346"/>
      <w:bookmarkEnd w:id="1347"/>
      <w:r>
        <w:rPr>
          <w:rFonts w:hint="cs"/>
          <w:rtl/>
        </w:rPr>
        <w:t xml:space="preserve"> </w:t>
      </w:r>
      <w:r w:rsidR="00812C81">
        <w:rPr>
          <w:rFonts w:hint="cs"/>
          <w:rtl/>
        </w:rPr>
        <w:t xml:space="preserve">רציתי </w:t>
      </w:r>
      <w:bookmarkStart w:id="1348" w:name="_ETM_Q1_4764496"/>
      <w:bookmarkEnd w:id="1348"/>
      <w:r w:rsidR="00812C81">
        <w:rPr>
          <w:rFonts w:hint="cs"/>
          <w:rtl/>
        </w:rPr>
        <w:t xml:space="preserve">לוודא </w:t>
      </w:r>
      <w:r>
        <w:rPr>
          <w:rFonts w:hint="cs"/>
          <w:rtl/>
        </w:rPr>
        <w:t xml:space="preserve">שהיא מדברת עכשיו </w:t>
      </w:r>
      <w:r>
        <w:rPr>
          <w:rtl/>
        </w:rPr>
        <w:t>–</w:t>
      </w:r>
      <w:r>
        <w:rPr>
          <w:rFonts w:hint="cs"/>
          <w:rtl/>
        </w:rPr>
        <w:t xml:space="preserve"> לא מדברת על כל נקודה, מגיבה אלא עושה מה שאת עשית בהתחלה - </w:t>
      </w:r>
      <w:r w:rsidR="00812C81">
        <w:rPr>
          <w:rFonts w:hint="cs"/>
          <w:rtl/>
        </w:rPr>
        <w:t>מת</w:t>
      </w:r>
      <w:r>
        <w:rPr>
          <w:rFonts w:hint="cs"/>
          <w:rtl/>
        </w:rPr>
        <w:t>י</w:t>
      </w:r>
      <w:r w:rsidR="00812C81">
        <w:rPr>
          <w:rFonts w:hint="cs"/>
          <w:rtl/>
        </w:rPr>
        <w:t xml:space="preserve">יחסת לכלל הנקודות וזהו. </w:t>
      </w:r>
      <w:r>
        <w:rPr>
          <w:rFonts w:hint="cs"/>
          <w:rtl/>
        </w:rPr>
        <w:t xml:space="preserve">רציתי לוודא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את זה. </w:t>
      </w:r>
      <w:r w:rsidR="00812C81">
        <w:rPr>
          <w:rFonts w:hint="cs"/>
          <w:rtl/>
        </w:rPr>
        <w:t xml:space="preserve">זה הכול. פשעי הגדול </w:t>
      </w:r>
      <w:bookmarkStart w:id="1349" w:name="_ETM_Q1_4772880"/>
      <w:bookmarkEnd w:id="1349"/>
      <w:r w:rsidR="00812C81">
        <w:rPr>
          <w:rFonts w:hint="cs"/>
          <w:rtl/>
        </w:rPr>
        <w:t xml:space="preserve">שאני עושה עבודתי </w:t>
      </w:r>
      <w:r>
        <w:rPr>
          <w:rFonts w:hint="cs"/>
          <w:rtl/>
        </w:rPr>
        <w:t xml:space="preserve">כיושב-ראש ועדה </w:t>
      </w:r>
      <w:bookmarkStart w:id="1350" w:name="_ETM_Q1_4782898"/>
      <w:bookmarkEnd w:id="1350"/>
      <w:r w:rsidR="00812C81">
        <w:rPr>
          <w:rFonts w:hint="cs"/>
          <w:rtl/>
        </w:rPr>
        <w:t xml:space="preserve">ועושה סדר בדיון. </w:t>
      </w:r>
      <w:r>
        <w:rPr>
          <w:rFonts w:hint="cs"/>
          <w:rtl/>
        </w:rPr>
        <w:t xml:space="preserve">התפרצה בלי רשות </w:t>
      </w:r>
      <w:r w:rsidR="00812C81">
        <w:rPr>
          <w:rFonts w:hint="cs"/>
          <w:rtl/>
        </w:rPr>
        <w:t xml:space="preserve">כי </w:t>
      </w:r>
      <w:r>
        <w:rPr>
          <w:rFonts w:hint="cs"/>
          <w:rtl/>
        </w:rPr>
        <w:t>כ</w:t>
      </w:r>
      <w:r w:rsidR="00812C81">
        <w:rPr>
          <w:rFonts w:hint="cs"/>
          <w:rtl/>
        </w:rPr>
        <w:t xml:space="preserve">כה נהוג. </w:t>
      </w:r>
      <w:bookmarkStart w:id="1351" w:name="_ETM_Q1_4779897"/>
      <w:bookmarkEnd w:id="1351"/>
      <w:r>
        <w:rPr>
          <w:rFonts w:hint="cs"/>
          <w:rtl/>
        </w:rPr>
        <w:t>ל</w:t>
      </w:r>
      <w:r w:rsidR="00812C81">
        <w:rPr>
          <w:rFonts w:hint="cs"/>
          <w:rtl/>
        </w:rPr>
        <w:t>א מבין את האירוע הזה. בבקשה.</w:t>
      </w:r>
    </w:p>
    <w:p w:rsidR="00812C81" w:rsidRDefault="00812C81" w:rsidP="00812C81">
      <w:pPr>
        <w:rPr>
          <w:rtl/>
        </w:rPr>
      </w:pPr>
      <w:bookmarkStart w:id="1352" w:name="_ETM_Q1_4792963"/>
      <w:bookmarkStart w:id="1353" w:name="_ETM_Q1_4793063"/>
      <w:bookmarkEnd w:id="1352"/>
      <w:bookmarkEnd w:id="1353"/>
    </w:p>
    <w:p w:rsidR="00812C81" w:rsidRDefault="00812C81" w:rsidP="00812C81">
      <w:pPr>
        <w:pStyle w:val="af9"/>
        <w:keepNext/>
        <w:rPr>
          <w:rtl/>
        </w:rPr>
      </w:pPr>
      <w:bookmarkStart w:id="1354" w:name="ET_guest_631076_160"/>
      <w:r w:rsidRPr="00812C81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812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4"/>
    </w:p>
    <w:p w:rsidR="00812C81" w:rsidRDefault="00812C81" w:rsidP="00812C81">
      <w:pPr>
        <w:pStyle w:val="KeepWithNext"/>
        <w:rPr>
          <w:rtl/>
        </w:rPr>
      </w:pPr>
    </w:p>
    <w:p w:rsidR="00812C81" w:rsidRDefault="007432B7" w:rsidP="007432B7">
      <w:pPr>
        <w:rPr>
          <w:rtl/>
        </w:rPr>
      </w:pPr>
      <w:bookmarkStart w:id="1355" w:name="_ETM_Q1_4796030"/>
      <w:bookmarkEnd w:id="1355"/>
      <w:r>
        <w:rPr>
          <w:rFonts w:hint="cs"/>
          <w:rtl/>
        </w:rPr>
        <w:t xml:space="preserve">תודה רבה, אדוני. קודם כל, </w:t>
      </w:r>
      <w:r w:rsidR="00812C81">
        <w:rPr>
          <w:rFonts w:hint="cs"/>
          <w:rtl/>
        </w:rPr>
        <w:t xml:space="preserve">אני רוצה להצטרף לדברים שנאמרו </w:t>
      </w:r>
      <w:bookmarkStart w:id="1356" w:name="_ETM_Q1_4804563"/>
      <w:bookmarkEnd w:id="1356"/>
      <w:r w:rsidR="00812C81">
        <w:rPr>
          <w:rFonts w:hint="cs"/>
          <w:rtl/>
        </w:rPr>
        <w:t>לעני</w:t>
      </w:r>
      <w:r>
        <w:rPr>
          <w:rFonts w:hint="cs"/>
          <w:rtl/>
        </w:rPr>
        <w:t>ין</w:t>
      </w:r>
      <w:r w:rsidR="00812C81">
        <w:rPr>
          <w:rFonts w:hint="cs"/>
          <w:rtl/>
        </w:rPr>
        <w:t xml:space="preserve"> הטופס, </w:t>
      </w:r>
      <w:r>
        <w:rPr>
          <w:rFonts w:hint="cs"/>
          <w:rtl/>
        </w:rPr>
        <w:t xml:space="preserve">גם </w:t>
      </w:r>
      <w:bookmarkStart w:id="1357" w:name="_ETM_Q1_4810563"/>
      <w:bookmarkEnd w:id="1357"/>
      <w:r>
        <w:rPr>
          <w:rFonts w:hint="cs"/>
          <w:rtl/>
        </w:rPr>
        <w:t xml:space="preserve">אני חושב שהניסוח, תוספת השנייה, סעיף 2ג5, </w:t>
      </w:r>
      <w:r w:rsidR="00812C81">
        <w:rPr>
          <w:rFonts w:hint="cs"/>
          <w:rtl/>
        </w:rPr>
        <w:t xml:space="preserve">הודעה על הגשת בקשה </w:t>
      </w:r>
      <w:r>
        <w:rPr>
          <w:rFonts w:hint="cs"/>
          <w:rtl/>
        </w:rPr>
        <w:t xml:space="preserve">להידיין בבוררות </w:t>
      </w:r>
      <w:r w:rsidR="00812C81">
        <w:rPr>
          <w:rFonts w:hint="cs"/>
          <w:rtl/>
        </w:rPr>
        <w:t>בבית הדין</w:t>
      </w:r>
      <w:r>
        <w:rPr>
          <w:rFonts w:hint="cs"/>
          <w:rtl/>
        </w:rPr>
        <w:t>,</w:t>
      </w:r>
      <w:r w:rsidR="00812C81">
        <w:rPr>
          <w:rFonts w:hint="cs"/>
          <w:rtl/>
        </w:rPr>
        <w:t xml:space="preserve"> אם אנו </w:t>
      </w:r>
      <w:bookmarkStart w:id="1358" w:name="_ETM_Q1_4810064"/>
      <w:bookmarkEnd w:id="1358"/>
      <w:r>
        <w:rPr>
          <w:rFonts w:hint="cs"/>
          <w:rtl/>
        </w:rPr>
        <w:t>מדב</w:t>
      </w:r>
      <w:r w:rsidR="00812C81">
        <w:rPr>
          <w:rFonts w:hint="cs"/>
          <w:rtl/>
        </w:rPr>
        <w:t>רים על בוררות זה צרי</w:t>
      </w:r>
      <w:r>
        <w:rPr>
          <w:rFonts w:hint="cs"/>
          <w:rtl/>
        </w:rPr>
        <w:t>ך</w:t>
      </w:r>
      <w:r w:rsidR="00812C81">
        <w:rPr>
          <w:rFonts w:hint="cs"/>
          <w:rtl/>
        </w:rPr>
        <w:t xml:space="preserve"> להיות יותר לא בסגנ</w:t>
      </w:r>
      <w:r w:rsidR="000E6095">
        <w:rPr>
          <w:rFonts w:hint="cs"/>
          <w:rtl/>
        </w:rPr>
        <w:t>ון</w:t>
      </w:r>
      <w:r w:rsidR="00812C81">
        <w:rPr>
          <w:rFonts w:hint="cs"/>
          <w:rtl/>
        </w:rPr>
        <w:t xml:space="preserve"> ש</w:t>
      </w:r>
      <w:r>
        <w:rPr>
          <w:rFonts w:hint="cs"/>
          <w:rtl/>
        </w:rPr>
        <w:t>ל</w:t>
      </w:r>
      <w:r w:rsidR="00812C81">
        <w:rPr>
          <w:rFonts w:hint="cs"/>
          <w:rtl/>
        </w:rPr>
        <w:t xml:space="preserve"> </w:t>
      </w:r>
      <w:bookmarkStart w:id="1359" w:name="_ETM_Q1_4815263"/>
      <w:bookmarkEnd w:id="1359"/>
      <w:r w:rsidR="00812C81">
        <w:rPr>
          <w:rFonts w:hint="cs"/>
          <w:rtl/>
        </w:rPr>
        <w:t>הודעה</w:t>
      </w:r>
      <w:r>
        <w:rPr>
          <w:rFonts w:hint="cs"/>
          <w:rtl/>
        </w:rPr>
        <w:t>.</w:t>
      </w:r>
      <w:r w:rsidR="00812C81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812C81">
        <w:rPr>
          <w:rFonts w:hint="cs"/>
          <w:rtl/>
        </w:rPr>
        <w:t>י מדמי</w:t>
      </w:r>
      <w:r w:rsidR="000E6095">
        <w:rPr>
          <w:rFonts w:hint="cs"/>
          <w:rtl/>
        </w:rPr>
        <w:t>ין</w:t>
      </w:r>
      <w:r w:rsidR="00812C81">
        <w:rPr>
          <w:rFonts w:hint="cs"/>
          <w:rtl/>
        </w:rPr>
        <w:t xml:space="preserve"> גבר או אישה</w:t>
      </w:r>
      <w:r>
        <w:rPr>
          <w:rFonts w:hint="cs"/>
          <w:rtl/>
        </w:rPr>
        <w:t xml:space="preserve"> שמקבלים את ההודעה</w:t>
      </w:r>
      <w:r w:rsidR="00812C81">
        <w:rPr>
          <w:rFonts w:hint="cs"/>
          <w:rtl/>
        </w:rPr>
        <w:t xml:space="preserve">, ישר נכנסים ללחץ. חושבים </w:t>
      </w:r>
      <w:bookmarkStart w:id="1360" w:name="_ETM_Q1_4821980"/>
      <w:bookmarkEnd w:id="1360"/>
      <w:r w:rsidR="00812C81">
        <w:rPr>
          <w:rFonts w:hint="cs"/>
          <w:rtl/>
        </w:rPr>
        <w:t xml:space="preserve">שזה זימון </w:t>
      </w:r>
      <w:r>
        <w:rPr>
          <w:rFonts w:hint="cs"/>
          <w:rtl/>
        </w:rPr>
        <w:t xml:space="preserve">להגיע לבית הדין ולא התייחסו </w:t>
      </w:r>
      <w:r w:rsidR="00812C81">
        <w:rPr>
          <w:rFonts w:hint="cs"/>
          <w:rtl/>
        </w:rPr>
        <w:t>למה שזה באמת. האם אתה מעוני</w:t>
      </w:r>
      <w:r>
        <w:rPr>
          <w:rFonts w:hint="cs"/>
          <w:rtl/>
        </w:rPr>
        <w:t>י</w:t>
      </w:r>
      <w:r w:rsidR="00812C81">
        <w:rPr>
          <w:rFonts w:hint="cs"/>
          <w:rtl/>
        </w:rPr>
        <w:t xml:space="preserve">ן או לא </w:t>
      </w:r>
      <w:bookmarkStart w:id="1361" w:name="_ETM_Q1_4827647"/>
      <w:bookmarkEnd w:id="1361"/>
      <w:r w:rsidR="00812C81">
        <w:rPr>
          <w:rFonts w:hint="cs"/>
          <w:rtl/>
        </w:rPr>
        <w:t>להגיע בהסכמת הצדדים?</w:t>
      </w:r>
      <w:r>
        <w:rPr>
          <w:rFonts w:hint="cs"/>
          <w:rtl/>
        </w:rPr>
        <w:t xml:space="preserve"> טוב מאוד </w:t>
      </w:r>
      <w:bookmarkStart w:id="1362" w:name="_ETM_Q1_4837361"/>
      <w:bookmarkEnd w:id="1362"/>
      <w:r>
        <w:rPr>
          <w:rFonts w:hint="cs"/>
          <w:rtl/>
        </w:rPr>
        <w:t>שזה הודגש.</w:t>
      </w:r>
    </w:p>
    <w:p w:rsidR="00812C81" w:rsidRDefault="00812C81" w:rsidP="00812C81">
      <w:pPr>
        <w:rPr>
          <w:rtl/>
        </w:rPr>
      </w:pPr>
      <w:bookmarkStart w:id="1363" w:name="_ETM_Q1_4832597"/>
      <w:bookmarkStart w:id="1364" w:name="_ETM_Q1_4832697"/>
      <w:bookmarkEnd w:id="1363"/>
      <w:bookmarkEnd w:id="1364"/>
    </w:p>
    <w:p w:rsidR="00812C81" w:rsidRDefault="00812C81" w:rsidP="00812C81">
      <w:pPr>
        <w:pStyle w:val="af6"/>
        <w:keepNext/>
        <w:rPr>
          <w:rtl/>
        </w:rPr>
      </w:pPr>
      <w:bookmarkStart w:id="1365" w:name="ET_yor_6157_161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5"/>
    </w:p>
    <w:p w:rsidR="00812C81" w:rsidRDefault="00812C81" w:rsidP="00812C81">
      <w:pPr>
        <w:pStyle w:val="KeepWithNext"/>
        <w:rPr>
          <w:rtl/>
        </w:rPr>
      </w:pPr>
    </w:p>
    <w:p w:rsidR="00812C81" w:rsidRDefault="007432B7" w:rsidP="007432B7">
      <w:pPr>
        <w:rPr>
          <w:rtl/>
        </w:rPr>
      </w:pPr>
      <w:bookmarkStart w:id="1366" w:name="_ETM_Q1_4833181"/>
      <w:bookmarkEnd w:id="1366"/>
      <w:r>
        <w:rPr>
          <w:rFonts w:hint="cs"/>
          <w:rtl/>
        </w:rPr>
        <w:t>בשני סעיפים. קיצור את</w:t>
      </w:r>
      <w:r w:rsidR="00812C81">
        <w:rPr>
          <w:rFonts w:hint="cs"/>
          <w:rtl/>
        </w:rPr>
        <w:t>ה מצטרף להצעת קאר</w:t>
      </w:r>
      <w:r>
        <w:rPr>
          <w:rFonts w:hint="cs"/>
          <w:rtl/>
        </w:rPr>
        <w:t>י</w:t>
      </w:r>
      <w:r w:rsidR="00812C81">
        <w:rPr>
          <w:rFonts w:hint="cs"/>
          <w:rtl/>
        </w:rPr>
        <w:t xml:space="preserve">ן </w:t>
      </w:r>
      <w:bookmarkStart w:id="1367" w:name="_ETM_Q1_4839930"/>
      <w:bookmarkEnd w:id="1367"/>
      <w:r w:rsidR="00812C81">
        <w:rPr>
          <w:rFonts w:hint="cs"/>
          <w:rtl/>
        </w:rPr>
        <w:t xml:space="preserve">לשנות את הכותרת. הוא מדבר על כותרת הטופס. אשמח שתציע </w:t>
      </w:r>
      <w:bookmarkStart w:id="1368" w:name="_ETM_Q1_4848481"/>
      <w:bookmarkEnd w:id="1368"/>
      <w:r w:rsidR="00812C81">
        <w:rPr>
          <w:rFonts w:hint="cs"/>
          <w:rtl/>
        </w:rPr>
        <w:t>משהו ונשקול את זה ברצינות בין ר</w:t>
      </w:r>
      <w:r>
        <w:rPr>
          <w:rFonts w:hint="cs"/>
          <w:rtl/>
        </w:rPr>
        <w:t>א</w:t>
      </w:r>
      <w:r w:rsidR="00812C81">
        <w:rPr>
          <w:rFonts w:hint="cs"/>
          <w:rtl/>
        </w:rPr>
        <w:t>שונה לשני</w:t>
      </w:r>
      <w:r>
        <w:rPr>
          <w:rFonts w:hint="cs"/>
          <w:rtl/>
        </w:rPr>
        <w:t>י</w:t>
      </w:r>
      <w:r w:rsidR="00812C81">
        <w:rPr>
          <w:rFonts w:hint="cs"/>
          <w:rtl/>
        </w:rPr>
        <w:t>ה ושלישית.</w:t>
      </w:r>
    </w:p>
    <w:p w:rsidR="00812C81" w:rsidRDefault="00812C81" w:rsidP="00812C81">
      <w:pPr>
        <w:rPr>
          <w:rtl/>
        </w:rPr>
      </w:pPr>
      <w:bookmarkStart w:id="1369" w:name="_ETM_Q1_4854730"/>
      <w:bookmarkStart w:id="1370" w:name="_ETM_Q1_4854830"/>
      <w:bookmarkEnd w:id="1369"/>
      <w:bookmarkEnd w:id="1370"/>
    </w:p>
    <w:p w:rsidR="00812C81" w:rsidRDefault="00812C81" w:rsidP="00812C81">
      <w:pPr>
        <w:pStyle w:val="-"/>
        <w:keepNext/>
        <w:rPr>
          <w:rtl/>
        </w:rPr>
      </w:pPr>
      <w:bookmarkStart w:id="1371" w:name="ET_speakercontinue_631076_162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דניאל רז: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1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7432B7">
      <w:pPr>
        <w:rPr>
          <w:rtl/>
        </w:rPr>
      </w:pPr>
      <w:bookmarkStart w:id="1372" w:name="_ETM_Q1_4855364"/>
      <w:bookmarkEnd w:id="1372"/>
      <w:r>
        <w:rPr>
          <w:rFonts w:hint="cs"/>
          <w:rtl/>
        </w:rPr>
        <w:t xml:space="preserve">בסדר גמור. </w:t>
      </w:r>
      <w:bookmarkStart w:id="1373" w:name="_ETM_Q1_4856364"/>
      <w:bookmarkEnd w:id="1373"/>
      <w:r w:rsidR="007432B7">
        <w:rPr>
          <w:rFonts w:hint="cs"/>
          <w:rtl/>
        </w:rPr>
        <w:t xml:space="preserve">שנית, </w:t>
      </w:r>
      <w:r>
        <w:rPr>
          <w:rFonts w:hint="cs"/>
          <w:rtl/>
        </w:rPr>
        <w:t xml:space="preserve">אני </w:t>
      </w:r>
      <w:r w:rsidR="007432B7">
        <w:rPr>
          <w:rFonts w:hint="cs"/>
          <w:rtl/>
        </w:rPr>
        <w:t xml:space="preserve">אומר זאת כהערה שלנו כסיוע משפטי </w:t>
      </w:r>
      <w:r w:rsidR="007432B7">
        <w:rPr>
          <w:rtl/>
        </w:rPr>
        <w:t>–</w:t>
      </w:r>
      <w:r w:rsidR="007432B7">
        <w:rPr>
          <w:rFonts w:hint="cs"/>
          <w:rtl/>
        </w:rPr>
        <w:t xml:space="preserve"> לא אמרתי בדיון הקודם</w:t>
      </w:r>
      <w:r>
        <w:rPr>
          <w:rFonts w:hint="cs"/>
          <w:rtl/>
        </w:rPr>
        <w:t xml:space="preserve">. החוק הוא חוק </w:t>
      </w:r>
      <w:bookmarkStart w:id="1374" w:name="_ETM_Q1_4863497"/>
      <w:bookmarkEnd w:id="1374"/>
      <w:r>
        <w:rPr>
          <w:rFonts w:hint="cs"/>
          <w:rtl/>
        </w:rPr>
        <w:t xml:space="preserve">חשוב ואנו לא מתעלמים </w:t>
      </w:r>
      <w:r w:rsidR="007432B7">
        <w:rPr>
          <w:rFonts w:hint="cs"/>
          <w:rtl/>
        </w:rPr>
        <w:t>מ</w:t>
      </w:r>
      <w:r>
        <w:rPr>
          <w:rFonts w:hint="cs"/>
          <w:rtl/>
        </w:rPr>
        <w:t xml:space="preserve">מנו. רק בגלל שאנו יודעים שכרגע </w:t>
      </w:r>
      <w:bookmarkStart w:id="1375" w:name="_ETM_Q1_4869730"/>
      <w:bookmarkEnd w:id="1375"/>
      <w:r>
        <w:rPr>
          <w:rFonts w:hint="cs"/>
          <w:rtl/>
        </w:rPr>
        <w:t>זה לא מתוקצב- -</w:t>
      </w:r>
    </w:p>
    <w:p w:rsidR="00812C81" w:rsidRDefault="00812C81" w:rsidP="00812C81">
      <w:pPr>
        <w:rPr>
          <w:rtl/>
        </w:rPr>
      </w:pPr>
      <w:bookmarkStart w:id="1376" w:name="_ETM_Q1_4872514"/>
      <w:bookmarkStart w:id="1377" w:name="_ETM_Q1_4872614"/>
      <w:bookmarkStart w:id="1378" w:name="_ETM_Q1_4873547"/>
      <w:bookmarkEnd w:id="1376"/>
      <w:bookmarkEnd w:id="1377"/>
      <w:bookmarkEnd w:id="1378"/>
    </w:p>
    <w:p w:rsidR="00812C81" w:rsidRDefault="00812C81" w:rsidP="00812C81">
      <w:pPr>
        <w:pStyle w:val="a4"/>
        <w:keepNext/>
        <w:rPr>
          <w:rtl/>
        </w:rPr>
      </w:pPr>
      <w:bookmarkStart w:id="1379" w:name="ET_speaker_5068_163"/>
      <w:r w:rsidRPr="00812C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2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bookmarkStart w:id="1380" w:name="_ETM_Q1_4874047"/>
      <w:bookmarkEnd w:id="1380"/>
      <w:r>
        <w:rPr>
          <w:rFonts w:hint="cs"/>
          <w:rtl/>
        </w:rPr>
        <w:t>א</w:t>
      </w:r>
      <w:bookmarkStart w:id="1381" w:name="_ETM_Q1_4874081"/>
      <w:bookmarkEnd w:id="1381"/>
      <w:r>
        <w:rPr>
          <w:rFonts w:hint="cs"/>
          <w:rtl/>
        </w:rPr>
        <w:t xml:space="preserve">גב יהיה </w:t>
      </w:r>
      <w:r w:rsidR="007432B7">
        <w:rPr>
          <w:rFonts w:hint="cs"/>
          <w:rtl/>
        </w:rPr>
        <w:t>י</w:t>
      </w:r>
      <w:r>
        <w:rPr>
          <w:rFonts w:hint="cs"/>
          <w:rtl/>
        </w:rPr>
        <w:t>יעוץ משפטי בבית הדין הזה?</w:t>
      </w:r>
    </w:p>
    <w:p w:rsidR="00812C81" w:rsidRDefault="00812C81" w:rsidP="00812C81">
      <w:pPr>
        <w:rPr>
          <w:rtl/>
        </w:rPr>
      </w:pPr>
      <w:bookmarkStart w:id="1382" w:name="_ETM_Q1_4878063"/>
      <w:bookmarkStart w:id="1383" w:name="_ETM_Q1_4878147"/>
      <w:bookmarkStart w:id="1384" w:name="_ETM_Q1_4880364"/>
      <w:bookmarkEnd w:id="1382"/>
      <w:bookmarkEnd w:id="1383"/>
      <w:bookmarkEnd w:id="1384"/>
    </w:p>
    <w:p w:rsidR="00812C81" w:rsidRDefault="00812C81" w:rsidP="00812C81">
      <w:pPr>
        <w:pStyle w:val="af9"/>
        <w:keepNext/>
        <w:rPr>
          <w:rtl/>
        </w:rPr>
      </w:pPr>
      <w:bookmarkStart w:id="1385" w:name="ET_guest_631076_164"/>
      <w:r w:rsidRPr="00812C81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812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5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bookmarkStart w:id="1386" w:name="_ETM_Q1_4880847"/>
      <w:bookmarkStart w:id="1387" w:name="_ETM_Q1_4880881"/>
      <w:bookmarkEnd w:id="1386"/>
      <w:bookmarkEnd w:id="1387"/>
      <w:r>
        <w:rPr>
          <w:rFonts w:hint="cs"/>
          <w:rtl/>
        </w:rPr>
        <w:t>לא.</w:t>
      </w:r>
    </w:p>
    <w:p w:rsidR="007432B7" w:rsidRDefault="007432B7" w:rsidP="00812C81">
      <w:pPr>
        <w:rPr>
          <w:rtl/>
        </w:rPr>
      </w:pPr>
      <w:bookmarkStart w:id="1388" w:name="_ETM_Q1_4882647"/>
      <w:bookmarkStart w:id="1389" w:name="_ETM_Q1_4882714"/>
      <w:bookmarkStart w:id="1390" w:name="_ETM_Q1_4887839"/>
      <w:bookmarkEnd w:id="1388"/>
      <w:bookmarkEnd w:id="1389"/>
      <w:bookmarkEnd w:id="1390"/>
    </w:p>
    <w:p w:rsidR="007432B7" w:rsidRDefault="007432B7" w:rsidP="007432B7">
      <w:pPr>
        <w:pStyle w:val="a4"/>
        <w:keepNext/>
        <w:rPr>
          <w:rtl/>
        </w:rPr>
      </w:pPr>
      <w:bookmarkStart w:id="1391" w:name="ET_speaker_5068_277"/>
      <w:r w:rsidRPr="007432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32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bookmarkStart w:id="1392" w:name="_ETM_Q1_4888263"/>
      <w:bookmarkStart w:id="1393" w:name="_ETM_Q1_4888326"/>
      <w:bookmarkEnd w:id="1392"/>
      <w:bookmarkEnd w:id="1393"/>
      <w:r>
        <w:rPr>
          <w:rFonts w:hint="cs"/>
          <w:rtl/>
        </w:rPr>
        <w:t xml:space="preserve">אה. מה </w:t>
      </w:r>
      <w:bookmarkStart w:id="1394" w:name="_ETM_Q1_4889684"/>
      <w:bookmarkEnd w:id="1394"/>
      <w:r>
        <w:rPr>
          <w:rFonts w:hint="cs"/>
          <w:rtl/>
        </w:rPr>
        <w:t>קורה עם זכויות?</w:t>
      </w:r>
    </w:p>
    <w:p w:rsidR="007432B7" w:rsidRPr="007432B7" w:rsidRDefault="007432B7" w:rsidP="007432B7">
      <w:pPr>
        <w:rPr>
          <w:rtl/>
        </w:rPr>
      </w:pPr>
    </w:p>
    <w:p w:rsidR="00812C81" w:rsidRDefault="00812C81" w:rsidP="00812C81">
      <w:pPr>
        <w:pStyle w:val="af6"/>
        <w:keepNext/>
        <w:rPr>
          <w:rtl/>
        </w:rPr>
      </w:pPr>
      <w:bookmarkStart w:id="1395" w:name="ET_yor_6157_165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5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7432B7">
      <w:pPr>
        <w:rPr>
          <w:rtl/>
        </w:rPr>
      </w:pPr>
      <w:bookmarkStart w:id="1396" w:name="_ETM_Q1_4883280"/>
      <w:bookmarkEnd w:id="1396"/>
      <w:r>
        <w:rPr>
          <w:rFonts w:hint="cs"/>
          <w:rtl/>
        </w:rPr>
        <w:t xml:space="preserve">סיוע </w:t>
      </w:r>
      <w:bookmarkStart w:id="1397" w:name="_ETM_Q1_4883864"/>
      <w:bookmarkEnd w:id="1397"/>
      <w:r>
        <w:rPr>
          <w:rFonts w:hint="cs"/>
          <w:rtl/>
        </w:rPr>
        <w:t xml:space="preserve">משפטי או </w:t>
      </w:r>
      <w:r w:rsidR="007432B7">
        <w:rPr>
          <w:rFonts w:hint="cs"/>
          <w:rtl/>
        </w:rPr>
        <w:t>י</w:t>
      </w:r>
      <w:r>
        <w:rPr>
          <w:rFonts w:hint="cs"/>
          <w:rtl/>
        </w:rPr>
        <w:t>יעוץ משפטי?</w:t>
      </w:r>
    </w:p>
    <w:p w:rsidR="00812C81" w:rsidRDefault="00812C81" w:rsidP="00812C81">
      <w:pPr>
        <w:rPr>
          <w:rtl/>
        </w:rPr>
      </w:pPr>
      <w:bookmarkStart w:id="1398" w:name="_ETM_Q1_4887114"/>
      <w:bookmarkStart w:id="1399" w:name="_ETM_Q1_4887180"/>
      <w:bookmarkEnd w:id="1398"/>
      <w:bookmarkEnd w:id="1399"/>
    </w:p>
    <w:p w:rsidR="007432B7" w:rsidRDefault="007432B7" w:rsidP="007432B7">
      <w:pPr>
        <w:pStyle w:val="-"/>
        <w:keepNext/>
        <w:rPr>
          <w:rtl/>
        </w:rPr>
      </w:pPr>
      <w:bookmarkStart w:id="1400" w:name="ET_speakercontinue_5068_278"/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דובר_המשך</w:t>
      </w:r>
      <w:proofErr w:type="spellEnd"/>
      <w:r w:rsidRPr="007432B7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7432B7">
        <w:rPr>
          <w:rStyle w:val="TagStyle"/>
          <w:rtl/>
        </w:rPr>
        <w:t xml:space="preserve"> &lt;&lt; </w:t>
      </w:r>
      <w:proofErr w:type="spellStart"/>
      <w:r w:rsidRPr="007432B7">
        <w:rPr>
          <w:rStyle w:val="TagStyle"/>
          <w:rtl/>
        </w:rPr>
        <w:t>דובר_המשך</w:t>
      </w:r>
      <w:proofErr w:type="spellEnd"/>
      <w:r w:rsidRPr="00743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0"/>
    </w:p>
    <w:p w:rsidR="007432B7" w:rsidRDefault="007432B7" w:rsidP="007432B7">
      <w:pPr>
        <w:pStyle w:val="KeepWithNext"/>
        <w:rPr>
          <w:rtl/>
        </w:rPr>
      </w:pPr>
    </w:p>
    <w:p w:rsidR="007432B7" w:rsidRDefault="007432B7" w:rsidP="007432B7">
      <w:pPr>
        <w:rPr>
          <w:rtl/>
        </w:rPr>
      </w:pPr>
      <w:r>
        <w:rPr>
          <w:rFonts w:hint="cs"/>
          <w:rtl/>
        </w:rPr>
        <w:t>סיוע.</w:t>
      </w:r>
    </w:p>
    <w:p w:rsidR="007432B7" w:rsidRPr="007432B7" w:rsidRDefault="007432B7" w:rsidP="007432B7">
      <w:pPr>
        <w:rPr>
          <w:rtl/>
        </w:rPr>
      </w:pPr>
    </w:p>
    <w:p w:rsidR="00812C81" w:rsidRDefault="00812C81" w:rsidP="00812C81">
      <w:pPr>
        <w:pStyle w:val="-"/>
        <w:keepNext/>
        <w:rPr>
          <w:rtl/>
        </w:rPr>
      </w:pPr>
      <w:bookmarkStart w:id="1401" w:name="ET_speakercontinue_631076_166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דניאל רז: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1"/>
    </w:p>
    <w:p w:rsidR="00812C81" w:rsidRDefault="00812C81" w:rsidP="00812C81">
      <w:pPr>
        <w:pStyle w:val="KeepWithNext"/>
        <w:rPr>
          <w:rtl/>
        </w:rPr>
      </w:pPr>
    </w:p>
    <w:p w:rsidR="00812C81" w:rsidRDefault="007432B7" w:rsidP="00812C81">
      <w:pPr>
        <w:rPr>
          <w:rtl/>
        </w:rPr>
      </w:pPr>
      <w:bookmarkStart w:id="1402" w:name="_ETM_Q1_4887631"/>
      <w:bookmarkEnd w:id="1402"/>
      <w:r>
        <w:rPr>
          <w:rFonts w:hint="cs"/>
          <w:rtl/>
        </w:rPr>
        <w:t xml:space="preserve">אנחנו מייצגים הליכים משפטיים </w:t>
      </w:r>
      <w:r w:rsidR="00812C81">
        <w:rPr>
          <w:rFonts w:hint="cs"/>
          <w:rtl/>
        </w:rPr>
        <w:t xml:space="preserve">ולא בפני </w:t>
      </w:r>
      <w:r>
        <w:rPr>
          <w:rFonts w:hint="cs"/>
          <w:rtl/>
        </w:rPr>
        <w:t xml:space="preserve">כמובן </w:t>
      </w:r>
      <w:r w:rsidR="00812C81">
        <w:rPr>
          <w:rFonts w:hint="cs"/>
          <w:rtl/>
        </w:rPr>
        <w:t>בוררויות.</w:t>
      </w:r>
    </w:p>
    <w:p w:rsidR="00812C81" w:rsidRDefault="00812C81" w:rsidP="00812C81">
      <w:pPr>
        <w:rPr>
          <w:rtl/>
        </w:rPr>
      </w:pPr>
      <w:bookmarkStart w:id="1403" w:name="_ETM_Q1_4890864"/>
      <w:bookmarkStart w:id="1404" w:name="_ETM_Q1_4890964"/>
      <w:bookmarkStart w:id="1405" w:name="_ETM_Q1_4892531"/>
      <w:bookmarkEnd w:id="1403"/>
      <w:bookmarkEnd w:id="1404"/>
      <w:bookmarkEnd w:id="1405"/>
    </w:p>
    <w:p w:rsidR="00812C81" w:rsidRDefault="00812C81" w:rsidP="00812C81">
      <w:pPr>
        <w:pStyle w:val="a4"/>
        <w:keepNext/>
        <w:rPr>
          <w:rtl/>
        </w:rPr>
      </w:pPr>
      <w:bookmarkStart w:id="1406" w:name="ET_speaker_5068_167"/>
      <w:r w:rsidRPr="00812C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2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812C81" w:rsidRDefault="00812C81" w:rsidP="00812C81">
      <w:pPr>
        <w:pStyle w:val="KeepWithNext"/>
        <w:rPr>
          <w:rtl/>
        </w:rPr>
      </w:pPr>
    </w:p>
    <w:p w:rsidR="00812C81" w:rsidRDefault="007432B7" w:rsidP="00812C81">
      <w:pPr>
        <w:rPr>
          <w:rtl/>
        </w:rPr>
      </w:pPr>
      <w:bookmarkStart w:id="1407" w:name="_ETM_Q1_4892996"/>
      <w:bookmarkStart w:id="1408" w:name="_ETM_Q1_4893048"/>
      <w:bookmarkEnd w:id="1407"/>
      <w:bookmarkEnd w:id="1408"/>
      <w:r>
        <w:rPr>
          <w:rFonts w:hint="cs"/>
          <w:rtl/>
        </w:rPr>
        <w:t xml:space="preserve">אז אתה גורע </w:t>
      </w:r>
      <w:proofErr w:type="spellStart"/>
      <w:r>
        <w:rPr>
          <w:rFonts w:hint="cs"/>
          <w:rtl/>
        </w:rPr>
        <w:t>ממידיינים</w:t>
      </w:r>
      <w:proofErr w:type="spellEnd"/>
      <w:r>
        <w:rPr>
          <w:rFonts w:hint="cs"/>
          <w:rtl/>
        </w:rPr>
        <w:t xml:space="preserve"> את הזכו</w:t>
      </w:r>
      <w:r w:rsidR="00812C8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409" w:name="_ETM_Q1_4903200"/>
      <w:bookmarkEnd w:id="1409"/>
      <w:r>
        <w:rPr>
          <w:rFonts w:hint="cs"/>
          <w:rtl/>
        </w:rPr>
        <w:t>להתייעץ עם עורך דין</w:t>
      </w:r>
      <w:r w:rsidR="00812C81">
        <w:rPr>
          <w:rFonts w:hint="cs"/>
          <w:rtl/>
        </w:rPr>
        <w:t>.</w:t>
      </w:r>
    </w:p>
    <w:p w:rsidR="00812C81" w:rsidRDefault="00812C81" w:rsidP="00812C81">
      <w:pPr>
        <w:rPr>
          <w:rtl/>
        </w:rPr>
      </w:pPr>
      <w:bookmarkStart w:id="1410" w:name="_ETM_Q1_4898864"/>
      <w:bookmarkStart w:id="1411" w:name="_ETM_Q1_4898964"/>
      <w:bookmarkEnd w:id="1410"/>
      <w:bookmarkEnd w:id="1411"/>
    </w:p>
    <w:p w:rsidR="00812C81" w:rsidRDefault="00812C81" w:rsidP="00812C81">
      <w:pPr>
        <w:pStyle w:val="af6"/>
        <w:keepNext/>
        <w:rPr>
          <w:rtl/>
        </w:rPr>
      </w:pPr>
      <w:bookmarkStart w:id="1412" w:name="ET_yor_6157_168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2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bookmarkStart w:id="1413" w:name="_ETM_Q1_4899497"/>
      <w:bookmarkEnd w:id="1413"/>
      <w:r>
        <w:rPr>
          <w:rFonts w:hint="cs"/>
          <w:rtl/>
        </w:rPr>
        <w:t xml:space="preserve">לא </w:t>
      </w:r>
      <w:bookmarkStart w:id="1414" w:name="_ETM_Q1_4899814"/>
      <w:bookmarkEnd w:id="1414"/>
      <w:r>
        <w:rPr>
          <w:rFonts w:hint="cs"/>
          <w:rtl/>
        </w:rPr>
        <w:t>גורע שום דבר.</w:t>
      </w:r>
    </w:p>
    <w:p w:rsidR="00812C81" w:rsidRDefault="00812C81" w:rsidP="00812C81">
      <w:pPr>
        <w:rPr>
          <w:rtl/>
        </w:rPr>
      </w:pPr>
      <w:bookmarkStart w:id="1415" w:name="_ETM_Q1_4902931"/>
      <w:bookmarkStart w:id="1416" w:name="_ETM_Q1_4902998"/>
      <w:bookmarkStart w:id="1417" w:name="_ETM_Q1_4904046"/>
      <w:bookmarkEnd w:id="1415"/>
      <w:bookmarkEnd w:id="1416"/>
      <w:bookmarkEnd w:id="1417"/>
    </w:p>
    <w:p w:rsidR="00812C81" w:rsidRDefault="00812C81" w:rsidP="00812C81">
      <w:pPr>
        <w:pStyle w:val="a4"/>
        <w:keepNext/>
        <w:rPr>
          <w:rtl/>
        </w:rPr>
      </w:pPr>
      <w:bookmarkStart w:id="1418" w:name="ET_speaker_5068_169"/>
      <w:r w:rsidRPr="00812C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2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:rsidR="00812C81" w:rsidRDefault="00812C81" w:rsidP="00812C81">
      <w:pPr>
        <w:pStyle w:val="KeepWithNext"/>
        <w:rPr>
          <w:rtl/>
        </w:rPr>
      </w:pPr>
    </w:p>
    <w:p w:rsidR="00812C81" w:rsidRDefault="007432B7" w:rsidP="00812C81">
      <w:pPr>
        <w:rPr>
          <w:rtl/>
        </w:rPr>
      </w:pPr>
      <w:bookmarkStart w:id="1419" w:name="_ETM_Q1_4904547"/>
      <w:bookmarkStart w:id="1420" w:name="_ETM_Q1_4904580"/>
      <w:bookmarkEnd w:id="1419"/>
      <w:bookmarkEnd w:id="1420"/>
      <w:r>
        <w:rPr>
          <w:rFonts w:hint="cs"/>
          <w:rtl/>
        </w:rPr>
        <w:t xml:space="preserve">ודאי שכן. זה לא באמת בוררות. זה הליך בבית הדין הרבני. </w:t>
      </w:r>
      <w:r w:rsidR="00812C81">
        <w:rPr>
          <w:rFonts w:hint="cs"/>
          <w:rtl/>
        </w:rPr>
        <w:t>אתה קורא לזה בוררות.</w:t>
      </w:r>
    </w:p>
    <w:p w:rsidR="00812C81" w:rsidRDefault="00812C81" w:rsidP="00812C81">
      <w:pPr>
        <w:rPr>
          <w:rtl/>
        </w:rPr>
      </w:pPr>
      <w:bookmarkStart w:id="1421" w:name="_ETM_Q1_4909614"/>
      <w:bookmarkStart w:id="1422" w:name="_ETM_Q1_4909698"/>
      <w:bookmarkStart w:id="1423" w:name="_ETM_Q1_4911264"/>
      <w:bookmarkEnd w:id="1421"/>
      <w:bookmarkEnd w:id="1422"/>
      <w:bookmarkEnd w:id="1423"/>
    </w:p>
    <w:p w:rsidR="00812C81" w:rsidRDefault="00812C81" w:rsidP="00812C81">
      <w:pPr>
        <w:pStyle w:val="af9"/>
        <w:keepNext/>
        <w:rPr>
          <w:rtl/>
        </w:rPr>
      </w:pPr>
      <w:bookmarkStart w:id="1424" w:name="ET_guest_631076_170"/>
      <w:r w:rsidRPr="00812C81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812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4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7432B7">
      <w:pPr>
        <w:rPr>
          <w:rtl/>
        </w:rPr>
      </w:pPr>
      <w:bookmarkStart w:id="1425" w:name="_ETM_Q1_4911714"/>
      <w:bookmarkStart w:id="1426" w:name="_ETM_Q1_4911747"/>
      <w:bookmarkEnd w:id="1425"/>
      <w:bookmarkEnd w:id="1426"/>
      <w:r>
        <w:rPr>
          <w:rFonts w:hint="cs"/>
          <w:rtl/>
        </w:rPr>
        <w:t>ההערה של</w:t>
      </w:r>
      <w:r w:rsidR="007432B7">
        <w:rPr>
          <w:rFonts w:hint="cs"/>
          <w:rtl/>
        </w:rPr>
        <w:t>י</w:t>
      </w:r>
      <w:r>
        <w:rPr>
          <w:rFonts w:hint="cs"/>
          <w:rtl/>
        </w:rPr>
        <w:t xml:space="preserve"> היא לכיו</w:t>
      </w:r>
      <w:r w:rsidR="007432B7">
        <w:rPr>
          <w:rFonts w:hint="cs"/>
          <w:rtl/>
        </w:rPr>
        <w:t>ו</w:t>
      </w:r>
      <w:r>
        <w:rPr>
          <w:rFonts w:hint="cs"/>
          <w:rtl/>
        </w:rPr>
        <w:t xml:space="preserve">ן אחר. </w:t>
      </w:r>
      <w:bookmarkStart w:id="1427" w:name="_ETM_Q1_4914397"/>
      <w:bookmarkEnd w:id="1427"/>
      <w:r>
        <w:rPr>
          <w:rFonts w:hint="cs"/>
          <w:rtl/>
        </w:rPr>
        <w:t>כיו</w:t>
      </w:r>
      <w:r w:rsidR="000E6095">
        <w:rPr>
          <w:rFonts w:hint="cs"/>
          <w:rtl/>
        </w:rPr>
        <w:t>ון</w:t>
      </w:r>
      <w:r>
        <w:rPr>
          <w:rFonts w:hint="cs"/>
          <w:rtl/>
        </w:rPr>
        <w:t xml:space="preserve"> שזה לא מתוקצב וכיון שאנו מייצגים </w:t>
      </w:r>
      <w:r w:rsidR="007432B7">
        <w:rPr>
          <w:rFonts w:hint="cs"/>
          <w:rtl/>
        </w:rPr>
        <w:t xml:space="preserve">חלק נכבד מהאנשים היום </w:t>
      </w:r>
      <w:r>
        <w:rPr>
          <w:rFonts w:hint="cs"/>
          <w:rtl/>
        </w:rPr>
        <w:t>שמידיי</w:t>
      </w:r>
      <w:r w:rsidR="007432B7">
        <w:rPr>
          <w:rFonts w:hint="cs"/>
          <w:rtl/>
        </w:rPr>
        <w:t>ני</w:t>
      </w:r>
      <w:r>
        <w:rPr>
          <w:rFonts w:hint="cs"/>
          <w:rtl/>
        </w:rPr>
        <w:t xml:space="preserve">ם בבתי הדין </w:t>
      </w:r>
      <w:bookmarkStart w:id="1428" w:name="_ETM_Q1_4920597"/>
      <w:bookmarkEnd w:id="1428"/>
      <w:r>
        <w:rPr>
          <w:rFonts w:hint="cs"/>
          <w:rtl/>
        </w:rPr>
        <w:t>ו</w:t>
      </w:r>
      <w:r w:rsidR="007432B7">
        <w:rPr>
          <w:rFonts w:hint="cs"/>
          <w:rtl/>
        </w:rPr>
        <w:t>בבתי המשפט</w:t>
      </w:r>
      <w:r>
        <w:rPr>
          <w:rFonts w:hint="cs"/>
          <w:rtl/>
        </w:rPr>
        <w:t>, החשש שלנו הוא שאם ה</w:t>
      </w:r>
      <w:r w:rsidR="007432B7">
        <w:rPr>
          <w:rFonts w:hint="cs"/>
          <w:rtl/>
        </w:rPr>
        <w:t>יו</w:t>
      </w:r>
      <w:r>
        <w:rPr>
          <w:rFonts w:hint="cs"/>
          <w:rtl/>
        </w:rPr>
        <w:t xml:space="preserve">ם חיכו לא </w:t>
      </w:r>
      <w:bookmarkStart w:id="1429" w:name="_ETM_Q1_4926947"/>
      <w:bookmarkEnd w:id="1429"/>
      <w:r>
        <w:rPr>
          <w:rFonts w:hint="cs"/>
          <w:rtl/>
        </w:rPr>
        <w:t xml:space="preserve">מעט זמן </w:t>
      </w:r>
      <w:r w:rsidR="007432B7">
        <w:rPr>
          <w:rFonts w:hint="cs"/>
          <w:rtl/>
        </w:rPr>
        <w:t xml:space="preserve">להידיין </w:t>
      </w:r>
      <w:proofErr w:type="spellStart"/>
      <w:r w:rsidR="007432B7">
        <w:rPr>
          <w:rFonts w:hint="cs"/>
          <w:rtl/>
        </w:rPr>
        <w:t>בתבי</w:t>
      </w:r>
      <w:proofErr w:type="spellEnd"/>
      <w:r w:rsidR="007432B7">
        <w:rPr>
          <w:rFonts w:hint="cs"/>
          <w:rtl/>
        </w:rPr>
        <w:t xml:space="preserve"> </w:t>
      </w:r>
      <w:bookmarkStart w:id="1430" w:name="_ETM_Q1_4934392"/>
      <w:bookmarkEnd w:id="1430"/>
      <w:r w:rsidR="007432B7">
        <w:rPr>
          <w:rFonts w:hint="cs"/>
          <w:rtl/>
        </w:rPr>
        <w:t xml:space="preserve">הדין או בבתי </w:t>
      </w:r>
      <w:r>
        <w:rPr>
          <w:rFonts w:hint="cs"/>
          <w:rtl/>
        </w:rPr>
        <w:t xml:space="preserve">המשפט, </w:t>
      </w:r>
      <w:bookmarkStart w:id="1431" w:name="_ETM_Q1_4932731"/>
      <w:bookmarkEnd w:id="1431"/>
      <w:r>
        <w:rPr>
          <w:rFonts w:hint="cs"/>
          <w:rtl/>
        </w:rPr>
        <w:t xml:space="preserve">אם </w:t>
      </w:r>
      <w:r w:rsidR="007432B7">
        <w:rPr>
          <w:rFonts w:hint="cs"/>
          <w:rtl/>
        </w:rPr>
        <w:t xml:space="preserve">עכשיו </w:t>
      </w:r>
      <w:r>
        <w:rPr>
          <w:rFonts w:hint="cs"/>
          <w:rtl/>
        </w:rPr>
        <w:t>חלק מכוח הא</w:t>
      </w:r>
      <w:r w:rsidR="007432B7">
        <w:rPr>
          <w:rFonts w:hint="cs"/>
          <w:rtl/>
        </w:rPr>
        <w:t>דם</w:t>
      </w:r>
      <w:r>
        <w:rPr>
          <w:rFonts w:hint="cs"/>
          <w:rtl/>
        </w:rPr>
        <w:t xml:space="preserve"> יוקצה לטובת </w:t>
      </w:r>
      <w:r w:rsidR="007432B7">
        <w:rPr>
          <w:rFonts w:hint="cs"/>
          <w:rtl/>
        </w:rPr>
        <w:t>ה</w:t>
      </w:r>
      <w:r>
        <w:rPr>
          <w:rFonts w:hint="cs"/>
          <w:rtl/>
        </w:rPr>
        <w:t>בוררויות</w:t>
      </w:r>
      <w:r w:rsidR="007432B7">
        <w:rPr>
          <w:rFonts w:hint="cs"/>
          <w:rtl/>
        </w:rPr>
        <w:t>,</w:t>
      </w:r>
      <w:r>
        <w:rPr>
          <w:rFonts w:hint="cs"/>
          <w:rtl/>
        </w:rPr>
        <w:t xml:space="preserve"> עוד יותר יחכו </w:t>
      </w:r>
      <w:bookmarkStart w:id="1432" w:name="_ETM_Q1_4945981"/>
      <w:bookmarkEnd w:id="1432"/>
      <w:r>
        <w:rPr>
          <w:rFonts w:hint="cs"/>
          <w:rtl/>
        </w:rPr>
        <w:t xml:space="preserve">הצדדים להליכים </w:t>
      </w:r>
      <w:r w:rsidR="007432B7">
        <w:rPr>
          <w:rFonts w:hint="cs"/>
          <w:rtl/>
        </w:rPr>
        <w:t xml:space="preserve">משפטיים, </w:t>
      </w:r>
      <w:r>
        <w:rPr>
          <w:rFonts w:hint="cs"/>
          <w:rtl/>
        </w:rPr>
        <w:t>ויש לתת לזה מענה.</w:t>
      </w:r>
    </w:p>
    <w:p w:rsidR="00812C81" w:rsidRDefault="00812C81" w:rsidP="00812C81">
      <w:pPr>
        <w:rPr>
          <w:rtl/>
        </w:rPr>
      </w:pPr>
      <w:bookmarkStart w:id="1433" w:name="_ETM_Q1_4950581"/>
      <w:bookmarkStart w:id="1434" w:name="_ETM_Q1_4950664"/>
      <w:bookmarkEnd w:id="1433"/>
      <w:bookmarkEnd w:id="1434"/>
    </w:p>
    <w:p w:rsidR="00812C81" w:rsidRDefault="00812C81" w:rsidP="00812C81">
      <w:pPr>
        <w:pStyle w:val="af6"/>
        <w:keepNext/>
        <w:rPr>
          <w:rtl/>
        </w:rPr>
      </w:pPr>
      <w:bookmarkStart w:id="1435" w:name="ET_yor_6157_171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5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FA451F">
      <w:pPr>
        <w:rPr>
          <w:rtl/>
        </w:rPr>
      </w:pPr>
      <w:bookmarkStart w:id="1436" w:name="_ETM_Q1_4951131"/>
      <w:bookmarkEnd w:id="1436"/>
      <w:r>
        <w:rPr>
          <w:rFonts w:hint="cs"/>
          <w:rtl/>
        </w:rPr>
        <w:t xml:space="preserve">אתה צודק לחלוטין. </w:t>
      </w:r>
      <w:r w:rsidR="007432B7">
        <w:rPr>
          <w:rFonts w:hint="cs"/>
          <w:rtl/>
        </w:rPr>
        <w:t xml:space="preserve">זה דבר שדיברנו גם </w:t>
      </w:r>
      <w:bookmarkStart w:id="1437" w:name="_ETM_Q1_4959452"/>
      <w:bookmarkEnd w:id="1437"/>
      <w:r w:rsidR="007432B7">
        <w:rPr>
          <w:rFonts w:hint="cs"/>
          <w:rtl/>
        </w:rPr>
        <w:t>לנושא ה</w:t>
      </w:r>
      <w:r>
        <w:rPr>
          <w:rFonts w:hint="cs"/>
          <w:rtl/>
        </w:rPr>
        <w:t>עלות התק</w:t>
      </w:r>
      <w:r w:rsidR="007432B7">
        <w:rPr>
          <w:rFonts w:hint="cs"/>
          <w:rtl/>
        </w:rPr>
        <w:t>צ</w:t>
      </w:r>
      <w:r>
        <w:rPr>
          <w:rFonts w:hint="cs"/>
          <w:rtl/>
        </w:rPr>
        <w:t xml:space="preserve">יבית. </w:t>
      </w:r>
      <w:bookmarkStart w:id="1438" w:name="_ETM_Q1_4955114"/>
      <w:bookmarkEnd w:id="1438"/>
      <w:r>
        <w:rPr>
          <w:rFonts w:hint="cs"/>
          <w:rtl/>
        </w:rPr>
        <w:t>מאחר שכרגע מנוסח סעיף 2א לעני</w:t>
      </w:r>
      <w:r w:rsidR="007432B7">
        <w:rPr>
          <w:rFonts w:hint="cs"/>
          <w:rtl/>
        </w:rPr>
        <w:t>י</w:t>
      </w:r>
      <w:r>
        <w:rPr>
          <w:rFonts w:hint="cs"/>
          <w:rtl/>
        </w:rPr>
        <w:t xml:space="preserve">ן רשות בית הדין, כרגע </w:t>
      </w:r>
      <w:bookmarkStart w:id="1439" w:name="_ETM_Q1_4962214"/>
      <w:bookmarkEnd w:id="1439"/>
      <w:r>
        <w:rPr>
          <w:rFonts w:hint="cs"/>
          <w:rtl/>
        </w:rPr>
        <w:t>העני</w:t>
      </w:r>
      <w:r w:rsidR="007432B7">
        <w:rPr>
          <w:rFonts w:hint="cs"/>
          <w:rtl/>
        </w:rPr>
        <w:t>ין</w:t>
      </w:r>
      <w:r>
        <w:rPr>
          <w:rFonts w:hint="cs"/>
          <w:rtl/>
        </w:rPr>
        <w:t xml:space="preserve"> הזה ברשות. אמרנו כבר בדיון הקודם שלק</w:t>
      </w:r>
      <w:r w:rsidR="00FA451F">
        <w:rPr>
          <w:rFonts w:hint="cs"/>
          <w:rtl/>
        </w:rPr>
        <w:t>ר</w:t>
      </w:r>
      <w:r>
        <w:rPr>
          <w:rFonts w:hint="cs"/>
          <w:rtl/>
        </w:rPr>
        <w:t>את השנ</w:t>
      </w:r>
      <w:r w:rsidR="00FA451F">
        <w:rPr>
          <w:rFonts w:hint="cs"/>
          <w:rtl/>
        </w:rPr>
        <w:t>י</w:t>
      </w:r>
      <w:r>
        <w:rPr>
          <w:rFonts w:hint="cs"/>
          <w:rtl/>
        </w:rPr>
        <w:t>יה ו</w:t>
      </w:r>
      <w:r w:rsidR="00FA451F">
        <w:rPr>
          <w:rFonts w:hint="cs"/>
          <w:rtl/>
        </w:rPr>
        <w:t>ה</w:t>
      </w:r>
      <w:r>
        <w:rPr>
          <w:rFonts w:hint="cs"/>
          <w:rtl/>
        </w:rPr>
        <w:t xml:space="preserve">שלישית </w:t>
      </w:r>
      <w:bookmarkStart w:id="1440" w:name="_ETM_Q1_4969114"/>
      <w:bookmarkEnd w:id="1440"/>
      <w:r>
        <w:rPr>
          <w:rFonts w:hint="cs"/>
          <w:rtl/>
        </w:rPr>
        <w:t xml:space="preserve">נצטרך לקבל החלטה </w:t>
      </w:r>
      <w:r w:rsidR="00FA451F">
        <w:rPr>
          <w:rFonts w:hint="cs"/>
          <w:rtl/>
        </w:rPr>
        <w:t xml:space="preserve">ואם זה יהפוך את זה לתקציבית נצטרך לקבל את ההחלטה בהתאם לכללים </w:t>
      </w:r>
      <w:r>
        <w:rPr>
          <w:rFonts w:hint="cs"/>
          <w:rtl/>
        </w:rPr>
        <w:t xml:space="preserve">של תקציביות שזה לא יהיה סמכות </w:t>
      </w:r>
      <w:bookmarkStart w:id="1441" w:name="_ETM_Q1_4976914"/>
      <w:bookmarkEnd w:id="1441"/>
      <w:r>
        <w:rPr>
          <w:rFonts w:hint="cs"/>
          <w:rtl/>
        </w:rPr>
        <w:t>רשות א</w:t>
      </w:r>
      <w:r w:rsidR="00FA451F">
        <w:rPr>
          <w:rFonts w:hint="cs"/>
          <w:rtl/>
        </w:rPr>
        <w:t>ל</w:t>
      </w:r>
      <w:r>
        <w:rPr>
          <w:rFonts w:hint="cs"/>
          <w:rtl/>
        </w:rPr>
        <w:t>א סמכות חובה ב</w:t>
      </w:r>
      <w:r w:rsidR="00FA451F">
        <w:rPr>
          <w:rFonts w:hint="cs"/>
          <w:rtl/>
        </w:rPr>
        <w:t>שיעור</w:t>
      </w:r>
      <w:r>
        <w:rPr>
          <w:rFonts w:hint="cs"/>
          <w:rtl/>
        </w:rPr>
        <w:t xml:space="preserve"> מסוים </w:t>
      </w:r>
      <w:r w:rsidR="00FA451F">
        <w:rPr>
          <w:rFonts w:hint="cs"/>
          <w:rtl/>
        </w:rPr>
        <w:t xml:space="preserve">כלומר לא ייתכן שבית הדין יבוא </w:t>
      </w:r>
      <w:bookmarkStart w:id="1442" w:name="_ETM_Q1_4989646"/>
      <w:bookmarkEnd w:id="1442"/>
      <w:r>
        <w:rPr>
          <w:rFonts w:hint="cs"/>
          <w:rtl/>
        </w:rPr>
        <w:t xml:space="preserve">ויגיד: אני מקבל עשרה </w:t>
      </w:r>
      <w:bookmarkStart w:id="1443" w:name="_ETM_Q1_4983331"/>
      <w:bookmarkEnd w:id="1443"/>
      <w:r>
        <w:rPr>
          <w:rFonts w:hint="cs"/>
          <w:rtl/>
        </w:rPr>
        <w:t>תיקים בשנה כי זה מה שיש לי</w:t>
      </w:r>
      <w:r w:rsidR="00FA451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ביכולת, </w:t>
      </w:r>
      <w:r w:rsidR="00FA451F">
        <w:rPr>
          <w:rFonts w:hint="cs"/>
          <w:rtl/>
        </w:rPr>
        <w:t xml:space="preserve">בתקציב הנוכחי, </w:t>
      </w:r>
      <w:r>
        <w:rPr>
          <w:rFonts w:hint="cs"/>
          <w:rtl/>
        </w:rPr>
        <w:t xml:space="preserve">בלי תקנים, ומי </w:t>
      </w:r>
      <w:bookmarkStart w:id="1444" w:name="_ETM_Q1_4990581"/>
      <w:bookmarkEnd w:id="1444"/>
      <w:r w:rsidR="00FA451F">
        <w:rPr>
          <w:rFonts w:hint="cs"/>
          <w:rtl/>
        </w:rPr>
        <w:t>שבא מס' 11</w:t>
      </w:r>
      <w:r>
        <w:rPr>
          <w:rFonts w:hint="cs"/>
          <w:rtl/>
        </w:rPr>
        <w:t xml:space="preserve"> אני זורק מכל המדרגות. </w:t>
      </w:r>
      <w:r w:rsidR="00FA451F">
        <w:rPr>
          <w:rFonts w:hint="cs"/>
          <w:rtl/>
        </w:rPr>
        <w:t xml:space="preserve">זה כרגע בניסוח, אתה רשאי </w:t>
      </w:r>
      <w:r>
        <w:rPr>
          <w:rFonts w:hint="cs"/>
          <w:rtl/>
        </w:rPr>
        <w:t>מכל סיבה שה</w:t>
      </w:r>
      <w:r w:rsidR="00FA451F">
        <w:rPr>
          <w:rFonts w:hint="cs"/>
          <w:rtl/>
        </w:rPr>
        <w:t>י</w:t>
      </w:r>
      <w:r>
        <w:rPr>
          <w:rFonts w:hint="cs"/>
          <w:rtl/>
        </w:rPr>
        <w:t xml:space="preserve">א. </w:t>
      </w:r>
      <w:bookmarkStart w:id="1445" w:name="_ETM_Q1_4997098"/>
      <w:bookmarkEnd w:id="1445"/>
      <w:r>
        <w:rPr>
          <w:rFonts w:hint="cs"/>
          <w:rtl/>
        </w:rPr>
        <w:t>הדבר הזה יצטרך לקבל את המענה שלו בין הראשונה לשנ</w:t>
      </w:r>
      <w:r w:rsidR="00FA451F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bookmarkStart w:id="1446" w:name="_ETM_Q1_5004731"/>
      <w:bookmarkEnd w:id="1446"/>
      <w:r>
        <w:rPr>
          <w:rFonts w:hint="cs"/>
          <w:rtl/>
        </w:rPr>
        <w:t xml:space="preserve">ושלישית </w:t>
      </w:r>
      <w:r w:rsidR="00FA451F">
        <w:rPr>
          <w:rFonts w:hint="cs"/>
          <w:rtl/>
        </w:rPr>
        <w:t xml:space="preserve">כולל העניין שמדובר בגוף ממלכתי </w:t>
      </w:r>
      <w:r>
        <w:rPr>
          <w:rFonts w:hint="cs"/>
          <w:rtl/>
        </w:rPr>
        <w:t>שמבקש את הסמכות לדון כבורר</w:t>
      </w:r>
      <w:bookmarkStart w:id="1447" w:name="_ETM_Q1_5018741"/>
      <w:bookmarkStart w:id="1448" w:name="_ETM_Q1_5018853"/>
      <w:bookmarkEnd w:id="1447"/>
      <w:bookmarkEnd w:id="1448"/>
      <w:r w:rsidR="00FA451F">
        <w:rPr>
          <w:rFonts w:hint="cs"/>
          <w:rtl/>
        </w:rPr>
        <w:t>,</w:t>
      </w:r>
      <w:r>
        <w:rPr>
          <w:rFonts w:hint="cs"/>
          <w:rtl/>
        </w:rPr>
        <w:t xml:space="preserve"> ואנו לא נשחית מילותינו </w:t>
      </w:r>
      <w:bookmarkStart w:id="1449" w:name="_ETM_Q1_5014064"/>
      <w:bookmarkEnd w:id="1449"/>
      <w:r w:rsidR="00FA451F">
        <w:rPr>
          <w:rFonts w:hint="cs"/>
          <w:rtl/>
        </w:rPr>
        <w:t xml:space="preserve">לחינם. נחוקק את החוק ובסוף יגידו: אין לנו שום תקן ושום תקציב </w:t>
      </w:r>
      <w:bookmarkStart w:id="1450" w:name="_ETM_Q1_5026549"/>
      <w:bookmarkEnd w:id="1450"/>
      <w:r>
        <w:rPr>
          <w:rFonts w:hint="cs"/>
          <w:rtl/>
        </w:rPr>
        <w:t xml:space="preserve">ושום יכולת ואז לא </w:t>
      </w:r>
      <w:bookmarkStart w:id="1451" w:name="_ETM_Q1_5020381"/>
      <w:bookmarkEnd w:id="1451"/>
      <w:r w:rsidR="00FA451F">
        <w:rPr>
          <w:rFonts w:hint="cs"/>
          <w:rtl/>
        </w:rPr>
        <w:t>נדו</w:t>
      </w:r>
      <w:r>
        <w:rPr>
          <w:rFonts w:hint="cs"/>
          <w:rtl/>
        </w:rPr>
        <w:t>ן</w:t>
      </w:r>
      <w:r w:rsidR="00FA451F">
        <w:rPr>
          <w:rFonts w:hint="cs"/>
          <w:rtl/>
        </w:rPr>
        <w:t xml:space="preserve"> בכלום. ה</w:t>
      </w:r>
      <w:r>
        <w:rPr>
          <w:rFonts w:hint="cs"/>
          <w:rtl/>
        </w:rPr>
        <w:t>א</w:t>
      </w:r>
      <w:r w:rsidR="00FA451F">
        <w:rPr>
          <w:rFonts w:hint="cs"/>
          <w:rtl/>
        </w:rPr>
        <w:t>ם</w:t>
      </w:r>
      <w:r>
        <w:rPr>
          <w:rFonts w:hint="cs"/>
          <w:rtl/>
        </w:rPr>
        <w:t xml:space="preserve"> זה יהיה כפי שה</w:t>
      </w:r>
      <w:r w:rsidR="00FA451F">
        <w:rPr>
          <w:rFonts w:hint="cs"/>
          <w:rtl/>
        </w:rPr>
        <w:t>י</w:t>
      </w:r>
      <w:r>
        <w:rPr>
          <w:rFonts w:hint="cs"/>
          <w:rtl/>
        </w:rPr>
        <w:t>ה</w:t>
      </w:r>
      <w:r w:rsidR="00FA451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בעבר שהגדירו לעצמם </w:t>
      </w:r>
      <w:bookmarkStart w:id="1452" w:name="_ETM_Q1_5027415"/>
      <w:bookmarkEnd w:id="1452"/>
      <w:r w:rsidR="00FA451F">
        <w:rPr>
          <w:rFonts w:hint="cs"/>
          <w:rtl/>
        </w:rPr>
        <w:t>וזה הסתדר בלי הו</w:t>
      </w:r>
      <w:r>
        <w:rPr>
          <w:rFonts w:hint="cs"/>
          <w:rtl/>
        </w:rPr>
        <w:t>ר</w:t>
      </w:r>
      <w:r w:rsidR="00FA451F">
        <w:rPr>
          <w:rFonts w:hint="cs"/>
          <w:rtl/>
        </w:rPr>
        <w:t>א</w:t>
      </w:r>
      <w:r>
        <w:rPr>
          <w:rFonts w:hint="cs"/>
          <w:rtl/>
        </w:rPr>
        <w:t xml:space="preserve">ה מפורשת </w:t>
      </w:r>
      <w:r w:rsidR="00FA451F">
        <w:rPr>
          <w:rFonts w:hint="cs"/>
          <w:rtl/>
        </w:rPr>
        <w:t xml:space="preserve">של אחוז מסוים מנפח התיקים </w:t>
      </w:r>
      <w:r>
        <w:rPr>
          <w:rFonts w:hint="cs"/>
          <w:rtl/>
        </w:rPr>
        <w:t xml:space="preserve">או אחוז מסוים, כנוסף </w:t>
      </w:r>
      <w:bookmarkStart w:id="1453" w:name="_ETM_Q1_5035565"/>
      <w:bookmarkEnd w:id="1453"/>
      <w:r w:rsidR="00FA451F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תפקיד שלא דורש כלום </w:t>
      </w:r>
      <w:r>
        <w:rPr>
          <w:rtl/>
        </w:rPr>
        <w:t>–</w:t>
      </w:r>
      <w:r w:rsidR="00FA451F">
        <w:rPr>
          <w:rFonts w:hint="cs"/>
          <w:rtl/>
        </w:rPr>
        <w:t xml:space="preserve"> יכול להיות שזו תהי</w:t>
      </w:r>
      <w:r>
        <w:rPr>
          <w:rFonts w:hint="cs"/>
          <w:rtl/>
        </w:rPr>
        <w:t>ה</w:t>
      </w:r>
      <w:r w:rsidR="00FA451F">
        <w:rPr>
          <w:rFonts w:hint="cs"/>
          <w:rtl/>
        </w:rPr>
        <w:t xml:space="preserve"> </w:t>
      </w:r>
      <w:r>
        <w:rPr>
          <w:rFonts w:hint="cs"/>
          <w:rtl/>
        </w:rPr>
        <w:t>המסקנה.</w:t>
      </w:r>
      <w:r w:rsidR="00FA451F">
        <w:rPr>
          <w:rFonts w:hint="cs"/>
          <w:rtl/>
        </w:rPr>
        <w:t xml:space="preserve"> </w:t>
      </w:r>
      <w:bookmarkStart w:id="1454" w:name="_ETM_Q1_5045941"/>
      <w:bookmarkEnd w:id="1454"/>
      <w:r w:rsidR="00FA451F">
        <w:rPr>
          <w:rFonts w:hint="cs"/>
          <w:rtl/>
        </w:rPr>
        <w:t>לא יודע. את הדיון הזה ננהל בין הראשונה לשנייה ושלישית.</w:t>
      </w:r>
    </w:p>
    <w:p w:rsidR="00812C81" w:rsidRDefault="00812C81" w:rsidP="00812C81">
      <w:pPr>
        <w:rPr>
          <w:rtl/>
        </w:rPr>
      </w:pPr>
      <w:bookmarkStart w:id="1455" w:name="_ETM_Q1_5042265"/>
      <w:bookmarkStart w:id="1456" w:name="_ETM_Q1_5042348"/>
      <w:bookmarkEnd w:id="1455"/>
      <w:bookmarkEnd w:id="1456"/>
    </w:p>
    <w:p w:rsidR="00812C81" w:rsidRDefault="00812C81" w:rsidP="00812C81">
      <w:pPr>
        <w:pStyle w:val="-"/>
        <w:keepNext/>
        <w:rPr>
          <w:rtl/>
        </w:rPr>
      </w:pPr>
      <w:bookmarkStart w:id="1457" w:name="ET_speakercontinue_631076_172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דניאל רז: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FA451F">
      <w:pPr>
        <w:rPr>
          <w:rtl/>
        </w:rPr>
      </w:pPr>
      <w:bookmarkStart w:id="1458" w:name="_ETM_Q1_5042848"/>
      <w:bookmarkEnd w:id="1458"/>
      <w:r>
        <w:rPr>
          <w:rFonts w:hint="cs"/>
          <w:rtl/>
        </w:rPr>
        <w:t xml:space="preserve">נקודה </w:t>
      </w:r>
      <w:bookmarkStart w:id="1459" w:name="_ETM_Q1_5043515"/>
      <w:bookmarkEnd w:id="1459"/>
      <w:r>
        <w:rPr>
          <w:rFonts w:hint="cs"/>
          <w:rtl/>
        </w:rPr>
        <w:t>אחרונה, אדוני אמר שהנוסח המעודכן</w:t>
      </w:r>
      <w:r w:rsidR="00FA451F">
        <w:rPr>
          <w:rFonts w:hint="cs"/>
          <w:rtl/>
        </w:rPr>
        <w:t>,</w:t>
      </w:r>
      <w:r>
        <w:rPr>
          <w:rFonts w:hint="cs"/>
          <w:rtl/>
        </w:rPr>
        <w:t xml:space="preserve"> ואני מברך על זה, רק </w:t>
      </w:r>
      <w:bookmarkStart w:id="1460" w:name="_ETM_Q1_5049732"/>
      <w:bookmarkEnd w:id="1460"/>
      <w:r>
        <w:rPr>
          <w:rFonts w:hint="cs"/>
          <w:rtl/>
        </w:rPr>
        <w:t>רוצה ל</w:t>
      </w:r>
      <w:r w:rsidR="00FA451F">
        <w:rPr>
          <w:rFonts w:hint="cs"/>
          <w:rtl/>
        </w:rPr>
        <w:t>ו</w:t>
      </w:r>
      <w:r>
        <w:rPr>
          <w:rFonts w:hint="cs"/>
          <w:rtl/>
        </w:rPr>
        <w:t>ודא שהבנתי נכון</w:t>
      </w:r>
      <w:r w:rsidR="00FA451F">
        <w:rPr>
          <w:rFonts w:hint="cs"/>
          <w:rtl/>
        </w:rPr>
        <w:t xml:space="preserve">, </w:t>
      </w:r>
      <w:bookmarkStart w:id="1461" w:name="_ETM_Q1_5059237"/>
      <w:bookmarkEnd w:id="1461"/>
      <w:r w:rsidR="00FA451F">
        <w:rPr>
          <w:rFonts w:hint="cs"/>
          <w:rtl/>
        </w:rPr>
        <w:t xml:space="preserve">בסעיף 1(4) </w:t>
      </w:r>
      <w:r w:rsidR="00FA451F">
        <w:rPr>
          <w:rtl/>
        </w:rPr>
        <w:t>–</w:t>
      </w:r>
      <w:r w:rsidR="00FA451F">
        <w:rPr>
          <w:rFonts w:hint="cs"/>
          <w:rtl/>
        </w:rPr>
        <w:t xml:space="preserve"> עניין הנוגע להליך שבין בני הזוג </w:t>
      </w:r>
      <w:r>
        <w:rPr>
          <w:rFonts w:hint="cs"/>
          <w:rtl/>
        </w:rPr>
        <w:t xml:space="preserve">נשואים </w:t>
      </w:r>
      <w:r>
        <w:rPr>
          <w:rtl/>
        </w:rPr>
        <w:t>–</w:t>
      </w:r>
      <w:r>
        <w:rPr>
          <w:rFonts w:hint="cs"/>
          <w:rtl/>
        </w:rPr>
        <w:t xml:space="preserve"> הכוונה שלאו ד</w:t>
      </w:r>
      <w:r w:rsidR="00FA451F">
        <w:rPr>
          <w:rFonts w:hint="cs"/>
          <w:rtl/>
        </w:rPr>
        <w:t>ו</w:t>
      </w:r>
      <w:r>
        <w:rPr>
          <w:rFonts w:hint="cs"/>
          <w:rtl/>
        </w:rPr>
        <w:t xml:space="preserve">וקא </w:t>
      </w:r>
      <w:r w:rsidR="00FA451F">
        <w:rPr>
          <w:rFonts w:hint="cs"/>
          <w:rtl/>
        </w:rPr>
        <w:t>זה</w:t>
      </w:r>
      <w:bookmarkStart w:id="1462" w:name="_ETM_Q1_5065308"/>
      <w:bookmarkEnd w:id="1462"/>
      <w:r w:rsidR="00FA451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 </w:t>
      </w:r>
      <w:bookmarkStart w:id="1463" w:name="_ETM_Q1_5058831"/>
      <w:bookmarkEnd w:id="1463"/>
      <w:r>
        <w:rPr>
          <w:rFonts w:hint="cs"/>
          <w:rtl/>
        </w:rPr>
        <w:t>הזוג.</w:t>
      </w:r>
    </w:p>
    <w:p w:rsidR="00812C81" w:rsidRDefault="00812C81" w:rsidP="00812C81">
      <w:pPr>
        <w:rPr>
          <w:rtl/>
        </w:rPr>
      </w:pPr>
      <w:bookmarkStart w:id="1464" w:name="_ETM_Q1_5060298"/>
      <w:bookmarkStart w:id="1465" w:name="_ETM_Q1_5060381"/>
      <w:bookmarkEnd w:id="1464"/>
      <w:bookmarkEnd w:id="1465"/>
    </w:p>
    <w:p w:rsidR="00812C81" w:rsidRDefault="00812C81" w:rsidP="00812C81">
      <w:pPr>
        <w:pStyle w:val="af6"/>
        <w:keepNext/>
        <w:rPr>
          <w:rtl/>
        </w:rPr>
      </w:pPr>
      <w:bookmarkStart w:id="1466" w:name="ET_yor_6157_173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FA451F">
      <w:pPr>
        <w:rPr>
          <w:rtl/>
        </w:rPr>
      </w:pPr>
      <w:bookmarkStart w:id="1467" w:name="_ETM_Q1_5060948"/>
      <w:bookmarkEnd w:id="1467"/>
      <w:r>
        <w:rPr>
          <w:rFonts w:hint="cs"/>
          <w:rtl/>
        </w:rPr>
        <w:t>לכן הוספנו את מילת הנוגע</w:t>
      </w:r>
      <w:r w:rsidR="00FA451F">
        <w:rPr>
          <w:rFonts w:hint="cs"/>
          <w:rtl/>
        </w:rPr>
        <w:t>, ש</w:t>
      </w:r>
      <w:r>
        <w:rPr>
          <w:rFonts w:hint="cs"/>
          <w:rtl/>
        </w:rPr>
        <w:t>גם אם זה מריבה</w:t>
      </w:r>
      <w:r w:rsidR="00FA451F">
        <w:rPr>
          <w:rFonts w:hint="cs"/>
          <w:rtl/>
        </w:rPr>
        <w:t xml:space="preserve"> שנובעת</w:t>
      </w:r>
      <w:r>
        <w:rPr>
          <w:rFonts w:hint="cs"/>
          <w:rtl/>
        </w:rPr>
        <w:t xml:space="preserve">. זו </w:t>
      </w:r>
      <w:bookmarkStart w:id="1468" w:name="_ETM_Q1_5066898"/>
      <w:bookmarkEnd w:id="1468"/>
      <w:r>
        <w:rPr>
          <w:rFonts w:hint="cs"/>
          <w:rtl/>
        </w:rPr>
        <w:t>הייתה הכוונה.</w:t>
      </w:r>
    </w:p>
    <w:p w:rsidR="00812C81" w:rsidRDefault="00812C81" w:rsidP="00812C81">
      <w:pPr>
        <w:rPr>
          <w:rtl/>
        </w:rPr>
      </w:pPr>
      <w:bookmarkStart w:id="1469" w:name="_ETM_Q1_5068532"/>
      <w:bookmarkStart w:id="1470" w:name="_ETM_Q1_5068647"/>
      <w:bookmarkEnd w:id="1469"/>
      <w:bookmarkEnd w:id="1470"/>
    </w:p>
    <w:p w:rsidR="00812C81" w:rsidRDefault="00812C81" w:rsidP="00812C81">
      <w:pPr>
        <w:pStyle w:val="-"/>
        <w:keepNext/>
        <w:rPr>
          <w:rtl/>
        </w:rPr>
      </w:pPr>
      <w:bookmarkStart w:id="1471" w:name="ET_speakercontinue_631076_174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דניאל רז: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bookmarkStart w:id="1472" w:name="_ETM_Q1_5069114"/>
      <w:bookmarkEnd w:id="1472"/>
      <w:r>
        <w:rPr>
          <w:rFonts w:hint="cs"/>
          <w:rtl/>
        </w:rPr>
        <w:t>זה שינו</w:t>
      </w:r>
      <w:r w:rsidR="00FA451F">
        <w:rPr>
          <w:rFonts w:hint="cs"/>
          <w:rtl/>
        </w:rPr>
        <w:t>י</w:t>
      </w:r>
      <w:r>
        <w:rPr>
          <w:rFonts w:hint="cs"/>
          <w:rtl/>
        </w:rPr>
        <w:t xml:space="preserve"> לעומת הפעם הקודמת.</w:t>
      </w:r>
    </w:p>
    <w:p w:rsidR="00812C81" w:rsidRDefault="00812C81" w:rsidP="00812C81">
      <w:pPr>
        <w:rPr>
          <w:rtl/>
        </w:rPr>
      </w:pPr>
      <w:bookmarkStart w:id="1473" w:name="_ETM_Q1_5072698"/>
      <w:bookmarkStart w:id="1474" w:name="_ETM_Q1_5072781"/>
      <w:bookmarkEnd w:id="1473"/>
      <w:bookmarkEnd w:id="1474"/>
    </w:p>
    <w:p w:rsidR="00812C81" w:rsidRDefault="00812C81" w:rsidP="00812C81">
      <w:pPr>
        <w:pStyle w:val="af6"/>
        <w:keepNext/>
        <w:rPr>
          <w:rtl/>
        </w:rPr>
      </w:pPr>
      <w:bookmarkStart w:id="1475" w:name="ET_yor_6157_175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:rsidR="00812C81" w:rsidRDefault="00812C81" w:rsidP="00812C81">
      <w:pPr>
        <w:pStyle w:val="KeepWithNext"/>
        <w:rPr>
          <w:rtl/>
        </w:rPr>
      </w:pPr>
    </w:p>
    <w:p w:rsidR="00812C81" w:rsidRDefault="00FA451F" w:rsidP="00FA451F">
      <w:pPr>
        <w:rPr>
          <w:rtl/>
        </w:rPr>
      </w:pPr>
      <w:bookmarkStart w:id="1476" w:name="_ETM_Q1_5073447"/>
      <w:bookmarkEnd w:id="1476"/>
      <w:r>
        <w:rPr>
          <w:rFonts w:hint="cs"/>
          <w:rtl/>
        </w:rPr>
        <w:t xml:space="preserve">זה הובהר. זה היה החידוד. </w:t>
      </w:r>
      <w:r w:rsidR="00812C81">
        <w:rPr>
          <w:rFonts w:hint="cs"/>
          <w:rtl/>
        </w:rPr>
        <w:t>הוספ</w:t>
      </w:r>
      <w:r>
        <w:rPr>
          <w:rFonts w:hint="cs"/>
          <w:rtl/>
        </w:rPr>
        <w:t>נו</w:t>
      </w:r>
      <w:r w:rsidR="00812C81">
        <w:rPr>
          <w:rFonts w:hint="cs"/>
          <w:rtl/>
        </w:rPr>
        <w:t xml:space="preserve"> את הנוגע. אם אתה </w:t>
      </w:r>
      <w:bookmarkStart w:id="1477" w:name="_ETM_Q1_5079698"/>
      <w:bookmarkEnd w:id="1477"/>
      <w:r w:rsidR="00812C81">
        <w:rPr>
          <w:rFonts w:hint="cs"/>
          <w:rtl/>
        </w:rPr>
        <w:t>חושב שצריך עוד- -</w:t>
      </w:r>
    </w:p>
    <w:p w:rsidR="00812C81" w:rsidRDefault="00812C81" w:rsidP="00812C81">
      <w:pPr>
        <w:rPr>
          <w:rtl/>
        </w:rPr>
      </w:pPr>
      <w:bookmarkStart w:id="1478" w:name="_ETM_Q1_5081630"/>
      <w:bookmarkStart w:id="1479" w:name="_ETM_Q1_5081715"/>
      <w:bookmarkEnd w:id="1478"/>
      <w:bookmarkEnd w:id="1479"/>
    </w:p>
    <w:p w:rsidR="00812C81" w:rsidRDefault="00812C81" w:rsidP="00812C81">
      <w:pPr>
        <w:pStyle w:val="-"/>
        <w:keepNext/>
        <w:rPr>
          <w:rtl/>
        </w:rPr>
      </w:pPr>
      <w:bookmarkStart w:id="1480" w:name="ET_speakercontinue_631076_176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דניאל רז: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812C81" w:rsidRDefault="00812C81" w:rsidP="00812C81">
      <w:pPr>
        <w:pStyle w:val="KeepWithNext"/>
        <w:rPr>
          <w:rtl/>
        </w:rPr>
      </w:pPr>
    </w:p>
    <w:p w:rsidR="00812C81" w:rsidRDefault="00FA451F" w:rsidP="00812C81">
      <w:pPr>
        <w:rPr>
          <w:rtl/>
        </w:rPr>
      </w:pPr>
      <w:bookmarkStart w:id="1481" w:name="_ETM_Q1_5082181"/>
      <w:bookmarkEnd w:id="1481"/>
      <w:r>
        <w:rPr>
          <w:rFonts w:hint="cs"/>
          <w:rtl/>
        </w:rPr>
        <w:t xml:space="preserve">אולי </w:t>
      </w:r>
      <w:r w:rsidR="00812C81">
        <w:rPr>
          <w:rFonts w:hint="cs"/>
          <w:rtl/>
        </w:rPr>
        <w:t>כן.</w:t>
      </w:r>
    </w:p>
    <w:p w:rsidR="00812C81" w:rsidRDefault="00812C81" w:rsidP="00812C81">
      <w:pPr>
        <w:rPr>
          <w:rtl/>
        </w:rPr>
      </w:pPr>
      <w:bookmarkStart w:id="1482" w:name="_ETM_Q1_5083465"/>
      <w:bookmarkStart w:id="1483" w:name="_ETM_Q1_5083548"/>
      <w:bookmarkEnd w:id="1482"/>
      <w:bookmarkEnd w:id="1483"/>
    </w:p>
    <w:p w:rsidR="00812C81" w:rsidRDefault="00812C81" w:rsidP="00812C81">
      <w:pPr>
        <w:pStyle w:val="af6"/>
        <w:keepNext/>
        <w:rPr>
          <w:rtl/>
        </w:rPr>
      </w:pPr>
      <w:bookmarkStart w:id="1484" w:name="ET_yor_6157_177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4"/>
    </w:p>
    <w:p w:rsidR="00812C81" w:rsidRDefault="00812C81" w:rsidP="00812C81">
      <w:pPr>
        <w:pStyle w:val="KeepWithNext"/>
        <w:rPr>
          <w:rtl/>
        </w:rPr>
      </w:pPr>
    </w:p>
    <w:p w:rsidR="00812C81" w:rsidRDefault="00FA451F" w:rsidP="00FA451F">
      <w:pPr>
        <w:rPr>
          <w:rtl/>
        </w:rPr>
      </w:pPr>
      <w:bookmarkStart w:id="1485" w:name="_ETM_Q1_5083998"/>
      <w:bookmarkEnd w:id="1485"/>
      <w:r>
        <w:rPr>
          <w:rFonts w:hint="cs"/>
          <w:rtl/>
        </w:rPr>
        <w:t xml:space="preserve">הכוונה ברורה. אם חידודים שדורשים טיוב הנוסח </w:t>
      </w:r>
      <w:r w:rsidR="00812C81">
        <w:rPr>
          <w:rFonts w:hint="cs"/>
          <w:rtl/>
        </w:rPr>
        <w:t>אנחנו</w:t>
      </w:r>
      <w:r>
        <w:rPr>
          <w:rFonts w:hint="cs"/>
          <w:rtl/>
        </w:rPr>
        <w:t xml:space="preserve"> תמיד פתוחים</w:t>
      </w:r>
      <w:r w:rsidR="00812C81">
        <w:rPr>
          <w:rFonts w:hint="cs"/>
          <w:rtl/>
        </w:rPr>
        <w:t>.</w:t>
      </w:r>
    </w:p>
    <w:p w:rsidR="00812C81" w:rsidRDefault="00812C81" w:rsidP="00812C81">
      <w:pPr>
        <w:rPr>
          <w:rtl/>
        </w:rPr>
      </w:pPr>
      <w:bookmarkStart w:id="1486" w:name="_ETM_Q1_5085698"/>
      <w:bookmarkStart w:id="1487" w:name="_ETM_Q1_5085798"/>
      <w:bookmarkEnd w:id="1486"/>
      <w:bookmarkEnd w:id="1487"/>
    </w:p>
    <w:p w:rsidR="00812C81" w:rsidRDefault="00812C81" w:rsidP="00812C81">
      <w:pPr>
        <w:pStyle w:val="-"/>
        <w:keepNext/>
        <w:rPr>
          <w:rtl/>
        </w:rPr>
      </w:pPr>
      <w:bookmarkStart w:id="1488" w:name="ET_speakercontinue_631076_178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דניאל רז: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bookmarkStart w:id="1489" w:name="_ETM_Q1_5086348"/>
      <w:bookmarkEnd w:id="1489"/>
      <w:r>
        <w:rPr>
          <w:rFonts w:hint="cs"/>
          <w:rtl/>
        </w:rPr>
        <w:t>גם נציע.</w:t>
      </w:r>
    </w:p>
    <w:p w:rsidR="00812C81" w:rsidRDefault="00812C81" w:rsidP="00812C81">
      <w:pPr>
        <w:rPr>
          <w:rtl/>
        </w:rPr>
      </w:pPr>
      <w:bookmarkStart w:id="1490" w:name="_ETM_Q1_5088965"/>
      <w:bookmarkStart w:id="1491" w:name="_ETM_Q1_5089048"/>
      <w:bookmarkEnd w:id="1490"/>
      <w:bookmarkEnd w:id="1491"/>
    </w:p>
    <w:p w:rsidR="00812C81" w:rsidRDefault="00812C81" w:rsidP="00812C81">
      <w:pPr>
        <w:pStyle w:val="af6"/>
        <w:keepNext/>
        <w:rPr>
          <w:rtl/>
        </w:rPr>
      </w:pPr>
      <w:bookmarkStart w:id="1492" w:name="ET_yor_6157_179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2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bookmarkStart w:id="1493" w:name="_ETM_Q1_5089498"/>
      <w:bookmarkEnd w:id="1493"/>
      <w:r>
        <w:rPr>
          <w:rFonts w:hint="cs"/>
          <w:rtl/>
        </w:rPr>
        <w:t>ודאי. בבקשה, שלטון מקומי.</w:t>
      </w:r>
    </w:p>
    <w:p w:rsidR="00812C81" w:rsidRDefault="00812C81" w:rsidP="00812C81">
      <w:pPr>
        <w:rPr>
          <w:rtl/>
        </w:rPr>
      </w:pPr>
      <w:bookmarkStart w:id="1494" w:name="_ETM_Q1_5100248"/>
      <w:bookmarkStart w:id="1495" w:name="_ETM_Q1_5100331"/>
      <w:bookmarkStart w:id="1496" w:name="_ETM_Q1_5102748"/>
      <w:bookmarkEnd w:id="1494"/>
      <w:bookmarkEnd w:id="1495"/>
      <w:bookmarkEnd w:id="1496"/>
    </w:p>
    <w:p w:rsidR="00812C81" w:rsidRDefault="00812C81" w:rsidP="00812C81">
      <w:pPr>
        <w:pStyle w:val="af9"/>
        <w:keepNext/>
        <w:rPr>
          <w:rtl/>
        </w:rPr>
      </w:pPr>
      <w:bookmarkStart w:id="1497" w:name="ET_guest_798703_180"/>
      <w:r w:rsidRPr="00812C81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812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7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FA451F">
      <w:pPr>
        <w:rPr>
          <w:rtl/>
        </w:rPr>
      </w:pPr>
      <w:bookmarkStart w:id="1498" w:name="_ETM_Q1_5103232"/>
      <w:bookmarkStart w:id="1499" w:name="_ETM_Q1_5103281"/>
      <w:bookmarkEnd w:id="1498"/>
      <w:bookmarkEnd w:id="1499"/>
      <w:r>
        <w:rPr>
          <w:rFonts w:hint="cs"/>
          <w:rtl/>
        </w:rPr>
        <w:t xml:space="preserve">אני </w:t>
      </w:r>
      <w:bookmarkStart w:id="1500" w:name="_ETM_Q1_5103532"/>
      <w:bookmarkEnd w:id="1500"/>
      <w:r>
        <w:rPr>
          <w:rFonts w:hint="cs"/>
          <w:rtl/>
        </w:rPr>
        <w:t>רוצה ל</w:t>
      </w:r>
      <w:r w:rsidR="00FA451F">
        <w:rPr>
          <w:rFonts w:hint="cs"/>
          <w:rtl/>
        </w:rPr>
        <w:t>ו</w:t>
      </w:r>
      <w:r>
        <w:rPr>
          <w:rFonts w:hint="cs"/>
          <w:rtl/>
        </w:rPr>
        <w:t xml:space="preserve">ודא </w:t>
      </w:r>
      <w:r w:rsidR="00B2316D">
        <w:rPr>
          <w:rFonts w:hint="cs"/>
          <w:rtl/>
        </w:rPr>
        <w:t>בשאלה ואז להתייחס מעבר</w:t>
      </w:r>
      <w:r>
        <w:rPr>
          <w:rFonts w:hint="cs"/>
          <w:rtl/>
        </w:rPr>
        <w:t>.</w:t>
      </w:r>
      <w:r w:rsidR="00B2316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בסעיף 3 לתוספת הראשונה </w:t>
      </w:r>
      <w:bookmarkStart w:id="1501" w:name="_ETM_Q1_5110648"/>
      <w:bookmarkEnd w:id="1501"/>
      <w:r>
        <w:rPr>
          <w:rFonts w:hint="cs"/>
          <w:rtl/>
        </w:rPr>
        <w:t>יש כמה וכמה הוראות שמוודאות- -</w:t>
      </w:r>
    </w:p>
    <w:p w:rsidR="00812C81" w:rsidRDefault="00812C81" w:rsidP="00812C81">
      <w:pPr>
        <w:rPr>
          <w:rtl/>
        </w:rPr>
      </w:pPr>
      <w:bookmarkStart w:id="1502" w:name="_ETM_Q1_5115415"/>
      <w:bookmarkStart w:id="1503" w:name="_ETM_Q1_5115515"/>
      <w:bookmarkEnd w:id="1502"/>
      <w:bookmarkEnd w:id="1503"/>
    </w:p>
    <w:p w:rsidR="00812C81" w:rsidRDefault="00812C81" w:rsidP="00812C81">
      <w:pPr>
        <w:pStyle w:val="af6"/>
        <w:keepNext/>
        <w:rPr>
          <w:rtl/>
        </w:rPr>
      </w:pPr>
      <w:bookmarkStart w:id="1504" w:name="ET_yor_6157_181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bookmarkStart w:id="1505" w:name="_ETM_Q1_5115965"/>
      <w:bookmarkEnd w:id="1505"/>
      <w:r>
        <w:rPr>
          <w:rFonts w:hint="cs"/>
          <w:rtl/>
        </w:rPr>
        <w:t>זה זהה לה</w:t>
      </w:r>
      <w:r w:rsidR="00B2316D">
        <w:rPr>
          <w:rFonts w:hint="cs"/>
          <w:rtl/>
        </w:rPr>
        <w:t>ו</w:t>
      </w:r>
      <w:r>
        <w:rPr>
          <w:rFonts w:hint="cs"/>
          <w:rtl/>
        </w:rPr>
        <w:t>ראות סעיפי החוק.</w:t>
      </w:r>
    </w:p>
    <w:p w:rsidR="00812C81" w:rsidRDefault="00812C81" w:rsidP="00812C81">
      <w:pPr>
        <w:rPr>
          <w:rtl/>
        </w:rPr>
      </w:pPr>
      <w:bookmarkStart w:id="1506" w:name="_ETM_Q1_5119148"/>
      <w:bookmarkStart w:id="1507" w:name="_ETM_Q1_5119232"/>
      <w:bookmarkEnd w:id="1506"/>
      <w:bookmarkEnd w:id="1507"/>
    </w:p>
    <w:p w:rsidR="00812C81" w:rsidRDefault="00812C81" w:rsidP="00812C81">
      <w:pPr>
        <w:pStyle w:val="-"/>
        <w:keepNext/>
        <w:rPr>
          <w:rtl/>
        </w:rPr>
      </w:pPr>
      <w:bookmarkStart w:id="1508" w:name="ET_speakercontinue_798703_182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8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BA6B18">
      <w:pPr>
        <w:rPr>
          <w:rtl/>
        </w:rPr>
      </w:pPr>
      <w:bookmarkStart w:id="1509" w:name="_ETM_Q1_5119682"/>
      <w:bookmarkEnd w:id="1509"/>
      <w:r>
        <w:rPr>
          <w:rFonts w:hint="cs"/>
          <w:rtl/>
        </w:rPr>
        <w:t>נכון</w:t>
      </w:r>
      <w:r w:rsidR="00B231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10" w:name="_ETM_Q1_5120532"/>
      <w:bookmarkEnd w:id="1510"/>
      <w:r>
        <w:rPr>
          <w:rFonts w:hint="cs"/>
          <w:rtl/>
        </w:rPr>
        <w:t xml:space="preserve">אדוני </w:t>
      </w:r>
      <w:r w:rsidR="00BA6B18">
        <w:rPr>
          <w:rFonts w:hint="cs"/>
          <w:rtl/>
        </w:rPr>
        <w:t xml:space="preserve">גם </w:t>
      </w:r>
      <w:bookmarkStart w:id="1511" w:name="_ETM_Q1_5127155"/>
      <w:bookmarkEnd w:id="1511"/>
      <w:r>
        <w:rPr>
          <w:rFonts w:hint="cs"/>
          <w:rtl/>
        </w:rPr>
        <w:t>ה</w:t>
      </w:r>
      <w:r w:rsidR="00BA6B18">
        <w:rPr>
          <w:rFonts w:hint="cs"/>
          <w:rtl/>
        </w:rPr>
        <w:t>סב</w:t>
      </w:r>
      <w:r>
        <w:rPr>
          <w:rFonts w:hint="cs"/>
          <w:rtl/>
        </w:rPr>
        <w:t xml:space="preserve">יר </w:t>
      </w:r>
      <w:r w:rsidR="00BA6B18">
        <w:rPr>
          <w:rFonts w:hint="cs"/>
          <w:rtl/>
        </w:rPr>
        <w:t xml:space="preserve">שזה נועד להיכנס לטופס ההסכמה </w:t>
      </w:r>
      <w:r>
        <w:rPr>
          <w:rFonts w:hint="cs"/>
          <w:rtl/>
        </w:rPr>
        <w:t xml:space="preserve">כדי שההסכמה תגבר על הכול. </w:t>
      </w:r>
      <w:r w:rsidR="00BA6B18">
        <w:rPr>
          <w:rFonts w:hint="cs"/>
          <w:rtl/>
        </w:rPr>
        <w:t xml:space="preserve">זו לא השאלה. </w:t>
      </w:r>
      <w:r>
        <w:rPr>
          <w:rFonts w:hint="cs"/>
          <w:rtl/>
        </w:rPr>
        <w:t xml:space="preserve">לא תיפגע </w:t>
      </w:r>
      <w:r w:rsidR="00BA6B18">
        <w:rPr>
          <w:rFonts w:hint="cs"/>
          <w:rtl/>
        </w:rPr>
        <w:t>ז</w:t>
      </w:r>
      <w:r>
        <w:rPr>
          <w:rFonts w:hint="cs"/>
          <w:rtl/>
        </w:rPr>
        <w:t xml:space="preserve">כות </w:t>
      </w:r>
      <w:bookmarkStart w:id="1512" w:name="_ETM_Q1_5129282"/>
      <w:bookmarkEnd w:id="1512"/>
      <w:r>
        <w:rPr>
          <w:rFonts w:hint="cs"/>
          <w:rtl/>
        </w:rPr>
        <w:t xml:space="preserve">מהותית </w:t>
      </w:r>
      <w:r w:rsidR="00BA6B18">
        <w:rPr>
          <w:rFonts w:hint="cs"/>
          <w:rtl/>
        </w:rPr>
        <w:t xml:space="preserve">שהוא זכאי </w:t>
      </w:r>
      <w:bookmarkStart w:id="1513" w:name="_ETM_Q1_5136579"/>
      <w:bookmarkEnd w:id="1513"/>
      <w:r w:rsidR="00BA6B18">
        <w:rPr>
          <w:rFonts w:hint="cs"/>
          <w:rtl/>
        </w:rPr>
        <w:t>לה מכוח כל הרשימה הזו. אנו רוצי</w:t>
      </w:r>
      <w:r>
        <w:rPr>
          <w:rFonts w:hint="cs"/>
          <w:rtl/>
        </w:rPr>
        <w:t>ם</w:t>
      </w:r>
      <w:r w:rsidR="00BA6B18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A6B18">
        <w:rPr>
          <w:rFonts w:hint="cs"/>
          <w:rtl/>
        </w:rPr>
        <w:t>ו</w:t>
      </w:r>
      <w:r>
        <w:rPr>
          <w:rFonts w:hint="cs"/>
          <w:rtl/>
        </w:rPr>
        <w:t>ודא שזה הפתרון שהו</w:t>
      </w:r>
      <w:r w:rsidR="00BA6B18">
        <w:rPr>
          <w:rFonts w:hint="cs"/>
          <w:rtl/>
        </w:rPr>
        <w:t>ו</w:t>
      </w:r>
      <w:r>
        <w:rPr>
          <w:rFonts w:hint="cs"/>
          <w:rtl/>
        </w:rPr>
        <w:t xml:space="preserve">עדה הניחה לכך </w:t>
      </w:r>
      <w:bookmarkStart w:id="1514" w:name="_ETM_Q1_5136982"/>
      <w:bookmarkEnd w:id="1514"/>
      <w:r>
        <w:rPr>
          <w:rFonts w:hint="cs"/>
          <w:rtl/>
        </w:rPr>
        <w:t>ש</w:t>
      </w:r>
      <w:r w:rsidR="00BA6B18">
        <w:rPr>
          <w:rFonts w:hint="cs"/>
          <w:rtl/>
        </w:rPr>
        <w:t>ל</w:t>
      </w:r>
      <w:r>
        <w:rPr>
          <w:rFonts w:hint="cs"/>
          <w:rtl/>
        </w:rPr>
        <w:t xml:space="preserve">א תהיה </w:t>
      </w:r>
      <w:r w:rsidR="00BA6B18">
        <w:rPr>
          <w:rFonts w:hint="cs"/>
          <w:rtl/>
        </w:rPr>
        <w:t>ש</w:t>
      </w:r>
      <w:r>
        <w:rPr>
          <w:rFonts w:hint="cs"/>
          <w:rtl/>
        </w:rPr>
        <w:t>אלה או</w:t>
      </w:r>
      <w:r w:rsidR="00BA6B18">
        <w:rPr>
          <w:rFonts w:hint="cs"/>
          <w:rtl/>
        </w:rPr>
        <w:t xml:space="preserve"> </w:t>
      </w:r>
      <w:r>
        <w:rPr>
          <w:rFonts w:hint="cs"/>
          <w:rtl/>
        </w:rPr>
        <w:t>מחלוקת לענ</w:t>
      </w:r>
      <w:r w:rsidR="00BA6B18">
        <w:rPr>
          <w:rFonts w:hint="cs"/>
          <w:rtl/>
        </w:rPr>
        <w:t>י</w:t>
      </w:r>
      <w:r>
        <w:rPr>
          <w:rFonts w:hint="cs"/>
          <w:rtl/>
        </w:rPr>
        <w:t xml:space="preserve">ין פסלות אישה מהעדה, </w:t>
      </w:r>
      <w:r w:rsidR="00BA6B18">
        <w:rPr>
          <w:rFonts w:hint="cs"/>
          <w:rtl/>
        </w:rPr>
        <w:t xml:space="preserve">פסלות </w:t>
      </w:r>
      <w:r>
        <w:rPr>
          <w:rFonts w:hint="cs"/>
          <w:rtl/>
        </w:rPr>
        <w:t xml:space="preserve">נכה </w:t>
      </w:r>
      <w:bookmarkStart w:id="1515" w:name="_ETM_Q1_5146032"/>
      <w:bookmarkEnd w:id="1515"/>
      <w:r>
        <w:rPr>
          <w:rFonts w:hint="cs"/>
          <w:rtl/>
        </w:rPr>
        <w:t>מהעדה. העובדה שלא נפגעת זכות מהותית</w:t>
      </w:r>
      <w:r w:rsidR="00BA6B18">
        <w:rPr>
          <w:rFonts w:hint="cs"/>
          <w:rtl/>
        </w:rPr>
        <w:t xml:space="preserve"> </w:t>
      </w:r>
      <w:r w:rsidR="00BA6B18">
        <w:rPr>
          <w:rtl/>
        </w:rPr>
        <w:t>–</w:t>
      </w:r>
      <w:r w:rsidR="00BA6B18">
        <w:rPr>
          <w:rFonts w:hint="cs"/>
          <w:rtl/>
        </w:rPr>
        <w:t xml:space="preserve"> השאלה האם זה מהותי או פרוצדורלי הסוגיה הזו</w:t>
      </w:r>
      <w:r>
        <w:rPr>
          <w:rFonts w:hint="cs"/>
          <w:rtl/>
        </w:rPr>
        <w:t xml:space="preserve">. האם זכות מהותית </w:t>
      </w:r>
      <w:r w:rsidR="00BA6B18">
        <w:rPr>
          <w:rFonts w:hint="cs"/>
          <w:rtl/>
        </w:rPr>
        <w:t xml:space="preserve">לפי חוק שיווי זכות </w:t>
      </w:r>
      <w:bookmarkStart w:id="1516" w:name="_ETM_Q1_5163253"/>
      <w:bookmarkEnd w:id="1516"/>
      <w:r>
        <w:rPr>
          <w:rFonts w:hint="cs"/>
          <w:rtl/>
        </w:rPr>
        <w:t xml:space="preserve">האישה </w:t>
      </w:r>
      <w:bookmarkStart w:id="1517" w:name="_ETM_Q1_5155282"/>
      <w:bookmarkEnd w:id="1517"/>
      <w:r>
        <w:rPr>
          <w:rFonts w:hint="cs"/>
          <w:rtl/>
        </w:rPr>
        <w:t>או חוק שמעניק הגנה לאדם עם מוגבלות</w:t>
      </w:r>
      <w:r w:rsidR="00BA6B18">
        <w:rPr>
          <w:rFonts w:hint="cs"/>
          <w:rtl/>
        </w:rPr>
        <w:t xml:space="preserve"> היא מפורשת</w:t>
      </w:r>
      <w:r>
        <w:rPr>
          <w:rFonts w:hint="cs"/>
          <w:rtl/>
        </w:rPr>
        <w:t>- -</w:t>
      </w:r>
    </w:p>
    <w:p w:rsidR="00812C81" w:rsidRDefault="00812C81" w:rsidP="00812C81">
      <w:pPr>
        <w:rPr>
          <w:rtl/>
        </w:rPr>
      </w:pPr>
      <w:bookmarkStart w:id="1518" w:name="_ETM_Q1_5160715"/>
      <w:bookmarkStart w:id="1519" w:name="_ETM_Q1_5160799"/>
      <w:bookmarkEnd w:id="1518"/>
      <w:bookmarkEnd w:id="1519"/>
    </w:p>
    <w:p w:rsidR="00812C81" w:rsidRDefault="00812C81" w:rsidP="00812C81">
      <w:pPr>
        <w:pStyle w:val="af6"/>
        <w:keepNext/>
        <w:rPr>
          <w:rtl/>
        </w:rPr>
      </w:pPr>
      <w:bookmarkStart w:id="1520" w:name="ET_yor_6157_183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0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bookmarkStart w:id="1521" w:name="_ETM_Q1_5161299"/>
      <w:bookmarkEnd w:id="1521"/>
      <w:r>
        <w:rPr>
          <w:rFonts w:hint="cs"/>
          <w:rtl/>
        </w:rPr>
        <w:t xml:space="preserve">זו זכות מהותית. </w:t>
      </w:r>
      <w:bookmarkStart w:id="1522" w:name="_ETM_Q1_5163349"/>
      <w:bookmarkEnd w:id="1522"/>
      <w:r w:rsidR="00BA6B18">
        <w:rPr>
          <w:rFonts w:hint="cs"/>
          <w:rtl/>
        </w:rPr>
        <w:t xml:space="preserve">1(3) אומר: זכות מהותית של בעל דין </w:t>
      </w:r>
      <w:r>
        <w:rPr>
          <w:rFonts w:hint="cs"/>
          <w:rtl/>
        </w:rPr>
        <w:t>שהוא זכאי לה.</w:t>
      </w:r>
    </w:p>
    <w:p w:rsidR="00812C81" w:rsidRDefault="00812C81" w:rsidP="00812C81">
      <w:pPr>
        <w:rPr>
          <w:rtl/>
        </w:rPr>
      </w:pPr>
      <w:bookmarkStart w:id="1523" w:name="_ETM_Q1_5165715"/>
      <w:bookmarkStart w:id="1524" w:name="_ETM_Q1_5165815"/>
      <w:bookmarkEnd w:id="1523"/>
      <w:bookmarkEnd w:id="1524"/>
    </w:p>
    <w:p w:rsidR="00812C81" w:rsidRDefault="00812C81" w:rsidP="00812C81">
      <w:pPr>
        <w:pStyle w:val="-"/>
        <w:keepNext/>
        <w:rPr>
          <w:rtl/>
        </w:rPr>
      </w:pPr>
      <w:bookmarkStart w:id="1525" w:name="ET_speakercontinue_798703_184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5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BA6B18">
      <w:pPr>
        <w:rPr>
          <w:rtl/>
        </w:rPr>
      </w:pPr>
      <w:bookmarkStart w:id="1526" w:name="_ETM_Q1_5166415"/>
      <w:bookmarkEnd w:id="1526"/>
      <w:r>
        <w:rPr>
          <w:rFonts w:hint="cs"/>
          <w:rtl/>
        </w:rPr>
        <w:t>השאלה האם זכות להעיד נתפסת על ידי ה</w:t>
      </w:r>
      <w:r w:rsidR="00BA6B18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BA6B18">
        <w:rPr>
          <w:rFonts w:hint="cs"/>
          <w:rtl/>
        </w:rPr>
        <w:t xml:space="preserve"> כזכות מהותית שהחוק הזה מגן עליה</w:t>
      </w:r>
      <w:r>
        <w:rPr>
          <w:rFonts w:hint="cs"/>
          <w:rtl/>
        </w:rPr>
        <w:t>.</w:t>
      </w:r>
    </w:p>
    <w:p w:rsidR="00812C81" w:rsidRDefault="00812C81" w:rsidP="00812C81">
      <w:pPr>
        <w:rPr>
          <w:rtl/>
        </w:rPr>
      </w:pPr>
      <w:bookmarkStart w:id="1527" w:name="_ETM_Q1_5174448"/>
      <w:bookmarkStart w:id="1528" w:name="_ETM_Q1_5174532"/>
      <w:bookmarkEnd w:id="1527"/>
      <w:bookmarkEnd w:id="1528"/>
    </w:p>
    <w:p w:rsidR="00812C81" w:rsidRDefault="00812C81" w:rsidP="00812C81">
      <w:pPr>
        <w:pStyle w:val="af6"/>
        <w:keepNext/>
        <w:rPr>
          <w:rtl/>
        </w:rPr>
      </w:pPr>
      <w:bookmarkStart w:id="1529" w:name="ET_yor_6157_185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:rsidR="00812C81" w:rsidRDefault="00812C81" w:rsidP="00812C81">
      <w:pPr>
        <w:pStyle w:val="KeepWithNext"/>
        <w:rPr>
          <w:rtl/>
        </w:rPr>
      </w:pPr>
    </w:p>
    <w:p w:rsidR="00812C81" w:rsidRDefault="00BA6B18" w:rsidP="00812C81">
      <w:pPr>
        <w:rPr>
          <w:rtl/>
        </w:rPr>
      </w:pPr>
      <w:bookmarkStart w:id="1530" w:name="_ETM_Q1_5175599"/>
      <w:bookmarkEnd w:id="1530"/>
      <w:r>
        <w:rPr>
          <w:rFonts w:hint="cs"/>
          <w:rtl/>
        </w:rPr>
        <w:t>ה</w:t>
      </w:r>
      <w:r w:rsidR="00812C81">
        <w:rPr>
          <w:rFonts w:hint="cs"/>
          <w:rtl/>
        </w:rPr>
        <w:t xml:space="preserve">זכות </w:t>
      </w:r>
      <w:bookmarkStart w:id="1531" w:name="_ETM_Q1_5176232"/>
      <w:bookmarkEnd w:id="1531"/>
      <w:r w:rsidR="00812C81">
        <w:rPr>
          <w:rFonts w:hint="cs"/>
          <w:rtl/>
        </w:rPr>
        <w:t>של בעל דין להעיד?</w:t>
      </w:r>
    </w:p>
    <w:p w:rsidR="00812C81" w:rsidRDefault="00812C81" w:rsidP="00812C81">
      <w:pPr>
        <w:rPr>
          <w:rtl/>
        </w:rPr>
      </w:pPr>
      <w:bookmarkStart w:id="1532" w:name="_ETM_Q1_5178949"/>
      <w:bookmarkStart w:id="1533" w:name="_ETM_Q1_5179049"/>
      <w:bookmarkEnd w:id="1532"/>
      <w:bookmarkEnd w:id="1533"/>
    </w:p>
    <w:p w:rsidR="00812C81" w:rsidRDefault="00812C81" w:rsidP="00812C81">
      <w:pPr>
        <w:pStyle w:val="-"/>
        <w:keepNext/>
        <w:rPr>
          <w:rtl/>
        </w:rPr>
      </w:pPr>
      <w:bookmarkStart w:id="1534" w:name="ET_speakercontinue_798703_186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4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BA6B18">
      <w:pPr>
        <w:rPr>
          <w:rtl/>
        </w:rPr>
      </w:pPr>
      <w:bookmarkStart w:id="1535" w:name="_ETM_Q1_5179532"/>
      <w:bookmarkEnd w:id="1535"/>
      <w:r>
        <w:rPr>
          <w:rFonts w:hint="cs"/>
          <w:rtl/>
        </w:rPr>
        <w:t xml:space="preserve">גם של בעל דין להעיד וגם עד </w:t>
      </w:r>
      <w:bookmarkStart w:id="1536" w:name="_ETM_Q1_5185264"/>
      <w:bookmarkEnd w:id="1536"/>
      <w:r w:rsidR="00BA6B18">
        <w:rPr>
          <w:rFonts w:hint="cs"/>
          <w:rtl/>
        </w:rPr>
        <w:t xml:space="preserve">מטעם </w:t>
      </w:r>
      <w:r>
        <w:rPr>
          <w:rFonts w:hint="cs"/>
          <w:rtl/>
        </w:rPr>
        <w:t>בעל דין</w:t>
      </w:r>
      <w:r w:rsidR="00BA6B18">
        <w:rPr>
          <w:rFonts w:hint="cs"/>
          <w:rtl/>
        </w:rPr>
        <w:t xml:space="preserve"> להעיד</w:t>
      </w:r>
      <w:r>
        <w:rPr>
          <w:rFonts w:hint="cs"/>
          <w:rtl/>
        </w:rPr>
        <w:t xml:space="preserve">. </w:t>
      </w:r>
    </w:p>
    <w:p w:rsidR="00812C81" w:rsidRDefault="00812C81" w:rsidP="00812C81">
      <w:pPr>
        <w:rPr>
          <w:rtl/>
        </w:rPr>
      </w:pPr>
      <w:bookmarkStart w:id="1537" w:name="_ETM_Q1_5189732"/>
      <w:bookmarkStart w:id="1538" w:name="_ETM_Q1_5189832"/>
      <w:bookmarkEnd w:id="1537"/>
      <w:bookmarkEnd w:id="1538"/>
    </w:p>
    <w:p w:rsidR="00812C81" w:rsidRDefault="00812C81" w:rsidP="00812C81">
      <w:pPr>
        <w:pStyle w:val="af6"/>
        <w:keepNext/>
        <w:rPr>
          <w:rtl/>
        </w:rPr>
      </w:pPr>
      <w:bookmarkStart w:id="1539" w:name="ET_yor_6157_187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9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BA6B18">
      <w:pPr>
        <w:rPr>
          <w:rtl/>
        </w:rPr>
      </w:pPr>
      <w:bookmarkStart w:id="1540" w:name="_ETM_Q1_5191032"/>
      <w:bookmarkEnd w:id="1540"/>
      <w:r>
        <w:rPr>
          <w:rFonts w:hint="cs"/>
          <w:rtl/>
        </w:rPr>
        <w:t>אם בתי הדין ירצו ית</w:t>
      </w:r>
      <w:r w:rsidR="00BA6B18">
        <w:rPr>
          <w:rFonts w:hint="cs"/>
          <w:rtl/>
        </w:rPr>
        <w:t>י</w:t>
      </w:r>
      <w:r>
        <w:rPr>
          <w:rFonts w:hint="cs"/>
          <w:rtl/>
        </w:rPr>
        <w:t xml:space="preserve">יחסו. </w:t>
      </w:r>
      <w:r w:rsidR="00BA6B1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דיברנו על </w:t>
      </w:r>
      <w:bookmarkStart w:id="1541" w:name="_ETM_Q1_5195582"/>
      <w:bookmarkEnd w:id="1541"/>
      <w:r>
        <w:rPr>
          <w:rFonts w:hint="cs"/>
          <w:rtl/>
        </w:rPr>
        <w:t xml:space="preserve">זה בדיון הקודם. לדעתי כשאמרתי את זה בפעם </w:t>
      </w:r>
      <w:bookmarkStart w:id="1542" w:name="_ETM_Q1_5203649"/>
      <w:bookmarkEnd w:id="1542"/>
      <w:r>
        <w:rPr>
          <w:rFonts w:hint="cs"/>
          <w:rtl/>
        </w:rPr>
        <w:t xml:space="preserve">הקודמת בתי הדין הנהנו במרץ. </w:t>
      </w:r>
      <w:r w:rsidR="00BA6B18">
        <w:rPr>
          <w:rFonts w:hint="cs"/>
          <w:rtl/>
        </w:rPr>
        <w:t xml:space="preserve">אם </w:t>
      </w:r>
      <w:bookmarkStart w:id="1543" w:name="_ETM_Q1_5214631"/>
      <w:bookmarkEnd w:id="1543"/>
      <w:r w:rsidR="00BA6B18">
        <w:rPr>
          <w:rFonts w:hint="cs"/>
          <w:rtl/>
        </w:rPr>
        <w:t xml:space="preserve">ירצו להרחיב על זה עוד יתייחסו לשאלה הזאת. </w:t>
      </w:r>
      <w:r>
        <w:rPr>
          <w:rFonts w:hint="cs"/>
          <w:rtl/>
        </w:rPr>
        <w:t>הסוגיה של המק</w:t>
      </w:r>
      <w:r w:rsidR="00BA6B18">
        <w:rPr>
          <w:rFonts w:hint="cs"/>
          <w:rtl/>
        </w:rPr>
        <w:t>ר</w:t>
      </w:r>
      <w:r>
        <w:rPr>
          <w:rFonts w:hint="cs"/>
          <w:rtl/>
        </w:rPr>
        <w:t xml:space="preserve">ים של דיני </w:t>
      </w:r>
      <w:bookmarkStart w:id="1544" w:name="_ETM_Q1_5210765"/>
      <w:bookmarkEnd w:id="1544"/>
      <w:r>
        <w:rPr>
          <w:rFonts w:hint="cs"/>
          <w:rtl/>
        </w:rPr>
        <w:t xml:space="preserve">בוררות שבהם קיימת הפסלות </w:t>
      </w:r>
      <w:bookmarkStart w:id="1545" w:name="_ETM_Q1_5225017"/>
      <w:bookmarkEnd w:id="1545"/>
      <w:r>
        <w:rPr>
          <w:rFonts w:hint="cs"/>
          <w:rtl/>
        </w:rPr>
        <w:t xml:space="preserve">לעדות של דין תורה </w:t>
      </w:r>
      <w:r w:rsidR="00BA6B18">
        <w:rPr>
          <w:rFonts w:hint="cs"/>
          <w:rtl/>
        </w:rPr>
        <w:t xml:space="preserve">כהלכתה של </w:t>
      </w:r>
      <w:proofErr w:type="spellStart"/>
      <w:r w:rsidR="00BA6B18">
        <w:rPr>
          <w:rFonts w:hint="cs"/>
          <w:rtl/>
        </w:rPr>
        <w:t>שנ</w:t>
      </w:r>
      <w:proofErr w:type="spellEnd"/>
      <w:r w:rsidR="00BA6B18">
        <w:rPr>
          <w:rFonts w:hint="cs"/>
          <w:rtl/>
        </w:rPr>
        <w:t xml:space="preserve"> עדים כשרים </w:t>
      </w:r>
      <w:r>
        <w:rPr>
          <w:rFonts w:hint="cs"/>
          <w:rtl/>
        </w:rPr>
        <w:t xml:space="preserve">למיטב </w:t>
      </w:r>
      <w:bookmarkStart w:id="1546" w:name="_ETM_Q1_5221582"/>
      <w:bookmarkEnd w:id="1546"/>
      <w:r>
        <w:rPr>
          <w:rFonts w:hint="cs"/>
          <w:rtl/>
        </w:rPr>
        <w:t xml:space="preserve">ידיעתי לא קיים. זה אירוע שלא יודע אם אי פעם </w:t>
      </w:r>
      <w:bookmarkStart w:id="1547" w:name="_ETM_Q1_5228449"/>
      <w:bookmarkEnd w:id="1547"/>
      <w:r w:rsidR="00BA6B18">
        <w:rPr>
          <w:rFonts w:hint="cs"/>
          <w:rtl/>
        </w:rPr>
        <w:t>נתקלו בו בב</w:t>
      </w:r>
      <w:r>
        <w:rPr>
          <w:rFonts w:hint="cs"/>
          <w:rtl/>
        </w:rPr>
        <w:t>י</w:t>
      </w:r>
      <w:r w:rsidR="00BA6B18">
        <w:rPr>
          <w:rFonts w:hint="cs"/>
          <w:rtl/>
        </w:rPr>
        <w:t>ת</w:t>
      </w:r>
      <w:r>
        <w:rPr>
          <w:rFonts w:hint="cs"/>
          <w:rtl/>
        </w:rPr>
        <w:t xml:space="preserve"> הדין. </w:t>
      </w:r>
      <w:r w:rsidR="00BA6B18">
        <w:rPr>
          <w:rFonts w:hint="cs"/>
          <w:rtl/>
        </w:rPr>
        <w:t xml:space="preserve">יגידו הייעוץ המשפטי של בתי </w:t>
      </w:r>
      <w:bookmarkStart w:id="1548" w:name="_ETM_Q1_5234210"/>
      <w:bookmarkEnd w:id="1548"/>
      <w:r w:rsidR="00BA6B18">
        <w:rPr>
          <w:rFonts w:hint="cs"/>
          <w:rtl/>
        </w:rPr>
        <w:t xml:space="preserve">הדין האם הוא רלוונטי. </w:t>
      </w:r>
      <w:r>
        <w:rPr>
          <w:rFonts w:hint="cs"/>
          <w:rtl/>
        </w:rPr>
        <w:t>זו שאלה שלא מתקיימת.</w:t>
      </w:r>
    </w:p>
    <w:p w:rsidR="00812C81" w:rsidRDefault="00812C81" w:rsidP="00812C81">
      <w:pPr>
        <w:rPr>
          <w:rtl/>
        </w:rPr>
      </w:pPr>
      <w:bookmarkStart w:id="1549" w:name="_ETM_Q1_5234066"/>
      <w:bookmarkStart w:id="1550" w:name="_ETM_Q1_5234149"/>
      <w:bookmarkEnd w:id="1549"/>
      <w:bookmarkEnd w:id="1550"/>
    </w:p>
    <w:p w:rsidR="00812C81" w:rsidRDefault="00812C81" w:rsidP="00812C81">
      <w:pPr>
        <w:pStyle w:val="-"/>
        <w:keepNext/>
        <w:rPr>
          <w:rtl/>
        </w:rPr>
      </w:pPr>
      <w:bookmarkStart w:id="1551" w:name="ET_speakercontinue_798703_188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דובר_המשך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bookmarkStart w:id="1552" w:name="_ETM_Q1_5234665"/>
      <w:bookmarkEnd w:id="1552"/>
      <w:r>
        <w:rPr>
          <w:rFonts w:hint="cs"/>
          <w:rtl/>
        </w:rPr>
        <w:t xml:space="preserve">לשיטתך זה </w:t>
      </w:r>
      <w:r w:rsidR="00BA6B18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לא </w:t>
      </w:r>
      <w:bookmarkStart w:id="1553" w:name="_ETM_Q1_5235999"/>
      <w:bookmarkEnd w:id="1553"/>
      <w:r>
        <w:rPr>
          <w:rFonts w:hint="cs"/>
          <w:rtl/>
        </w:rPr>
        <w:t>חלק מסעיף 3.</w:t>
      </w:r>
    </w:p>
    <w:p w:rsidR="00812C81" w:rsidRDefault="00812C81" w:rsidP="00812C81">
      <w:pPr>
        <w:rPr>
          <w:rtl/>
        </w:rPr>
      </w:pPr>
      <w:bookmarkStart w:id="1554" w:name="_ETM_Q1_5237516"/>
      <w:bookmarkStart w:id="1555" w:name="_ETM_Q1_5237599"/>
      <w:bookmarkEnd w:id="1554"/>
      <w:bookmarkEnd w:id="1555"/>
    </w:p>
    <w:p w:rsidR="00812C81" w:rsidRDefault="00812C81" w:rsidP="00812C81">
      <w:pPr>
        <w:pStyle w:val="af6"/>
        <w:keepNext/>
        <w:rPr>
          <w:rtl/>
        </w:rPr>
      </w:pPr>
      <w:bookmarkStart w:id="1556" w:name="ET_yor_6157_189"/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2C81">
        <w:rPr>
          <w:rStyle w:val="TagStyle"/>
          <w:rtl/>
        </w:rPr>
        <w:t xml:space="preserve"> &lt;&lt; </w:t>
      </w:r>
      <w:proofErr w:type="spellStart"/>
      <w:r w:rsidRPr="00812C81">
        <w:rPr>
          <w:rStyle w:val="TagStyle"/>
          <w:rtl/>
        </w:rPr>
        <w:t>יור</w:t>
      </w:r>
      <w:proofErr w:type="spellEnd"/>
      <w:r w:rsidRPr="00812C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6"/>
    </w:p>
    <w:p w:rsidR="00812C81" w:rsidRDefault="00812C81" w:rsidP="00812C81">
      <w:pPr>
        <w:pStyle w:val="KeepWithNext"/>
        <w:rPr>
          <w:rtl/>
        </w:rPr>
      </w:pPr>
    </w:p>
    <w:p w:rsidR="00812C81" w:rsidRDefault="00812C81" w:rsidP="00812C81">
      <w:pPr>
        <w:rPr>
          <w:rtl/>
        </w:rPr>
      </w:pPr>
      <w:bookmarkStart w:id="1557" w:name="_ETM_Q1_5238082"/>
      <w:bookmarkEnd w:id="1557"/>
      <w:r>
        <w:rPr>
          <w:rFonts w:hint="cs"/>
          <w:rtl/>
        </w:rPr>
        <w:t>לדעתי זה לא רלוונטי.</w:t>
      </w:r>
      <w:r w:rsidR="00BA6B18">
        <w:rPr>
          <w:rFonts w:hint="cs"/>
          <w:rtl/>
        </w:rPr>
        <w:t xml:space="preserve"> בבקשה.</w:t>
      </w:r>
    </w:p>
    <w:p w:rsidR="00812C81" w:rsidRDefault="00812C81" w:rsidP="00812C81">
      <w:pPr>
        <w:rPr>
          <w:rtl/>
        </w:rPr>
      </w:pPr>
      <w:bookmarkStart w:id="1558" w:name="_ETM_Q1_5243116"/>
      <w:bookmarkStart w:id="1559" w:name="_ETM_Q1_5243216"/>
      <w:bookmarkStart w:id="1560" w:name="_ETM_Q1_5247099"/>
      <w:bookmarkEnd w:id="1558"/>
      <w:bookmarkEnd w:id="1559"/>
      <w:bookmarkEnd w:id="1560"/>
    </w:p>
    <w:p w:rsidR="00812C81" w:rsidRDefault="00812C81" w:rsidP="00812C81">
      <w:pPr>
        <w:pStyle w:val="af9"/>
        <w:keepNext/>
        <w:rPr>
          <w:rtl/>
        </w:rPr>
      </w:pPr>
      <w:bookmarkStart w:id="1561" w:name="ET_guest_8492_190"/>
      <w:r w:rsidRPr="00812C81">
        <w:rPr>
          <w:rStyle w:val="TagStyle"/>
          <w:rtl/>
        </w:rPr>
        <w:t xml:space="preserve"> &lt;&lt; אורח &gt;&gt; </w:t>
      </w:r>
      <w:r w:rsidR="00BA6B18">
        <w:rPr>
          <w:rtl/>
        </w:rPr>
        <w:t>שמעון יעק</w:t>
      </w:r>
      <w:r>
        <w:rPr>
          <w:rtl/>
        </w:rPr>
        <w:t>בי:</w:t>
      </w:r>
      <w:r w:rsidRPr="00812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1"/>
    </w:p>
    <w:p w:rsidR="00812C81" w:rsidRDefault="00812C81" w:rsidP="00812C81">
      <w:pPr>
        <w:pStyle w:val="KeepWithNext"/>
        <w:rPr>
          <w:rtl/>
        </w:rPr>
      </w:pPr>
    </w:p>
    <w:p w:rsidR="00812C81" w:rsidRDefault="008C43D9" w:rsidP="00E21E83">
      <w:pPr>
        <w:rPr>
          <w:rtl/>
        </w:rPr>
      </w:pPr>
      <w:bookmarkStart w:id="1562" w:name="_ETM_Q1_5247582"/>
      <w:bookmarkStart w:id="1563" w:name="_ETM_Q1_5247632"/>
      <w:bookmarkEnd w:id="1562"/>
      <w:bookmarkEnd w:id="1563"/>
      <w:r>
        <w:rPr>
          <w:rFonts w:hint="cs"/>
          <w:rtl/>
        </w:rPr>
        <w:t xml:space="preserve">בתי הדין שומעים שנים רבות </w:t>
      </w:r>
      <w:bookmarkStart w:id="1564" w:name="_ETM_Q1_5254732"/>
      <w:bookmarkEnd w:id="1564"/>
      <w:r>
        <w:rPr>
          <w:rFonts w:hint="cs"/>
          <w:rtl/>
        </w:rPr>
        <w:t>דברי נשים, בין בעלות די</w:t>
      </w:r>
      <w:r w:rsidR="00BA6B18">
        <w:rPr>
          <w:rFonts w:hint="cs"/>
          <w:rtl/>
        </w:rPr>
        <w:t>ן</w:t>
      </w:r>
      <w:r>
        <w:rPr>
          <w:rFonts w:hint="cs"/>
          <w:rtl/>
        </w:rPr>
        <w:t xml:space="preserve"> ובין עדות כדבר שבשגרה. הסוגיה </w:t>
      </w:r>
      <w:bookmarkStart w:id="1565" w:name="_ETM_Q1_5264616"/>
      <w:bookmarkEnd w:id="1565"/>
      <w:r>
        <w:rPr>
          <w:rFonts w:hint="cs"/>
          <w:rtl/>
        </w:rPr>
        <w:t>הזו לא עולה כבר שנים רבות ב</w:t>
      </w:r>
      <w:r w:rsidR="00BA6B18">
        <w:rPr>
          <w:rFonts w:hint="cs"/>
          <w:rtl/>
        </w:rPr>
        <w:t>ת</w:t>
      </w:r>
      <w:r>
        <w:rPr>
          <w:rFonts w:hint="cs"/>
          <w:rtl/>
        </w:rPr>
        <w:t>וך כתלי ב</w:t>
      </w:r>
      <w:r w:rsidR="00BA6B18">
        <w:rPr>
          <w:rFonts w:hint="cs"/>
          <w:rtl/>
        </w:rPr>
        <w:t>ית</w:t>
      </w:r>
      <w:r>
        <w:rPr>
          <w:rFonts w:hint="cs"/>
          <w:rtl/>
        </w:rPr>
        <w:t xml:space="preserve"> הדין </w:t>
      </w:r>
      <w:bookmarkStart w:id="1566" w:name="_ETM_Q1_5270599"/>
      <w:bookmarkEnd w:id="1566"/>
      <w:r w:rsidR="00BA6B18">
        <w:rPr>
          <w:rFonts w:hint="cs"/>
          <w:rtl/>
        </w:rPr>
        <w:t>הרבני</w:t>
      </w:r>
      <w:r>
        <w:rPr>
          <w:rFonts w:hint="cs"/>
          <w:rtl/>
        </w:rPr>
        <w:t>. בהלכה מוכרות תקנות, קהיל</w:t>
      </w:r>
      <w:r w:rsidR="00BA6B18">
        <w:rPr>
          <w:rFonts w:hint="cs"/>
          <w:rtl/>
        </w:rPr>
        <w:t>ו</w:t>
      </w:r>
      <w:r>
        <w:rPr>
          <w:rFonts w:hint="cs"/>
          <w:rtl/>
        </w:rPr>
        <w:t xml:space="preserve">ת שקיבלו על עצמן עדויות של </w:t>
      </w:r>
      <w:bookmarkStart w:id="1567" w:name="_ETM_Q1_5281399"/>
      <w:bookmarkEnd w:id="1567"/>
      <w:r>
        <w:rPr>
          <w:rFonts w:hint="cs"/>
          <w:rtl/>
        </w:rPr>
        <w:t>נשים ועדויות</w:t>
      </w:r>
      <w:r w:rsidR="000759CC">
        <w:rPr>
          <w:rFonts w:hint="cs"/>
          <w:rtl/>
        </w:rPr>
        <w:t xml:space="preserve"> של פסולים להעיד. הפסלות של נשי</w:t>
      </w:r>
      <w:r>
        <w:rPr>
          <w:rFonts w:hint="cs"/>
          <w:rtl/>
        </w:rPr>
        <w:t>ם</w:t>
      </w:r>
      <w:r w:rsidR="000759CC">
        <w:rPr>
          <w:rFonts w:hint="cs"/>
          <w:rtl/>
        </w:rPr>
        <w:t xml:space="preserve"> </w:t>
      </w:r>
      <w:r>
        <w:rPr>
          <w:rFonts w:hint="cs"/>
          <w:rtl/>
        </w:rPr>
        <w:t>להעיד</w:t>
      </w:r>
      <w:r w:rsidR="00E21E83">
        <w:rPr>
          <w:rFonts w:hint="cs"/>
          <w:rtl/>
        </w:rPr>
        <w:t>. הפסלות של נשים להעיד</w:t>
      </w:r>
      <w:r>
        <w:rPr>
          <w:rFonts w:hint="cs"/>
          <w:rtl/>
        </w:rPr>
        <w:t xml:space="preserve">, לפי </w:t>
      </w:r>
      <w:bookmarkStart w:id="1568" w:name="_ETM_Q1_5288333"/>
      <w:bookmarkEnd w:id="1568"/>
      <w:r>
        <w:rPr>
          <w:rFonts w:hint="cs"/>
          <w:rtl/>
        </w:rPr>
        <w:t>המקובל בפוסקים, ה</w:t>
      </w:r>
      <w:r w:rsidR="00E21E83">
        <w:rPr>
          <w:rFonts w:hint="cs"/>
          <w:rtl/>
        </w:rPr>
        <w:t>ייתה בהקשרים מסוימים שקשורים</w:t>
      </w:r>
      <w:r>
        <w:rPr>
          <w:rFonts w:hint="cs"/>
          <w:rtl/>
        </w:rPr>
        <w:t xml:space="preserve"> לדין תורה. פה אנו </w:t>
      </w:r>
      <w:bookmarkStart w:id="1569" w:name="_ETM_Q1_5297516"/>
      <w:bookmarkEnd w:id="1569"/>
      <w:r>
        <w:rPr>
          <w:rFonts w:hint="cs"/>
          <w:rtl/>
        </w:rPr>
        <w:t>מקבלים על עצמנו מגבלות של מדינת יש</w:t>
      </w:r>
      <w:r w:rsidR="00E21E83">
        <w:rPr>
          <w:rFonts w:hint="cs"/>
          <w:rtl/>
        </w:rPr>
        <w:t>ראל</w:t>
      </w:r>
      <w:r>
        <w:rPr>
          <w:rFonts w:hint="cs"/>
          <w:rtl/>
        </w:rPr>
        <w:t xml:space="preserve"> בכל הקשור לדינים </w:t>
      </w:r>
      <w:bookmarkStart w:id="1570" w:name="_ETM_Q1_5303666"/>
      <w:bookmarkEnd w:id="1570"/>
      <w:r>
        <w:rPr>
          <w:rFonts w:hint="cs"/>
          <w:rtl/>
        </w:rPr>
        <w:t>מ</w:t>
      </w:r>
      <w:r w:rsidR="00E21E83">
        <w:rPr>
          <w:rFonts w:hint="cs"/>
          <w:rtl/>
        </w:rPr>
        <w:t>הותיים</w:t>
      </w:r>
      <w:r>
        <w:rPr>
          <w:rFonts w:hint="cs"/>
          <w:rtl/>
        </w:rPr>
        <w:t xml:space="preserve"> וגם לדינים פרוצדורל</w:t>
      </w:r>
      <w:r w:rsidR="00E21E83">
        <w:rPr>
          <w:rFonts w:hint="cs"/>
          <w:rtl/>
        </w:rPr>
        <w:t>יים שבתי הדין מקבלי</w:t>
      </w:r>
      <w:r>
        <w:rPr>
          <w:rFonts w:hint="cs"/>
          <w:rtl/>
        </w:rPr>
        <w:t>ם</w:t>
      </w:r>
      <w:r w:rsidR="00E21E8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עצמם מראש </w:t>
      </w:r>
      <w:bookmarkStart w:id="1571" w:name="_ETM_Q1_5311033"/>
      <w:bookmarkEnd w:id="1571"/>
      <w:r>
        <w:rPr>
          <w:rFonts w:hint="cs"/>
          <w:rtl/>
        </w:rPr>
        <w:t xml:space="preserve">ומודיעים על כך לציבור. מי שלא מעוניין לקבל על עצמו </w:t>
      </w:r>
      <w:bookmarkStart w:id="1572" w:name="_ETM_Q1_5317232"/>
      <w:bookmarkEnd w:id="1572"/>
      <w:r>
        <w:rPr>
          <w:rFonts w:hint="cs"/>
          <w:rtl/>
        </w:rPr>
        <w:t>את הדב</w:t>
      </w:r>
      <w:r w:rsidR="00E21E83">
        <w:rPr>
          <w:rFonts w:hint="cs"/>
          <w:rtl/>
        </w:rPr>
        <w:t>רים</w:t>
      </w:r>
      <w:r>
        <w:rPr>
          <w:rFonts w:hint="cs"/>
          <w:rtl/>
        </w:rPr>
        <w:t xml:space="preserve"> האלה ימצא בעצמו את הבורר המתאים לו ואלה </w:t>
      </w:r>
      <w:bookmarkStart w:id="1573" w:name="_ETM_Q1_5322266"/>
      <w:bookmarkEnd w:id="1573"/>
      <w:r>
        <w:rPr>
          <w:rFonts w:hint="cs"/>
          <w:rtl/>
        </w:rPr>
        <w:t>כללי בתי הדין.</w:t>
      </w:r>
    </w:p>
    <w:p w:rsidR="008C43D9" w:rsidRDefault="008C43D9" w:rsidP="00812C81">
      <w:pPr>
        <w:rPr>
          <w:rtl/>
        </w:rPr>
      </w:pPr>
      <w:bookmarkStart w:id="1574" w:name="_ETM_Q1_5324933"/>
      <w:bookmarkStart w:id="1575" w:name="_ETM_Q1_5325033"/>
      <w:bookmarkEnd w:id="1574"/>
      <w:bookmarkEnd w:id="1575"/>
    </w:p>
    <w:p w:rsidR="008C43D9" w:rsidRDefault="008C43D9" w:rsidP="00022B4C">
      <w:pPr>
        <w:rPr>
          <w:rtl/>
        </w:rPr>
      </w:pPr>
      <w:bookmarkStart w:id="1576" w:name="_ETM_Q1_5325082"/>
      <w:bookmarkStart w:id="1577" w:name="_ETM_Q1_5325149"/>
      <w:bookmarkEnd w:id="1576"/>
      <w:bookmarkEnd w:id="1577"/>
      <w:r>
        <w:rPr>
          <w:rFonts w:hint="cs"/>
          <w:rtl/>
        </w:rPr>
        <w:t xml:space="preserve">מאחר שהסוגיה הזו של עדות נשים עשויה להיות </w:t>
      </w:r>
      <w:bookmarkStart w:id="1578" w:name="_ETM_Q1_5335016"/>
      <w:bookmarkEnd w:id="1578"/>
      <w:r>
        <w:rPr>
          <w:rFonts w:hint="cs"/>
          <w:rtl/>
        </w:rPr>
        <w:t xml:space="preserve">טעונה </w:t>
      </w:r>
      <w:r w:rsidR="00022B4C">
        <w:rPr>
          <w:rFonts w:hint="cs"/>
          <w:rtl/>
        </w:rPr>
        <w:t>ה</w:t>
      </w:r>
      <w:r>
        <w:rPr>
          <w:rFonts w:hint="cs"/>
          <w:rtl/>
        </w:rPr>
        <w:t>ן בצד האזרחי ויכול להיות שגם בצד הדתי, ה</w:t>
      </w:r>
      <w:r w:rsidR="00E21E83">
        <w:rPr>
          <w:rFonts w:hint="cs"/>
          <w:rtl/>
        </w:rPr>
        <w:t>י</w:t>
      </w:r>
      <w:r>
        <w:rPr>
          <w:rFonts w:hint="cs"/>
          <w:rtl/>
        </w:rPr>
        <w:t xml:space="preserve">יתי </w:t>
      </w:r>
      <w:bookmarkStart w:id="1579" w:name="_ETM_Q1_5343483"/>
      <w:bookmarkEnd w:id="1579"/>
      <w:r w:rsidR="00022B4C">
        <w:rPr>
          <w:rFonts w:hint="cs"/>
          <w:rtl/>
        </w:rPr>
        <w:t>מעדיף שמעבר להעלאת הסוגי</w:t>
      </w:r>
      <w:r>
        <w:rPr>
          <w:rFonts w:hint="cs"/>
          <w:rtl/>
        </w:rPr>
        <w:t xml:space="preserve">ה הזו עכשיו כפי שהעלית אותה </w:t>
      </w:r>
      <w:bookmarkStart w:id="1580" w:name="_ETM_Q1_5350683"/>
      <w:bookmarkEnd w:id="1580"/>
      <w:r w:rsidR="00022B4C">
        <w:rPr>
          <w:rFonts w:hint="cs"/>
          <w:rtl/>
        </w:rPr>
        <w:t xml:space="preserve">ושהיא זקוקה עוד לליבון, נשאיר אותה </w:t>
      </w:r>
      <w:r>
        <w:rPr>
          <w:rFonts w:hint="cs"/>
          <w:rtl/>
        </w:rPr>
        <w:t>לבין קריאה ראשונה לש</w:t>
      </w:r>
      <w:r w:rsidR="00022B4C">
        <w:rPr>
          <w:rFonts w:hint="cs"/>
          <w:rtl/>
        </w:rPr>
        <w:t>ני</w:t>
      </w:r>
      <w:r>
        <w:rPr>
          <w:rFonts w:hint="cs"/>
          <w:rtl/>
        </w:rPr>
        <w:t>יה ושלישית.</w:t>
      </w:r>
    </w:p>
    <w:p w:rsidR="008C43D9" w:rsidRDefault="008C43D9" w:rsidP="008C43D9">
      <w:pPr>
        <w:rPr>
          <w:rtl/>
        </w:rPr>
      </w:pPr>
      <w:bookmarkStart w:id="1581" w:name="_ETM_Q1_5355799"/>
      <w:bookmarkStart w:id="1582" w:name="_ETM_Q1_5355883"/>
      <w:bookmarkStart w:id="1583" w:name="_ETM_Q1_5356516"/>
      <w:bookmarkEnd w:id="1581"/>
      <w:bookmarkEnd w:id="1582"/>
      <w:bookmarkEnd w:id="1583"/>
    </w:p>
    <w:p w:rsidR="008C43D9" w:rsidRDefault="008C43D9" w:rsidP="008C43D9">
      <w:pPr>
        <w:pStyle w:val="a4"/>
        <w:keepNext/>
        <w:rPr>
          <w:rtl/>
        </w:rPr>
      </w:pPr>
      <w:bookmarkStart w:id="1584" w:name="ET_speaker_5068_191"/>
      <w:r w:rsidRPr="008C43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8C43D9">
      <w:pPr>
        <w:rPr>
          <w:rtl/>
        </w:rPr>
      </w:pPr>
      <w:bookmarkStart w:id="1585" w:name="_ETM_Q1_5356983"/>
      <w:bookmarkStart w:id="1586" w:name="_ETM_Q1_5357016"/>
      <w:bookmarkEnd w:id="1585"/>
      <w:bookmarkEnd w:id="1586"/>
      <w:r>
        <w:rPr>
          <w:rFonts w:hint="cs"/>
          <w:rtl/>
        </w:rPr>
        <w:t>הכול השארנו.</w:t>
      </w:r>
    </w:p>
    <w:p w:rsidR="008C43D9" w:rsidRDefault="008C43D9" w:rsidP="008C43D9">
      <w:pPr>
        <w:rPr>
          <w:rtl/>
        </w:rPr>
      </w:pPr>
      <w:bookmarkStart w:id="1587" w:name="_ETM_Q1_5361399"/>
      <w:bookmarkStart w:id="1588" w:name="_ETM_Q1_5361499"/>
      <w:bookmarkStart w:id="1589" w:name="_ETM_Q1_5362532"/>
      <w:bookmarkEnd w:id="1587"/>
      <w:bookmarkEnd w:id="1588"/>
      <w:bookmarkEnd w:id="1589"/>
    </w:p>
    <w:p w:rsidR="008C43D9" w:rsidRDefault="008C43D9" w:rsidP="008C43D9">
      <w:pPr>
        <w:pStyle w:val="af9"/>
        <w:keepNext/>
        <w:rPr>
          <w:rtl/>
        </w:rPr>
      </w:pPr>
      <w:bookmarkStart w:id="1590" w:name="ET_guest_8492_192"/>
      <w:r w:rsidRPr="008C43D9">
        <w:rPr>
          <w:rStyle w:val="TagStyle"/>
          <w:rtl/>
        </w:rPr>
        <w:t xml:space="preserve"> &lt;&lt; אורח &gt;&gt; </w:t>
      </w:r>
      <w:r w:rsidR="00022B4C">
        <w:rPr>
          <w:rtl/>
        </w:rPr>
        <w:t>שמעון יעק</w:t>
      </w:r>
      <w:r>
        <w:rPr>
          <w:rtl/>
        </w:rPr>
        <w:t>בי:</w:t>
      </w:r>
      <w:r w:rsidRPr="008C43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:rsidR="008C43D9" w:rsidRDefault="008C43D9" w:rsidP="008C43D9">
      <w:pPr>
        <w:pStyle w:val="KeepWithNext"/>
        <w:rPr>
          <w:rtl/>
        </w:rPr>
      </w:pPr>
    </w:p>
    <w:p w:rsidR="008C43D9" w:rsidRDefault="00022B4C" w:rsidP="00022B4C">
      <w:pPr>
        <w:rPr>
          <w:rtl/>
        </w:rPr>
      </w:pPr>
      <w:bookmarkStart w:id="1591" w:name="_ETM_Q1_5363000"/>
      <w:bookmarkStart w:id="1592" w:name="_ETM_Q1_5363050"/>
      <w:bookmarkEnd w:id="1591"/>
      <w:bookmarkEnd w:id="1592"/>
      <w:r>
        <w:rPr>
          <w:rFonts w:hint="cs"/>
          <w:rtl/>
        </w:rPr>
        <w:t xml:space="preserve">לא </w:t>
      </w:r>
      <w:bookmarkStart w:id="1593" w:name="_ETM_Q1_5368800"/>
      <w:bookmarkEnd w:id="1593"/>
      <w:r>
        <w:rPr>
          <w:rFonts w:hint="cs"/>
          <w:rtl/>
        </w:rPr>
        <w:t>הכול. הכתפ</w:t>
      </w:r>
      <w:r w:rsidR="008C43D9">
        <w:rPr>
          <w:rFonts w:hint="cs"/>
          <w:rtl/>
        </w:rPr>
        <w:t xml:space="preserve">יים שלי קצת רחבות אך </w:t>
      </w:r>
      <w:bookmarkStart w:id="1594" w:name="_ETM_Q1_5366550"/>
      <w:bookmarkEnd w:id="1594"/>
      <w:r w:rsidR="008C43D9">
        <w:rPr>
          <w:rFonts w:hint="cs"/>
          <w:rtl/>
        </w:rPr>
        <w:t>לא מספיק כדי שא</w:t>
      </w:r>
      <w:r>
        <w:rPr>
          <w:rFonts w:hint="cs"/>
          <w:rtl/>
        </w:rPr>
        <w:t>ו</w:t>
      </w:r>
      <w:r w:rsidR="008C43D9">
        <w:rPr>
          <w:rFonts w:hint="cs"/>
          <w:rtl/>
        </w:rPr>
        <w:t>מר דברים שלא התי</w:t>
      </w:r>
      <w:r>
        <w:rPr>
          <w:rFonts w:hint="cs"/>
          <w:rtl/>
        </w:rPr>
        <w:t>י</w:t>
      </w:r>
      <w:r w:rsidR="008C43D9">
        <w:rPr>
          <w:rFonts w:hint="cs"/>
          <w:rtl/>
        </w:rPr>
        <w:t xml:space="preserve">עצתי איתם </w:t>
      </w:r>
      <w:r>
        <w:rPr>
          <w:rFonts w:hint="cs"/>
          <w:rtl/>
        </w:rPr>
        <w:t>עם נשיא בית הדין הרבני הגול ו</w:t>
      </w:r>
      <w:r w:rsidR="008C43D9">
        <w:rPr>
          <w:rFonts w:hint="cs"/>
          <w:rtl/>
        </w:rPr>
        <w:t xml:space="preserve">עם </w:t>
      </w:r>
      <w:bookmarkStart w:id="1595" w:name="_ETM_Q1_5372650"/>
      <w:bookmarkEnd w:id="1595"/>
      <w:r w:rsidR="008C43D9">
        <w:rPr>
          <w:rFonts w:hint="cs"/>
          <w:rtl/>
        </w:rPr>
        <w:t>מנהל בתי הדין.</w:t>
      </w:r>
    </w:p>
    <w:p w:rsidR="008C43D9" w:rsidRDefault="008C43D9" w:rsidP="008C43D9">
      <w:pPr>
        <w:rPr>
          <w:rtl/>
        </w:rPr>
      </w:pPr>
      <w:bookmarkStart w:id="1596" w:name="_ETM_Q1_5375699"/>
      <w:bookmarkStart w:id="1597" w:name="_ETM_Q1_5375800"/>
      <w:bookmarkEnd w:id="1596"/>
      <w:bookmarkEnd w:id="1597"/>
    </w:p>
    <w:p w:rsidR="008C43D9" w:rsidRDefault="008C43D9" w:rsidP="008C43D9">
      <w:pPr>
        <w:pStyle w:val="af6"/>
        <w:keepNext/>
        <w:rPr>
          <w:rtl/>
        </w:rPr>
      </w:pPr>
      <w:bookmarkStart w:id="1598" w:name="ET_yor_6157_193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8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022B4C">
      <w:pPr>
        <w:rPr>
          <w:rtl/>
        </w:rPr>
      </w:pPr>
      <w:bookmarkStart w:id="1599" w:name="_ETM_Q1_5377783"/>
      <w:bookmarkEnd w:id="1599"/>
      <w:r>
        <w:rPr>
          <w:rFonts w:hint="cs"/>
          <w:rtl/>
        </w:rPr>
        <w:t>מובן. רק ש</w:t>
      </w:r>
      <w:r w:rsidR="00022B4C">
        <w:rPr>
          <w:rFonts w:hint="cs"/>
          <w:rtl/>
        </w:rPr>
        <w:t>א</w:t>
      </w:r>
      <w:r>
        <w:rPr>
          <w:rFonts w:hint="cs"/>
          <w:rtl/>
        </w:rPr>
        <w:t xml:space="preserve">לה פשוטה. לי יצא לבוא לבית </w:t>
      </w:r>
      <w:bookmarkStart w:id="1600" w:name="_ETM_Q1_5386549"/>
      <w:bookmarkEnd w:id="1600"/>
      <w:r>
        <w:rPr>
          <w:rFonts w:hint="cs"/>
          <w:rtl/>
        </w:rPr>
        <w:t xml:space="preserve">הדין לכל מיני עדויות שהתבקשתי וכדומה. מתי פעם אחרונה התקיים </w:t>
      </w:r>
      <w:bookmarkStart w:id="1601" w:name="_ETM_Q1_5394333"/>
      <w:bookmarkEnd w:id="1601"/>
      <w:r w:rsidR="00022B4C">
        <w:rPr>
          <w:rFonts w:hint="cs"/>
          <w:rtl/>
        </w:rPr>
        <w:t>ב</w:t>
      </w:r>
      <w:r>
        <w:rPr>
          <w:rFonts w:hint="cs"/>
          <w:rtl/>
        </w:rPr>
        <w:t>ב</w:t>
      </w:r>
      <w:r w:rsidR="00022B4C">
        <w:rPr>
          <w:rFonts w:hint="cs"/>
          <w:rtl/>
        </w:rPr>
        <w:t>י</w:t>
      </w:r>
      <w:r>
        <w:rPr>
          <w:rFonts w:hint="cs"/>
          <w:rtl/>
        </w:rPr>
        <w:t>ת הדין עדות כדין ת</w:t>
      </w:r>
      <w:r w:rsidR="00022B4C">
        <w:rPr>
          <w:rFonts w:hint="cs"/>
          <w:rtl/>
        </w:rPr>
        <w:t>ורה</w:t>
      </w:r>
      <w:r>
        <w:rPr>
          <w:rFonts w:hint="cs"/>
          <w:rtl/>
        </w:rPr>
        <w:t xml:space="preserve"> </w:t>
      </w:r>
      <w:r w:rsidR="00022B4C">
        <w:rPr>
          <w:rFonts w:hint="cs"/>
          <w:rtl/>
        </w:rPr>
        <w:t>ע</w:t>
      </w:r>
      <w:r>
        <w:rPr>
          <w:rFonts w:hint="cs"/>
          <w:rtl/>
        </w:rPr>
        <w:t xml:space="preserve">ם שבועת העדות? זו פרקטיקה </w:t>
      </w:r>
      <w:bookmarkStart w:id="1602" w:name="_ETM_Q1_5403300"/>
      <w:bookmarkEnd w:id="1602"/>
      <w:r>
        <w:rPr>
          <w:rFonts w:hint="cs"/>
          <w:rtl/>
        </w:rPr>
        <w:t>ש</w:t>
      </w:r>
      <w:r w:rsidR="00022B4C">
        <w:rPr>
          <w:rFonts w:hint="cs"/>
          <w:rtl/>
        </w:rPr>
        <w:t>את</w:t>
      </w:r>
      <w:r>
        <w:rPr>
          <w:rFonts w:hint="cs"/>
          <w:rtl/>
        </w:rPr>
        <w:t>ם נוהגים בה</w:t>
      </w:r>
      <w:r w:rsidR="00022B4C">
        <w:rPr>
          <w:rFonts w:hint="cs"/>
          <w:rtl/>
        </w:rPr>
        <w:t>?</w:t>
      </w:r>
    </w:p>
    <w:p w:rsidR="008C43D9" w:rsidRDefault="008C43D9" w:rsidP="008C43D9">
      <w:pPr>
        <w:rPr>
          <w:rtl/>
        </w:rPr>
      </w:pPr>
      <w:bookmarkStart w:id="1603" w:name="_ETM_Q1_5405916"/>
      <w:bookmarkStart w:id="1604" w:name="_ETM_Q1_5406000"/>
      <w:bookmarkEnd w:id="1603"/>
      <w:bookmarkEnd w:id="1604"/>
    </w:p>
    <w:p w:rsidR="008C43D9" w:rsidRDefault="008C43D9" w:rsidP="008C43D9">
      <w:pPr>
        <w:pStyle w:val="-"/>
        <w:keepNext/>
        <w:rPr>
          <w:rtl/>
        </w:rPr>
      </w:pPr>
      <w:bookmarkStart w:id="1605" w:name="ET_speakercontinue_8492_194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>שמעון יעקובי: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:rsidR="008C43D9" w:rsidRDefault="008C43D9" w:rsidP="008C43D9">
      <w:pPr>
        <w:pStyle w:val="KeepWithNext"/>
        <w:rPr>
          <w:rtl/>
        </w:rPr>
      </w:pPr>
    </w:p>
    <w:p w:rsidR="008C43D9" w:rsidRDefault="00022B4C" w:rsidP="0006764E">
      <w:pPr>
        <w:rPr>
          <w:rtl/>
        </w:rPr>
      </w:pPr>
      <w:bookmarkStart w:id="1606" w:name="_ETM_Q1_5406733"/>
      <w:bookmarkEnd w:id="1606"/>
      <w:r>
        <w:rPr>
          <w:rFonts w:hint="cs"/>
          <w:rtl/>
        </w:rPr>
        <w:t>בעשרות שנותיי בפרקטיקה רבני</w:t>
      </w:r>
      <w:r w:rsidR="008C43D9">
        <w:rPr>
          <w:rFonts w:hint="cs"/>
          <w:rtl/>
        </w:rPr>
        <w:t>ת</w:t>
      </w:r>
      <w:r>
        <w:rPr>
          <w:rFonts w:hint="cs"/>
          <w:rtl/>
        </w:rPr>
        <w:t xml:space="preserve"> ז</w:t>
      </w:r>
      <w:r w:rsidR="008C43D9">
        <w:rPr>
          <w:rFonts w:hint="cs"/>
          <w:rtl/>
        </w:rPr>
        <w:t xml:space="preserve">ה לא קרה. </w:t>
      </w:r>
      <w:bookmarkStart w:id="1607" w:name="_ETM_Q1_5413282"/>
      <w:bookmarkEnd w:id="1607"/>
      <w:r>
        <w:rPr>
          <w:rFonts w:hint="cs"/>
          <w:rtl/>
        </w:rPr>
        <w:t xml:space="preserve">אני </w:t>
      </w:r>
      <w:bookmarkStart w:id="1608" w:name="_ETM_Q1_5417070"/>
      <w:bookmarkEnd w:id="1608"/>
      <w:r>
        <w:rPr>
          <w:rFonts w:hint="cs"/>
          <w:rtl/>
        </w:rPr>
        <w:t xml:space="preserve">זוכר שבתחילת דרכי היו </w:t>
      </w:r>
      <w:r w:rsidR="0006764E">
        <w:rPr>
          <w:rFonts w:hint="cs"/>
          <w:rtl/>
        </w:rPr>
        <w:t xml:space="preserve">עורכי דין או טוענים רבניים </w:t>
      </w:r>
      <w:r w:rsidR="008C43D9">
        <w:rPr>
          <w:rFonts w:hint="cs"/>
          <w:rtl/>
        </w:rPr>
        <w:t xml:space="preserve">מעלים בבית הדין טענה, אני מתנגד לעדותה של פלונית כי </w:t>
      </w:r>
      <w:bookmarkStart w:id="1609" w:name="_ETM_Q1_5419400"/>
      <w:bookmarkEnd w:id="1609"/>
      <w:r w:rsidR="008C43D9">
        <w:rPr>
          <w:rFonts w:hint="cs"/>
          <w:rtl/>
        </w:rPr>
        <w:t xml:space="preserve">היא אישה, </w:t>
      </w:r>
      <w:r w:rsidR="0006764E">
        <w:rPr>
          <w:rFonts w:hint="cs"/>
          <w:rtl/>
        </w:rPr>
        <w:t xml:space="preserve">מתנגד לעדותו של פלוני </w:t>
      </w:r>
      <w:r w:rsidR="008C43D9">
        <w:rPr>
          <w:rFonts w:hint="cs"/>
          <w:rtl/>
        </w:rPr>
        <w:t xml:space="preserve">כי הוא אח, קרוב משפחה. מוגבלת מעולם לא </w:t>
      </w:r>
      <w:bookmarkStart w:id="1610" w:name="_ETM_Q1_5427916"/>
      <w:bookmarkEnd w:id="1610"/>
      <w:r w:rsidR="008C43D9">
        <w:rPr>
          <w:rFonts w:hint="cs"/>
          <w:rtl/>
        </w:rPr>
        <w:t>שמעתי התנגדות ל</w:t>
      </w:r>
      <w:r w:rsidR="0006764E">
        <w:rPr>
          <w:rFonts w:hint="cs"/>
          <w:rtl/>
        </w:rPr>
        <w:t>ע</w:t>
      </w:r>
      <w:r w:rsidR="008C43D9">
        <w:rPr>
          <w:rFonts w:hint="cs"/>
          <w:rtl/>
        </w:rPr>
        <w:t>דות. הדבר הזה חקוק לנגד עיני</w:t>
      </w:r>
      <w:r w:rsidR="0006764E">
        <w:rPr>
          <w:rFonts w:hint="cs"/>
          <w:rtl/>
        </w:rPr>
        <w:t>י</w:t>
      </w:r>
      <w:r w:rsidR="008C43D9">
        <w:rPr>
          <w:rFonts w:hint="cs"/>
          <w:rtl/>
        </w:rPr>
        <w:t xml:space="preserve">, הרב בצרי, </w:t>
      </w:r>
      <w:bookmarkStart w:id="1611" w:name="_ETM_Q1_5435833"/>
      <w:bookmarkEnd w:id="1611"/>
      <w:r w:rsidR="0006764E">
        <w:rPr>
          <w:rFonts w:hint="cs"/>
          <w:rtl/>
        </w:rPr>
        <w:t xml:space="preserve">אב בית הדין </w:t>
      </w:r>
      <w:r w:rsidR="008C43D9">
        <w:rPr>
          <w:rFonts w:hint="cs"/>
          <w:rtl/>
        </w:rPr>
        <w:t>שיאריך ימי</w:t>
      </w:r>
      <w:r w:rsidR="0006764E">
        <w:rPr>
          <w:rFonts w:hint="cs"/>
          <w:rtl/>
        </w:rPr>
        <w:t>ם</w:t>
      </w:r>
      <w:r w:rsidR="008C43D9">
        <w:rPr>
          <w:rFonts w:hint="cs"/>
          <w:rtl/>
        </w:rPr>
        <w:t xml:space="preserve"> ושנ</w:t>
      </w:r>
      <w:r w:rsidR="000E6095">
        <w:rPr>
          <w:rFonts w:hint="cs"/>
          <w:rtl/>
        </w:rPr>
        <w:t>ים</w:t>
      </w:r>
      <w:r w:rsidR="0006764E">
        <w:rPr>
          <w:rFonts w:hint="cs"/>
          <w:rtl/>
        </w:rPr>
        <w:t>,</w:t>
      </w:r>
      <w:r w:rsidR="008C43D9">
        <w:rPr>
          <w:rFonts w:hint="cs"/>
          <w:rtl/>
        </w:rPr>
        <w:t xml:space="preserve"> היה מודיע בשם בית הדין לבעלי הדין </w:t>
      </w:r>
      <w:bookmarkStart w:id="1612" w:name="_ETM_Q1_5442049"/>
      <w:bookmarkEnd w:id="1612"/>
      <w:r w:rsidR="008C43D9">
        <w:rPr>
          <w:rtl/>
        </w:rPr>
        <w:t>–</w:t>
      </w:r>
      <w:r w:rsidR="008C43D9">
        <w:rPr>
          <w:rFonts w:hint="cs"/>
          <w:rtl/>
        </w:rPr>
        <w:t xml:space="preserve"> אנחנו נשמע את דברי העדה ונת</w:t>
      </w:r>
      <w:r w:rsidR="0006764E">
        <w:rPr>
          <w:rFonts w:hint="cs"/>
          <w:rtl/>
        </w:rPr>
        <w:t>י</w:t>
      </w:r>
      <w:r w:rsidR="008C43D9">
        <w:rPr>
          <w:rFonts w:hint="cs"/>
          <w:rtl/>
        </w:rPr>
        <w:t xml:space="preserve">יחס אליה בהתאם להלכה. </w:t>
      </w:r>
      <w:bookmarkStart w:id="1613" w:name="_ETM_Q1_5448583"/>
      <w:bookmarkEnd w:id="1613"/>
      <w:r w:rsidR="008C43D9">
        <w:rPr>
          <w:rFonts w:hint="cs"/>
          <w:rtl/>
        </w:rPr>
        <w:t xml:space="preserve">לא זוכר </w:t>
      </w:r>
      <w:r w:rsidR="0006764E">
        <w:rPr>
          <w:rFonts w:hint="cs"/>
          <w:rtl/>
        </w:rPr>
        <w:t xml:space="preserve">שיש פסק </w:t>
      </w:r>
      <w:bookmarkStart w:id="1614" w:name="_ETM_Q1_5469119"/>
      <w:bookmarkEnd w:id="1614"/>
      <w:r w:rsidR="0006764E">
        <w:rPr>
          <w:rFonts w:hint="cs"/>
          <w:rtl/>
        </w:rPr>
        <w:t xml:space="preserve">דין שבית הדין אומר: אני </w:t>
      </w:r>
      <w:r w:rsidR="008C43D9">
        <w:rPr>
          <w:rFonts w:hint="cs"/>
          <w:rtl/>
        </w:rPr>
        <w:t>פוסל דברי אישה כי היא אישה.</w:t>
      </w:r>
    </w:p>
    <w:p w:rsidR="008C43D9" w:rsidRDefault="008C43D9" w:rsidP="008C43D9">
      <w:pPr>
        <w:rPr>
          <w:rtl/>
        </w:rPr>
      </w:pPr>
      <w:bookmarkStart w:id="1615" w:name="_ETM_Q1_5470150"/>
      <w:bookmarkStart w:id="1616" w:name="_ETM_Q1_5470250"/>
      <w:bookmarkEnd w:id="1615"/>
      <w:bookmarkEnd w:id="1616"/>
    </w:p>
    <w:p w:rsidR="008C43D9" w:rsidRDefault="008C43D9" w:rsidP="008C43D9">
      <w:pPr>
        <w:pStyle w:val="af6"/>
        <w:keepNext/>
        <w:rPr>
          <w:rtl/>
        </w:rPr>
      </w:pPr>
      <w:bookmarkStart w:id="1617" w:name="ET_yor_6157_195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7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8C43D9">
      <w:pPr>
        <w:rPr>
          <w:rtl/>
        </w:rPr>
      </w:pPr>
      <w:bookmarkStart w:id="1618" w:name="_ETM_Q1_5470750"/>
      <w:bookmarkEnd w:id="1618"/>
      <w:r>
        <w:rPr>
          <w:rFonts w:hint="cs"/>
          <w:rtl/>
        </w:rPr>
        <w:t xml:space="preserve">גם אני לא </w:t>
      </w:r>
      <w:bookmarkStart w:id="1619" w:name="_ETM_Q1_5471533"/>
      <w:bookmarkEnd w:id="1619"/>
      <w:r>
        <w:rPr>
          <w:rFonts w:hint="cs"/>
          <w:rtl/>
        </w:rPr>
        <w:t>מכיר את זה. בבקשה.</w:t>
      </w:r>
    </w:p>
    <w:p w:rsidR="008C43D9" w:rsidRDefault="008C43D9" w:rsidP="008C43D9">
      <w:pPr>
        <w:rPr>
          <w:rtl/>
        </w:rPr>
      </w:pPr>
      <w:bookmarkStart w:id="1620" w:name="_ETM_Q1_5473933"/>
      <w:bookmarkStart w:id="1621" w:name="_ETM_Q1_5474017"/>
      <w:bookmarkStart w:id="1622" w:name="_ETM_Q1_5476916"/>
      <w:bookmarkEnd w:id="1620"/>
      <w:bookmarkEnd w:id="1621"/>
      <w:bookmarkEnd w:id="1622"/>
    </w:p>
    <w:p w:rsidR="008C43D9" w:rsidRDefault="008C43D9" w:rsidP="008C43D9">
      <w:pPr>
        <w:pStyle w:val="af9"/>
        <w:keepNext/>
        <w:rPr>
          <w:rtl/>
        </w:rPr>
      </w:pPr>
      <w:bookmarkStart w:id="1623" w:name="ET_guest_798703_196"/>
      <w:r w:rsidRPr="008C43D9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8C43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3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06764E">
      <w:pPr>
        <w:rPr>
          <w:rtl/>
        </w:rPr>
      </w:pPr>
      <w:bookmarkStart w:id="1624" w:name="_ETM_Q1_5477433"/>
      <w:bookmarkStart w:id="1625" w:name="_ETM_Q1_5477483"/>
      <w:bookmarkEnd w:id="1624"/>
      <w:bookmarkEnd w:id="1625"/>
      <w:r>
        <w:rPr>
          <w:rFonts w:hint="cs"/>
          <w:rtl/>
        </w:rPr>
        <w:t>כמובן התשובה הזו מצריכה ליבון נוסף.</w:t>
      </w:r>
    </w:p>
    <w:p w:rsidR="008C43D9" w:rsidRDefault="008C43D9" w:rsidP="008C43D9">
      <w:pPr>
        <w:rPr>
          <w:rtl/>
        </w:rPr>
      </w:pPr>
      <w:bookmarkStart w:id="1626" w:name="_ETM_Q1_5482950"/>
      <w:bookmarkStart w:id="1627" w:name="_ETM_Q1_5483050"/>
      <w:bookmarkEnd w:id="1626"/>
      <w:bookmarkEnd w:id="1627"/>
    </w:p>
    <w:p w:rsidR="008C43D9" w:rsidRDefault="008C43D9" w:rsidP="008C43D9">
      <w:pPr>
        <w:pStyle w:val="af6"/>
        <w:keepNext/>
        <w:rPr>
          <w:rtl/>
        </w:rPr>
      </w:pPr>
      <w:bookmarkStart w:id="1628" w:name="ET_yor_6157_197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8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8C43D9">
      <w:pPr>
        <w:rPr>
          <w:rtl/>
        </w:rPr>
      </w:pPr>
      <w:bookmarkStart w:id="1629" w:name="_ETM_Q1_5483633"/>
      <w:bookmarkEnd w:id="1629"/>
      <w:r>
        <w:rPr>
          <w:rFonts w:hint="cs"/>
          <w:rtl/>
        </w:rPr>
        <w:t xml:space="preserve">בעיניי זו </w:t>
      </w:r>
      <w:bookmarkStart w:id="1630" w:name="_ETM_Q1_5485600"/>
      <w:bookmarkEnd w:id="1630"/>
      <w:r>
        <w:rPr>
          <w:rFonts w:hint="cs"/>
          <w:rtl/>
        </w:rPr>
        <w:t>שאלה- -</w:t>
      </w:r>
    </w:p>
    <w:p w:rsidR="008C43D9" w:rsidRDefault="008C43D9" w:rsidP="008C43D9">
      <w:pPr>
        <w:rPr>
          <w:rtl/>
        </w:rPr>
      </w:pPr>
      <w:bookmarkStart w:id="1631" w:name="_ETM_Q1_5486600"/>
      <w:bookmarkStart w:id="1632" w:name="_ETM_Q1_5486683"/>
      <w:bookmarkEnd w:id="1631"/>
      <w:bookmarkEnd w:id="1632"/>
    </w:p>
    <w:p w:rsidR="008C43D9" w:rsidRDefault="008C43D9" w:rsidP="008C43D9">
      <w:pPr>
        <w:pStyle w:val="-"/>
        <w:keepNext/>
        <w:rPr>
          <w:rtl/>
        </w:rPr>
      </w:pPr>
      <w:bookmarkStart w:id="1633" w:name="ET_speakercontinue_798703_198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06764E">
      <w:pPr>
        <w:rPr>
          <w:rtl/>
        </w:rPr>
      </w:pPr>
      <w:bookmarkStart w:id="1634" w:name="_ETM_Q1_5487167"/>
      <w:bookmarkEnd w:id="1634"/>
      <w:r>
        <w:rPr>
          <w:rFonts w:hint="cs"/>
          <w:rtl/>
        </w:rPr>
        <w:t>קראתי את הז</w:t>
      </w:r>
      <w:r w:rsidR="0006764E">
        <w:rPr>
          <w:rFonts w:hint="cs"/>
          <w:rtl/>
        </w:rPr>
        <w:t>כ</w:t>
      </w:r>
      <w:r>
        <w:rPr>
          <w:rFonts w:hint="cs"/>
          <w:rtl/>
        </w:rPr>
        <w:t>ות המהותי</w:t>
      </w:r>
      <w:r w:rsidR="0006764E">
        <w:rPr>
          <w:rFonts w:hint="cs"/>
          <w:rtl/>
        </w:rPr>
        <w:t xml:space="preserve">ת ורציתי להבין שזה נותן </w:t>
      </w:r>
      <w:bookmarkStart w:id="1635" w:name="_ETM_Q1_5495555"/>
      <w:bookmarkEnd w:id="1635"/>
      <w:r w:rsidR="0006764E">
        <w:rPr>
          <w:rFonts w:hint="cs"/>
          <w:rtl/>
        </w:rPr>
        <w:t>מענה</w:t>
      </w:r>
      <w:r>
        <w:rPr>
          <w:rFonts w:hint="cs"/>
          <w:rtl/>
        </w:rPr>
        <w:t xml:space="preserve">. התשובה היא </w:t>
      </w:r>
      <w:r w:rsidR="0006764E">
        <w:rPr>
          <w:rFonts w:hint="cs"/>
          <w:rtl/>
        </w:rPr>
        <w:t xml:space="preserve">כדי לשמוע אדם </w:t>
      </w:r>
      <w:r>
        <w:rPr>
          <w:rFonts w:hint="cs"/>
          <w:rtl/>
        </w:rPr>
        <w:t xml:space="preserve">ואז </w:t>
      </w:r>
      <w:bookmarkStart w:id="1636" w:name="_ETM_Q1_5495884"/>
      <w:bookmarkEnd w:id="1636"/>
      <w:r w:rsidR="0006764E">
        <w:rPr>
          <w:rFonts w:hint="cs"/>
          <w:rtl/>
        </w:rPr>
        <w:t>לתת לזה משקל אח</w:t>
      </w:r>
      <w:r>
        <w:rPr>
          <w:rFonts w:hint="cs"/>
          <w:rtl/>
        </w:rPr>
        <w:t>ר כך.</w:t>
      </w:r>
    </w:p>
    <w:p w:rsidR="008C43D9" w:rsidRDefault="008C43D9" w:rsidP="008C43D9">
      <w:pPr>
        <w:rPr>
          <w:rtl/>
        </w:rPr>
      </w:pPr>
      <w:bookmarkStart w:id="1637" w:name="_ETM_Q1_5498967"/>
      <w:bookmarkStart w:id="1638" w:name="_ETM_Q1_5499067"/>
      <w:bookmarkEnd w:id="1637"/>
      <w:bookmarkEnd w:id="1638"/>
    </w:p>
    <w:p w:rsidR="008C43D9" w:rsidRDefault="008C43D9" w:rsidP="008C43D9">
      <w:pPr>
        <w:pStyle w:val="af6"/>
        <w:keepNext/>
        <w:rPr>
          <w:rtl/>
        </w:rPr>
      </w:pPr>
      <w:bookmarkStart w:id="1639" w:name="ET_yor_6157_199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9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06764E">
      <w:pPr>
        <w:rPr>
          <w:rtl/>
        </w:rPr>
      </w:pPr>
      <w:bookmarkStart w:id="1640" w:name="_ETM_Q1_5499567"/>
      <w:bookmarkEnd w:id="1640"/>
      <w:r>
        <w:rPr>
          <w:rFonts w:hint="cs"/>
          <w:rtl/>
        </w:rPr>
        <w:t xml:space="preserve">כמו ששאלו קודם, יש להכיר </w:t>
      </w:r>
      <w:bookmarkStart w:id="1641" w:name="_ETM_Q1_5505767"/>
      <w:bookmarkEnd w:id="1641"/>
      <w:r>
        <w:rPr>
          <w:rFonts w:hint="cs"/>
          <w:rtl/>
        </w:rPr>
        <w:t xml:space="preserve">איך מנוסח דין דתי. עקרונית, למעט מקרי קיצון מאוד, </w:t>
      </w:r>
      <w:bookmarkStart w:id="1642" w:name="_ETM_Q1_5512817"/>
      <w:bookmarkEnd w:id="1642"/>
      <w:r>
        <w:rPr>
          <w:rFonts w:hint="cs"/>
          <w:rtl/>
        </w:rPr>
        <w:t xml:space="preserve">עדות של דין </w:t>
      </w:r>
      <w:r w:rsidR="0006764E">
        <w:rPr>
          <w:rFonts w:hint="cs"/>
          <w:rtl/>
        </w:rPr>
        <w:t xml:space="preserve">תורה </w:t>
      </w:r>
      <w:r>
        <w:rPr>
          <w:rFonts w:hint="cs"/>
          <w:rtl/>
        </w:rPr>
        <w:t>כופה על בית הד</w:t>
      </w:r>
      <w:r w:rsidR="000E6095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1643" w:name="_ETM_Q1_5517900"/>
      <w:bookmarkEnd w:id="1643"/>
      <w:r>
        <w:rPr>
          <w:rFonts w:hint="cs"/>
          <w:rtl/>
        </w:rPr>
        <w:t>לקבל את העדות</w:t>
      </w:r>
      <w:r w:rsidR="0006764E">
        <w:rPr>
          <w:rFonts w:hint="cs"/>
          <w:rtl/>
        </w:rPr>
        <w:t>,</w:t>
      </w:r>
      <w:r>
        <w:rPr>
          <w:rFonts w:hint="cs"/>
          <w:rtl/>
        </w:rPr>
        <w:t xml:space="preserve"> כשמצב כזה מתרחש</w:t>
      </w:r>
      <w:r w:rsidR="0006764E">
        <w:rPr>
          <w:rFonts w:hint="cs"/>
          <w:rtl/>
        </w:rPr>
        <w:t>,</w:t>
      </w:r>
      <w:r>
        <w:rPr>
          <w:rFonts w:hint="cs"/>
          <w:rtl/>
        </w:rPr>
        <w:t xml:space="preserve"> למעט מקרים מאוד מובהקים. </w:t>
      </w:r>
      <w:bookmarkStart w:id="1644" w:name="_ETM_Q1_5526017"/>
      <w:bookmarkEnd w:id="1644"/>
      <w:r w:rsidR="0006764E">
        <w:rPr>
          <w:rFonts w:hint="cs"/>
          <w:rtl/>
        </w:rPr>
        <w:t>כאשר ני</w:t>
      </w:r>
      <w:r>
        <w:rPr>
          <w:rFonts w:hint="cs"/>
          <w:rtl/>
        </w:rPr>
        <w:t>ת</w:t>
      </w:r>
      <w:r w:rsidR="0006764E">
        <w:rPr>
          <w:rFonts w:hint="cs"/>
          <w:rtl/>
        </w:rPr>
        <w:t>נת</w:t>
      </w:r>
      <w:r>
        <w:rPr>
          <w:rFonts w:hint="cs"/>
          <w:rtl/>
        </w:rPr>
        <w:t xml:space="preserve"> עדות על פי דין תורה </w:t>
      </w:r>
      <w:r w:rsidR="0006764E">
        <w:rPr>
          <w:rFonts w:hint="cs"/>
          <w:rtl/>
        </w:rPr>
        <w:t xml:space="preserve">עם שבועת העדות, עם שני עדים, </w:t>
      </w:r>
      <w:r>
        <w:rPr>
          <w:rFonts w:hint="cs"/>
          <w:rtl/>
        </w:rPr>
        <w:t xml:space="preserve">אין לבית הדין </w:t>
      </w:r>
      <w:bookmarkStart w:id="1645" w:name="_ETM_Q1_5531883"/>
      <w:bookmarkEnd w:id="1645"/>
      <w:r>
        <w:rPr>
          <w:rFonts w:hint="cs"/>
          <w:rtl/>
        </w:rPr>
        <w:t>שיקול דעת בקבלת העדות. לכן המצב הז</w:t>
      </w:r>
      <w:r w:rsidR="0006764E">
        <w:rPr>
          <w:rFonts w:hint="cs"/>
          <w:rtl/>
        </w:rPr>
        <w:t>ה</w:t>
      </w:r>
      <w:r>
        <w:rPr>
          <w:rFonts w:hint="cs"/>
          <w:rtl/>
        </w:rPr>
        <w:t xml:space="preserve"> מעו</w:t>
      </w:r>
      <w:r w:rsidR="0006764E">
        <w:rPr>
          <w:rFonts w:hint="cs"/>
          <w:rtl/>
        </w:rPr>
        <w:t>לם לא מתקיים</w:t>
      </w:r>
      <w:r>
        <w:rPr>
          <w:rFonts w:hint="cs"/>
          <w:rtl/>
        </w:rPr>
        <w:t xml:space="preserve"> </w:t>
      </w:r>
      <w:bookmarkStart w:id="1646" w:name="_ETM_Q1_5540684"/>
      <w:bookmarkEnd w:id="1646"/>
      <w:r>
        <w:rPr>
          <w:rFonts w:hint="cs"/>
          <w:rtl/>
        </w:rPr>
        <w:t>ולא עושים א</w:t>
      </w:r>
      <w:r w:rsidR="0006764E">
        <w:rPr>
          <w:rFonts w:hint="cs"/>
          <w:rtl/>
        </w:rPr>
        <w:t>ו</w:t>
      </w:r>
      <w:r>
        <w:rPr>
          <w:rFonts w:hint="cs"/>
          <w:rtl/>
        </w:rPr>
        <w:t>תה ולא מתקיימת בדי</w:t>
      </w:r>
      <w:r w:rsidR="0006764E">
        <w:rPr>
          <w:rFonts w:hint="cs"/>
          <w:rtl/>
        </w:rPr>
        <w:t>ן</w:t>
      </w:r>
      <w:r>
        <w:rPr>
          <w:rFonts w:hint="cs"/>
          <w:rtl/>
        </w:rPr>
        <w:t xml:space="preserve"> האזר</w:t>
      </w:r>
      <w:r w:rsidR="0006764E">
        <w:rPr>
          <w:rFonts w:hint="cs"/>
          <w:rtl/>
        </w:rPr>
        <w:t>ח</w:t>
      </w:r>
      <w:r>
        <w:rPr>
          <w:rFonts w:hint="cs"/>
          <w:rtl/>
        </w:rPr>
        <w:t xml:space="preserve">י. </w:t>
      </w:r>
      <w:r w:rsidR="0006764E">
        <w:rPr>
          <w:rFonts w:hint="cs"/>
          <w:rtl/>
        </w:rPr>
        <w:t xml:space="preserve">לכן דיון בשאלה התיאורטית האם בעדות </w:t>
      </w:r>
      <w:r>
        <w:rPr>
          <w:rFonts w:hint="cs"/>
          <w:rtl/>
        </w:rPr>
        <w:t xml:space="preserve">על פי דין </w:t>
      </w:r>
      <w:bookmarkStart w:id="1647" w:name="_ETM_Q1_5546550"/>
      <w:bookmarkEnd w:id="1647"/>
      <w:r>
        <w:rPr>
          <w:rFonts w:hint="cs"/>
          <w:rtl/>
        </w:rPr>
        <w:t xml:space="preserve">תורה שלא נתקלתי בה </w:t>
      </w:r>
      <w:r>
        <w:rPr>
          <w:rtl/>
        </w:rPr>
        <w:t>–</w:t>
      </w:r>
      <w:r>
        <w:rPr>
          <w:rFonts w:hint="cs"/>
          <w:rtl/>
        </w:rPr>
        <w:t xml:space="preserve"> זה לא אירוע שמתרחש. האם </w:t>
      </w:r>
      <w:bookmarkStart w:id="1648" w:name="_ETM_Q1_5554317"/>
      <w:bookmarkEnd w:id="1648"/>
      <w:r>
        <w:rPr>
          <w:rFonts w:hint="cs"/>
          <w:rtl/>
        </w:rPr>
        <w:t xml:space="preserve">בעדות </w:t>
      </w:r>
      <w:r w:rsidR="0006764E">
        <w:rPr>
          <w:rFonts w:hint="cs"/>
          <w:rtl/>
        </w:rPr>
        <w:t xml:space="preserve">על פי דין תורה עם שבועת עדות, </w:t>
      </w:r>
      <w:r>
        <w:rPr>
          <w:rFonts w:hint="cs"/>
          <w:rtl/>
        </w:rPr>
        <w:t xml:space="preserve">עם שני עדים כשרים שהפסול של אישה בהקשר </w:t>
      </w:r>
      <w:r w:rsidR="0006764E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bookmarkStart w:id="1649" w:name="_ETM_Q1_5562150"/>
      <w:bookmarkEnd w:id="1649"/>
      <w:r>
        <w:rPr>
          <w:rFonts w:hint="cs"/>
          <w:rtl/>
        </w:rPr>
        <w:t xml:space="preserve">מטריד אותי הרבה פחות מרשימה ארוכה </w:t>
      </w:r>
      <w:r w:rsidR="0006764E">
        <w:rPr>
          <w:rFonts w:hint="cs"/>
          <w:rtl/>
        </w:rPr>
        <w:t xml:space="preserve">של פסולים </w:t>
      </w:r>
      <w:r>
        <w:rPr>
          <w:rtl/>
        </w:rPr>
        <w:t>–</w:t>
      </w:r>
      <w:r>
        <w:rPr>
          <w:rFonts w:hint="cs"/>
          <w:rtl/>
        </w:rPr>
        <w:t xml:space="preserve"> אני פסול לעדות </w:t>
      </w:r>
      <w:bookmarkStart w:id="1650" w:name="_ETM_Q1_5569284"/>
      <w:bookmarkEnd w:id="1650"/>
      <w:r>
        <w:rPr>
          <w:rFonts w:hint="cs"/>
          <w:rtl/>
        </w:rPr>
        <w:t>לפי הדין תורה הז</w:t>
      </w:r>
      <w:r w:rsidR="0006764E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8C43D9" w:rsidRDefault="008C43D9" w:rsidP="008C43D9">
      <w:pPr>
        <w:rPr>
          <w:rtl/>
        </w:rPr>
      </w:pPr>
      <w:bookmarkStart w:id="1651" w:name="_ETM_Q1_5577100"/>
      <w:bookmarkStart w:id="1652" w:name="_ETM_Q1_5577184"/>
      <w:bookmarkStart w:id="1653" w:name="_ETM_Q1_5578050"/>
      <w:bookmarkEnd w:id="1651"/>
      <w:bookmarkEnd w:id="1652"/>
      <w:bookmarkEnd w:id="1653"/>
    </w:p>
    <w:p w:rsidR="008C43D9" w:rsidRDefault="008C43D9" w:rsidP="008C43D9">
      <w:pPr>
        <w:pStyle w:val="a4"/>
        <w:keepNext/>
        <w:rPr>
          <w:rtl/>
        </w:rPr>
      </w:pPr>
      <w:bookmarkStart w:id="1654" w:name="ET_speaker_5797_200"/>
      <w:r w:rsidRPr="008C43D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C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8C43D9">
      <w:pPr>
        <w:rPr>
          <w:rtl/>
        </w:rPr>
      </w:pPr>
      <w:bookmarkStart w:id="1655" w:name="_ETM_Q1_5578450"/>
      <w:bookmarkStart w:id="1656" w:name="_ETM_Q1_5578500"/>
      <w:bookmarkEnd w:id="1655"/>
      <w:bookmarkEnd w:id="1656"/>
      <w:r>
        <w:rPr>
          <w:rFonts w:hint="cs"/>
          <w:rtl/>
        </w:rPr>
        <w:t>כל מיני שיש לו חשב</w:t>
      </w:r>
      <w:r w:rsidR="000E6095">
        <w:rPr>
          <w:rFonts w:hint="cs"/>
          <w:rtl/>
        </w:rPr>
        <w:t>ון</w:t>
      </w:r>
      <w:r>
        <w:rPr>
          <w:rFonts w:hint="cs"/>
          <w:rtl/>
        </w:rPr>
        <w:t xml:space="preserve"> בנק עם </w:t>
      </w:r>
      <w:bookmarkStart w:id="1657" w:name="_ETM_Q1_5581834"/>
      <w:bookmarkEnd w:id="1657"/>
      <w:r>
        <w:rPr>
          <w:rFonts w:hint="cs"/>
          <w:rtl/>
        </w:rPr>
        <w:t xml:space="preserve">מינוס </w:t>
      </w:r>
      <w:r w:rsidR="0006764E">
        <w:rPr>
          <w:rFonts w:hint="cs"/>
          <w:rtl/>
        </w:rPr>
        <w:t xml:space="preserve">בבנק </w:t>
      </w:r>
      <w:proofErr w:type="spellStart"/>
      <w:r>
        <w:rPr>
          <w:rFonts w:hint="cs"/>
          <w:rtl/>
        </w:rPr>
        <w:t>באובר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דראפט</w:t>
      </w:r>
      <w:proofErr w:type="spellEnd"/>
      <w:r>
        <w:rPr>
          <w:rFonts w:hint="cs"/>
          <w:rtl/>
        </w:rPr>
        <w:t xml:space="preserve"> גם פסול.</w:t>
      </w:r>
    </w:p>
    <w:p w:rsidR="008C43D9" w:rsidRDefault="008C43D9" w:rsidP="008C43D9">
      <w:pPr>
        <w:rPr>
          <w:rtl/>
        </w:rPr>
      </w:pPr>
      <w:bookmarkStart w:id="1658" w:name="_ETM_Q1_5588701"/>
      <w:bookmarkStart w:id="1659" w:name="_ETM_Q1_5588784"/>
      <w:bookmarkEnd w:id="1658"/>
      <w:bookmarkEnd w:id="1659"/>
    </w:p>
    <w:p w:rsidR="008C43D9" w:rsidRDefault="008C43D9" w:rsidP="008C43D9">
      <w:pPr>
        <w:pStyle w:val="af6"/>
        <w:keepNext/>
        <w:rPr>
          <w:rtl/>
        </w:rPr>
      </w:pPr>
      <w:bookmarkStart w:id="1660" w:name="ET_yor_6157_201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0"/>
    </w:p>
    <w:p w:rsidR="008C43D9" w:rsidRDefault="008C43D9" w:rsidP="008C43D9">
      <w:pPr>
        <w:pStyle w:val="KeepWithNext"/>
        <w:rPr>
          <w:rtl/>
        </w:rPr>
      </w:pPr>
    </w:p>
    <w:p w:rsidR="008C43D9" w:rsidRDefault="0006764E" w:rsidP="008C43D9">
      <w:pPr>
        <w:rPr>
          <w:rtl/>
        </w:rPr>
      </w:pPr>
      <w:bookmarkStart w:id="1661" w:name="_ETM_Q1_5589416"/>
      <w:bookmarkEnd w:id="1661"/>
      <w:r>
        <w:rPr>
          <w:rFonts w:hint="cs"/>
          <w:rtl/>
        </w:rPr>
        <w:t>לכן זו שאל</w:t>
      </w:r>
      <w:r w:rsidR="008C43D9">
        <w:rPr>
          <w:rFonts w:hint="cs"/>
          <w:rtl/>
        </w:rPr>
        <w:t xml:space="preserve">ה, כל אישה שתגיע </w:t>
      </w:r>
      <w:bookmarkStart w:id="1662" w:name="_ETM_Q1_5593867"/>
      <w:bookmarkEnd w:id="1662"/>
      <w:r>
        <w:rPr>
          <w:rFonts w:hint="cs"/>
          <w:rtl/>
        </w:rPr>
        <w:t>לבית הד</w:t>
      </w:r>
      <w:r w:rsidR="008C43D9">
        <w:rPr>
          <w:rFonts w:hint="cs"/>
          <w:rtl/>
        </w:rPr>
        <w:t>ין- -</w:t>
      </w:r>
    </w:p>
    <w:p w:rsidR="008C43D9" w:rsidRDefault="008C43D9" w:rsidP="008C43D9">
      <w:pPr>
        <w:rPr>
          <w:rtl/>
        </w:rPr>
      </w:pPr>
      <w:bookmarkStart w:id="1663" w:name="_ETM_Q1_5595551"/>
      <w:bookmarkStart w:id="1664" w:name="_ETM_Q1_5595634"/>
      <w:bookmarkStart w:id="1665" w:name="_ETM_Q1_5596350"/>
      <w:bookmarkEnd w:id="1663"/>
      <w:bookmarkEnd w:id="1664"/>
      <w:bookmarkEnd w:id="1665"/>
    </w:p>
    <w:p w:rsidR="008C43D9" w:rsidRDefault="008C43D9" w:rsidP="008C43D9">
      <w:pPr>
        <w:pStyle w:val="a4"/>
        <w:keepNext/>
        <w:rPr>
          <w:rtl/>
        </w:rPr>
      </w:pPr>
      <w:bookmarkStart w:id="1666" w:name="ET_speaker_5068_202"/>
      <w:r w:rsidRPr="008C43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8C43D9" w:rsidRDefault="008C43D9" w:rsidP="008C43D9">
      <w:pPr>
        <w:pStyle w:val="KeepWithNext"/>
        <w:rPr>
          <w:rtl/>
        </w:rPr>
      </w:pPr>
    </w:p>
    <w:p w:rsidR="008C43D9" w:rsidRDefault="0006764E" w:rsidP="008C43D9">
      <w:pPr>
        <w:rPr>
          <w:rtl/>
        </w:rPr>
      </w:pPr>
      <w:bookmarkStart w:id="1667" w:name="_ETM_Q1_5596767"/>
      <w:bookmarkStart w:id="1668" w:name="_ETM_Q1_5596833"/>
      <w:bookmarkEnd w:id="1667"/>
      <w:bookmarkEnd w:id="1668"/>
      <w:r>
        <w:rPr>
          <w:rFonts w:hint="cs"/>
          <w:rtl/>
        </w:rPr>
        <w:t xml:space="preserve">אבל </w:t>
      </w:r>
      <w:bookmarkStart w:id="1669" w:name="_ETM_Q1_5601944"/>
      <w:bookmarkEnd w:id="1669"/>
      <w:r w:rsidR="008C43D9">
        <w:rPr>
          <w:rFonts w:hint="cs"/>
          <w:rtl/>
        </w:rPr>
        <w:t>לא רק נשים.</w:t>
      </w:r>
    </w:p>
    <w:p w:rsidR="008C43D9" w:rsidRDefault="008C43D9" w:rsidP="008C43D9">
      <w:pPr>
        <w:rPr>
          <w:rtl/>
        </w:rPr>
      </w:pPr>
      <w:bookmarkStart w:id="1670" w:name="_ETM_Q1_5599184"/>
      <w:bookmarkStart w:id="1671" w:name="_ETM_Q1_5599300"/>
      <w:bookmarkStart w:id="1672" w:name="_ETM_Q1_5599900"/>
      <w:bookmarkEnd w:id="1670"/>
      <w:bookmarkEnd w:id="1671"/>
      <w:bookmarkEnd w:id="1672"/>
    </w:p>
    <w:p w:rsidR="0006764E" w:rsidRDefault="0006764E" w:rsidP="0006764E">
      <w:pPr>
        <w:pStyle w:val="af6"/>
        <w:keepNext/>
        <w:rPr>
          <w:rtl/>
        </w:rPr>
      </w:pPr>
      <w:bookmarkStart w:id="1673" w:name="ET_yor_6157_279"/>
      <w:r w:rsidRPr="0006764E">
        <w:rPr>
          <w:rStyle w:val="TagStyle"/>
          <w:rtl/>
        </w:rPr>
        <w:t xml:space="preserve"> &lt;&lt; </w:t>
      </w:r>
      <w:proofErr w:type="spellStart"/>
      <w:r w:rsidRPr="0006764E">
        <w:rPr>
          <w:rStyle w:val="TagStyle"/>
          <w:rtl/>
        </w:rPr>
        <w:t>יור</w:t>
      </w:r>
      <w:proofErr w:type="spellEnd"/>
      <w:r w:rsidRPr="000676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764E">
        <w:rPr>
          <w:rStyle w:val="TagStyle"/>
          <w:rtl/>
        </w:rPr>
        <w:t xml:space="preserve"> &lt;&lt; </w:t>
      </w:r>
      <w:proofErr w:type="spellStart"/>
      <w:r w:rsidRPr="0006764E">
        <w:rPr>
          <w:rStyle w:val="TagStyle"/>
          <w:rtl/>
        </w:rPr>
        <w:t>יור</w:t>
      </w:r>
      <w:proofErr w:type="spellEnd"/>
      <w:r w:rsidRPr="00067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3"/>
    </w:p>
    <w:p w:rsidR="0006764E" w:rsidRDefault="0006764E" w:rsidP="0006764E">
      <w:pPr>
        <w:pStyle w:val="KeepWithNext"/>
        <w:rPr>
          <w:rtl/>
        </w:rPr>
      </w:pPr>
    </w:p>
    <w:p w:rsidR="0006764E" w:rsidRDefault="0006764E" w:rsidP="0006764E">
      <w:pPr>
        <w:rPr>
          <w:rtl/>
        </w:rPr>
      </w:pPr>
      <w:bookmarkStart w:id="1674" w:name="_ETM_Q1_5605009"/>
      <w:bookmarkEnd w:id="1674"/>
      <w:r>
        <w:rPr>
          <w:rFonts w:hint="cs"/>
          <w:rtl/>
        </w:rPr>
        <w:t>נכון.</w:t>
      </w:r>
    </w:p>
    <w:p w:rsidR="0006764E" w:rsidRPr="0006764E" w:rsidRDefault="0006764E" w:rsidP="0006764E">
      <w:pPr>
        <w:rPr>
          <w:rtl/>
        </w:rPr>
      </w:pPr>
      <w:bookmarkStart w:id="1675" w:name="_ETM_Q1_5606135"/>
      <w:bookmarkStart w:id="1676" w:name="_ETM_Q1_5606199"/>
      <w:bookmarkEnd w:id="1675"/>
      <w:bookmarkEnd w:id="1676"/>
    </w:p>
    <w:p w:rsidR="008C43D9" w:rsidRDefault="008C43D9" w:rsidP="008C43D9">
      <w:pPr>
        <w:pStyle w:val="af9"/>
        <w:keepNext/>
        <w:rPr>
          <w:rtl/>
        </w:rPr>
      </w:pPr>
      <w:bookmarkStart w:id="1677" w:name="ET_guest_798703_203"/>
      <w:r w:rsidRPr="008C43D9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8C43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7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8C43D9">
      <w:pPr>
        <w:rPr>
          <w:rtl/>
        </w:rPr>
      </w:pPr>
      <w:bookmarkStart w:id="1678" w:name="_ETM_Q1_5600350"/>
      <w:bookmarkStart w:id="1679" w:name="_ETM_Q1_5600400"/>
      <w:bookmarkEnd w:id="1678"/>
      <w:bookmarkEnd w:id="1679"/>
      <w:r>
        <w:rPr>
          <w:rFonts w:hint="cs"/>
          <w:rtl/>
        </w:rPr>
        <w:t>אני לא מת</w:t>
      </w:r>
      <w:r w:rsidR="0006764E">
        <w:rPr>
          <w:rFonts w:hint="cs"/>
          <w:rtl/>
        </w:rPr>
        <w:t>י</w:t>
      </w:r>
      <w:r>
        <w:rPr>
          <w:rFonts w:hint="cs"/>
          <w:rtl/>
        </w:rPr>
        <w:t xml:space="preserve">ימרת להיות תלמידה חכמה </w:t>
      </w:r>
      <w:bookmarkStart w:id="1680" w:name="_ETM_Q1_5604651"/>
      <w:bookmarkEnd w:id="1680"/>
      <w:r w:rsidR="0006764E">
        <w:rPr>
          <w:rFonts w:hint="cs"/>
          <w:rtl/>
        </w:rPr>
        <w:t xml:space="preserve">אבל משהו במשפט עברי בכל זאת אני מכירה </w:t>
      </w:r>
      <w:r>
        <w:rPr>
          <w:rFonts w:hint="cs"/>
          <w:rtl/>
        </w:rPr>
        <w:t>ש</w:t>
      </w:r>
      <w:r w:rsidR="0006764E"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דינא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דמלכותא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דינא</w:t>
      </w:r>
      <w:proofErr w:type="spellEnd"/>
      <w:r>
        <w:rPr>
          <w:rFonts w:hint="cs"/>
          <w:rtl/>
        </w:rPr>
        <w:t xml:space="preserve">. </w:t>
      </w:r>
      <w:r w:rsidR="0006764E">
        <w:rPr>
          <w:rFonts w:hint="cs"/>
          <w:rtl/>
        </w:rPr>
        <w:t xml:space="preserve">הרי </w:t>
      </w:r>
      <w:bookmarkStart w:id="1681" w:name="_ETM_Q1_5616700"/>
      <w:bookmarkEnd w:id="1681"/>
      <w:r>
        <w:rPr>
          <w:rFonts w:hint="cs"/>
          <w:rtl/>
        </w:rPr>
        <w:t>כל סעיף 3 נועד להתגבר- -</w:t>
      </w:r>
    </w:p>
    <w:p w:rsidR="0006764E" w:rsidRDefault="0006764E" w:rsidP="008C43D9">
      <w:pPr>
        <w:rPr>
          <w:rtl/>
        </w:rPr>
      </w:pPr>
      <w:bookmarkStart w:id="1682" w:name="_ETM_Q1_5616234"/>
      <w:bookmarkStart w:id="1683" w:name="_ETM_Q1_5616317"/>
      <w:bookmarkStart w:id="1684" w:name="_ETM_Q1_5621929"/>
      <w:bookmarkEnd w:id="1682"/>
      <w:bookmarkEnd w:id="1683"/>
      <w:bookmarkEnd w:id="1684"/>
    </w:p>
    <w:p w:rsidR="0006764E" w:rsidRDefault="0006764E" w:rsidP="0006764E">
      <w:pPr>
        <w:pStyle w:val="a4"/>
        <w:keepNext/>
        <w:rPr>
          <w:rtl/>
        </w:rPr>
      </w:pPr>
      <w:bookmarkStart w:id="1685" w:name="ET_speaker_5797_280"/>
      <w:r w:rsidRPr="000676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67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06764E" w:rsidRDefault="0006764E" w:rsidP="0006764E">
      <w:pPr>
        <w:pStyle w:val="KeepWithNext"/>
        <w:rPr>
          <w:rtl/>
        </w:rPr>
      </w:pPr>
    </w:p>
    <w:p w:rsidR="0006764E" w:rsidRDefault="0006764E" w:rsidP="0006764E">
      <w:pPr>
        <w:rPr>
          <w:rtl/>
        </w:rPr>
      </w:pPr>
      <w:bookmarkStart w:id="1686" w:name="_ETM_Q1_5622313"/>
      <w:bookmarkStart w:id="1687" w:name="_ETM_Q1_5622354"/>
      <w:bookmarkEnd w:id="1686"/>
      <w:bookmarkEnd w:id="1687"/>
      <w:r>
        <w:rPr>
          <w:rFonts w:hint="cs"/>
          <w:rtl/>
        </w:rPr>
        <w:t>גם לא ברור. לא בארץ ישראל.</w:t>
      </w:r>
      <w:bookmarkStart w:id="1688" w:name="_ETM_Q1_5626238"/>
      <w:bookmarkEnd w:id="1688"/>
    </w:p>
    <w:p w:rsidR="0006764E" w:rsidRPr="0006764E" w:rsidRDefault="0006764E" w:rsidP="0006764E">
      <w:pPr>
        <w:rPr>
          <w:rtl/>
        </w:rPr>
      </w:pPr>
      <w:bookmarkStart w:id="1689" w:name="_ETM_Q1_5626295"/>
      <w:bookmarkEnd w:id="1689"/>
    </w:p>
    <w:p w:rsidR="008C43D9" w:rsidRDefault="008C43D9" w:rsidP="008C43D9">
      <w:pPr>
        <w:pStyle w:val="af6"/>
        <w:keepNext/>
        <w:rPr>
          <w:rtl/>
        </w:rPr>
      </w:pPr>
      <w:bookmarkStart w:id="1690" w:name="ET_yor_6157_204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0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06764E">
      <w:pPr>
        <w:rPr>
          <w:rtl/>
        </w:rPr>
      </w:pPr>
      <w:bookmarkStart w:id="1691" w:name="_ETM_Q1_5616851"/>
      <w:bookmarkEnd w:id="1691"/>
      <w:r>
        <w:rPr>
          <w:rFonts w:hint="cs"/>
          <w:rtl/>
        </w:rPr>
        <w:t xml:space="preserve">אני לא </w:t>
      </w:r>
      <w:bookmarkStart w:id="1692" w:name="_ETM_Q1_5621500"/>
      <w:bookmarkEnd w:id="1692"/>
      <w:r>
        <w:rPr>
          <w:rtl/>
        </w:rPr>
        <w:t>–</w:t>
      </w:r>
      <w:r>
        <w:rPr>
          <w:rFonts w:hint="cs"/>
          <w:rtl/>
        </w:rPr>
        <w:t xml:space="preserve"> מאחר שהבעיה לא קיימת </w:t>
      </w:r>
      <w:r w:rsidR="0006764E">
        <w:rPr>
          <w:rFonts w:hint="cs"/>
          <w:rtl/>
        </w:rPr>
        <w:t xml:space="preserve">אני </w:t>
      </w:r>
      <w:r>
        <w:rPr>
          <w:rFonts w:hint="cs"/>
          <w:rtl/>
        </w:rPr>
        <w:t>לא מתכנן לפתור א</w:t>
      </w:r>
      <w:r w:rsidR="0006764E">
        <w:rPr>
          <w:rFonts w:hint="cs"/>
          <w:rtl/>
        </w:rPr>
        <w:t>ו</w:t>
      </w:r>
      <w:r>
        <w:rPr>
          <w:rFonts w:hint="cs"/>
          <w:rtl/>
        </w:rPr>
        <w:t xml:space="preserve">תה. כשאמרתי </w:t>
      </w:r>
      <w:bookmarkStart w:id="1693" w:name="_ETM_Q1_5633151"/>
      <w:bookmarkEnd w:id="1693"/>
      <w:r>
        <w:rPr>
          <w:rFonts w:hint="cs"/>
          <w:rtl/>
        </w:rPr>
        <w:t>מה שאמרתי</w:t>
      </w:r>
      <w:r w:rsidR="0006764E">
        <w:rPr>
          <w:rFonts w:hint="cs"/>
          <w:rtl/>
        </w:rPr>
        <w:t>,</w:t>
      </w:r>
      <w:r>
        <w:rPr>
          <w:rFonts w:hint="cs"/>
          <w:rtl/>
        </w:rPr>
        <w:t xml:space="preserve"> ראיתי גם בדיון הקודם וגם בנ</w:t>
      </w:r>
      <w:r w:rsidR="0006764E">
        <w:rPr>
          <w:rFonts w:hint="cs"/>
          <w:rtl/>
        </w:rPr>
        <w:t>ו</w:t>
      </w:r>
      <w:r>
        <w:rPr>
          <w:rFonts w:hint="cs"/>
          <w:rtl/>
        </w:rPr>
        <w:t xml:space="preserve">כחי את הנהלת </w:t>
      </w:r>
      <w:bookmarkStart w:id="1694" w:name="_ETM_Q1_5640434"/>
      <w:bookmarkEnd w:id="1694"/>
      <w:r>
        <w:rPr>
          <w:rFonts w:hint="cs"/>
          <w:rtl/>
        </w:rPr>
        <w:t xml:space="preserve">בתי הדין אומרים </w:t>
      </w:r>
      <w:r w:rsidR="0006764E">
        <w:rPr>
          <w:rFonts w:hint="cs"/>
          <w:rtl/>
        </w:rPr>
        <w:t xml:space="preserve">את </w:t>
      </w:r>
      <w:r>
        <w:rPr>
          <w:rFonts w:hint="cs"/>
          <w:rtl/>
        </w:rPr>
        <w:t>מה שאומר</w:t>
      </w:r>
      <w:r w:rsidR="000E6095">
        <w:rPr>
          <w:rFonts w:hint="cs"/>
          <w:rtl/>
        </w:rPr>
        <w:t>ים</w:t>
      </w:r>
      <w:r>
        <w:rPr>
          <w:rFonts w:hint="cs"/>
          <w:rtl/>
        </w:rPr>
        <w:t xml:space="preserve">. מה שאמרתי משקף נכונה את </w:t>
      </w:r>
      <w:bookmarkStart w:id="1695" w:name="_ETM_Q1_5645484"/>
      <w:bookmarkEnd w:id="1695"/>
      <w:r>
        <w:rPr>
          <w:rFonts w:hint="cs"/>
          <w:rtl/>
        </w:rPr>
        <w:t xml:space="preserve">המציאות. הם מהנהנים גם עכשיו. </w:t>
      </w:r>
      <w:r w:rsidR="0006764E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היועץ המשפטי של בית הדין </w:t>
      </w:r>
      <w:bookmarkStart w:id="1696" w:name="_ETM_Q1_5652901"/>
      <w:bookmarkEnd w:id="1696"/>
      <w:r>
        <w:rPr>
          <w:rFonts w:hint="cs"/>
          <w:rtl/>
        </w:rPr>
        <w:t>אמר</w:t>
      </w:r>
      <w:r w:rsidR="0006764E">
        <w:rPr>
          <w:rFonts w:hint="cs"/>
          <w:rtl/>
        </w:rPr>
        <w:t xml:space="preserve"> מפורשות</w:t>
      </w:r>
      <w:r>
        <w:rPr>
          <w:rFonts w:hint="cs"/>
          <w:rtl/>
        </w:rPr>
        <w:t>: כשאני מתבטא</w:t>
      </w:r>
      <w:r w:rsidR="0006764E">
        <w:rPr>
          <w:rFonts w:hint="cs"/>
          <w:rtl/>
        </w:rPr>
        <w:t xml:space="preserve"> </w:t>
      </w:r>
      <w:bookmarkStart w:id="1697" w:name="_ETM_Q1_5661529"/>
      <w:bookmarkEnd w:id="1697"/>
      <w:r w:rsidR="0006764E">
        <w:rPr>
          <w:rFonts w:hint="cs"/>
          <w:rtl/>
        </w:rPr>
        <w:t>לגבי מהו הדין הדתי</w:t>
      </w:r>
      <w:r>
        <w:rPr>
          <w:rFonts w:hint="cs"/>
          <w:rtl/>
        </w:rPr>
        <w:t xml:space="preserve">, אני מאוד מוגבל ובצדק </w:t>
      </w:r>
      <w:r w:rsidR="0006764E">
        <w:rPr>
          <w:rFonts w:hint="cs"/>
          <w:rtl/>
        </w:rPr>
        <w:t xml:space="preserve">מוגבל </w:t>
      </w:r>
      <w:r>
        <w:rPr>
          <w:rFonts w:hint="cs"/>
          <w:rtl/>
        </w:rPr>
        <w:t xml:space="preserve">כי הדין הדתי </w:t>
      </w:r>
      <w:bookmarkStart w:id="1698" w:name="_ETM_Q1_5659784"/>
      <w:bookmarkEnd w:id="1698"/>
      <w:r>
        <w:rPr>
          <w:rFonts w:hint="cs"/>
          <w:rtl/>
        </w:rPr>
        <w:t>נקבע על ידי דיינים, לא על ידי יועצים משפטי</w:t>
      </w:r>
      <w:r w:rsidR="0006764E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06764E">
        <w:rPr>
          <w:rFonts w:hint="cs"/>
          <w:rtl/>
        </w:rPr>
        <w:t xml:space="preserve">לעניין הפרקטיקה </w:t>
      </w:r>
      <w:r>
        <w:rPr>
          <w:rFonts w:hint="cs"/>
          <w:rtl/>
        </w:rPr>
        <w:t xml:space="preserve">תיאר </w:t>
      </w:r>
      <w:bookmarkStart w:id="1699" w:name="_ETM_Q1_5665901"/>
      <w:bookmarkEnd w:id="1699"/>
      <w:r>
        <w:rPr>
          <w:rFonts w:hint="cs"/>
          <w:rtl/>
        </w:rPr>
        <w:t>לך, זה גם מה שאנ</w:t>
      </w:r>
      <w:r w:rsidR="0006764E">
        <w:rPr>
          <w:rFonts w:hint="cs"/>
          <w:rtl/>
        </w:rPr>
        <w:t>י</w:t>
      </w:r>
      <w:r>
        <w:rPr>
          <w:rFonts w:hint="cs"/>
          <w:rtl/>
        </w:rPr>
        <w:t xml:space="preserve"> יודע.</w:t>
      </w:r>
    </w:p>
    <w:p w:rsidR="008C43D9" w:rsidRDefault="008C43D9" w:rsidP="008C43D9">
      <w:pPr>
        <w:rPr>
          <w:rtl/>
        </w:rPr>
      </w:pPr>
      <w:bookmarkStart w:id="1700" w:name="_ETM_Q1_5668884"/>
      <w:bookmarkStart w:id="1701" w:name="_ETM_Q1_5668984"/>
      <w:bookmarkEnd w:id="1700"/>
      <w:bookmarkEnd w:id="1701"/>
    </w:p>
    <w:p w:rsidR="008C43D9" w:rsidRDefault="008C43D9" w:rsidP="008C43D9">
      <w:pPr>
        <w:pStyle w:val="-"/>
        <w:keepNext/>
        <w:rPr>
          <w:rtl/>
        </w:rPr>
      </w:pPr>
      <w:bookmarkStart w:id="1702" w:name="ET_speakercontinue_798703_205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2"/>
    </w:p>
    <w:p w:rsidR="008C43D9" w:rsidRDefault="008C43D9" w:rsidP="008C43D9">
      <w:pPr>
        <w:pStyle w:val="KeepWithNext"/>
        <w:rPr>
          <w:rtl/>
        </w:rPr>
      </w:pPr>
    </w:p>
    <w:p w:rsidR="008C43D9" w:rsidRDefault="0006764E" w:rsidP="008C43D9">
      <w:pPr>
        <w:rPr>
          <w:rtl/>
        </w:rPr>
      </w:pPr>
      <w:bookmarkStart w:id="1703" w:name="_ETM_Q1_5669551"/>
      <w:bookmarkEnd w:id="1703"/>
      <w:r>
        <w:rPr>
          <w:rFonts w:hint="cs"/>
          <w:rtl/>
        </w:rPr>
        <w:t xml:space="preserve">תיאר </w:t>
      </w:r>
      <w:r w:rsidR="008C43D9">
        <w:rPr>
          <w:rFonts w:hint="cs"/>
          <w:rtl/>
        </w:rPr>
        <w:t>שכאשר מוגשת</w:t>
      </w:r>
      <w:r>
        <w:rPr>
          <w:rFonts w:hint="cs"/>
          <w:rtl/>
        </w:rPr>
        <w:t xml:space="preserve"> בקשה לפסלות </w:t>
      </w:r>
      <w:bookmarkStart w:id="1704" w:name="_ETM_Q1_5677696"/>
      <w:bookmarkEnd w:id="1704"/>
      <w:r>
        <w:rPr>
          <w:rFonts w:hint="cs"/>
          <w:rtl/>
        </w:rPr>
        <w:t>בגין אחת מהעילות</w:t>
      </w:r>
      <w:r w:rsidR="008C43D9">
        <w:rPr>
          <w:rFonts w:hint="cs"/>
          <w:rtl/>
        </w:rPr>
        <w:t xml:space="preserve">, בית הדין אומר: </w:t>
      </w:r>
      <w:bookmarkStart w:id="1705" w:name="_ETM_Q1_5673534"/>
      <w:bookmarkEnd w:id="1705"/>
      <w:r w:rsidR="008C43D9">
        <w:rPr>
          <w:rFonts w:hint="cs"/>
          <w:rtl/>
        </w:rPr>
        <w:t>נשמע.</w:t>
      </w:r>
    </w:p>
    <w:p w:rsidR="008C43D9" w:rsidRDefault="008C43D9" w:rsidP="008C43D9">
      <w:pPr>
        <w:rPr>
          <w:rtl/>
        </w:rPr>
      </w:pPr>
      <w:bookmarkStart w:id="1706" w:name="_ETM_Q1_5674884"/>
      <w:bookmarkStart w:id="1707" w:name="_ETM_Q1_5674984"/>
      <w:bookmarkEnd w:id="1706"/>
      <w:bookmarkEnd w:id="1707"/>
    </w:p>
    <w:p w:rsidR="008C43D9" w:rsidRDefault="008C43D9" w:rsidP="008C43D9">
      <w:pPr>
        <w:pStyle w:val="af6"/>
        <w:keepNext/>
        <w:rPr>
          <w:rtl/>
        </w:rPr>
      </w:pPr>
      <w:bookmarkStart w:id="1708" w:name="ET_yor_6157_206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8C43D9">
      <w:pPr>
        <w:rPr>
          <w:rtl/>
        </w:rPr>
      </w:pPr>
      <w:bookmarkStart w:id="1709" w:name="_ETM_Q1_5675501"/>
      <w:bookmarkEnd w:id="1709"/>
      <w:r>
        <w:rPr>
          <w:rFonts w:hint="cs"/>
          <w:rtl/>
        </w:rPr>
        <w:t>בית הדין לא מקבל אותה.</w:t>
      </w:r>
    </w:p>
    <w:p w:rsidR="008C43D9" w:rsidRDefault="008C43D9" w:rsidP="008C43D9">
      <w:pPr>
        <w:rPr>
          <w:rtl/>
        </w:rPr>
      </w:pPr>
      <w:bookmarkStart w:id="1710" w:name="_ETM_Q1_5678501"/>
      <w:bookmarkStart w:id="1711" w:name="_ETM_Q1_5678601"/>
      <w:bookmarkEnd w:id="1710"/>
      <w:bookmarkEnd w:id="1711"/>
    </w:p>
    <w:p w:rsidR="008C43D9" w:rsidRDefault="008C43D9" w:rsidP="008C43D9">
      <w:pPr>
        <w:pStyle w:val="-"/>
        <w:keepNext/>
        <w:rPr>
          <w:rtl/>
        </w:rPr>
      </w:pPr>
      <w:bookmarkStart w:id="1712" w:name="ET_speakercontinue_798703_207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2"/>
    </w:p>
    <w:p w:rsidR="008C43D9" w:rsidRDefault="008C43D9" w:rsidP="008C43D9">
      <w:pPr>
        <w:pStyle w:val="KeepWithNext"/>
        <w:rPr>
          <w:rtl/>
        </w:rPr>
      </w:pPr>
    </w:p>
    <w:p w:rsidR="008C43D9" w:rsidRDefault="0006764E" w:rsidP="0006764E">
      <w:pPr>
        <w:rPr>
          <w:rtl/>
        </w:rPr>
      </w:pPr>
      <w:bookmarkStart w:id="1713" w:name="_ETM_Q1_5679084"/>
      <w:bookmarkEnd w:id="1713"/>
      <w:r>
        <w:rPr>
          <w:rFonts w:hint="cs"/>
          <w:rtl/>
        </w:rPr>
        <w:t xml:space="preserve">נשמע ונחשוב על זה במסגרת קבלת החלטה. </w:t>
      </w:r>
      <w:r w:rsidR="008C43D9">
        <w:rPr>
          <w:rFonts w:hint="cs"/>
          <w:rtl/>
        </w:rPr>
        <w:t>אם אנו בס</w:t>
      </w:r>
      <w:r>
        <w:rPr>
          <w:rFonts w:hint="cs"/>
          <w:rtl/>
        </w:rPr>
        <w:t>ע</w:t>
      </w:r>
      <w:r w:rsidR="008C43D9">
        <w:rPr>
          <w:rFonts w:hint="cs"/>
          <w:rtl/>
        </w:rPr>
        <w:t xml:space="preserve">יף 3 בלאו הכי- </w:t>
      </w:r>
      <w:bookmarkStart w:id="1714" w:name="_ETM_Q1_5683484"/>
      <w:bookmarkEnd w:id="1714"/>
      <w:r w:rsidR="008C43D9">
        <w:rPr>
          <w:rFonts w:hint="cs"/>
          <w:rtl/>
        </w:rPr>
        <w:t>-</w:t>
      </w:r>
    </w:p>
    <w:p w:rsidR="008C43D9" w:rsidRDefault="008C43D9" w:rsidP="008C43D9">
      <w:pPr>
        <w:rPr>
          <w:rtl/>
        </w:rPr>
      </w:pPr>
      <w:bookmarkStart w:id="1715" w:name="_ETM_Q1_5683718"/>
      <w:bookmarkStart w:id="1716" w:name="_ETM_Q1_5683818"/>
      <w:bookmarkEnd w:id="1715"/>
      <w:bookmarkEnd w:id="1716"/>
    </w:p>
    <w:p w:rsidR="008C43D9" w:rsidRDefault="008C43D9" w:rsidP="008C43D9">
      <w:pPr>
        <w:pStyle w:val="af6"/>
        <w:keepNext/>
        <w:rPr>
          <w:rtl/>
        </w:rPr>
      </w:pPr>
      <w:bookmarkStart w:id="1717" w:name="ET_yor_6157_208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7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8C43D9">
      <w:pPr>
        <w:rPr>
          <w:rtl/>
        </w:rPr>
      </w:pPr>
      <w:bookmarkStart w:id="1718" w:name="_ETM_Q1_5684318"/>
      <w:bookmarkEnd w:id="1718"/>
      <w:r>
        <w:rPr>
          <w:rFonts w:hint="cs"/>
          <w:rtl/>
        </w:rPr>
        <w:t>לא אכנס לזה. בדרך כלל אני מאוד פ</w:t>
      </w:r>
      <w:r w:rsidR="0006764E">
        <w:rPr>
          <w:rFonts w:hint="cs"/>
          <w:rtl/>
        </w:rPr>
        <w:t>ת</w:t>
      </w:r>
      <w:r>
        <w:rPr>
          <w:rFonts w:hint="cs"/>
          <w:rtl/>
        </w:rPr>
        <w:t>ו</w:t>
      </w:r>
      <w:r w:rsidR="0006764E">
        <w:rPr>
          <w:rFonts w:hint="cs"/>
          <w:rtl/>
        </w:rPr>
        <w:t>ח</w:t>
      </w:r>
      <w:r>
        <w:rPr>
          <w:rFonts w:hint="cs"/>
          <w:rtl/>
        </w:rPr>
        <w:t xml:space="preserve"> לשכנוע מצדך.</w:t>
      </w:r>
    </w:p>
    <w:p w:rsidR="008C43D9" w:rsidRDefault="008C43D9" w:rsidP="008C43D9">
      <w:pPr>
        <w:rPr>
          <w:rtl/>
        </w:rPr>
      </w:pPr>
      <w:bookmarkStart w:id="1719" w:name="_ETM_Q1_5691184"/>
      <w:bookmarkStart w:id="1720" w:name="_ETM_Q1_5691267"/>
      <w:bookmarkEnd w:id="1719"/>
      <w:bookmarkEnd w:id="1720"/>
    </w:p>
    <w:p w:rsidR="008C43D9" w:rsidRDefault="008C43D9" w:rsidP="008C43D9">
      <w:pPr>
        <w:pStyle w:val="-"/>
        <w:keepNext/>
        <w:rPr>
          <w:rtl/>
        </w:rPr>
      </w:pPr>
      <w:bookmarkStart w:id="1721" w:name="ET_speakercontinue_798703_209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1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8C43D9">
      <w:pPr>
        <w:rPr>
          <w:rtl/>
        </w:rPr>
      </w:pPr>
      <w:bookmarkStart w:id="1722" w:name="_ETM_Q1_5691755"/>
      <w:bookmarkEnd w:id="1722"/>
      <w:r>
        <w:rPr>
          <w:rFonts w:hint="cs"/>
          <w:rtl/>
        </w:rPr>
        <w:t>פתו</w:t>
      </w:r>
      <w:r w:rsidR="0006764E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bookmarkStart w:id="1723" w:name="_ETM_Q1_5692651"/>
      <w:bookmarkEnd w:id="1723"/>
      <w:r>
        <w:rPr>
          <w:rFonts w:hint="cs"/>
          <w:rtl/>
        </w:rPr>
        <w:t>לקשב.</w:t>
      </w:r>
    </w:p>
    <w:p w:rsidR="008C43D9" w:rsidRDefault="008C43D9" w:rsidP="008C43D9">
      <w:pPr>
        <w:rPr>
          <w:rtl/>
        </w:rPr>
      </w:pPr>
      <w:bookmarkStart w:id="1724" w:name="_ETM_Q1_5695168"/>
      <w:bookmarkStart w:id="1725" w:name="_ETM_Q1_5695251"/>
      <w:bookmarkEnd w:id="1724"/>
      <w:bookmarkEnd w:id="1725"/>
    </w:p>
    <w:p w:rsidR="008C43D9" w:rsidRDefault="008C43D9" w:rsidP="008C43D9">
      <w:pPr>
        <w:pStyle w:val="af6"/>
        <w:keepNext/>
        <w:rPr>
          <w:rtl/>
        </w:rPr>
      </w:pPr>
      <w:bookmarkStart w:id="1726" w:name="ET_yor_6157_210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6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06764E">
      <w:pPr>
        <w:rPr>
          <w:rtl/>
        </w:rPr>
      </w:pPr>
      <w:bookmarkStart w:id="1727" w:name="_ETM_Q1_5695918"/>
      <w:bookmarkEnd w:id="1727"/>
      <w:r>
        <w:rPr>
          <w:rFonts w:hint="cs"/>
          <w:rtl/>
        </w:rPr>
        <w:t>מאחד שהבעיה הזו לא קיימת</w:t>
      </w:r>
      <w:r w:rsidR="0006764E">
        <w:rPr>
          <w:rFonts w:hint="cs"/>
          <w:rtl/>
        </w:rPr>
        <w:t>,</w:t>
      </w:r>
      <w:r>
        <w:rPr>
          <w:rFonts w:hint="cs"/>
          <w:rtl/>
        </w:rPr>
        <w:t xml:space="preserve"> והם הסבירו לי זאת, אנ</w:t>
      </w:r>
      <w:r w:rsidR="0006764E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728" w:name="_ETM_Q1_5701351"/>
      <w:bookmarkEnd w:id="1728"/>
      <w:r>
        <w:rPr>
          <w:rFonts w:hint="cs"/>
          <w:rtl/>
        </w:rPr>
        <w:t>ל</w:t>
      </w:r>
      <w:r w:rsidR="0006764E">
        <w:rPr>
          <w:rFonts w:hint="cs"/>
          <w:rtl/>
        </w:rPr>
        <w:t>א</w:t>
      </w:r>
      <w:r>
        <w:rPr>
          <w:rFonts w:hint="cs"/>
          <w:rtl/>
        </w:rPr>
        <w:t xml:space="preserve"> מתכנן לפתור בעיות לא קיימות.</w:t>
      </w:r>
    </w:p>
    <w:p w:rsidR="008C43D9" w:rsidRDefault="008C43D9" w:rsidP="008C43D9">
      <w:pPr>
        <w:rPr>
          <w:rtl/>
        </w:rPr>
      </w:pPr>
      <w:bookmarkStart w:id="1729" w:name="_ETM_Q1_5705884"/>
      <w:bookmarkStart w:id="1730" w:name="_ETM_Q1_5705968"/>
      <w:bookmarkEnd w:id="1729"/>
      <w:bookmarkEnd w:id="1730"/>
    </w:p>
    <w:p w:rsidR="008C43D9" w:rsidRDefault="008C43D9" w:rsidP="008C43D9">
      <w:pPr>
        <w:pStyle w:val="-"/>
        <w:keepNext/>
        <w:rPr>
          <w:rtl/>
        </w:rPr>
      </w:pPr>
      <w:bookmarkStart w:id="1731" w:name="ET_speakercontinue_798703_211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1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06764E">
      <w:pPr>
        <w:rPr>
          <w:rtl/>
        </w:rPr>
      </w:pPr>
      <w:bookmarkStart w:id="1732" w:name="_ETM_Q1_5706518"/>
      <w:bookmarkEnd w:id="1732"/>
      <w:r>
        <w:rPr>
          <w:rFonts w:hint="cs"/>
          <w:rtl/>
        </w:rPr>
        <w:t>לדעתנו מ</w:t>
      </w:r>
      <w:r w:rsidR="0006764E">
        <w:rPr>
          <w:rFonts w:hint="cs"/>
          <w:rtl/>
        </w:rPr>
        <w:t>ד</w:t>
      </w:r>
      <w:r>
        <w:rPr>
          <w:rFonts w:hint="cs"/>
          <w:rtl/>
        </w:rPr>
        <w:t>ובר בבעיה קיימת.</w:t>
      </w:r>
      <w:r w:rsidR="0006764E">
        <w:rPr>
          <w:rFonts w:hint="cs"/>
          <w:rtl/>
        </w:rPr>
        <w:t xml:space="preserve"> ההתרשמות מהתשובה אחרת משל אדוני.</w:t>
      </w:r>
    </w:p>
    <w:p w:rsidR="008C43D9" w:rsidRDefault="008C43D9" w:rsidP="008C43D9">
      <w:pPr>
        <w:rPr>
          <w:rtl/>
        </w:rPr>
      </w:pPr>
      <w:bookmarkStart w:id="1733" w:name="_ETM_Q1_5712901"/>
      <w:bookmarkStart w:id="1734" w:name="_ETM_Q1_5713001"/>
      <w:bookmarkEnd w:id="1733"/>
      <w:bookmarkEnd w:id="1734"/>
    </w:p>
    <w:p w:rsidR="008C43D9" w:rsidRDefault="0006764E" w:rsidP="008C43D9">
      <w:pPr>
        <w:rPr>
          <w:rtl/>
        </w:rPr>
      </w:pPr>
      <w:bookmarkStart w:id="1735" w:name="_ETM_Q1_5713034"/>
      <w:bookmarkStart w:id="1736" w:name="_ETM_Q1_5713100"/>
      <w:bookmarkEnd w:id="1735"/>
      <w:bookmarkEnd w:id="1736"/>
      <w:r>
        <w:rPr>
          <w:rFonts w:hint="cs"/>
          <w:rtl/>
        </w:rPr>
        <w:t>לעניי</w:t>
      </w:r>
      <w:r w:rsidR="008C43D9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737" w:name="_ETM_Q1_5716956"/>
      <w:bookmarkEnd w:id="1737"/>
      <w:r w:rsidR="008C43D9">
        <w:rPr>
          <w:rFonts w:hint="cs"/>
          <w:rtl/>
        </w:rPr>
        <w:t xml:space="preserve">הנוסף </w:t>
      </w:r>
      <w:bookmarkStart w:id="1738" w:name="_ETM_Q1_5714251"/>
      <w:bookmarkEnd w:id="1738"/>
      <w:r w:rsidR="008C43D9">
        <w:rPr>
          <w:rFonts w:hint="cs"/>
          <w:rtl/>
        </w:rPr>
        <w:t>שאנו מבקשים להתייחס, אנו מתנגדים להחלת החוק על הרשוי</w:t>
      </w:r>
      <w:r>
        <w:rPr>
          <w:rFonts w:hint="cs"/>
          <w:rtl/>
        </w:rPr>
        <w:t>ו</w:t>
      </w:r>
      <w:r w:rsidR="008C43D9">
        <w:rPr>
          <w:rFonts w:hint="cs"/>
          <w:rtl/>
        </w:rPr>
        <w:t xml:space="preserve">ת המקומיות. </w:t>
      </w:r>
      <w:bookmarkStart w:id="1739" w:name="_ETM_Q1_5722151"/>
      <w:bookmarkEnd w:id="1739"/>
      <w:r w:rsidR="008C43D9">
        <w:rPr>
          <w:rFonts w:hint="cs"/>
          <w:rtl/>
        </w:rPr>
        <w:t>אנו לא חושבים שנכון- -</w:t>
      </w:r>
    </w:p>
    <w:p w:rsidR="008C43D9" w:rsidRDefault="008C43D9" w:rsidP="008C43D9">
      <w:pPr>
        <w:rPr>
          <w:rtl/>
        </w:rPr>
      </w:pPr>
      <w:bookmarkStart w:id="1740" w:name="_ETM_Q1_5727768"/>
      <w:bookmarkStart w:id="1741" w:name="_ETM_Q1_5727834"/>
      <w:bookmarkEnd w:id="1740"/>
      <w:bookmarkEnd w:id="1741"/>
    </w:p>
    <w:p w:rsidR="008C43D9" w:rsidRDefault="008C43D9" w:rsidP="008C43D9">
      <w:pPr>
        <w:pStyle w:val="af6"/>
        <w:keepNext/>
        <w:rPr>
          <w:rtl/>
        </w:rPr>
      </w:pPr>
      <w:bookmarkStart w:id="1742" w:name="ET_yor_6157_212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יור</w:t>
      </w:r>
      <w:proofErr w:type="spellEnd"/>
      <w:r w:rsidRPr="008C4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2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8C43D9">
      <w:pPr>
        <w:rPr>
          <w:rtl/>
        </w:rPr>
      </w:pPr>
      <w:bookmarkStart w:id="1743" w:name="_ETM_Q1_5728318"/>
      <w:bookmarkEnd w:id="1743"/>
      <w:r>
        <w:rPr>
          <w:rFonts w:hint="cs"/>
          <w:rtl/>
        </w:rPr>
        <w:t>איפה כתוב</w:t>
      </w:r>
      <w:r w:rsidR="0006764E">
        <w:rPr>
          <w:rFonts w:hint="cs"/>
          <w:rtl/>
        </w:rPr>
        <w:t xml:space="preserve"> שזה חל על הרשויות</w:t>
      </w:r>
      <w:bookmarkStart w:id="1744" w:name="_ETM_Q1_5738393"/>
      <w:bookmarkEnd w:id="1744"/>
      <w:r w:rsidR="0006764E">
        <w:rPr>
          <w:rFonts w:hint="cs"/>
          <w:rtl/>
        </w:rPr>
        <w:t xml:space="preserve"> המקומיות</w:t>
      </w:r>
      <w:r>
        <w:rPr>
          <w:rFonts w:hint="cs"/>
          <w:rtl/>
        </w:rPr>
        <w:t>?</w:t>
      </w:r>
    </w:p>
    <w:p w:rsidR="008C43D9" w:rsidRDefault="008C43D9" w:rsidP="008C43D9">
      <w:pPr>
        <w:rPr>
          <w:rtl/>
        </w:rPr>
      </w:pPr>
      <w:bookmarkStart w:id="1745" w:name="_ETM_Q1_5730418"/>
      <w:bookmarkStart w:id="1746" w:name="_ETM_Q1_5730501"/>
      <w:bookmarkEnd w:id="1745"/>
      <w:bookmarkEnd w:id="1746"/>
    </w:p>
    <w:p w:rsidR="008C43D9" w:rsidRDefault="008C43D9" w:rsidP="008C43D9">
      <w:pPr>
        <w:pStyle w:val="-"/>
        <w:keepNext/>
        <w:rPr>
          <w:rtl/>
        </w:rPr>
      </w:pPr>
      <w:bookmarkStart w:id="1747" w:name="ET_speakercontinue_798703_213"/>
      <w:r w:rsidRPr="008C43D9">
        <w:rPr>
          <w:rStyle w:val="TagStyle"/>
          <w:rtl/>
        </w:rPr>
        <w:t xml:space="preserve"> &lt;&lt; </w:t>
      </w:r>
      <w:proofErr w:type="spellStart"/>
      <w:r w:rsidRPr="008C43D9">
        <w:rPr>
          <w:rStyle w:val="TagStyle"/>
          <w:rtl/>
        </w:rPr>
        <w:t>דובר_המשך</w:t>
      </w:r>
      <w:proofErr w:type="spellEnd"/>
      <w:r w:rsidRPr="008C43D9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8C43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7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8C43D9">
      <w:pPr>
        <w:rPr>
          <w:rtl/>
        </w:rPr>
      </w:pPr>
      <w:bookmarkStart w:id="1748" w:name="_ETM_Q1_5731551"/>
      <w:bookmarkEnd w:id="1748"/>
      <w:r>
        <w:rPr>
          <w:rFonts w:hint="cs"/>
          <w:rtl/>
        </w:rPr>
        <w:t>בסעיף 1 בעני</w:t>
      </w:r>
      <w:r w:rsidR="0006764E">
        <w:rPr>
          <w:rFonts w:hint="cs"/>
          <w:rtl/>
        </w:rPr>
        <w:t>ין אז</w:t>
      </w:r>
      <w:r>
        <w:rPr>
          <w:rFonts w:hint="cs"/>
          <w:rtl/>
        </w:rPr>
        <w:t>ר</w:t>
      </w:r>
      <w:r w:rsidR="0006764E">
        <w:rPr>
          <w:rFonts w:hint="cs"/>
          <w:rtl/>
        </w:rPr>
        <w:t>ח</w:t>
      </w:r>
      <w:r>
        <w:rPr>
          <w:rFonts w:hint="cs"/>
          <w:rtl/>
        </w:rPr>
        <w:t xml:space="preserve">י, </w:t>
      </w:r>
      <w:bookmarkStart w:id="1749" w:name="_ETM_Q1_5737668"/>
      <w:bookmarkEnd w:id="1749"/>
      <w:r>
        <w:rPr>
          <w:rFonts w:hint="cs"/>
          <w:rtl/>
        </w:rPr>
        <w:t>ב</w:t>
      </w:r>
      <w:r w:rsidR="0006764E">
        <w:rPr>
          <w:rFonts w:hint="cs"/>
          <w:rtl/>
        </w:rPr>
        <w:t>ה</w:t>
      </w:r>
      <w:r>
        <w:rPr>
          <w:rFonts w:hint="cs"/>
          <w:rtl/>
        </w:rPr>
        <w:t xml:space="preserve">גדרה </w:t>
      </w:r>
      <w:r w:rsidR="0006764E">
        <w:rPr>
          <w:rFonts w:hint="cs"/>
          <w:rtl/>
        </w:rPr>
        <w:t xml:space="preserve">של עניין אזרחי </w:t>
      </w:r>
      <w:r>
        <w:rPr>
          <w:rFonts w:hint="cs"/>
          <w:rtl/>
        </w:rPr>
        <w:t>יש פה החרגה של- -</w:t>
      </w:r>
    </w:p>
    <w:p w:rsidR="008C43D9" w:rsidRDefault="008C43D9" w:rsidP="008C43D9">
      <w:pPr>
        <w:rPr>
          <w:rtl/>
        </w:rPr>
      </w:pPr>
      <w:bookmarkStart w:id="1750" w:name="_ETM_Q1_5741351"/>
      <w:bookmarkStart w:id="1751" w:name="_ETM_Q1_5741451"/>
      <w:bookmarkEnd w:id="1750"/>
      <w:bookmarkEnd w:id="1751"/>
    </w:p>
    <w:p w:rsidR="008C43D9" w:rsidRDefault="008C43D9" w:rsidP="008C43D9">
      <w:pPr>
        <w:pStyle w:val="af6"/>
        <w:keepNext/>
        <w:rPr>
          <w:rtl/>
        </w:rPr>
      </w:pPr>
      <w:bookmarkStart w:id="1752" w:name="ET_yor_6157_214"/>
      <w:r w:rsidRPr="008C4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06764E">
      <w:pPr>
        <w:rPr>
          <w:rtl/>
        </w:rPr>
      </w:pPr>
      <w:bookmarkStart w:id="1753" w:name="_ETM_Q1_5741951"/>
      <w:bookmarkEnd w:id="1753"/>
      <w:r>
        <w:rPr>
          <w:rFonts w:hint="cs"/>
          <w:rtl/>
        </w:rPr>
        <w:t>כלומר רשות מקומית לשיטתך</w:t>
      </w:r>
      <w:r w:rsidR="0006764E">
        <w:rPr>
          <w:rFonts w:hint="cs"/>
          <w:rtl/>
        </w:rPr>
        <w:t xml:space="preserve"> יכולה ללכת לבוררות לבית דין פרטי</w:t>
      </w:r>
      <w:r>
        <w:rPr>
          <w:rFonts w:hint="cs"/>
          <w:rtl/>
        </w:rPr>
        <w:t>, לא</w:t>
      </w:r>
      <w:bookmarkStart w:id="1754" w:name="_ETM_Q1_5745068"/>
      <w:bookmarkEnd w:id="1754"/>
      <w:r w:rsidR="0006764E">
        <w:rPr>
          <w:rFonts w:hint="cs"/>
          <w:rtl/>
        </w:rPr>
        <w:t xml:space="preserve"> </w:t>
      </w:r>
      <w:bookmarkStart w:id="1755" w:name="_ETM_Q1_5753733"/>
      <w:bookmarkEnd w:id="1755"/>
      <w:r>
        <w:rPr>
          <w:rFonts w:hint="cs"/>
          <w:rtl/>
        </w:rPr>
        <w:t xml:space="preserve">יכולה ללכת לבית דין </w:t>
      </w:r>
      <w:r w:rsidR="0006764E">
        <w:rPr>
          <w:rFonts w:hint="cs"/>
          <w:rtl/>
        </w:rPr>
        <w:t xml:space="preserve">הרבני </w:t>
      </w:r>
      <w:r>
        <w:rPr>
          <w:rFonts w:hint="cs"/>
          <w:rtl/>
        </w:rPr>
        <w:t>של ה</w:t>
      </w:r>
      <w:r w:rsidR="0006764E">
        <w:rPr>
          <w:rFonts w:hint="cs"/>
          <w:rtl/>
        </w:rPr>
        <w:t>מ</w:t>
      </w:r>
      <w:r>
        <w:rPr>
          <w:rFonts w:hint="cs"/>
          <w:rtl/>
        </w:rPr>
        <w:t>דינה.</w:t>
      </w:r>
    </w:p>
    <w:p w:rsidR="008C43D9" w:rsidRDefault="008C43D9" w:rsidP="008C43D9">
      <w:pPr>
        <w:rPr>
          <w:rtl/>
        </w:rPr>
      </w:pPr>
      <w:bookmarkStart w:id="1756" w:name="_ETM_Q1_5749785"/>
      <w:bookmarkStart w:id="1757" w:name="_ETM_Q1_5749868"/>
      <w:bookmarkEnd w:id="1756"/>
      <w:bookmarkEnd w:id="1757"/>
    </w:p>
    <w:p w:rsidR="008C43D9" w:rsidRDefault="008C43D9" w:rsidP="008C43D9">
      <w:pPr>
        <w:pStyle w:val="-"/>
        <w:keepNext/>
        <w:rPr>
          <w:rtl/>
        </w:rPr>
      </w:pPr>
      <w:bookmarkStart w:id="1758" w:name="ET_speakercontinue_798703_215"/>
      <w:r w:rsidRPr="008C43D9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8C43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8"/>
    </w:p>
    <w:p w:rsidR="008C43D9" w:rsidRDefault="008C43D9" w:rsidP="008C43D9">
      <w:pPr>
        <w:pStyle w:val="KeepWithNext"/>
        <w:rPr>
          <w:rtl/>
        </w:rPr>
      </w:pPr>
    </w:p>
    <w:p w:rsidR="008C43D9" w:rsidRDefault="0006764E" w:rsidP="0006764E">
      <w:pPr>
        <w:rPr>
          <w:rtl/>
        </w:rPr>
      </w:pPr>
      <w:bookmarkStart w:id="1759" w:name="_ETM_Q1_5750368"/>
      <w:bookmarkEnd w:id="1759"/>
      <w:r>
        <w:rPr>
          <w:rFonts w:hint="cs"/>
          <w:rtl/>
        </w:rPr>
        <w:t xml:space="preserve">לשיטתי רשות מקומית צריכה לפעול בהתאם לחוק הבוררות </w:t>
      </w:r>
      <w:r w:rsidR="008C43D9">
        <w:rPr>
          <w:rFonts w:hint="cs"/>
          <w:rtl/>
        </w:rPr>
        <w:t>הכ</w:t>
      </w:r>
      <w:r>
        <w:rPr>
          <w:rFonts w:hint="cs"/>
          <w:rtl/>
        </w:rPr>
        <w:t>ל</w:t>
      </w:r>
      <w:r w:rsidR="008C43D9">
        <w:rPr>
          <w:rFonts w:hint="cs"/>
          <w:rtl/>
        </w:rPr>
        <w:t xml:space="preserve">לית. הסמכות שלה האם לפנות </w:t>
      </w:r>
      <w:bookmarkStart w:id="1760" w:name="_ETM_Q1_5757401"/>
      <w:bookmarkEnd w:id="1760"/>
      <w:r>
        <w:rPr>
          <w:rFonts w:hint="cs"/>
          <w:rtl/>
        </w:rPr>
        <w:t>א</w:t>
      </w:r>
      <w:r w:rsidR="008C43D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761" w:name="_ETM_Q1_5766499"/>
      <w:bookmarkEnd w:id="1761"/>
      <w:r w:rsidR="008C43D9">
        <w:rPr>
          <w:rFonts w:hint="cs"/>
          <w:rtl/>
        </w:rPr>
        <w:t xml:space="preserve">לא לפנות </w:t>
      </w:r>
      <w:r>
        <w:rPr>
          <w:rFonts w:hint="cs"/>
          <w:rtl/>
        </w:rPr>
        <w:t xml:space="preserve">לבית דין ובכלל להליך </w:t>
      </w:r>
      <w:r w:rsidR="008C43D9">
        <w:rPr>
          <w:rFonts w:hint="cs"/>
          <w:rtl/>
        </w:rPr>
        <w:t>בוררות כפופה להפע</w:t>
      </w:r>
      <w:r>
        <w:rPr>
          <w:rFonts w:hint="cs"/>
          <w:rtl/>
        </w:rPr>
        <w:t>ל</w:t>
      </w:r>
      <w:r w:rsidR="008C43D9">
        <w:rPr>
          <w:rFonts w:hint="cs"/>
          <w:rtl/>
        </w:rPr>
        <w:t>ת שיקול דעת סביר.</w:t>
      </w:r>
    </w:p>
    <w:p w:rsidR="008C43D9" w:rsidRDefault="008C43D9" w:rsidP="008C43D9">
      <w:pPr>
        <w:rPr>
          <w:rtl/>
        </w:rPr>
      </w:pPr>
      <w:bookmarkStart w:id="1762" w:name="_ETM_Q1_5764301"/>
      <w:bookmarkStart w:id="1763" w:name="_ETM_Q1_5764401"/>
      <w:bookmarkEnd w:id="1762"/>
      <w:bookmarkEnd w:id="1763"/>
    </w:p>
    <w:p w:rsidR="008C43D9" w:rsidRDefault="008C43D9" w:rsidP="008C43D9">
      <w:pPr>
        <w:pStyle w:val="af6"/>
        <w:keepNext/>
        <w:rPr>
          <w:rtl/>
        </w:rPr>
      </w:pPr>
      <w:bookmarkStart w:id="1764" w:name="ET_yor_6157_216"/>
      <w:r w:rsidRPr="008C4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8C43D9">
      <w:pPr>
        <w:rPr>
          <w:rtl/>
        </w:rPr>
      </w:pPr>
      <w:bookmarkStart w:id="1765" w:name="_ETM_Q1_5764901"/>
      <w:bookmarkEnd w:id="1765"/>
      <w:r>
        <w:rPr>
          <w:rFonts w:hint="cs"/>
          <w:rtl/>
        </w:rPr>
        <w:t xml:space="preserve">החוק </w:t>
      </w:r>
      <w:r w:rsidR="0006764E">
        <w:rPr>
          <w:rFonts w:hint="cs"/>
          <w:rtl/>
        </w:rPr>
        <w:t xml:space="preserve">משנה </w:t>
      </w:r>
      <w:r>
        <w:rPr>
          <w:rFonts w:hint="cs"/>
          <w:rtl/>
        </w:rPr>
        <w:t xml:space="preserve">את </w:t>
      </w:r>
      <w:bookmarkStart w:id="1766" w:name="_ETM_Q1_5766068"/>
      <w:bookmarkEnd w:id="1766"/>
      <w:r>
        <w:rPr>
          <w:rFonts w:hint="cs"/>
          <w:rtl/>
        </w:rPr>
        <w:t>זה?</w:t>
      </w:r>
    </w:p>
    <w:p w:rsidR="008C43D9" w:rsidRDefault="008C43D9" w:rsidP="008C43D9">
      <w:pPr>
        <w:rPr>
          <w:rtl/>
        </w:rPr>
      </w:pPr>
      <w:bookmarkStart w:id="1767" w:name="_ETM_Q1_5766601"/>
      <w:bookmarkStart w:id="1768" w:name="_ETM_Q1_5766684"/>
      <w:bookmarkEnd w:id="1767"/>
      <w:bookmarkEnd w:id="1768"/>
    </w:p>
    <w:p w:rsidR="008C43D9" w:rsidRDefault="008C43D9" w:rsidP="008C43D9">
      <w:pPr>
        <w:pStyle w:val="-"/>
        <w:keepNext/>
        <w:rPr>
          <w:rtl/>
        </w:rPr>
      </w:pPr>
      <w:bookmarkStart w:id="1769" w:name="ET_speakercontinue_798703_217"/>
      <w:r w:rsidRPr="008C43D9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8C43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9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06764E">
      <w:pPr>
        <w:rPr>
          <w:rtl/>
        </w:rPr>
      </w:pPr>
      <w:bookmarkStart w:id="1770" w:name="_ETM_Q1_5767135"/>
      <w:bookmarkEnd w:id="1770"/>
      <w:r>
        <w:rPr>
          <w:rFonts w:hint="cs"/>
          <w:rtl/>
        </w:rPr>
        <w:t xml:space="preserve">כן. אסביר. וקבלת החלטה סבירה. </w:t>
      </w:r>
      <w:r w:rsidR="0006764E">
        <w:rPr>
          <w:rFonts w:hint="cs"/>
          <w:rtl/>
        </w:rPr>
        <w:t xml:space="preserve">החוק הזה בעצם העובדה </w:t>
      </w:r>
      <w:bookmarkStart w:id="1771" w:name="_ETM_Q1_5779467"/>
      <w:bookmarkEnd w:id="1771"/>
      <w:r w:rsidR="0006764E">
        <w:rPr>
          <w:rFonts w:hint="cs"/>
          <w:rtl/>
        </w:rPr>
        <w:t xml:space="preserve">שהוא מייצר - </w:t>
      </w:r>
      <w:r>
        <w:rPr>
          <w:rFonts w:hint="cs"/>
          <w:rtl/>
        </w:rPr>
        <w:t xml:space="preserve">מכלל הלאו אתה שומע את </w:t>
      </w:r>
      <w:bookmarkStart w:id="1772" w:name="_ETM_Q1_5775001"/>
      <w:bookmarkEnd w:id="1772"/>
      <w:r>
        <w:rPr>
          <w:rFonts w:hint="cs"/>
          <w:rtl/>
        </w:rPr>
        <w:t>ההן שבתוך ההגדרה של ענ</w:t>
      </w:r>
      <w:r w:rsidR="0006764E">
        <w:rPr>
          <w:rFonts w:hint="cs"/>
          <w:rtl/>
        </w:rPr>
        <w:t>י</w:t>
      </w:r>
      <w:r>
        <w:rPr>
          <w:rFonts w:hint="cs"/>
          <w:rtl/>
        </w:rPr>
        <w:t xml:space="preserve">ין אזרחי. </w:t>
      </w:r>
      <w:r w:rsidR="0006764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 שכאשר לא מדובר </w:t>
      </w:r>
      <w:bookmarkStart w:id="1773" w:name="_ETM_Q1_5781335"/>
      <w:bookmarkEnd w:id="1773"/>
      <w:r w:rsidR="0006764E">
        <w:rPr>
          <w:rFonts w:hint="cs"/>
          <w:rtl/>
        </w:rPr>
        <w:t xml:space="preserve">בעניין </w:t>
      </w:r>
      <w:proofErr w:type="spellStart"/>
      <w:r w:rsidR="0006764E"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אלא בענ</w:t>
      </w:r>
      <w:r w:rsidR="0006764E">
        <w:rPr>
          <w:rFonts w:hint="cs"/>
          <w:rtl/>
        </w:rPr>
        <w:t>י</w:t>
      </w:r>
      <w:r>
        <w:rPr>
          <w:rFonts w:hint="cs"/>
          <w:rtl/>
        </w:rPr>
        <w:t>ינים</w:t>
      </w:r>
      <w:r w:rsidR="000676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אחרים, החוק כן חל, </w:t>
      </w:r>
      <w:r w:rsidR="0006764E">
        <w:rPr>
          <w:rFonts w:hint="cs"/>
          <w:rtl/>
        </w:rPr>
        <w:t xml:space="preserve">וכאשר מדובר בעניין </w:t>
      </w:r>
      <w:bookmarkStart w:id="1774" w:name="_ETM_Q1_5795141"/>
      <w:bookmarkEnd w:id="1774"/>
      <w:r w:rsidR="0006764E">
        <w:rPr>
          <w:rFonts w:hint="cs"/>
          <w:rtl/>
        </w:rPr>
        <w:t xml:space="preserve">שהוא לא </w:t>
      </w:r>
      <w:bookmarkStart w:id="1775" w:name="_ETM_Q1_5788918"/>
      <w:bookmarkEnd w:id="1775"/>
      <w:r>
        <w:rPr>
          <w:rFonts w:hint="cs"/>
          <w:rtl/>
        </w:rPr>
        <w:t>לפי פרט 5 כפי שק</w:t>
      </w:r>
      <w:r w:rsidR="0006764E">
        <w:rPr>
          <w:rFonts w:hint="cs"/>
          <w:rtl/>
        </w:rPr>
        <w:t>בוע</w:t>
      </w:r>
      <w:r>
        <w:rPr>
          <w:rFonts w:hint="cs"/>
          <w:rtl/>
        </w:rPr>
        <w:t xml:space="preserve"> פה, כן חל ומייצר שינוי </w:t>
      </w:r>
      <w:bookmarkStart w:id="1776" w:name="_ETM_Q1_5794868"/>
      <w:bookmarkEnd w:id="1776"/>
      <w:r>
        <w:rPr>
          <w:rFonts w:hint="cs"/>
          <w:rtl/>
        </w:rPr>
        <w:t xml:space="preserve">במאזן של שיקולים, </w:t>
      </w:r>
      <w:r w:rsidR="0006764E">
        <w:rPr>
          <w:rFonts w:hint="cs"/>
          <w:rtl/>
        </w:rPr>
        <w:t xml:space="preserve">שהרשות </w:t>
      </w:r>
      <w:proofErr w:type="spellStart"/>
      <w:r w:rsidR="0006764E">
        <w:rPr>
          <w:rFonts w:hint="cs"/>
          <w:rtl/>
        </w:rPr>
        <w:t>המינהלית</w:t>
      </w:r>
      <w:proofErr w:type="spellEnd"/>
      <w:r w:rsidR="0006764E">
        <w:rPr>
          <w:rFonts w:hint="cs"/>
          <w:rtl/>
        </w:rPr>
        <w:t>, שהגוף הציבורי, רשות מקומית צריכה לשקול</w:t>
      </w:r>
      <w:r>
        <w:rPr>
          <w:rFonts w:hint="cs"/>
          <w:rtl/>
        </w:rPr>
        <w:t>.</w:t>
      </w:r>
      <w:r w:rsidR="0006764E">
        <w:rPr>
          <w:rFonts w:hint="cs"/>
          <w:rtl/>
        </w:rPr>
        <w:t xml:space="preserve"> </w:t>
      </w:r>
      <w:bookmarkStart w:id="1777" w:name="_ETM_Q1_5809830"/>
      <w:bookmarkEnd w:id="1777"/>
      <w:r>
        <w:rPr>
          <w:rFonts w:hint="cs"/>
          <w:rtl/>
        </w:rPr>
        <w:t xml:space="preserve">למה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78" w:name="_ETM_Q1_5801885"/>
      <w:bookmarkEnd w:id="1778"/>
      <w:r>
        <w:rPr>
          <w:rFonts w:hint="cs"/>
          <w:rtl/>
        </w:rPr>
        <w:t>משום שחזקה על</w:t>
      </w:r>
      <w:r w:rsidR="0006764E">
        <w:rPr>
          <w:rFonts w:hint="cs"/>
          <w:rtl/>
        </w:rPr>
        <w:t xml:space="preserve"> המחוקק שלא משחית מילותיו לריק</w:t>
      </w:r>
      <w:r>
        <w:rPr>
          <w:rFonts w:hint="cs"/>
          <w:rtl/>
        </w:rPr>
        <w:t>,</w:t>
      </w:r>
      <w:r w:rsidR="000676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וכאשר מיעט </w:t>
      </w:r>
      <w:bookmarkStart w:id="1779" w:name="_ETM_Q1_5811235"/>
      <w:bookmarkEnd w:id="1779"/>
      <w:r>
        <w:rPr>
          <w:rFonts w:hint="cs"/>
          <w:rtl/>
        </w:rPr>
        <w:t>סוגיות מסוימות- -</w:t>
      </w:r>
    </w:p>
    <w:p w:rsidR="0006764E" w:rsidRDefault="0006764E" w:rsidP="0006764E">
      <w:pPr>
        <w:rPr>
          <w:rtl/>
        </w:rPr>
      </w:pPr>
      <w:bookmarkStart w:id="1780" w:name="_ETM_Q1_5815746"/>
      <w:bookmarkStart w:id="1781" w:name="_ETM_Q1_5815820"/>
      <w:bookmarkEnd w:id="1780"/>
      <w:bookmarkEnd w:id="1781"/>
    </w:p>
    <w:p w:rsidR="008C43D9" w:rsidRDefault="008C43D9" w:rsidP="008C43D9">
      <w:pPr>
        <w:pStyle w:val="af6"/>
        <w:keepNext/>
        <w:rPr>
          <w:rtl/>
        </w:rPr>
      </w:pPr>
      <w:bookmarkStart w:id="1782" w:name="ET_yor_6157_218"/>
      <w:r w:rsidRPr="008C4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4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:rsidR="008C43D9" w:rsidRDefault="008C43D9" w:rsidP="008C43D9">
      <w:pPr>
        <w:pStyle w:val="KeepWithNext"/>
        <w:rPr>
          <w:rtl/>
        </w:rPr>
      </w:pPr>
    </w:p>
    <w:p w:rsidR="008C43D9" w:rsidRDefault="008C43D9" w:rsidP="0006764E">
      <w:pPr>
        <w:rPr>
          <w:rtl/>
        </w:rPr>
      </w:pPr>
      <w:bookmarkStart w:id="1783" w:name="_ETM_Q1_5814435"/>
      <w:bookmarkEnd w:id="1783"/>
      <w:r>
        <w:rPr>
          <w:rFonts w:hint="cs"/>
          <w:rtl/>
        </w:rPr>
        <w:t>ש</w:t>
      </w:r>
      <w:r w:rsidR="0006764E">
        <w:rPr>
          <w:rFonts w:hint="cs"/>
          <w:rtl/>
        </w:rPr>
        <w:t xml:space="preserve">אלתי </w:t>
      </w:r>
      <w:r>
        <w:rPr>
          <w:rFonts w:hint="cs"/>
          <w:rtl/>
        </w:rPr>
        <w:t>שאלה</w:t>
      </w:r>
      <w:r w:rsidR="0006764E">
        <w:rPr>
          <w:rFonts w:hint="cs"/>
          <w:rtl/>
        </w:rPr>
        <w:t xml:space="preserve"> </w:t>
      </w:r>
      <w:r>
        <w:rPr>
          <w:rFonts w:hint="cs"/>
          <w:rtl/>
        </w:rPr>
        <w:t>מאוד ספציפ</w:t>
      </w:r>
      <w:r w:rsidR="0006764E">
        <w:rPr>
          <w:rFonts w:hint="cs"/>
          <w:rtl/>
        </w:rPr>
        <w:t>י</w:t>
      </w:r>
      <w:r>
        <w:rPr>
          <w:rFonts w:hint="cs"/>
          <w:rtl/>
        </w:rPr>
        <w:t>ת</w:t>
      </w:r>
      <w:r w:rsidR="0006764E">
        <w:rPr>
          <w:rFonts w:hint="cs"/>
          <w:rtl/>
        </w:rPr>
        <w:t xml:space="preserve"> והתשובה שלך הולכת </w:t>
      </w:r>
      <w:bookmarkStart w:id="1784" w:name="_ETM_Q1_5818630"/>
      <w:bookmarkEnd w:id="1784"/>
      <w:r w:rsidR="0006764E">
        <w:rPr>
          <w:rFonts w:hint="cs"/>
          <w:rtl/>
        </w:rPr>
        <w:t>למקום אחר בכלל כי אני לא מבין את התשובה</w:t>
      </w:r>
      <w:r>
        <w:rPr>
          <w:rFonts w:hint="cs"/>
          <w:rtl/>
        </w:rPr>
        <w:t>. כפי שאנ</w:t>
      </w:r>
      <w:r w:rsidR="0006764E">
        <w:rPr>
          <w:rFonts w:hint="cs"/>
          <w:rtl/>
        </w:rPr>
        <w:t>י</w:t>
      </w:r>
      <w:r>
        <w:rPr>
          <w:rFonts w:hint="cs"/>
          <w:rtl/>
        </w:rPr>
        <w:t xml:space="preserve"> לא מתערב </w:t>
      </w:r>
      <w:bookmarkStart w:id="1785" w:name="_ETM_Q1_5821552"/>
      <w:bookmarkEnd w:id="1785"/>
      <w:r w:rsidR="0006764E">
        <w:rPr>
          <w:rFonts w:hint="cs"/>
          <w:rtl/>
        </w:rPr>
        <w:t xml:space="preserve">בשיקול הדעת של צד מתי הולך לבורר </w:t>
      </w:r>
      <w:r>
        <w:rPr>
          <w:rFonts w:hint="cs"/>
          <w:rtl/>
        </w:rPr>
        <w:t>או לא</w:t>
      </w:r>
      <w:r w:rsidR="0006764E">
        <w:rPr>
          <w:rFonts w:hint="cs"/>
          <w:rtl/>
        </w:rPr>
        <w:t xml:space="preserve"> </w:t>
      </w:r>
      <w:r>
        <w:rPr>
          <w:rFonts w:hint="cs"/>
          <w:rtl/>
        </w:rPr>
        <w:t>- כאשר אתה הולך לבור</w:t>
      </w:r>
      <w:r w:rsidR="0006764E">
        <w:rPr>
          <w:rFonts w:hint="cs"/>
          <w:rtl/>
        </w:rPr>
        <w:t>ר</w:t>
      </w:r>
      <w:r>
        <w:rPr>
          <w:rFonts w:hint="cs"/>
          <w:rtl/>
        </w:rPr>
        <w:t>ות צריך לתת הסכ</w:t>
      </w:r>
      <w:r w:rsidR="0006764E">
        <w:rPr>
          <w:rFonts w:hint="cs"/>
          <w:rtl/>
        </w:rPr>
        <w:t>מ</w:t>
      </w:r>
      <w:r>
        <w:rPr>
          <w:rFonts w:hint="cs"/>
          <w:rtl/>
        </w:rPr>
        <w:t>ה</w:t>
      </w:r>
      <w:r w:rsidR="0006764E">
        <w:rPr>
          <w:rFonts w:hint="cs"/>
          <w:rtl/>
        </w:rPr>
        <w:t>, הכנסתי את זה בטופס. חשוב שההסכמה תהיה מרצון, מדעת,</w:t>
      </w:r>
      <w:r>
        <w:rPr>
          <w:rFonts w:hint="cs"/>
          <w:rtl/>
        </w:rPr>
        <w:t xml:space="preserve"> הכול </w:t>
      </w:r>
      <w:bookmarkStart w:id="1786" w:name="_ETM_Q1_5828068"/>
      <w:bookmarkEnd w:id="1786"/>
      <w:r>
        <w:rPr>
          <w:rFonts w:hint="cs"/>
          <w:rtl/>
        </w:rPr>
        <w:t>נכון. טוב ויפה. אנ</w:t>
      </w:r>
      <w:r w:rsidR="0006764E">
        <w:rPr>
          <w:rFonts w:hint="cs"/>
          <w:rtl/>
        </w:rPr>
        <w:t>י לא נכנס לאדם או לחברה א</w:t>
      </w:r>
      <w:r>
        <w:rPr>
          <w:rFonts w:hint="cs"/>
          <w:rtl/>
        </w:rPr>
        <w:t>ו</w:t>
      </w:r>
      <w:bookmarkStart w:id="1787" w:name="_ETM_Q1_5833018"/>
      <w:bookmarkEnd w:id="1787"/>
      <w:r w:rsidR="000676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גורם ואומר לו: מה החלטת לקחת לבוררות? גם החוק </w:t>
      </w:r>
      <w:bookmarkStart w:id="1788" w:name="_ETM_Q1_5840285"/>
      <w:bookmarkEnd w:id="1788"/>
      <w:r>
        <w:rPr>
          <w:rFonts w:hint="cs"/>
          <w:rtl/>
        </w:rPr>
        <w:t xml:space="preserve">הזה לא עושה את זה. </w:t>
      </w:r>
      <w:r w:rsidR="0006764E">
        <w:rPr>
          <w:rFonts w:hint="cs"/>
          <w:rtl/>
        </w:rPr>
        <w:t xml:space="preserve">הוא אומר דבר מאוד פשוט ואם זה לא ברור בנוסח אפשר להבהיר את </w:t>
      </w:r>
      <w:r>
        <w:rPr>
          <w:rFonts w:hint="cs"/>
          <w:rtl/>
        </w:rPr>
        <w:t xml:space="preserve">זה בנוסח. </w:t>
      </w:r>
      <w:r w:rsidR="0006764E">
        <w:rPr>
          <w:rFonts w:hint="cs"/>
          <w:rtl/>
        </w:rPr>
        <w:t xml:space="preserve">בעיניי הנוסח </w:t>
      </w:r>
      <w:bookmarkStart w:id="1789" w:name="_ETM_Q1_5851236"/>
      <w:bookmarkEnd w:id="1789"/>
      <w:r w:rsidR="0006764E">
        <w:rPr>
          <w:rFonts w:hint="cs"/>
          <w:rtl/>
        </w:rPr>
        <w:t xml:space="preserve">אומר את זה כבר </w:t>
      </w:r>
      <w:r>
        <w:rPr>
          <w:rFonts w:hint="cs"/>
          <w:rtl/>
        </w:rPr>
        <w:t xml:space="preserve">ואם </w:t>
      </w:r>
      <w:bookmarkStart w:id="1790" w:name="_ETM_Q1_5844185"/>
      <w:bookmarkEnd w:id="1790"/>
      <w:r>
        <w:rPr>
          <w:rFonts w:hint="cs"/>
          <w:rtl/>
        </w:rPr>
        <w:t xml:space="preserve">יש לך נוסח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6764E">
        <w:rPr>
          <w:rFonts w:hint="cs"/>
          <w:rtl/>
        </w:rPr>
        <w:t xml:space="preserve">את חושבת שהנוסח לא עושה את </w:t>
      </w:r>
      <w:bookmarkStart w:id="1791" w:name="_ETM_Q1_5853879"/>
      <w:bookmarkEnd w:id="1791"/>
      <w:r w:rsidR="0006764E">
        <w:rPr>
          <w:rFonts w:hint="cs"/>
          <w:rtl/>
        </w:rPr>
        <w:t xml:space="preserve">זה - </w:t>
      </w:r>
      <w:r>
        <w:rPr>
          <w:rFonts w:hint="cs"/>
          <w:rtl/>
        </w:rPr>
        <w:t xml:space="preserve">תעבירי את הנוסח. אני חושב שהנוסח </w:t>
      </w:r>
      <w:bookmarkStart w:id="1792" w:name="_ETM_Q1_5849535"/>
      <w:bookmarkEnd w:id="1792"/>
      <w:r>
        <w:rPr>
          <w:rFonts w:hint="cs"/>
          <w:rtl/>
        </w:rPr>
        <w:t>אומר זאת בצורה מ</w:t>
      </w:r>
      <w:r w:rsidR="0006764E">
        <w:rPr>
          <w:rFonts w:hint="cs"/>
          <w:rtl/>
        </w:rPr>
        <w:t xml:space="preserve">אוד </w:t>
      </w:r>
      <w:r>
        <w:rPr>
          <w:rFonts w:hint="cs"/>
          <w:rtl/>
        </w:rPr>
        <w:t xml:space="preserve">ברורה. </w:t>
      </w:r>
      <w:r w:rsidR="0006764E">
        <w:rPr>
          <w:rFonts w:hint="cs"/>
          <w:rtl/>
        </w:rPr>
        <w:t xml:space="preserve">ראש עיר פלונית במקרה שבו </w:t>
      </w:r>
      <w:r>
        <w:rPr>
          <w:rFonts w:hint="cs"/>
          <w:rtl/>
        </w:rPr>
        <w:t>מותר לו לקחת סכסוך לבורר</w:t>
      </w:r>
      <w:r w:rsidR="0006764E">
        <w:rPr>
          <w:rFonts w:hint="cs"/>
          <w:rtl/>
        </w:rPr>
        <w:t>ו</w:t>
      </w:r>
      <w:r>
        <w:rPr>
          <w:rFonts w:hint="cs"/>
          <w:rtl/>
        </w:rPr>
        <w:t xml:space="preserve">ת לבית </w:t>
      </w:r>
      <w:bookmarkStart w:id="1793" w:name="_ETM_Q1_5857152"/>
      <w:bookmarkEnd w:id="1793"/>
      <w:r>
        <w:rPr>
          <w:rFonts w:hint="cs"/>
          <w:rtl/>
        </w:rPr>
        <w:t>דין פרטי או למוסד ב</w:t>
      </w:r>
      <w:r w:rsidR="0006764E">
        <w:rPr>
          <w:rFonts w:hint="cs"/>
          <w:rtl/>
        </w:rPr>
        <w:t>ו</w:t>
      </w:r>
      <w:r>
        <w:rPr>
          <w:rFonts w:hint="cs"/>
          <w:rtl/>
        </w:rPr>
        <w:t>ררות פרטי</w:t>
      </w:r>
      <w:bookmarkStart w:id="1794" w:name="_ETM_Q1_5870633"/>
      <w:bookmarkEnd w:id="1794"/>
      <w:r w:rsidR="0006764E">
        <w:rPr>
          <w:rFonts w:hint="cs"/>
          <w:rtl/>
        </w:rPr>
        <w:t>,</w:t>
      </w:r>
      <w:r>
        <w:rPr>
          <w:rFonts w:hint="cs"/>
          <w:rtl/>
        </w:rPr>
        <w:t xml:space="preserve"> הוא יכול באותה בדרך </w:t>
      </w:r>
      <w:bookmarkStart w:id="1795" w:name="_ETM_Q1_5865268"/>
      <w:bookmarkEnd w:id="1795"/>
      <w:r>
        <w:rPr>
          <w:rFonts w:hint="cs"/>
          <w:rtl/>
        </w:rPr>
        <w:t xml:space="preserve">ובאותו מנגנון גם ללכת לבית הדין הרבני של המדינה. </w:t>
      </w:r>
      <w:r w:rsidR="0006764E">
        <w:rPr>
          <w:rFonts w:hint="cs"/>
          <w:rtl/>
        </w:rPr>
        <w:t xml:space="preserve">זה מה שהסעיף הזה אומר. אם את חושבת שהסעיף הזה אומר יותר מזה, </w:t>
      </w:r>
      <w:r>
        <w:rPr>
          <w:rFonts w:hint="cs"/>
          <w:rtl/>
        </w:rPr>
        <w:t>אין</w:t>
      </w:r>
      <w:bookmarkStart w:id="1796" w:name="_ETM_Q1_5873318"/>
      <w:bookmarkEnd w:id="1796"/>
      <w:r w:rsidR="0006764E">
        <w:rPr>
          <w:rFonts w:hint="cs"/>
          <w:rtl/>
        </w:rPr>
        <w:t xml:space="preserve"> </w:t>
      </w:r>
      <w:r>
        <w:rPr>
          <w:rFonts w:hint="cs"/>
          <w:rtl/>
        </w:rPr>
        <w:t>זו כו</w:t>
      </w:r>
      <w:r w:rsidR="0006764E">
        <w:rPr>
          <w:rFonts w:hint="cs"/>
          <w:rtl/>
        </w:rPr>
        <w:t>ונ</w:t>
      </w:r>
      <w:r>
        <w:rPr>
          <w:rFonts w:hint="cs"/>
          <w:rtl/>
        </w:rPr>
        <w:t xml:space="preserve">תי. </w:t>
      </w:r>
      <w:r w:rsidR="0006764E">
        <w:rPr>
          <w:rFonts w:hint="cs"/>
          <w:rtl/>
        </w:rPr>
        <w:t xml:space="preserve">אז צריך </w:t>
      </w:r>
      <w:r>
        <w:rPr>
          <w:rFonts w:hint="cs"/>
          <w:rtl/>
        </w:rPr>
        <w:t>להתאים את הנוס</w:t>
      </w:r>
      <w:r w:rsidR="0006764E">
        <w:rPr>
          <w:rFonts w:hint="cs"/>
          <w:rtl/>
        </w:rPr>
        <w:t>ח</w:t>
      </w:r>
      <w:r>
        <w:rPr>
          <w:rFonts w:hint="cs"/>
          <w:rtl/>
        </w:rPr>
        <w:t>.</w:t>
      </w:r>
    </w:p>
    <w:p w:rsidR="00A12920" w:rsidRDefault="00A12920" w:rsidP="00A12920">
      <w:pPr>
        <w:rPr>
          <w:rtl/>
        </w:rPr>
      </w:pPr>
      <w:bookmarkStart w:id="1797" w:name="_ETM_Q1_5880535"/>
      <w:bookmarkStart w:id="1798" w:name="_ETM_Q1_5880618"/>
      <w:bookmarkStart w:id="1799" w:name="_ETM_Q1_5890902"/>
      <w:bookmarkEnd w:id="1797"/>
      <w:bookmarkEnd w:id="1798"/>
      <w:bookmarkEnd w:id="1799"/>
    </w:p>
    <w:p w:rsidR="00A12920" w:rsidRDefault="00A12920" w:rsidP="00A12920">
      <w:pPr>
        <w:pStyle w:val="af9"/>
        <w:keepNext/>
        <w:rPr>
          <w:rtl/>
        </w:rPr>
      </w:pPr>
      <w:bookmarkStart w:id="1800" w:name="ET_guest_580290_219"/>
      <w:r w:rsidRPr="00A1292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בלונדהים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0"/>
    </w:p>
    <w:p w:rsidR="00A12920" w:rsidRDefault="00A12920" w:rsidP="00A12920">
      <w:pPr>
        <w:pStyle w:val="KeepWithNext"/>
        <w:rPr>
          <w:rtl/>
        </w:rPr>
      </w:pPr>
    </w:p>
    <w:p w:rsidR="0006764E" w:rsidRDefault="0006764E" w:rsidP="00A12920">
      <w:pPr>
        <w:rPr>
          <w:rtl/>
        </w:rPr>
      </w:pPr>
      <w:bookmarkStart w:id="1801" w:name="_ETM_Q1_5891335"/>
      <w:bookmarkStart w:id="1802" w:name="_ETM_Q1_5891402"/>
      <w:bookmarkEnd w:id="1801"/>
      <w:bookmarkEnd w:id="1802"/>
      <w:r>
        <w:rPr>
          <w:rFonts w:hint="cs"/>
          <w:rtl/>
        </w:rPr>
        <w:t>הסעיף הזה מטריד גם את המדינה. אולי בשלב הראשון- -</w:t>
      </w:r>
    </w:p>
    <w:p w:rsidR="0006764E" w:rsidRDefault="0006764E" w:rsidP="00A12920">
      <w:pPr>
        <w:rPr>
          <w:rtl/>
        </w:rPr>
      </w:pPr>
      <w:bookmarkStart w:id="1803" w:name="_ETM_Q1_5893955"/>
      <w:bookmarkStart w:id="1804" w:name="_ETM_Q1_5894038"/>
      <w:bookmarkEnd w:id="1803"/>
      <w:bookmarkEnd w:id="1804"/>
    </w:p>
    <w:p w:rsidR="0006764E" w:rsidRDefault="0006764E" w:rsidP="0006764E">
      <w:pPr>
        <w:pStyle w:val="af6"/>
        <w:keepNext/>
        <w:rPr>
          <w:rtl/>
        </w:rPr>
      </w:pPr>
      <w:bookmarkStart w:id="1805" w:name="ET_yor_6157_281"/>
      <w:r w:rsidRPr="00067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7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5"/>
    </w:p>
    <w:p w:rsidR="0006764E" w:rsidRDefault="0006764E" w:rsidP="0006764E">
      <w:pPr>
        <w:pStyle w:val="KeepWithNext"/>
        <w:rPr>
          <w:rtl/>
        </w:rPr>
      </w:pPr>
    </w:p>
    <w:p w:rsidR="0006764E" w:rsidRDefault="0006764E" w:rsidP="0006764E">
      <w:pPr>
        <w:rPr>
          <w:rtl/>
        </w:rPr>
      </w:pPr>
      <w:r>
        <w:rPr>
          <w:rFonts w:hint="cs"/>
          <w:rtl/>
        </w:rPr>
        <w:t xml:space="preserve">אין לי בעיה </w:t>
      </w:r>
      <w:bookmarkStart w:id="1806" w:name="_ETM_Q1_5891374"/>
      <w:bookmarkEnd w:id="1806"/>
      <w:r>
        <w:rPr>
          <w:rFonts w:hint="cs"/>
          <w:rtl/>
        </w:rPr>
        <w:t>שנוריד אותו היום, נדון בו שוב בין השנייה ושלישית.</w:t>
      </w:r>
    </w:p>
    <w:p w:rsidR="0006764E" w:rsidRDefault="0006764E" w:rsidP="0006764E">
      <w:pPr>
        <w:rPr>
          <w:rtl/>
        </w:rPr>
      </w:pPr>
      <w:bookmarkStart w:id="1807" w:name="_ETM_Q1_5895379"/>
      <w:bookmarkStart w:id="1808" w:name="_ETM_Q1_5895439"/>
      <w:bookmarkStart w:id="1809" w:name="_ETM_Q1_5897843"/>
      <w:bookmarkEnd w:id="1807"/>
      <w:bookmarkEnd w:id="1808"/>
      <w:bookmarkEnd w:id="1809"/>
    </w:p>
    <w:p w:rsidR="0006764E" w:rsidRDefault="0006764E" w:rsidP="0006764E">
      <w:pPr>
        <w:pStyle w:val="af9"/>
        <w:keepNext/>
        <w:rPr>
          <w:rtl/>
        </w:rPr>
      </w:pPr>
      <w:bookmarkStart w:id="1810" w:name="ET_guest_580290_282"/>
      <w:r w:rsidRPr="0006764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בלונדהים</w:t>
      </w:r>
      <w:proofErr w:type="spellEnd"/>
      <w:r>
        <w:rPr>
          <w:rtl/>
        </w:rPr>
        <w:t>:</w:t>
      </w:r>
      <w:r w:rsidRPr="000676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0"/>
    </w:p>
    <w:p w:rsidR="0006764E" w:rsidRDefault="0006764E" w:rsidP="0006764E">
      <w:pPr>
        <w:pStyle w:val="KeepWithNext"/>
        <w:rPr>
          <w:rtl/>
        </w:rPr>
      </w:pPr>
    </w:p>
    <w:p w:rsidR="00A12920" w:rsidRDefault="0006764E" w:rsidP="00452DB2">
      <w:pPr>
        <w:rPr>
          <w:rtl/>
        </w:rPr>
      </w:pPr>
      <w:bookmarkStart w:id="1811" w:name="_ETM_Q1_5898222"/>
      <w:bookmarkStart w:id="1812" w:name="_ETM_Q1_5898261"/>
      <w:bookmarkEnd w:id="1811"/>
      <w:bookmarkEnd w:id="1812"/>
      <w:r>
        <w:rPr>
          <w:rFonts w:hint="cs"/>
          <w:rtl/>
        </w:rPr>
        <w:t xml:space="preserve">למחוק אותו. </w:t>
      </w:r>
      <w:bookmarkStart w:id="1813" w:name="_ETM_Q1_5900710"/>
      <w:bookmarkEnd w:id="1813"/>
    </w:p>
    <w:p w:rsidR="00A12920" w:rsidRDefault="00A12920" w:rsidP="00A12920">
      <w:pPr>
        <w:rPr>
          <w:rtl/>
        </w:rPr>
      </w:pPr>
      <w:bookmarkStart w:id="1814" w:name="_ETM_Q1_5893535"/>
      <w:bookmarkStart w:id="1815" w:name="_ETM_Q1_5893635"/>
      <w:bookmarkEnd w:id="1814"/>
      <w:bookmarkEnd w:id="1815"/>
    </w:p>
    <w:p w:rsidR="00A12920" w:rsidRDefault="00A12920" w:rsidP="00A12920">
      <w:pPr>
        <w:pStyle w:val="af6"/>
        <w:keepNext/>
        <w:rPr>
          <w:rtl/>
        </w:rPr>
      </w:pPr>
      <w:bookmarkStart w:id="1816" w:name="ET_yor_6157_220"/>
      <w:r w:rsidRPr="00A12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:rsidR="00A12920" w:rsidRDefault="00A12920" w:rsidP="00A12920">
      <w:pPr>
        <w:pStyle w:val="KeepWithNext"/>
        <w:rPr>
          <w:rtl/>
        </w:rPr>
      </w:pPr>
    </w:p>
    <w:p w:rsidR="00A12920" w:rsidRDefault="00A12920" w:rsidP="00452DB2">
      <w:pPr>
        <w:rPr>
          <w:rtl/>
        </w:rPr>
      </w:pPr>
      <w:bookmarkStart w:id="1817" w:name="_ETM_Q1_5894152"/>
      <w:bookmarkEnd w:id="1817"/>
      <w:r>
        <w:rPr>
          <w:rFonts w:hint="cs"/>
          <w:rtl/>
        </w:rPr>
        <w:t xml:space="preserve">אין </w:t>
      </w:r>
      <w:bookmarkStart w:id="1818" w:name="_ETM_Q1_5894469"/>
      <w:bookmarkEnd w:id="1818"/>
      <w:r>
        <w:rPr>
          <w:rFonts w:hint="cs"/>
          <w:rtl/>
        </w:rPr>
        <w:t xml:space="preserve">לי בעיה שנוריד אותו. אם זה שאלת נוסח והנוסח הזה, </w:t>
      </w:r>
      <w:bookmarkStart w:id="1819" w:name="_ETM_Q1_5904418"/>
      <w:bookmarkEnd w:id="1819"/>
      <w:r>
        <w:rPr>
          <w:rFonts w:hint="cs"/>
          <w:rtl/>
        </w:rPr>
        <w:t>אם אנו מסכימים לעיקרון</w:t>
      </w:r>
      <w:r w:rsidR="00452DB2">
        <w:rPr>
          <w:rFonts w:hint="cs"/>
          <w:rtl/>
        </w:rPr>
        <w:t>,</w:t>
      </w:r>
      <w:r>
        <w:rPr>
          <w:rFonts w:hint="cs"/>
          <w:rtl/>
        </w:rPr>
        <w:t xml:space="preserve"> ואנו אומרים, כל </w:t>
      </w:r>
      <w:r w:rsidR="00452DB2">
        <w:rPr>
          <w:rFonts w:hint="cs"/>
          <w:rtl/>
        </w:rPr>
        <w:t>אדם ו</w:t>
      </w:r>
      <w:r>
        <w:rPr>
          <w:rFonts w:hint="cs"/>
          <w:rtl/>
        </w:rPr>
        <w:t>רשות שיכ</w:t>
      </w:r>
      <w:r w:rsidR="00452DB2">
        <w:rPr>
          <w:rFonts w:hint="cs"/>
          <w:rtl/>
        </w:rPr>
        <w:t>ו</w:t>
      </w:r>
      <w:r>
        <w:rPr>
          <w:rFonts w:hint="cs"/>
          <w:rtl/>
        </w:rPr>
        <w:t>לה לפנות לבוררות איקס בבית ד</w:t>
      </w:r>
      <w:r w:rsidR="000E6095">
        <w:rPr>
          <w:rFonts w:hint="cs"/>
          <w:rtl/>
        </w:rPr>
        <w:t>ין</w:t>
      </w:r>
      <w:r>
        <w:rPr>
          <w:rFonts w:hint="cs"/>
          <w:rtl/>
        </w:rPr>
        <w:t xml:space="preserve"> פרטי, יכולה להחליט שבנושא זה תלך </w:t>
      </w:r>
      <w:bookmarkStart w:id="1820" w:name="_ETM_Q1_5921702"/>
      <w:bookmarkEnd w:id="1820"/>
      <w:r w:rsidR="00452DB2">
        <w:rPr>
          <w:rFonts w:hint="cs"/>
          <w:rtl/>
        </w:rPr>
        <w:t xml:space="preserve">לבוררות לבית הדין הרבני </w:t>
      </w:r>
      <w:r>
        <w:rPr>
          <w:rFonts w:hint="cs"/>
          <w:rtl/>
        </w:rPr>
        <w:t>של מדינת ישר</w:t>
      </w:r>
      <w:r w:rsidR="00452DB2">
        <w:rPr>
          <w:rFonts w:hint="cs"/>
          <w:rtl/>
        </w:rPr>
        <w:t>אל</w:t>
      </w:r>
      <w:r>
        <w:rPr>
          <w:rFonts w:hint="cs"/>
          <w:rtl/>
        </w:rPr>
        <w:t>,</w:t>
      </w:r>
      <w:r w:rsidR="00452DB2">
        <w:rPr>
          <w:rFonts w:hint="cs"/>
          <w:rtl/>
        </w:rPr>
        <w:t xml:space="preserve"> </w:t>
      </w:r>
      <w:r>
        <w:rPr>
          <w:rFonts w:hint="cs"/>
          <w:rtl/>
        </w:rPr>
        <w:t>אם יש ה</w:t>
      </w:r>
      <w:r w:rsidR="00452DB2">
        <w:rPr>
          <w:rFonts w:hint="cs"/>
          <w:rtl/>
        </w:rPr>
        <w:t>ס</w:t>
      </w:r>
      <w:r>
        <w:rPr>
          <w:rFonts w:hint="cs"/>
          <w:rtl/>
        </w:rPr>
        <w:t>כמה על העיק</w:t>
      </w:r>
      <w:r w:rsidR="00452DB2">
        <w:rPr>
          <w:rFonts w:hint="cs"/>
          <w:rtl/>
        </w:rPr>
        <w:t>ר</w:t>
      </w:r>
      <w:r>
        <w:rPr>
          <w:rFonts w:hint="cs"/>
          <w:rtl/>
        </w:rPr>
        <w:t xml:space="preserve">ון הזה והשאלה </w:t>
      </w:r>
      <w:bookmarkStart w:id="1821" w:name="_ETM_Q1_5927902"/>
      <w:bookmarkEnd w:id="1821"/>
      <w:r>
        <w:rPr>
          <w:rFonts w:hint="cs"/>
          <w:rtl/>
        </w:rPr>
        <w:t xml:space="preserve">האם סעיפים </w:t>
      </w:r>
      <w:r w:rsidR="00452DB2">
        <w:rPr>
          <w:rFonts w:hint="cs"/>
          <w:rtl/>
        </w:rPr>
        <w:t xml:space="preserve">5 ו-6 מייצרים אי בהירות או מייצרים הסדר שלילי וזה דין </w:t>
      </w:r>
      <w:r w:rsidR="00452DB2">
        <w:rPr>
          <w:rtl/>
        </w:rPr>
        <w:t>–</w:t>
      </w:r>
      <w:r w:rsidR="00452DB2">
        <w:rPr>
          <w:rFonts w:hint="cs"/>
          <w:rtl/>
        </w:rPr>
        <w:t xml:space="preserve"> אנ</w:t>
      </w:r>
      <w:r>
        <w:rPr>
          <w:rFonts w:hint="cs"/>
          <w:rtl/>
        </w:rPr>
        <w:t>י</w:t>
      </w:r>
      <w:r w:rsidR="00452DB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מוכן </w:t>
      </w:r>
      <w:r>
        <w:rPr>
          <w:rtl/>
        </w:rPr>
        <w:t>–</w:t>
      </w:r>
      <w:r w:rsidR="00452DB2">
        <w:rPr>
          <w:rFonts w:hint="cs"/>
          <w:rtl/>
        </w:rPr>
        <w:t xml:space="preserve"> </w:t>
      </w:r>
      <w:bookmarkStart w:id="1822" w:name="_ETM_Q1_5941652"/>
      <w:bookmarkEnd w:id="1822"/>
      <w:r>
        <w:rPr>
          <w:rFonts w:hint="cs"/>
          <w:rtl/>
        </w:rPr>
        <w:t xml:space="preserve">אבל אם לדבר הזה הסכמה, </w:t>
      </w:r>
      <w:r w:rsidR="00452DB2">
        <w:rPr>
          <w:rFonts w:hint="cs"/>
          <w:rtl/>
        </w:rPr>
        <w:t xml:space="preserve">ועל זה יש ויכוח, </w:t>
      </w:r>
      <w:r>
        <w:rPr>
          <w:rFonts w:hint="cs"/>
          <w:rtl/>
        </w:rPr>
        <w:t xml:space="preserve">על </w:t>
      </w:r>
      <w:bookmarkStart w:id="1823" w:name="_ETM_Q1_5938052"/>
      <w:bookmarkEnd w:id="1823"/>
      <w:r>
        <w:rPr>
          <w:rFonts w:hint="cs"/>
          <w:rtl/>
        </w:rPr>
        <w:t>זה אלך ע</w:t>
      </w:r>
      <w:r w:rsidR="00452DB2">
        <w:rPr>
          <w:rFonts w:hint="cs"/>
          <w:rtl/>
        </w:rPr>
        <w:t>ד</w:t>
      </w:r>
      <w:r>
        <w:rPr>
          <w:rFonts w:hint="cs"/>
          <w:rtl/>
        </w:rPr>
        <w:t xml:space="preserve"> הסוף כי על זה </w:t>
      </w:r>
      <w:r w:rsidR="00452DB2">
        <w:rPr>
          <w:rFonts w:hint="cs"/>
          <w:rtl/>
        </w:rPr>
        <w:t xml:space="preserve">אני מתווכח </w:t>
      </w:r>
      <w:r>
        <w:rPr>
          <w:rFonts w:hint="cs"/>
          <w:rtl/>
        </w:rPr>
        <w:t xml:space="preserve">עקרונית </w:t>
      </w:r>
      <w:r w:rsidR="00452DB2">
        <w:rPr>
          <w:rFonts w:hint="cs"/>
          <w:rtl/>
        </w:rPr>
        <w:t xml:space="preserve">כי אם אדם אומר </w:t>
      </w:r>
      <w:bookmarkStart w:id="1824" w:name="_ETM_Q1_5949462"/>
      <w:bookmarkEnd w:id="1824"/>
      <w:r w:rsidR="00452DB2">
        <w:rPr>
          <w:rFonts w:hint="cs"/>
          <w:rtl/>
        </w:rPr>
        <w:t>לי: מותר לי ללכת לבית דין רבני פ</w:t>
      </w:r>
      <w:r>
        <w:rPr>
          <w:rFonts w:hint="cs"/>
          <w:rtl/>
        </w:rPr>
        <w:t xml:space="preserve">רטי, </w:t>
      </w:r>
      <w:bookmarkStart w:id="1825" w:name="_ETM_Q1_5945235"/>
      <w:bookmarkEnd w:id="1825"/>
      <w:r w:rsidR="00452DB2">
        <w:rPr>
          <w:rFonts w:hint="cs"/>
          <w:rtl/>
        </w:rPr>
        <w:t>מותר לי ללכת לבורר פרטי אבל לבית הדין הרבנ</w:t>
      </w:r>
      <w:r>
        <w:rPr>
          <w:rFonts w:hint="cs"/>
          <w:rtl/>
        </w:rPr>
        <w:t>י</w:t>
      </w:r>
      <w:r w:rsidR="00452DB2">
        <w:rPr>
          <w:rFonts w:hint="cs"/>
          <w:rtl/>
        </w:rPr>
        <w:t xml:space="preserve"> </w:t>
      </w:r>
      <w:r>
        <w:rPr>
          <w:rFonts w:hint="cs"/>
          <w:rtl/>
        </w:rPr>
        <w:t>של מד</w:t>
      </w:r>
      <w:r w:rsidR="00452DB2">
        <w:rPr>
          <w:rFonts w:hint="cs"/>
          <w:rtl/>
        </w:rPr>
        <w:t>י</w:t>
      </w:r>
      <w:r>
        <w:rPr>
          <w:rFonts w:hint="cs"/>
          <w:rtl/>
        </w:rPr>
        <w:t>נת יש</w:t>
      </w:r>
      <w:r w:rsidR="00452DB2">
        <w:rPr>
          <w:rFonts w:hint="cs"/>
          <w:rtl/>
        </w:rPr>
        <w:t>ראל עם כל מנגנוני הפיקוח שלו</w:t>
      </w:r>
      <w:r>
        <w:rPr>
          <w:rFonts w:hint="cs"/>
          <w:rtl/>
        </w:rPr>
        <w:t xml:space="preserve"> אליו לא </w:t>
      </w:r>
      <w:bookmarkStart w:id="1826" w:name="_ETM_Q1_5950969"/>
      <w:bookmarkEnd w:id="1826"/>
      <w:r>
        <w:rPr>
          <w:rtl/>
        </w:rPr>
        <w:t>–</w:t>
      </w:r>
      <w:r>
        <w:rPr>
          <w:rFonts w:hint="cs"/>
          <w:rtl/>
        </w:rPr>
        <w:t xml:space="preserve"> לזה יש לי התנגדות</w:t>
      </w:r>
      <w:r w:rsidR="00452DB2">
        <w:rPr>
          <w:rFonts w:hint="cs"/>
          <w:rtl/>
        </w:rPr>
        <w:t xml:space="preserve">. הייתה סיבה אחת שהסברנו למה אנו מסכימים לזה, שזה בין בני </w:t>
      </w:r>
      <w:bookmarkStart w:id="1827" w:name="_ETM_Q1_5961321"/>
      <w:bookmarkEnd w:id="1827"/>
      <w:r w:rsidR="00452DB2">
        <w:rPr>
          <w:rFonts w:hint="cs"/>
          <w:rtl/>
        </w:rPr>
        <w:t>זוג</w:t>
      </w:r>
      <w:r>
        <w:rPr>
          <w:rFonts w:hint="cs"/>
          <w:rtl/>
        </w:rPr>
        <w:t xml:space="preserve"> בגלל העירוב עם סמכויו</w:t>
      </w:r>
      <w:r w:rsidR="00452DB2">
        <w:rPr>
          <w:rFonts w:hint="cs"/>
          <w:rtl/>
        </w:rPr>
        <w:t>ת</w:t>
      </w:r>
      <w:r>
        <w:rPr>
          <w:rFonts w:hint="cs"/>
          <w:rtl/>
        </w:rPr>
        <w:t xml:space="preserve"> הש</w:t>
      </w:r>
      <w:r w:rsidR="00452DB2">
        <w:rPr>
          <w:rFonts w:hint="cs"/>
          <w:rtl/>
        </w:rPr>
        <w:t>יפוט</w:t>
      </w:r>
      <w:r>
        <w:rPr>
          <w:rFonts w:hint="cs"/>
          <w:rtl/>
        </w:rPr>
        <w:t xml:space="preserve">. </w:t>
      </w:r>
      <w:bookmarkStart w:id="1828" w:name="_ETM_Q1_5957835"/>
      <w:bookmarkEnd w:id="1828"/>
      <w:r w:rsidR="00452DB2">
        <w:rPr>
          <w:rFonts w:hint="cs"/>
          <w:rtl/>
        </w:rPr>
        <w:t xml:space="preserve">היו דוגמאות </w:t>
      </w:r>
      <w:proofErr w:type="spellStart"/>
      <w:r w:rsidR="00452DB2">
        <w:rPr>
          <w:rFonts w:hint="cs"/>
          <w:rtl/>
        </w:rPr>
        <w:t>מינהליות</w:t>
      </w:r>
      <w:proofErr w:type="spellEnd"/>
      <w:r w:rsidR="00452DB2">
        <w:rPr>
          <w:rFonts w:hint="cs"/>
          <w:rtl/>
        </w:rPr>
        <w:t xml:space="preserve"> </w:t>
      </w:r>
      <w:proofErr w:type="spellStart"/>
      <w:r w:rsidR="00452DB2">
        <w:rPr>
          <w:rFonts w:hint="cs"/>
          <w:rtl/>
        </w:rPr>
        <w:t>וכו</w:t>
      </w:r>
      <w:proofErr w:type="spellEnd"/>
      <w:r w:rsidR="00452DB2">
        <w:rPr>
          <w:rFonts w:hint="cs"/>
          <w:rtl/>
        </w:rPr>
        <w:t xml:space="preserve">'. </w:t>
      </w:r>
      <w:r>
        <w:rPr>
          <w:rFonts w:hint="cs"/>
          <w:rtl/>
        </w:rPr>
        <w:t xml:space="preserve">ברגע שחצינו את הרוביקון הזה שמותר לי </w:t>
      </w:r>
      <w:r w:rsidR="00452DB2">
        <w:rPr>
          <w:rFonts w:hint="cs"/>
          <w:rtl/>
        </w:rPr>
        <w:t xml:space="preserve"> - נניח שהיה קבוע בהנחיות </w:t>
      </w:r>
      <w:bookmarkStart w:id="1829" w:name="_ETM_Q1_5970096"/>
      <w:bookmarkEnd w:id="1829"/>
      <w:r w:rsidR="00452DB2">
        <w:rPr>
          <w:rFonts w:hint="cs"/>
          <w:rtl/>
        </w:rPr>
        <w:t xml:space="preserve">הייעוץ המשפטי </w:t>
      </w:r>
      <w:r>
        <w:rPr>
          <w:rFonts w:hint="cs"/>
          <w:rtl/>
        </w:rPr>
        <w:t xml:space="preserve">של עירייה פלונית </w:t>
      </w:r>
      <w:bookmarkStart w:id="1830" w:name="_ETM_Q1_5965385"/>
      <w:bookmarkEnd w:id="1830"/>
      <w:r w:rsidR="00452DB2">
        <w:rPr>
          <w:rFonts w:hint="cs"/>
          <w:rtl/>
        </w:rPr>
        <w:t xml:space="preserve">שהליכה לבוררות ניתנת רק </w:t>
      </w:r>
      <w:r>
        <w:rPr>
          <w:rFonts w:hint="cs"/>
          <w:rtl/>
        </w:rPr>
        <w:t>באישור מועצת העיר ומועצת הע</w:t>
      </w:r>
      <w:r w:rsidR="00452DB2">
        <w:rPr>
          <w:rFonts w:hint="cs"/>
          <w:rtl/>
        </w:rPr>
        <w:t>י</w:t>
      </w:r>
      <w:r>
        <w:rPr>
          <w:rFonts w:hint="cs"/>
          <w:rtl/>
        </w:rPr>
        <w:t>ר החליטה, ומותר לך לכתוב</w:t>
      </w:r>
      <w:bookmarkStart w:id="1831" w:name="_ETM_Q1_5974069"/>
      <w:bookmarkEnd w:id="1831"/>
      <w:r w:rsidR="00452DB2">
        <w:rPr>
          <w:rFonts w:hint="cs"/>
          <w:rtl/>
        </w:rPr>
        <w:t xml:space="preserve"> בית דין איקס ואסור לך לכתוב בית דין רבני </w:t>
      </w:r>
      <w:r>
        <w:rPr>
          <w:rtl/>
        </w:rPr>
        <w:t>–</w:t>
      </w:r>
      <w:r>
        <w:rPr>
          <w:rFonts w:hint="cs"/>
          <w:rtl/>
        </w:rPr>
        <w:t xml:space="preserve"> לזה אני מתנגד. אם הוויכוח </w:t>
      </w:r>
      <w:r w:rsidR="00452DB2">
        <w:rPr>
          <w:rFonts w:hint="cs"/>
          <w:rtl/>
        </w:rPr>
        <w:t xml:space="preserve">הוא </w:t>
      </w:r>
      <w:r>
        <w:rPr>
          <w:rFonts w:hint="cs"/>
          <w:rtl/>
        </w:rPr>
        <w:t>ניסוחי- -</w:t>
      </w:r>
    </w:p>
    <w:p w:rsidR="00A12920" w:rsidRDefault="00A12920" w:rsidP="00A12920">
      <w:pPr>
        <w:rPr>
          <w:rtl/>
        </w:rPr>
      </w:pPr>
      <w:bookmarkStart w:id="1832" w:name="_ETM_Q1_5978236"/>
      <w:bookmarkStart w:id="1833" w:name="_ETM_Q1_5978319"/>
      <w:bookmarkEnd w:id="1832"/>
      <w:bookmarkEnd w:id="1833"/>
    </w:p>
    <w:p w:rsidR="00A12920" w:rsidRDefault="00A12920" w:rsidP="00A12920">
      <w:pPr>
        <w:pStyle w:val="-"/>
        <w:keepNext/>
        <w:rPr>
          <w:rtl/>
        </w:rPr>
      </w:pPr>
      <w:bookmarkStart w:id="1834" w:name="ET_speakercontinue_580290_221"/>
      <w:r w:rsidRPr="00A129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בלונדהים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4"/>
    </w:p>
    <w:p w:rsidR="00A12920" w:rsidRDefault="00A12920" w:rsidP="00A12920">
      <w:pPr>
        <w:pStyle w:val="KeepWithNext"/>
        <w:rPr>
          <w:rtl/>
        </w:rPr>
      </w:pPr>
    </w:p>
    <w:p w:rsidR="00A12920" w:rsidRDefault="00A12920" w:rsidP="00452DB2">
      <w:pPr>
        <w:rPr>
          <w:rtl/>
        </w:rPr>
      </w:pPr>
      <w:bookmarkStart w:id="1835" w:name="_ETM_Q1_5978835"/>
      <w:bookmarkEnd w:id="1835"/>
      <w:r>
        <w:rPr>
          <w:rFonts w:hint="cs"/>
          <w:rtl/>
        </w:rPr>
        <w:t xml:space="preserve">עצם המופע </w:t>
      </w:r>
      <w:bookmarkStart w:id="1836" w:name="_ETM_Q1_5981319"/>
      <w:bookmarkEnd w:id="1836"/>
      <w:r>
        <w:rPr>
          <w:rFonts w:hint="cs"/>
          <w:rtl/>
        </w:rPr>
        <w:t>של ההתי</w:t>
      </w:r>
      <w:r w:rsidR="00452DB2">
        <w:rPr>
          <w:rFonts w:hint="cs"/>
          <w:rtl/>
        </w:rPr>
        <w:t>י</w:t>
      </w:r>
      <w:r>
        <w:rPr>
          <w:rFonts w:hint="cs"/>
          <w:rtl/>
        </w:rPr>
        <w:t xml:space="preserve">חסות המפורשת </w:t>
      </w:r>
      <w:r w:rsidR="00452DB2">
        <w:rPr>
          <w:rFonts w:hint="cs"/>
          <w:rtl/>
        </w:rPr>
        <w:t>למדינה ולרשו</w:t>
      </w:r>
      <w:bookmarkStart w:id="1837" w:name="_ETM_Q1_5989820"/>
      <w:bookmarkEnd w:id="1837"/>
      <w:r w:rsidR="00452DB2">
        <w:rPr>
          <w:rFonts w:hint="cs"/>
          <w:rtl/>
        </w:rPr>
        <w:t xml:space="preserve">יות המקומיות </w:t>
      </w:r>
      <w:r>
        <w:rPr>
          <w:rFonts w:hint="cs"/>
          <w:rtl/>
        </w:rPr>
        <w:t xml:space="preserve">הוא כבר מייצר קושי </w:t>
      </w:r>
      <w:r w:rsidR="00452DB2">
        <w:rPr>
          <w:rFonts w:hint="cs"/>
          <w:rtl/>
        </w:rPr>
        <w:t xml:space="preserve">ויכול להיות שלא חייבים להיכנס לדיון העקרוני </w:t>
      </w:r>
      <w:r>
        <w:rPr>
          <w:rFonts w:hint="cs"/>
          <w:rtl/>
        </w:rPr>
        <w:t xml:space="preserve">אם מורידים את </w:t>
      </w:r>
      <w:bookmarkStart w:id="1838" w:name="_ETM_Q1_5988269"/>
      <w:bookmarkEnd w:id="1838"/>
      <w:r>
        <w:rPr>
          <w:rFonts w:hint="cs"/>
          <w:rtl/>
        </w:rPr>
        <w:t>זה.</w:t>
      </w:r>
    </w:p>
    <w:p w:rsidR="00A12920" w:rsidRDefault="00A12920" w:rsidP="00A12920">
      <w:pPr>
        <w:rPr>
          <w:rtl/>
        </w:rPr>
      </w:pPr>
      <w:bookmarkStart w:id="1839" w:name="_ETM_Q1_5988835"/>
      <w:bookmarkStart w:id="1840" w:name="_ETM_Q1_5988919"/>
      <w:bookmarkEnd w:id="1839"/>
      <w:bookmarkEnd w:id="1840"/>
    </w:p>
    <w:p w:rsidR="00A12920" w:rsidRDefault="00A12920" w:rsidP="00A12920">
      <w:pPr>
        <w:pStyle w:val="af6"/>
        <w:keepNext/>
        <w:rPr>
          <w:rtl/>
        </w:rPr>
      </w:pPr>
      <w:bookmarkStart w:id="1841" w:name="ET_yor_6157_222"/>
      <w:r w:rsidRPr="00A12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:rsidR="00A12920" w:rsidRDefault="00A12920" w:rsidP="00A12920">
      <w:pPr>
        <w:pStyle w:val="KeepWithNext"/>
        <w:rPr>
          <w:rtl/>
        </w:rPr>
      </w:pPr>
    </w:p>
    <w:p w:rsidR="00A12920" w:rsidRDefault="00A12920" w:rsidP="00452DB2">
      <w:pPr>
        <w:rPr>
          <w:rtl/>
        </w:rPr>
      </w:pPr>
      <w:bookmarkStart w:id="1842" w:name="_ETM_Q1_5989419"/>
      <w:bookmarkEnd w:id="1842"/>
      <w:r>
        <w:rPr>
          <w:rFonts w:hint="cs"/>
          <w:rtl/>
        </w:rPr>
        <w:t>ובלבד שיהיה ב</w:t>
      </w:r>
      <w:r w:rsidR="00452DB2">
        <w:rPr>
          <w:rFonts w:hint="cs"/>
          <w:rtl/>
        </w:rPr>
        <w:t>ר</w:t>
      </w:r>
      <w:r>
        <w:rPr>
          <w:rFonts w:hint="cs"/>
          <w:rtl/>
        </w:rPr>
        <w:t xml:space="preserve">ור לכולם </w:t>
      </w:r>
      <w:r w:rsidR="00452DB2">
        <w:rPr>
          <w:rFonts w:hint="cs"/>
          <w:rtl/>
        </w:rPr>
        <w:t xml:space="preserve">וגם </w:t>
      </w:r>
      <w:bookmarkStart w:id="1843" w:name="_ETM_Q1_5999967"/>
      <w:bookmarkEnd w:id="1843"/>
      <w:r w:rsidR="00452DB2">
        <w:rPr>
          <w:rFonts w:hint="cs"/>
          <w:rtl/>
        </w:rPr>
        <w:t xml:space="preserve">הצהרה של כל הנוגעים בדבר </w:t>
      </w:r>
      <w:r>
        <w:rPr>
          <w:rFonts w:hint="cs"/>
          <w:rtl/>
        </w:rPr>
        <w:t>ש</w:t>
      </w:r>
      <w:r w:rsidR="00452DB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מבינים שזה לא מחקנו את זה. </w:t>
      </w:r>
      <w:bookmarkStart w:id="1844" w:name="_ETM_Q1_5996902"/>
      <w:bookmarkEnd w:id="1844"/>
      <w:r>
        <w:rPr>
          <w:rFonts w:hint="cs"/>
          <w:rtl/>
        </w:rPr>
        <w:t>הכוונה שאפשר ש</w:t>
      </w:r>
      <w:r w:rsidR="00452DB2">
        <w:rPr>
          <w:rFonts w:hint="cs"/>
          <w:rtl/>
        </w:rPr>
        <w:t xml:space="preserve">כאשר </w:t>
      </w:r>
      <w:r>
        <w:rPr>
          <w:rFonts w:hint="cs"/>
          <w:rtl/>
        </w:rPr>
        <w:t>לפי הנחיות היועץ המשפטי ל</w:t>
      </w:r>
      <w:r w:rsidR="00452DB2">
        <w:rPr>
          <w:rFonts w:hint="cs"/>
          <w:rtl/>
        </w:rPr>
        <w:t>מ</w:t>
      </w:r>
      <w:r>
        <w:rPr>
          <w:rFonts w:hint="cs"/>
          <w:rtl/>
        </w:rPr>
        <w:t>משלה מתי המדינה הול</w:t>
      </w:r>
      <w:bookmarkStart w:id="1845" w:name="_ETM_Q1_6003869"/>
      <w:bookmarkEnd w:id="1845"/>
      <w:r>
        <w:rPr>
          <w:rFonts w:hint="cs"/>
          <w:rtl/>
        </w:rPr>
        <w:t>כת לבוררות</w:t>
      </w:r>
      <w:r w:rsidR="00452DB2">
        <w:rPr>
          <w:rFonts w:hint="cs"/>
          <w:rtl/>
        </w:rPr>
        <w:t xml:space="preserve">, מותר גם </w:t>
      </w:r>
      <w:bookmarkStart w:id="1846" w:name="_ETM_Q1_6011700"/>
      <w:bookmarkEnd w:id="1846"/>
      <w:r w:rsidR="00452DB2">
        <w:rPr>
          <w:rFonts w:hint="cs"/>
          <w:rtl/>
        </w:rPr>
        <w:t>ללכת לבוררות לבית דין הרבני</w:t>
      </w:r>
      <w:r>
        <w:rPr>
          <w:rFonts w:hint="cs"/>
          <w:rtl/>
        </w:rPr>
        <w:t xml:space="preserve">. יבחרו לפי שיקול הדעת </w:t>
      </w:r>
      <w:r w:rsidR="00452DB2">
        <w:rPr>
          <w:rFonts w:hint="cs"/>
          <w:rtl/>
        </w:rPr>
        <w:t xml:space="preserve">האם ללכת לזה או לא, לפי </w:t>
      </w:r>
      <w:bookmarkStart w:id="1847" w:name="_ETM_Q1_6017478"/>
      <w:bookmarkEnd w:id="1847"/>
      <w:r w:rsidR="00452DB2">
        <w:rPr>
          <w:rFonts w:hint="cs"/>
          <w:rtl/>
        </w:rPr>
        <w:t xml:space="preserve">שיקול הדעת </w:t>
      </w:r>
      <w:proofErr w:type="spellStart"/>
      <w:r>
        <w:rPr>
          <w:rFonts w:hint="cs"/>
          <w:rtl/>
        </w:rPr>
        <w:t>המינהלי</w:t>
      </w:r>
      <w:proofErr w:type="spellEnd"/>
      <w:r w:rsidR="00452DB2">
        <w:rPr>
          <w:rFonts w:hint="cs"/>
          <w:rtl/>
        </w:rPr>
        <w:t xml:space="preserve">. אני לא מתערב לכם בשיקול הדעת אבל </w:t>
      </w:r>
      <w:bookmarkStart w:id="1848" w:name="_ETM_Q1_6021819"/>
      <w:bookmarkEnd w:id="1848"/>
      <w:r w:rsidR="00452DB2">
        <w:rPr>
          <w:rFonts w:hint="cs"/>
          <w:rtl/>
        </w:rPr>
        <w:t>מותר גם זה</w:t>
      </w:r>
      <w:r>
        <w:rPr>
          <w:rFonts w:hint="cs"/>
          <w:rtl/>
        </w:rPr>
        <w:t xml:space="preserve">. אם מסקנת ההורדה של </w:t>
      </w:r>
      <w:bookmarkStart w:id="1849" w:name="_ETM_Q1_6018236"/>
      <w:bookmarkEnd w:id="1849"/>
      <w:r>
        <w:rPr>
          <w:rFonts w:hint="cs"/>
          <w:rtl/>
        </w:rPr>
        <w:t xml:space="preserve">הסעיף הזה </w:t>
      </w:r>
      <w:r w:rsidR="00452DB2">
        <w:rPr>
          <w:rFonts w:hint="cs"/>
          <w:rtl/>
        </w:rPr>
        <w:t xml:space="preserve">היא </w:t>
      </w:r>
      <w:r>
        <w:rPr>
          <w:rFonts w:hint="cs"/>
          <w:rtl/>
        </w:rPr>
        <w:t>שאסור, לזה אני מתנגד.</w:t>
      </w:r>
    </w:p>
    <w:p w:rsidR="00A12920" w:rsidRDefault="00A12920" w:rsidP="00A12920">
      <w:pPr>
        <w:rPr>
          <w:rtl/>
        </w:rPr>
      </w:pPr>
      <w:bookmarkStart w:id="1850" w:name="_ETM_Q1_6021701"/>
      <w:bookmarkStart w:id="1851" w:name="_ETM_Q1_6021786"/>
      <w:bookmarkEnd w:id="1850"/>
      <w:bookmarkEnd w:id="1851"/>
    </w:p>
    <w:p w:rsidR="00A12920" w:rsidRDefault="00A12920" w:rsidP="00A12920">
      <w:pPr>
        <w:pStyle w:val="-"/>
        <w:keepNext/>
        <w:rPr>
          <w:rtl/>
        </w:rPr>
      </w:pPr>
      <w:bookmarkStart w:id="1852" w:name="ET_speakercontinue_580290_223"/>
      <w:r w:rsidRPr="00A129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בלונדהים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2"/>
    </w:p>
    <w:p w:rsidR="00A12920" w:rsidRDefault="00A12920" w:rsidP="00A12920">
      <w:pPr>
        <w:pStyle w:val="KeepWithNext"/>
        <w:rPr>
          <w:rtl/>
        </w:rPr>
      </w:pPr>
    </w:p>
    <w:p w:rsidR="00A12920" w:rsidRDefault="00452DB2" w:rsidP="00452DB2">
      <w:pPr>
        <w:rPr>
          <w:rtl/>
        </w:rPr>
      </w:pPr>
      <w:bookmarkStart w:id="1853" w:name="_ETM_Q1_6022219"/>
      <w:bookmarkEnd w:id="1853"/>
      <w:r>
        <w:rPr>
          <w:rFonts w:hint="cs"/>
          <w:rtl/>
        </w:rPr>
        <w:t xml:space="preserve">לא רוצה לטשטש שיש מחלוקת </w:t>
      </w:r>
      <w:r w:rsidR="00A12920">
        <w:rPr>
          <w:rFonts w:hint="cs"/>
          <w:rtl/>
        </w:rPr>
        <w:t>עקרונית.</w:t>
      </w:r>
    </w:p>
    <w:p w:rsidR="00A12920" w:rsidRDefault="00A12920" w:rsidP="00A12920">
      <w:pPr>
        <w:rPr>
          <w:rtl/>
        </w:rPr>
      </w:pPr>
      <w:bookmarkStart w:id="1854" w:name="_ETM_Q1_6023919"/>
      <w:bookmarkStart w:id="1855" w:name="_ETM_Q1_6023986"/>
      <w:bookmarkEnd w:id="1854"/>
      <w:bookmarkEnd w:id="1855"/>
    </w:p>
    <w:p w:rsidR="00A12920" w:rsidRDefault="00A12920" w:rsidP="00A12920">
      <w:pPr>
        <w:pStyle w:val="af6"/>
        <w:keepNext/>
        <w:rPr>
          <w:rtl/>
        </w:rPr>
      </w:pPr>
      <w:bookmarkStart w:id="1856" w:name="ET_yor_6157_224"/>
      <w:r w:rsidRPr="00A12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:rsidR="00A12920" w:rsidRDefault="00A12920" w:rsidP="00A12920">
      <w:pPr>
        <w:pStyle w:val="KeepWithNext"/>
        <w:rPr>
          <w:rtl/>
        </w:rPr>
      </w:pPr>
    </w:p>
    <w:p w:rsidR="00A12920" w:rsidRDefault="00452DB2" w:rsidP="00A12920">
      <w:pPr>
        <w:rPr>
          <w:rtl/>
        </w:rPr>
      </w:pPr>
      <w:bookmarkStart w:id="1857" w:name="_ETM_Q1_6027936"/>
      <w:bookmarkEnd w:id="1857"/>
      <w:r>
        <w:rPr>
          <w:rFonts w:hint="cs"/>
          <w:rtl/>
        </w:rPr>
        <w:t xml:space="preserve">אם ההורדה של זה היא כדי לשמר את המחלוקת העקרונית </w:t>
      </w:r>
      <w:r w:rsidR="00A12920">
        <w:rPr>
          <w:rFonts w:hint="cs"/>
          <w:rtl/>
        </w:rPr>
        <w:t>אני לא משמר מחלוקות עקרוניות.</w:t>
      </w:r>
    </w:p>
    <w:p w:rsidR="00A12920" w:rsidRDefault="00A12920" w:rsidP="00A12920">
      <w:pPr>
        <w:rPr>
          <w:rtl/>
        </w:rPr>
      </w:pPr>
      <w:bookmarkStart w:id="1858" w:name="_ETM_Q1_6031369"/>
      <w:bookmarkStart w:id="1859" w:name="_ETM_Q1_6031436"/>
      <w:bookmarkStart w:id="1860" w:name="_ETM_Q1_6032102"/>
      <w:bookmarkEnd w:id="1858"/>
      <w:bookmarkEnd w:id="1859"/>
      <w:bookmarkEnd w:id="1860"/>
    </w:p>
    <w:p w:rsidR="00A12920" w:rsidRDefault="00A12920" w:rsidP="00A12920">
      <w:pPr>
        <w:pStyle w:val="a4"/>
        <w:keepNext/>
        <w:rPr>
          <w:rtl/>
        </w:rPr>
      </w:pPr>
      <w:bookmarkStart w:id="1861" w:name="ET_speaker_5068_225"/>
      <w:r w:rsidRPr="00A129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2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A12920" w:rsidRDefault="00A12920" w:rsidP="00A12920">
      <w:pPr>
        <w:pStyle w:val="KeepWithNext"/>
        <w:rPr>
          <w:rtl/>
        </w:rPr>
      </w:pPr>
    </w:p>
    <w:p w:rsidR="00A12920" w:rsidRDefault="00A12920" w:rsidP="00452DB2">
      <w:pPr>
        <w:rPr>
          <w:rtl/>
        </w:rPr>
      </w:pPr>
      <w:bookmarkStart w:id="1862" w:name="_ETM_Q1_6032586"/>
      <w:bookmarkStart w:id="1863" w:name="_ETM_Q1_6032619"/>
      <w:bookmarkEnd w:id="1862"/>
      <w:bookmarkEnd w:id="1863"/>
      <w:r>
        <w:rPr>
          <w:rFonts w:hint="cs"/>
          <w:rtl/>
        </w:rPr>
        <w:t>א</w:t>
      </w:r>
      <w:r w:rsidR="00452DB2">
        <w:rPr>
          <w:rFonts w:hint="cs"/>
          <w:rtl/>
        </w:rPr>
        <w:t>בל</w:t>
      </w:r>
      <w:r>
        <w:rPr>
          <w:rFonts w:hint="cs"/>
          <w:rtl/>
        </w:rPr>
        <w:t xml:space="preserve"> </w:t>
      </w:r>
      <w:bookmarkStart w:id="1864" w:name="_ETM_Q1_6032852"/>
      <w:bookmarkEnd w:id="1864"/>
      <w:r>
        <w:rPr>
          <w:rFonts w:hint="cs"/>
          <w:rtl/>
        </w:rPr>
        <w:t>יש.</w:t>
      </w:r>
    </w:p>
    <w:p w:rsidR="00A12920" w:rsidRDefault="00A12920" w:rsidP="00A12920">
      <w:pPr>
        <w:rPr>
          <w:rtl/>
        </w:rPr>
      </w:pPr>
      <w:bookmarkStart w:id="1865" w:name="_ETM_Q1_6034069"/>
      <w:bookmarkStart w:id="1866" w:name="_ETM_Q1_6034169"/>
      <w:bookmarkStart w:id="1867" w:name="_ETM_Q1_6036136"/>
      <w:bookmarkEnd w:id="1865"/>
      <w:bookmarkEnd w:id="1866"/>
      <w:bookmarkEnd w:id="1867"/>
    </w:p>
    <w:p w:rsidR="00A12920" w:rsidRDefault="00A12920" w:rsidP="00A12920">
      <w:pPr>
        <w:pStyle w:val="af9"/>
        <w:keepNext/>
        <w:rPr>
          <w:rtl/>
        </w:rPr>
      </w:pPr>
      <w:bookmarkStart w:id="1868" w:name="ET_guest_580290_226"/>
      <w:r w:rsidRPr="00A1292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בלונדהים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8"/>
    </w:p>
    <w:p w:rsidR="00A12920" w:rsidRDefault="00A12920" w:rsidP="00A12920">
      <w:pPr>
        <w:pStyle w:val="KeepWithNext"/>
        <w:rPr>
          <w:rtl/>
        </w:rPr>
      </w:pPr>
    </w:p>
    <w:p w:rsidR="00A12920" w:rsidRDefault="00452DB2" w:rsidP="008B34D4">
      <w:pPr>
        <w:rPr>
          <w:rtl/>
        </w:rPr>
      </w:pPr>
      <w:bookmarkStart w:id="1869" w:name="_ETM_Q1_6036569"/>
      <w:bookmarkStart w:id="1870" w:name="_ETM_Q1_6036635"/>
      <w:bookmarkEnd w:id="1869"/>
      <w:bookmarkEnd w:id="1870"/>
      <w:r>
        <w:rPr>
          <w:rFonts w:hint="cs"/>
          <w:rtl/>
        </w:rPr>
        <w:t xml:space="preserve">גם </w:t>
      </w:r>
      <w:bookmarkStart w:id="1871" w:name="_ETM_Q1_6043587"/>
      <w:bookmarkEnd w:id="1871"/>
      <w:r>
        <w:rPr>
          <w:rFonts w:hint="cs"/>
          <w:rtl/>
        </w:rPr>
        <w:t xml:space="preserve">אם מודים שיש מחלוקת עקרונית </w:t>
      </w:r>
      <w:r w:rsidR="00A12920">
        <w:rPr>
          <w:rFonts w:hint="cs"/>
          <w:rtl/>
        </w:rPr>
        <w:t xml:space="preserve">יש הבדל בין זה שאנו כותבים זאת במפורש בלשון </w:t>
      </w:r>
      <w:bookmarkStart w:id="1872" w:name="_ETM_Q1_6041469"/>
      <w:bookmarkEnd w:id="1872"/>
      <w:r w:rsidR="00A12920">
        <w:rPr>
          <w:rFonts w:hint="cs"/>
          <w:rtl/>
        </w:rPr>
        <w:t xml:space="preserve">החוק </w:t>
      </w:r>
      <w:r w:rsidR="008B34D4">
        <w:rPr>
          <w:rFonts w:hint="cs"/>
          <w:rtl/>
        </w:rPr>
        <w:t xml:space="preserve">ואז הנחיית היועצת צריכה להתמודד עם חקיקה </w:t>
      </w:r>
      <w:r w:rsidR="00A12920">
        <w:rPr>
          <w:rFonts w:hint="cs"/>
          <w:rtl/>
        </w:rPr>
        <w:t>חדשה כן או לא- -</w:t>
      </w:r>
    </w:p>
    <w:p w:rsidR="00A12920" w:rsidRDefault="00A12920" w:rsidP="00A12920">
      <w:pPr>
        <w:rPr>
          <w:rtl/>
        </w:rPr>
      </w:pPr>
      <w:bookmarkStart w:id="1873" w:name="_ETM_Q1_6044319"/>
      <w:bookmarkStart w:id="1874" w:name="_ETM_Q1_6044402"/>
      <w:bookmarkEnd w:id="1873"/>
      <w:bookmarkEnd w:id="1874"/>
    </w:p>
    <w:p w:rsidR="00A12920" w:rsidRDefault="00A12920" w:rsidP="00A12920">
      <w:pPr>
        <w:pStyle w:val="af6"/>
        <w:keepNext/>
        <w:rPr>
          <w:rtl/>
        </w:rPr>
      </w:pPr>
      <w:bookmarkStart w:id="1875" w:name="ET_yor_6157_227"/>
      <w:r w:rsidRPr="00A12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A12920" w:rsidRDefault="00A12920" w:rsidP="00A12920">
      <w:pPr>
        <w:pStyle w:val="KeepWithNext"/>
        <w:rPr>
          <w:rtl/>
        </w:rPr>
      </w:pPr>
    </w:p>
    <w:p w:rsidR="00A12920" w:rsidRDefault="00A12920" w:rsidP="00A12920">
      <w:pPr>
        <w:rPr>
          <w:rtl/>
        </w:rPr>
      </w:pPr>
      <w:bookmarkStart w:id="1876" w:name="_ETM_Q1_6044886"/>
      <w:bookmarkEnd w:id="1876"/>
      <w:r>
        <w:rPr>
          <w:rFonts w:hint="cs"/>
          <w:rtl/>
        </w:rPr>
        <w:t xml:space="preserve">זה בדיוק מה שאני רוצה. </w:t>
      </w:r>
      <w:bookmarkStart w:id="1877" w:name="_ETM_Q1_6047924"/>
      <w:bookmarkEnd w:id="1877"/>
      <w:r w:rsidR="008B34D4">
        <w:rPr>
          <w:rFonts w:hint="cs"/>
          <w:rtl/>
        </w:rPr>
        <w:t>כי אנ</w:t>
      </w:r>
      <w:r>
        <w:rPr>
          <w:rFonts w:hint="cs"/>
          <w:rtl/>
        </w:rPr>
        <w:t>י</w:t>
      </w:r>
      <w:r w:rsidR="008B34D4">
        <w:rPr>
          <w:rFonts w:hint="cs"/>
          <w:rtl/>
        </w:rPr>
        <w:t xml:space="preserve"> יודע שבכל ד</w:t>
      </w:r>
      <w:r>
        <w:rPr>
          <w:rFonts w:hint="cs"/>
          <w:rtl/>
        </w:rPr>
        <w:t xml:space="preserve">בר שקשור למדינה או לרשויות אי </w:t>
      </w:r>
      <w:bookmarkStart w:id="1878" w:name="_ETM_Q1_6055403"/>
      <w:bookmarkEnd w:id="1878"/>
      <w:r>
        <w:rPr>
          <w:rFonts w:hint="cs"/>
          <w:rtl/>
        </w:rPr>
        <w:t xml:space="preserve">בהירות משחקת לטובתכם. </w:t>
      </w:r>
      <w:r w:rsidR="008B34D4">
        <w:rPr>
          <w:rFonts w:hint="cs"/>
          <w:rtl/>
        </w:rPr>
        <w:t xml:space="preserve">אני רוצה בהירות </w:t>
      </w:r>
      <w:r w:rsidR="008B34D4">
        <w:rPr>
          <w:rtl/>
        </w:rPr>
        <w:t>–</w:t>
      </w:r>
      <w:r w:rsidR="008B34D4">
        <w:rPr>
          <w:rFonts w:hint="cs"/>
          <w:rtl/>
        </w:rPr>
        <w:t xml:space="preserve"> שיהיה ברור שמותר </w:t>
      </w:r>
      <w:r>
        <w:rPr>
          <w:rFonts w:hint="cs"/>
          <w:rtl/>
        </w:rPr>
        <w:t>לטו</w:t>
      </w:r>
      <w:r w:rsidR="008B34D4">
        <w:rPr>
          <w:rFonts w:hint="cs"/>
          <w:rtl/>
        </w:rPr>
        <w:t>ב</w:t>
      </w:r>
      <w:r>
        <w:rPr>
          <w:rFonts w:hint="cs"/>
          <w:rtl/>
        </w:rPr>
        <w:t>ת מי שחולק עלי</w:t>
      </w:r>
      <w:r w:rsidR="008B34D4">
        <w:rPr>
          <w:rFonts w:hint="cs"/>
          <w:rtl/>
        </w:rPr>
        <w:t>י</w:t>
      </w:r>
      <w:r>
        <w:rPr>
          <w:rFonts w:hint="cs"/>
          <w:rtl/>
        </w:rPr>
        <w:t xml:space="preserve"> עקרונית במחלוקת הזו.</w:t>
      </w:r>
    </w:p>
    <w:p w:rsidR="00A12920" w:rsidRDefault="00A12920" w:rsidP="00A12920">
      <w:pPr>
        <w:rPr>
          <w:rtl/>
        </w:rPr>
      </w:pPr>
      <w:bookmarkStart w:id="1879" w:name="_ETM_Q1_6065169"/>
      <w:bookmarkStart w:id="1880" w:name="_ETM_Q1_6065252"/>
      <w:bookmarkStart w:id="1881" w:name="_ETM_Q1_6066136"/>
      <w:bookmarkEnd w:id="1879"/>
      <w:bookmarkEnd w:id="1880"/>
      <w:bookmarkEnd w:id="1881"/>
    </w:p>
    <w:p w:rsidR="00A12920" w:rsidRDefault="00A12920" w:rsidP="00A12920">
      <w:pPr>
        <w:pStyle w:val="a4"/>
        <w:keepNext/>
        <w:rPr>
          <w:rtl/>
        </w:rPr>
      </w:pPr>
      <w:bookmarkStart w:id="1882" w:name="ET_speaker_5068_228"/>
      <w:r w:rsidRPr="00A129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2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A12920" w:rsidRDefault="00A12920" w:rsidP="00A12920">
      <w:pPr>
        <w:pStyle w:val="KeepWithNext"/>
        <w:rPr>
          <w:rtl/>
        </w:rPr>
      </w:pPr>
    </w:p>
    <w:p w:rsidR="00A12920" w:rsidRDefault="00A12920" w:rsidP="00A12920">
      <w:pPr>
        <w:rPr>
          <w:rtl/>
        </w:rPr>
      </w:pPr>
      <w:bookmarkStart w:id="1883" w:name="_ETM_Q1_6066636"/>
      <w:bookmarkStart w:id="1884" w:name="_ETM_Q1_6066669"/>
      <w:bookmarkEnd w:id="1883"/>
      <w:bookmarkEnd w:id="1884"/>
      <w:r>
        <w:rPr>
          <w:rFonts w:hint="cs"/>
          <w:rtl/>
        </w:rPr>
        <w:t xml:space="preserve">אז </w:t>
      </w:r>
      <w:bookmarkStart w:id="1885" w:name="_ETM_Q1_6067036"/>
      <w:bookmarkEnd w:id="1885"/>
      <w:r>
        <w:rPr>
          <w:rFonts w:hint="cs"/>
          <w:rtl/>
        </w:rPr>
        <w:t>אתה צודק תמיד?</w:t>
      </w:r>
    </w:p>
    <w:p w:rsidR="00A12920" w:rsidRDefault="00A12920" w:rsidP="00A12920">
      <w:pPr>
        <w:rPr>
          <w:rtl/>
        </w:rPr>
      </w:pPr>
      <w:bookmarkStart w:id="1886" w:name="_ETM_Q1_6069236"/>
      <w:bookmarkStart w:id="1887" w:name="_ETM_Q1_6069319"/>
      <w:bookmarkEnd w:id="1886"/>
      <w:bookmarkEnd w:id="1887"/>
    </w:p>
    <w:p w:rsidR="00A12920" w:rsidRDefault="00A12920" w:rsidP="00A12920">
      <w:pPr>
        <w:pStyle w:val="af6"/>
        <w:keepNext/>
        <w:rPr>
          <w:rtl/>
        </w:rPr>
      </w:pPr>
      <w:bookmarkStart w:id="1888" w:name="ET_yor_6157_229"/>
      <w:r w:rsidRPr="00A12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:rsidR="00A12920" w:rsidRDefault="00A12920" w:rsidP="00A12920">
      <w:pPr>
        <w:pStyle w:val="KeepWithNext"/>
        <w:rPr>
          <w:rtl/>
        </w:rPr>
      </w:pPr>
    </w:p>
    <w:p w:rsidR="00A12920" w:rsidRDefault="008B34D4" w:rsidP="00A12920">
      <w:pPr>
        <w:rPr>
          <w:rtl/>
        </w:rPr>
      </w:pPr>
      <w:bookmarkStart w:id="1889" w:name="_ETM_Q1_6069836"/>
      <w:bookmarkEnd w:id="1889"/>
      <w:r>
        <w:rPr>
          <w:rFonts w:hint="cs"/>
          <w:rtl/>
        </w:rPr>
        <w:t xml:space="preserve">לא. </w:t>
      </w:r>
      <w:r w:rsidR="00A12920">
        <w:rPr>
          <w:rFonts w:hint="cs"/>
          <w:rtl/>
        </w:rPr>
        <w:t>המחוקק צודק תמיד.</w:t>
      </w:r>
    </w:p>
    <w:p w:rsidR="00A12920" w:rsidRDefault="00A12920" w:rsidP="00A12920">
      <w:pPr>
        <w:rPr>
          <w:rtl/>
        </w:rPr>
      </w:pPr>
      <w:bookmarkStart w:id="1890" w:name="_ETM_Q1_6072819"/>
      <w:bookmarkStart w:id="1891" w:name="_ETM_Q1_6072919"/>
      <w:bookmarkStart w:id="1892" w:name="_ETM_Q1_6074736"/>
      <w:bookmarkEnd w:id="1890"/>
      <w:bookmarkEnd w:id="1891"/>
      <w:bookmarkEnd w:id="1892"/>
    </w:p>
    <w:p w:rsidR="00A12920" w:rsidRDefault="00A12920" w:rsidP="00A12920">
      <w:pPr>
        <w:pStyle w:val="a4"/>
        <w:keepNext/>
        <w:rPr>
          <w:rtl/>
        </w:rPr>
      </w:pPr>
      <w:bookmarkStart w:id="1893" w:name="ET_speaker_5797_230"/>
      <w:r w:rsidRPr="00A1292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12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A12920" w:rsidRDefault="00A12920" w:rsidP="00A12920">
      <w:pPr>
        <w:pStyle w:val="KeepWithNext"/>
        <w:rPr>
          <w:rtl/>
        </w:rPr>
      </w:pPr>
    </w:p>
    <w:p w:rsidR="00A12920" w:rsidRDefault="00A12920" w:rsidP="00A12920">
      <w:pPr>
        <w:rPr>
          <w:rtl/>
        </w:rPr>
      </w:pPr>
      <w:bookmarkStart w:id="1894" w:name="_ETM_Q1_6075186"/>
      <w:bookmarkStart w:id="1895" w:name="_ETM_Q1_6075236"/>
      <w:bookmarkEnd w:id="1894"/>
      <w:bookmarkEnd w:id="1895"/>
      <w:r>
        <w:rPr>
          <w:rFonts w:hint="cs"/>
          <w:rtl/>
        </w:rPr>
        <w:t>אני כראש עיר הלכתי לבית דין</w:t>
      </w:r>
      <w:r w:rsidR="008B34D4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bookmarkStart w:id="1896" w:name="_ETM_Q1_6078936"/>
      <w:bookmarkEnd w:id="1896"/>
      <w:r>
        <w:rPr>
          <w:rFonts w:hint="cs"/>
          <w:rtl/>
        </w:rPr>
        <w:t>פרטי.</w:t>
      </w:r>
    </w:p>
    <w:p w:rsidR="00A12920" w:rsidRDefault="00A12920" w:rsidP="00A12920">
      <w:pPr>
        <w:rPr>
          <w:rtl/>
        </w:rPr>
      </w:pPr>
      <w:bookmarkStart w:id="1897" w:name="_ETM_Q1_6086886"/>
      <w:bookmarkStart w:id="1898" w:name="_ETM_Q1_6086986"/>
      <w:bookmarkStart w:id="1899" w:name="_ETM_Q1_6087719"/>
      <w:bookmarkEnd w:id="1897"/>
      <w:bookmarkEnd w:id="1898"/>
      <w:bookmarkEnd w:id="1899"/>
    </w:p>
    <w:p w:rsidR="00A12920" w:rsidRDefault="00A12920" w:rsidP="00A12920">
      <w:pPr>
        <w:pStyle w:val="af9"/>
        <w:keepNext/>
        <w:rPr>
          <w:rtl/>
        </w:rPr>
      </w:pPr>
      <w:bookmarkStart w:id="1900" w:name="ET_guest_798703_231"/>
      <w:r w:rsidRPr="00A12920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A12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0"/>
    </w:p>
    <w:p w:rsidR="00A12920" w:rsidRDefault="00A12920" w:rsidP="00A12920">
      <w:pPr>
        <w:pStyle w:val="KeepWithNext"/>
        <w:rPr>
          <w:rtl/>
        </w:rPr>
      </w:pPr>
    </w:p>
    <w:p w:rsidR="00A12920" w:rsidRDefault="00A12920" w:rsidP="008B34D4">
      <w:pPr>
        <w:rPr>
          <w:rtl/>
        </w:rPr>
      </w:pPr>
      <w:bookmarkStart w:id="1901" w:name="_ETM_Q1_6088235"/>
      <w:bookmarkStart w:id="1902" w:name="_ETM_Q1_6088269"/>
      <w:bookmarkEnd w:id="1901"/>
      <w:bookmarkEnd w:id="1902"/>
      <w:r>
        <w:rPr>
          <w:rFonts w:hint="cs"/>
          <w:rtl/>
        </w:rPr>
        <w:t>מה שהתחלתי לומר</w:t>
      </w:r>
      <w:r w:rsidR="008B34D4">
        <w:rPr>
          <w:rFonts w:hint="cs"/>
          <w:rtl/>
        </w:rPr>
        <w:t>,</w:t>
      </w:r>
      <w:r>
        <w:rPr>
          <w:rFonts w:hint="cs"/>
          <w:rtl/>
        </w:rPr>
        <w:t xml:space="preserve"> ואני חושבת שב</w:t>
      </w:r>
      <w:r w:rsidR="006644B9">
        <w:rPr>
          <w:rFonts w:hint="cs"/>
          <w:rtl/>
        </w:rPr>
        <w:t>מ</w:t>
      </w:r>
      <w:r>
        <w:rPr>
          <w:rFonts w:hint="cs"/>
          <w:rtl/>
        </w:rPr>
        <w:t xml:space="preserve">ידה רבה משרד המשפטים </w:t>
      </w:r>
      <w:bookmarkStart w:id="1903" w:name="_ETM_Q1_6099703"/>
      <w:bookmarkEnd w:id="1903"/>
      <w:r>
        <w:rPr>
          <w:rFonts w:hint="cs"/>
          <w:rtl/>
        </w:rPr>
        <w:t>ניסה לה</w:t>
      </w:r>
      <w:r w:rsidR="006644B9">
        <w:rPr>
          <w:rFonts w:hint="cs"/>
          <w:rtl/>
        </w:rPr>
        <w:t>ב</w:t>
      </w:r>
      <w:r>
        <w:rPr>
          <w:rFonts w:hint="cs"/>
          <w:rtl/>
        </w:rPr>
        <w:t xml:space="preserve">היר את הנקודה, </w:t>
      </w:r>
      <w:r w:rsidR="006644B9">
        <w:rPr>
          <w:rFonts w:hint="cs"/>
          <w:rtl/>
        </w:rPr>
        <w:t xml:space="preserve">ברגע שיש שינוי בתפיסה שיש פה בהצעת החוק, </w:t>
      </w:r>
      <w:r>
        <w:rPr>
          <w:rFonts w:hint="cs"/>
          <w:rtl/>
        </w:rPr>
        <w:t>למעשה הרשות המקומית, ברגע שני</w:t>
      </w:r>
      <w:r w:rsidR="006644B9">
        <w:rPr>
          <w:rFonts w:hint="cs"/>
          <w:rtl/>
        </w:rPr>
        <w:t>ת</w:t>
      </w:r>
      <w:r>
        <w:rPr>
          <w:rFonts w:hint="cs"/>
          <w:rtl/>
        </w:rPr>
        <w:t xml:space="preserve">נת לה </w:t>
      </w:r>
      <w:bookmarkStart w:id="1904" w:name="_ETM_Q1_6107719"/>
      <w:bookmarkEnd w:id="1904"/>
      <w:r>
        <w:rPr>
          <w:rFonts w:hint="cs"/>
          <w:rtl/>
        </w:rPr>
        <w:t xml:space="preserve">הסמכות </w:t>
      </w:r>
      <w:r w:rsidR="006644B9">
        <w:rPr>
          <w:rFonts w:hint="cs"/>
          <w:rtl/>
        </w:rPr>
        <w:t xml:space="preserve">חייבת לשקול את הפעלת הסמכות </w:t>
      </w:r>
      <w:r>
        <w:rPr>
          <w:rFonts w:hint="cs"/>
          <w:rtl/>
        </w:rPr>
        <w:t xml:space="preserve">ואז צריכה לנמק </w:t>
      </w:r>
      <w:r w:rsidR="006644B9">
        <w:rPr>
          <w:rFonts w:hint="cs"/>
          <w:rtl/>
        </w:rPr>
        <w:t>ל</w:t>
      </w:r>
      <w:r>
        <w:rPr>
          <w:rFonts w:hint="cs"/>
          <w:rtl/>
        </w:rPr>
        <w:t>מה היא לא הולכת לבית דין.</w:t>
      </w:r>
    </w:p>
    <w:p w:rsidR="00A12920" w:rsidRDefault="00A12920" w:rsidP="00A12920">
      <w:pPr>
        <w:rPr>
          <w:rtl/>
        </w:rPr>
      </w:pPr>
      <w:bookmarkStart w:id="1905" w:name="_ETM_Q1_6114103"/>
      <w:bookmarkStart w:id="1906" w:name="_ETM_Q1_6114203"/>
      <w:bookmarkEnd w:id="1905"/>
      <w:bookmarkEnd w:id="1906"/>
    </w:p>
    <w:p w:rsidR="00A12920" w:rsidRDefault="00A12920" w:rsidP="00A12920">
      <w:pPr>
        <w:pStyle w:val="af6"/>
        <w:keepNext/>
        <w:rPr>
          <w:rtl/>
        </w:rPr>
      </w:pPr>
      <w:bookmarkStart w:id="1907" w:name="ET_yor_6157_232"/>
      <w:r w:rsidRPr="00A12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:rsidR="00A12920" w:rsidRDefault="00A12920" w:rsidP="00A12920">
      <w:pPr>
        <w:pStyle w:val="KeepWithNext"/>
        <w:rPr>
          <w:rtl/>
        </w:rPr>
      </w:pPr>
    </w:p>
    <w:p w:rsidR="00A12920" w:rsidRDefault="00A12920" w:rsidP="006644B9">
      <w:pPr>
        <w:rPr>
          <w:rtl/>
        </w:rPr>
      </w:pPr>
      <w:bookmarkStart w:id="1908" w:name="_ETM_Q1_6114719"/>
      <w:bookmarkEnd w:id="1908"/>
      <w:r>
        <w:rPr>
          <w:rFonts w:hint="cs"/>
          <w:rtl/>
        </w:rPr>
        <w:t>חו</w:t>
      </w:r>
      <w:r w:rsidR="006644B9">
        <w:rPr>
          <w:rFonts w:hint="cs"/>
          <w:rtl/>
        </w:rPr>
        <w:t>ש</w:t>
      </w:r>
      <w:r>
        <w:rPr>
          <w:rFonts w:hint="cs"/>
          <w:rtl/>
        </w:rPr>
        <w:t xml:space="preserve">ב </w:t>
      </w:r>
      <w:bookmarkStart w:id="1909" w:name="_ETM_Q1_6115236"/>
      <w:bookmarkEnd w:id="1909"/>
      <w:r>
        <w:rPr>
          <w:rFonts w:hint="cs"/>
          <w:rtl/>
        </w:rPr>
        <w:t>שזו פרשנות מ</w:t>
      </w:r>
      <w:r w:rsidR="000E6095">
        <w:rPr>
          <w:rFonts w:hint="cs"/>
          <w:rtl/>
        </w:rPr>
        <w:t>ו</w:t>
      </w:r>
      <w:r>
        <w:rPr>
          <w:rFonts w:hint="cs"/>
          <w:rtl/>
        </w:rPr>
        <w:t>פרכת. לזה אני מוכן לתת מענה ניסוחי.</w:t>
      </w:r>
    </w:p>
    <w:p w:rsidR="00A12920" w:rsidRDefault="00A12920" w:rsidP="00A12920">
      <w:pPr>
        <w:rPr>
          <w:rtl/>
        </w:rPr>
      </w:pPr>
      <w:bookmarkStart w:id="1910" w:name="_ETM_Q1_6121720"/>
      <w:bookmarkStart w:id="1911" w:name="_ETM_Q1_6121819"/>
      <w:bookmarkEnd w:id="1910"/>
      <w:bookmarkEnd w:id="1911"/>
    </w:p>
    <w:p w:rsidR="00A12920" w:rsidRDefault="00A12920" w:rsidP="00A12920">
      <w:pPr>
        <w:pStyle w:val="-"/>
        <w:keepNext/>
        <w:rPr>
          <w:rtl/>
        </w:rPr>
      </w:pPr>
      <w:bookmarkStart w:id="1912" w:name="ET_speakercontinue_798703_233"/>
      <w:r w:rsidRPr="00A12920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12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2"/>
    </w:p>
    <w:p w:rsidR="00A12920" w:rsidRDefault="00A12920" w:rsidP="00A12920">
      <w:pPr>
        <w:pStyle w:val="KeepWithNext"/>
        <w:rPr>
          <w:rtl/>
        </w:rPr>
      </w:pPr>
    </w:p>
    <w:p w:rsidR="00A12920" w:rsidRDefault="006644B9" w:rsidP="00A12920">
      <w:pPr>
        <w:rPr>
          <w:rtl/>
        </w:rPr>
      </w:pPr>
      <w:bookmarkStart w:id="1913" w:name="_ETM_Q1_6122252"/>
      <w:bookmarkEnd w:id="1913"/>
      <w:r>
        <w:rPr>
          <w:rFonts w:hint="cs"/>
          <w:rtl/>
        </w:rPr>
        <w:t>ו</w:t>
      </w:r>
      <w:r w:rsidR="00A12920">
        <w:rPr>
          <w:rFonts w:hint="cs"/>
          <w:rtl/>
        </w:rPr>
        <w:t xml:space="preserve">זה שונה </w:t>
      </w:r>
      <w:bookmarkStart w:id="1914" w:name="_ETM_Q1_6122969"/>
      <w:bookmarkEnd w:id="1914"/>
      <w:r w:rsidR="00A12920">
        <w:rPr>
          <w:rFonts w:hint="cs"/>
          <w:rtl/>
        </w:rPr>
        <w:t>מהאדם הפרטי</w:t>
      </w:r>
      <w:r>
        <w:rPr>
          <w:rFonts w:hint="cs"/>
          <w:rtl/>
        </w:rPr>
        <w:t xml:space="preserve"> שיכול </w:t>
      </w:r>
      <w:bookmarkStart w:id="1915" w:name="_ETM_Q1_6131531"/>
      <w:bookmarkEnd w:id="1915"/>
      <w:r>
        <w:rPr>
          <w:rFonts w:hint="cs"/>
          <w:rtl/>
        </w:rPr>
        <w:t>להחליט בלא שום נימוק</w:t>
      </w:r>
      <w:r w:rsidR="00A12920">
        <w:rPr>
          <w:rFonts w:hint="cs"/>
          <w:rtl/>
        </w:rPr>
        <w:t>.</w:t>
      </w:r>
    </w:p>
    <w:p w:rsidR="00A12920" w:rsidRDefault="00A12920" w:rsidP="00A12920">
      <w:pPr>
        <w:rPr>
          <w:rtl/>
        </w:rPr>
      </w:pPr>
      <w:bookmarkStart w:id="1916" w:name="_ETM_Q1_6124636"/>
      <w:bookmarkStart w:id="1917" w:name="_ETM_Q1_6124719"/>
      <w:bookmarkEnd w:id="1916"/>
      <w:bookmarkEnd w:id="1917"/>
    </w:p>
    <w:p w:rsidR="00A12920" w:rsidRDefault="00A12920" w:rsidP="00A12920">
      <w:pPr>
        <w:pStyle w:val="af6"/>
        <w:keepNext/>
        <w:rPr>
          <w:rtl/>
        </w:rPr>
      </w:pPr>
      <w:bookmarkStart w:id="1918" w:name="ET_yor_6157_234"/>
      <w:r w:rsidRPr="00A12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:rsidR="00A12920" w:rsidRDefault="00A12920" w:rsidP="00A12920">
      <w:pPr>
        <w:pStyle w:val="KeepWithNext"/>
        <w:rPr>
          <w:rtl/>
        </w:rPr>
      </w:pPr>
    </w:p>
    <w:p w:rsidR="00A12920" w:rsidRDefault="00A12920" w:rsidP="006644B9">
      <w:pPr>
        <w:rPr>
          <w:rtl/>
        </w:rPr>
      </w:pPr>
      <w:bookmarkStart w:id="1919" w:name="_ETM_Q1_6125252"/>
      <w:bookmarkEnd w:id="1919"/>
      <w:r>
        <w:rPr>
          <w:rFonts w:hint="cs"/>
          <w:rtl/>
        </w:rPr>
        <w:t xml:space="preserve">אפשר להוסיף משפט </w:t>
      </w:r>
      <w:r>
        <w:rPr>
          <w:rtl/>
        </w:rPr>
        <w:t>–</w:t>
      </w:r>
      <w:r>
        <w:rPr>
          <w:rFonts w:hint="cs"/>
          <w:rtl/>
        </w:rPr>
        <w:t xml:space="preserve"> אין בכך כדי לחייב </w:t>
      </w:r>
      <w:bookmarkStart w:id="1920" w:name="_ETM_Q1_6130820"/>
      <w:bookmarkEnd w:id="1920"/>
      <w:r>
        <w:rPr>
          <w:rFonts w:hint="cs"/>
          <w:rtl/>
        </w:rPr>
        <w:t xml:space="preserve">איש </w:t>
      </w:r>
      <w:r w:rsidR="006644B9">
        <w:rPr>
          <w:rFonts w:hint="cs"/>
          <w:rtl/>
        </w:rPr>
        <w:t xml:space="preserve">ללכת לבוררות כזאת, </w:t>
      </w:r>
      <w:r>
        <w:rPr>
          <w:rFonts w:hint="cs"/>
          <w:rtl/>
        </w:rPr>
        <w:t>כולל לא רשות מקומית.</w:t>
      </w:r>
    </w:p>
    <w:p w:rsidR="00A12920" w:rsidRDefault="00A12920" w:rsidP="00A12920">
      <w:pPr>
        <w:rPr>
          <w:rtl/>
        </w:rPr>
      </w:pPr>
      <w:bookmarkStart w:id="1921" w:name="_ETM_Q1_6134203"/>
      <w:bookmarkStart w:id="1922" w:name="_ETM_Q1_6134303"/>
      <w:bookmarkEnd w:id="1921"/>
      <w:bookmarkEnd w:id="1922"/>
    </w:p>
    <w:p w:rsidR="00A12920" w:rsidRDefault="00A12920" w:rsidP="00A12920">
      <w:pPr>
        <w:pStyle w:val="-"/>
        <w:keepNext/>
        <w:rPr>
          <w:rtl/>
        </w:rPr>
      </w:pPr>
      <w:bookmarkStart w:id="1923" w:name="ET_speakercontinue_798703_235"/>
      <w:r w:rsidRPr="00A12920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12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3"/>
    </w:p>
    <w:p w:rsidR="00A12920" w:rsidRDefault="00A12920" w:rsidP="00A12920">
      <w:pPr>
        <w:pStyle w:val="KeepWithNext"/>
        <w:rPr>
          <w:rtl/>
        </w:rPr>
      </w:pPr>
    </w:p>
    <w:p w:rsidR="00A12920" w:rsidRDefault="006644B9" w:rsidP="006644B9">
      <w:pPr>
        <w:rPr>
          <w:rtl/>
        </w:rPr>
      </w:pPr>
      <w:bookmarkStart w:id="1924" w:name="_ETM_Q1_6135303"/>
      <w:bookmarkEnd w:id="1924"/>
      <w:r>
        <w:rPr>
          <w:rFonts w:hint="cs"/>
          <w:rtl/>
        </w:rPr>
        <w:t xml:space="preserve">אני רוצה להוסיף עוד משפט בעניין. </w:t>
      </w:r>
      <w:r w:rsidR="00A12920">
        <w:rPr>
          <w:rFonts w:hint="cs"/>
          <w:rtl/>
        </w:rPr>
        <w:t xml:space="preserve">אנו לא רואים הבדל </w:t>
      </w:r>
      <w:r>
        <w:rPr>
          <w:rFonts w:hint="cs"/>
          <w:rtl/>
        </w:rPr>
        <w:t xml:space="preserve">ברמה של הפעלת שיקול הדעת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בין </w:t>
      </w:r>
      <w:bookmarkStart w:id="1925" w:name="_ETM_Q1_6145763"/>
      <w:bookmarkEnd w:id="1925"/>
      <w:r>
        <w:rPr>
          <w:rFonts w:hint="cs"/>
          <w:rtl/>
        </w:rPr>
        <w:t xml:space="preserve">החלטה ללכת </w:t>
      </w:r>
      <w:r w:rsidR="00A12920">
        <w:rPr>
          <w:rFonts w:hint="cs"/>
          <w:rtl/>
        </w:rPr>
        <w:t>לבור</w:t>
      </w:r>
      <w:r>
        <w:rPr>
          <w:rFonts w:hint="cs"/>
          <w:rtl/>
        </w:rPr>
        <w:t>ר</w:t>
      </w:r>
      <w:r w:rsidR="00A12920">
        <w:rPr>
          <w:rFonts w:hint="cs"/>
          <w:rtl/>
        </w:rPr>
        <w:t xml:space="preserve">ות </w:t>
      </w:r>
      <w:r>
        <w:rPr>
          <w:rFonts w:hint="cs"/>
          <w:rtl/>
        </w:rPr>
        <w:t>ב</w:t>
      </w:r>
      <w:r w:rsidR="00A12920">
        <w:rPr>
          <w:rFonts w:hint="cs"/>
          <w:rtl/>
        </w:rPr>
        <w:t xml:space="preserve">בית </w:t>
      </w:r>
      <w:bookmarkStart w:id="1926" w:name="_ETM_Q1_6139203"/>
      <w:bookmarkEnd w:id="1926"/>
      <w:r w:rsidR="00A12920">
        <w:rPr>
          <w:rFonts w:hint="cs"/>
          <w:rtl/>
        </w:rPr>
        <w:t>דין רב</w:t>
      </w:r>
      <w:r>
        <w:rPr>
          <w:rFonts w:hint="cs"/>
          <w:rtl/>
        </w:rPr>
        <w:t>נ</w:t>
      </w:r>
      <w:r w:rsidR="00A12920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A12920">
        <w:rPr>
          <w:rFonts w:hint="cs"/>
          <w:rtl/>
        </w:rPr>
        <w:t>או במ</w:t>
      </w:r>
      <w:r>
        <w:rPr>
          <w:rFonts w:hint="cs"/>
          <w:rtl/>
        </w:rPr>
        <w:t>ו</w:t>
      </w:r>
      <w:r w:rsidR="00A12920">
        <w:rPr>
          <w:rFonts w:hint="cs"/>
          <w:rtl/>
        </w:rPr>
        <w:t>סד רבנ</w:t>
      </w:r>
      <w:r>
        <w:rPr>
          <w:rFonts w:hint="cs"/>
          <w:rtl/>
        </w:rPr>
        <w:t>י</w:t>
      </w:r>
      <w:r w:rsidR="00A12920">
        <w:rPr>
          <w:rFonts w:hint="cs"/>
          <w:rtl/>
        </w:rPr>
        <w:t xml:space="preserve"> פרטי. א</w:t>
      </w:r>
      <w:r>
        <w:rPr>
          <w:rFonts w:hint="cs"/>
          <w:rtl/>
        </w:rPr>
        <w:t>נו</w:t>
      </w:r>
      <w:r w:rsidR="00A12920">
        <w:rPr>
          <w:rFonts w:hint="cs"/>
          <w:rtl/>
        </w:rPr>
        <w:t xml:space="preserve"> אומרים שהשאלות של </w:t>
      </w:r>
      <w:bookmarkStart w:id="1927" w:name="_ETM_Q1_6147336"/>
      <w:bookmarkEnd w:id="1927"/>
      <w:r w:rsidR="00A12920">
        <w:rPr>
          <w:rFonts w:hint="cs"/>
          <w:rtl/>
        </w:rPr>
        <w:t>הפעלה, בכלל החלת דין תורה- -</w:t>
      </w:r>
    </w:p>
    <w:p w:rsidR="00A12920" w:rsidRDefault="00A12920" w:rsidP="00A12920">
      <w:pPr>
        <w:rPr>
          <w:rtl/>
        </w:rPr>
      </w:pPr>
      <w:bookmarkStart w:id="1928" w:name="_ETM_Q1_6151620"/>
      <w:bookmarkStart w:id="1929" w:name="_ETM_Q1_6151720"/>
      <w:bookmarkEnd w:id="1928"/>
      <w:bookmarkEnd w:id="1929"/>
    </w:p>
    <w:p w:rsidR="00A12920" w:rsidRDefault="00A12920" w:rsidP="00A12920">
      <w:pPr>
        <w:pStyle w:val="af6"/>
        <w:keepNext/>
        <w:rPr>
          <w:rtl/>
        </w:rPr>
      </w:pPr>
      <w:bookmarkStart w:id="1930" w:name="ET_yor_6157_236"/>
      <w:r w:rsidRPr="00A12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:rsidR="00A12920" w:rsidRDefault="00A12920" w:rsidP="00A12920">
      <w:pPr>
        <w:pStyle w:val="KeepWithNext"/>
        <w:rPr>
          <w:rtl/>
        </w:rPr>
      </w:pPr>
    </w:p>
    <w:p w:rsidR="00A12920" w:rsidRDefault="00A12920" w:rsidP="006644B9">
      <w:pPr>
        <w:rPr>
          <w:rtl/>
        </w:rPr>
      </w:pPr>
      <w:bookmarkStart w:id="1931" w:name="_ETM_Q1_6152220"/>
      <w:bookmarkEnd w:id="1931"/>
      <w:r>
        <w:rPr>
          <w:rFonts w:hint="cs"/>
          <w:rtl/>
        </w:rPr>
        <w:t xml:space="preserve">תקבלו את ההחלטות אצלכם איך </w:t>
      </w:r>
      <w:bookmarkStart w:id="1932" w:name="_ETM_Q1_6154753"/>
      <w:bookmarkEnd w:id="1932"/>
      <w:r>
        <w:rPr>
          <w:rFonts w:hint="cs"/>
          <w:rtl/>
        </w:rPr>
        <w:t xml:space="preserve">שאתם רוצים. לא מתערב לכם. יכול להיות שברשות מקומית אחת </w:t>
      </w:r>
      <w:bookmarkStart w:id="1933" w:name="_ETM_Q1_6162086"/>
      <w:bookmarkEnd w:id="1933"/>
      <w:r>
        <w:rPr>
          <w:rFonts w:hint="cs"/>
          <w:rtl/>
        </w:rPr>
        <w:t xml:space="preserve">זה יהיה סביר מאוד ובאחרת </w:t>
      </w:r>
      <w:r w:rsidR="006644B9">
        <w:rPr>
          <w:rFonts w:hint="cs"/>
          <w:rtl/>
        </w:rPr>
        <w:t xml:space="preserve">מאוד </w:t>
      </w:r>
      <w:r>
        <w:rPr>
          <w:rFonts w:hint="cs"/>
          <w:rtl/>
        </w:rPr>
        <w:t>לא.</w:t>
      </w:r>
    </w:p>
    <w:p w:rsidR="00A12920" w:rsidRDefault="00A12920" w:rsidP="00A12920">
      <w:pPr>
        <w:rPr>
          <w:rtl/>
        </w:rPr>
      </w:pPr>
      <w:bookmarkStart w:id="1934" w:name="_ETM_Q1_6170920"/>
      <w:bookmarkStart w:id="1935" w:name="_ETM_Q1_6171020"/>
      <w:bookmarkEnd w:id="1934"/>
      <w:bookmarkEnd w:id="1935"/>
    </w:p>
    <w:p w:rsidR="00A12920" w:rsidRDefault="00A12920" w:rsidP="006644B9">
      <w:pPr>
        <w:ind w:firstLine="0"/>
        <w:rPr>
          <w:u w:val="single"/>
          <w:rtl/>
        </w:rPr>
      </w:pPr>
      <w:bookmarkStart w:id="1936" w:name="_ETM_Q1_6180586"/>
      <w:bookmarkStart w:id="1937" w:name="_ETM_Q1_6180653"/>
      <w:bookmarkEnd w:id="1936"/>
      <w:bookmarkEnd w:id="1937"/>
      <w:r>
        <w:rPr>
          <w:rFonts w:hint="cs"/>
          <w:u w:val="single"/>
          <w:rtl/>
        </w:rPr>
        <w:t>קריאה:</w:t>
      </w:r>
    </w:p>
    <w:p w:rsidR="00A12920" w:rsidRDefault="00A12920" w:rsidP="00A12920">
      <w:pPr>
        <w:rPr>
          <w:u w:val="single"/>
          <w:rtl/>
        </w:rPr>
      </w:pPr>
      <w:bookmarkStart w:id="1938" w:name="_ETM_Q1_6186319"/>
      <w:bookmarkStart w:id="1939" w:name="_ETM_Q1_6186387"/>
      <w:bookmarkEnd w:id="1938"/>
      <w:bookmarkEnd w:id="1939"/>
    </w:p>
    <w:p w:rsidR="00A12920" w:rsidRDefault="006644B9" w:rsidP="006644B9">
      <w:pPr>
        <w:rPr>
          <w:rtl/>
        </w:rPr>
      </w:pPr>
      <w:bookmarkStart w:id="1940" w:name="_ETM_Q1_6186520"/>
      <w:bookmarkStart w:id="1941" w:name="_ETM_Q1_6186586"/>
      <w:bookmarkEnd w:id="1940"/>
      <w:bookmarkEnd w:id="1941"/>
      <w:r>
        <w:rPr>
          <w:rFonts w:hint="cs"/>
          <w:rtl/>
        </w:rPr>
        <w:t xml:space="preserve">אבל איך זה יכול להיות שבחלק מהרשויות המקומיות יחול דין תורה ובחלק יחול משפט </w:t>
      </w:r>
      <w:bookmarkStart w:id="1942" w:name="_ETM_Q1_6178085"/>
      <w:bookmarkEnd w:id="1942"/>
      <w:r>
        <w:rPr>
          <w:rFonts w:hint="cs"/>
          <w:rtl/>
        </w:rPr>
        <w:t>אזרחי? זה פשוט להכניס מדינת הלכה לתוך מדינה דמוקרטית</w:t>
      </w:r>
      <w:r w:rsidR="00A12920">
        <w:rPr>
          <w:rFonts w:hint="cs"/>
          <w:rtl/>
        </w:rPr>
        <w:t>.</w:t>
      </w:r>
      <w:bookmarkStart w:id="1943" w:name="_ETM_Q1_6181252"/>
      <w:bookmarkEnd w:id="1943"/>
    </w:p>
    <w:p w:rsidR="006644B9" w:rsidRDefault="006644B9" w:rsidP="006644B9">
      <w:pPr>
        <w:rPr>
          <w:rtl/>
        </w:rPr>
      </w:pPr>
      <w:bookmarkStart w:id="1944" w:name="_ETM_Q1_6181318"/>
      <w:bookmarkStart w:id="1945" w:name="_ETM_Q1_6182434"/>
      <w:bookmarkEnd w:id="1944"/>
      <w:bookmarkEnd w:id="1945"/>
    </w:p>
    <w:p w:rsidR="006644B9" w:rsidRDefault="006644B9" w:rsidP="006644B9">
      <w:pPr>
        <w:pStyle w:val="a4"/>
        <w:keepNext/>
        <w:rPr>
          <w:rtl/>
        </w:rPr>
      </w:pPr>
      <w:bookmarkStart w:id="1946" w:name="ET_speaker_5797_283"/>
      <w:r w:rsidRPr="006644B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64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6644B9" w:rsidRDefault="006644B9" w:rsidP="006644B9">
      <w:pPr>
        <w:pStyle w:val="KeepWithNext"/>
        <w:rPr>
          <w:rtl/>
        </w:rPr>
      </w:pPr>
    </w:p>
    <w:p w:rsidR="006644B9" w:rsidRPr="006644B9" w:rsidRDefault="006644B9" w:rsidP="006644B9">
      <w:pPr>
        <w:rPr>
          <w:rtl/>
        </w:rPr>
      </w:pPr>
      <w:bookmarkStart w:id="1947" w:name="_ETM_Q1_6182898"/>
      <w:bookmarkStart w:id="1948" w:name="_ETM_Q1_6182956"/>
      <w:bookmarkEnd w:id="1947"/>
      <w:bookmarkEnd w:id="1948"/>
      <w:r>
        <w:rPr>
          <w:rFonts w:hint="cs"/>
          <w:rtl/>
        </w:rPr>
        <w:t>הגיע הזמן.</w:t>
      </w:r>
    </w:p>
    <w:p w:rsidR="00A12920" w:rsidRDefault="00A12920" w:rsidP="00A12920">
      <w:pPr>
        <w:rPr>
          <w:rtl/>
        </w:rPr>
      </w:pPr>
      <w:bookmarkStart w:id="1949" w:name="_ETM_Q1_6188186"/>
      <w:bookmarkStart w:id="1950" w:name="_ETM_Q1_6188270"/>
      <w:bookmarkStart w:id="1951" w:name="_ETM_Q1_6189236"/>
      <w:bookmarkEnd w:id="1949"/>
      <w:bookmarkEnd w:id="1950"/>
      <w:bookmarkEnd w:id="1951"/>
    </w:p>
    <w:p w:rsidR="00A12920" w:rsidRDefault="00A12920" w:rsidP="00A12920">
      <w:pPr>
        <w:pStyle w:val="a4"/>
        <w:keepNext/>
        <w:rPr>
          <w:rtl/>
        </w:rPr>
      </w:pPr>
      <w:bookmarkStart w:id="1952" w:name="ET_speaker_5068_237"/>
      <w:r w:rsidRPr="00A129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2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A12920" w:rsidRDefault="00A12920" w:rsidP="00A12920">
      <w:pPr>
        <w:pStyle w:val="KeepWithNext"/>
        <w:rPr>
          <w:rtl/>
        </w:rPr>
      </w:pPr>
    </w:p>
    <w:p w:rsidR="00A12920" w:rsidRDefault="006644B9" w:rsidP="006644B9">
      <w:pPr>
        <w:rPr>
          <w:rtl/>
        </w:rPr>
      </w:pPr>
      <w:bookmarkStart w:id="1953" w:name="_ETM_Q1_6189702"/>
      <w:bookmarkStart w:id="1954" w:name="_ETM_Q1_6189753"/>
      <w:bookmarkEnd w:id="1953"/>
      <w:bookmarkEnd w:id="1954"/>
      <w:r>
        <w:rPr>
          <w:rFonts w:hint="cs"/>
          <w:rtl/>
        </w:rPr>
        <w:t xml:space="preserve">משפט </w:t>
      </w:r>
      <w:bookmarkStart w:id="1955" w:name="_ETM_Q1_6187430"/>
      <w:bookmarkEnd w:id="1955"/>
      <w:r>
        <w:rPr>
          <w:rFonts w:hint="cs"/>
          <w:rtl/>
        </w:rPr>
        <w:t xml:space="preserve">לפני הצבעה. </w:t>
      </w:r>
      <w:r w:rsidR="00A12920">
        <w:rPr>
          <w:rFonts w:hint="cs"/>
          <w:rtl/>
        </w:rPr>
        <w:t xml:space="preserve">אדוני היו"ר, </w:t>
      </w:r>
      <w:r>
        <w:rPr>
          <w:rFonts w:hint="cs"/>
          <w:rtl/>
        </w:rPr>
        <w:t>אני רואה ש</w:t>
      </w:r>
      <w:r w:rsidR="00A12920">
        <w:rPr>
          <w:rFonts w:hint="cs"/>
          <w:rtl/>
        </w:rPr>
        <w:t xml:space="preserve">מסביב לשולחן </w:t>
      </w:r>
      <w:bookmarkStart w:id="1956" w:name="_ETM_Q1_6197403"/>
      <w:bookmarkEnd w:id="1956"/>
      <w:r w:rsidR="00A12920">
        <w:rPr>
          <w:rFonts w:hint="cs"/>
          <w:rtl/>
        </w:rPr>
        <w:t>יש הרבה מ</w:t>
      </w:r>
      <w:r>
        <w:rPr>
          <w:rFonts w:hint="cs"/>
          <w:rtl/>
        </w:rPr>
        <w:t>אוד מחלוקות. הרבה מאוד נקודות פת</w:t>
      </w:r>
      <w:r w:rsidR="00A12920">
        <w:rPr>
          <w:rFonts w:hint="cs"/>
          <w:rtl/>
        </w:rPr>
        <w:t xml:space="preserve">וחות. ואני מפצירה </w:t>
      </w:r>
      <w:bookmarkStart w:id="1957" w:name="_ETM_Q1_6206403"/>
      <w:bookmarkEnd w:id="1957"/>
      <w:r w:rsidR="00A12920">
        <w:rPr>
          <w:rFonts w:hint="cs"/>
          <w:rtl/>
        </w:rPr>
        <w:t>בך, כי אתה אוהב תהליכי עומק, כך למדתי מדיונים קודמי</w:t>
      </w:r>
      <w:r>
        <w:rPr>
          <w:rFonts w:hint="cs"/>
          <w:rtl/>
        </w:rPr>
        <w:t>ם</w:t>
      </w:r>
      <w:r w:rsidR="00A12920">
        <w:rPr>
          <w:rFonts w:hint="cs"/>
          <w:rtl/>
        </w:rPr>
        <w:t xml:space="preserve">, </w:t>
      </w:r>
      <w:bookmarkStart w:id="1958" w:name="_ETM_Q1_6214787"/>
      <w:bookmarkEnd w:id="1958"/>
      <w:r>
        <w:rPr>
          <w:rFonts w:hint="cs"/>
          <w:rtl/>
        </w:rPr>
        <w:t xml:space="preserve">אם אתה בעד שתצא תחת ידי </w:t>
      </w:r>
      <w:bookmarkStart w:id="1959" w:name="_ETM_Q1_6222755"/>
      <w:bookmarkEnd w:id="1959"/>
      <w:r>
        <w:rPr>
          <w:rFonts w:hint="cs"/>
          <w:rtl/>
        </w:rPr>
        <w:t xml:space="preserve">הוועדה </w:t>
      </w:r>
      <w:r w:rsidR="00A12920">
        <w:rPr>
          <w:rFonts w:hint="cs"/>
          <w:rtl/>
        </w:rPr>
        <w:t>הצעה טובה באמת לא להצביע כרגע.</w:t>
      </w:r>
    </w:p>
    <w:p w:rsidR="00A12920" w:rsidRDefault="00A12920" w:rsidP="00A12920">
      <w:pPr>
        <w:rPr>
          <w:rtl/>
        </w:rPr>
      </w:pPr>
      <w:bookmarkStart w:id="1960" w:name="_ETM_Q1_6219620"/>
      <w:bookmarkStart w:id="1961" w:name="_ETM_Q1_6219703"/>
      <w:bookmarkEnd w:id="1960"/>
      <w:bookmarkEnd w:id="1961"/>
    </w:p>
    <w:p w:rsidR="00A12920" w:rsidRDefault="00A12920" w:rsidP="00A12920">
      <w:pPr>
        <w:pStyle w:val="af6"/>
        <w:keepNext/>
        <w:rPr>
          <w:rtl/>
        </w:rPr>
      </w:pPr>
      <w:bookmarkStart w:id="1962" w:name="ET_yor_6157_238"/>
      <w:r w:rsidRPr="00A12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2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2"/>
    </w:p>
    <w:p w:rsidR="00A12920" w:rsidRDefault="00A12920" w:rsidP="00A12920">
      <w:pPr>
        <w:pStyle w:val="KeepWithNext"/>
        <w:rPr>
          <w:rtl/>
        </w:rPr>
      </w:pPr>
    </w:p>
    <w:p w:rsidR="00A12920" w:rsidRPr="00A12920" w:rsidRDefault="00A12920" w:rsidP="00A12920">
      <w:pPr>
        <w:rPr>
          <w:rtl/>
        </w:rPr>
      </w:pPr>
      <w:bookmarkStart w:id="1963" w:name="_ETM_Q1_6220203"/>
      <w:bookmarkEnd w:id="1963"/>
      <w:r>
        <w:rPr>
          <w:rFonts w:hint="cs"/>
          <w:rtl/>
        </w:rPr>
        <w:t xml:space="preserve">תודה. </w:t>
      </w:r>
    </w:p>
    <w:p w:rsidR="00A12920" w:rsidRDefault="00A12920" w:rsidP="00A12920">
      <w:pPr>
        <w:rPr>
          <w:u w:val="single"/>
          <w:rtl/>
        </w:rPr>
      </w:pPr>
      <w:bookmarkStart w:id="1964" w:name="_ETM_Q1_6181936"/>
      <w:bookmarkStart w:id="1965" w:name="_ETM_Q1_6234820"/>
      <w:bookmarkStart w:id="1966" w:name="_ETM_Q1_6234887"/>
      <w:bookmarkStart w:id="1967" w:name="_ETM_Q1_6236003"/>
      <w:bookmarkEnd w:id="1964"/>
      <w:bookmarkEnd w:id="1965"/>
      <w:bookmarkEnd w:id="1966"/>
      <w:bookmarkEnd w:id="1967"/>
    </w:p>
    <w:p w:rsidR="00A12920" w:rsidRDefault="00A12920" w:rsidP="00A12920">
      <w:pPr>
        <w:pStyle w:val="af9"/>
        <w:keepNext/>
        <w:rPr>
          <w:rtl/>
        </w:rPr>
      </w:pPr>
      <w:bookmarkStart w:id="1968" w:name="ET_guest_635889_239"/>
      <w:r w:rsidRPr="00A12920">
        <w:rPr>
          <w:rStyle w:val="TagStyle"/>
          <w:rtl/>
        </w:rPr>
        <w:t xml:space="preserve"> &lt;&lt; אורח &gt;&gt; </w:t>
      </w:r>
      <w:r>
        <w:rPr>
          <w:rtl/>
        </w:rPr>
        <w:t>ריקי שפירא רוזנברג:</w:t>
      </w:r>
      <w:r w:rsidRPr="00A12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8"/>
    </w:p>
    <w:p w:rsidR="00A12920" w:rsidRDefault="00A12920" w:rsidP="00A12920">
      <w:pPr>
        <w:pStyle w:val="KeepWithNext"/>
        <w:rPr>
          <w:rtl/>
        </w:rPr>
      </w:pPr>
    </w:p>
    <w:p w:rsidR="00A12920" w:rsidRDefault="00A12920" w:rsidP="006644B9">
      <w:pPr>
        <w:rPr>
          <w:rtl/>
        </w:rPr>
      </w:pPr>
      <w:bookmarkStart w:id="1969" w:name="_ETM_Q1_6236453"/>
      <w:bookmarkStart w:id="1970" w:name="_ETM_Q1_6236503"/>
      <w:bookmarkEnd w:id="1969"/>
      <w:bookmarkEnd w:id="1970"/>
      <w:r>
        <w:rPr>
          <w:rFonts w:hint="cs"/>
          <w:rtl/>
        </w:rPr>
        <w:t xml:space="preserve">יש פה הרבה </w:t>
      </w:r>
      <w:bookmarkStart w:id="1971" w:name="_ETM_Q1_6240220"/>
      <w:bookmarkEnd w:id="1971"/>
      <w:r w:rsidR="006644B9">
        <w:rPr>
          <w:rFonts w:hint="cs"/>
          <w:rtl/>
        </w:rPr>
        <w:t xml:space="preserve">נציגים </w:t>
      </w:r>
      <w:r>
        <w:rPr>
          <w:rFonts w:hint="cs"/>
          <w:rtl/>
        </w:rPr>
        <w:t>שלא דיברו.</w:t>
      </w:r>
    </w:p>
    <w:p w:rsidR="00575956" w:rsidRDefault="00575956" w:rsidP="00A12920">
      <w:pPr>
        <w:rPr>
          <w:rtl/>
        </w:rPr>
      </w:pPr>
      <w:bookmarkStart w:id="1972" w:name="_ETM_Q1_6253053"/>
      <w:bookmarkStart w:id="1973" w:name="_ETM_Q1_6253136"/>
      <w:bookmarkEnd w:id="1972"/>
      <w:bookmarkEnd w:id="1973"/>
    </w:p>
    <w:p w:rsidR="00575956" w:rsidRDefault="00575956" w:rsidP="00575956">
      <w:pPr>
        <w:pStyle w:val="af6"/>
        <w:keepNext/>
        <w:rPr>
          <w:rtl/>
        </w:rPr>
      </w:pPr>
      <w:bookmarkStart w:id="1974" w:name="ET_yor_6157_240"/>
      <w:r w:rsidRPr="005759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:rsidR="00575956" w:rsidRDefault="00575956" w:rsidP="00575956">
      <w:pPr>
        <w:pStyle w:val="KeepWithNext"/>
        <w:rPr>
          <w:rtl/>
        </w:rPr>
      </w:pPr>
    </w:p>
    <w:p w:rsidR="00575956" w:rsidRDefault="006644B9" w:rsidP="00575956">
      <w:pPr>
        <w:rPr>
          <w:rtl/>
        </w:rPr>
      </w:pPr>
      <w:bookmarkStart w:id="1975" w:name="_ETM_Q1_6253953"/>
      <w:bookmarkEnd w:id="1975"/>
      <w:r>
        <w:rPr>
          <w:rFonts w:hint="cs"/>
          <w:rtl/>
        </w:rPr>
        <w:t xml:space="preserve">תודה רבה. </w:t>
      </w:r>
      <w:r w:rsidR="00575956">
        <w:rPr>
          <w:rFonts w:hint="cs"/>
          <w:rtl/>
        </w:rPr>
        <w:t>גלעד, בבקשה.</w:t>
      </w:r>
      <w:r>
        <w:rPr>
          <w:rFonts w:hint="cs"/>
          <w:rtl/>
        </w:rPr>
        <w:t xml:space="preserve"> </w:t>
      </w:r>
    </w:p>
    <w:p w:rsidR="006644B9" w:rsidRDefault="006644B9" w:rsidP="006644B9">
      <w:pPr>
        <w:ind w:firstLine="0"/>
        <w:rPr>
          <w:rtl/>
        </w:rPr>
      </w:pPr>
    </w:p>
    <w:p w:rsidR="006644B9" w:rsidRDefault="006644B9" w:rsidP="006644B9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6644B9" w:rsidRDefault="006644B9" w:rsidP="006644B9">
      <w:pPr>
        <w:ind w:firstLine="0"/>
        <w:rPr>
          <w:u w:val="single"/>
          <w:rtl/>
        </w:rPr>
      </w:pPr>
    </w:p>
    <w:p w:rsidR="006644B9" w:rsidRDefault="006644B9" w:rsidP="006644B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הזמנתם אותי אז למה לא נותנים לדבר?</w:t>
      </w:r>
    </w:p>
    <w:p w:rsidR="006644B9" w:rsidRDefault="006644B9" w:rsidP="006644B9">
      <w:pPr>
        <w:ind w:firstLine="0"/>
        <w:rPr>
          <w:rtl/>
        </w:rPr>
      </w:pPr>
    </w:p>
    <w:p w:rsidR="006644B9" w:rsidRDefault="006644B9" w:rsidP="006644B9">
      <w:pPr>
        <w:pStyle w:val="af6"/>
        <w:keepNext/>
        <w:rPr>
          <w:rtl/>
        </w:rPr>
      </w:pPr>
      <w:bookmarkStart w:id="1976" w:name="ET_yor_6157_284"/>
      <w:r w:rsidRPr="006644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44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:rsidR="006644B9" w:rsidRDefault="006644B9" w:rsidP="006644B9">
      <w:pPr>
        <w:pStyle w:val="KeepWithNext"/>
        <w:rPr>
          <w:rtl/>
        </w:rPr>
      </w:pPr>
    </w:p>
    <w:p w:rsidR="006644B9" w:rsidRPr="006644B9" w:rsidRDefault="006644B9" w:rsidP="006644B9">
      <w:pPr>
        <w:rPr>
          <w:rtl/>
        </w:rPr>
      </w:pPr>
      <w:r>
        <w:rPr>
          <w:rFonts w:hint="cs"/>
          <w:rtl/>
        </w:rPr>
        <w:t>סליחה, גברתי. את מפריעה לי כרגע. תודה. גלעד.</w:t>
      </w:r>
      <w:bookmarkStart w:id="1977" w:name="_ETM_Q1_6267678"/>
      <w:bookmarkEnd w:id="1977"/>
      <w:r>
        <w:rPr>
          <w:rFonts w:hint="cs"/>
          <w:rtl/>
        </w:rPr>
        <w:t xml:space="preserve"> במשפט בבקשה.</w:t>
      </w:r>
    </w:p>
    <w:p w:rsidR="00FA2743" w:rsidRDefault="00FA2743" w:rsidP="00575956">
      <w:pPr>
        <w:rPr>
          <w:rtl/>
        </w:rPr>
      </w:pPr>
      <w:bookmarkStart w:id="1978" w:name="_ETM_Q1_6717622"/>
      <w:bookmarkStart w:id="1979" w:name="_ETM_Q1_6717705"/>
      <w:bookmarkEnd w:id="1978"/>
      <w:bookmarkEnd w:id="1979"/>
    </w:p>
    <w:p w:rsidR="00FA2743" w:rsidRDefault="00FA2743" w:rsidP="00FA2743">
      <w:pPr>
        <w:pStyle w:val="a4"/>
        <w:keepNext/>
        <w:rPr>
          <w:rtl/>
        </w:rPr>
      </w:pPr>
      <w:bookmarkStart w:id="1980" w:name="_ETM_Q1_6717772"/>
      <w:bookmarkStart w:id="1981" w:name="_ETM_Q1_6717877"/>
      <w:bookmarkStart w:id="1982" w:name="ET_speaker_6156_241"/>
      <w:bookmarkEnd w:id="1980"/>
      <w:bookmarkEnd w:id="1981"/>
      <w:r w:rsidRPr="0057595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7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FA2743" w:rsidRDefault="00FA2743" w:rsidP="00FA2743">
      <w:pPr>
        <w:pStyle w:val="KeepWithNext"/>
        <w:rPr>
          <w:rtl/>
        </w:rPr>
      </w:pPr>
    </w:p>
    <w:p w:rsidR="00FA2743" w:rsidRPr="00575956" w:rsidRDefault="00FA2743" w:rsidP="00BC4A20">
      <w:pPr>
        <w:rPr>
          <w:rtl/>
        </w:rPr>
      </w:pPr>
      <w:bookmarkStart w:id="1983" w:name="_ETM_Q1_6258520"/>
      <w:bookmarkStart w:id="1984" w:name="_ETM_Q1_6258587"/>
      <w:bookmarkEnd w:id="1983"/>
      <w:bookmarkEnd w:id="1984"/>
      <w:r>
        <w:rPr>
          <w:rFonts w:hint="cs"/>
          <w:rtl/>
        </w:rPr>
        <w:t xml:space="preserve">הצעת החוק הזו היא הצעת חוק חסרת כל </w:t>
      </w:r>
      <w:bookmarkStart w:id="1985" w:name="_ETM_Q1_6263970"/>
      <w:bookmarkEnd w:id="1985"/>
      <w:r>
        <w:rPr>
          <w:rFonts w:hint="cs"/>
          <w:rtl/>
        </w:rPr>
        <w:t xml:space="preserve">פרופורציה. די להשוות אותה למהדורות קודמות של הצעות חוק שנידונו </w:t>
      </w:r>
      <w:bookmarkStart w:id="1986" w:name="_ETM_Q1_6271737"/>
      <w:bookmarkEnd w:id="1986"/>
      <w:r>
        <w:rPr>
          <w:rFonts w:hint="cs"/>
          <w:rtl/>
        </w:rPr>
        <w:t xml:space="preserve">בקואליציות שונות, בהרכבים שונים לחידוש </w:t>
      </w:r>
      <w:r w:rsidR="006644B9">
        <w:rPr>
          <w:rFonts w:hint="cs"/>
          <w:rtl/>
        </w:rPr>
        <w:t>ס</w:t>
      </w:r>
      <w:r>
        <w:rPr>
          <w:rFonts w:hint="cs"/>
          <w:rtl/>
        </w:rPr>
        <w:t>מכות בתי הד</w:t>
      </w:r>
      <w:r w:rsidR="000E6095">
        <w:rPr>
          <w:rFonts w:hint="cs"/>
          <w:rtl/>
        </w:rPr>
        <w:t>ין</w:t>
      </w:r>
      <w:r>
        <w:rPr>
          <w:rFonts w:hint="cs"/>
          <w:rtl/>
        </w:rPr>
        <w:t xml:space="preserve"> הרבנ</w:t>
      </w:r>
      <w:r w:rsidR="006644B9">
        <w:rPr>
          <w:rFonts w:hint="cs"/>
          <w:rtl/>
        </w:rPr>
        <w:t>י</w:t>
      </w:r>
      <w:r>
        <w:rPr>
          <w:rFonts w:hint="cs"/>
          <w:rtl/>
        </w:rPr>
        <w:t>ים לד</w:t>
      </w:r>
      <w:r w:rsidR="000E6095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1987" w:name="_ETM_Q1_6279420"/>
      <w:bookmarkEnd w:id="1987"/>
      <w:r>
        <w:rPr>
          <w:rFonts w:hint="cs"/>
          <w:rtl/>
        </w:rPr>
        <w:t xml:space="preserve">בנושאים כבוררות. יש פה פשוט שמיטה מוחלטת של כל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, </w:t>
      </w:r>
      <w:bookmarkStart w:id="1988" w:name="_ETM_Q1_6286770"/>
      <w:bookmarkEnd w:id="1988"/>
      <w:r>
        <w:rPr>
          <w:rFonts w:hint="cs"/>
          <w:rtl/>
        </w:rPr>
        <w:t xml:space="preserve">ההגבלות והסייגים שהושמו כולל על </w:t>
      </w:r>
      <w:r w:rsidR="006644B9">
        <w:rPr>
          <w:rFonts w:hint="cs"/>
          <w:rtl/>
        </w:rPr>
        <w:t>ידי הקואליציה באירועים קו</w:t>
      </w:r>
      <w:r>
        <w:rPr>
          <w:rFonts w:hint="cs"/>
          <w:rtl/>
        </w:rPr>
        <w:t>דמים</w:t>
      </w:r>
      <w:r w:rsidR="00BC4A20">
        <w:rPr>
          <w:rFonts w:hint="cs"/>
          <w:rtl/>
        </w:rPr>
        <w:t>,</w:t>
      </w:r>
      <w:r>
        <w:rPr>
          <w:rFonts w:hint="cs"/>
          <w:rtl/>
        </w:rPr>
        <w:t xml:space="preserve"> למעט </w:t>
      </w:r>
      <w:bookmarkStart w:id="1989" w:name="_ETM_Q1_6296520"/>
      <w:bookmarkEnd w:id="1989"/>
      <w:r>
        <w:rPr>
          <w:rFonts w:hint="cs"/>
          <w:rtl/>
        </w:rPr>
        <w:t>הנושא של בני זוג.</w:t>
      </w:r>
      <w:bookmarkStart w:id="1990" w:name="_ETM_Q1_6328804"/>
      <w:bookmarkStart w:id="1991" w:name="_ETM_Q1_6328887"/>
      <w:bookmarkStart w:id="1992" w:name="_ETM_Q1_6329937"/>
      <w:bookmarkStart w:id="1993" w:name="_ETM_Q1_6330004"/>
      <w:bookmarkEnd w:id="1990"/>
      <w:bookmarkEnd w:id="1991"/>
      <w:bookmarkEnd w:id="1992"/>
      <w:bookmarkEnd w:id="1993"/>
      <w:r w:rsidR="00BC4A2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היוועצות סיעתית לפני </w:t>
      </w:r>
      <w:bookmarkStart w:id="1994" w:name="_ETM_Q1_6333320"/>
      <w:bookmarkEnd w:id="1994"/>
      <w:r>
        <w:rPr>
          <w:rFonts w:hint="cs"/>
          <w:rtl/>
        </w:rPr>
        <w:t>הצבעה.</w:t>
      </w:r>
    </w:p>
    <w:p w:rsidR="00FA2743" w:rsidRDefault="00FA2743" w:rsidP="00575956">
      <w:pPr>
        <w:rPr>
          <w:rtl/>
        </w:rPr>
      </w:pPr>
    </w:p>
    <w:p w:rsidR="00FD45FF" w:rsidRDefault="00FD45FF" w:rsidP="00FD45FF">
      <w:pPr>
        <w:pStyle w:val="af6"/>
        <w:keepNext/>
        <w:rPr>
          <w:rtl/>
        </w:rPr>
      </w:pPr>
      <w:bookmarkStart w:id="1995" w:name="_ETM_Q1_6383121"/>
      <w:bookmarkStart w:id="1996" w:name="_ETM_Q1_6383204"/>
      <w:bookmarkStart w:id="1997" w:name="_ETM_Q1_6383987"/>
      <w:bookmarkStart w:id="1998" w:name="_ETM_Q1_6384070"/>
      <w:bookmarkStart w:id="1999" w:name="_ETM_Q1_6399837"/>
      <w:bookmarkStart w:id="2000" w:name="_ETM_Q1_6403887"/>
      <w:bookmarkStart w:id="2001" w:name="_ETM_Q1_6403970"/>
      <w:bookmarkStart w:id="2002" w:name="_ETM_Q1_6404020"/>
      <w:bookmarkStart w:id="2003" w:name="_ETM_Q1_6404087"/>
      <w:bookmarkStart w:id="2004" w:name="ET_yor_6157_243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r w:rsidRPr="00FD45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4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4"/>
    </w:p>
    <w:p w:rsidR="00FD45FF" w:rsidRDefault="00FD45FF" w:rsidP="00FD45FF">
      <w:pPr>
        <w:pStyle w:val="KeepWithNext"/>
        <w:rPr>
          <w:rtl/>
        </w:rPr>
      </w:pPr>
    </w:p>
    <w:p w:rsidR="00FD45FF" w:rsidRDefault="00FD45FF" w:rsidP="00FD45FF">
      <w:pPr>
        <w:rPr>
          <w:rtl/>
        </w:rPr>
      </w:pPr>
      <w:bookmarkStart w:id="2005" w:name="_ETM_Q1_6405304"/>
      <w:bookmarkEnd w:id="2005"/>
      <w:r>
        <w:rPr>
          <w:rFonts w:hint="cs"/>
          <w:rtl/>
        </w:rPr>
        <w:t>נחזור ב-11:02 להצבעה.</w:t>
      </w:r>
    </w:p>
    <w:p w:rsidR="00FD45FF" w:rsidRDefault="00FD45FF" w:rsidP="00FD45FF">
      <w:pPr>
        <w:rPr>
          <w:rtl/>
        </w:rPr>
      </w:pPr>
      <w:bookmarkStart w:id="2006" w:name="_ETM_Q1_6411204"/>
      <w:bookmarkStart w:id="2007" w:name="_ETM_Q1_6411287"/>
      <w:bookmarkStart w:id="2008" w:name="_ETM_Q1_6411321"/>
      <w:bookmarkStart w:id="2009" w:name="_ETM_Q1_6411403"/>
      <w:bookmarkEnd w:id="2006"/>
      <w:bookmarkEnd w:id="2007"/>
      <w:bookmarkEnd w:id="2008"/>
      <w:bookmarkEnd w:id="2009"/>
    </w:p>
    <w:p w:rsidR="00FD45FF" w:rsidRDefault="00FD45FF" w:rsidP="00FD45FF">
      <w:pPr>
        <w:pStyle w:val="afa"/>
        <w:keepNext/>
        <w:rPr>
          <w:rtl/>
        </w:rPr>
      </w:pPr>
      <w:bookmarkStart w:id="2010" w:name="ET_meetingbreak_244"/>
      <w:r w:rsidRPr="00FD45FF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10:57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11:02.)</w:t>
      </w:r>
      <w:r w:rsidRPr="00FD45FF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010"/>
    </w:p>
    <w:p w:rsidR="00FD45FF" w:rsidRDefault="00FD45FF" w:rsidP="00FD45FF">
      <w:pPr>
        <w:pStyle w:val="KeepWithNext"/>
        <w:rPr>
          <w:rtl/>
        </w:rPr>
      </w:pPr>
    </w:p>
    <w:p w:rsidR="00A12920" w:rsidRDefault="00A12920" w:rsidP="00A12920">
      <w:pPr>
        <w:rPr>
          <w:u w:val="single"/>
          <w:rtl/>
        </w:rPr>
      </w:pPr>
      <w:bookmarkStart w:id="2011" w:name="_ETM_Q1_6435404"/>
      <w:bookmarkStart w:id="2012" w:name="_ETM_Q1_6182066"/>
      <w:bookmarkStart w:id="2013" w:name="_ETM_Q1_6182104"/>
      <w:bookmarkStart w:id="2014" w:name="_ETM_Q1_6182174"/>
      <w:bookmarkEnd w:id="2011"/>
      <w:bookmarkEnd w:id="2012"/>
      <w:bookmarkEnd w:id="2013"/>
      <w:bookmarkEnd w:id="2014"/>
    </w:p>
    <w:p w:rsidR="00FA2743" w:rsidRDefault="00FA2743" w:rsidP="00FA2743">
      <w:pPr>
        <w:pStyle w:val="af6"/>
        <w:keepNext/>
        <w:rPr>
          <w:rtl/>
        </w:rPr>
      </w:pPr>
      <w:bookmarkStart w:id="2015" w:name="ET_yor_6157_246"/>
      <w:r w:rsidRPr="00FA27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:rsidR="00FA2743" w:rsidRDefault="00FA2743" w:rsidP="00FA2743">
      <w:pPr>
        <w:pStyle w:val="KeepWithNext"/>
        <w:rPr>
          <w:rtl/>
        </w:rPr>
      </w:pPr>
    </w:p>
    <w:p w:rsidR="00FA2743" w:rsidRDefault="00BC4A20" w:rsidP="00FA2743">
      <w:pPr>
        <w:rPr>
          <w:rtl/>
        </w:rPr>
      </w:pPr>
      <w:bookmarkStart w:id="2016" w:name="_ETM_Q1_6741389"/>
      <w:bookmarkStart w:id="2017" w:name="_ETM_Q1_6741488"/>
      <w:bookmarkStart w:id="2018" w:name="_ETM_Q1_6744389"/>
      <w:bookmarkStart w:id="2019" w:name="_ETM_Q1_6744506"/>
      <w:bookmarkEnd w:id="2016"/>
      <w:bookmarkEnd w:id="2017"/>
      <w:bookmarkEnd w:id="2018"/>
      <w:bookmarkEnd w:id="2019"/>
      <w:r>
        <w:rPr>
          <w:rFonts w:hint="cs"/>
          <w:rtl/>
        </w:rPr>
        <w:t xml:space="preserve">אני מחדש את הישיבה. </w:t>
      </w:r>
      <w:r w:rsidR="00E45199">
        <w:rPr>
          <w:rFonts w:hint="cs"/>
          <w:rtl/>
        </w:rPr>
        <w:t xml:space="preserve">חזרנו. קודם כל </w:t>
      </w:r>
      <w:bookmarkStart w:id="2020" w:name="_ETM_Q1_6655931"/>
      <w:bookmarkEnd w:id="2020"/>
      <w:r w:rsidR="00E45199">
        <w:rPr>
          <w:rFonts w:hint="cs"/>
          <w:rtl/>
        </w:rPr>
        <w:t>אנחנו ממזגים את הצעות החוק.</w:t>
      </w:r>
    </w:p>
    <w:p w:rsidR="00BC4A20" w:rsidRDefault="00BC4A20" w:rsidP="00FA2743">
      <w:pPr>
        <w:rPr>
          <w:rtl/>
        </w:rPr>
      </w:pPr>
      <w:bookmarkStart w:id="2021" w:name="_ETM_Q1_6584986"/>
      <w:bookmarkStart w:id="2022" w:name="_ETM_Q1_6585073"/>
      <w:bookmarkEnd w:id="2021"/>
      <w:bookmarkEnd w:id="2022"/>
    </w:p>
    <w:p w:rsidR="00FA2743" w:rsidRDefault="00FA2743" w:rsidP="00FA2743">
      <w:pPr>
        <w:pStyle w:val="a4"/>
        <w:keepNext/>
        <w:rPr>
          <w:rtl/>
        </w:rPr>
      </w:pPr>
      <w:bookmarkStart w:id="2023" w:name="ET_speaker_6575_249"/>
      <w:r w:rsidRPr="00FA2743">
        <w:rPr>
          <w:rStyle w:val="TagStyle"/>
          <w:rtl/>
        </w:rPr>
        <w:t xml:space="preserve"> &lt;&lt; דובר &gt;&gt; </w:t>
      </w:r>
      <w:r>
        <w:rPr>
          <w:rtl/>
        </w:rPr>
        <w:t>אלעזר שטרן (</w:t>
      </w:r>
      <w:r>
        <w:rPr>
          <w:rFonts w:hint="cs"/>
          <w:rtl/>
        </w:rPr>
        <w:t>הייעוץ המשפטי)</w:t>
      </w:r>
      <w:r>
        <w:rPr>
          <w:rtl/>
        </w:rPr>
        <w:t>:</w:t>
      </w:r>
      <w:r w:rsidRPr="00FA2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FA2743" w:rsidRDefault="00FA2743" w:rsidP="00FA2743">
      <w:pPr>
        <w:pStyle w:val="KeepWithNext"/>
        <w:rPr>
          <w:rtl/>
        </w:rPr>
      </w:pPr>
    </w:p>
    <w:p w:rsidR="00FA2743" w:rsidRDefault="00E45199" w:rsidP="00E45199">
      <w:pPr>
        <w:spacing w:before="60"/>
        <w:rPr>
          <w:rtl/>
        </w:rPr>
      </w:pPr>
      <w:bookmarkStart w:id="2024" w:name="_ETM_Q1_6749522"/>
      <w:bookmarkStart w:id="2025" w:name="_ETM_Q1_6741555"/>
      <w:bookmarkStart w:id="2026" w:name="_ETM_Q1_6741639"/>
      <w:bookmarkEnd w:id="2024"/>
      <w:bookmarkEnd w:id="2025"/>
      <w:bookmarkEnd w:id="2026"/>
      <w:r>
        <w:rPr>
          <w:rFonts w:hint="cs"/>
          <w:rtl/>
        </w:rPr>
        <w:t xml:space="preserve">מדובר בשתי הצעות חוק - </w:t>
      </w:r>
      <w:r w:rsidR="00FA2743" w:rsidRPr="00F4448E">
        <w:rPr>
          <w:rtl/>
        </w:rPr>
        <w:t xml:space="preserve">הצעת חוק </w:t>
      </w:r>
      <w:r>
        <w:rPr>
          <w:rFonts w:hint="cs"/>
          <w:rtl/>
        </w:rPr>
        <w:t xml:space="preserve">אחת </w:t>
      </w:r>
      <w:bookmarkStart w:id="2027" w:name="_ETM_Q1_6662724"/>
      <w:bookmarkEnd w:id="2027"/>
      <w:r>
        <w:rPr>
          <w:rFonts w:hint="cs"/>
          <w:rtl/>
        </w:rPr>
        <w:t xml:space="preserve">של חברי הכנסת גפני,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 יעקב אשר וינון אזולאי, פ/1178/25</w:t>
      </w:r>
      <w:r w:rsidR="00FA2743">
        <w:rPr>
          <w:rFonts w:hint="cs"/>
          <w:rtl/>
        </w:rPr>
        <w:t>;</w:t>
      </w:r>
      <w:r w:rsidR="00FA2743" w:rsidRPr="00F4448E">
        <w:rPr>
          <w:rtl/>
        </w:rPr>
        <w:t xml:space="preserve"> </w:t>
      </w:r>
      <w:r>
        <w:rPr>
          <w:rFonts w:hint="cs"/>
          <w:rtl/>
        </w:rPr>
        <w:t>ו</w:t>
      </w:r>
      <w:r w:rsidR="00FA2743" w:rsidRPr="00F4448E">
        <w:rPr>
          <w:rtl/>
        </w:rPr>
        <w:t xml:space="preserve">הצעת חוק </w:t>
      </w:r>
      <w:r>
        <w:rPr>
          <w:rFonts w:hint="cs"/>
          <w:rtl/>
        </w:rPr>
        <w:t xml:space="preserve">שנייה של חבר הכנסת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, פ/1579/25.</w:t>
      </w:r>
    </w:p>
    <w:p w:rsidR="00E45199" w:rsidRDefault="00E45199" w:rsidP="00E45199">
      <w:pPr>
        <w:spacing w:before="60"/>
        <w:rPr>
          <w:rtl/>
        </w:rPr>
      </w:pPr>
      <w:bookmarkStart w:id="2028" w:name="_ETM_Q1_6674649"/>
      <w:bookmarkStart w:id="2029" w:name="_ETM_Q1_6674798"/>
      <w:bookmarkEnd w:id="2028"/>
      <w:bookmarkEnd w:id="2029"/>
    </w:p>
    <w:p w:rsidR="00E45199" w:rsidRDefault="00E45199" w:rsidP="00E45199">
      <w:pPr>
        <w:pStyle w:val="af6"/>
        <w:keepNext/>
        <w:rPr>
          <w:rtl/>
        </w:rPr>
      </w:pPr>
      <w:bookmarkStart w:id="2030" w:name="ET_yor_6157_285"/>
      <w:r w:rsidRPr="00E451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5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E45199" w:rsidRDefault="00E45199" w:rsidP="00E45199">
      <w:pPr>
        <w:pStyle w:val="KeepWithNext"/>
        <w:rPr>
          <w:rtl/>
        </w:rPr>
      </w:pPr>
    </w:p>
    <w:p w:rsidR="00E45199" w:rsidRPr="00E45199" w:rsidRDefault="00E45199" w:rsidP="00E45199">
      <w:pPr>
        <w:rPr>
          <w:rtl/>
        </w:rPr>
      </w:pPr>
      <w:bookmarkStart w:id="2031" w:name="_ETM_Q1_6675704"/>
      <w:bookmarkEnd w:id="2031"/>
      <w:r>
        <w:rPr>
          <w:rFonts w:hint="cs"/>
          <w:rtl/>
        </w:rPr>
        <w:t xml:space="preserve">מי בעד המיזוג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FA2743" w:rsidRDefault="00FA2743" w:rsidP="00FA2743">
      <w:pPr>
        <w:spacing w:before="60"/>
        <w:rPr>
          <w:rtl/>
        </w:rPr>
      </w:pPr>
      <w:bookmarkStart w:id="2032" w:name="_ETM_Q1_6814572"/>
      <w:bookmarkEnd w:id="2032"/>
    </w:p>
    <w:p w:rsidR="00FA2743" w:rsidRPr="00FA2743" w:rsidRDefault="00FA2743" w:rsidP="00FA2743">
      <w:pPr>
        <w:spacing w:before="60"/>
        <w:jc w:val="center"/>
        <w:rPr>
          <w:b/>
          <w:bCs/>
          <w:rtl/>
        </w:rPr>
      </w:pPr>
      <w:bookmarkStart w:id="2033" w:name="_ETM_Q1_6814739"/>
      <w:bookmarkStart w:id="2034" w:name="_ETM_Q1_6814772"/>
      <w:bookmarkStart w:id="2035" w:name="_ETM_Q1_6814856"/>
      <w:bookmarkEnd w:id="2033"/>
      <w:bookmarkEnd w:id="2034"/>
      <w:bookmarkEnd w:id="2035"/>
      <w:r w:rsidRPr="00FA2743">
        <w:rPr>
          <w:rFonts w:hint="cs"/>
          <w:b/>
          <w:bCs/>
          <w:rtl/>
        </w:rPr>
        <w:t>הצבעה</w:t>
      </w:r>
    </w:p>
    <w:p w:rsidR="00FA2743" w:rsidRDefault="00FA2743" w:rsidP="00FA2743">
      <w:pPr>
        <w:spacing w:before="60"/>
        <w:rPr>
          <w:rtl/>
        </w:rPr>
      </w:pPr>
      <w:bookmarkStart w:id="2036" w:name="_ETM_Q1_6816206"/>
      <w:bookmarkStart w:id="2037" w:name="_ETM_Q1_6816289"/>
      <w:bookmarkEnd w:id="2036"/>
      <w:bookmarkEnd w:id="2037"/>
    </w:p>
    <w:p w:rsidR="00FA2743" w:rsidRDefault="00FA2743" w:rsidP="00FA2743">
      <w:pPr>
        <w:pStyle w:val="af6"/>
        <w:keepNext/>
        <w:rPr>
          <w:rtl/>
        </w:rPr>
      </w:pPr>
      <w:r w:rsidRPr="00FA27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A2743" w:rsidRDefault="00FA2743" w:rsidP="00FA2743">
      <w:pPr>
        <w:pStyle w:val="KeepWithNext"/>
        <w:rPr>
          <w:rtl/>
        </w:rPr>
      </w:pPr>
    </w:p>
    <w:p w:rsidR="00FA2743" w:rsidRDefault="00E45199" w:rsidP="00FA2743">
      <w:pPr>
        <w:rPr>
          <w:rtl/>
        </w:rPr>
      </w:pPr>
      <w:bookmarkStart w:id="2038" w:name="_ETM_Q1_6816905"/>
      <w:bookmarkEnd w:id="2038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4. נגד </w:t>
      </w:r>
      <w:r>
        <w:rPr>
          <w:rtl/>
        </w:rPr>
        <w:t>–</w:t>
      </w:r>
      <w:r>
        <w:rPr>
          <w:rFonts w:hint="cs"/>
          <w:rtl/>
        </w:rPr>
        <w:t xml:space="preserve"> 3. המיזוג </w:t>
      </w:r>
      <w:r w:rsidR="00FA2743">
        <w:rPr>
          <w:rFonts w:hint="cs"/>
          <w:rtl/>
        </w:rPr>
        <w:t>אושר.</w:t>
      </w:r>
      <w:r w:rsidR="00FA2743" w:rsidRPr="00F4448E">
        <w:rPr>
          <w:rtl/>
        </w:rPr>
        <w:t xml:space="preserve"> </w:t>
      </w:r>
    </w:p>
    <w:p w:rsidR="00FA2743" w:rsidRPr="00FA2743" w:rsidRDefault="00FA2743" w:rsidP="00FA2743">
      <w:pPr>
        <w:rPr>
          <w:rtl/>
        </w:rPr>
      </w:pPr>
      <w:bookmarkStart w:id="2039" w:name="_ETM_Q1_6741705"/>
      <w:bookmarkStart w:id="2040" w:name="_ETM_Q1_6741772"/>
      <w:bookmarkEnd w:id="2039"/>
      <w:bookmarkEnd w:id="2040"/>
    </w:p>
    <w:p w:rsidR="00FA2743" w:rsidRDefault="00FA2743" w:rsidP="00FA2743">
      <w:pPr>
        <w:rPr>
          <w:rtl/>
        </w:rPr>
      </w:pPr>
      <w:bookmarkStart w:id="2041" w:name="_ETM_Q1_6676605"/>
      <w:bookmarkEnd w:id="2041"/>
      <w:r>
        <w:rPr>
          <w:rFonts w:hint="cs"/>
          <w:rtl/>
        </w:rPr>
        <w:t xml:space="preserve">אני עובר להצבעה על </w:t>
      </w:r>
      <w:bookmarkStart w:id="2042" w:name="_ETM_Q1_6678972"/>
      <w:bookmarkEnd w:id="2042"/>
      <w:r>
        <w:rPr>
          <w:rFonts w:hint="cs"/>
          <w:rtl/>
        </w:rPr>
        <w:t>החוק עצמו.</w:t>
      </w:r>
    </w:p>
    <w:p w:rsidR="00FA2743" w:rsidRDefault="00FA2743" w:rsidP="00FA2743">
      <w:pPr>
        <w:rPr>
          <w:rtl/>
        </w:rPr>
      </w:pPr>
      <w:bookmarkStart w:id="2043" w:name="_ETM_Q1_6680572"/>
      <w:bookmarkStart w:id="2044" w:name="_ETM_Q1_6680688"/>
      <w:bookmarkStart w:id="2045" w:name="_ETM_Q1_6681988"/>
      <w:bookmarkEnd w:id="2043"/>
      <w:bookmarkEnd w:id="2044"/>
      <w:bookmarkEnd w:id="2045"/>
    </w:p>
    <w:p w:rsidR="00FA2743" w:rsidRDefault="00FA2743" w:rsidP="00FA2743">
      <w:pPr>
        <w:pStyle w:val="a4"/>
        <w:keepNext/>
        <w:rPr>
          <w:rtl/>
        </w:rPr>
      </w:pPr>
      <w:bookmarkStart w:id="2046" w:name="ET_speaker_6156_247"/>
      <w:r w:rsidRPr="00FA27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2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FA2743" w:rsidRDefault="00FA2743" w:rsidP="00FA2743">
      <w:pPr>
        <w:pStyle w:val="KeepWithNext"/>
        <w:rPr>
          <w:rtl/>
        </w:rPr>
      </w:pPr>
    </w:p>
    <w:p w:rsidR="00FA2743" w:rsidRDefault="00FA2743" w:rsidP="00FA2743">
      <w:pPr>
        <w:rPr>
          <w:rtl/>
        </w:rPr>
      </w:pPr>
      <w:bookmarkStart w:id="2047" w:name="_ETM_Q1_6682455"/>
      <w:bookmarkStart w:id="2048" w:name="_ETM_Q1_6682488"/>
      <w:bookmarkEnd w:id="2047"/>
      <w:bookmarkEnd w:id="2048"/>
      <w:r>
        <w:rPr>
          <w:rFonts w:hint="cs"/>
          <w:rtl/>
        </w:rPr>
        <w:t>היוועצות סיעתית.</w:t>
      </w:r>
    </w:p>
    <w:p w:rsidR="00FA2743" w:rsidRDefault="00FA2743" w:rsidP="00FA2743">
      <w:pPr>
        <w:rPr>
          <w:rtl/>
        </w:rPr>
      </w:pPr>
      <w:bookmarkStart w:id="2049" w:name="_ETM_Q1_6685255"/>
      <w:bookmarkStart w:id="2050" w:name="_ETM_Q1_6685355"/>
      <w:bookmarkEnd w:id="2049"/>
      <w:bookmarkEnd w:id="2050"/>
    </w:p>
    <w:p w:rsidR="00FA2743" w:rsidRDefault="00FA2743" w:rsidP="00FA2743">
      <w:pPr>
        <w:pStyle w:val="af6"/>
        <w:keepNext/>
        <w:rPr>
          <w:rtl/>
        </w:rPr>
      </w:pPr>
      <w:bookmarkStart w:id="2051" w:name="ET_yor_6157_248"/>
      <w:r w:rsidRPr="00FA27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:rsidR="00FA2743" w:rsidRDefault="00FA2743" w:rsidP="00FA2743">
      <w:pPr>
        <w:pStyle w:val="KeepWithNext"/>
        <w:rPr>
          <w:rtl/>
        </w:rPr>
      </w:pPr>
    </w:p>
    <w:p w:rsidR="00FA2743" w:rsidRDefault="00FA2743" w:rsidP="00FA2743">
      <w:pPr>
        <w:rPr>
          <w:rtl/>
        </w:rPr>
      </w:pPr>
      <w:bookmarkStart w:id="2052" w:name="_ETM_Q1_6686155"/>
      <w:bookmarkEnd w:id="2052"/>
      <w:r>
        <w:rPr>
          <w:rFonts w:hint="cs"/>
          <w:rtl/>
        </w:rPr>
        <w:t>נשוב ונתכנס ב-11:07.</w:t>
      </w:r>
    </w:p>
    <w:p w:rsidR="009046DC" w:rsidRDefault="009046DC" w:rsidP="00FA2743">
      <w:pPr>
        <w:rPr>
          <w:rtl/>
        </w:rPr>
      </w:pPr>
      <w:bookmarkStart w:id="2053" w:name="_ETM_Q1_7087156"/>
      <w:bookmarkStart w:id="2054" w:name="_ETM_Q1_7087240"/>
      <w:bookmarkEnd w:id="2053"/>
      <w:bookmarkEnd w:id="2054"/>
    </w:p>
    <w:p w:rsidR="009046DC" w:rsidRDefault="009046DC" w:rsidP="00FA2743">
      <w:pPr>
        <w:rPr>
          <w:rtl/>
        </w:rPr>
      </w:pPr>
      <w:bookmarkStart w:id="2055" w:name="_ETM_Q1_7020107"/>
      <w:bookmarkStart w:id="2056" w:name="_ETM_Q1_7020223"/>
      <w:bookmarkEnd w:id="2055"/>
      <w:bookmarkEnd w:id="2056"/>
    </w:p>
    <w:p w:rsidR="009046DC" w:rsidRDefault="009046DC" w:rsidP="009046DC">
      <w:pPr>
        <w:pStyle w:val="afa"/>
        <w:keepNext/>
        <w:rPr>
          <w:rtl/>
        </w:rPr>
      </w:pPr>
      <w:bookmarkStart w:id="2057" w:name="_ETM_Q1_7020256"/>
      <w:bookmarkStart w:id="2058" w:name="_ETM_Q1_7020323"/>
      <w:bookmarkEnd w:id="2057"/>
      <w:bookmarkEnd w:id="2058"/>
      <w:r w:rsidRPr="00FD45FF">
        <w:rPr>
          <w:rStyle w:val="TagStyle"/>
          <w:rtl/>
        </w:rPr>
        <w:t xml:space="preserve">&lt;&lt; הפסקה &gt;&gt; </w:t>
      </w:r>
      <w:r>
        <w:rPr>
          <w:rtl/>
        </w:rPr>
        <w:t xml:space="preserve">(הישיבה נפסקה בשעה </w:t>
      </w:r>
      <w:r>
        <w:rPr>
          <w:rFonts w:hint="cs"/>
          <w:rtl/>
        </w:rPr>
        <w:t>11</w:t>
      </w:r>
      <w:r>
        <w:rPr>
          <w:rtl/>
        </w:rPr>
        <w:t>:</w:t>
      </w:r>
      <w:r>
        <w:rPr>
          <w:rFonts w:hint="cs"/>
          <w:rtl/>
        </w:rPr>
        <w:t>02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</w:t>
      </w:r>
      <w:r>
        <w:rPr>
          <w:rFonts w:hint="cs"/>
          <w:rtl/>
        </w:rPr>
        <w:t>07</w:t>
      </w:r>
      <w:r>
        <w:rPr>
          <w:rtl/>
        </w:rPr>
        <w:t>.)</w:t>
      </w:r>
      <w:r w:rsidRPr="00FD45FF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</w:p>
    <w:p w:rsidR="009046DC" w:rsidRDefault="009046DC" w:rsidP="00FA2743">
      <w:pPr>
        <w:rPr>
          <w:rtl/>
        </w:rPr>
      </w:pPr>
    </w:p>
    <w:p w:rsidR="009046DC" w:rsidRDefault="009046DC" w:rsidP="009046DC">
      <w:pPr>
        <w:pStyle w:val="af6"/>
        <w:keepNext/>
        <w:rPr>
          <w:rtl/>
        </w:rPr>
      </w:pPr>
      <w:bookmarkStart w:id="2059" w:name="ET_yor_6157_251"/>
      <w:r w:rsidRPr="009046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9046DC" w:rsidRDefault="009046DC" w:rsidP="009046DC">
      <w:pPr>
        <w:pStyle w:val="KeepWithNext"/>
        <w:rPr>
          <w:rtl/>
        </w:rPr>
      </w:pPr>
    </w:p>
    <w:p w:rsidR="009046DC" w:rsidRDefault="0061703E" w:rsidP="0061703E">
      <w:pPr>
        <w:rPr>
          <w:rtl/>
        </w:rPr>
      </w:pPr>
      <w:bookmarkStart w:id="2060" w:name="_ETM_Q1_7021439"/>
      <w:bookmarkEnd w:id="2060"/>
      <w:r>
        <w:rPr>
          <w:rFonts w:hint="cs"/>
          <w:rtl/>
        </w:rPr>
        <w:t xml:space="preserve">חזרנו מההפסקה ואנו מעלים להצבעה לקריאה ראשונה את </w:t>
      </w:r>
      <w:r w:rsidR="000E6095" w:rsidRPr="00F4448E">
        <w:rPr>
          <w:rtl/>
        </w:rPr>
        <w:t xml:space="preserve">הצעת חוק שיפוט בתי </w:t>
      </w:r>
      <w:r w:rsidR="000E6095">
        <w:rPr>
          <w:rtl/>
        </w:rPr>
        <w:t>דין דתיים (בוררות)</w:t>
      </w:r>
      <w:r>
        <w:rPr>
          <w:rFonts w:hint="cs"/>
          <w:rtl/>
        </w:rPr>
        <w:t>.</w:t>
      </w:r>
      <w:r w:rsidR="000E6095">
        <w:rPr>
          <w:rFonts w:hint="cs"/>
          <w:rtl/>
        </w:rPr>
        <w:t xml:space="preserve"> </w:t>
      </w:r>
      <w:bookmarkStart w:id="2061" w:name="_ETM_Q1_7101823"/>
      <w:bookmarkEnd w:id="2061"/>
      <w:r w:rsidR="009046DC">
        <w:rPr>
          <w:rFonts w:hint="cs"/>
          <w:rtl/>
        </w:rPr>
        <w:t>מי בעד החוק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ירים את ידו.</w:t>
      </w:r>
      <w:r w:rsidR="009046DC">
        <w:rPr>
          <w:rFonts w:hint="cs"/>
          <w:rtl/>
        </w:rPr>
        <w:t xml:space="preserve"> מי נגד? מי נמנע?</w:t>
      </w:r>
    </w:p>
    <w:p w:rsidR="009046DC" w:rsidRDefault="009046DC" w:rsidP="009046DC">
      <w:pPr>
        <w:rPr>
          <w:rtl/>
        </w:rPr>
      </w:pPr>
      <w:bookmarkStart w:id="2062" w:name="_ETM_Q1_7025140"/>
      <w:bookmarkStart w:id="2063" w:name="_ETM_Q1_7025240"/>
      <w:bookmarkEnd w:id="2062"/>
      <w:bookmarkEnd w:id="2063"/>
    </w:p>
    <w:p w:rsidR="009046DC" w:rsidRPr="009046DC" w:rsidRDefault="009046DC" w:rsidP="009046DC">
      <w:pPr>
        <w:jc w:val="center"/>
        <w:rPr>
          <w:b/>
          <w:bCs/>
          <w:rtl/>
        </w:rPr>
      </w:pPr>
      <w:bookmarkStart w:id="2064" w:name="_ETM_Q1_7030723"/>
      <w:bookmarkStart w:id="2065" w:name="_ETM_Q1_7030806"/>
      <w:bookmarkEnd w:id="2064"/>
      <w:bookmarkEnd w:id="2065"/>
      <w:r w:rsidRPr="009046DC">
        <w:rPr>
          <w:rFonts w:hint="cs"/>
          <w:b/>
          <w:bCs/>
          <w:rtl/>
        </w:rPr>
        <w:t>הצבעה</w:t>
      </w:r>
    </w:p>
    <w:p w:rsidR="009046DC" w:rsidRDefault="009046DC" w:rsidP="009046DC">
      <w:pPr>
        <w:rPr>
          <w:rtl/>
        </w:rPr>
      </w:pPr>
      <w:bookmarkStart w:id="2066" w:name="_ETM_Q1_7031557"/>
      <w:bookmarkStart w:id="2067" w:name="_ETM_Q1_7031707"/>
      <w:bookmarkEnd w:id="2066"/>
      <w:bookmarkEnd w:id="2067"/>
    </w:p>
    <w:p w:rsidR="009046DC" w:rsidRDefault="009046DC" w:rsidP="009046DC">
      <w:pPr>
        <w:pStyle w:val="af6"/>
        <w:keepNext/>
        <w:rPr>
          <w:rtl/>
        </w:rPr>
      </w:pPr>
      <w:r w:rsidRPr="009046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46DC" w:rsidRDefault="009046DC" w:rsidP="009046DC">
      <w:pPr>
        <w:pStyle w:val="KeepWithNext"/>
        <w:rPr>
          <w:rtl/>
        </w:rPr>
      </w:pPr>
    </w:p>
    <w:p w:rsidR="009046DC" w:rsidRDefault="0061703E" w:rsidP="00E45199">
      <w:pPr>
        <w:rPr>
          <w:rtl/>
        </w:rPr>
      </w:pPr>
      <w:bookmarkStart w:id="2068" w:name="_ETM_Q1_7025939"/>
      <w:bookmarkEnd w:id="2068"/>
      <w:r>
        <w:rPr>
          <w:rFonts w:hint="cs"/>
          <w:rtl/>
        </w:rPr>
        <w:t xml:space="preserve">4 נגד, אין נמנעים. החוק אושר. </w:t>
      </w:r>
      <w:r w:rsidR="009046DC">
        <w:rPr>
          <w:rFonts w:hint="cs"/>
          <w:rtl/>
        </w:rPr>
        <w:t>תודה רבה</w:t>
      </w:r>
      <w:r>
        <w:rPr>
          <w:rFonts w:hint="cs"/>
          <w:rtl/>
        </w:rPr>
        <w:t xml:space="preserve"> לכולם</w:t>
      </w:r>
      <w:r w:rsidR="009046DC">
        <w:rPr>
          <w:rFonts w:hint="cs"/>
          <w:rtl/>
        </w:rPr>
        <w:t xml:space="preserve">. יונח על </w:t>
      </w:r>
      <w:bookmarkStart w:id="2069" w:name="_ETM_Q1_7034890"/>
      <w:bookmarkEnd w:id="2069"/>
      <w:r w:rsidR="009046DC">
        <w:rPr>
          <w:rFonts w:hint="cs"/>
          <w:rtl/>
        </w:rPr>
        <w:t>שו</w:t>
      </w:r>
      <w:r w:rsidR="00E45199">
        <w:rPr>
          <w:rFonts w:hint="cs"/>
          <w:rtl/>
        </w:rPr>
        <w:t>לחן</w:t>
      </w:r>
      <w:r w:rsidR="009046DC">
        <w:rPr>
          <w:rFonts w:hint="cs"/>
          <w:rtl/>
        </w:rPr>
        <w:t xml:space="preserve"> המליאה </w:t>
      </w:r>
      <w:proofErr w:type="spellStart"/>
      <w:r w:rsidR="009046DC">
        <w:rPr>
          <w:rFonts w:hint="cs"/>
          <w:rtl/>
        </w:rPr>
        <w:t>בעז"ה</w:t>
      </w:r>
      <w:proofErr w:type="spellEnd"/>
      <w:r w:rsidR="009046DC">
        <w:rPr>
          <w:rFonts w:hint="cs"/>
          <w:rtl/>
        </w:rPr>
        <w:t xml:space="preserve"> בקרוב. תודה לכולם. ישיבה זו נעולה.</w:t>
      </w:r>
    </w:p>
    <w:p w:rsidR="009046DC" w:rsidRDefault="009046DC" w:rsidP="009046DC">
      <w:pPr>
        <w:rPr>
          <w:rtl/>
        </w:rPr>
      </w:pPr>
      <w:bookmarkStart w:id="2070" w:name="_ETM_Q1_7044790"/>
      <w:bookmarkStart w:id="2071" w:name="_ETM_Q1_7044873"/>
      <w:bookmarkEnd w:id="2070"/>
      <w:bookmarkEnd w:id="2071"/>
    </w:p>
    <w:p w:rsidR="009046DC" w:rsidRDefault="009046DC" w:rsidP="009046DC">
      <w:pPr>
        <w:rPr>
          <w:rtl/>
        </w:rPr>
      </w:pPr>
      <w:bookmarkStart w:id="2072" w:name="_ETM_Q1_7044923"/>
      <w:bookmarkStart w:id="2073" w:name="_ETM_Q1_7045006"/>
      <w:bookmarkEnd w:id="2072"/>
      <w:bookmarkEnd w:id="2073"/>
    </w:p>
    <w:p w:rsidR="009046DC" w:rsidRDefault="009046DC" w:rsidP="009046DC">
      <w:pPr>
        <w:pStyle w:val="afc"/>
        <w:keepNext/>
        <w:rPr>
          <w:rtl/>
        </w:rPr>
      </w:pPr>
      <w:bookmarkStart w:id="2074" w:name="ET_meetingend_253"/>
      <w:r w:rsidRPr="009046D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11:08.</w:t>
      </w:r>
      <w:r w:rsidRPr="009046D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74"/>
    </w:p>
    <w:sectPr w:rsidR="009046DC" w:rsidSect="00EE0A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51F" w:rsidRDefault="00FA451F">
      <w:r>
        <w:separator/>
      </w:r>
    </w:p>
  </w:endnote>
  <w:endnote w:type="continuationSeparator" w:id="0">
    <w:p w:rsidR="00FA451F" w:rsidRDefault="00FA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51F" w:rsidRDefault="00FA451F">
      <w:r>
        <w:separator/>
      </w:r>
    </w:p>
  </w:footnote>
  <w:footnote w:type="continuationSeparator" w:id="0">
    <w:p w:rsidR="00FA451F" w:rsidRDefault="00FA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51F" w:rsidRDefault="00FA45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451F" w:rsidRDefault="00FA45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51F" w:rsidRDefault="00FA45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0AB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A451F" w:rsidRPr="00CC5815" w:rsidRDefault="00FA451F" w:rsidP="008E5E3F">
    <w:pPr>
      <w:pStyle w:val="a3"/>
      <w:ind w:firstLine="0"/>
    </w:pPr>
    <w:r>
      <w:rPr>
        <w:rtl/>
      </w:rPr>
      <w:t>ועדת החוקה, חוק ומשפט</w:t>
    </w:r>
  </w:p>
  <w:p w:rsidR="00FA451F" w:rsidRPr="00CC5815" w:rsidRDefault="00FA451F" w:rsidP="008E5E3F">
    <w:pPr>
      <w:pStyle w:val="a3"/>
      <w:ind w:firstLine="0"/>
      <w:rPr>
        <w:rtl/>
      </w:rPr>
    </w:pPr>
    <w:r>
      <w:rPr>
        <w:rtl/>
      </w:rPr>
      <w:t>01/07/2025</w:t>
    </w:r>
  </w:p>
  <w:p w:rsidR="00FA451F" w:rsidRPr="00CC5815" w:rsidRDefault="00FA45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51F" w:rsidRDefault="00FA45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451F" w:rsidRDefault="00FA45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451F" w:rsidRDefault="00FA45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8C"/>
    <w:rsid w:val="00002A1E"/>
    <w:rsid w:val="00016005"/>
    <w:rsid w:val="0002047E"/>
    <w:rsid w:val="00022B4C"/>
    <w:rsid w:val="000237D6"/>
    <w:rsid w:val="000314FC"/>
    <w:rsid w:val="00037279"/>
    <w:rsid w:val="0006764E"/>
    <w:rsid w:val="00067F42"/>
    <w:rsid w:val="000759CC"/>
    <w:rsid w:val="00092B80"/>
    <w:rsid w:val="000A17C6"/>
    <w:rsid w:val="000B060C"/>
    <w:rsid w:val="000B2EE6"/>
    <w:rsid w:val="000C47F5"/>
    <w:rsid w:val="000E3314"/>
    <w:rsid w:val="000E6095"/>
    <w:rsid w:val="000E77C3"/>
    <w:rsid w:val="000F2459"/>
    <w:rsid w:val="00116D6C"/>
    <w:rsid w:val="00144D7F"/>
    <w:rsid w:val="00150436"/>
    <w:rsid w:val="00167294"/>
    <w:rsid w:val="001673D4"/>
    <w:rsid w:val="00171E7F"/>
    <w:rsid w:val="001758C1"/>
    <w:rsid w:val="0017779F"/>
    <w:rsid w:val="001A418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2973"/>
    <w:rsid w:val="00303B4C"/>
    <w:rsid w:val="00321E62"/>
    <w:rsid w:val="00327BF8"/>
    <w:rsid w:val="00340AFA"/>
    <w:rsid w:val="003658CB"/>
    <w:rsid w:val="00366CFB"/>
    <w:rsid w:val="0036794C"/>
    <w:rsid w:val="00373508"/>
    <w:rsid w:val="0038633D"/>
    <w:rsid w:val="00396023"/>
    <w:rsid w:val="003C0D46"/>
    <w:rsid w:val="003C279D"/>
    <w:rsid w:val="003F0A5F"/>
    <w:rsid w:val="00420E41"/>
    <w:rsid w:val="00424C94"/>
    <w:rsid w:val="00447608"/>
    <w:rsid w:val="00451746"/>
    <w:rsid w:val="00452DB2"/>
    <w:rsid w:val="00470EAC"/>
    <w:rsid w:val="0049458B"/>
    <w:rsid w:val="00495FD8"/>
    <w:rsid w:val="004B0A65"/>
    <w:rsid w:val="004B1BE9"/>
    <w:rsid w:val="004E2376"/>
    <w:rsid w:val="00500C0C"/>
    <w:rsid w:val="00541E73"/>
    <w:rsid w:val="005440E1"/>
    <w:rsid w:val="00546678"/>
    <w:rsid w:val="005506B9"/>
    <w:rsid w:val="00575956"/>
    <w:rsid w:val="005817EC"/>
    <w:rsid w:val="00590B77"/>
    <w:rsid w:val="005A2244"/>
    <w:rsid w:val="005A342D"/>
    <w:rsid w:val="005C363E"/>
    <w:rsid w:val="005D61F3"/>
    <w:rsid w:val="005E1C6B"/>
    <w:rsid w:val="005F76B0"/>
    <w:rsid w:val="0061703E"/>
    <w:rsid w:val="00634F61"/>
    <w:rsid w:val="006644B9"/>
    <w:rsid w:val="006723CB"/>
    <w:rsid w:val="00686546"/>
    <w:rsid w:val="00695A47"/>
    <w:rsid w:val="006A0CB7"/>
    <w:rsid w:val="006A5772"/>
    <w:rsid w:val="006F0259"/>
    <w:rsid w:val="00700433"/>
    <w:rsid w:val="00702755"/>
    <w:rsid w:val="0070472C"/>
    <w:rsid w:val="007230F5"/>
    <w:rsid w:val="007432B7"/>
    <w:rsid w:val="007509A6"/>
    <w:rsid w:val="007872B4"/>
    <w:rsid w:val="00791CBE"/>
    <w:rsid w:val="007C5494"/>
    <w:rsid w:val="007C693F"/>
    <w:rsid w:val="007C6ADD"/>
    <w:rsid w:val="007E18A7"/>
    <w:rsid w:val="00812C81"/>
    <w:rsid w:val="0082136D"/>
    <w:rsid w:val="008320F6"/>
    <w:rsid w:val="00841223"/>
    <w:rsid w:val="00846BE9"/>
    <w:rsid w:val="00853207"/>
    <w:rsid w:val="00863517"/>
    <w:rsid w:val="008713A4"/>
    <w:rsid w:val="00875F10"/>
    <w:rsid w:val="008A69E7"/>
    <w:rsid w:val="008B34D4"/>
    <w:rsid w:val="008C43D9"/>
    <w:rsid w:val="008C6035"/>
    <w:rsid w:val="008C7015"/>
    <w:rsid w:val="008D1DFB"/>
    <w:rsid w:val="008E03B4"/>
    <w:rsid w:val="008E5E3F"/>
    <w:rsid w:val="008F605D"/>
    <w:rsid w:val="0090279B"/>
    <w:rsid w:val="009046DC"/>
    <w:rsid w:val="00914904"/>
    <w:rsid w:val="009258CE"/>
    <w:rsid w:val="009515F0"/>
    <w:rsid w:val="00964F8F"/>
    <w:rsid w:val="009830CB"/>
    <w:rsid w:val="009A2023"/>
    <w:rsid w:val="009D478A"/>
    <w:rsid w:val="009E2F1F"/>
    <w:rsid w:val="009E6E93"/>
    <w:rsid w:val="009F1518"/>
    <w:rsid w:val="009F5773"/>
    <w:rsid w:val="00A12920"/>
    <w:rsid w:val="00A15971"/>
    <w:rsid w:val="00A22C90"/>
    <w:rsid w:val="00A42723"/>
    <w:rsid w:val="00A64A6D"/>
    <w:rsid w:val="00A66020"/>
    <w:rsid w:val="00A671BB"/>
    <w:rsid w:val="00AB02EE"/>
    <w:rsid w:val="00AB3F3A"/>
    <w:rsid w:val="00AD4EC9"/>
    <w:rsid w:val="00AD6FFC"/>
    <w:rsid w:val="00AE752D"/>
    <w:rsid w:val="00AE7E90"/>
    <w:rsid w:val="00AF31E6"/>
    <w:rsid w:val="00AF4150"/>
    <w:rsid w:val="00AF528A"/>
    <w:rsid w:val="00B03EA5"/>
    <w:rsid w:val="00B0509A"/>
    <w:rsid w:val="00B120B2"/>
    <w:rsid w:val="00B225F8"/>
    <w:rsid w:val="00B2316D"/>
    <w:rsid w:val="00B336F1"/>
    <w:rsid w:val="00B50340"/>
    <w:rsid w:val="00B65508"/>
    <w:rsid w:val="00B66D85"/>
    <w:rsid w:val="00B8517A"/>
    <w:rsid w:val="00B90798"/>
    <w:rsid w:val="00BA6446"/>
    <w:rsid w:val="00BA6B18"/>
    <w:rsid w:val="00BC4A20"/>
    <w:rsid w:val="00BD47B7"/>
    <w:rsid w:val="00C135D5"/>
    <w:rsid w:val="00C22DCB"/>
    <w:rsid w:val="00C3598A"/>
    <w:rsid w:val="00C360BC"/>
    <w:rsid w:val="00C42140"/>
    <w:rsid w:val="00C44800"/>
    <w:rsid w:val="00C52EC2"/>
    <w:rsid w:val="00C61DC1"/>
    <w:rsid w:val="00C6336A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2180"/>
    <w:rsid w:val="00D278F7"/>
    <w:rsid w:val="00D37550"/>
    <w:rsid w:val="00D40A29"/>
    <w:rsid w:val="00D43717"/>
    <w:rsid w:val="00D45D27"/>
    <w:rsid w:val="00D81852"/>
    <w:rsid w:val="00D86E57"/>
    <w:rsid w:val="00D96B24"/>
    <w:rsid w:val="00DC7232"/>
    <w:rsid w:val="00DE5B80"/>
    <w:rsid w:val="00E06A7C"/>
    <w:rsid w:val="00E21E83"/>
    <w:rsid w:val="00E33AE3"/>
    <w:rsid w:val="00E4519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AB5"/>
    <w:rsid w:val="00EF17EB"/>
    <w:rsid w:val="00F053E5"/>
    <w:rsid w:val="00F10D2D"/>
    <w:rsid w:val="00F16831"/>
    <w:rsid w:val="00F3623F"/>
    <w:rsid w:val="00F41C33"/>
    <w:rsid w:val="00F423F1"/>
    <w:rsid w:val="00F4448E"/>
    <w:rsid w:val="00F4792E"/>
    <w:rsid w:val="00F53584"/>
    <w:rsid w:val="00F549E5"/>
    <w:rsid w:val="00F63F05"/>
    <w:rsid w:val="00F72368"/>
    <w:rsid w:val="00F821F6"/>
    <w:rsid w:val="00F84D49"/>
    <w:rsid w:val="00FA2743"/>
    <w:rsid w:val="00FA451F"/>
    <w:rsid w:val="00FA7D67"/>
    <w:rsid w:val="00FB0768"/>
    <w:rsid w:val="00FD458D"/>
    <w:rsid w:val="00FD45F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44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A2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9642C-F555-4DD4-A264-FB413C519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30</Pages>
  <Words>9002</Words>
  <Characters>51314</Characters>
  <Application>Microsoft Office Word</Application>
  <DocSecurity>0</DocSecurity>
  <Lines>427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2025-07-12T17:18:00Z</dcterms:modified>
</cp:coreProperties>
</file>