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FF04F6" w14:textId="7B91C204" w:rsidR="00E64116" w:rsidRPr="005817EC" w:rsidRDefault="008A6B47" w:rsidP="00EC1FB3">
      <w:pPr>
        <w:ind w:firstLine="0"/>
        <w:rPr>
          <w:b/>
          <w:bCs/>
          <w:rtl/>
        </w:rPr>
      </w:pPr>
      <w:r>
        <w:rPr>
          <w:b/>
          <w:bCs/>
          <w:rtl/>
        </w:rPr>
        <w:t>הכנסת העשרים-וחמש</w:t>
      </w:r>
    </w:p>
    <w:p w14:paraId="7F6E049D" w14:textId="77777777" w:rsidR="00A22C90" w:rsidRDefault="00A22C90" w:rsidP="00327BF8">
      <w:pPr>
        <w:ind w:firstLine="0"/>
        <w:outlineLvl w:val="0"/>
        <w:rPr>
          <w:b/>
          <w:bCs/>
          <w:rtl/>
        </w:rPr>
        <w:sectPr w:rsidR="00A22C90" w:rsidSect="00BD25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1E94DF" w14:textId="21CD0CB0" w:rsidR="00E64116" w:rsidRPr="008713A4" w:rsidRDefault="008A6B47" w:rsidP="008320F6">
      <w:pPr>
        <w:ind w:firstLine="0"/>
        <w:rPr>
          <w:b/>
          <w:bCs/>
          <w:rtl/>
        </w:rPr>
      </w:pPr>
      <w:r>
        <w:rPr>
          <w:b/>
          <w:bCs/>
          <w:rtl/>
        </w:rPr>
        <w:t>מושב שלישי</w:t>
      </w:r>
    </w:p>
    <w:p w14:paraId="5B420314" w14:textId="77777777" w:rsidR="00E64116" w:rsidRPr="008713A4" w:rsidRDefault="00E64116" w:rsidP="0049458B">
      <w:pPr>
        <w:rPr>
          <w:rtl/>
        </w:rPr>
      </w:pPr>
    </w:p>
    <w:p w14:paraId="0E7D0ED4" w14:textId="77777777" w:rsidR="00E64116" w:rsidRPr="008713A4" w:rsidRDefault="00E64116" w:rsidP="0049458B">
      <w:pPr>
        <w:rPr>
          <w:rtl/>
        </w:rPr>
      </w:pPr>
    </w:p>
    <w:p w14:paraId="6EAE9874" w14:textId="77777777" w:rsidR="00E64116" w:rsidRPr="008713A4" w:rsidRDefault="00E64116" w:rsidP="007509A6">
      <w:pPr>
        <w:ind w:firstLine="0"/>
        <w:jc w:val="center"/>
        <w:rPr>
          <w:b/>
          <w:bCs/>
          <w:rtl/>
        </w:rPr>
      </w:pPr>
    </w:p>
    <w:p w14:paraId="3B1B983F" w14:textId="3ECE0D0F" w:rsidR="00E64116" w:rsidRPr="008713A4" w:rsidRDefault="008A6B47" w:rsidP="008320F6">
      <w:pPr>
        <w:ind w:firstLine="0"/>
        <w:jc w:val="center"/>
        <w:outlineLvl w:val="0"/>
        <w:rPr>
          <w:b/>
          <w:bCs/>
          <w:rtl/>
        </w:rPr>
      </w:pPr>
      <w:r>
        <w:rPr>
          <w:b/>
          <w:bCs/>
          <w:rtl/>
        </w:rPr>
        <w:t xml:space="preserve">פרוטוקול מס' </w:t>
      </w:r>
      <w:r w:rsidR="00BD2536">
        <w:rPr>
          <w:rFonts w:hint="cs"/>
          <w:b/>
          <w:bCs/>
          <w:rtl/>
        </w:rPr>
        <w:t>622</w:t>
      </w:r>
    </w:p>
    <w:p w14:paraId="2CAC7757" w14:textId="62D455F1" w:rsidR="00E64116" w:rsidRPr="008713A4" w:rsidRDefault="008A6B47" w:rsidP="008320F6">
      <w:pPr>
        <w:ind w:firstLine="0"/>
        <w:jc w:val="center"/>
        <w:outlineLvl w:val="0"/>
        <w:rPr>
          <w:b/>
          <w:bCs/>
          <w:rtl/>
        </w:rPr>
      </w:pPr>
      <w:r>
        <w:rPr>
          <w:b/>
          <w:bCs/>
          <w:rtl/>
        </w:rPr>
        <w:t>מישיבת ועדת החוקה, חוק ומשפט</w:t>
      </w:r>
    </w:p>
    <w:p w14:paraId="6F6AFEE6" w14:textId="4C0017C3" w:rsidR="00E64116" w:rsidRPr="008713A4" w:rsidRDefault="008A6B47" w:rsidP="008320F6">
      <w:pPr>
        <w:ind w:firstLine="0"/>
        <w:jc w:val="center"/>
        <w:outlineLvl w:val="0"/>
        <w:rPr>
          <w:b/>
          <w:bCs/>
          <w:u w:val="single"/>
          <w:rtl/>
        </w:rPr>
      </w:pPr>
      <w:r>
        <w:rPr>
          <w:b/>
          <w:bCs/>
          <w:u w:val="single"/>
          <w:rtl/>
        </w:rPr>
        <w:t>יום שלישי, ח' באייר התשפ"ה (06 במאי 2025), שעה 15:</w:t>
      </w:r>
      <w:r w:rsidR="00844C33">
        <w:rPr>
          <w:rFonts w:hint="cs"/>
          <w:b/>
          <w:bCs/>
          <w:u w:val="single"/>
          <w:rtl/>
        </w:rPr>
        <w:t>40</w:t>
      </w:r>
    </w:p>
    <w:p w14:paraId="76C1A387" w14:textId="77777777" w:rsidR="00E64116" w:rsidRPr="008713A4" w:rsidRDefault="00E64116" w:rsidP="008320F6">
      <w:pPr>
        <w:ind w:firstLine="0"/>
        <w:rPr>
          <w:rtl/>
        </w:rPr>
      </w:pPr>
    </w:p>
    <w:p w14:paraId="7DAB7A7C" w14:textId="77777777" w:rsidR="00E64116" w:rsidRPr="008713A4" w:rsidRDefault="00E64116" w:rsidP="008320F6">
      <w:pPr>
        <w:ind w:firstLine="0"/>
        <w:rPr>
          <w:rtl/>
        </w:rPr>
      </w:pPr>
    </w:p>
    <w:p w14:paraId="3686DE69" w14:textId="77777777" w:rsidR="00E64116" w:rsidRPr="008713A4" w:rsidRDefault="00E64116" w:rsidP="008320F6">
      <w:pPr>
        <w:ind w:firstLine="0"/>
        <w:rPr>
          <w:rtl/>
        </w:rPr>
      </w:pPr>
    </w:p>
    <w:p w14:paraId="6F0F234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D2853B" w14:textId="26061E89" w:rsidR="00844C33" w:rsidRDefault="00CB2BC5" w:rsidP="00844C33">
      <w:pPr>
        <w:pStyle w:val="KeepWithNext"/>
        <w:rPr>
          <w:rtl/>
        </w:rPr>
      </w:pPr>
      <w:r>
        <w:rPr>
          <w:rStyle w:val="TagStyle"/>
          <w:rFonts w:hint="cs"/>
          <w:rtl/>
        </w:rPr>
        <w:t xml:space="preserve">&lt;&lt; נושא &gt;&gt; </w:t>
      </w:r>
      <w:r>
        <w:rPr>
          <w:rtl/>
        </w:rPr>
        <w:t>1. הארכת הכרזה על הגבלה ביטחונית (מס' 20) לפי חוק קיום דיונים בהיוועדות חזותית בהשתתפות עצורים, אסירים וכלואים (הוראת שעה – חרבות ברזל), התשפ"ד-2023</w:t>
      </w:r>
      <w:r>
        <w:rPr>
          <w:rStyle w:val="TagStyle"/>
          <w:rFonts w:hint="cs"/>
          <w:rtl/>
        </w:rPr>
        <w:t xml:space="preserve"> &lt;&lt; נושא &gt;&gt;</w:t>
      </w:r>
    </w:p>
    <w:p w14:paraId="6F8191E7" w14:textId="796801D0" w:rsidR="00844C33" w:rsidRDefault="00CB2BC5" w:rsidP="00EC1FB3">
      <w:pPr>
        <w:ind w:firstLine="0"/>
        <w:outlineLvl w:val="1"/>
        <w:rPr>
          <w:rStyle w:val="TagStyle"/>
          <w:rtl/>
        </w:rPr>
      </w:pPr>
      <w:bookmarkStart w:id="0" w:name="ET_subject_643965_1"/>
      <w:r>
        <w:rPr>
          <w:rStyle w:val="TagStyle"/>
          <w:rFonts w:hint="cs"/>
          <w:rtl/>
        </w:rPr>
        <w:t xml:space="preserve">&lt;&lt; נושא &gt;&gt; </w:t>
      </w:r>
      <w:r>
        <w:rPr>
          <w:rtl/>
        </w:rPr>
        <w:t>2. דיווח לחוק קיום דיונים בהיוועדות חזותית בהשתתפות עצורים, אסירים וכלואים (הוראת שעה - חרבות ברזל), התשפ"ד-2023, לפי סעיף 37 - הנהלת בתי המשפט (חודש ספטמבר)</w:t>
      </w:r>
      <w:r>
        <w:rPr>
          <w:rStyle w:val="TagStyle"/>
          <w:rFonts w:hint="cs"/>
          <w:rtl/>
        </w:rPr>
        <w:t xml:space="preserve"> &lt;&lt; נושא &gt;&gt;</w:t>
      </w:r>
      <w:bookmarkEnd w:id="0"/>
    </w:p>
    <w:p w14:paraId="3845BE1E" w14:textId="77777777" w:rsidR="00CB2BC5" w:rsidRDefault="00CB2BC5" w:rsidP="00EC1FB3">
      <w:pPr>
        <w:ind w:firstLine="0"/>
        <w:outlineLvl w:val="1"/>
        <w:rPr>
          <w:b/>
          <w:bCs/>
          <w:u w:val="single"/>
          <w:rtl/>
        </w:rPr>
      </w:pPr>
    </w:p>
    <w:p w14:paraId="4F5ECEF8" w14:textId="77777777" w:rsidR="00CB2BC5" w:rsidRDefault="00CB2BC5" w:rsidP="00EC1FB3">
      <w:pPr>
        <w:ind w:firstLine="0"/>
        <w:outlineLvl w:val="1"/>
        <w:rPr>
          <w:b/>
          <w:bCs/>
          <w:u w:val="single"/>
          <w:rtl/>
        </w:rPr>
      </w:pPr>
    </w:p>
    <w:p w14:paraId="3F9E9E66" w14:textId="77777777" w:rsidR="00BD2536" w:rsidRDefault="00BD2536" w:rsidP="00EC1FB3">
      <w:pPr>
        <w:ind w:firstLine="0"/>
        <w:outlineLvl w:val="1"/>
        <w:rPr>
          <w:b/>
          <w:bCs/>
          <w:u w:val="single"/>
          <w:rtl/>
        </w:rPr>
      </w:pPr>
    </w:p>
    <w:p w14:paraId="68AAE49B" w14:textId="1215F5C0" w:rsidR="00E64116" w:rsidRPr="008713A4" w:rsidRDefault="00E64116" w:rsidP="00EC1FB3">
      <w:pPr>
        <w:ind w:firstLine="0"/>
        <w:outlineLvl w:val="1"/>
        <w:rPr>
          <w:b/>
          <w:bCs/>
          <w:u w:val="single"/>
          <w:rtl/>
        </w:rPr>
      </w:pPr>
      <w:r w:rsidRPr="008713A4">
        <w:rPr>
          <w:b/>
          <w:bCs/>
          <w:u w:val="single"/>
          <w:rtl/>
        </w:rPr>
        <w:t>נכחו:</w:t>
      </w:r>
    </w:p>
    <w:p w14:paraId="7F110B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F94E2D" w14:textId="1B053118" w:rsidR="00E64116" w:rsidRPr="00CB6A76" w:rsidRDefault="008A6B47" w:rsidP="00EC1FB3">
      <w:pPr>
        <w:ind w:firstLine="0"/>
        <w:rPr>
          <w:rtl/>
        </w:rPr>
      </w:pPr>
      <w:r w:rsidRPr="00CB6A76">
        <w:rPr>
          <w:rtl/>
        </w:rPr>
        <w:t>שמחה רוטמן – היו"ר</w:t>
      </w:r>
    </w:p>
    <w:p w14:paraId="336C039C" w14:textId="51D35675" w:rsidR="008A6B47" w:rsidRPr="00CB6A76" w:rsidRDefault="008A6B47" w:rsidP="00EC1FB3">
      <w:pPr>
        <w:ind w:firstLine="0"/>
        <w:rPr>
          <w:rtl/>
        </w:rPr>
      </w:pPr>
      <w:r w:rsidRPr="00CB6A76">
        <w:rPr>
          <w:rtl/>
        </w:rPr>
        <w:t>יוליה מלינובסקי</w:t>
      </w:r>
    </w:p>
    <w:p w14:paraId="0E7CAA3F" w14:textId="77777777" w:rsidR="00CB6A76" w:rsidRDefault="00CB6A76" w:rsidP="00CB6A76">
      <w:pPr>
        <w:ind w:firstLine="0"/>
        <w:rPr>
          <w:b/>
          <w:bCs/>
          <w:u w:val="single"/>
          <w:rtl/>
        </w:rPr>
      </w:pPr>
    </w:p>
    <w:p w14:paraId="01D7C0AF" w14:textId="77777777" w:rsidR="00BD2536" w:rsidRPr="00CB6A76" w:rsidRDefault="00BD2536" w:rsidP="00CB6A76">
      <w:pPr>
        <w:ind w:firstLine="0"/>
        <w:rPr>
          <w:b/>
          <w:bCs/>
          <w:u w:val="single"/>
          <w:rtl/>
        </w:rPr>
      </w:pPr>
    </w:p>
    <w:p w14:paraId="5E598A77" w14:textId="77777777" w:rsidR="00CB6A76" w:rsidRPr="00CB6A76" w:rsidRDefault="00CB6A76" w:rsidP="00CB6A76">
      <w:pPr>
        <w:ind w:firstLine="0"/>
        <w:rPr>
          <w:b/>
          <w:bCs/>
          <w:u w:val="single"/>
          <w:rtl/>
        </w:rPr>
      </w:pPr>
      <w:r w:rsidRPr="00CB6A76">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854"/>
      </w:tblGrid>
      <w:tr w:rsidR="00A408F4" w:rsidRPr="00A408F4" w14:paraId="38029228" w14:textId="77777777" w:rsidTr="00A408F4">
        <w:tc>
          <w:tcPr>
            <w:tcW w:w="0" w:type="auto"/>
            <w:shd w:val="clear" w:color="auto" w:fill="auto"/>
          </w:tcPr>
          <w:p w14:paraId="21419914" w14:textId="77F41A6F" w:rsidR="00A408F4" w:rsidRPr="00A408F4" w:rsidRDefault="00A408F4" w:rsidP="00CB6A76">
            <w:pPr>
              <w:ind w:firstLine="0"/>
              <w:rPr>
                <w:rtl/>
              </w:rPr>
            </w:pPr>
            <w:r w:rsidRPr="00A408F4">
              <w:rPr>
                <w:rtl/>
              </w:rPr>
              <w:t>עו"ד אביב ישראלי</w:t>
            </w:r>
          </w:p>
        </w:tc>
        <w:tc>
          <w:tcPr>
            <w:tcW w:w="0" w:type="auto"/>
            <w:shd w:val="clear" w:color="auto" w:fill="auto"/>
          </w:tcPr>
          <w:p w14:paraId="6C9A669C" w14:textId="6AA70670" w:rsidR="00A408F4" w:rsidRPr="00A408F4" w:rsidRDefault="00A408F4" w:rsidP="00CB6A76">
            <w:pPr>
              <w:ind w:firstLine="0"/>
              <w:rPr>
                <w:rtl/>
              </w:rPr>
            </w:pPr>
            <w:r w:rsidRPr="00A408F4">
              <w:rPr>
                <w:rtl/>
              </w:rPr>
              <w:t>–</w:t>
            </w:r>
          </w:p>
        </w:tc>
        <w:tc>
          <w:tcPr>
            <w:tcW w:w="0" w:type="auto"/>
            <w:shd w:val="clear" w:color="auto" w:fill="auto"/>
          </w:tcPr>
          <w:p w14:paraId="7A5F6069" w14:textId="24AEE91B" w:rsidR="00A408F4" w:rsidRPr="00A408F4" w:rsidRDefault="00A408F4" w:rsidP="00CB6A76">
            <w:pPr>
              <w:ind w:firstLine="0"/>
              <w:rPr>
                <w:rtl/>
              </w:rPr>
            </w:pPr>
            <w:r w:rsidRPr="00A408F4">
              <w:rPr>
                <w:rtl/>
              </w:rPr>
              <w:t>עוזרת משפטית ליועמ"ש, המשרד לביטחון לאומי</w:t>
            </w:r>
          </w:p>
        </w:tc>
      </w:tr>
      <w:tr w:rsidR="00A408F4" w:rsidRPr="00A408F4" w14:paraId="74D7A860" w14:textId="77777777" w:rsidTr="00A408F4">
        <w:tc>
          <w:tcPr>
            <w:tcW w:w="0" w:type="auto"/>
            <w:shd w:val="clear" w:color="auto" w:fill="auto"/>
          </w:tcPr>
          <w:p w14:paraId="55ADE5AB" w14:textId="6531724B" w:rsidR="00A408F4" w:rsidRPr="00A408F4" w:rsidRDefault="00A408F4" w:rsidP="00CB6A76">
            <w:pPr>
              <w:ind w:firstLine="0"/>
              <w:rPr>
                <w:rtl/>
              </w:rPr>
            </w:pPr>
            <w:r w:rsidRPr="00A408F4">
              <w:rPr>
                <w:rtl/>
              </w:rPr>
              <w:t xml:space="preserve">עו"ד סהר </w:t>
            </w:r>
            <w:proofErr w:type="spellStart"/>
            <w:r w:rsidRPr="00A408F4">
              <w:rPr>
                <w:rtl/>
              </w:rPr>
              <w:t>סרור</w:t>
            </w:r>
            <w:proofErr w:type="spellEnd"/>
          </w:p>
        </w:tc>
        <w:tc>
          <w:tcPr>
            <w:tcW w:w="0" w:type="auto"/>
            <w:shd w:val="clear" w:color="auto" w:fill="auto"/>
          </w:tcPr>
          <w:p w14:paraId="0B50A27F" w14:textId="34FA9E02" w:rsidR="00A408F4" w:rsidRPr="00A408F4" w:rsidRDefault="00A408F4" w:rsidP="00CB6A76">
            <w:pPr>
              <w:ind w:firstLine="0"/>
              <w:rPr>
                <w:rtl/>
              </w:rPr>
            </w:pPr>
            <w:r w:rsidRPr="00A408F4">
              <w:rPr>
                <w:rtl/>
              </w:rPr>
              <w:t>–</w:t>
            </w:r>
          </w:p>
        </w:tc>
        <w:tc>
          <w:tcPr>
            <w:tcW w:w="0" w:type="auto"/>
            <w:shd w:val="clear" w:color="auto" w:fill="auto"/>
          </w:tcPr>
          <w:p w14:paraId="2F769FA7" w14:textId="0D8C88BF" w:rsidR="00A408F4" w:rsidRPr="00A408F4" w:rsidRDefault="00A408F4" w:rsidP="00CB6A76">
            <w:pPr>
              <w:ind w:firstLine="0"/>
              <w:rPr>
                <w:rtl/>
              </w:rPr>
            </w:pPr>
            <w:r w:rsidRPr="00A408F4">
              <w:rPr>
                <w:rtl/>
              </w:rPr>
              <w:t>עוזר משפטי ליועמ"ש, המשרד לביטחון לאומי</w:t>
            </w:r>
          </w:p>
        </w:tc>
      </w:tr>
      <w:tr w:rsidR="00A408F4" w:rsidRPr="00A408F4" w14:paraId="458732B5" w14:textId="77777777" w:rsidTr="00A408F4">
        <w:tc>
          <w:tcPr>
            <w:tcW w:w="0" w:type="auto"/>
            <w:shd w:val="clear" w:color="auto" w:fill="auto"/>
          </w:tcPr>
          <w:p w14:paraId="10635B7F" w14:textId="6366CEF1" w:rsidR="00A408F4" w:rsidRPr="00A408F4" w:rsidRDefault="00A408F4" w:rsidP="00CB6A76">
            <w:pPr>
              <w:ind w:firstLine="0"/>
              <w:rPr>
                <w:rtl/>
              </w:rPr>
            </w:pPr>
            <w:r w:rsidRPr="00A408F4">
              <w:rPr>
                <w:rtl/>
              </w:rPr>
              <w:t>סג"ד יהודה גולן</w:t>
            </w:r>
          </w:p>
        </w:tc>
        <w:tc>
          <w:tcPr>
            <w:tcW w:w="0" w:type="auto"/>
            <w:shd w:val="clear" w:color="auto" w:fill="auto"/>
          </w:tcPr>
          <w:p w14:paraId="4EB9CAE9" w14:textId="7A1DDF4B" w:rsidR="00A408F4" w:rsidRPr="00A408F4" w:rsidRDefault="00A408F4" w:rsidP="00CB6A76">
            <w:pPr>
              <w:ind w:firstLine="0"/>
              <w:rPr>
                <w:rtl/>
              </w:rPr>
            </w:pPr>
            <w:r w:rsidRPr="00A408F4">
              <w:rPr>
                <w:rtl/>
              </w:rPr>
              <w:t>–</w:t>
            </w:r>
          </w:p>
        </w:tc>
        <w:tc>
          <w:tcPr>
            <w:tcW w:w="0" w:type="auto"/>
            <w:shd w:val="clear" w:color="auto" w:fill="auto"/>
          </w:tcPr>
          <w:p w14:paraId="48AA3A31" w14:textId="670C4817" w:rsidR="00A408F4" w:rsidRPr="00A408F4" w:rsidRDefault="00A408F4" w:rsidP="00CB6A76">
            <w:pPr>
              <w:ind w:firstLine="0"/>
              <w:rPr>
                <w:rtl/>
              </w:rPr>
            </w:pPr>
            <w:r w:rsidRPr="00A408F4">
              <w:rPr>
                <w:rtl/>
              </w:rPr>
              <w:t>ראש ענף תיאום מבצעי, שב"ס, המשרד לביטחון לאומי</w:t>
            </w:r>
          </w:p>
        </w:tc>
      </w:tr>
      <w:tr w:rsidR="00A408F4" w:rsidRPr="00A408F4" w14:paraId="1C7E4212" w14:textId="77777777" w:rsidTr="00A408F4">
        <w:tc>
          <w:tcPr>
            <w:tcW w:w="0" w:type="auto"/>
            <w:shd w:val="clear" w:color="auto" w:fill="auto"/>
          </w:tcPr>
          <w:p w14:paraId="6EB1197A" w14:textId="5D368055" w:rsidR="00A408F4" w:rsidRPr="00A408F4" w:rsidRDefault="00A408F4" w:rsidP="00CB6A76">
            <w:pPr>
              <w:ind w:firstLine="0"/>
              <w:rPr>
                <w:rtl/>
              </w:rPr>
            </w:pPr>
            <w:r w:rsidRPr="00A408F4">
              <w:rPr>
                <w:rtl/>
              </w:rPr>
              <w:t>סג"ד ליאור לוי</w:t>
            </w:r>
          </w:p>
        </w:tc>
        <w:tc>
          <w:tcPr>
            <w:tcW w:w="0" w:type="auto"/>
            <w:shd w:val="clear" w:color="auto" w:fill="auto"/>
          </w:tcPr>
          <w:p w14:paraId="1B2B415A" w14:textId="0EE61EE3" w:rsidR="00A408F4" w:rsidRPr="00A408F4" w:rsidRDefault="00A408F4" w:rsidP="00CB6A76">
            <w:pPr>
              <w:ind w:firstLine="0"/>
              <w:rPr>
                <w:rtl/>
              </w:rPr>
            </w:pPr>
            <w:r w:rsidRPr="00A408F4">
              <w:rPr>
                <w:rtl/>
              </w:rPr>
              <w:t>–</w:t>
            </w:r>
          </w:p>
        </w:tc>
        <w:tc>
          <w:tcPr>
            <w:tcW w:w="0" w:type="auto"/>
            <w:shd w:val="clear" w:color="auto" w:fill="auto"/>
          </w:tcPr>
          <w:p w14:paraId="6576E00D" w14:textId="2D3BB46C" w:rsidR="00A408F4" w:rsidRPr="00A408F4" w:rsidRDefault="00A408F4" w:rsidP="00CB6A76">
            <w:pPr>
              <w:ind w:firstLine="0"/>
              <w:rPr>
                <w:rtl/>
              </w:rPr>
            </w:pPr>
            <w:r w:rsidRPr="00A408F4">
              <w:rPr>
                <w:rtl/>
              </w:rPr>
              <w:t>ראש מחלקת מבצעים, שב"ס, המשרד לביטחון לאומי</w:t>
            </w:r>
          </w:p>
        </w:tc>
      </w:tr>
      <w:tr w:rsidR="00A408F4" w:rsidRPr="00A408F4" w14:paraId="6F961329" w14:textId="77777777" w:rsidTr="00A408F4">
        <w:tc>
          <w:tcPr>
            <w:tcW w:w="0" w:type="auto"/>
            <w:shd w:val="clear" w:color="auto" w:fill="auto"/>
          </w:tcPr>
          <w:p w14:paraId="32B95CDE" w14:textId="6685516C" w:rsidR="00A408F4" w:rsidRPr="00A408F4" w:rsidRDefault="00A408F4" w:rsidP="00CB6A76">
            <w:pPr>
              <w:ind w:firstLine="0"/>
              <w:rPr>
                <w:rtl/>
              </w:rPr>
            </w:pPr>
            <w:r w:rsidRPr="00A408F4">
              <w:rPr>
                <w:rtl/>
              </w:rPr>
              <w:t>סג"ד אוהד בוזי</w:t>
            </w:r>
          </w:p>
        </w:tc>
        <w:tc>
          <w:tcPr>
            <w:tcW w:w="0" w:type="auto"/>
            <w:shd w:val="clear" w:color="auto" w:fill="auto"/>
          </w:tcPr>
          <w:p w14:paraId="0C2C908F" w14:textId="2391934C" w:rsidR="00A408F4" w:rsidRPr="00A408F4" w:rsidRDefault="00A408F4" w:rsidP="00CB6A76">
            <w:pPr>
              <w:ind w:firstLine="0"/>
              <w:rPr>
                <w:rtl/>
              </w:rPr>
            </w:pPr>
            <w:r w:rsidRPr="00A408F4">
              <w:rPr>
                <w:rtl/>
              </w:rPr>
              <w:t>–</w:t>
            </w:r>
          </w:p>
        </w:tc>
        <w:tc>
          <w:tcPr>
            <w:tcW w:w="0" w:type="auto"/>
            <w:shd w:val="clear" w:color="auto" w:fill="auto"/>
          </w:tcPr>
          <w:p w14:paraId="24B2849C" w14:textId="22CC9624" w:rsidR="00A408F4" w:rsidRPr="00A408F4" w:rsidRDefault="00A408F4" w:rsidP="00CB6A76">
            <w:pPr>
              <w:ind w:firstLine="0"/>
              <w:rPr>
                <w:rtl/>
              </w:rPr>
            </w:pPr>
            <w:r w:rsidRPr="00A408F4">
              <w:rPr>
                <w:rtl/>
              </w:rPr>
              <w:t>עו"ד, יועמ"ש מודיעין ומבצעים, שב"ס, המשרד לביטחון לאומי</w:t>
            </w:r>
          </w:p>
        </w:tc>
      </w:tr>
      <w:tr w:rsidR="00A408F4" w:rsidRPr="00A408F4" w14:paraId="7B7D34B9" w14:textId="77777777" w:rsidTr="00A408F4">
        <w:tc>
          <w:tcPr>
            <w:tcW w:w="0" w:type="auto"/>
            <w:shd w:val="clear" w:color="auto" w:fill="auto"/>
          </w:tcPr>
          <w:p w14:paraId="6B69F877" w14:textId="1DA89A27" w:rsidR="00A408F4" w:rsidRPr="00A408F4" w:rsidRDefault="00A408F4" w:rsidP="00CB6A76">
            <w:pPr>
              <w:ind w:firstLine="0"/>
              <w:rPr>
                <w:rtl/>
              </w:rPr>
            </w:pPr>
            <w:r w:rsidRPr="00A408F4">
              <w:rPr>
                <w:rtl/>
              </w:rPr>
              <w:t>ר"כ שלומי עזרא</w:t>
            </w:r>
          </w:p>
        </w:tc>
        <w:tc>
          <w:tcPr>
            <w:tcW w:w="0" w:type="auto"/>
            <w:shd w:val="clear" w:color="auto" w:fill="auto"/>
          </w:tcPr>
          <w:p w14:paraId="5B6DCEB6" w14:textId="682E910C" w:rsidR="00A408F4" w:rsidRPr="00A408F4" w:rsidRDefault="00A408F4" w:rsidP="00CB6A76">
            <w:pPr>
              <w:ind w:firstLine="0"/>
              <w:rPr>
                <w:rtl/>
              </w:rPr>
            </w:pPr>
            <w:r w:rsidRPr="00A408F4">
              <w:rPr>
                <w:rtl/>
              </w:rPr>
              <w:t>–</w:t>
            </w:r>
          </w:p>
        </w:tc>
        <w:tc>
          <w:tcPr>
            <w:tcW w:w="0" w:type="auto"/>
            <w:shd w:val="clear" w:color="auto" w:fill="auto"/>
          </w:tcPr>
          <w:p w14:paraId="1EA00219" w14:textId="5D7F731E" w:rsidR="00A408F4" w:rsidRPr="00A408F4" w:rsidRDefault="00A408F4" w:rsidP="00CB6A76">
            <w:pPr>
              <w:ind w:firstLine="0"/>
              <w:rPr>
                <w:rtl/>
              </w:rPr>
            </w:pPr>
            <w:r w:rsidRPr="00A408F4">
              <w:rPr>
                <w:rtl/>
              </w:rPr>
              <w:t>ראש מדור זימונים, שב"ס, המשרד לביטחון לאומי</w:t>
            </w:r>
          </w:p>
        </w:tc>
      </w:tr>
      <w:tr w:rsidR="00A408F4" w:rsidRPr="00A408F4" w14:paraId="5095558E" w14:textId="77777777" w:rsidTr="00A408F4">
        <w:tc>
          <w:tcPr>
            <w:tcW w:w="0" w:type="auto"/>
            <w:shd w:val="clear" w:color="auto" w:fill="auto"/>
          </w:tcPr>
          <w:p w14:paraId="0D5C8D87" w14:textId="7D70261A" w:rsidR="00A408F4" w:rsidRPr="00A408F4" w:rsidRDefault="00A408F4" w:rsidP="00CB6A76">
            <w:pPr>
              <w:ind w:firstLine="0"/>
              <w:rPr>
                <w:rtl/>
              </w:rPr>
            </w:pPr>
            <w:r w:rsidRPr="00A408F4">
              <w:rPr>
                <w:rtl/>
              </w:rPr>
              <w:t xml:space="preserve">ר"כ שי </w:t>
            </w:r>
            <w:proofErr w:type="spellStart"/>
            <w:r w:rsidRPr="00A408F4">
              <w:rPr>
                <w:rtl/>
              </w:rPr>
              <w:t>איטח</w:t>
            </w:r>
            <w:proofErr w:type="spellEnd"/>
          </w:p>
        </w:tc>
        <w:tc>
          <w:tcPr>
            <w:tcW w:w="0" w:type="auto"/>
            <w:shd w:val="clear" w:color="auto" w:fill="auto"/>
          </w:tcPr>
          <w:p w14:paraId="32AE324F" w14:textId="5272BC57" w:rsidR="00A408F4" w:rsidRPr="00A408F4" w:rsidRDefault="00A408F4" w:rsidP="00CB6A76">
            <w:pPr>
              <w:ind w:firstLine="0"/>
              <w:rPr>
                <w:rtl/>
              </w:rPr>
            </w:pPr>
            <w:r w:rsidRPr="00A408F4">
              <w:rPr>
                <w:rtl/>
              </w:rPr>
              <w:t>–</w:t>
            </w:r>
          </w:p>
        </w:tc>
        <w:tc>
          <w:tcPr>
            <w:tcW w:w="0" w:type="auto"/>
            <w:shd w:val="clear" w:color="auto" w:fill="auto"/>
          </w:tcPr>
          <w:p w14:paraId="5FCCD85D" w14:textId="16B02A0D" w:rsidR="00A408F4" w:rsidRPr="00A408F4" w:rsidRDefault="00A408F4" w:rsidP="00CB6A76">
            <w:pPr>
              <w:ind w:firstLine="0"/>
              <w:rPr>
                <w:rtl/>
              </w:rPr>
            </w:pPr>
            <w:r w:rsidRPr="00A408F4">
              <w:rPr>
                <w:rtl/>
              </w:rPr>
              <w:t>קמב"ץ, יחידת נחשון, שב"ס, המשרד לביטחון לאומי</w:t>
            </w:r>
          </w:p>
        </w:tc>
      </w:tr>
      <w:tr w:rsidR="00A408F4" w:rsidRPr="00A408F4" w14:paraId="5EB60AA0" w14:textId="77777777" w:rsidTr="00A408F4">
        <w:tc>
          <w:tcPr>
            <w:tcW w:w="0" w:type="auto"/>
            <w:shd w:val="clear" w:color="auto" w:fill="auto"/>
          </w:tcPr>
          <w:p w14:paraId="0C000666" w14:textId="7F4A0365" w:rsidR="00A408F4" w:rsidRPr="00A408F4" w:rsidRDefault="00A408F4" w:rsidP="00CB6A76">
            <w:pPr>
              <w:ind w:firstLine="0"/>
              <w:rPr>
                <w:rtl/>
              </w:rPr>
            </w:pPr>
            <w:r w:rsidRPr="00A408F4">
              <w:rPr>
                <w:rtl/>
              </w:rPr>
              <w:t>ר"כ לילך דקל</w:t>
            </w:r>
          </w:p>
        </w:tc>
        <w:tc>
          <w:tcPr>
            <w:tcW w:w="0" w:type="auto"/>
            <w:shd w:val="clear" w:color="auto" w:fill="auto"/>
          </w:tcPr>
          <w:p w14:paraId="78023A6A" w14:textId="55712F41" w:rsidR="00A408F4" w:rsidRPr="00A408F4" w:rsidRDefault="00A408F4" w:rsidP="00CB6A76">
            <w:pPr>
              <w:ind w:firstLine="0"/>
              <w:rPr>
                <w:rtl/>
              </w:rPr>
            </w:pPr>
            <w:r w:rsidRPr="00A408F4">
              <w:rPr>
                <w:rtl/>
              </w:rPr>
              <w:t>–</w:t>
            </w:r>
          </w:p>
        </w:tc>
        <w:tc>
          <w:tcPr>
            <w:tcW w:w="0" w:type="auto"/>
            <w:shd w:val="clear" w:color="auto" w:fill="auto"/>
          </w:tcPr>
          <w:p w14:paraId="0887D9AA" w14:textId="432F87B2" w:rsidR="00A408F4" w:rsidRPr="00A408F4" w:rsidRDefault="00A408F4" w:rsidP="00CB6A76">
            <w:pPr>
              <w:ind w:firstLine="0"/>
              <w:rPr>
                <w:rtl/>
              </w:rPr>
            </w:pPr>
            <w:proofErr w:type="spellStart"/>
            <w:r w:rsidRPr="00A408F4">
              <w:rPr>
                <w:rtl/>
              </w:rPr>
              <w:t>קמב"צית</w:t>
            </w:r>
            <w:proofErr w:type="spellEnd"/>
            <w:r w:rsidRPr="00A408F4">
              <w:rPr>
                <w:rtl/>
              </w:rPr>
              <w:t xml:space="preserve"> יוצאת, יחידת נחשון, שב"ס, המשרד לביטחו</w:t>
            </w:r>
            <w:r w:rsidR="00BD2536">
              <w:rPr>
                <w:rFonts w:hint="cs"/>
                <w:rtl/>
              </w:rPr>
              <w:t>ן</w:t>
            </w:r>
            <w:bookmarkStart w:id="1" w:name="_GoBack"/>
            <w:bookmarkEnd w:id="1"/>
            <w:r w:rsidRPr="00A408F4">
              <w:rPr>
                <w:rtl/>
              </w:rPr>
              <w:t xml:space="preserve"> לאומי</w:t>
            </w:r>
          </w:p>
        </w:tc>
      </w:tr>
      <w:tr w:rsidR="00A408F4" w:rsidRPr="00A408F4" w14:paraId="19B07F03" w14:textId="77777777" w:rsidTr="00A408F4">
        <w:tc>
          <w:tcPr>
            <w:tcW w:w="0" w:type="auto"/>
            <w:shd w:val="clear" w:color="auto" w:fill="auto"/>
          </w:tcPr>
          <w:p w14:paraId="08C27AFD" w14:textId="03483613" w:rsidR="00A408F4" w:rsidRPr="00A408F4" w:rsidRDefault="00A408F4" w:rsidP="00CB6A76">
            <w:pPr>
              <w:ind w:firstLine="0"/>
              <w:rPr>
                <w:rtl/>
              </w:rPr>
            </w:pPr>
            <w:r w:rsidRPr="00A408F4">
              <w:rPr>
                <w:rtl/>
              </w:rPr>
              <w:t>עו"ד יפעת רווה</w:t>
            </w:r>
          </w:p>
        </w:tc>
        <w:tc>
          <w:tcPr>
            <w:tcW w:w="0" w:type="auto"/>
            <w:shd w:val="clear" w:color="auto" w:fill="auto"/>
          </w:tcPr>
          <w:p w14:paraId="27F4EDBD" w14:textId="044F322D" w:rsidR="00A408F4" w:rsidRPr="00A408F4" w:rsidRDefault="00A408F4" w:rsidP="00CB6A76">
            <w:pPr>
              <w:ind w:firstLine="0"/>
              <w:rPr>
                <w:rtl/>
              </w:rPr>
            </w:pPr>
            <w:r w:rsidRPr="00A408F4">
              <w:rPr>
                <w:rtl/>
              </w:rPr>
              <w:t>–</w:t>
            </w:r>
          </w:p>
        </w:tc>
        <w:tc>
          <w:tcPr>
            <w:tcW w:w="0" w:type="auto"/>
            <w:shd w:val="clear" w:color="auto" w:fill="auto"/>
          </w:tcPr>
          <w:p w14:paraId="7A513D7B" w14:textId="6D448F76" w:rsidR="00A408F4" w:rsidRPr="00A408F4" w:rsidRDefault="00A408F4" w:rsidP="00CB6A76">
            <w:pPr>
              <w:ind w:firstLine="0"/>
              <w:rPr>
                <w:rtl/>
              </w:rPr>
            </w:pPr>
            <w:r w:rsidRPr="00A408F4">
              <w:rPr>
                <w:rtl/>
              </w:rPr>
              <w:t>המחלקה למשפט פלילי, ייעוץ וחקיקה, משרד המשפטים</w:t>
            </w:r>
          </w:p>
        </w:tc>
      </w:tr>
      <w:tr w:rsidR="00A408F4" w:rsidRPr="00A408F4" w14:paraId="4731A5B8" w14:textId="77777777" w:rsidTr="00A408F4">
        <w:tc>
          <w:tcPr>
            <w:tcW w:w="0" w:type="auto"/>
            <w:shd w:val="clear" w:color="auto" w:fill="auto"/>
          </w:tcPr>
          <w:p w14:paraId="23055C26" w14:textId="7A408BA7" w:rsidR="00A408F4" w:rsidRPr="00A408F4" w:rsidRDefault="00A408F4" w:rsidP="00CB6A76">
            <w:pPr>
              <w:ind w:firstLine="0"/>
              <w:rPr>
                <w:rtl/>
              </w:rPr>
            </w:pPr>
            <w:r w:rsidRPr="00A408F4">
              <w:rPr>
                <w:rtl/>
              </w:rPr>
              <w:t>רוני דולב</w:t>
            </w:r>
          </w:p>
        </w:tc>
        <w:tc>
          <w:tcPr>
            <w:tcW w:w="0" w:type="auto"/>
            <w:shd w:val="clear" w:color="auto" w:fill="auto"/>
          </w:tcPr>
          <w:p w14:paraId="1FACF147" w14:textId="193A8905" w:rsidR="00A408F4" w:rsidRPr="00A408F4" w:rsidRDefault="00A408F4" w:rsidP="00CB6A76">
            <w:pPr>
              <w:ind w:firstLine="0"/>
              <w:rPr>
                <w:rtl/>
              </w:rPr>
            </w:pPr>
            <w:r w:rsidRPr="00A408F4">
              <w:rPr>
                <w:rtl/>
              </w:rPr>
              <w:t>–</w:t>
            </w:r>
          </w:p>
        </w:tc>
        <w:tc>
          <w:tcPr>
            <w:tcW w:w="0" w:type="auto"/>
            <w:shd w:val="clear" w:color="auto" w:fill="auto"/>
          </w:tcPr>
          <w:p w14:paraId="48B0F19B" w14:textId="75A74853" w:rsidR="00A408F4" w:rsidRPr="00A408F4" w:rsidRDefault="00A408F4" w:rsidP="00CB6A76">
            <w:pPr>
              <w:ind w:firstLine="0"/>
              <w:rPr>
                <w:rtl/>
              </w:rPr>
            </w:pPr>
            <w:r w:rsidRPr="00A408F4">
              <w:rPr>
                <w:rtl/>
              </w:rPr>
              <w:t>מתמחה, המחלקה למשפט פלילי, ייעוץ וחקיקה, משרד המשפטים</w:t>
            </w:r>
          </w:p>
        </w:tc>
      </w:tr>
      <w:tr w:rsidR="00A408F4" w:rsidRPr="00A408F4" w14:paraId="13C27A3C" w14:textId="77777777" w:rsidTr="00A408F4">
        <w:tc>
          <w:tcPr>
            <w:tcW w:w="0" w:type="auto"/>
            <w:shd w:val="clear" w:color="auto" w:fill="auto"/>
          </w:tcPr>
          <w:p w14:paraId="56AF5896" w14:textId="2D8E8B3E" w:rsidR="00A408F4" w:rsidRPr="00A408F4" w:rsidRDefault="00A408F4" w:rsidP="00CB6A76">
            <w:pPr>
              <w:ind w:firstLine="0"/>
              <w:rPr>
                <w:rtl/>
              </w:rPr>
            </w:pPr>
            <w:r w:rsidRPr="00A408F4">
              <w:rPr>
                <w:rtl/>
              </w:rPr>
              <w:t>עו"ד גדי אלבז</w:t>
            </w:r>
          </w:p>
        </w:tc>
        <w:tc>
          <w:tcPr>
            <w:tcW w:w="0" w:type="auto"/>
            <w:shd w:val="clear" w:color="auto" w:fill="auto"/>
          </w:tcPr>
          <w:p w14:paraId="1FE65D0B" w14:textId="5080A35D" w:rsidR="00A408F4" w:rsidRPr="00A408F4" w:rsidRDefault="00A408F4" w:rsidP="00CB6A76">
            <w:pPr>
              <w:ind w:firstLine="0"/>
              <w:rPr>
                <w:rtl/>
              </w:rPr>
            </w:pPr>
            <w:r w:rsidRPr="00A408F4">
              <w:rPr>
                <w:rtl/>
              </w:rPr>
              <w:t>–</w:t>
            </w:r>
          </w:p>
        </w:tc>
        <w:tc>
          <w:tcPr>
            <w:tcW w:w="0" w:type="auto"/>
            <w:shd w:val="clear" w:color="auto" w:fill="auto"/>
          </w:tcPr>
          <w:p w14:paraId="638C2DB6" w14:textId="7207F874" w:rsidR="00A408F4" w:rsidRPr="00A408F4" w:rsidRDefault="00A408F4" w:rsidP="00CB6A76">
            <w:pPr>
              <w:ind w:firstLine="0"/>
              <w:rPr>
                <w:rtl/>
              </w:rPr>
            </w:pPr>
            <w:r w:rsidRPr="00A408F4">
              <w:rPr>
                <w:rtl/>
              </w:rPr>
              <w:t>הנהלת בתי המשפט</w:t>
            </w:r>
          </w:p>
        </w:tc>
      </w:tr>
    </w:tbl>
    <w:p w14:paraId="263395ED" w14:textId="77777777" w:rsidR="003F3FA9" w:rsidRDefault="003F3FA9" w:rsidP="00CB6A76">
      <w:pPr>
        <w:ind w:firstLine="0"/>
        <w:rPr>
          <w:b/>
          <w:bCs/>
          <w:u w:val="single"/>
          <w:rtl/>
        </w:rPr>
      </w:pPr>
    </w:p>
    <w:p w14:paraId="3B1C16AC" w14:textId="77777777" w:rsidR="00BD2536" w:rsidRDefault="00BD2536" w:rsidP="00CB6A76">
      <w:pPr>
        <w:ind w:firstLine="0"/>
        <w:rPr>
          <w:b/>
          <w:bCs/>
          <w:u w:val="single"/>
          <w:rtl/>
        </w:rPr>
      </w:pPr>
    </w:p>
    <w:p w14:paraId="31E20376" w14:textId="63DBE9BB" w:rsidR="003F3FA9" w:rsidRPr="00CB6A76" w:rsidRDefault="003F3FA9" w:rsidP="00CB6A76">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986"/>
      </w:tblGrid>
      <w:tr w:rsidR="00A408F4" w:rsidRPr="00A408F4" w14:paraId="403FFCEE" w14:textId="77777777" w:rsidTr="00936AF4">
        <w:tc>
          <w:tcPr>
            <w:tcW w:w="0" w:type="auto"/>
            <w:shd w:val="clear" w:color="auto" w:fill="auto"/>
          </w:tcPr>
          <w:p w14:paraId="31C120AA" w14:textId="77777777" w:rsidR="00A408F4" w:rsidRPr="00A408F4" w:rsidRDefault="00A408F4" w:rsidP="00936AF4">
            <w:pPr>
              <w:ind w:firstLine="0"/>
              <w:rPr>
                <w:rtl/>
              </w:rPr>
            </w:pPr>
            <w:r w:rsidRPr="00A408F4">
              <w:rPr>
                <w:rtl/>
              </w:rPr>
              <w:t xml:space="preserve">עו"ד נתנאל </w:t>
            </w:r>
            <w:proofErr w:type="spellStart"/>
            <w:r w:rsidRPr="00A408F4">
              <w:rPr>
                <w:rtl/>
              </w:rPr>
              <w:t>לגאמי</w:t>
            </w:r>
            <w:proofErr w:type="spellEnd"/>
          </w:p>
        </w:tc>
        <w:tc>
          <w:tcPr>
            <w:tcW w:w="0" w:type="auto"/>
            <w:shd w:val="clear" w:color="auto" w:fill="auto"/>
          </w:tcPr>
          <w:p w14:paraId="590EDDB7" w14:textId="77777777" w:rsidR="00A408F4" w:rsidRPr="00A408F4" w:rsidRDefault="00A408F4" w:rsidP="00936AF4">
            <w:pPr>
              <w:ind w:firstLine="0"/>
              <w:rPr>
                <w:rtl/>
              </w:rPr>
            </w:pPr>
            <w:r w:rsidRPr="00A408F4">
              <w:rPr>
                <w:rtl/>
              </w:rPr>
              <w:t>–</w:t>
            </w:r>
          </w:p>
        </w:tc>
        <w:tc>
          <w:tcPr>
            <w:tcW w:w="0" w:type="auto"/>
            <w:shd w:val="clear" w:color="auto" w:fill="auto"/>
          </w:tcPr>
          <w:p w14:paraId="2A5CAC05" w14:textId="77777777" w:rsidR="00A408F4" w:rsidRPr="00A408F4" w:rsidRDefault="00A408F4" w:rsidP="00936AF4">
            <w:pPr>
              <w:ind w:firstLine="0"/>
              <w:rPr>
                <w:rtl/>
              </w:rPr>
            </w:pPr>
            <w:r w:rsidRPr="00A408F4">
              <w:rPr>
                <w:rtl/>
              </w:rPr>
              <w:t>המשנה לסניגורית הארצית, הסניגוריה הציבורית, משרד המשפטים</w:t>
            </w:r>
          </w:p>
        </w:tc>
      </w:tr>
    </w:tbl>
    <w:p w14:paraId="68118EDB" w14:textId="77777777" w:rsidR="003F3FA9" w:rsidRDefault="003F3FA9" w:rsidP="00DE5B80">
      <w:pPr>
        <w:ind w:firstLine="0"/>
        <w:rPr>
          <w:rtl/>
        </w:rPr>
      </w:pPr>
    </w:p>
    <w:p w14:paraId="4D07B0F2" w14:textId="77777777" w:rsidR="00BD2536" w:rsidRPr="008713A4" w:rsidRDefault="00BD2536" w:rsidP="00DE5B80">
      <w:pPr>
        <w:ind w:firstLine="0"/>
        <w:rPr>
          <w:rtl/>
        </w:rPr>
      </w:pPr>
    </w:p>
    <w:p w14:paraId="1C91615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04FE33B" w14:textId="12D61B5B" w:rsidR="00E64116" w:rsidRPr="008713A4" w:rsidRDefault="00844C33" w:rsidP="00D40A29">
      <w:pPr>
        <w:ind w:firstLine="0"/>
      </w:pPr>
      <w:r>
        <w:rPr>
          <w:rFonts w:hint="cs"/>
          <w:rtl/>
        </w:rPr>
        <w:t>אפרת חקאק</w:t>
      </w:r>
    </w:p>
    <w:p w14:paraId="63CD10BE" w14:textId="77777777" w:rsidR="00E64116" w:rsidRPr="008713A4" w:rsidRDefault="00E64116" w:rsidP="00DE5B80">
      <w:pPr>
        <w:ind w:firstLine="0"/>
        <w:rPr>
          <w:rtl/>
        </w:rPr>
      </w:pPr>
    </w:p>
    <w:p w14:paraId="4D083FB6" w14:textId="518B2A3E" w:rsidR="00E64116" w:rsidRPr="008713A4" w:rsidRDefault="00773CA3" w:rsidP="00D40A29">
      <w:pPr>
        <w:ind w:firstLine="0"/>
        <w:outlineLvl w:val="1"/>
        <w:rPr>
          <w:rtl/>
        </w:rPr>
      </w:pPr>
      <w:r>
        <w:rPr>
          <w:rFonts w:hint="cs"/>
          <w:b/>
          <w:bCs/>
          <w:u w:val="single"/>
          <w:rtl/>
        </w:rPr>
        <w:t>רכז תחום פרלמנטרי</w:t>
      </w:r>
      <w:r w:rsidR="00E64116" w:rsidRPr="008713A4">
        <w:rPr>
          <w:rFonts w:hint="cs"/>
          <w:b/>
          <w:bCs/>
          <w:u w:val="single"/>
          <w:rtl/>
        </w:rPr>
        <w:t>:</w:t>
      </w:r>
    </w:p>
    <w:p w14:paraId="5080F82A" w14:textId="06BE01F3" w:rsidR="00E64116" w:rsidRPr="008713A4" w:rsidRDefault="008A6B47" w:rsidP="00D40A29">
      <w:pPr>
        <w:ind w:firstLine="0"/>
        <w:rPr>
          <w:u w:val="single"/>
        </w:rPr>
      </w:pPr>
      <w:r>
        <w:rPr>
          <w:rFonts w:hint="cs"/>
          <w:rtl/>
        </w:rPr>
        <w:t>אבירן יחזקאל</w:t>
      </w:r>
    </w:p>
    <w:p w14:paraId="7EBD554C" w14:textId="77777777" w:rsidR="00E64116" w:rsidRPr="008713A4" w:rsidRDefault="00E64116" w:rsidP="00DE5B80">
      <w:pPr>
        <w:ind w:firstLine="0"/>
        <w:rPr>
          <w:rtl/>
        </w:rPr>
      </w:pPr>
    </w:p>
    <w:p w14:paraId="407E2FF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2ABDFC" w14:textId="77777777" w:rsidR="00DF6BA6" w:rsidRDefault="00DF6BA6" w:rsidP="00DF6BA6">
      <w:pPr>
        <w:ind w:firstLine="0"/>
      </w:pPr>
      <w:bookmarkStart w:id="2" w:name="_Hlk159788918"/>
      <w:bookmarkStart w:id="3" w:name="_Hlk199255219"/>
      <w:r>
        <w:rPr>
          <w:rtl/>
        </w:rPr>
        <w:t>ליאור ידידיה, חבר תרגומים</w:t>
      </w:r>
    </w:p>
    <w:p w14:paraId="3CC727E4" w14:textId="77777777" w:rsidR="00DF6BA6" w:rsidRDefault="00DF6BA6" w:rsidP="00DF6BA6">
      <w:pPr>
        <w:ind w:firstLine="0"/>
        <w:rPr>
          <w:rtl/>
        </w:rPr>
      </w:pPr>
    </w:p>
    <w:p w14:paraId="3F522A46" w14:textId="77777777" w:rsidR="00DF6BA6" w:rsidRDefault="00DF6BA6" w:rsidP="00BD2536">
      <w:pPr>
        <w:ind w:firstLine="0"/>
        <w:rPr>
          <w:rtl/>
        </w:rPr>
      </w:pPr>
      <w:r>
        <w:rPr>
          <w:rtl/>
        </w:rPr>
        <w:t>רשימת הנוכחים על תואריהם מבוססת על המידע שהוזן במערכת המוזמנים הממוחשבת. ייתכנו אי -דיוקים והשמטות</w:t>
      </w:r>
      <w:bookmarkEnd w:id="2"/>
      <w:r>
        <w:t>.</w:t>
      </w:r>
    </w:p>
    <w:p w14:paraId="6B21A378" w14:textId="04892F6E" w:rsidR="00DF6BA6" w:rsidRDefault="00DF6BA6">
      <w:pPr>
        <w:bidi w:val="0"/>
        <w:spacing w:line="240" w:lineRule="auto"/>
        <w:ind w:firstLine="0"/>
        <w:jc w:val="left"/>
        <w:rPr>
          <w:rtl/>
        </w:rPr>
      </w:pPr>
      <w:r>
        <w:rPr>
          <w:rtl/>
        </w:rPr>
        <w:br w:type="page"/>
      </w:r>
    </w:p>
    <w:p w14:paraId="1DED33C1" w14:textId="436D9269" w:rsidR="00DF6BA6" w:rsidRDefault="00DF6BA6" w:rsidP="00DF6BA6">
      <w:pPr>
        <w:pStyle w:val="a6"/>
        <w:keepNext/>
        <w:rPr>
          <w:rtl/>
        </w:rPr>
      </w:pPr>
      <w:bookmarkStart w:id="4" w:name="ET_subject_הארכת_הכרזה_על_הגבלה_בי_3"/>
      <w:bookmarkEnd w:id="3"/>
      <w:r w:rsidRPr="00DF6BA6">
        <w:rPr>
          <w:rStyle w:val="TagStyle"/>
          <w:rtl/>
        </w:rPr>
        <w:lastRenderedPageBreak/>
        <w:t xml:space="preserve"> &lt;&lt; נושא &gt;&gt; </w:t>
      </w:r>
      <w:r>
        <w:rPr>
          <w:rtl/>
        </w:rPr>
        <w:t>הארכת הכרזה על הגבלה ביטחונית (מס' 20) לפי חוק קיום דיונים בהיוועדות חזותית בהשתתפות עצורים, אסירים וכלואים (הוראת שעה – חרבות ברזל), התשפ"ד-2023</w:t>
      </w:r>
      <w:r w:rsidRPr="00DF6BA6">
        <w:rPr>
          <w:rStyle w:val="TagStyle"/>
          <w:rtl/>
        </w:rPr>
        <w:t xml:space="preserve"> &lt;&lt; נושא &gt;&gt;</w:t>
      </w:r>
      <w:r w:rsidR="008C776B">
        <w:rPr>
          <w:rtl/>
        </w:rPr>
        <w:t xml:space="preserve"> </w:t>
      </w:r>
      <w:r>
        <w:rPr>
          <w:rtl/>
        </w:rPr>
        <w:t xml:space="preserve"> </w:t>
      </w:r>
      <w:bookmarkEnd w:id="4"/>
    </w:p>
    <w:p w14:paraId="45580B20" w14:textId="77777777" w:rsidR="00DF6BA6" w:rsidRDefault="00DF6BA6" w:rsidP="00DF6BA6">
      <w:pPr>
        <w:pStyle w:val="KeepWithNext"/>
        <w:rPr>
          <w:rtl/>
        </w:rPr>
      </w:pPr>
    </w:p>
    <w:p w14:paraId="38BD9E74" w14:textId="77777777" w:rsidR="00DF6BA6" w:rsidRDefault="00DF6BA6" w:rsidP="00DF6BA6">
      <w:pPr>
        <w:rPr>
          <w:rtl/>
        </w:rPr>
      </w:pPr>
    </w:p>
    <w:p w14:paraId="4AF992A1" w14:textId="1B0DAFE2" w:rsidR="00B72DD3" w:rsidRDefault="00B72DD3" w:rsidP="00B72DD3">
      <w:pPr>
        <w:pStyle w:val="a6"/>
        <w:keepNext/>
        <w:rPr>
          <w:rtl/>
        </w:rPr>
      </w:pPr>
      <w:bookmarkStart w:id="5" w:name="ET_subject_דיווח_לחוק_קיום_דיונים__66"/>
      <w:r w:rsidRPr="00B72DD3">
        <w:rPr>
          <w:rStyle w:val="TagStyle"/>
          <w:rtl/>
        </w:rPr>
        <w:t xml:space="preserve">&lt;&lt; נושא &gt;&gt; </w:t>
      </w:r>
      <w:r>
        <w:rPr>
          <w:rtl/>
        </w:rPr>
        <w:t>דיווח לחוק קיום דיונים בהיוועדות חזותית בהשתתפות עצורים, אסירים וכלואים (הוראת שעה - חרבות ברזל), התשפ"ד-2023, לפי סעיף 37 - הנהלת בתי המשפט (חודש ספטמבר)</w:t>
      </w:r>
      <w:r w:rsidRPr="00B72DD3">
        <w:rPr>
          <w:rStyle w:val="TagStyle"/>
          <w:rtl/>
        </w:rPr>
        <w:t xml:space="preserve"> &lt;&lt; נושא &gt;&gt;</w:t>
      </w:r>
      <w:r>
        <w:rPr>
          <w:rtl/>
        </w:rPr>
        <w:t xml:space="preserve">   </w:t>
      </w:r>
      <w:bookmarkEnd w:id="5"/>
    </w:p>
    <w:p w14:paraId="7B006FC2" w14:textId="77777777" w:rsidR="00B72DD3" w:rsidRDefault="00B72DD3" w:rsidP="00B72DD3">
      <w:pPr>
        <w:pStyle w:val="KeepWithNext"/>
        <w:rPr>
          <w:rtl/>
        </w:rPr>
      </w:pPr>
    </w:p>
    <w:p w14:paraId="081B55B4" w14:textId="77777777" w:rsidR="00B72DD3" w:rsidRPr="00B72DD3" w:rsidRDefault="00B72DD3" w:rsidP="00B72DD3">
      <w:pPr>
        <w:rPr>
          <w:rtl/>
        </w:rPr>
      </w:pPr>
    </w:p>
    <w:p w14:paraId="0F096271" w14:textId="18692317" w:rsidR="00DF6BA6" w:rsidRDefault="00DF6BA6" w:rsidP="00DF6BA6">
      <w:pPr>
        <w:pStyle w:val="af6"/>
        <w:keepNext/>
        <w:rPr>
          <w:rtl/>
        </w:rPr>
      </w:pPr>
      <w:bookmarkStart w:id="6" w:name="ET_yor_6157_4"/>
      <w:r w:rsidRPr="00DF6BA6">
        <w:rPr>
          <w:rStyle w:val="TagStyle"/>
          <w:rtl/>
        </w:rPr>
        <w:t xml:space="preserve"> &lt;&lt; יור &gt;&gt; </w:t>
      </w:r>
      <w:r>
        <w:rPr>
          <w:rtl/>
        </w:rPr>
        <w:t xml:space="preserve">היו"ר שמחה </w:t>
      </w:r>
      <w:proofErr w:type="spellStart"/>
      <w:r>
        <w:rPr>
          <w:rtl/>
        </w:rPr>
        <w:t>רוטמן</w:t>
      </w:r>
      <w:proofErr w:type="spellEnd"/>
      <w:r>
        <w:rPr>
          <w:rtl/>
        </w:rPr>
        <w:t>:</w:t>
      </w:r>
      <w:r w:rsidRPr="00DF6BA6">
        <w:rPr>
          <w:rStyle w:val="TagStyle"/>
          <w:rtl/>
        </w:rPr>
        <w:t xml:space="preserve"> &lt;&lt; יור &gt;&gt;</w:t>
      </w:r>
      <w:r w:rsidR="008C776B">
        <w:rPr>
          <w:rtl/>
        </w:rPr>
        <w:t xml:space="preserve"> </w:t>
      </w:r>
      <w:r>
        <w:rPr>
          <w:rtl/>
        </w:rPr>
        <w:t xml:space="preserve"> </w:t>
      </w:r>
      <w:bookmarkEnd w:id="6"/>
    </w:p>
    <w:p w14:paraId="41AAFB27" w14:textId="77777777" w:rsidR="00DF6BA6" w:rsidRDefault="00DF6BA6" w:rsidP="00DF6BA6">
      <w:pPr>
        <w:pStyle w:val="KeepWithNext"/>
        <w:rPr>
          <w:rtl/>
          <w:lang w:eastAsia="he-IL"/>
        </w:rPr>
      </w:pPr>
    </w:p>
    <w:p w14:paraId="62845E82" w14:textId="77777777" w:rsidR="00CB6A76" w:rsidRDefault="00CB6A76" w:rsidP="00DF6BA6">
      <w:pPr>
        <w:rPr>
          <w:rtl/>
        </w:rPr>
      </w:pPr>
      <w:r>
        <w:rPr>
          <w:rFonts w:hint="cs"/>
          <w:rtl/>
          <w:lang w:eastAsia="he-IL"/>
        </w:rPr>
        <w:t xml:space="preserve">אני </w:t>
      </w:r>
      <w:bookmarkStart w:id="7" w:name="_ETM_Q1_53794"/>
      <w:bookmarkEnd w:id="7"/>
      <w:r>
        <w:rPr>
          <w:rFonts w:hint="cs"/>
          <w:rtl/>
          <w:lang w:eastAsia="he-IL"/>
        </w:rPr>
        <w:t xml:space="preserve">מתחיל. אנחנו בנושא </w:t>
      </w:r>
      <w:bookmarkStart w:id="8" w:name="_ETM_Q1_125157"/>
      <w:bookmarkStart w:id="9" w:name="_ETM_Q1_125424"/>
      <w:bookmarkStart w:id="10" w:name="_ETM_Q1_120666"/>
      <w:bookmarkStart w:id="11" w:name="_ETM_Q1_120918"/>
      <w:bookmarkEnd w:id="8"/>
      <w:bookmarkEnd w:id="9"/>
      <w:bookmarkEnd w:id="10"/>
      <w:bookmarkEnd w:id="11"/>
      <w:r>
        <w:rPr>
          <w:rtl/>
        </w:rPr>
        <w:t xml:space="preserve">הארכת הכרזה על הגבלה ביטחונית (מס' 20) לפי חוק קיום דיונים בהיוועדות חזותית בהשתתפות עצורים, אסירים וכלואים (הוראת שעה – חרבות ברזל), </w:t>
      </w:r>
      <w:r>
        <w:rPr>
          <w:rFonts w:hint="cs"/>
          <w:rtl/>
        </w:rPr>
        <w:t xml:space="preserve">בקשה להארכה. </w:t>
      </w:r>
      <w:bookmarkStart w:id="12" w:name="_ETM_Q1_127317"/>
      <w:bookmarkStart w:id="13" w:name="_ETM_Q1_127555"/>
      <w:bookmarkEnd w:id="12"/>
      <w:bookmarkEnd w:id="13"/>
      <w:r>
        <w:rPr>
          <w:rFonts w:hint="cs"/>
          <w:rtl/>
        </w:rPr>
        <w:t xml:space="preserve">חוות הדעת הונחו בפנינו </w:t>
      </w:r>
      <w:r>
        <w:rPr>
          <w:rtl/>
        </w:rPr>
        <w:t>–</w:t>
      </w:r>
      <w:r>
        <w:rPr>
          <w:rFonts w:hint="cs"/>
          <w:rtl/>
        </w:rPr>
        <w:t xml:space="preserve"> כמובן</w:t>
      </w:r>
      <w:bookmarkStart w:id="14" w:name="_ETM_Q1_131058"/>
      <w:bookmarkEnd w:id="14"/>
      <w:r>
        <w:rPr>
          <w:rFonts w:hint="cs"/>
          <w:rtl/>
        </w:rPr>
        <w:t>,</w:t>
      </w:r>
      <w:bookmarkStart w:id="15" w:name="_ETM_Q1_131306"/>
      <w:bookmarkEnd w:id="15"/>
      <w:r>
        <w:rPr>
          <w:rFonts w:hint="cs"/>
          <w:rtl/>
        </w:rPr>
        <w:t xml:space="preserve"> </w:t>
      </w:r>
      <w:bookmarkStart w:id="16" w:name="_ETM_Q1_131599"/>
      <w:bookmarkEnd w:id="16"/>
      <w:r>
        <w:rPr>
          <w:rFonts w:hint="cs"/>
          <w:rtl/>
        </w:rPr>
        <w:t xml:space="preserve">שר </w:t>
      </w:r>
      <w:bookmarkStart w:id="17" w:name="_ETM_Q1_130949"/>
      <w:bookmarkStart w:id="18" w:name="_ETM_Q1_131202"/>
      <w:bookmarkEnd w:id="17"/>
      <w:bookmarkEnd w:id="18"/>
      <w:r>
        <w:rPr>
          <w:rFonts w:hint="cs"/>
          <w:rtl/>
        </w:rPr>
        <w:t>המשפטים והשר לביטחון הלאומי שמבקשים</w:t>
      </w:r>
      <w:bookmarkStart w:id="19" w:name="_ETM_Q1_137110"/>
      <w:bookmarkStart w:id="20" w:name="_ETM_Q1_137386"/>
      <w:bookmarkEnd w:id="19"/>
      <w:bookmarkEnd w:id="20"/>
      <w:r>
        <w:t>;</w:t>
      </w:r>
      <w:r>
        <w:rPr>
          <w:rFonts w:hint="cs"/>
          <w:rtl/>
        </w:rPr>
        <w:t xml:space="preserve"> </w:t>
      </w:r>
      <w:bookmarkStart w:id="21" w:name="_ETM_Q1_138347"/>
      <w:bookmarkEnd w:id="21"/>
      <w:r>
        <w:rPr>
          <w:rFonts w:hint="cs"/>
          <w:rtl/>
        </w:rPr>
        <w:t>הנציב של שירות בתי הסו</w:t>
      </w:r>
      <w:bookmarkStart w:id="22" w:name="_ETM_Q1_139385"/>
      <w:bookmarkStart w:id="23" w:name="_ETM_Q1_139635"/>
      <w:bookmarkEnd w:id="22"/>
      <w:bookmarkEnd w:id="23"/>
      <w:r>
        <w:rPr>
          <w:rFonts w:hint="cs"/>
          <w:rtl/>
        </w:rPr>
        <w:t>הר</w:t>
      </w:r>
      <w:r>
        <w:t>;</w:t>
      </w:r>
      <w:r>
        <w:rPr>
          <w:rFonts w:hint="cs"/>
          <w:rtl/>
        </w:rPr>
        <w:t xml:space="preserve"> </w:t>
      </w:r>
      <w:bookmarkStart w:id="24" w:name="_ETM_Q1_138434"/>
      <w:bookmarkStart w:id="25" w:name="_ETM_Q1_138658"/>
      <w:bookmarkEnd w:id="24"/>
      <w:bookmarkEnd w:id="25"/>
      <w:r>
        <w:rPr>
          <w:rFonts w:hint="cs"/>
          <w:rtl/>
        </w:rPr>
        <w:t>הנהלת בתי המשפט</w:t>
      </w:r>
      <w:r>
        <w:t>;</w:t>
      </w:r>
      <w:r>
        <w:rPr>
          <w:rFonts w:hint="cs"/>
          <w:rtl/>
        </w:rPr>
        <w:t xml:space="preserve"> הסנגוריה.</w:t>
      </w:r>
      <w:bookmarkStart w:id="26" w:name="_ETM_Q1_141400"/>
      <w:bookmarkStart w:id="27" w:name="_ETM_Q1_141663"/>
      <w:bookmarkEnd w:id="26"/>
      <w:bookmarkEnd w:id="27"/>
      <w:r>
        <w:rPr>
          <w:rFonts w:hint="cs"/>
          <w:rtl/>
        </w:rPr>
        <w:t xml:space="preserve"> כל חוות </w:t>
      </w:r>
      <w:bookmarkStart w:id="28" w:name="_ETM_Q1_141621"/>
      <w:bookmarkStart w:id="29" w:name="_ETM_Q1_141871"/>
      <w:bookmarkEnd w:id="28"/>
      <w:bookmarkEnd w:id="29"/>
      <w:r>
        <w:rPr>
          <w:rFonts w:hint="cs"/>
          <w:rtl/>
        </w:rPr>
        <w:t xml:space="preserve">הדעת הנדרשות </w:t>
      </w:r>
      <w:bookmarkStart w:id="30" w:name="_ETM_Q1_143691"/>
      <w:bookmarkEnd w:id="30"/>
      <w:r>
        <w:rPr>
          <w:rFonts w:hint="cs"/>
          <w:rtl/>
        </w:rPr>
        <w:t>על פי החוק הונחו בפנינו.</w:t>
      </w:r>
    </w:p>
    <w:p w14:paraId="791BDD32" w14:textId="77777777" w:rsidR="00CB6A76" w:rsidRDefault="00CB6A76" w:rsidP="00DF6BA6">
      <w:pPr>
        <w:rPr>
          <w:rtl/>
        </w:rPr>
      </w:pPr>
      <w:bookmarkStart w:id="31" w:name="_ETM_Q1_148951"/>
      <w:bookmarkStart w:id="32" w:name="_ETM_Q1_149058"/>
      <w:bookmarkEnd w:id="31"/>
      <w:bookmarkEnd w:id="32"/>
    </w:p>
    <w:p w14:paraId="04C32478" w14:textId="77777777" w:rsidR="00CB6A76" w:rsidRDefault="00CB6A76" w:rsidP="00DF6BA6">
      <w:pPr>
        <w:rPr>
          <w:rtl/>
        </w:rPr>
      </w:pPr>
      <w:bookmarkStart w:id="33" w:name="_ETM_Q1_149107"/>
      <w:bookmarkStart w:id="34" w:name="_ETM_Q1_149196"/>
      <w:bookmarkStart w:id="35" w:name="_ETM_Q1_144302"/>
      <w:bookmarkStart w:id="36" w:name="_ETM_Q1_144541"/>
      <w:bookmarkEnd w:id="33"/>
      <w:bookmarkEnd w:id="34"/>
      <w:bookmarkEnd w:id="35"/>
      <w:bookmarkEnd w:id="36"/>
      <w:r>
        <w:rPr>
          <w:rFonts w:hint="cs"/>
          <w:rtl/>
        </w:rPr>
        <w:t xml:space="preserve">נמצאים בפנינו גם הדיווחים האחרונים שהוגשו. </w:t>
      </w:r>
      <w:bookmarkStart w:id="37" w:name="_ETM_Q1_153910"/>
      <w:bookmarkEnd w:id="37"/>
      <w:r>
        <w:rPr>
          <w:rFonts w:hint="cs"/>
          <w:rtl/>
        </w:rPr>
        <w:t xml:space="preserve">כאמור, </w:t>
      </w:r>
      <w:bookmarkStart w:id="38" w:name="_ETM_Q1_150282"/>
      <w:bookmarkStart w:id="39" w:name="_ETM_Q1_150518"/>
      <w:bookmarkEnd w:id="38"/>
      <w:bookmarkEnd w:id="39"/>
      <w:r>
        <w:rPr>
          <w:rFonts w:hint="cs"/>
          <w:rtl/>
        </w:rPr>
        <w:t>בדרך כלל, מה שמטריד אותנו בהם, מעבר</w:t>
      </w:r>
      <w:bookmarkStart w:id="40" w:name="_ETM_Q1_153148"/>
      <w:bookmarkStart w:id="41" w:name="_ETM_Q1_153393"/>
      <w:bookmarkEnd w:id="40"/>
      <w:bookmarkEnd w:id="41"/>
      <w:r>
        <w:rPr>
          <w:rFonts w:hint="cs"/>
          <w:rtl/>
        </w:rPr>
        <w:t xml:space="preserve"> להסתכלות</w:t>
      </w:r>
      <w:bookmarkStart w:id="42" w:name="_ETM_Q1_154710"/>
      <w:bookmarkEnd w:id="42"/>
      <w:r>
        <w:rPr>
          <w:rFonts w:hint="cs"/>
          <w:rtl/>
        </w:rPr>
        <w:t xml:space="preserve"> הכוללת על המספרים, זה מספר הדיונים. חל שינוי </w:t>
      </w:r>
      <w:bookmarkStart w:id="43" w:name="_ETM_Q1_157774"/>
      <w:bookmarkStart w:id="44" w:name="_ETM_Q1_158004"/>
      <w:bookmarkStart w:id="45" w:name="_ETM_Q1_161338"/>
      <w:bookmarkStart w:id="46" w:name="_ETM_Q1_161581"/>
      <w:bookmarkStart w:id="47" w:name="_ETM_Q1_157590"/>
      <w:bookmarkStart w:id="48" w:name="_ETM_Q1_157818"/>
      <w:bookmarkEnd w:id="43"/>
      <w:bookmarkEnd w:id="44"/>
      <w:bookmarkEnd w:id="45"/>
      <w:bookmarkEnd w:id="46"/>
      <w:bookmarkEnd w:id="47"/>
      <w:bookmarkEnd w:id="48"/>
      <w:r>
        <w:rPr>
          <w:rFonts w:hint="cs"/>
          <w:rtl/>
        </w:rPr>
        <w:t xml:space="preserve">בדיווח </w:t>
      </w:r>
      <w:bookmarkStart w:id="49" w:name="_ETM_Q1_164853"/>
      <w:bookmarkEnd w:id="49"/>
      <w:r>
        <w:rPr>
          <w:rFonts w:hint="cs"/>
          <w:rtl/>
        </w:rPr>
        <w:t>מלפני פעם או פעמיים</w:t>
      </w:r>
      <w:bookmarkStart w:id="50" w:name="_ETM_Q1_164410"/>
      <w:bookmarkEnd w:id="50"/>
      <w:r>
        <w:rPr>
          <w:rFonts w:hint="cs"/>
          <w:rtl/>
        </w:rPr>
        <w:t xml:space="preserve"> </w:t>
      </w:r>
      <w:bookmarkStart w:id="51" w:name="_ETM_Q1_164656"/>
      <w:bookmarkEnd w:id="51"/>
      <w:r>
        <w:rPr>
          <w:rtl/>
        </w:rPr>
        <w:t>–</w:t>
      </w:r>
      <w:r>
        <w:rPr>
          <w:rFonts w:hint="cs"/>
          <w:rtl/>
        </w:rPr>
        <w:t xml:space="preserve"> עכשיו אנחנו יודעים על </w:t>
      </w:r>
      <w:bookmarkStart w:id="52" w:name="_ETM_Q1_167392"/>
      <w:bookmarkEnd w:id="52"/>
      <w:r>
        <w:rPr>
          <w:rFonts w:hint="cs"/>
          <w:rtl/>
        </w:rPr>
        <w:t xml:space="preserve">מספר האנשים שיצאו, ולא על התיקים. כך, אנחנו יודעים על </w:t>
      </w:r>
      <w:bookmarkStart w:id="53" w:name="_ETM_Q1_183663"/>
      <w:bookmarkEnd w:id="53"/>
      <w:r>
        <w:rPr>
          <w:rFonts w:hint="cs"/>
          <w:rtl/>
        </w:rPr>
        <w:t xml:space="preserve">מספר היוצאים ולא רק </w:t>
      </w:r>
      <w:bookmarkStart w:id="54" w:name="_ETM_Q1_184155"/>
      <w:bookmarkStart w:id="55" w:name="_ETM_Q1_184383"/>
      <w:bookmarkEnd w:id="54"/>
      <w:bookmarkEnd w:id="55"/>
      <w:r>
        <w:rPr>
          <w:rFonts w:hint="cs"/>
          <w:rtl/>
        </w:rPr>
        <w:t>על מספר הדיונים.</w:t>
      </w:r>
    </w:p>
    <w:p w14:paraId="2E1CD9A9" w14:textId="77777777" w:rsidR="00CB6A76" w:rsidRDefault="00CB6A76" w:rsidP="00DF6BA6">
      <w:pPr>
        <w:rPr>
          <w:rtl/>
        </w:rPr>
      </w:pPr>
      <w:bookmarkStart w:id="56" w:name="_ETM_Q1_187957"/>
      <w:bookmarkStart w:id="57" w:name="_ETM_Q1_188055"/>
      <w:bookmarkStart w:id="58" w:name="_ETM_Q1_188138"/>
      <w:bookmarkEnd w:id="56"/>
      <w:bookmarkEnd w:id="57"/>
      <w:bookmarkEnd w:id="58"/>
    </w:p>
    <w:p w14:paraId="5F41F476" w14:textId="084B9275" w:rsidR="00DF6BA6" w:rsidRDefault="00CB6A76" w:rsidP="00DF6BA6">
      <w:pPr>
        <w:rPr>
          <w:rtl/>
        </w:rPr>
      </w:pPr>
      <w:bookmarkStart w:id="59" w:name="_ETM_Q1_188223"/>
      <w:bookmarkEnd w:id="59"/>
      <w:r>
        <w:rPr>
          <w:rFonts w:hint="cs"/>
          <w:rtl/>
        </w:rPr>
        <w:t xml:space="preserve">זה גם </w:t>
      </w:r>
      <w:bookmarkStart w:id="60" w:name="_ETM_Q1_188903"/>
      <w:bookmarkEnd w:id="60"/>
      <w:r>
        <w:rPr>
          <w:rFonts w:hint="cs"/>
          <w:rtl/>
        </w:rPr>
        <w:t xml:space="preserve">מראה שבסופו של דבר, אני לא </w:t>
      </w:r>
      <w:bookmarkStart w:id="61" w:name="_ETM_Q1_202437"/>
      <w:bookmarkEnd w:id="61"/>
      <w:r>
        <w:rPr>
          <w:rFonts w:hint="cs"/>
          <w:rtl/>
        </w:rPr>
        <w:t>אומר שיוצאים מספרים יחסית "</w:t>
      </w:r>
      <w:bookmarkStart w:id="62" w:name="_ETM_Q1_198599"/>
      <w:bookmarkStart w:id="63" w:name="_ETM_Q1_198862"/>
      <w:bookmarkEnd w:id="62"/>
      <w:bookmarkEnd w:id="63"/>
      <w:r>
        <w:rPr>
          <w:rFonts w:hint="cs"/>
          <w:rtl/>
        </w:rPr>
        <w:t>יפים", כי אין יופי במספרים האלה של ה</w:t>
      </w:r>
      <w:bookmarkStart w:id="64" w:name="_ETM_Q1_200968"/>
      <w:bookmarkStart w:id="65" w:name="_ETM_Q1_201238"/>
      <w:bookmarkStart w:id="66" w:name="_ETM_Q1_143959"/>
      <w:bookmarkStart w:id="67" w:name="_ETM_Q1_139567"/>
      <w:bookmarkStart w:id="68" w:name="_ETM_Q1_139816"/>
      <w:bookmarkStart w:id="69" w:name="_ETM_Q1_200198"/>
      <w:bookmarkStart w:id="70" w:name="_ETM_Q1_200460"/>
      <w:bookmarkEnd w:id="64"/>
      <w:bookmarkEnd w:id="65"/>
      <w:bookmarkEnd w:id="66"/>
      <w:bookmarkEnd w:id="67"/>
      <w:bookmarkEnd w:id="68"/>
      <w:bookmarkEnd w:id="69"/>
      <w:bookmarkEnd w:id="70"/>
      <w:r>
        <w:rPr>
          <w:rFonts w:hint="cs"/>
          <w:rtl/>
        </w:rPr>
        <w:t>יוצאים, אבל הכוונה היא ש</w:t>
      </w:r>
      <w:bookmarkStart w:id="71" w:name="_ETM_Q1_202593"/>
      <w:bookmarkStart w:id="72" w:name="_ETM_Q1_202872"/>
      <w:bookmarkEnd w:id="71"/>
      <w:bookmarkEnd w:id="72"/>
      <w:r>
        <w:rPr>
          <w:rFonts w:hint="cs"/>
          <w:rtl/>
        </w:rPr>
        <w:t>-"השסתום עובד". אני לא מביע</w:t>
      </w:r>
      <w:bookmarkStart w:id="73" w:name="_ETM_Q1_210672"/>
      <w:bookmarkEnd w:id="73"/>
      <w:r>
        <w:rPr>
          <w:rFonts w:hint="cs"/>
          <w:rtl/>
        </w:rPr>
        <w:t xml:space="preserve"> דעה </w:t>
      </w:r>
      <w:bookmarkStart w:id="74" w:name="_ETM_Q1_206699"/>
      <w:bookmarkStart w:id="75" w:name="_ETM_Q1_206946"/>
      <w:bookmarkEnd w:id="74"/>
      <w:bookmarkEnd w:id="75"/>
      <w:r>
        <w:rPr>
          <w:rFonts w:hint="cs"/>
          <w:rtl/>
        </w:rPr>
        <w:t xml:space="preserve">כמה צריך לצאת וכמה לא </w:t>
      </w:r>
      <w:r>
        <w:rPr>
          <w:rtl/>
        </w:rPr>
        <w:t>–</w:t>
      </w:r>
      <w:r>
        <w:rPr>
          <w:rFonts w:hint="cs"/>
          <w:rtl/>
        </w:rPr>
        <w:t xml:space="preserve"> זה, כמובן, </w:t>
      </w:r>
      <w:bookmarkStart w:id="76" w:name="_ETM_Q1_212972"/>
      <w:bookmarkStart w:id="77" w:name="_ETM_Q1_208721"/>
      <w:bookmarkEnd w:id="76"/>
      <w:bookmarkEnd w:id="77"/>
      <w:r>
        <w:rPr>
          <w:rFonts w:hint="cs"/>
          <w:rtl/>
        </w:rPr>
        <w:t>ע</w:t>
      </w:r>
      <w:bookmarkStart w:id="78" w:name="_ETM_Q1_208994"/>
      <w:bookmarkEnd w:id="78"/>
      <w:r>
        <w:rPr>
          <w:rFonts w:hint="cs"/>
          <w:rtl/>
        </w:rPr>
        <w:t xml:space="preserve">ל פי צורכי ניהול התיק וחוות הדעת הביטחוניות הספציפיות, אבל </w:t>
      </w:r>
      <w:bookmarkStart w:id="79" w:name="_ETM_Q1_219209"/>
      <w:bookmarkEnd w:id="79"/>
      <w:r>
        <w:rPr>
          <w:rFonts w:hint="cs"/>
          <w:rtl/>
        </w:rPr>
        <w:t>השסתום עובד.</w:t>
      </w:r>
    </w:p>
    <w:p w14:paraId="2D298A34" w14:textId="77777777" w:rsidR="00CB6A76" w:rsidRDefault="00CB6A76" w:rsidP="00DF6BA6">
      <w:pPr>
        <w:rPr>
          <w:rtl/>
        </w:rPr>
      </w:pPr>
      <w:bookmarkStart w:id="80" w:name="_ETM_Q1_221828"/>
      <w:bookmarkStart w:id="81" w:name="_ETM_Q1_221934"/>
      <w:bookmarkEnd w:id="80"/>
      <w:bookmarkEnd w:id="81"/>
    </w:p>
    <w:p w14:paraId="1618A149" w14:textId="367FBB9B" w:rsidR="00CB6A76" w:rsidRDefault="00CB6A76" w:rsidP="00DF6BA6">
      <w:pPr>
        <w:rPr>
          <w:rtl/>
        </w:rPr>
      </w:pPr>
      <w:bookmarkStart w:id="82" w:name="_ETM_Q1_222143"/>
      <w:bookmarkStart w:id="83" w:name="_ETM_Q1_222230"/>
      <w:bookmarkEnd w:id="82"/>
      <w:bookmarkEnd w:id="83"/>
      <w:r>
        <w:rPr>
          <w:rFonts w:hint="cs"/>
          <w:rtl/>
        </w:rPr>
        <w:t xml:space="preserve">זה גם </w:t>
      </w:r>
      <w:bookmarkStart w:id="84" w:name="_ETM_Q1_219130"/>
      <w:bookmarkStart w:id="85" w:name="_ETM_Q1_219382"/>
      <w:bookmarkStart w:id="86" w:name="_ETM_Q1_218779"/>
      <w:bookmarkStart w:id="87" w:name="_ETM_Q1_219031"/>
      <w:bookmarkEnd w:id="84"/>
      <w:bookmarkEnd w:id="85"/>
      <w:bookmarkEnd w:id="86"/>
      <w:bookmarkEnd w:id="87"/>
      <w:r>
        <w:rPr>
          <w:rFonts w:hint="cs"/>
          <w:rtl/>
        </w:rPr>
        <w:t>מענה להערות המתמידות</w:t>
      </w:r>
      <w:bookmarkStart w:id="88" w:name="_ETM_Q1_221621"/>
      <w:bookmarkStart w:id="89" w:name="_ETM_Q1_221889"/>
      <w:bookmarkEnd w:id="88"/>
      <w:bookmarkEnd w:id="89"/>
      <w:r>
        <w:rPr>
          <w:rFonts w:hint="cs"/>
          <w:rtl/>
        </w:rPr>
        <w:t xml:space="preserve"> </w:t>
      </w:r>
      <w:bookmarkStart w:id="90" w:name="_ETM_Q1_222272"/>
      <w:bookmarkEnd w:id="90"/>
      <w:r>
        <w:rPr>
          <w:rFonts w:hint="cs"/>
          <w:rtl/>
        </w:rPr>
        <w:t>בנושא הזה, של הסנ</w:t>
      </w:r>
      <w:bookmarkStart w:id="91" w:name="_ETM_Q1_222253"/>
      <w:bookmarkStart w:id="92" w:name="_ETM_Q1_222496"/>
      <w:bookmarkEnd w:id="91"/>
      <w:bookmarkEnd w:id="92"/>
      <w:r>
        <w:rPr>
          <w:rFonts w:hint="cs"/>
          <w:rtl/>
        </w:rPr>
        <w:t xml:space="preserve">גוריה וגם של הוועדה, שצריך </w:t>
      </w:r>
      <w:bookmarkStart w:id="93" w:name="_ETM_Q1_227630"/>
      <w:bookmarkEnd w:id="93"/>
      <w:r>
        <w:rPr>
          <w:rFonts w:hint="cs"/>
          <w:rtl/>
        </w:rPr>
        <w:t>ל</w:t>
      </w:r>
      <w:bookmarkStart w:id="94" w:name="_ETM_Q1_224153"/>
      <w:bookmarkStart w:id="95" w:name="_ETM_Q1_224413"/>
      <w:bookmarkEnd w:id="94"/>
      <w:bookmarkEnd w:id="95"/>
      <w:r>
        <w:rPr>
          <w:rFonts w:hint="cs"/>
          <w:rtl/>
        </w:rPr>
        <w:t xml:space="preserve">תת מענה לקיום הדיונים. בסופו של דבר, אנחנו </w:t>
      </w:r>
      <w:bookmarkStart w:id="96" w:name="_ETM_Q1_234053"/>
      <w:bookmarkEnd w:id="96"/>
      <w:r>
        <w:rPr>
          <w:rFonts w:hint="cs"/>
          <w:rtl/>
        </w:rPr>
        <w:t xml:space="preserve">רואים סוג של יציבות במגמה </w:t>
      </w:r>
      <w:r>
        <w:rPr>
          <w:rtl/>
        </w:rPr>
        <w:t>–</w:t>
      </w:r>
      <w:r>
        <w:rPr>
          <w:rFonts w:hint="cs"/>
          <w:rtl/>
        </w:rPr>
        <w:t xml:space="preserve"> זו לא יציבות במספרים, </w:t>
      </w:r>
      <w:bookmarkStart w:id="97" w:name="_ETM_Q1_241316"/>
      <w:bookmarkEnd w:id="97"/>
      <w:r>
        <w:rPr>
          <w:rFonts w:hint="cs"/>
          <w:rtl/>
        </w:rPr>
        <w:t>אבל זו יציבות במגמה.</w:t>
      </w:r>
      <w:bookmarkStart w:id="98" w:name="_ETM_Q1_240012"/>
      <w:bookmarkStart w:id="99" w:name="_ETM_Q1_240251"/>
      <w:bookmarkEnd w:id="98"/>
      <w:bookmarkEnd w:id="99"/>
    </w:p>
    <w:p w14:paraId="6D31297A" w14:textId="77777777" w:rsidR="00CB6A76" w:rsidRDefault="00CB6A76" w:rsidP="00DF6BA6">
      <w:pPr>
        <w:rPr>
          <w:rtl/>
        </w:rPr>
      </w:pPr>
      <w:bookmarkStart w:id="100" w:name="_ETM_Q1_240536"/>
      <w:bookmarkStart w:id="101" w:name="_ETM_Q1_240619"/>
      <w:bookmarkEnd w:id="100"/>
      <w:bookmarkEnd w:id="101"/>
    </w:p>
    <w:p w14:paraId="34E1A3E6" w14:textId="7E1F99F0" w:rsidR="00CB6A76" w:rsidRDefault="00CB6A76" w:rsidP="00DF6BA6">
      <w:pPr>
        <w:rPr>
          <w:rtl/>
        </w:rPr>
      </w:pPr>
      <w:bookmarkStart w:id="102" w:name="_ETM_Q1_240752"/>
      <w:bookmarkStart w:id="103" w:name="_ETM_Q1_240840"/>
      <w:bookmarkEnd w:id="102"/>
      <w:bookmarkEnd w:id="103"/>
      <w:r>
        <w:rPr>
          <w:rFonts w:hint="cs"/>
          <w:rtl/>
        </w:rPr>
        <w:t xml:space="preserve">מי פה רוצה להתייחס? את רוצה להתייחס </w:t>
      </w:r>
      <w:bookmarkStart w:id="104" w:name="_ETM_Q1_246146"/>
      <w:bookmarkEnd w:id="104"/>
      <w:r>
        <w:rPr>
          <w:rFonts w:hint="cs"/>
          <w:rtl/>
        </w:rPr>
        <w:t>בתחילה?</w:t>
      </w:r>
    </w:p>
    <w:p w14:paraId="3B77B0ED" w14:textId="77777777" w:rsidR="00CB6A76" w:rsidRDefault="00CB6A76" w:rsidP="00DF6BA6">
      <w:pPr>
        <w:rPr>
          <w:rtl/>
        </w:rPr>
      </w:pPr>
      <w:bookmarkStart w:id="105" w:name="_ETM_Q1_247916"/>
      <w:bookmarkStart w:id="106" w:name="_ETM_Q1_248014"/>
      <w:bookmarkStart w:id="107" w:name="_ETM_Q1_243223"/>
      <w:bookmarkStart w:id="108" w:name="_ETM_Q1_243481"/>
      <w:bookmarkEnd w:id="105"/>
      <w:bookmarkEnd w:id="106"/>
      <w:bookmarkEnd w:id="107"/>
      <w:bookmarkEnd w:id="108"/>
    </w:p>
    <w:p w14:paraId="059C9755" w14:textId="79ABB6C2" w:rsidR="00CB6A76" w:rsidRDefault="00CB6A76" w:rsidP="00CB6A76">
      <w:pPr>
        <w:pStyle w:val="af9"/>
        <w:keepNext/>
        <w:rPr>
          <w:rtl/>
          <w:lang w:eastAsia="he-IL"/>
        </w:rPr>
      </w:pPr>
      <w:bookmarkStart w:id="109" w:name="ET_guest_יפעת_רווה_5"/>
      <w:r w:rsidRPr="00CB6A76">
        <w:rPr>
          <w:rStyle w:val="TagStyle"/>
          <w:rtl/>
        </w:rPr>
        <w:t xml:space="preserve"> &lt;&lt; אורח &gt;&gt; </w:t>
      </w:r>
      <w:r>
        <w:rPr>
          <w:rtl/>
          <w:lang w:eastAsia="he-IL"/>
        </w:rPr>
        <w:t>יפעת רווה:</w:t>
      </w:r>
      <w:r w:rsidRPr="00CB6A76">
        <w:rPr>
          <w:rStyle w:val="TagStyle"/>
          <w:rtl/>
        </w:rPr>
        <w:t xml:space="preserve"> &lt;&lt; אורח &gt;&gt;</w:t>
      </w:r>
      <w:r w:rsidR="008C776B">
        <w:rPr>
          <w:rtl/>
          <w:lang w:eastAsia="he-IL"/>
        </w:rPr>
        <w:t xml:space="preserve"> </w:t>
      </w:r>
      <w:r>
        <w:rPr>
          <w:rtl/>
          <w:lang w:eastAsia="he-IL"/>
        </w:rPr>
        <w:t xml:space="preserve"> </w:t>
      </w:r>
      <w:bookmarkEnd w:id="109"/>
    </w:p>
    <w:p w14:paraId="14B0162F" w14:textId="77777777" w:rsidR="00CB6A76" w:rsidRDefault="00CB6A76" w:rsidP="00CB6A76">
      <w:pPr>
        <w:pStyle w:val="KeepWithNext"/>
        <w:rPr>
          <w:rtl/>
          <w:lang w:eastAsia="he-IL"/>
        </w:rPr>
      </w:pPr>
    </w:p>
    <w:p w14:paraId="20B76EBF" w14:textId="562CC571" w:rsidR="00CB6A76" w:rsidRDefault="00CB6A76" w:rsidP="00CB6A76">
      <w:pPr>
        <w:rPr>
          <w:rtl/>
          <w:lang w:eastAsia="he-IL"/>
        </w:rPr>
      </w:pPr>
      <w:bookmarkStart w:id="110" w:name="_ETM_Q1_245508"/>
      <w:bookmarkStart w:id="111" w:name="_ETM_Q1_245567"/>
      <w:bookmarkEnd w:id="110"/>
      <w:bookmarkEnd w:id="111"/>
      <w:r>
        <w:rPr>
          <w:rFonts w:hint="cs"/>
          <w:rtl/>
          <w:lang w:eastAsia="he-IL"/>
        </w:rPr>
        <w:t xml:space="preserve">כן. יפעת רווה, משרד המשפטים. זו הארכה מספר 20 </w:t>
      </w:r>
      <w:bookmarkStart w:id="112" w:name="_ETM_Q1_254535"/>
      <w:bookmarkStart w:id="113" w:name="_ETM_Q1_249955"/>
      <w:bookmarkStart w:id="114" w:name="_ETM_Q1_250194"/>
      <w:bookmarkEnd w:id="112"/>
      <w:bookmarkEnd w:id="113"/>
      <w:bookmarkEnd w:id="114"/>
      <w:r>
        <w:rPr>
          <w:rFonts w:hint="cs"/>
          <w:rtl/>
          <w:lang w:eastAsia="he-IL"/>
        </w:rPr>
        <w:t>שנעשית לבקשת המשרד לביטחון לאומי. ההארכה המבוקשת</w:t>
      </w:r>
      <w:bookmarkStart w:id="115" w:name="_ETM_Q1_257036"/>
      <w:bookmarkStart w:id="116" w:name="_ETM_Q1_257284"/>
      <w:bookmarkEnd w:id="115"/>
      <w:bookmarkEnd w:id="116"/>
      <w:r>
        <w:rPr>
          <w:rFonts w:hint="cs"/>
          <w:rtl/>
          <w:lang w:eastAsia="he-IL"/>
        </w:rPr>
        <w:t xml:space="preserve"> </w:t>
      </w:r>
      <w:bookmarkStart w:id="117" w:name="_ETM_Q1_264281"/>
      <w:bookmarkStart w:id="118" w:name="_ETM_Q1_264517"/>
      <w:r>
        <w:rPr>
          <w:rFonts w:hint="cs"/>
          <w:rtl/>
          <w:lang w:eastAsia="he-IL"/>
        </w:rPr>
        <w:t xml:space="preserve">היא עד ה-03 </w:t>
      </w:r>
      <w:bookmarkStart w:id="119" w:name="_ETM_Q1_260138"/>
      <w:bookmarkEnd w:id="119"/>
      <w:r>
        <w:rPr>
          <w:rFonts w:hint="cs"/>
          <w:rtl/>
          <w:lang w:eastAsia="he-IL"/>
        </w:rPr>
        <w:t>ביוני 202</w:t>
      </w:r>
      <w:bookmarkStart w:id="120" w:name="_ETM_Q1_263256"/>
      <w:bookmarkStart w:id="121" w:name="_ETM_Q1_263527"/>
      <w:bookmarkEnd w:id="120"/>
      <w:bookmarkEnd w:id="121"/>
      <w:r>
        <w:rPr>
          <w:rFonts w:hint="cs"/>
          <w:rtl/>
          <w:lang w:eastAsia="he-IL"/>
        </w:rPr>
        <w:t xml:space="preserve">5, ואני אבקש מהמשרד לביטחון לאומי את </w:t>
      </w:r>
      <w:bookmarkStart w:id="122" w:name="_ETM_Q1_269165"/>
      <w:bookmarkEnd w:id="122"/>
      <w:r>
        <w:rPr>
          <w:rFonts w:hint="cs"/>
          <w:rtl/>
          <w:lang w:eastAsia="he-IL"/>
        </w:rPr>
        <w:t>ה</w:t>
      </w:r>
      <w:bookmarkStart w:id="123" w:name="_ETM_Q1_265515"/>
      <w:bookmarkStart w:id="124" w:name="_ETM_Q1_265762"/>
      <w:bookmarkEnd w:id="123"/>
      <w:bookmarkEnd w:id="124"/>
      <w:r>
        <w:rPr>
          <w:rFonts w:hint="cs"/>
          <w:rtl/>
          <w:lang w:eastAsia="he-IL"/>
        </w:rPr>
        <w:t>חלקים המקצועיים שהוא מסתמך עליהם</w:t>
      </w:r>
      <w:bookmarkStart w:id="125" w:name="_ETM_Q1_268716"/>
      <w:bookmarkStart w:id="126" w:name="_ETM_Q1_268969"/>
      <w:bookmarkStart w:id="127" w:name="_ETM_Q1_272860"/>
      <w:bookmarkStart w:id="128" w:name="_ETM_Q1_273110"/>
      <w:bookmarkEnd w:id="125"/>
      <w:bookmarkEnd w:id="126"/>
      <w:bookmarkEnd w:id="127"/>
      <w:bookmarkEnd w:id="128"/>
      <w:r>
        <w:rPr>
          <w:rFonts w:hint="cs"/>
          <w:rtl/>
          <w:lang w:eastAsia="he-IL"/>
        </w:rPr>
        <w:t xml:space="preserve"> להסביר,</w:t>
      </w:r>
      <w:bookmarkStart w:id="129" w:name="_ETM_Q1_277334"/>
      <w:bookmarkStart w:id="130" w:name="_ETM_Q1_277555"/>
      <w:bookmarkEnd w:id="129"/>
      <w:bookmarkEnd w:id="130"/>
      <w:r>
        <w:rPr>
          <w:rFonts w:hint="cs"/>
          <w:rtl/>
          <w:lang w:eastAsia="he-IL"/>
        </w:rPr>
        <w:t xml:space="preserve"> כי זה עניין</w:t>
      </w:r>
      <w:bookmarkStart w:id="131" w:name="_ETM_Q1_274638"/>
      <w:bookmarkEnd w:id="131"/>
      <w:r>
        <w:rPr>
          <w:rFonts w:hint="cs"/>
          <w:rtl/>
          <w:lang w:eastAsia="he-IL"/>
        </w:rPr>
        <w:t xml:space="preserve"> </w:t>
      </w:r>
      <w:bookmarkStart w:id="132" w:name="_ETM_Q1_274888"/>
      <w:bookmarkStart w:id="133" w:name="_ETM_Q1_275157"/>
      <w:bookmarkStart w:id="134" w:name="_ETM_Q1_273217"/>
      <w:bookmarkStart w:id="135" w:name="_ETM_Q1_273451"/>
      <w:bookmarkEnd w:id="132"/>
      <w:bookmarkEnd w:id="133"/>
      <w:bookmarkEnd w:id="134"/>
      <w:bookmarkEnd w:id="135"/>
      <w:r>
        <w:rPr>
          <w:rFonts w:hint="cs"/>
          <w:rtl/>
          <w:lang w:eastAsia="he-IL"/>
        </w:rPr>
        <w:t xml:space="preserve">מקצועי ביטחוני, ומתבקשת </w:t>
      </w:r>
      <w:bookmarkStart w:id="136" w:name="_ETM_Q1_269160"/>
      <w:bookmarkStart w:id="137" w:name="_ETM_Q1_269406"/>
      <w:bookmarkEnd w:id="136"/>
      <w:bookmarkEnd w:id="137"/>
      <w:r>
        <w:rPr>
          <w:rFonts w:hint="cs"/>
          <w:rtl/>
          <w:lang w:eastAsia="he-IL"/>
        </w:rPr>
        <w:t xml:space="preserve">הארכה גם מטעם </w:t>
      </w:r>
      <w:bookmarkStart w:id="138" w:name="_ETM_Q1_271554"/>
      <w:bookmarkEnd w:id="138"/>
      <w:r>
        <w:rPr>
          <w:rFonts w:hint="cs"/>
          <w:rtl/>
          <w:lang w:eastAsia="he-IL"/>
        </w:rPr>
        <w:t>שר המשפטים</w:t>
      </w:r>
      <w:bookmarkStart w:id="139" w:name="_ETM_Q1_272705"/>
      <w:bookmarkStart w:id="140" w:name="_ETM_Q1_272955"/>
      <w:bookmarkStart w:id="141" w:name="_ETM_Q1_272517"/>
      <w:bookmarkStart w:id="142" w:name="_ETM_Q1_272764"/>
      <w:bookmarkStart w:id="143" w:name="_ETM_Q1_270815"/>
      <w:bookmarkStart w:id="144" w:name="_ETM_Q1_271068"/>
      <w:bookmarkStart w:id="145" w:name="_ETM_Q1_269259"/>
      <w:bookmarkStart w:id="146" w:name="_ETM_Q1_269521"/>
      <w:bookmarkStart w:id="147" w:name="_ETM_Q1_266229"/>
      <w:bookmarkStart w:id="148" w:name="_ETM_Q1_266481"/>
      <w:bookmarkEnd w:id="139"/>
      <w:bookmarkEnd w:id="140"/>
      <w:bookmarkEnd w:id="117"/>
      <w:bookmarkEnd w:id="118"/>
      <w:bookmarkEnd w:id="141"/>
      <w:bookmarkEnd w:id="142"/>
      <w:bookmarkEnd w:id="143"/>
      <w:bookmarkEnd w:id="144"/>
      <w:bookmarkEnd w:id="145"/>
      <w:bookmarkEnd w:id="146"/>
      <w:bookmarkEnd w:id="147"/>
      <w:bookmarkEnd w:id="148"/>
      <w:r>
        <w:rPr>
          <w:rFonts w:hint="cs"/>
          <w:rtl/>
          <w:lang w:eastAsia="he-IL"/>
        </w:rPr>
        <w:t>.</w:t>
      </w:r>
    </w:p>
    <w:p w14:paraId="22BDD00A" w14:textId="77777777" w:rsidR="00CB6A76" w:rsidRDefault="00CB6A76" w:rsidP="00CB6A76">
      <w:pPr>
        <w:rPr>
          <w:rtl/>
          <w:lang w:eastAsia="he-IL"/>
        </w:rPr>
      </w:pPr>
      <w:bookmarkStart w:id="149" w:name="_ETM_Q1_280317"/>
      <w:bookmarkStart w:id="150" w:name="_ETM_Q1_280395"/>
      <w:bookmarkStart w:id="151" w:name="_ETM_Q1_275541"/>
      <w:bookmarkStart w:id="152" w:name="_ETM_Q1_275784"/>
      <w:bookmarkStart w:id="153" w:name="_ETM_Q1_276440"/>
      <w:bookmarkEnd w:id="149"/>
      <w:bookmarkEnd w:id="150"/>
      <w:bookmarkEnd w:id="151"/>
      <w:bookmarkEnd w:id="152"/>
      <w:bookmarkEnd w:id="153"/>
    </w:p>
    <w:p w14:paraId="26D95E86" w14:textId="5F71298B" w:rsidR="00CB6A76" w:rsidRDefault="00CB6A76" w:rsidP="00CB6A76">
      <w:pPr>
        <w:pStyle w:val="af9"/>
        <w:keepNext/>
        <w:rPr>
          <w:rtl/>
          <w:lang w:eastAsia="he-IL"/>
        </w:rPr>
      </w:pPr>
      <w:bookmarkStart w:id="154" w:name="ET_guest_אביב_ישראלי_6"/>
      <w:r w:rsidRPr="00CB6A76">
        <w:rPr>
          <w:rStyle w:val="TagStyle"/>
          <w:rtl/>
        </w:rPr>
        <w:t xml:space="preserve"> &lt;&lt; אורח &gt;&gt; </w:t>
      </w:r>
      <w:r>
        <w:rPr>
          <w:rtl/>
          <w:lang w:eastAsia="he-IL"/>
        </w:rPr>
        <w:t>אביב ישראלי:</w:t>
      </w:r>
      <w:r w:rsidRPr="00CB6A76">
        <w:rPr>
          <w:rStyle w:val="TagStyle"/>
          <w:rtl/>
        </w:rPr>
        <w:t xml:space="preserve"> &lt;&lt; אורח &gt;&gt;</w:t>
      </w:r>
      <w:r w:rsidR="008C776B">
        <w:rPr>
          <w:rtl/>
          <w:lang w:eastAsia="he-IL"/>
        </w:rPr>
        <w:t xml:space="preserve"> </w:t>
      </w:r>
      <w:r>
        <w:rPr>
          <w:rtl/>
          <w:lang w:eastAsia="he-IL"/>
        </w:rPr>
        <w:t xml:space="preserve"> </w:t>
      </w:r>
      <w:bookmarkEnd w:id="154"/>
    </w:p>
    <w:p w14:paraId="49D8CED3" w14:textId="77777777" w:rsidR="00CB6A76" w:rsidRDefault="00CB6A76" w:rsidP="00CB6A76">
      <w:pPr>
        <w:pStyle w:val="KeepWithNext"/>
        <w:rPr>
          <w:rtl/>
          <w:lang w:eastAsia="he-IL"/>
        </w:rPr>
      </w:pPr>
    </w:p>
    <w:p w14:paraId="40CD5809" w14:textId="77777777" w:rsidR="004539D2" w:rsidRDefault="00CB6A76" w:rsidP="004539D2">
      <w:pPr>
        <w:rPr>
          <w:rtl/>
          <w:lang w:eastAsia="he-IL"/>
        </w:rPr>
      </w:pPr>
      <w:bookmarkStart w:id="155" w:name="_ETM_Q1_277062"/>
      <w:bookmarkStart w:id="156" w:name="_ETM_Q1_277129"/>
      <w:bookmarkEnd w:id="155"/>
      <w:bookmarkEnd w:id="156"/>
      <w:r>
        <w:rPr>
          <w:rFonts w:hint="cs"/>
          <w:rtl/>
          <w:lang w:eastAsia="he-IL"/>
        </w:rPr>
        <w:t xml:space="preserve">עו"ד אביב ישראלי, המשרד לביטחון לאומי. </w:t>
      </w:r>
      <w:r w:rsidR="004539D2">
        <w:rPr>
          <w:rFonts w:hint="cs"/>
          <w:rtl/>
          <w:lang w:eastAsia="he-IL"/>
        </w:rPr>
        <w:t xml:space="preserve">כפי </w:t>
      </w:r>
      <w:bookmarkStart w:id="157" w:name="_ETM_Q1_287084"/>
      <w:bookmarkEnd w:id="157"/>
      <w:r w:rsidR="004539D2">
        <w:rPr>
          <w:rFonts w:hint="cs"/>
          <w:rtl/>
          <w:lang w:eastAsia="he-IL"/>
        </w:rPr>
        <w:t>שנאמר פה, מתבקשת הארכה ב-28 ימים</w:t>
      </w:r>
      <w:bookmarkStart w:id="158" w:name="_ETM_Q1_287485"/>
      <w:bookmarkStart w:id="159" w:name="_ETM_Q1_287725"/>
      <w:bookmarkEnd w:id="158"/>
      <w:bookmarkEnd w:id="159"/>
      <w:r w:rsidR="004539D2">
        <w:rPr>
          <w:rFonts w:hint="cs"/>
          <w:rtl/>
          <w:lang w:eastAsia="he-IL"/>
        </w:rPr>
        <w:t xml:space="preserve"> נוספים, עד ל-03 ביונ</w:t>
      </w:r>
      <w:bookmarkStart w:id="160" w:name="_ETM_Q1_288661"/>
      <w:bookmarkStart w:id="161" w:name="_ETM_Q1_288941"/>
      <w:bookmarkStart w:id="162" w:name="_ETM_Q1_289653"/>
      <w:bookmarkEnd w:id="160"/>
      <w:bookmarkEnd w:id="161"/>
      <w:bookmarkEnd w:id="162"/>
      <w:r w:rsidR="004539D2">
        <w:rPr>
          <w:rFonts w:hint="cs"/>
          <w:rtl/>
          <w:lang w:eastAsia="he-IL"/>
        </w:rPr>
        <w:t>י.</w:t>
      </w:r>
      <w:bookmarkStart w:id="163" w:name="_ETM_Q1_290243"/>
      <w:bookmarkStart w:id="164" w:name="_ETM_Q1_290494"/>
      <w:bookmarkEnd w:id="163"/>
      <w:bookmarkEnd w:id="164"/>
      <w:r w:rsidR="004539D2">
        <w:rPr>
          <w:rFonts w:hint="cs"/>
          <w:rtl/>
          <w:lang w:eastAsia="he-IL"/>
        </w:rPr>
        <w:t xml:space="preserve"> בפני שר המשפטים והשר לביטחון לאומי הונחה </w:t>
      </w:r>
      <w:bookmarkStart w:id="165" w:name="_ETM_Q1_292750"/>
      <w:bookmarkEnd w:id="165"/>
      <w:r w:rsidR="004539D2">
        <w:rPr>
          <w:rFonts w:hint="cs"/>
          <w:rtl/>
          <w:lang w:eastAsia="he-IL"/>
        </w:rPr>
        <w:t>ח</w:t>
      </w:r>
      <w:bookmarkStart w:id="166" w:name="_ETM_Q1_292997"/>
      <w:bookmarkEnd w:id="166"/>
      <w:r w:rsidR="004539D2">
        <w:rPr>
          <w:rFonts w:hint="cs"/>
          <w:rtl/>
          <w:lang w:eastAsia="he-IL"/>
        </w:rPr>
        <w:t xml:space="preserve">וות </w:t>
      </w:r>
      <w:bookmarkStart w:id="167" w:name="_ETM_Q1_293524"/>
      <w:bookmarkEnd w:id="167"/>
      <w:r w:rsidR="004539D2">
        <w:rPr>
          <w:rFonts w:hint="cs"/>
          <w:rtl/>
          <w:lang w:eastAsia="he-IL"/>
        </w:rPr>
        <w:t>הדעת של נציב בתי הסוהר,</w:t>
      </w:r>
      <w:bookmarkStart w:id="168" w:name="_ETM_Q1_294683"/>
      <w:bookmarkStart w:id="169" w:name="_ETM_Q1_294934"/>
      <w:bookmarkEnd w:id="168"/>
      <w:bookmarkEnd w:id="169"/>
      <w:r w:rsidR="004539D2">
        <w:rPr>
          <w:rFonts w:hint="cs"/>
          <w:rtl/>
          <w:lang w:eastAsia="he-IL"/>
        </w:rPr>
        <w:t xml:space="preserve"> </w:t>
      </w:r>
      <w:bookmarkStart w:id="170" w:name="_ETM_Q1_294116"/>
      <w:bookmarkStart w:id="171" w:name="_ETM_Q1_294353"/>
      <w:bookmarkEnd w:id="170"/>
      <w:bookmarkEnd w:id="171"/>
      <w:r w:rsidR="004539D2">
        <w:rPr>
          <w:rFonts w:hint="cs"/>
          <w:rtl/>
          <w:lang w:eastAsia="he-IL"/>
        </w:rPr>
        <w:t xml:space="preserve">המצביעה על </w:t>
      </w:r>
      <w:bookmarkStart w:id="172" w:name="_ETM_Q1_295641"/>
      <w:bookmarkEnd w:id="172"/>
      <w:r w:rsidR="004539D2">
        <w:rPr>
          <w:rFonts w:hint="cs"/>
          <w:rtl/>
          <w:lang w:eastAsia="he-IL"/>
        </w:rPr>
        <w:t>כך שעדיין נשקף סיכון ממשי בהוצאת</w:t>
      </w:r>
      <w:bookmarkStart w:id="173" w:name="_ETM_Q1_297362"/>
      <w:bookmarkStart w:id="174" w:name="_ETM_Q1_297613"/>
      <w:bookmarkEnd w:id="173"/>
      <w:bookmarkEnd w:id="174"/>
      <w:r w:rsidR="004539D2">
        <w:rPr>
          <w:rFonts w:hint="cs"/>
          <w:rtl/>
          <w:lang w:eastAsia="he-IL"/>
        </w:rPr>
        <w:t xml:space="preserve"> האסירים והעצורים לדיונים בבית </w:t>
      </w:r>
      <w:bookmarkStart w:id="175" w:name="_ETM_Q1_303732"/>
      <w:bookmarkEnd w:id="175"/>
      <w:r w:rsidR="004539D2">
        <w:rPr>
          <w:rFonts w:hint="cs"/>
          <w:rtl/>
          <w:lang w:eastAsia="he-IL"/>
        </w:rPr>
        <w:t xml:space="preserve">המשפט, בצירוף של </w:t>
      </w:r>
      <w:bookmarkStart w:id="176" w:name="_ETM_Q1_301561"/>
      <w:bookmarkStart w:id="177" w:name="_ETM_Q1_301802"/>
      <w:bookmarkEnd w:id="176"/>
      <w:bookmarkEnd w:id="177"/>
      <w:r w:rsidR="004539D2">
        <w:rPr>
          <w:rFonts w:hint="cs"/>
          <w:rtl/>
          <w:lang w:eastAsia="he-IL"/>
        </w:rPr>
        <w:t xml:space="preserve">גורמי המקצוע, שגם נמצאים פה ויכולים להרחיב </w:t>
      </w:r>
      <w:bookmarkStart w:id="178" w:name="_ETM_Q1_308085"/>
      <w:bookmarkEnd w:id="178"/>
      <w:r w:rsidR="004539D2">
        <w:rPr>
          <w:rFonts w:hint="cs"/>
          <w:rtl/>
          <w:lang w:eastAsia="he-IL"/>
        </w:rPr>
        <w:t xml:space="preserve">בעל פה. </w:t>
      </w:r>
      <w:bookmarkStart w:id="179" w:name="_ETM_Q1_305058"/>
      <w:bookmarkStart w:id="180" w:name="_ETM_Q1_305306"/>
      <w:bookmarkEnd w:id="179"/>
      <w:bookmarkEnd w:id="180"/>
    </w:p>
    <w:p w14:paraId="2BA1FE01" w14:textId="77777777" w:rsidR="004539D2" w:rsidRDefault="004539D2" w:rsidP="004539D2">
      <w:pPr>
        <w:rPr>
          <w:rtl/>
          <w:lang w:eastAsia="he-IL"/>
        </w:rPr>
      </w:pPr>
    </w:p>
    <w:p w14:paraId="5C9455FF" w14:textId="20B71B60" w:rsidR="004539D2" w:rsidRDefault="004539D2" w:rsidP="004539D2">
      <w:pPr>
        <w:rPr>
          <w:rtl/>
          <w:lang w:eastAsia="he-IL"/>
        </w:rPr>
      </w:pPr>
      <w:r>
        <w:rPr>
          <w:rFonts w:hint="cs"/>
          <w:rtl/>
          <w:lang w:eastAsia="he-IL"/>
        </w:rPr>
        <w:t xml:space="preserve">כמו כן, הונחו עמדת </w:t>
      </w:r>
      <w:bookmarkStart w:id="181" w:name="_ETM_Q1_307365"/>
      <w:bookmarkStart w:id="182" w:name="_ETM_Q1_307592"/>
      <w:bookmarkEnd w:id="181"/>
      <w:bookmarkEnd w:id="182"/>
      <w:r>
        <w:rPr>
          <w:rFonts w:hint="cs"/>
          <w:rtl/>
          <w:lang w:eastAsia="he-IL"/>
        </w:rPr>
        <w:t xml:space="preserve">הסנגוריה הציבורית הארצית ומנהל בתי </w:t>
      </w:r>
      <w:bookmarkStart w:id="183" w:name="_ETM_Q1_313934"/>
      <w:bookmarkEnd w:id="183"/>
      <w:r>
        <w:rPr>
          <w:rFonts w:hint="cs"/>
          <w:rtl/>
          <w:lang w:eastAsia="he-IL"/>
        </w:rPr>
        <w:t xml:space="preserve">המשפט, ולאחר שקילת הדברים </w:t>
      </w:r>
      <w:r>
        <w:rPr>
          <w:rtl/>
          <w:lang w:eastAsia="he-IL"/>
        </w:rPr>
        <w:t>–</w:t>
      </w:r>
      <w:r>
        <w:rPr>
          <w:rFonts w:hint="cs"/>
          <w:rtl/>
          <w:lang w:eastAsia="he-IL"/>
        </w:rPr>
        <w:t xml:space="preserve"> מצאו שיש להאריך את ההכרזה. </w:t>
      </w:r>
      <w:bookmarkStart w:id="184" w:name="_ETM_Q1_321542"/>
      <w:bookmarkEnd w:id="184"/>
      <w:r>
        <w:rPr>
          <w:rFonts w:hint="cs"/>
          <w:rtl/>
          <w:lang w:eastAsia="he-IL"/>
        </w:rPr>
        <w:t xml:space="preserve">זה בהיבט הזה. </w:t>
      </w:r>
    </w:p>
    <w:p w14:paraId="2EA86DFA" w14:textId="77777777" w:rsidR="004539D2" w:rsidRDefault="004539D2" w:rsidP="004539D2">
      <w:pPr>
        <w:rPr>
          <w:rtl/>
          <w:lang w:eastAsia="he-IL"/>
        </w:rPr>
      </w:pPr>
    </w:p>
    <w:p w14:paraId="630D587F" w14:textId="77777777" w:rsidR="0025472F" w:rsidRDefault="004539D2" w:rsidP="0025472F">
      <w:pPr>
        <w:rPr>
          <w:rtl/>
        </w:rPr>
      </w:pPr>
      <w:r>
        <w:rPr>
          <w:rFonts w:hint="cs"/>
          <w:rtl/>
          <w:lang w:eastAsia="he-IL"/>
        </w:rPr>
        <w:t xml:space="preserve">כן חשוב </w:t>
      </w:r>
      <w:bookmarkStart w:id="185" w:name="_ETM_Q1_320179"/>
      <w:bookmarkEnd w:id="185"/>
      <w:r>
        <w:rPr>
          <w:rFonts w:hint="cs"/>
          <w:rtl/>
          <w:lang w:eastAsia="he-IL"/>
        </w:rPr>
        <w:t>ל</w:t>
      </w:r>
      <w:bookmarkStart w:id="186" w:name="_ETM_Q1_320426"/>
      <w:bookmarkEnd w:id="186"/>
      <w:r>
        <w:rPr>
          <w:rFonts w:hint="cs"/>
          <w:rtl/>
          <w:lang w:eastAsia="he-IL"/>
        </w:rPr>
        <w:t xml:space="preserve">י לענות לשאלת היושב-ראש מהדיון הקודם, </w:t>
      </w:r>
      <w:bookmarkStart w:id="187" w:name="_ETM_Q1_326120"/>
      <w:bookmarkEnd w:id="187"/>
      <w:r>
        <w:rPr>
          <w:rFonts w:hint="cs"/>
          <w:rtl/>
          <w:lang w:eastAsia="he-IL"/>
        </w:rPr>
        <w:t xml:space="preserve">ביחס </w:t>
      </w:r>
      <w:bookmarkStart w:id="188" w:name="_ETM_Q1_322402"/>
      <w:bookmarkStart w:id="189" w:name="_ETM_Q1_322637"/>
      <w:bookmarkEnd w:id="188"/>
      <w:bookmarkEnd w:id="189"/>
      <w:r>
        <w:rPr>
          <w:rFonts w:hint="cs"/>
          <w:rtl/>
          <w:lang w:eastAsia="he-IL"/>
        </w:rPr>
        <w:t>לתיקים המטופלים על ידי התביעה</w:t>
      </w:r>
      <w:bookmarkStart w:id="190" w:name="_ETM_Q1_325322"/>
      <w:bookmarkEnd w:id="190"/>
      <w:r w:rsidR="0025472F">
        <w:rPr>
          <w:rFonts w:hint="cs"/>
          <w:rtl/>
          <w:lang w:eastAsia="he-IL"/>
        </w:rPr>
        <w:t xml:space="preserve"> </w:t>
      </w:r>
      <w:r w:rsidR="0025472F">
        <w:rPr>
          <w:rtl/>
          <w:lang w:eastAsia="he-IL"/>
        </w:rPr>
        <w:t>–</w:t>
      </w:r>
      <w:r w:rsidR="0025472F">
        <w:rPr>
          <w:rFonts w:hint="cs"/>
          <w:rtl/>
          <w:lang w:eastAsia="he-IL"/>
        </w:rPr>
        <w:t xml:space="preserve"> ביצענו את הבדיקה ו</w:t>
      </w:r>
      <w:bookmarkStart w:id="191" w:name="_ETM_Q1_328190"/>
      <w:bookmarkStart w:id="192" w:name="_ETM_Q1_328477"/>
      <w:bookmarkStart w:id="193" w:name="_ETM_Q1_330488"/>
      <w:bookmarkStart w:id="194" w:name="_ETM_Q1_326388"/>
      <w:bookmarkStart w:id="195" w:name="_ETM_Q1_326634"/>
      <w:bookmarkStart w:id="196" w:name="_ETM_Q1_319866"/>
      <w:bookmarkStart w:id="197" w:name="_ETM_Q1_320098"/>
      <w:bookmarkStart w:id="198" w:name="_ETM_Q1_322919"/>
      <w:bookmarkStart w:id="199" w:name="_ETM_Q1_323158"/>
      <w:bookmarkEnd w:id="191"/>
      <w:bookmarkEnd w:id="192"/>
      <w:bookmarkEnd w:id="193"/>
      <w:bookmarkEnd w:id="194"/>
      <w:bookmarkEnd w:id="195"/>
      <w:bookmarkEnd w:id="196"/>
      <w:bookmarkEnd w:id="197"/>
      <w:r w:rsidR="0025472F">
        <w:rPr>
          <w:rFonts w:hint="cs"/>
          <w:rtl/>
        </w:rPr>
        <w:t xml:space="preserve">מדובר בתיקים </w:t>
      </w:r>
      <w:bookmarkStart w:id="200" w:name="_ETM_Q1_332077"/>
      <w:bookmarkEnd w:id="200"/>
      <w:r w:rsidR="0025472F">
        <w:rPr>
          <w:rFonts w:hint="cs"/>
          <w:rtl/>
        </w:rPr>
        <w:t xml:space="preserve">פליליים. כל התיקים האלה </w:t>
      </w:r>
      <w:bookmarkStart w:id="201" w:name="_ETM_Q1_331007"/>
      <w:bookmarkEnd w:id="201"/>
      <w:r w:rsidR="0025472F">
        <w:rPr>
          <w:rFonts w:hint="cs"/>
          <w:rtl/>
        </w:rPr>
        <w:t>ה</w:t>
      </w:r>
      <w:bookmarkStart w:id="202" w:name="_ETM_Q1_331272"/>
      <w:bookmarkEnd w:id="202"/>
      <w:r w:rsidR="0025472F">
        <w:rPr>
          <w:rFonts w:hint="cs"/>
          <w:rtl/>
        </w:rPr>
        <w:t>ם תיקים פליליים, למעט אחד, ש</w:t>
      </w:r>
      <w:bookmarkStart w:id="203" w:name="_ETM_Q1_335728"/>
      <w:bookmarkStart w:id="204" w:name="_ETM_Q1_331365"/>
      <w:bookmarkStart w:id="205" w:name="_ETM_Q1_331630"/>
      <w:bookmarkEnd w:id="203"/>
      <w:bookmarkEnd w:id="204"/>
      <w:bookmarkEnd w:id="205"/>
      <w:r w:rsidR="0025472F">
        <w:rPr>
          <w:rFonts w:hint="cs"/>
          <w:rtl/>
        </w:rPr>
        <w:t xml:space="preserve">זה איזה שהוא תיק של רשות המיסים. </w:t>
      </w:r>
      <w:bookmarkStart w:id="206" w:name="_ETM_Q1_336196"/>
      <w:bookmarkStart w:id="207" w:name="_ETM_Q1_336476"/>
      <w:bookmarkStart w:id="208" w:name="_ETM_Q1_337899"/>
      <w:bookmarkEnd w:id="206"/>
      <w:bookmarkEnd w:id="207"/>
      <w:bookmarkEnd w:id="208"/>
    </w:p>
    <w:p w14:paraId="7A8207C3" w14:textId="77777777" w:rsidR="0025472F" w:rsidRDefault="0025472F" w:rsidP="0025472F">
      <w:pPr>
        <w:rPr>
          <w:rtl/>
        </w:rPr>
      </w:pPr>
    </w:p>
    <w:p w14:paraId="49A86EA8" w14:textId="1208E691" w:rsidR="0025472F" w:rsidRDefault="0025472F" w:rsidP="0025472F">
      <w:pPr>
        <w:rPr>
          <w:rtl/>
        </w:rPr>
      </w:pPr>
      <w:r>
        <w:rPr>
          <w:rFonts w:hint="cs"/>
          <w:rtl/>
        </w:rPr>
        <w:t xml:space="preserve">אין שם </w:t>
      </w:r>
      <w:bookmarkStart w:id="209" w:name="_ETM_Q1_337016"/>
      <w:bookmarkStart w:id="210" w:name="_ETM_Q1_337272"/>
      <w:bookmarkEnd w:id="209"/>
      <w:bookmarkEnd w:id="210"/>
      <w:r>
        <w:rPr>
          <w:rFonts w:hint="cs"/>
          <w:rtl/>
        </w:rPr>
        <w:t xml:space="preserve">טיפול של התביעה בתיקים ביטחוניים </w:t>
      </w:r>
      <w:r>
        <w:rPr>
          <w:rtl/>
        </w:rPr>
        <w:t>–</w:t>
      </w:r>
      <w:r>
        <w:rPr>
          <w:rFonts w:hint="cs"/>
          <w:rtl/>
        </w:rPr>
        <w:t xml:space="preserve"> </w:t>
      </w:r>
      <w:bookmarkStart w:id="211" w:name="_ETM_Q1_343682"/>
      <w:bookmarkStart w:id="212" w:name="_ETM_Q1_339582"/>
      <w:bookmarkStart w:id="213" w:name="_ETM_Q1_339851"/>
      <w:bookmarkStart w:id="214" w:name="_ETM_Q1_337234"/>
      <w:bookmarkStart w:id="215" w:name="_ETM_Q1_337494"/>
      <w:bookmarkEnd w:id="211"/>
      <w:bookmarkEnd w:id="212"/>
      <w:bookmarkEnd w:id="213"/>
      <w:bookmarkEnd w:id="214"/>
      <w:bookmarkEnd w:id="215"/>
      <w:r>
        <w:rPr>
          <w:rFonts w:hint="cs"/>
          <w:rtl/>
        </w:rPr>
        <w:t xml:space="preserve">חלקם הם כן אסירים ביטחוניים, ולכן גם </w:t>
      </w:r>
      <w:bookmarkStart w:id="216" w:name="_ETM_Q1_345446"/>
      <w:bookmarkEnd w:id="216"/>
      <w:r>
        <w:rPr>
          <w:rFonts w:hint="cs"/>
          <w:rtl/>
        </w:rPr>
        <w:t xml:space="preserve">מכאן הבקשה, </w:t>
      </w:r>
      <w:bookmarkStart w:id="217" w:name="_ETM_Q1_342463"/>
      <w:bookmarkStart w:id="218" w:name="_ETM_Q1_342720"/>
      <w:bookmarkEnd w:id="217"/>
      <w:bookmarkEnd w:id="218"/>
      <w:r>
        <w:rPr>
          <w:rFonts w:hint="cs"/>
          <w:rtl/>
        </w:rPr>
        <w:t xml:space="preserve">אבל כל התיקים האלה, שבטיפול התביעה, הם </w:t>
      </w:r>
      <w:bookmarkStart w:id="219" w:name="_ETM_Q1_348555"/>
      <w:bookmarkEnd w:id="219"/>
      <w:r>
        <w:rPr>
          <w:rFonts w:hint="cs"/>
          <w:rtl/>
        </w:rPr>
        <w:t>תיקים פליליים.</w:t>
      </w:r>
      <w:bookmarkStart w:id="220" w:name="_ETM_Q1_351285"/>
      <w:bookmarkEnd w:id="220"/>
      <w:r>
        <w:rPr>
          <w:rFonts w:hint="cs"/>
          <w:rtl/>
        </w:rPr>
        <w:t xml:space="preserve"> </w:t>
      </w:r>
      <w:bookmarkStart w:id="221" w:name="_ETM_Q1_351389"/>
      <w:bookmarkStart w:id="222" w:name="_ETM_Q1_351434"/>
      <w:bookmarkStart w:id="223" w:name="_ETM_Q1_351524"/>
      <w:bookmarkStart w:id="224" w:name="_ETM_Q1_346899"/>
      <w:bookmarkStart w:id="225" w:name="_ETM_Q1_347168"/>
      <w:bookmarkEnd w:id="221"/>
      <w:bookmarkEnd w:id="222"/>
      <w:bookmarkEnd w:id="223"/>
      <w:bookmarkEnd w:id="224"/>
      <w:bookmarkEnd w:id="225"/>
      <w:r>
        <w:rPr>
          <w:rFonts w:hint="cs"/>
          <w:rtl/>
        </w:rPr>
        <w:t>יש פה נציגים של השב"ס,</w:t>
      </w:r>
      <w:bookmarkStart w:id="226" w:name="_ETM_Q1_349200"/>
      <w:bookmarkStart w:id="227" w:name="_ETM_Q1_349456"/>
      <w:bookmarkEnd w:id="226"/>
      <w:bookmarkEnd w:id="227"/>
      <w:r>
        <w:rPr>
          <w:rFonts w:hint="cs"/>
          <w:rtl/>
        </w:rPr>
        <w:t xml:space="preserve"> וככל שיש צורך </w:t>
      </w:r>
      <w:bookmarkStart w:id="228" w:name="_ETM_Q1_351808"/>
      <w:bookmarkEnd w:id="228"/>
      <w:r>
        <w:rPr>
          <w:rtl/>
        </w:rPr>
        <w:t>–</w:t>
      </w:r>
      <w:r>
        <w:rPr>
          <w:rFonts w:hint="cs"/>
          <w:rtl/>
        </w:rPr>
        <w:t xml:space="preserve"> הם יכולים להרחיב ביחס לנימוקים </w:t>
      </w:r>
      <w:bookmarkStart w:id="229" w:name="_ETM_Q1_350866"/>
      <w:bookmarkEnd w:id="229"/>
      <w:r>
        <w:rPr>
          <w:rFonts w:hint="cs"/>
          <w:rtl/>
        </w:rPr>
        <w:t>ה</w:t>
      </w:r>
      <w:bookmarkStart w:id="230" w:name="_ETM_Q1_351137"/>
      <w:bookmarkEnd w:id="230"/>
      <w:r>
        <w:rPr>
          <w:rFonts w:hint="cs"/>
          <w:rtl/>
        </w:rPr>
        <w:t xml:space="preserve">ביטחוניים. </w:t>
      </w:r>
      <w:bookmarkStart w:id="231" w:name="_ETM_Q1_341413"/>
      <w:bookmarkStart w:id="232" w:name="_ETM_Q1_341679"/>
      <w:bookmarkEnd w:id="231"/>
      <w:bookmarkEnd w:id="232"/>
    </w:p>
    <w:p w14:paraId="25C76FA0" w14:textId="77777777" w:rsidR="0025472F" w:rsidRDefault="0025472F" w:rsidP="0025472F">
      <w:pPr>
        <w:rPr>
          <w:rtl/>
        </w:rPr>
      </w:pPr>
    </w:p>
    <w:p w14:paraId="7F14457B" w14:textId="5B3F73B5" w:rsidR="0025472F" w:rsidRDefault="0025472F" w:rsidP="0025472F">
      <w:pPr>
        <w:pStyle w:val="af6"/>
        <w:keepNext/>
        <w:rPr>
          <w:rtl/>
        </w:rPr>
      </w:pPr>
      <w:bookmarkStart w:id="233" w:name="ET_yor_6157_7"/>
      <w:r w:rsidRPr="0025472F">
        <w:rPr>
          <w:rStyle w:val="TagStyle"/>
          <w:rtl/>
        </w:rPr>
        <w:t xml:space="preserve"> &lt;&lt; יור &gt;&gt; </w:t>
      </w:r>
      <w:r>
        <w:rPr>
          <w:rtl/>
        </w:rPr>
        <w:t xml:space="preserve">היו"ר שמחה </w:t>
      </w:r>
      <w:proofErr w:type="spellStart"/>
      <w:r>
        <w:rPr>
          <w:rtl/>
        </w:rPr>
        <w:t>רוטמן</w:t>
      </w:r>
      <w:proofErr w:type="spellEnd"/>
      <w:r>
        <w:rPr>
          <w:rtl/>
        </w:rPr>
        <w:t>:</w:t>
      </w:r>
      <w:r w:rsidRPr="0025472F">
        <w:rPr>
          <w:rStyle w:val="TagStyle"/>
          <w:rtl/>
        </w:rPr>
        <w:t xml:space="preserve"> &lt;&lt; יור &gt;&gt;</w:t>
      </w:r>
      <w:r w:rsidR="008C776B">
        <w:rPr>
          <w:rtl/>
        </w:rPr>
        <w:t xml:space="preserve"> </w:t>
      </w:r>
      <w:r>
        <w:rPr>
          <w:rtl/>
        </w:rPr>
        <w:t xml:space="preserve"> </w:t>
      </w:r>
      <w:bookmarkEnd w:id="233"/>
    </w:p>
    <w:p w14:paraId="2C62380C" w14:textId="77777777" w:rsidR="0025472F" w:rsidRDefault="0025472F" w:rsidP="0025472F">
      <w:pPr>
        <w:pStyle w:val="KeepWithNext"/>
        <w:rPr>
          <w:rtl/>
          <w:lang w:eastAsia="he-IL"/>
        </w:rPr>
      </w:pPr>
    </w:p>
    <w:p w14:paraId="3BC3B2C6" w14:textId="5A81CDF1" w:rsidR="0025472F" w:rsidRDefault="0025472F" w:rsidP="0025472F">
      <w:pPr>
        <w:rPr>
          <w:rtl/>
          <w:lang w:eastAsia="he-IL"/>
        </w:rPr>
      </w:pPr>
      <w:bookmarkStart w:id="234" w:name="_ETM_Q1_348906"/>
      <w:bookmarkStart w:id="235" w:name="_ETM_Q1_349155"/>
      <w:bookmarkEnd w:id="234"/>
      <w:bookmarkEnd w:id="235"/>
      <w:r>
        <w:rPr>
          <w:rFonts w:hint="cs"/>
          <w:rtl/>
          <w:lang w:eastAsia="he-IL"/>
        </w:rPr>
        <w:t xml:space="preserve">אני לא רואה </w:t>
      </w:r>
      <w:bookmarkStart w:id="236" w:name="_ETM_Q1_350802"/>
      <w:bookmarkEnd w:id="236"/>
      <w:r>
        <w:rPr>
          <w:rFonts w:hint="cs"/>
          <w:rtl/>
          <w:lang w:eastAsia="he-IL"/>
        </w:rPr>
        <w:t xml:space="preserve">צורך. </w:t>
      </w:r>
      <w:bookmarkStart w:id="237" w:name="_ETM_Q1_354106"/>
      <w:bookmarkStart w:id="238" w:name="_ETM_Q1_354358"/>
      <w:bookmarkEnd w:id="237"/>
      <w:bookmarkEnd w:id="238"/>
    </w:p>
    <w:p w14:paraId="02B997FD" w14:textId="77777777" w:rsidR="0025472F" w:rsidRDefault="0025472F" w:rsidP="0025472F">
      <w:pPr>
        <w:rPr>
          <w:rtl/>
          <w:lang w:eastAsia="he-IL"/>
        </w:rPr>
      </w:pPr>
      <w:bookmarkStart w:id="239" w:name="_ETM_Q1_354629"/>
      <w:bookmarkStart w:id="240" w:name="_ETM_Q1_355311"/>
      <w:bookmarkEnd w:id="239"/>
      <w:bookmarkEnd w:id="240"/>
    </w:p>
    <w:p w14:paraId="78F01471" w14:textId="32966A89" w:rsidR="0025472F" w:rsidRDefault="0025472F" w:rsidP="0025472F">
      <w:pPr>
        <w:pStyle w:val="a4"/>
        <w:keepNext/>
        <w:rPr>
          <w:rtl/>
        </w:rPr>
      </w:pPr>
      <w:bookmarkStart w:id="241" w:name="ET_speaker_5552_8"/>
      <w:r w:rsidRPr="0025472F">
        <w:rPr>
          <w:rStyle w:val="TagStyle"/>
          <w:rtl/>
        </w:rPr>
        <w:t xml:space="preserve"> &lt;&lt; דובר &gt;&gt; </w:t>
      </w:r>
      <w:r>
        <w:rPr>
          <w:rtl/>
        </w:rPr>
        <w:t>יוליה מלינובסקי (ישראל ביתנו):</w:t>
      </w:r>
      <w:r w:rsidRPr="0025472F">
        <w:rPr>
          <w:rStyle w:val="TagStyle"/>
          <w:rtl/>
        </w:rPr>
        <w:t xml:space="preserve"> &lt;&lt; דובר &gt;&gt;</w:t>
      </w:r>
      <w:r w:rsidR="008C776B">
        <w:rPr>
          <w:rtl/>
        </w:rPr>
        <w:t xml:space="preserve"> </w:t>
      </w:r>
      <w:r>
        <w:rPr>
          <w:rtl/>
        </w:rPr>
        <w:t xml:space="preserve"> </w:t>
      </w:r>
      <w:bookmarkEnd w:id="241"/>
    </w:p>
    <w:p w14:paraId="596863FF" w14:textId="77777777" w:rsidR="0025472F" w:rsidRDefault="0025472F" w:rsidP="0025472F">
      <w:pPr>
        <w:pStyle w:val="KeepWithNext"/>
        <w:rPr>
          <w:rtl/>
          <w:lang w:eastAsia="he-IL"/>
        </w:rPr>
      </w:pPr>
    </w:p>
    <w:p w14:paraId="6BE20A43" w14:textId="2C3A2F2D" w:rsidR="0025472F" w:rsidRDefault="0025472F" w:rsidP="0025472F">
      <w:pPr>
        <w:rPr>
          <w:rtl/>
          <w:lang w:eastAsia="he-IL"/>
        </w:rPr>
      </w:pPr>
      <w:bookmarkStart w:id="242" w:name="_ETM_Q1_355987"/>
      <w:bookmarkStart w:id="243" w:name="_ETM_Q1_356049"/>
      <w:bookmarkEnd w:id="242"/>
      <w:bookmarkEnd w:id="243"/>
      <w:r>
        <w:rPr>
          <w:rFonts w:hint="cs"/>
          <w:rtl/>
          <w:lang w:eastAsia="he-IL"/>
        </w:rPr>
        <w:t>סליחה, אדוני היושב-ראש</w:t>
      </w:r>
      <w:bookmarkStart w:id="244" w:name="_ETM_Q1_355179"/>
      <w:bookmarkStart w:id="245" w:name="_ETM_Q1_355430"/>
      <w:bookmarkEnd w:id="244"/>
      <w:bookmarkEnd w:id="245"/>
      <w:r>
        <w:rPr>
          <w:rFonts w:hint="cs"/>
          <w:rtl/>
          <w:lang w:eastAsia="he-IL"/>
        </w:rPr>
        <w:t xml:space="preserve">, פספסתי בהתחלה. על מה </w:t>
      </w:r>
      <w:bookmarkStart w:id="246" w:name="_ETM_Q1_361526"/>
      <w:bookmarkEnd w:id="246"/>
      <w:r>
        <w:rPr>
          <w:rFonts w:hint="cs"/>
          <w:rtl/>
          <w:lang w:eastAsia="he-IL"/>
        </w:rPr>
        <w:t xml:space="preserve">בדיוק </w:t>
      </w:r>
      <w:bookmarkStart w:id="247" w:name="_ETM_Q1_358289"/>
      <w:bookmarkStart w:id="248" w:name="_ETM_Q1_358537"/>
      <w:bookmarkEnd w:id="247"/>
      <w:bookmarkEnd w:id="248"/>
      <w:r>
        <w:rPr>
          <w:rFonts w:hint="cs"/>
          <w:rtl/>
          <w:lang w:eastAsia="he-IL"/>
        </w:rPr>
        <w:t>הצו הזה?</w:t>
      </w:r>
    </w:p>
    <w:p w14:paraId="15B7698E" w14:textId="77777777" w:rsidR="0025472F" w:rsidRDefault="0025472F" w:rsidP="0025472F">
      <w:pPr>
        <w:rPr>
          <w:rtl/>
          <w:lang w:eastAsia="he-IL"/>
        </w:rPr>
      </w:pPr>
      <w:bookmarkStart w:id="249" w:name="_ETM_Q1_359607"/>
      <w:bookmarkStart w:id="250" w:name="_ETM_Q1_359738"/>
      <w:bookmarkEnd w:id="249"/>
      <w:bookmarkEnd w:id="250"/>
    </w:p>
    <w:p w14:paraId="7EE1D0E5" w14:textId="45648513" w:rsidR="0025472F" w:rsidRDefault="0025472F" w:rsidP="0025472F">
      <w:pPr>
        <w:pStyle w:val="af6"/>
        <w:keepNext/>
        <w:rPr>
          <w:rtl/>
        </w:rPr>
      </w:pPr>
      <w:bookmarkStart w:id="251" w:name="ET_yor_6157_9"/>
      <w:r w:rsidRPr="0025472F">
        <w:rPr>
          <w:rStyle w:val="TagStyle"/>
          <w:rtl/>
        </w:rPr>
        <w:t xml:space="preserve"> &lt;&lt; יור &gt;&gt; </w:t>
      </w:r>
      <w:r>
        <w:rPr>
          <w:rtl/>
        </w:rPr>
        <w:t xml:space="preserve">היו"ר שמחה </w:t>
      </w:r>
      <w:proofErr w:type="spellStart"/>
      <w:r>
        <w:rPr>
          <w:rtl/>
        </w:rPr>
        <w:t>רוטמן</w:t>
      </w:r>
      <w:proofErr w:type="spellEnd"/>
      <w:r>
        <w:rPr>
          <w:rtl/>
        </w:rPr>
        <w:t>:</w:t>
      </w:r>
      <w:r w:rsidRPr="0025472F">
        <w:rPr>
          <w:rStyle w:val="TagStyle"/>
          <w:rtl/>
        </w:rPr>
        <w:t xml:space="preserve"> &lt;&lt; יור &gt;&gt;</w:t>
      </w:r>
      <w:r w:rsidR="008C776B">
        <w:rPr>
          <w:rtl/>
        </w:rPr>
        <w:t xml:space="preserve"> </w:t>
      </w:r>
      <w:r>
        <w:rPr>
          <w:rtl/>
        </w:rPr>
        <w:t xml:space="preserve"> </w:t>
      </w:r>
      <w:bookmarkEnd w:id="251"/>
    </w:p>
    <w:p w14:paraId="50D157D4" w14:textId="77777777" w:rsidR="0025472F" w:rsidRDefault="0025472F" w:rsidP="0025472F">
      <w:pPr>
        <w:pStyle w:val="KeepWithNext"/>
        <w:rPr>
          <w:rtl/>
          <w:lang w:eastAsia="he-IL"/>
        </w:rPr>
      </w:pPr>
    </w:p>
    <w:p w14:paraId="728C75AD" w14:textId="3C2B1657" w:rsidR="0025472F" w:rsidRDefault="0025472F" w:rsidP="0025472F">
      <w:pPr>
        <w:rPr>
          <w:rtl/>
          <w:lang w:eastAsia="he-IL"/>
        </w:rPr>
      </w:pPr>
      <w:bookmarkStart w:id="252" w:name="_ETM_Q1_360632"/>
      <w:bookmarkEnd w:id="252"/>
      <w:r>
        <w:rPr>
          <w:rFonts w:hint="cs"/>
          <w:rtl/>
          <w:lang w:eastAsia="he-IL"/>
        </w:rPr>
        <w:t xml:space="preserve">מדובר </w:t>
      </w:r>
      <w:bookmarkStart w:id="253" w:name="_ETM_Q1_360173"/>
      <w:bookmarkStart w:id="254" w:name="_ETM_Q1_360425"/>
      <w:bookmarkEnd w:id="253"/>
      <w:bookmarkEnd w:id="254"/>
      <w:r>
        <w:rPr>
          <w:rFonts w:hint="cs"/>
          <w:rtl/>
          <w:lang w:eastAsia="he-IL"/>
        </w:rPr>
        <w:t xml:space="preserve">בהארכה מספר 20 של הצו, </w:t>
      </w:r>
      <w:bookmarkStart w:id="255" w:name="_ETM_Q1_365831"/>
      <w:bookmarkEnd w:id="255"/>
      <w:r>
        <w:rPr>
          <w:rFonts w:hint="cs"/>
          <w:rtl/>
          <w:lang w:eastAsia="he-IL"/>
        </w:rPr>
        <w:t xml:space="preserve">שאומר שאסירים </w:t>
      </w:r>
      <w:bookmarkStart w:id="256" w:name="_ETM_Q1_363388"/>
      <w:bookmarkEnd w:id="256"/>
      <w:r>
        <w:rPr>
          <w:rFonts w:hint="cs"/>
          <w:rtl/>
          <w:lang w:eastAsia="he-IL"/>
        </w:rPr>
        <w:t>ב</w:t>
      </w:r>
      <w:bookmarkStart w:id="257" w:name="_ETM_Q1_363621"/>
      <w:bookmarkEnd w:id="257"/>
      <w:r>
        <w:rPr>
          <w:rFonts w:hint="cs"/>
          <w:rtl/>
          <w:lang w:eastAsia="he-IL"/>
        </w:rPr>
        <w:t xml:space="preserve">יטחוניים </w:t>
      </w:r>
      <w:r>
        <w:rPr>
          <w:rtl/>
          <w:lang w:eastAsia="he-IL"/>
        </w:rPr>
        <w:t>–</w:t>
      </w:r>
      <w:r>
        <w:rPr>
          <w:rFonts w:hint="cs"/>
          <w:rtl/>
          <w:lang w:eastAsia="he-IL"/>
        </w:rPr>
        <w:t xml:space="preserve"> לא נוח'בות</w:t>
      </w:r>
      <w:r>
        <w:rPr>
          <w:lang w:eastAsia="he-IL"/>
        </w:rPr>
        <w:t>;</w:t>
      </w:r>
      <w:r>
        <w:rPr>
          <w:rFonts w:hint="cs"/>
          <w:rtl/>
          <w:lang w:eastAsia="he-IL"/>
        </w:rPr>
        <w:t xml:space="preserve"> לא </w:t>
      </w:r>
      <w:proofErr w:type="spellStart"/>
      <w:r>
        <w:rPr>
          <w:rFonts w:hint="cs"/>
          <w:rtl/>
          <w:lang w:eastAsia="he-IL"/>
        </w:rPr>
        <w:t>הלב"</w:t>
      </w:r>
      <w:bookmarkStart w:id="258" w:name="_ETM_Q1_364908"/>
      <w:bookmarkStart w:id="259" w:name="_ETM_Q1_365149"/>
      <w:bookmarkEnd w:id="258"/>
      <w:bookmarkEnd w:id="259"/>
      <w:r>
        <w:rPr>
          <w:rFonts w:hint="cs"/>
          <w:rtl/>
          <w:lang w:eastAsia="he-IL"/>
        </w:rPr>
        <w:t>חי</w:t>
      </w:r>
      <w:bookmarkStart w:id="260" w:name="_ETM_Q1_369107"/>
      <w:bookmarkStart w:id="261" w:name="_ETM_Q1_369345"/>
      <w:bookmarkStart w:id="262" w:name="_ETM_Q1_374542"/>
      <w:bookmarkStart w:id="263" w:name="_ETM_Q1_372483"/>
      <w:bookmarkStart w:id="264" w:name="_ETM_Q1_372714"/>
      <w:bookmarkStart w:id="265" w:name="_ETM_Q1_370335"/>
      <w:bookmarkStart w:id="266" w:name="_ETM_Q1_370588"/>
      <w:bookmarkStart w:id="267" w:name="_ETM_Q1_373875"/>
      <w:bookmarkStart w:id="268" w:name="_ETM_Q1_374124"/>
      <w:bookmarkEnd w:id="260"/>
      <w:bookmarkEnd w:id="261"/>
      <w:bookmarkEnd w:id="262"/>
      <w:bookmarkEnd w:id="263"/>
      <w:bookmarkEnd w:id="264"/>
      <w:bookmarkEnd w:id="265"/>
      <w:bookmarkEnd w:id="266"/>
      <w:bookmarkEnd w:id="267"/>
      <w:bookmarkEnd w:id="268"/>
      <w:r>
        <w:rPr>
          <w:rFonts w:hint="cs"/>
          <w:rtl/>
          <w:lang w:eastAsia="he-IL"/>
        </w:rPr>
        <w:t>ם</w:t>
      </w:r>
      <w:proofErr w:type="spellEnd"/>
      <w:r>
        <w:rPr>
          <w:rFonts w:hint="cs"/>
          <w:rtl/>
          <w:lang w:eastAsia="he-IL"/>
        </w:rPr>
        <w:t xml:space="preserve"> </w:t>
      </w:r>
      <w:r>
        <w:rPr>
          <w:rtl/>
          <w:lang w:eastAsia="he-IL"/>
        </w:rPr>
        <w:t>–</w:t>
      </w:r>
      <w:bookmarkStart w:id="269" w:name="_ETM_Q1_371920"/>
      <w:bookmarkStart w:id="270" w:name="_ETM_Q1_372170"/>
      <w:bookmarkEnd w:id="269"/>
      <w:bookmarkEnd w:id="270"/>
      <w:r>
        <w:rPr>
          <w:rFonts w:hint="cs"/>
          <w:rtl/>
          <w:lang w:eastAsia="he-IL"/>
        </w:rPr>
        <w:t xml:space="preserve"> שהם אזרחים ותושבים </w:t>
      </w:r>
      <w:r>
        <w:rPr>
          <w:rtl/>
          <w:lang w:eastAsia="he-IL"/>
        </w:rPr>
        <w:t>–</w:t>
      </w:r>
      <w:r>
        <w:rPr>
          <w:rFonts w:hint="cs"/>
          <w:rtl/>
          <w:lang w:eastAsia="he-IL"/>
        </w:rPr>
        <w:t xml:space="preserve"> </w:t>
      </w:r>
      <w:bookmarkStart w:id="271" w:name="_ETM_Q1_374572"/>
      <w:bookmarkStart w:id="272" w:name="_ETM_Q1_374800"/>
      <w:bookmarkEnd w:id="271"/>
      <w:bookmarkEnd w:id="272"/>
      <w:r>
        <w:rPr>
          <w:rFonts w:hint="cs"/>
          <w:rtl/>
          <w:lang w:eastAsia="he-IL"/>
        </w:rPr>
        <w:t xml:space="preserve">אזרחי ישראל, גם לא </w:t>
      </w:r>
      <w:proofErr w:type="spellStart"/>
      <w:r>
        <w:rPr>
          <w:rFonts w:hint="cs"/>
          <w:rtl/>
          <w:lang w:eastAsia="he-IL"/>
        </w:rPr>
        <w:t>איו"שים</w:t>
      </w:r>
      <w:bookmarkStart w:id="273" w:name="_ETM_Q1_373518"/>
      <w:bookmarkStart w:id="274" w:name="_ETM_Q1_373754"/>
      <w:bookmarkEnd w:id="273"/>
      <w:bookmarkEnd w:id="274"/>
      <w:proofErr w:type="spellEnd"/>
      <w:r>
        <w:rPr>
          <w:rFonts w:hint="cs"/>
          <w:rtl/>
          <w:lang w:eastAsia="he-IL"/>
        </w:rPr>
        <w:t xml:space="preserve"> - - -</w:t>
      </w:r>
      <w:bookmarkStart w:id="275" w:name="_ETM_Q1_372943"/>
      <w:bookmarkStart w:id="276" w:name="_ETM_Q1_372114"/>
      <w:bookmarkStart w:id="277" w:name="_ETM_Q1_372355"/>
      <w:bookmarkEnd w:id="275"/>
      <w:bookmarkEnd w:id="276"/>
      <w:bookmarkEnd w:id="277"/>
    </w:p>
    <w:p w14:paraId="2D31EFE9" w14:textId="77777777" w:rsidR="0025472F" w:rsidRDefault="0025472F" w:rsidP="0025472F">
      <w:pPr>
        <w:rPr>
          <w:rtl/>
          <w:lang w:eastAsia="he-IL"/>
        </w:rPr>
      </w:pPr>
      <w:bookmarkStart w:id="278" w:name="_ETM_Q1_374802"/>
      <w:bookmarkStart w:id="279" w:name="_ETM_Q1_374914"/>
      <w:bookmarkStart w:id="280" w:name="_ETM_Q1_372682"/>
      <w:bookmarkStart w:id="281" w:name="_ETM_Q1_374911"/>
      <w:bookmarkEnd w:id="278"/>
      <w:bookmarkEnd w:id="279"/>
      <w:bookmarkEnd w:id="280"/>
      <w:bookmarkEnd w:id="281"/>
    </w:p>
    <w:p w14:paraId="6CD1B6F2" w14:textId="33F2E457" w:rsidR="0025472F" w:rsidRDefault="0025472F" w:rsidP="0025472F">
      <w:pPr>
        <w:pStyle w:val="a4"/>
        <w:keepNext/>
        <w:rPr>
          <w:rtl/>
        </w:rPr>
      </w:pPr>
      <w:bookmarkStart w:id="282" w:name="ET_speaker_5552_10"/>
      <w:r w:rsidRPr="0025472F">
        <w:rPr>
          <w:rStyle w:val="TagStyle"/>
          <w:rtl/>
        </w:rPr>
        <w:t xml:space="preserve"> &lt;&lt; דובר &gt;&gt; </w:t>
      </w:r>
      <w:r>
        <w:rPr>
          <w:rtl/>
        </w:rPr>
        <w:t>יוליה מלינובסקי (ישראל ביתנו):</w:t>
      </w:r>
      <w:r w:rsidRPr="0025472F">
        <w:rPr>
          <w:rStyle w:val="TagStyle"/>
          <w:rtl/>
        </w:rPr>
        <w:t xml:space="preserve"> &lt;&lt; דובר &gt;&gt;</w:t>
      </w:r>
      <w:r w:rsidR="008C776B">
        <w:rPr>
          <w:rtl/>
        </w:rPr>
        <w:t xml:space="preserve"> </w:t>
      </w:r>
      <w:r>
        <w:rPr>
          <w:rtl/>
        </w:rPr>
        <w:t xml:space="preserve"> </w:t>
      </w:r>
      <w:bookmarkEnd w:id="282"/>
    </w:p>
    <w:p w14:paraId="383B2D2F" w14:textId="77777777" w:rsidR="0025472F" w:rsidRDefault="0025472F" w:rsidP="0025472F">
      <w:pPr>
        <w:pStyle w:val="KeepWithNext"/>
        <w:rPr>
          <w:rtl/>
          <w:lang w:eastAsia="he-IL"/>
        </w:rPr>
      </w:pPr>
    </w:p>
    <w:p w14:paraId="49B858D3" w14:textId="55541170" w:rsidR="0025472F" w:rsidRDefault="0025472F" w:rsidP="0025472F">
      <w:pPr>
        <w:rPr>
          <w:rtl/>
          <w:lang w:eastAsia="he-IL"/>
        </w:rPr>
      </w:pPr>
      <w:bookmarkStart w:id="283" w:name="_ETM_Q1_375541"/>
      <w:bookmarkStart w:id="284" w:name="_ETM_Q1_375609"/>
      <w:bookmarkEnd w:id="283"/>
      <w:bookmarkEnd w:id="284"/>
      <w:r>
        <w:rPr>
          <w:rFonts w:hint="cs"/>
          <w:rtl/>
          <w:lang w:eastAsia="he-IL"/>
        </w:rPr>
        <w:t xml:space="preserve">הייתי </w:t>
      </w:r>
      <w:bookmarkStart w:id="285" w:name="_ETM_Q1_376215"/>
      <w:bookmarkEnd w:id="285"/>
      <w:r>
        <w:rPr>
          <w:rFonts w:hint="cs"/>
          <w:rtl/>
          <w:lang w:eastAsia="he-IL"/>
        </w:rPr>
        <w:t>בדיון הזה לא מזמן.</w:t>
      </w:r>
    </w:p>
    <w:p w14:paraId="1C1A21B7" w14:textId="77777777" w:rsidR="0025472F" w:rsidRDefault="0025472F" w:rsidP="0025472F">
      <w:pPr>
        <w:rPr>
          <w:rtl/>
          <w:lang w:eastAsia="he-IL"/>
        </w:rPr>
      </w:pPr>
      <w:bookmarkStart w:id="286" w:name="_ETM_Q1_379412"/>
      <w:bookmarkStart w:id="287" w:name="_ETM_Q1_379501"/>
      <w:bookmarkEnd w:id="286"/>
      <w:bookmarkEnd w:id="287"/>
    </w:p>
    <w:p w14:paraId="65DB2043" w14:textId="00F8DC58" w:rsidR="0025472F" w:rsidRDefault="0025472F" w:rsidP="0025472F">
      <w:pPr>
        <w:pStyle w:val="af6"/>
        <w:keepNext/>
        <w:rPr>
          <w:rtl/>
        </w:rPr>
      </w:pPr>
      <w:bookmarkStart w:id="288" w:name="ET_yor_6157_11"/>
      <w:r w:rsidRPr="0025472F">
        <w:rPr>
          <w:rStyle w:val="TagStyle"/>
          <w:rtl/>
        </w:rPr>
        <w:t xml:space="preserve"> &lt;&lt; יור &gt;&gt; </w:t>
      </w:r>
      <w:r>
        <w:rPr>
          <w:rtl/>
        </w:rPr>
        <w:t xml:space="preserve">היו"ר שמחה </w:t>
      </w:r>
      <w:proofErr w:type="spellStart"/>
      <w:r>
        <w:rPr>
          <w:rtl/>
        </w:rPr>
        <w:t>רוטמן</w:t>
      </w:r>
      <w:proofErr w:type="spellEnd"/>
      <w:r>
        <w:rPr>
          <w:rtl/>
        </w:rPr>
        <w:t>:</w:t>
      </w:r>
      <w:r w:rsidRPr="0025472F">
        <w:rPr>
          <w:rStyle w:val="TagStyle"/>
          <w:rtl/>
        </w:rPr>
        <w:t xml:space="preserve"> &lt;&lt; יור &gt;&gt;</w:t>
      </w:r>
      <w:r w:rsidR="008C776B">
        <w:rPr>
          <w:rtl/>
        </w:rPr>
        <w:t xml:space="preserve"> </w:t>
      </w:r>
      <w:r>
        <w:rPr>
          <w:rtl/>
        </w:rPr>
        <w:t xml:space="preserve"> </w:t>
      </w:r>
      <w:bookmarkEnd w:id="288"/>
    </w:p>
    <w:p w14:paraId="6111DC71" w14:textId="77777777" w:rsidR="0025472F" w:rsidRDefault="0025472F" w:rsidP="0025472F">
      <w:pPr>
        <w:pStyle w:val="KeepWithNext"/>
        <w:rPr>
          <w:rtl/>
          <w:lang w:eastAsia="he-IL"/>
        </w:rPr>
      </w:pPr>
    </w:p>
    <w:p w14:paraId="6A1A1BC6" w14:textId="59D4620C" w:rsidR="0025472F" w:rsidRPr="0025472F" w:rsidRDefault="0025472F" w:rsidP="0025472F">
      <w:pPr>
        <w:rPr>
          <w:rtl/>
          <w:lang w:eastAsia="he-IL"/>
        </w:rPr>
      </w:pPr>
      <w:bookmarkStart w:id="289" w:name="_ETM_Q1_380094"/>
      <w:bookmarkEnd w:id="289"/>
      <w:r>
        <w:rPr>
          <w:rFonts w:hint="cs"/>
          <w:rtl/>
          <w:lang w:eastAsia="he-IL"/>
        </w:rPr>
        <w:t>נכון.</w:t>
      </w:r>
      <w:bookmarkStart w:id="290" w:name="_ETM_Q1_376339"/>
      <w:bookmarkStart w:id="291" w:name="_ETM_Q1_376587"/>
      <w:bookmarkEnd w:id="290"/>
      <w:bookmarkEnd w:id="291"/>
      <w:r>
        <w:rPr>
          <w:rFonts w:hint="cs"/>
          <w:rtl/>
          <w:lang w:eastAsia="he-IL"/>
        </w:rPr>
        <w:t xml:space="preserve"> אנחנו עושים את הדיון הזה </w:t>
      </w:r>
      <w:bookmarkStart w:id="292" w:name="_ETM_Q1_379966"/>
      <w:bookmarkEnd w:id="292"/>
      <w:r>
        <w:rPr>
          <w:rFonts w:hint="cs"/>
          <w:rtl/>
          <w:lang w:eastAsia="he-IL"/>
        </w:rPr>
        <w:t>כל 28 יום</w:t>
      </w:r>
      <w:bookmarkStart w:id="293" w:name="_ETM_Q1_381942"/>
      <w:bookmarkStart w:id="294" w:name="_ETM_Q1_382190"/>
      <w:bookmarkEnd w:id="293"/>
      <w:bookmarkEnd w:id="294"/>
      <w:r>
        <w:rPr>
          <w:rFonts w:hint="cs"/>
          <w:rtl/>
          <w:lang w:eastAsia="he-IL"/>
        </w:rPr>
        <w:t>, ומאריכים את ה</w:t>
      </w:r>
      <w:bookmarkStart w:id="295" w:name="_ETM_Q1_387973"/>
      <w:bookmarkStart w:id="296" w:name="_ETM_Q1_387631"/>
      <w:bookmarkStart w:id="297" w:name="_ETM_Q1_387879"/>
      <w:bookmarkEnd w:id="295"/>
      <w:bookmarkEnd w:id="296"/>
      <w:bookmarkEnd w:id="297"/>
      <w:r>
        <w:rPr>
          <w:rFonts w:hint="cs"/>
          <w:rtl/>
          <w:lang w:eastAsia="he-IL"/>
        </w:rPr>
        <w:t>הכרזה</w:t>
      </w:r>
      <w:bookmarkStart w:id="298" w:name="_ETM_Q1_393221"/>
      <w:bookmarkStart w:id="299" w:name="_ETM_Q1_393445"/>
      <w:bookmarkEnd w:id="298"/>
      <w:bookmarkEnd w:id="299"/>
      <w:r>
        <w:rPr>
          <w:rFonts w:hint="cs"/>
          <w:rtl/>
          <w:lang w:eastAsia="he-IL"/>
        </w:rPr>
        <w:t xml:space="preserve"> שאומרת שהם </w:t>
      </w:r>
      <w:bookmarkStart w:id="300" w:name="_ETM_Q1_399150"/>
      <w:bookmarkEnd w:id="300"/>
      <w:r>
        <w:rPr>
          <w:rFonts w:hint="cs"/>
          <w:rtl/>
          <w:lang w:eastAsia="he-IL"/>
        </w:rPr>
        <w:t>לא יוצאים לבתי המשפט אלא עושים את ה</w:t>
      </w:r>
      <w:bookmarkStart w:id="301" w:name="_ETM_Q1_400046"/>
      <w:bookmarkStart w:id="302" w:name="_ETM_Q1_400290"/>
      <w:bookmarkEnd w:id="301"/>
      <w:bookmarkEnd w:id="302"/>
      <w:r>
        <w:rPr>
          <w:rFonts w:hint="cs"/>
          <w:rtl/>
          <w:lang w:eastAsia="he-IL"/>
        </w:rPr>
        <w:t xml:space="preserve">דיונים באמצעות היוועדות </w:t>
      </w:r>
      <w:bookmarkStart w:id="303" w:name="_ETM_Q1_406204"/>
      <w:bookmarkEnd w:id="303"/>
      <w:r>
        <w:rPr>
          <w:rFonts w:hint="cs"/>
          <w:rtl/>
          <w:lang w:eastAsia="he-IL"/>
        </w:rPr>
        <w:t>חזותית</w:t>
      </w:r>
      <w:bookmarkStart w:id="304" w:name="_ETM_Q1_402171"/>
      <w:bookmarkStart w:id="305" w:name="_ETM_Q1_402414"/>
      <w:bookmarkEnd w:id="304"/>
      <w:bookmarkEnd w:id="305"/>
      <w:r>
        <w:rPr>
          <w:rFonts w:hint="cs"/>
          <w:rtl/>
          <w:lang w:eastAsia="he-IL"/>
        </w:rPr>
        <w:t xml:space="preserve">, אלא אם כן, כמובן, יש החלטות </w:t>
      </w:r>
      <w:bookmarkStart w:id="306" w:name="_ETM_Q1_403023"/>
      <w:bookmarkStart w:id="307" w:name="_ETM_Q1_403268"/>
      <w:bookmarkEnd w:id="306"/>
      <w:bookmarkEnd w:id="307"/>
      <w:r>
        <w:rPr>
          <w:rFonts w:hint="cs"/>
          <w:rtl/>
          <w:lang w:eastAsia="he-IL"/>
        </w:rPr>
        <w:t xml:space="preserve">פרטניות, ובכל </w:t>
      </w:r>
      <w:bookmarkStart w:id="308" w:name="_ETM_Q1_407187"/>
      <w:bookmarkEnd w:id="308"/>
      <w:r>
        <w:rPr>
          <w:rFonts w:hint="cs"/>
          <w:rtl/>
          <w:lang w:eastAsia="he-IL"/>
        </w:rPr>
        <w:t>פעם אנחנו מקבלים</w:t>
      </w:r>
      <w:bookmarkStart w:id="309" w:name="_ETM_Q1_404834"/>
      <w:bookmarkStart w:id="310" w:name="_ETM_Q1_405078"/>
      <w:bookmarkEnd w:id="309"/>
      <w:bookmarkEnd w:id="310"/>
      <w:r>
        <w:rPr>
          <w:rFonts w:hint="cs"/>
          <w:rtl/>
          <w:lang w:eastAsia="he-IL"/>
        </w:rPr>
        <w:t xml:space="preserve"> את הדיווח על כמה פעמים כאלה </w:t>
      </w:r>
      <w:bookmarkStart w:id="311" w:name="_ETM_Q1_405884"/>
      <w:bookmarkStart w:id="312" w:name="_ETM_Q1_406136"/>
      <w:bookmarkEnd w:id="311"/>
      <w:bookmarkEnd w:id="312"/>
      <w:r>
        <w:rPr>
          <w:rFonts w:hint="cs"/>
          <w:rtl/>
          <w:lang w:eastAsia="he-IL"/>
        </w:rPr>
        <w:t xml:space="preserve">זה </w:t>
      </w:r>
      <w:bookmarkStart w:id="313" w:name="_ETM_Q1_406783"/>
      <w:bookmarkEnd w:id="313"/>
      <w:r>
        <w:rPr>
          <w:rFonts w:hint="cs"/>
          <w:rtl/>
          <w:lang w:eastAsia="he-IL"/>
        </w:rPr>
        <w:t>קורה בחודש ועוד.</w:t>
      </w:r>
    </w:p>
    <w:p w14:paraId="77AC95F9" w14:textId="77777777" w:rsidR="0025472F" w:rsidRDefault="0025472F" w:rsidP="00AB3F3A">
      <w:pPr>
        <w:ind w:firstLine="0"/>
        <w:rPr>
          <w:rtl/>
        </w:rPr>
      </w:pPr>
      <w:bookmarkStart w:id="314" w:name="_ETM_Q1_326903"/>
      <w:bookmarkStart w:id="315" w:name="_ETM_Q1_326981"/>
      <w:bookmarkStart w:id="316" w:name="_ETM_Q1_407524"/>
      <w:bookmarkStart w:id="317" w:name="_ETM_Q1_407762"/>
      <w:bookmarkEnd w:id="314"/>
      <w:bookmarkEnd w:id="315"/>
      <w:bookmarkEnd w:id="198"/>
      <w:bookmarkEnd w:id="199"/>
      <w:bookmarkEnd w:id="316"/>
      <w:bookmarkEnd w:id="317"/>
    </w:p>
    <w:p w14:paraId="7C655974" w14:textId="624D5C2A" w:rsidR="0025472F" w:rsidRDefault="0025472F" w:rsidP="0025472F">
      <w:pPr>
        <w:pStyle w:val="a4"/>
        <w:keepNext/>
        <w:rPr>
          <w:rtl/>
        </w:rPr>
      </w:pPr>
      <w:bookmarkStart w:id="318" w:name="ET_speaker_5552_12"/>
      <w:r w:rsidRPr="0025472F">
        <w:rPr>
          <w:rStyle w:val="TagStyle"/>
          <w:rtl/>
        </w:rPr>
        <w:t xml:space="preserve"> &lt;&lt; דובר &gt;&gt; </w:t>
      </w:r>
      <w:r>
        <w:rPr>
          <w:rtl/>
        </w:rPr>
        <w:t>יוליה מלינובסקי (ישראל ביתנו):</w:t>
      </w:r>
      <w:r w:rsidRPr="0025472F">
        <w:rPr>
          <w:rStyle w:val="TagStyle"/>
          <w:rtl/>
        </w:rPr>
        <w:t xml:space="preserve"> &lt;&lt; דובר &gt;&gt;</w:t>
      </w:r>
      <w:r w:rsidR="008C776B">
        <w:rPr>
          <w:rtl/>
        </w:rPr>
        <w:t xml:space="preserve"> </w:t>
      </w:r>
      <w:r>
        <w:rPr>
          <w:rtl/>
        </w:rPr>
        <w:t xml:space="preserve"> </w:t>
      </w:r>
      <w:bookmarkEnd w:id="318"/>
    </w:p>
    <w:p w14:paraId="5B36D2A8" w14:textId="77777777" w:rsidR="0025472F" w:rsidRDefault="0025472F" w:rsidP="0025472F">
      <w:pPr>
        <w:pStyle w:val="KeepWithNext"/>
        <w:rPr>
          <w:rtl/>
          <w:lang w:eastAsia="he-IL"/>
        </w:rPr>
      </w:pPr>
    </w:p>
    <w:p w14:paraId="670ED63D" w14:textId="1231A60D" w:rsidR="0025472F" w:rsidRDefault="0025472F" w:rsidP="0025472F">
      <w:pPr>
        <w:rPr>
          <w:rtl/>
          <w:lang w:eastAsia="he-IL"/>
        </w:rPr>
      </w:pPr>
      <w:bookmarkStart w:id="319" w:name="_ETM_Q1_413321"/>
      <w:bookmarkStart w:id="320" w:name="_ETM_Q1_413379"/>
      <w:bookmarkEnd w:id="319"/>
      <w:bookmarkEnd w:id="320"/>
      <w:r>
        <w:rPr>
          <w:rFonts w:hint="cs"/>
          <w:rtl/>
          <w:lang w:eastAsia="he-IL"/>
        </w:rPr>
        <w:t xml:space="preserve">אפשר שאלה שהיא כן </w:t>
      </w:r>
      <w:bookmarkStart w:id="321" w:name="_ETM_Q1_412159"/>
      <w:bookmarkStart w:id="322" w:name="_ETM_Q1_412401"/>
      <w:bookmarkEnd w:id="321"/>
      <w:bookmarkEnd w:id="322"/>
      <w:r>
        <w:rPr>
          <w:rFonts w:hint="cs"/>
          <w:rtl/>
          <w:lang w:eastAsia="he-IL"/>
        </w:rPr>
        <w:t xml:space="preserve">קשורה ולא קשורה, בבקשה? </w:t>
      </w:r>
      <w:bookmarkStart w:id="323" w:name="_ETM_Q1_415648"/>
      <w:bookmarkEnd w:id="323"/>
      <w:r>
        <w:rPr>
          <w:rFonts w:hint="cs"/>
          <w:rtl/>
          <w:lang w:eastAsia="he-IL"/>
        </w:rPr>
        <w:t xml:space="preserve">יכול להיות שנציגי שב"ס יענו לי. למה עד היום מחבלי </w:t>
      </w:r>
      <w:bookmarkStart w:id="324" w:name="_ETM_Q1_422414"/>
      <w:bookmarkEnd w:id="324"/>
      <w:r>
        <w:rPr>
          <w:rFonts w:hint="cs"/>
          <w:rtl/>
          <w:lang w:eastAsia="he-IL"/>
        </w:rPr>
        <w:t>ה-07</w:t>
      </w:r>
      <w:bookmarkStart w:id="325" w:name="_ETM_Q1_419214"/>
      <w:bookmarkStart w:id="326" w:name="_ETM_Q1_419443"/>
      <w:bookmarkEnd w:id="325"/>
      <w:bookmarkEnd w:id="326"/>
      <w:r>
        <w:rPr>
          <w:rFonts w:hint="cs"/>
          <w:rtl/>
          <w:lang w:eastAsia="he-IL"/>
        </w:rPr>
        <w:t xml:space="preserve"> באוקטובר מוחזקים בשדה תימן ולא במערכת שב"ס?</w:t>
      </w:r>
    </w:p>
    <w:p w14:paraId="69E6F3EB" w14:textId="77777777" w:rsidR="0025472F" w:rsidRDefault="0025472F" w:rsidP="0025472F">
      <w:pPr>
        <w:rPr>
          <w:rtl/>
          <w:lang w:eastAsia="he-IL"/>
        </w:rPr>
      </w:pPr>
      <w:bookmarkStart w:id="327" w:name="_ETM_Q1_426544"/>
      <w:bookmarkStart w:id="328" w:name="_ETM_Q1_426636"/>
      <w:bookmarkStart w:id="329" w:name="_ETM_Q1_427530"/>
      <w:bookmarkStart w:id="330" w:name="_ETM_Q1_427758"/>
      <w:bookmarkEnd w:id="327"/>
      <w:bookmarkEnd w:id="328"/>
      <w:bookmarkEnd w:id="329"/>
      <w:bookmarkEnd w:id="330"/>
    </w:p>
    <w:p w14:paraId="13E6949E" w14:textId="67668ACF" w:rsidR="0025472F" w:rsidRDefault="0025472F" w:rsidP="0025472F">
      <w:pPr>
        <w:pStyle w:val="af6"/>
        <w:keepNext/>
        <w:rPr>
          <w:rtl/>
        </w:rPr>
      </w:pPr>
      <w:bookmarkStart w:id="331" w:name="ET_yor_6157_13"/>
      <w:r w:rsidRPr="0025472F">
        <w:rPr>
          <w:rStyle w:val="TagStyle"/>
          <w:rtl/>
        </w:rPr>
        <w:t xml:space="preserve"> &lt;&lt; יור &gt;&gt; </w:t>
      </w:r>
      <w:r>
        <w:rPr>
          <w:rtl/>
        </w:rPr>
        <w:t xml:space="preserve">היו"ר שמחה </w:t>
      </w:r>
      <w:proofErr w:type="spellStart"/>
      <w:r>
        <w:rPr>
          <w:rtl/>
        </w:rPr>
        <w:t>רוטמן</w:t>
      </w:r>
      <w:proofErr w:type="spellEnd"/>
      <w:r>
        <w:rPr>
          <w:rtl/>
        </w:rPr>
        <w:t>:</w:t>
      </w:r>
      <w:r w:rsidRPr="0025472F">
        <w:rPr>
          <w:rStyle w:val="TagStyle"/>
          <w:rtl/>
        </w:rPr>
        <w:t xml:space="preserve"> &lt;&lt; יור &gt;&gt;</w:t>
      </w:r>
      <w:r w:rsidR="008C776B">
        <w:rPr>
          <w:rtl/>
        </w:rPr>
        <w:t xml:space="preserve"> </w:t>
      </w:r>
      <w:r>
        <w:rPr>
          <w:rtl/>
        </w:rPr>
        <w:t xml:space="preserve"> </w:t>
      </w:r>
      <w:bookmarkEnd w:id="331"/>
    </w:p>
    <w:p w14:paraId="2B4D9D4A" w14:textId="77777777" w:rsidR="0025472F" w:rsidRDefault="0025472F" w:rsidP="0025472F">
      <w:pPr>
        <w:pStyle w:val="KeepWithNext"/>
        <w:rPr>
          <w:rtl/>
          <w:lang w:eastAsia="he-IL"/>
        </w:rPr>
      </w:pPr>
    </w:p>
    <w:p w14:paraId="13836E1B" w14:textId="705A6222" w:rsidR="0025472F" w:rsidRDefault="0025472F" w:rsidP="0025472F">
      <w:pPr>
        <w:rPr>
          <w:rtl/>
          <w:lang w:eastAsia="he-IL"/>
        </w:rPr>
      </w:pPr>
      <w:bookmarkStart w:id="332" w:name="_ETM_Q1_429086"/>
      <w:bookmarkEnd w:id="332"/>
      <w:r>
        <w:rPr>
          <w:rFonts w:hint="cs"/>
          <w:rtl/>
          <w:lang w:eastAsia="he-IL"/>
        </w:rPr>
        <w:t>אני חושב ששאלת</w:t>
      </w:r>
      <w:bookmarkStart w:id="333" w:name="_ETM_Q1_430997"/>
      <w:bookmarkEnd w:id="333"/>
      <w:r>
        <w:rPr>
          <w:rFonts w:hint="cs"/>
          <w:rtl/>
          <w:lang w:eastAsia="he-IL"/>
        </w:rPr>
        <w:t xml:space="preserve"> מיקום החזקתם היא לא </w:t>
      </w:r>
      <w:bookmarkStart w:id="334" w:name="_ETM_Q1_431082"/>
      <w:bookmarkStart w:id="335" w:name="_ETM_Q1_431323"/>
      <w:bookmarkEnd w:id="334"/>
      <w:bookmarkEnd w:id="335"/>
      <w:r>
        <w:rPr>
          <w:rFonts w:hint="cs"/>
          <w:rtl/>
          <w:lang w:eastAsia="he-IL"/>
        </w:rPr>
        <w:t>שאלה - - -</w:t>
      </w:r>
      <w:bookmarkStart w:id="336" w:name="_ETM_Q1_428646"/>
      <w:bookmarkStart w:id="337" w:name="_ETM_Q1_428899"/>
      <w:bookmarkEnd w:id="336"/>
      <w:bookmarkEnd w:id="337"/>
    </w:p>
    <w:p w14:paraId="02D5E7D3" w14:textId="77777777" w:rsidR="0025472F" w:rsidRDefault="0025472F" w:rsidP="0025472F">
      <w:pPr>
        <w:rPr>
          <w:rtl/>
          <w:lang w:eastAsia="he-IL"/>
        </w:rPr>
      </w:pPr>
      <w:bookmarkStart w:id="338" w:name="_ETM_Q1_429547"/>
      <w:bookmarkEnd w:id="338"/>
    </w:p>
    <w:p w14:paraId="0D5366FA" w14:textId="61D48CA5" w:rsidR="0025472F" w:rsidRDefault="0025472F" w:rsidP="0025472F">
      <w:pPr>
        <w:pStyle w:val="a4"/>
        <w:keepNext/>
        <w:rPr>
          <w:rtl/>
        </w:rPr>
      </w:pPr>
      <w:bookmarkStart w:id="339" w:name="ET_speaker_5552_14"/>
      <w:r w:rsidRPr="0025472F">
        <w:rPr>
          <w:rStyle w:val="TagStyle"/>
          <w:rtl/>
        </w:rPr>
        <w:t xml:space="preserve"> &lt;&lt; דובר &gt;&gt; </w:t>
      </w:r>
      <w:r>
        <w:rPr>
          <w:rtl/>
        </w:rPr>
        <w:t>יוליה מלינובסקי (ישראל ביתנו):</w:t>
      </w:r>
      <w:r w:rsidRPr="0025472F">
        <w:rPr>
          <w:rStyle w:val="TagStyle"/>
          <w:rtl/>
        </w:rPr>
        <w:t xml:space="preserve"> &lt;&lt; דובר &gt;&gt;</w:t>
      </w:r>
      <w:r w:rsidR="008C776B">
        <w:rPr>
          <w:rtl/>
        </w:rPr>
        <w:t xml:space="preserve"> </w:t>
      </w:r>
      <w:r>
        <w:rPr>
          <w:rtl/>
        </w:rPr>
        <w:t xml:space="preserve"> </w:t>
      </w:r>
      <w:bookmarkEnd w:id="339"/>
    </w:p>
    <w:p w14:paraId="72AE65D9" w14:textId="77777777" w:rsidR="0025472F" w:rsidRDefault="0025472F" w:rsidP="0025472F">
      <w:pPr>
        <w:pStyle w:val="KeepWithNext"/>
        <w:rPr>
          <w:rtl/>
          <w:lang w:eastAsia="he-IL"/>
        </w:rPr>
      </w:pPr>
    </w:p>
    <w:p w14:paraId="187A5A7E" w14:textId="4F54C8CF" w:rsidR="0025472F" w:rsidRDefault="0025472F" w:rsidP="0025472F">
      <w:pPr>
        <w:rPr>
          <w:rtl/>
          <w:lang w:eastAsia="he-IL"/>
        </w:rPr>
      </w:pPr>
      <w:bookmarkStart w:id="340" w:name="_ETM_Q1_430171"/>
      <w:bookmarkStart w:id="341" w:name="_ETM_Q1_430236"/>
      <w:bookmarkEnd w:id="340"/>
      <w:bookmarkEnd w:id="341"/>
      <w:r>
        <w:rPr>
          <w:rFonts w:hint="cs"/>
          <w:rtl/>
          <w:lang w:eastAsia="he-IL"/>
        </w:rPr>
        <w:t xml:space="preserve">אולי זה </w:t>
      </w:r>
      <w:bookmarkStart w:id="342" w:name="_ETM_Q1_431166"/>
      <w:bookmarkEnd w:id="342"/>
      <w:r>
        <w:rPr>
          <w:rFonts w:hint="cs"/>
          <w:rtl/>
          <w:lang w:eastAsia="he-IL"/>
        </w:rPr>
        <w:t>לא רלוונטי.</w:t>
      </w:r>
    </w:p>
    <w:p w14:paraId="14D30D82" w14:textId="77777777" w:rsidR="0025472F" w:rsidRDefault="0025472F" w:rsidP="0025472F">
      <w:pPr>
        <w:rPr>
          <w:rtl/>
          <w:lang w:eastAsia="he-IL"/>
        </w:rPr>
      </w:pPr>
      <w:bookmarkStart w:id="343" w:name="_ETM_Q1_433529"/>
      <w:bookmarkStart w:id="344" w:name="_ETM_Q1_433612"/>
      <w:bookmarkStart w:id="345" w:name="_ETM_Q1_429032"/>
      <w:bookmarkStart w:id="346" w:name="_ETM_Q1_429287"/>
      <w:bookmarkEnd w:id="343"/>
      <w:bookmarkEnd w:id="344"/>
      <w:bookmarkEnd w:id="345"/>
      <w:bookmarkEnd w:id="346"/>
    </w:p>
    <w:p w14:paraId="1B901AD5" w14:textId="41DDAC7D" w:rsidR="0025472F" w:rsidRDefault="0025472F" w:rsidP="0025472F">
      <w:pPr>
        <w:pStyle w:val="af6"/>
        <w:keepNext/>
        <w:rPr>
          <w:rtl/>
        </w:rPr>
      </w:pPr>
      <w:bookmarkStart w:id="347" w:name="ET_yor_6157_15"/>
      <w:r w:rsidRPr="0025472F">
        <w:rPr>
          <w:rStyle w:val="TagStyle"/>
          <w:rtl/>
        </w:rPr>
        <w:t xml:space="preserve"> &lt;&lt; יור &gt;&gt; </w:t>
      </w:r>
      <w:r>
        <w:rPr>
          <w:rtl/>
        </w:rPr>
        <w:t xml:space="preserve">היו"ר שמחה </w:t>
      </w:r>
      <w:proofErr w:type="spellStart"/>
      <w:r>
        <w:rPr>
          <w:rtl/>
        </w:rPr>
        <w:t>רוטמן</w:t>
      </w:r>
      <w:proofErr w:type="spellEnd"/>
      <w:r>
        <w:rPr>
          <w:rtl/>
        </w:rPr>
        <w:t>:</w:t>
      </w:r>
      <w:r w:rsidRPr="0025472F">
        <w:rPr>
          <w:rStyle w:val="TagStyle"/>
          <w:rtl/>
        </w:rPr>
        <w:t xml:space="preserve"> &lt;&lt; יור &gt;&gt;</w:t>
      </w:r>
      <w:r w:rsidR="008C776B">
        <w:rPr>
          <w:rtl/>
        </w:rPr>
        <w:t xml:space="preserve"> </w:t>
      </w:r>
      <w:r>
        <w:rPr>
          <w:rtl/>
        </w:rPr>
        <w:t xml:space="preserve"> </w:t>
      </w:r>
      <w:bookmarkEnd w:id="347"/>
    </w:p>
    <w:p w14:paraId="78448922" w14:textId="77777777" w:rsidR="0025472F" w:rsidRDefault="0025472F" w:rsidP="0025472F">
      <w:pPr>
        <w:pStyle w:val="KeepWithNext"/>
        <w:rPr>
          <w:rtl/>
          <w:lang w:eastAsia="he-IL"/>
        </w:rPr>
      </w:pPr>
    </w:p>
    <w:p w14:paraId="66C6ACB0" w14:textId="3EB92C9A" w:rsidR="0025472F" w:rsidRDefault="0025472F" w:rsidP="0025472F">
      <w:pPr>
        <w:rPr>
          <w:rtl/>
          <w:lang w:eastAsia="he-IL"/>
        </w:rPr>
      </w:pPr>
      <w:bookmarkStart w:id="348" w:name="_ETM_Q1_430558"/>
      <w:bookmarkStart w:id="349" w:name="_ETM_Q1_431471"/>
      <w:bookmarkStart w:id="350" w:name="_ETM_Q1_431737"/>
      <w:bookmarkEnd w:id="348"/>
      <w:bookmarkEnd w:id="349"/>
      <w:bookmarkEnd w:id="350"/>
      <w:r>
        <w:rPr>
          <w:rFonts w:hint="cs"/>
          <w:rtl/>
          <w:lang w:eastAsia="he-IL"/>
        </w:rPr>
        <w:t xml:space="preserve">א', היא לא רלוונטית לדיון </w:t>
      </w:r>
      <w:bookmarkStart w:id="351" w:name="_ETM_Q1_432055"/>
      <w:bookmarkStart w:id="352" w:name="_ETM_Q1_432304"/>
      <w:bookmarkEnd w:id="351"/>
      <w:bookmarkEnd w:id="352"/>
      <w:r>
        <w:rPr>
          <w:rFonts w:hint="cs"/>
          <w:rtl/>
          <w:lang w:eastAsia="he-IL"/>
        </w:rPr>
        <w:t xml:space="preserve">הספציפי, </w:t>
      </w:r>
      <w:bookmarkStart w:id="353" w:name="_ETM_Q1_433472"/>
      <w:bookmarkEnd w:id="353"/>
      <w:r>
        <w:rPr>
          <w:rFonts w:hint="cs"/>
          <w:rtl/>
          <w:lang w:eastAsia="he-IL"/>
        </w:rPr>
        <w:t xml:space="preserve">אבל </w:t>
      </w:r>
      <w:bookmarkStart w:id="354" w:name="_ETM_Q1_433298"/>
      <w:bookmarkStart w:id="355" w:name="_ETM_Q1_433551"/>
      <w:bookmarkEnd w:id="354"/>
      <w:bookmarkEnd w:id="355"/>
      <w:r>
        <w:rPr>
          <w:rFonts w:hint="cs"/>
          <w:rtl/>
          <w:lang w:eastAsia="he-IL"/>
        </w:rPr>
        <w:t xml:space="preserve">שאלת מקום החזקתם של </w:t>
      </w:r>
      <w:bookmarkStart w:id="356" w:name="_ETM_Q1_437288"/>
      <w:bookmarkEnd w:id="356"/>
      <w:r>
        <w:rPr>
          <w:rFonts w:hint="cs"/>
          <w:rtl/>
          <w:lang w:eastAsia="he-IL"/>
        </w:rPr>
        <w:t xml:space="preserve">אסירים היא גם לא </w:t>
      </w:r>
      <w:bookmarkStart w:id="357" w:name="_ETM_Q1_433595"/>
      <w:bookmarkEnd w:id="357"/>
      <w:r>
        <w:rPr>
          <w:rFonts w:hint="cs"/>
          <w:rtl/>
          <w:lang w:eastAsia="he-IL"/>
        </w:rPr>
        <w:t>ל</w:t>
      </w:r>
      <w:bookmarkStart w:id="358" w:name="_ETM_Q1_433877"/>
      <w:bookmarkEnd w:id="358"/>
      <w:r>
        <w:rPr>
          <w:rFonts w:hint="cs"/>
          <w:rtl/>
          <w:lang w:eastAsia="he-IL"/>
        </w:rPr>
        <w:t>דיון גלוי, לדעתי.</w:t>
      </w:r>
      <w:bookmarkStart w:id="359" w:name="_ETM_Q1_435484"/>
      <w:bookmarkStart w:id="360" w:name="_ETM_Q1_435735"/>
      <w:bookmarkEnd w:id="359"/>
      <w:bookmarkEnd w:id="360"/>
    </w:p>
    <w:p w14:paraId="561F445C" w14:textId="77777777" w:rsidR="0025472F" w:rsidRDefault="0025472F" w:rsidP="0025472F">
      <w:pPr>
        <w:rPr>
          <w:rtl/>
          <w:lang w:eastAsia="he-IL"/>
        </w:rPr>
      </w:pPr>
      <w:bookmarkStart w:id="361" w:name="_ETM_Q1_436012"/>
      <w:bookmarkStart w:id="362" w:name="_ETM_Q1_436092"/>
      <w:bookmarkEnd w:id="361"/>
      <w:bookmarkEnd w:id="362"/>
    </w:p>
    <w:p w14:paraId="590F677E" w14:textId="17FB6A63" w:rsidR="0025472F" w:rsidRDefault="0025472F" w:rsidP="0025472F">
      <w:pPr>
        <w:pStyle w:val="a4"/>
        <w:keepNext/>
        <w:rPr>
          <w:rtl/>
        </w:rPr>
      </w:pPr>
      <w:bookmarkStart w:id="363" w:name="ET_speaker_5552_16"/>
      <w:r w:rsidRPr="0025472F">
        <w:rPr>
          <w:rStyle w:val="TagStyle"/>
          <w:rtl/>
        </w:rPr>
        <w:t xml:space="preserve"> &lt;&lt; דובר &gt;&gt; </w:t>
      </w:r>
      <w:r>
        <w:rPr>
          <w:rtl/>
        </w:rPr>
        <w:t>יוליה מלינובסקי (ישראל ביתנו):</w:t>
      </w:r>
      <w:r w:rsidRPr="0025472F">
        <w:rPr>
          <w:rStyle w:val="TagStyle"/>
          <w:rtl/>
        </w:rPr>
        <w:t xml:space="preserve"> &lt;&lt; דובר &gt;&gt;</w:t>
      </w:r>
      <w:r w:rsidR="008C776B">
        <w:rPr>
          <w:rtl/>
        </w:rPr>
        <w:t xml:space="preserve"> </w:t>
      </w:r>
      <w:r>
        <w:rPr>
          <w:rtl/>
        </w:rPr>
        <w:t xml:space="preserve"> </w:t>
      </w:r>
      <w:bookmarkEnd w:id="363"/>
    </w:p>
    <w:p w14:paraId="3C53822B" w14:textId="77777777" w:rsidR="0025472F" w:rsidRDefault="0025472F" w:rsidP="0025472F">
      <w:pPr>
        <w:pStyle w:val="KeepWithNext"/>
        <w:rPr>
          <w:rtl/>
          <w:lang w:eastAsia="he-IL"/>
        </w:rPr>
      </w:pPr>
    </w:p>
    <w:p w14:paraId="56377663" w14:textId="5C8B0E41" w:rsidR="0025472F" w:rsidRDefault="0025472F" w:rsidP="0025472F">
      <w:pPr>
        <w:rPr>
          <w:rtl/>
          <w:lang w:eastAsia="he-IL"/>
        </w:rPr>
      </w:pPr>
      <w:bookmarkStart w:id="364" w:name="_ETM_Q1_438386"/>
      <w:bookmarkStart w:id="365" w:name="_ETM_Q1_438451"/>
      <w:bookmarkEnd w:id="364"/>
      <w:bookmarkEnd w:id="365"/>
      <w:r>
        <w:rPr>
          <w:rFonts w:hint="cs"/>
          <w:rtl/>
          <w:lang w:eastAsia="he-IL"/>
        </w:rPr>
        <w:t>אבל אנחנו יודעים שהם בשדה תימן.</w:t>
      </w:r>
    </w:p>
    <w:p w14:paraId="14E462EA" w14:textId="77777777" w:rsidR="0025472F" w:rsidRDefault="0025472F" w:rsidP="0025472F">
      <w:pPr>
        <w:rPr>
          <w:rtl/>
          <w:lang w:eastAsia="he-IL"/>
        </w:rPr>
      </w:pPr>
      <w:bookmarkStart w:id="366" w:name="_ETM_Q1_442898"/>
      <w:bookmarkStart w:id="367" w:name="_ETM_Q1_442986"/>
      <w:bookmarkEnd w:id="366"/>
      <w:bookmarkEnd w:id="367"/>
    </w:p>
    <w:p w14:paraId="354AC090" w14:textId="4B8A0543" w:rsidR="0025472F" w:rsidRDefault="0025472F" w:rsidP="0025472F">
      <w:pPr>
        <w:pStyle w:val="af6"/>
        <w:keepNext/>
        <w:rPr>
          <w:rtl/>
        </w:rPr>
      </w:pPr>
      <w:bookmarkStart w:id="368" w:name="ET_yor_6157_17"/>
      <w:r w:rsidRPr="0025472F">
        <w:rPr>
          <w:rStyle w:val="TagStyle"/>
          <w:rtl/>
        </w:rPr>
        <w:t xml:space="preserve"> &lt;&lt; יור &gt;&gt; </w:t>
      </w:r>
      <w:r>
        <w:rPr>
          <w:rtl/>
        </w:rPr>
        <w:t xml:space="preserve">היו"ר שמחה </w:t>
      </w:r>
      <w:proofErr w:type="spellStart"/>
      <w:r>
        <w:rPr>
          <w:rtl/>
        </w:rPr>
        <w:t>רוטמן</w:t>
      </w:r>
      <w:proofErr w:type="spellEnd"/>
      <w:r>
        <w:rPr>
          <w:rtl/>
        </w:rPr>
        <w:t>:</w:t>
      </w:r>
      <w:r w:rsidRPr="0025472F">
        <w:rPr>
          <w:rStyle w:val="TagStyle"/>
          <w:rtl/>
        </w:rPr>
        <w:t xml:space="preserve"> &lt;&lt; יור &gt;&gt;</w:t>
      </w:r>
      <w:r w:rsidR="008C776B">
        <w:rPr>
          <w:rtl/>
        </w:rPr>
        <w:t xml:space="preserve"> </w:t>
      </w:r>
      <w:r>
        <w:rPr>
          <w:rtl/>
        </w:rPr>
        <w:t xml:space="preserve"> </w:t>
      </w:r>
      <w:bookmarkEnd w:id="368"/>
    </w:p>
    <w:p w14:paraId="28B6CE3D" w14:textId="77777777" w:rsidR="0025472F" w:rsidRDefault="0025472F" w:rsidP="0025472F">
      <w:pPr>
        <w:pStyle w:val="KeepWithNext"/>
        <w:rPr>
          <w:rtl/>
          <w:lang w:eastAsia="he-IL"/>
        </w:rPr>
      </w:pPr>
    </w:p>
    <w:p w14:paraId="55224321" w14:textId="4788E9CA" w:rsidR="0025472F" w:rsidRDefault="0025472F" w:rsidP="0025472F">
      <w:pPr>
        <w:rPr>
          <w:rtl/>
          <w:lang w:eastAsia="he-IL"/>
        </w:rPr>
      </w:pPr>
      <w:bookmarkStart w:id="369" w:name="_ETM_Q1_447497"/>
      <w:bookmarkStart w:id="370" w:name="_ETM_Q1_444296"/>
      <w:bookmarkEnd w:id="369"/>
      <w:bookmarkEnd w:id="370"/>
      <w:r>
        <w:rPr>
          <w:rFonts w:hint="cs"/>
          <w:rtl/>
          <w:lang w:eastAsia="he-IL"/>
        </w:rPr>
        <w:t>א</w:t>
      </w:r>
      <w:bookmarkStart w:id="371" w:name="_ETM_Q1_444538"/>
      <w:bookmarkEnd w:id="371"/>
      <w:r>
        <w:rPr>
          <w:rFonts w:hint="cs"/>
          <w:rtl/>
          <w:lang w:eastAsia="he-IL"/>
        </w:rPr>
        <w:t xml:space="preserve">ני אענה. למיטב ידיעתי, </w:t>
      </w:r>
      <w:bookmarkStart w:id="372" w:name="_ETM_Q1_447346"/>
      <w:bookmarkEnd w:id="372"/>
      <w:r>
        <w:rPr>
          <w:rFonts w:hint="cs"/>
          <w:rtl/>
          <w:lang w:eastAsia="he-IL"/>
        </w:rPr>
        <w:t xml:space="preserve">מקום החזקתם של אסירי ה-07 </w:t>
      </w:r>
      <w:bookmarkStart w:id="373" w:name="_ETM_Q1_450576"/>
      <w:bookmarkStart w:id="374" w:name="_ETM_Q1_450829"/>
      <w:bookmarkEnd w:id="373"/>
      <w:bookmarkEnd w:id="374"/>
      <w:r>
        <w:rPr>
          <w:rFonts w:hint="cs"/>
          <w:rtl/>
          <w:lang w:eastAsia="he-IL"/>
        </w:rPr>
        <w:t>באוקטובר, או החז</w:t>
      </w:r>
      <w:bookmarkStart w:id="375" w:name="_ETM_Q1_450717"/>
      <w:bookmarkStart w:id="376" w:name="_ETM_Q1_450972"/>
      <w:bookmarkStart w:id="377" w:name="_ETM_Q1_449690"/>
      <w:bookmarkStart w:id="378" w:name="_ETM_Q1_449946"/>
      <w:bookmarkEnd w:id="375"/>
      <w:bookmarkEnd w:id="376"/>
      <w:bookmarkEnd w:id="377"/>
      <w:bookmarkEnd w:id="378"/>
      <w:r>
        <w:rPr>
          <w:rFonts w:hint="cs"/>
          <w:rtl/>
          <w:lang w:eastAsia="he-IL"/>
        </w:rPr>
        <w:t>קתו,</w:t>
      </w:r>
      <w:bookmarkStart w:id="379" w:name="_ETM_Q1_452403"/>
      <w:bookmarkEnd w:id="379"/>
      <w:r>
        <w:rPr>
          <w:rFonts w:hint="cs"/>
          <w:rtl/>
          <w:lang w:eastAsia="he-IL"/>
        </w:rPr>
        <w:t xml:space="preserve"> בכלל, של כל אסיר ספציפי או קבוצת אסירים ספציפי</w:t>
      </w:r>
      <w:bookmarkStart w:id="380" w:name="_ETM_Q1_455602"/>
      <w:bookmarkStart w:id="381" w:name="_ETM_Q1_455868"/>
      <w:bookmarkEnd w:id="380"/>
      <w:bookmarkEnd w:id="381"/>
      <w:r>
        <w:rPr>
          <w:rFonts w:hint="cs"/>
          <w:rtl/>
          <w:lang w:eastAsia="he-IL"/>
        </w:rPr>
        <w:t>ת, הוא</w:t>
      </w:r>
      <w:bookmarkStart w:id="382" w:name="_ETM_Q1_460147"/>
      <w:bookmarkEnd w:id="382"/>
      <w:r>
        <w:rPr>
          <w:rFonts w:hint="cs"/>
          <w:rtl/>
          <w:lang w:eastAsia="he-IL"/>
        </w:rPr>
        <w:t xml:space="preserve"> </w:t>
      </w:r>
      <w:bookmarkStart w:id="383" w:name="_ETM_Q1_455424"/>
      <w:bookmarkStart w:id="384" w:name="_ETM_Q1_455667"/>
      <w:bookmarkEnd w:id="383"/>
      <w:bookmarkEnd w:id="384"/>
      <w:r>
        <w:rPr>
          <w:rFonts w:hint="cs"/>
          <w:rtl/>
          <w:lang w:eastAsia="he-IL"/>
        </w:rPr>
        <w:t>מידע שלא נדון בוועדה פה או בוועדה גלויה.</w:t>
      </w:r>
      <w:bookmarkStart w:id="385" w:name="_ETM_Q1_462947"/>
      <w:bookmarkStart w:id="386" w:name="_ETM_Q1_463065"/>
      <w:bookmarkStart w:id="387" w:name="_ETM_Q1_461276"/>
      <w:bookmarkStart w:id="388" w:name="_ETM_Q1_461514"/>
      <w:bookmarkEnd w:id="385"/>
      <w:bookmarkEnd w:id="386"/>
      <w:bookmarkEnd w:id="387"/>
      <w:bookmarkEnd w:id="388"/>
    </w:p>
    <w:p w14:paraId="1ED5BE4D" w14:textId="77777777" w:rsidR="0025472F" w:rsidRDefault="0025472F" w:rsidP="0025472F">
      <w:pPr>
        <w:rPr>
          <w:rtl/>
          <w:lang w:eastAsia="he-IL"/>
        </w:rPr>
      </w:pPr>
      <w:bookmarkStart w:id="389" w:name="_ETM_Q1_461799"/>
      <w:bookmarkStart w:id="390" w:name="_ETM_Q1_462256"/>
      <w:bookmarkEnd w:id="389"/>
      <w:bookmarkEnd w:id="390"/>
    </w:p>
    <w:p w14:paraId="5400A2B2" w14:textId="207B6300" w:rsidR="0025472F" w:rsidRDefault="0025472F" w:rsidP="0025472F">
      <w:pPr>
        <w:pStyle w:val="a4"/>
        <w:keepNext/>
        <w:rPr>
          <w:rtl/>
        </w:rPr>
      </w:pPr>
      <w:bookmarkStart w:id="391" w:name="ET_speaker_5552_18"/>
      <w:r w:rsidRPr="0025472F">
        <w:rPr>
          <w:rStyle w:val="TagStyle"/>
          <w:rtl/>
        </w:rPr>
        <w:t xml:space="preserve"> &lt;&lt; דובר &gt;&gt; </w:t>
      </w:r>
      <w:r>
        <w:rPr>
          <w:rtl/>
        </w:rPr>
        <w:t>יוליה מלינובסקי (ישראל ביתנו):</w:t>
      </w:r>
      <w:r w:rsidRPr="0025472F">
        <w:rPr>
          <w:rStyle w:val="TagStyle"/>
          <w:rtl/>
        </w:rPr>
        <w:t xml:space="preserve"> &lt;&lt; דובר &gt;&gt;</w:t>
      </w:r>
      <w:r w:rsidR="008C776B">
        <w:rPr>
          <w:rtl/>
        </w:rPr>
        <w:t xml:space="preserve"> </w:t>
      </w:r>
      <w:r>
        <w:rPr>
          <w:rtl/>
        </w:rPr>
        <w:t xml:space="preserve"> </w:t>
      </w:r>
      <w:bookmarkEnd w:id="391"/>
    </w:p>
    <w:p w14:paraId="4376A45F" w14:textId="77777777" w:rsidR="0025472F" w:rsidRDefault="0025472F" w:rsidP="0025472F">
      <w:pPr>
        <w:pStyle w:val="KeepWithNext"/>
        <w:rPr>
          <w:rtl/>
          <w:lang w:eastAsia="he-IL"/>
        </w:rPr>
      </w:pPr>
    </w:p>
    <w:p w14:paraId="3B07207D" w14:textId="277B15BD" w:rsidR="0025472F" w:rsidRDefault="0025472F" w:rsidP="0025472F">
      <w:pPr>
        <w:rPr>
          <w:rtl/>
          <w:lang w:eastAsia="he-IL"/>
        </w:rPr>
      </w:pPr>
      <w:bookmarkStart w:id="392" w:name="_ETM_Q1_462933"/>
      <w:bookmarkStart w:id="393" w:name="_ETM_Q1_463029"/>
      <w:bookmarkEnd w:id="392"/>
      <w:bookmarkEnd w:id="393"/>
      <w:r>
        <w:rPr>
          <w:rFonts w:hint="cs"/>
          <w:rtl/>
          <w:lang w:eastAsia="he-IL"/>
        </w:rPr>
        <w:t xml:space="preserve">נציגי שב"ס </w:t>
      </w:r>
      <w:bookmarkStart w:id="394" w:name="_ETM_Q1_466488"/>
      <w:bookmarkStart w:id="395" w:name="_ETM_Q1_461758"/>
      <w:bookmarkStart w:id="396" w:name="_ETM_Q1_462006"/>
      <w:bookmarkEnd w:id="394"/>
      <w:bookmarkEnd w:id="395"/>
      <w:bookmarkEnd w:id="396"/>
      <w:r>
        <w:rPr>
          <w:rFonts w:hint="cs"/>
          <w:rtl/>
          <w:lang w:eastAsia="he-IL"/>
        </w:rPr>
        <w:t>יענו?</w:t>
      </w:r>
    </w:p>
    <w:p w14:paraId="1BD61ACD" w14:textId="77777777" w:rsidR="0025472F" w:rsidRDefault="0025472F" w:rsidP="0025472F">
      <w:pPr>
        <w:rPr>
          <w:rtl/>
          <w:lang w:eastAsia="he-IL"/>
        </w:rPr>
      </w:pPr>
      <w:bookmarkStart w:id="397" w:name="_ETM_Q1_465087"/>
      <w:bookmarkStart w:id="398" w:name="_ETM_Q1_465170"/>
      <w:bookmarkEnd w:id="397"/>
      <w:bookmarkEnd w:id="398"/>
    </w:p>
    <w:p w14:paraId="3DACCA62" w14:textId="0B5156F6" w:rsidR="0025472F" w:rsidRDefault="0025472F" w:rsidP="0025472F">
      <w:pPr>
        <w:pStyle w:val="af6"/>
        <w:keepNext/>
        <w:rPr>
          <w:rtl/>
        </w:rPr>
      </w:pPr>
      <w:bookmarkStart w:id="399" w:name="ET_yor_6157_19"/>
      <w:r w:rsidRPr="0025472F">
        <w:rPr>
          <w:rStyle w:val="TagStyle"/>
          <w:rtl/>
        </w:rPr>
        <w:t xml:space="preserve"> &lt;&lt; יור &gt;&gt; </w:t>
      </w:r>
      <w:r>
        <w:rPr>
          <w:rtl/>
        </w:rPr>
        <w:t xml:space="preserve">היו"ר שמחה </w:t>
      </w:r>
      <w:proofErr w:type="spellStart"/>
      <w:r>
        <w:rPr>
          <w:rtl/>
        </w:rPr>
        <w:t>רוטמן</w:t>
      </w:r>
      <w:proofErr w:type="spellEnd"/>
      <w:r>
        <w:rPr>
          <w:rtl/>
        </w:rPr>
        <w:t>:</w:t>
      </w:r>
      <w:r w:rsidRPr="0025472F">
        <w:rPr>
          <w:rStyle w:val="TagStyle"/>
          <w:rtl/>
        </w:rPr>
        <w:t xml:space="preserve"> &lt;&lt; יור &gt;&gt;</w:t>
      </w:r>
      <w:r w:rsidR="008C776B">
        <w:rPr>
          <w:rtl/>
        </w:rPr>
        <w:t xml:space="preserve"> </w:t>
      </w:r>
      <w:r>
        <w:rPr>
          <w:rtl/>
        </w:rPr>
        <w:t xml:space="preserve"> </w:t>
      </w:r>
      <w:bookmarkEnd w:id="399"/>
    </w:p>
    <w:p w14:paraId="63F1A51D" w14:textId="77777777" w:rsidR="0025472F" w:rsidRDefault="0025472F" w:rsidP="0025472F">
      <w:pPr>
        <w:pStyle w:val="KeepWithNext"/>
        <w:rPr>
          <w:rtl/>
          <w:lang w:eastAsia="he-IL"/>
        </w:rPr>
      </w:pPr>
    </w:p>
    <w:p w14:paraId="3585D966" w14:textId="070C13BE" w:rsidR="0025472F" w:rsidRDefault="0025472F" w:rsidP="0025472F">
      <w:pPr>
        <w:rPr>
          <w:rtl/>
          <w:lang w:eastAsia="he-IL"/>
        </w:rPr>
      </w:pPr>
      <w:bookmarkStart w:id="400" w:name="_ETM_Q1_466135"/>
      <w:bookmarkEnd w:id="400"/>
      <w:r>
        <w:rPr>
          <w:rFonts w:hint="cs"/>
          <w:rtl/>
          <w:lang w:eastAsia="he-IL"/>
        </w:rPr>
        <w:t xml:space="preserve">אגב, </w:t>
      </w:r>
      <w:bookmarkStart w:id="401" w:name="_ETM_Q1_463792"/>
      <w:bookmarkStart w:id="402" w:name="_ETM_Q1_464036"/>
      <w:bookmarkEnd w:id="401"/>
      <w:bookmarkEnd w:id="402"/>
      <w:r>
        <w:rPr>
          <w:rFonts w:hint="cs"/>
          <w:rtl/>
          <w:lang w:eastAsia="he-IL"/>
        </w:rPr>
        <w:t xml:space="preserve">למיטב ידיעתי, המידע </w:t>
      </w:r>
      <w:bookmarkStart w:id="403" w:name="_ETM_Q1_464598"/>
      <w:bookmarkStart w:id="404" w:name="_ETM_Q1_464827"/>
      <w:bookmarkEnd w:id="403"/>
      <w:bookmarkEnd w:id="404"/>
      <w:r>
        <w:rPr>
          <w:rFonts w:hint="cs"/>
          <w:rtl/>
          <w:lang w:eastAsia="he-IL"/>
        </w:rPr>
        <w:t xml:space="preserve">שאמרת איננו מדויק, אבל אני לא </w:t>
      </w:r>
      <w:bookmarkStart w:id="405" w:name="_ETM_Q1_469827"/>
      <w:bookmarkEnd w:id="405"/>
      <w:r>
        <w:rPr>
          <w:rFonts w:hint="cs"/>
          <w:rtl/>
          <w:lang w:eastAsia="he-IL"/>
        </w:rPr>
        <w:t xml:space="preserve">מחזיק המידע ולכן אין טעם שאתייחס </w:t>
      </w:r>
      <w:bookmarkStart w:id="406" w:name="_ETM_Q1_471646"/>
      <w:bookmarkStart w:id="407" w:name="_ETM_Q1_471895"/>
      <w:bookmarkEnd w:id="406"/>
      <w:bookmarkEnd w:id="407"/>
      <w:r>
        <w:rPr>
          <w:rFonts w:hint="cs"/>
          <w:rtl/>
          <w:lang w:eastAsia="he-IL"/>
        </w:rPr>
        <w:t xml:space="preserve">פרטנית. אני בטוח שגם </w:t>
      </w:r>
      <w:bookmarkStart w:id="408" w:name="_ETM_Q1_476099"/>
      <w:bookmarkStart w:id="409" w:name="_ETM_Q1_475395"/>
      <w:bookmarkStart w:id="410" w:name="_ETM_Q1_475631"/>
      <w:bookmarkEnd w:id="408"/>
      <w:bookmarkEnd w:id="409"/>
      <w:bookmarkEnd w:id="410"/>
      <w:r>
        <w:rPr>
          <w:rFonts w:hint="cs"/>
          <w:rtl/>
          <w:lang w:eastAsia="he-IL"/>
        </w:rPr>
        <w:t>סוגיית</w:t>
      </w:r>
      <w:bookmarkStart w:id="411" w:name="_ETM_Q1_471937"/>
      <w:bookmarkStart w:id="412" w:name="_ETM_Q1_472190"/>
      <w:bookmarkEnd w:id="411"/>
      <w:bookmarkEnd w:id="412"/>
      <w:r>
        <w:rPr>
          <w:rFonts w:hint="cs"/>
          <w:rtl/>
          <w:lang w:eastAsia="he-IL"/>
        </w:rPr>
        <w:t xml:space="preserve"> מקום החזקת</w:t>
      </w:r>
      <w:bookmarkStart w:id="413" w:name="_ETM_Q1_478779"/>
      <w:bookmarkStart w:id="414" w:name="_ETM_Q1_479017"/>
      <w:bookmarkEnd w:id="413"/>
      <w:bookmarkEnd w:id="414"/>
      <w:r>
        <w:rPr>
          <w:rFonts w:hint="cs"/>
          <w:rtl/>
          <w:lang w:eastAsia="he-IL"/>
        </w:rPr>
        <w:t xml:space="preserve"> ת</w:t>
      </w:r>
      <w:bookmarkStart w:id="415" w:name="_ETM_Q1_480386"/>
      <w:bookmarkStart w:id="416" w:name="_ETM_Q1_480634"/>
      <w:bookmarkEnd w:id="415"/>
      <w:bookmarkEnd w:id="416"/>
      <w:r>
        <w:rPr>
          <w:rFonts w:hint="cs"/>
          <w:rtl/>
          <w:lang w:eastAsia="he-IL"/>
        </w:rPr>
        <w:t>י</w:t>
      </w:r>
      <w:bookmarkStart w:id="417" w:name="_ETM_Q1_478703"/>
      <w:bookmarkStart w:id="418" w:name="_ETM_Q1_478937"/>
      <w:bookmarkEnd w:id="417"/>
      <w:bookmarkEnd w:id="418"/>
      <w:r>
        <w:rPr>
          <w:rFonts w:hint="cs"/>
          <w:rtl/>
          <w:lang w:eastAsia="he-IL"/>
        </w:rPr>
        <w:t xml:space="preserve">דון בדיון הקבוע לבקשתך, בוועדה החסויה שתדון </w:t>
      </w:r>
      <w:bookmarkStart w:id="419" w:name="_ETM_Q1_478850"/>
      <w:bookmarkStart w:id="420" w:name="_ETM_Q1_479107"/>
      <w:bookmarkEnd w:id="419"/>
      <w:bookmarkEnd w:id="420"/>
      <w:r>
        <w:rPr>
          <w:rFonts w:hint="cs"/>
          <w:rtl/>
          <w:lang w:eastAsia="he-IL"/>
        </w:rPr>
        <w:t xml:space="preserve">בסוגיית </w:t>
      </w:r>
      <w:bookmarkStart w:id="421" w:name="_ETM_Q1_480267"/>
      <w:bookmarkEnd w:id="421"/>
      <w:r>
        <w:rPr>
          <w:rFonts w:hint="cs"/>
          <w:rtl/>
          <w:lang w:eastAsia="he-IL"/>
        </w:rPr>
        <w:t xml:space="preserve">ה-07 באוקטובר </w:t>
      </w:r>
      <w:bookmarkStart w:id="422" w:name="_ETM_Q1_481649"/>
      <w:bookmarkStart w:id="423" w:name="_ETM_Q1_481897"/>
      <w:bookmarkEnd w:id="422"/>
      <w:bookmarkEnd w:id="423"/>
      <w:r>
        <w:rPr>
          <w:rFonts w:hint="cs"/>
          <w:rtl/>
          <w:lang w:eastAsia="he-IL"/>
        </w:rPr>
        <w:t>והטיפול במחבלים הללו</w:t>
      </w:r>
      <w:bookmarkStart w:id="424" w:name="_ETM_Q1_481953"/>
      <w:bookmarkStart w:id="425" w:name="_ETM_Q1_482201"/>
      <w:bookmarkStart w:id="426" w:name="_ETM_Q1_480794"/>
      <w:bookmarkStart w:id="427" w:name="_ETM_Q1_481021"/>
      <w:bookmarkEnd w:id="424"/>
      <w:bookmarkEnd w:id="425"/>
      <w:bookmarkEnd w:id="426"/>
      <w:bookmarkEnd w:id="427"/>
      <w:r>
        <w:rPr>
          <w:rFonts w:hint="cs"/>
          <w:rtl/>
          <w:lang w:eastAsia="he-IL"/>
        </w:rPr>
        <w:t xml:space="preserve"> בשבוע </w:t>
      </w:r>
      <w:bookmarkStart w:id="428" w:name="_ETM_Q1_485216"/>
      <w:bookmarkEnd w:id="428"/>
      <w:r>
        <w:rPr>
          <w:rFonts w:hint="cs"/>
          <w:rtl/>
          <w:lang w:eastAsia="he-IL"/>
        </w:rPr>
        <w:t xml:space="preserve">הבא. </w:t>
      </w:r>
      <w:bookmarkStart w:id="429" w:name="_ETM_Q1_487789"/>
      <w:bookmarkEnd w:id="429"/>
    </w:p>
    <w:p w14:paraId="6F170934" w14:textId="77777777" w:rsidR="0025472F" w:rsidRDefault="0025472F" w:rsidP="0025472F">
      <w:pPr>
        <w:rPr>
          <w:rtl/>
          <w:lang w:eastAsia="he-IL"/>
        </w:rPr>
      </w:pPr>
      <w:bookmarkStart w:id="430" w:name="_ETM_Q1_487883"/>
      <w:bookmarkStart w:id="431" w:name="_ETM_Q1_488510"/>
      <w:bookmarkEnd w:id="430"/>
      <w:bookmarkEnd w:id="431"/>
    </w:p>
    <w:p w14:paraId="79055FD7" w14:textId="35192983" w:rsidR="0025472F" w:rsidRDefault="0025472F" w:rsidP="0025472F">
      <w:pPr>
        <w:pStyle w:val="a4"/>
        <w:keepNext/>
        <w:rPr>
          <w:rtl/>
        </w:rPr>
      </w:pPr>
      <w:bookmarkStart w:id="432" w:name="ET_speaker_5552_20"/>
      <w:r w:rsidRPr="0025472F">
        <w:rPr>
          <w:rStyle w:val="TagStyle"/>
          <w:rtl/>
        </w:rPr>
        <w:lastRenderedPageBreak/>
        <w:t xml:space="preserve"> &lt;&lt; דובר &gt;&gt; </w:t>
      </w:r>
      <w:r>
        <w:rPr>
          <w:rtl/>
        </w:rPr>
        <w:t>יוליה מלינובסקי (ישראל ביתנו):</w:t>
      </w:r>
      <w:r w:rsidRPr="0025472F">
        <w:rPr>
          <w:rStyle w:val="TagStyle"/>
          <w:rtl/>
        </w:rPr>
        <w:t xml:space="preserve"> &lt;&lt; דובר &gt;&gt;</w:t>
      </w:r>
      <w:r w:rsidR="008C776B">
        <w:rPr>
          <w:rtl/>
        </w:rPr>
        <w:t xml:space="preserve"> </w:t>
      </w:r>
      <w:r>
        <w:rPr>
          <w:rtl/>
        </w:rPr>
        <w:t xml:space="preserve"> </w:t>
      </w:r>
      <w:bookmarkEnd w:id="432"/>
    </w:p>
    <w:p w14:paraId="563683D6" w14:textId="77777777" w:rsidR="0025472F" w:rsidRDefault="0025472F" w:rsidP="0025472F">
      <w:pPr>
        <w:pStyle w:val="KeepWithNext"/>
        <w:rPr>
          <w:rtl/>
          <w:lang w:eastAsia="he-IL"/>
        </w:rPr>
      </w:pPr>
    </w:p>
    <w:p w14:paraId="20F6707A" w14:textId="5DCEA3D6" w:rsidR="0025472F" w:rsidRDefault="0025472F" w:rsidP="0025472F">
      <w:pPr>
        <w:rPr>
          <w:rtl/>
          <w:lang w:eastAsia="he-IL"/>
        </w:rPr>
      </w:pPr>
      <w:bookmarkStart w:id="433" w:name="_ETM_Q1_489188"/>
      <w:bookmarkStart w:id="434" w:name="_ETM_Q1_489274"/>
      <w:bookmarkEnd w:id="433"/>
      <w:bookmarkEnd w:id="434"/>
      <w:r>
        <w:rPr>
          <w:rFonts w:hint="cs"/>
          <w:rtl/>
          <w:lang w:eastAsia="he-IL"/>
        </w:rPr>
        <w:t>זה בדיוק מה שרצ</w:t>
      </w:r>
      <w:bookmarkStart w:id="435" w:name="_ETM_Q1_486420"/>
      <w:bookmarkStart w:id="436" w:name="_ETM_Q1_486681"/>
      <w:bookmarkEnd w:id="435"/>
      <w:bookmarkEnd w:id="436"/>
      <w:r>
        <w:rPr>
          <w:rFonts w:hint="cs"/>
          <w:rtl/>
          <w:lang w:eastAsia="he-IL"/>
        </w:rPr>
        <w:t xml:space="preserve">יתי לשאול </w:t>
      </w:r>
      <w:r>
        <w:rPr>
          <w:rtl/>
          <w:lang w:eastAsia="he-IL"/>
        </w:rPr>
        <w:t>–</w:t>
      </w:r>
      <w:r>
        <w:rPr>
          <w:rFonts w:hint="cs"/>
          <w:rtl/>
          <w:lang w:eastAsia="he-IL"/>
        </w:rPr>
        <w:t xml:space="preserve"> </w:t>
      </w:r>
      <w:bookmarkStart w:id="437" w:name="_ETM_Q1_489411"/>
      <w:bookmarkEnd w:id="437"/>
      <w:r>
        <w:rPr>
          <w:rFonts w:hint="cs"/>
          <w:rtl/>
          <w:lang w:eastAsia="he-IL"/>
        </w:rPr>
        <w:t xml:space="preserve">נציגי </w:t>
      </w:r>
      <w:bookmarkStart w:id="438" w:name="_ETM_Q1_490283"/>
      <w:bookmarkEnd w:id="438"/>
      <w:r>
        <w:rPr>
          <w:rFonts w:hint="cs"/>
          <w:rtl/>
          <w:lang w:eastAsia="he-IL"/>
        </w:rPr>
        <w:t>שב"ס, א</w:t>
      </w:r>
      <w:bookmarkStart w:id="439" w:name="_ETM_Q1_489167"/>
      <w:bookmarkEnd w:id="439"/>
      <w:r>
        <w:rPr>
          <w:rFonts w:hint="cs"/>
          <w:rtl/>
          <w:lang w:eastAsia="he-IL"/>
        </w:rPr>
        <w:t xml:space="preserve">תם יודעים שבשבוע </w:t>
      </w:r>
      <w:bookmarkStart w:id="440" w:name="_ETM_Q1_491801"/>
      <w:bookmarkEnd w:id="440"/>
      <w:r>
        <w:rPr>
          <w:rFonts w:hint="cs"/>
          <w:rtl/>
          <w:lang w:eastAsia="he-IL"/>
        </w:rPr>
        <w:t>הבא, ביום שני,</w:t>
      </w:r>
      <w:bookmarkStart w:id="441" w:name="_ETM_Q1_488795"/>
      <w:bookmarkStart w:id="442" w:name="_ETM_Q1_489042"/>
      <w:bookmarkEnd w:id="441"/>
      <w:bookmarkEnd w:id="442"/>
      <w:r>
        <w:rPr>
          <w:rFonts w:hint="cs"/>
          <w:rtl/>
          <w:lang w:eastAsia="he-IL"/>
        </w:rPr>
        <w:t xml:space="preserve"> יש דיון חסוי בנושא מחבלי ה-07 באוקטובר</w:t>
      </w:r>
      <w:bookmarkStart w:id="443" w:name="_ETM_Q1_491056"/>
      <w:bookmarkStart w:id="444" w:name="_ETM_Q1_491306"/>
      <w:bookmarkEnd w:id="443"/>
      <w:bookmarkEnd w:id="444"/>
      <w:r>
        <w:rPr>
          <w:rFonts w:hint="cs"/>
          <w:rtl/>
          <w:lang w:eastAsia="he-IL"/>
        </w:rPr>
        <w:t>?</w:t>
      </w:r>
    </w:p>
    <w:p w14:paraId="02BEED22" w14:textId="77777777" w:rsidR="00A704C3" w:rsidRDefault="00A704C3" w:rsidP="0025472F">
      <w:pPr>
        <w:rPr>
          <w:rtl/>
          <w:lang w:eastAsia="he-IL"/>
        </w:rPr>
      </w:pPr>
      <w:bookmarkStart w:id="445" w:name="_ETM_Q1_492488"/>
      <w:bookmarkStart w:id="446" w:name="_ETM_Q1_492593"/>
      <w:bookmarkStart w:id="447" w:name="_ETM_Q1_496063"/>
      <w:bookmarkStart w:id="448" w:name="_ETM_Q1_496307"/>
      <w:bookmarkStart w:id="449" w:name="_ETM_Q1_497160"/>
      <w:bookmarkEnd w:id="445"/>
      <w:bookmarkEnd w:id="446"/>
      <w:bookmarkEnd w:id="447"/>
      <w:bookmarkEnd w:id="448"/>
      <w:bookmarkEnd w:id="449"/>
    </w:p>
    <w:p w14:paraId="071ECE3E" w14:textId="1AE100BA" w:rsidR="00A704C3" w:rsidRDefault="00A704C3" w:rsidP="00A704C3">
      <w:pPr>
        <w:pStyle w:val="af9"/>
        <w:keepNext/>
        <w:rPr>
          <w:rtl/>
          <w:lang w:eastAsia="he-IL"/>
        </w:rPr>
      </w:pPr>
      <w:bookmarkStart w:id="450" w:name="ET_guest_אביב_ישראלי_21"/>
      <w:r w:rsidRPr="00A704C3">
        <w:rPr>
          <w:rStyle w:val="TagStyle"/>
          <w:rtl/>
        </w:rPr>
        <w:t xml:space="preserve"> &lt;&lt; אורח &gt;&gt; </w:t>
      </w:r>
      <w:r>
        <w:rPr>
          <w:rtl/>
          <w:lang w:eastAsia="he-IL"/>
        </w:rPr>
        <w:t>אביב ישראלי:</w:t>
      </w:r>
      <w:r w:rsidRPr="00A704C3">
        <w:rPr>
          <w:rStyle w:val="TagStyle"/>
          <w:rtl/>
        </w:rPr>
        <w:t xml:space="preserve"> &lt;&lt; אורח &gt;&gt;</w:t>
      </w:r>
      <w:r w:rsidR="008C776B">
        <w:rPr>
          <w:rtl/>
          <w:lang w:eastAsia="he-IL"/>
        </w:rPr>
        <w:t xml:space="preserve"> </w:t>
      </w:r>
      <w:r>
        <w:rPr>
          <w:rtl/>
          <w:lang w:eastAsia="he-IL"/>
        </w:rPr>
        <w:t xml:space="preserve"> </w:t>
      </w:r>
      <w:bookmarkEnd w:id="450"/>
    </w:p>
    <w:p w14:paraId="779AB5E4" w14:textId="77777777" w:rsidR="00A704C3" w:rsidRDefault="00A704C3" w:rsidP="00A704C3">
      <w:pPr>
        <w:pStyle w:val="KeepWithNext"/>
        <w:rPr>
          <w:rtl/>
          <w:lang w:eastAsia="he-IL"/>
        </w:rPr>
      </w:pPr>
    </w:p>
    <w:p w14:paraId="65923373" w14:textId="6B98EEBD" w:rsidR="00A704C3" w:rsidRDefault="00A704C3" w:rsidP="00A704C3">
      <w:pPr>
        <w:rPr>
          <w:rtl/>
          <w:lang w:eastAsia="he-IL"/>
        </w:rPr>
      </w:pPr>
      <w:bookmarkStart w:id="451" w:name="_ETM_Q1_497964"/>
      <w:bookmarkStart w:id="452" w:name="_ETM_Q1_498033"/>
      <w:bookmarkEnd w:id="451"/>
      <w:bookmarkEnd w:id="452"/>
      <w:r>
        <w:rPr>
          <w:rFonts w:hint="cs"/>
          <w:rtl/>
          <w:lang w:eastAsia="he-IL"/>
        </w:rPr>
        <w:t>הזימונים מגיעים אלינ</w:t>
      </w:r>
      <w:bookmarkStart w:id="453" w:name="_ETM_Q1_496015"/>
      <w:bookmarkStart w:id="454" w:name="_ETM_Q1_496261"/>
      <w:bookmarkEnd w:id="453"/>
      <w:bookmarkEnd w:id="454"/>
      <w:r>
        <w:rPr>
          <w:rFonts w:hint="cs"/>
          <w:rtl/>
          <w:lang w:eastAsia="he-IL"/>
        </w:rPr>
        <w:t>ו דרך לשכת שר, שמעבירה את הזימו</w:t>
      </w:r>
      <w:bookmarkStart w:id="455" w:name="_ETM_Q1_496953"/>
      <w:bookmarkEnd w:id="455"/>
      <w:r>
        <w:rPr>
          <w:rFonts w:hint="cs"/>
          <w:rtl/>
          <w:lang w:eastAsia="he-IL"/>
        </w:rPr>
        <w:t>נ</w:t>
      </w:r>
      <w:bookmarkStart w:id="456" w:name="_ETM_Q1_497201"/>
      <w:bookmarkEnd w:id="456"/>
      <w:r>
        <w:rPr>
          <w:rFonts w:hint="cs"/>
          <w:rtl/>
          <w:lang w:eastAsia="he-IL"/>
        </w:rPr>
        <w:t>ים</w:t>
      </w:r>
      <w:bookmarkStart w:id="457" w:name="_ETM_Q1_497479"/>
      <w:bookmarkEnd w:id="457"/>
      <w:r>
        <w:rPr>
          <w:rFonts w:hint="cs"/>
          <w:rtl/>
          <w:lang w:eastAsia="he-IL"/>
        </w:rPr>
        <w:t xml:space="preserve"> קדימה ומזמנת את הגורמים הרלוונטיי</w:t>
      </w:r>
      <w:bookmarkStart w:id="458" w:name="_ETM_Q1_500869"/>
      <w:bookmarkEnd w:id="458"/>
      <w:r>
        <w:rPr>
          <w:rFonts w:hint="cs"/>
          <w:rtl/>
          <w:lang w:eastAsia="he-IL"/>
        </w:rPr>
        <w:t>ם</w:t>
      </w:r>
      <w:bookmarkStart w:id="459" w:name="_ETM_Q1_501122"/>
      <w:bookmarkEnd w:id="459"/>
      <w:r>
        <w:rPr>
          <w:rFonts w:hint="cs"/>
          <w:rtl/>
          <w:lang w:eastAsia="he-IL"/>
        </w:rPr>
        <w:t>.</w:t>
      </w:r>
    </w:p>
    <w:p w14:paraId="05CBB9D8" w14:textId="77777777" w:rsidR="00A704C3" w:rsidRDefault="00A704C3" w:rsidP="00A704C3">
      <w:pPr>
        <w:rPr>
          <w:rtl/>
          <w:lang w:eastAsia="he-IL"/>
        </w:rPr>
      </w:pPr>
      <w:bookmarkStart w:id="460" w:name="_ETM_Q1_501543"/>
      <w:bookmarkStart w:id="461" w:name="_ETM_Q1_501633"/>
      <w:bookmarkStart w:id="462" w:name="_ETM_Q1_502511"/>
      <w:bookmarkEnd w:id="460"/>
      <w:bookmarkEnd w:id="461"/>
      <w:bookmarkEnd w:id="462"/>
    </w:p>
    <w:p w14:paraId="250755F4" w14:textId="64A3555E" w:rsidR="00A704C3" w:rsidRDefault="00A704C3" w:rsidP="00A704C3">
      <w:pPr>
        <w:pStyle w:val="a4"/>
        <w:keepNext/>
        <w:rPr>
          <w:rtl/>
        </w:rPr>
      </w:pPr>
      <w:bookmarkStart w:id="463" w:name="ET_speaker_5552_22"/>
      <w:r w:rsidRPr="00A704C3">
        <w:rPr>
          <w:rStyle w:val="TagStyle"/>
          <w:rtl/>
        </w:rPr>
        <w:t xml:space="preserve"> &lt;&lt; דובר &gt;&gt; </w:t>
      </w:r>
      <w:r>
        <w:rPr>
          <w:rtl/>
        </w:rPr>
        <w:t>יוליה מלינובסקי (ישראל ביתנו):</w:t>
      </w:r>
      <w:r w:rsidRPr="00A704C3">
        <w:rPr>
          <w:rStyle w:val="TagStyle"/>
          <w:rtl/>
        </w:rPr>
        <w:t xml:space="preserve"> &lt;&lt; דובר &gt;&gt;</w:t>
      </w:r>
      <w:r w:rsidR="008C776B">
        <w:rPr>
          <w:rtl/>
        </w:rPr>
        <w:t xml:space="preserve"> </w:t>
      </w:r>
      <w:r>
        <w:rPr>
          <w:rtl/>
        </w:rPr>
        <w:t xml:space="preserve"> </w:t>
      </w:r>
      <w:bookmarkEnd w:id="463"/>
    </w:p>
    <w:p w14:paraId="18EA22C4" w14:textId="77777777" w:rsidR="00A704C3" w:rsidRDefault="00A704C3" w:rsidP="00A704C3">
      <w:pPr>
        <w:pStyle w:val="KeepWithNext"/>
        <w:rPr>
          <w:rtl/>
          <w:lang w:eastAsia="he-IL"/>
        </w:rPr>
      </w:pPr>
    </w:p>
    <w:p w14:paraId="062101AE" w14:textId="736D4AED" w:rsidR="00A704C3" w:rsidRDefault="00A704C3" w:rsidP="00A704C3">
      <w:pPr>
        <w:rPr>
          <w:rtl/>
          <w:lang w:eastAsia="he-IL"/>
        </w:rPr>
      </w:pPr>
      <w:bookmarkStart w:id="464" w:name="_ETM_Q1_503101"/>
      <w:bookmarkStart w:id="465" w:name="_ETM_Q1_503164"/>
      <w:bookmarkEnd w:id="464"/>
      <w:bookmarkEnd w:id="465"/>
      <w:r>
        <w:rPr>
          <w:rFonts w:hint="cs"/>
          <w:rtl/>
          <w:lang w:eastAsia="he-IL"/>
        </w:rPr>
        <w:t xml:space="preserve">כדי שלא יהיו הפתעות </w:t>
      </w:r>
      <w:bookmarkStart w:id="466" w:name="_ETM_Q1_507034"/>
      <w:bookmarkEnd w:id="466"/>
      <w:r>
        <w:rPr>
          <w:rFonts w:hint="cs"/>
          <w:rtl/>
          <w:lang w:eastAsia="he-IL"/>
        </w:rPr>
        <w:t>אחר כ</w:t>
      </w:r>
      <w:bookmarkStart w:id="467" w:name="_ETM_Q1_503437"/>
      <w:bookmarkEnd w:id="467"/>
      <w:r>
        <w:rPr>
          <w:rFonts w:hint="cs"/>
          <w:rtl/>
          <w:lang w:eastAsia="he-IL"/>
        </w:rPr>
        <w:t>ך</w:t>
      </w:r>
      <w:bookmarkStart w:id="468" w:name="_ETM_Q1_503687"/>
      <w:bookmarkEnd w:id="468"/>
      <w:r>
        <w:rPr>
          <w:rFonts w:hint="cs"/>
          <w:rtl/>
          <w:lang w:eastAsia="he-IL"/>
        </w:rPr>
        <w:t xml:space="preserve">, שאנחנו לא יודעים ולא מוכנים </w:t>
      </w:r>
      <w:r>
        <w:rPr>
          <w:rtl/>
          <w:lang w:eastAsia="he-IL"/>
        </w:rPr>
        <w:t>–</w:t>
      </w:r>
      <w:bookmarkStart w:id="469" w:name="_ETM_Q1_508393"/>
      <w:bookmarkStart w:id="470" w:name="_ETM_Q1_506198"/>
      <w:bookmarkStart w:id="471" w:name="_ETM_Q1_506446"/>
      <w:bookmarkEnd w:id="469"/>
      <w:bookmarkEnd w:id="470"/>
      <w:bookmarkEnd w:id="471"/>
      <w:r>
        <w:rPr>
          <w:rFonts w:hint="cs"/>
          <w:rtl/>
          <w:lang w:eastAsia="he-IL"/>
        </w:rPr>
        <w:t xml:space="preserve"> </w:t>
      </w:r>
      <w:bookmarkStart w:id="472" w:name="_ETM_Q1_505405"/>
      <w:bookmarkStart w:id="473" w:name="_ETM_Q1_505638"/>
      <w:bookmarkEnd w:id="472"/>
      <w:bookmarkEnd w:id="473"/>
      <w:r>
        <w:rPr>
          <w:rFonts w:hint="cs"/>
          <w:rtl/>
          <w:lang w:eastAsia="he-IL"/>
        </w:rPr>
        <w:t xml:space="preserve">בבקשה, שנקבל תשובות על השאלה הזו ביום </w:t>
      </w:r>
      <w:bookmarkStart w:id="474" w:name="_ETM_Q1_513105"/>
      <w:bookmarkEnd w:id="474"/>
      <w:r>
        <w:rPr>
          <w:rFonts w:hint="cs"/>
          <w:rtl/>
          <w:lang w:eastAsia="he-IL"/>
        </w:rPr>
        <w:t>שני.</w:t>
      </w:r>
    </w:p>
    <w:p w14:paraId="35936BCA" w14:textId="77777777" w:rsidR="00A704C3" w:rsidRDefault="00A704C3" w:rsidP="00A704C3">
      <w:pPr>
        <w:rPr>
          <w:rtl/>
          <w:lang w:eastAsia="he-IL"/>
        </w:rPr>
      </w:pPr>
      <w:bookmarkStart w:id="475" w:name="_ETM_Q1_514132"/>
      <w:bookmarkStart w:id="476" w:name="_ETM_Q1_514227"/>
      <w:bookmarkEnd w:id="475"/>
      <w:bookmarkEnd w:id="476"/>
    </w:p>
    <w:p w14:paraId="1B73C9C1" w14:textId="0CF61BCC" w:rsidR="00A704C3" w:rsidRDefault="00A704C3" w:rsidP="00A704C3">
      <w:pPr>
        <w:pStyle w:val="af6"/>
        <w:keepNext/>
        <w:rPr>
          <w:rtl/>
        </w:rPr>
      </w:pPr>
      <w:bookmarkStart w:id="477" w:name="ET_yor_6157_23"/>
      <w:r w:rsidRPr="00A704C3">
        <w:rPr>
          <w:rStyle w:val="TagStyle"/>
          <w:rtl/>
        </w:rPr>
        <w:t xml:space="preserve"> &lt;&lt; יור &gt;&gt; </w:t>
      </w:r>
      <w:r>
        <w:rPr>
          <w:rtl/>
        </w:rPr>
        <w:t xml:space="preserve">היו"ר שמחה </w:t>
      </w:r>
      <w:proofErr w:type="spellStart"/>
      <w:r>
        <w:rPr>
          <w:rtl/>
        </w:rPr>
        <w:t>רוטמן</w:t>
      </w:r>
      <w:proofErr w:type="spellEnd"/>
      <w:r>
        <w:rPr>
          <w:rtl/>
        </w:rPr>
        <w:t>:</w:t>
      </w:r>
      <w:r w:rsidRPr="00A704C3">
        <w:rPr>
          <w:rStyle w:val="TagStyle"/>
          <w:rtl/>
        </w:rPr>
        <w:t xml:space="preserve"> &lt;&lt; יור &gt;&gt;</w:t>
      </w:r>
      <w:r w:rsidR="008C776B">
        <w:rPr>
          <w:rtl/>
        </w:rPr>
        <w:t xml:space="preserve"> </w:t>
      </w:r>
      <w:r>
        <w:rPr>
          <w:rtl/>
        </w:rPr>
        <w:t xml:space="preserve"> </w:t>
      </w:r>
      <w:bookmarkEnd w:id="477"/>
    </w:p>
    <w:p w14:paraId="3204C6EE" w14:textId="77777777" w:rsidR="00A704C3" w:rsidRDefault="00A704C3" w:rsidP="00A704C3">
      <w:pPr>
        <w:pStyle w:val="KeepWithNext"/>
        <w:rPr>
          <w:rtl/>
          <w:lang w:eastAsia="he-IL"/>
        </w:rPr>
      </w:pPr>
    </w:p>
    <w:p w14:paraId="0664C120" w14:textId="4DB30391" w:rsidR="00A704C3" w:rsidRDefault="00A704C3" w:rsidP="00A704C3">
      <w:pPr>
        <w:rPr>
          <w:rtl/>
          <w:lang w:eastAsia="he-IL"/>
        </w:rPr>
      </w:pPr>
      <w:bookmarkStart w:id="478" w:name="_ETM_Q1_514820"/>
      <w:bookmarkStart w:id="479" w:name="_ETM_Q1_510112"/>
      <w:bookmarkStart w:id="480" w:name="_ETM_Q1_510370"/>
      <w:bookmarkEnd w:id="478"/>
      <w:bookmarkEnd w:id="479"/>
      <w:bookmarkEnd w:id="480"/>
      <w:r>
        <w:rPr>
          <w:rFonts w:hint="cs"/>
          <w:rtl/>
          <w:lang w:eastAsia="he-IL"/>
        </w:rPr>
        <w:t>נא לקחת בחשבון.</w:t>
      </w:r>
    </w:p>
    <w:p w14:paraId="6B43A8C0" w14:textId="77777777" w:rsidR="00A704C3" w:rsidRDefault="00A704C3" w:rsidP="00A704C3">
      <w:pPr>
        <w:rPr>
          <w:rtl/>
          <w:lang w:eastAsia="he-IL"/>
        </w:rPr>
      </w:pPr>
      <w:bookmarkStart w:id="481" w:name="_ETM_Q1_515166"/>
      <w:bookmarkStart w:id="482" w:name="_ETM_Q1_515252"/>
      <w:bookmarkStart w:id="483" w:name="_ETM_Q1_515931"/>
      <w:bookmarkEnd w:id="481"/>
      <w:bookmarkEnd w:id="482"/>
      <w:bookmarkEnd w:id="483"/>
    </w:p>
    <w:p w14:paraId="2EE2A57A" w14:textId="1EFA1970" w:rsidR="00A704C3" w:rsidRDefault="00A704C3" w:rsidP="00A704C3">
      <w:pPr>
        <w:pStyle w:val="a4"/>
        <w:keepNext/>
        <w:rPr>
          <w:rtl/>
        </w:rPr>
      </w:pPr>
      <w:bookmarkStart w:id="484" w:name="ET_speaker_5552_24"/>
      <w:r w:rsidRPr="00A704C3">
        <w:rPr>
          <w:rStyle w:val="TagStyle"/>
          <w:rtl/>
        </w:rPr>
        <w:t xml:space="preserve"> &lt;&lt; דובר &gt;&gt; </w:t>
      </w:r>
      <w:r>
        <w:rPr>
          <w:rtl/>
        </w:rPr>
        <w:t>יוליה מלינובסקי (ישראל ביתנו):</w:t>
      </w:r>
      <w:r w:rsidRPr="00A704C3">
        <w:rPr>
          <w:rStyle w:val="TagStyle"/>
          <w:rtl/>
        </w:rPr>
        <w:t xml:space="preserve"> &lt;&lt; דובר &gt;&gt;</w:t>
      </w:r>
      <w:r w:rsidR="008C776B">
        <w:rPr>
          <w:rtl/>
        </w:rPr>
        <w:t xml:space="preserve"> </w:t>
      </w:r>
      <w:r>
        <w:rPr>
          <w:rtl/>
        </w:rPr>
        <w:t xml:space="preserve"> </w:t>
      </w:r>
      <w:bookmarkEnd w:id="484"/>
    </w:p>
    <w:p w14:paraId="5D595B26" w14:textId="77777777" w:rsidR="00A704C3" w:rsidRDefault="00A704C3" w:rsidP="00A704C3">
      <w:pPr>
        <w:pStyle w:val="KeepWithNext"/>
        <w:rPr>
          <w:rtl/>
          <w:lang w:eastAsia="he-IL"/>
        </w:rPr>
      </w:pPr>
    </w:p>
    <w:p w14:paraId="2E5038F1" w14:textId="77777777" w:rsidR="00A704C3" w:rsidRDefault="00A704C3" w:rsidP="00A704C3">
      <w:pPr>
        <w:rPr>
          <w:rtl/>
          <w:lang w:eastAsia="he-IL"/>
        </w:rPr>
      </w:pPr>
      <w:bookmarkStart w:id="485" w:name="_ETM_Q1_516574"/>
      <w:bookmarkStart w:id="486" w:name="_ETM_Q1_516644"/>
      <w:bookmarkStart w:id="487" w:name="_ETM_Q1_512386"/>
      <w:bookmarkStart w:id="488" w:name="_ETM_Q1_512631"/>
      <w:bookmarkEnd w:id="485"/>
      <w:bookmarkEnd w:id="486"/>
      <w:bookmarkEnd w:id="487"/>
      <w:bookmarkEnd w:id="488"/>
      <w:r>
        <w:rPr>
          <w:rFonts w:hint="cs"/>
          <w:rtl/>
          <w:lang w:eastAsia="he-IL"/>
        </w:rPr>
        <w:t xml:space="preserve">זאת אומרת, אני רוצה שנדון </w:t>
      </w:r>
      <w:bookmarkStart w:id="489" w:name="_ETM_Q1_517522"/>
      <w:bookmarkStart w:id="490" w:name="_ETM_Q1_512801"/>
      <w:bookmarkStart w:id="491" w:name="_ETM_Q1_513040"/>
      <w:bookmarkEnd w:id="489"/>
      <w:bookmarkEnd w:id="490"/>
      <w:bookmarkEnd w:id="491"/>
      <w:r>
        <w:rPr>
          <w:rFonts w:hint="cs"/>
          <w:rtl/>
          <w:lang w:eastAsia="he-IL"/>
        </w:rPr>
        <w:t>גם בסוגיה הזו ב</w:t>
      </w:r>
      <w:bookmarkStart w:id="492" w:name="_ETM_Q1_514298"/>
      <w:bookmarkStart w:id="493" w:name="_ETM_Q1_514538"/>
      <w:bookmarkEnd w:id="492"/>
      <w:bookmarkEnd w:id="493"/>
      <w:r>
        <w:rPr>
          <w:rFonts w:hint="cs"/>
          <w:rtl/>
          <w:lang w:eastAsia="he-IL"/>
        </w:rPr>
        <w:t xml:space="preserve">מסגרת </w:t>
      </w:r>
      <w:bookmarkStart w:id="494" w:name="_ETM_Q1_516115"/>
      <w:bookmarkEnd w:id="494"/>
      <w:r>
        <w:rPr>
          <w:rFonts w:hint="cs"/>
          <w:rtl/>
          <w:lang w:eastAsia="he-IL"/>
        </w:rPr>
        <w:t>הדיון החסוי ביום שני</w:t>
      </w:r>
      <w:bookmarkStart w:id="495" w:name="_ETM_Q1_513507"/>
      <w:bookmarkStart w:id="496" w:name="_ETM_Q1_513761"/>
      <w:bookmarkEnd w:id="495"/>
      <w:bookmarkEnd w:id="496"/>
      <w:r>
        <w:rPr>
          <w:rFonts w:hint="cs"/>
          <w:rtl/>
          <w:lang w:eastAsia="he-IL"/>
        </w:rPr>
        <w:t>, בסדר?</w:t>
      </w:r>
    </w:p>
    <w:p w14:paraId="1A547582" w14:textId="77777777" w:rsidR="00A704C3" w:rsidRDefault="00A704C3" w:rsidP="00A704C3">
      <w:pPr>
        <w:rPr>
          <w:rtl/>
          <w:lang w:eastAsia="he-IL"/>
        </w:rPr>
      </w:pPr>
      <w:bookmarkStart w:id="497" w:name="_ETM_Q1_515757"/>
      <w:bookmarkStart w:id="498" w:name="_ETM_Q1_515850"/>
      <w:bookmarkEnd w:id="497"/>
      <w:bookmarkEnd w:id="498"/>
    </w:p>
    <w:p w14:paraId="507039ED" w14:textId="261DA1B8" w:rsidR="00A704C3" w:rsidRDefault="00A704C3" w:rsidP="00A704C3">
      <w:pPr>
        <w:pStyle w:val="af6"/>
        <w:keepNext/>
        <w:rPr>
          <w:rtl/>
        </w:rPr>
      </w:pPr>
      <w:bookmarkStart w:id="499" w:name="ET_yor_6157_25"/>
      <w:r w:rsidRPr="00A704C3">
        <w:rPr>
          <w:rStyle w:val="TagStyle"/>
          <w:rtl/>
        </w:rPr>
        <w:t xml:space="preserve"> &lt;&lt; יור &gt;&gt; </w:t>
      </w:r>
      <w:r>
        <w:rPr>
          <w:rtl/>
        </w:rPr>
        <w:t xml:space="preserve">היו"ר שמחה </w:t>
      </w:r>
      <w:proofErr w:type="spellStart"/>
      <w:r>
        <w:rPr>
          <w:rtl/>
        </w:rPr>
        <w:t>רוטמן</w:t>
      </w:r>
      <w:proofErr w:type="spellEnd"/>
      <w:r>
        <w:rPr>
          <w:rtl/>
        </w:rPr>
        <w:t>:</w:t>
      </w:r>
      <w:r w:rsidRPr="00A704C3">
        <w:rPr>
          <w:rStyle w:val="TagStyle"/>
          <w:rtl/>
        </w:rPr>
        <w:t xml:space="preserve"> &lt;&lt; יור &gt;&gt;</w:t>
      </w:r>
      <w:r w:rsidR="008C776B">
        <w:rPr>
          <w:rtl/>
        </w:rPr>
        <w:t xml:space="preserve"> </w:t>
      </w:r>
      <w:r>
        <w:rPr>
          <w:rtl/>
        </w:rPr>
        <w:t xml:space="preserve"> </w:t>
      </w:r>
      <w:bookmarkEnd w:id="499"/>
    </w:p>
    <w:p w14:paraId="33687A8F" w14:textId="77777777" w:rsidR="00A704C3" w:rsidRDefault="00A704C3" w:rsidP="00A704C3">
      <w:pPr>
        <w:pStyle w:val="KeepWithNext"/>
        <w:rPr>
          <w:rtl/>
        </w:rPr>
      </w:pPr>
    </w:p>
    <w:p w14:paraId="2C3DC052" w14:textId="77777777" w:rsidR="00A704C3" w:rsidRDefault="00A704C3" w:rsidP="00A704C3">
      <w:pPr>
        <w:rPr>
          <w:rtl/>
        </w:rPr>
      </w:pPr>
      <w:bookmarkStart w:id="500" w:name="_ETM_Q1_518477"/>
      <w:bookmarkEnd w:id="500"/>
      <w:r>
        <w:rPr>
          <w:rFonts w:hint="cs"/>
          <w:rtl/>
        </w:rPr>
        <w:t>בסדר גמור.</w:t>
      </w:r>
      <w:bookmarkStart w:id="501" w:name="_ETM_Q1_521179"/>
      <w:bookmarkEnd w:id="501"/>
    </w:p>
    <w:p w14:paraId="725954EA" w14:textId="77777777" w:rsidR="00A704C3" w:rsidRDefault="00A704C3" w:rsidP="00A704C3">
      <w:pPr>
        <w:rPr>
          <w:rtl/>
        </w:rPr>
      </w:pPr>
      <w:bookmarkStart w:id="502" w:name="_ETM_Q1_521258"/>
      <w:bookmarkStart w:id="503" w:name="_ETM_Q1_516713"/>
      <w:bookmarkStart w:id="504" w:name="_ETM_Q1_516979"/>
      <w:bookmarkStart w:id="505" w:name="_ETM_Q1_517800"/>
      <w:bookmarkEnd w:id="502"/>
      <w:bookmarkEnd w:id="503"/>
      <w:bookmarkEnd w:id="504"/>
      <w:bookmarkEnd w:id="505"/>
    </w:p>
    <w:p w14:paraId="703A5840" w14:textId="12CDD852" w:rsidR="00A704C3" w:rsidRDefault="00A704C3" w:rsidP="00A704C3">
      <w:pPr>
        <w:pStyle w:val="a4"/>
        <w:keepNext/>
        <w:rPr>
          <w:rtl/>
        </w:rPr>
      </w:pPr>
      <w:bookmarkStart w:id="506" w:name="ET_speaker_5552_26"/>
      <w:r w:rsidRPr="00A704C3">
        <w:rPr>
          <w:rStyle w:val="TagStyle"/>
          <w:rtl/>
        </w:rPr>
        <w:t xml:space="preserve"> &lt;&lt; דובר &gt;&gt; </w:t>
      </w:r>
      <w:r>
        <w:rPr>
          <w:rtl/>
        </w:rPr>
        <w:t>יוליה מלינובסקי (ישראל ביתנו):</w:t>
      </w:r>
      <w:r w:rsidRPr="00A704C3">
        <w:rPr>
          <w:rStyle w:val="TagStyle"/>
          <w:rtl/>
        </w:rPr>
        <w:t xml:space="preserve"> &lt;&lt; דובר &gt;&gt;</w:t>
      </w:r>
      <w:r w:rsidR="008C776B">
        <w:rPr>
          <w:rtl/>
        </w:rPr>
        <w:t xml:space="preserve"> </w:t>
      </w:r>
      <w:r>
        <w:rPr>
          <w:rtl/>
        </w:rPr>
        <w:t xml:space="preserve"> </w:t>
      </w:r>
      <w:bookmarkEnd w:id="506"/>
    </w:p>
    <w:p w14:paraId="1EAACC47" w14:textId="77777777" w:rsidR="00A704C3" w:rsidRDefault="00A704C3" w:rsidP="00A704C3">
      <w:pPr>
        <w:pStyle w:val="KeepWithNext"/>
        <w:rPr>
          <w:rtl/>
        </w:rPr>
      </w:pPr>
    </w:p>
    <w:p w14:paraId="01BC65D1" w14:textId="77777777" w:rsidR="00A704C3" w:rsidRDefault="00A704C3" w:rsidP="00A704C3">
      <w:pPr>
        <w:rPr>
          <w:rtl/>
        </w:rPr>
      </w:pPr>
      <w:bookmarkStart w:id="507" w:name="_ETM_Q1_518426"/>
      <w:bookmarkStart w:id="508" w:name="_ETM_Q1_518513"/>
      <w:bookmarkEnd w:id="507"/>
      <w:bookmarkEnd w:id="508"/>
      <w:r>
        <w:rPr>
          <w:rFonts w:hint="cs"/>
          <w:rtl/>
        </w:rPr>
        <w:t>תודה רבה.</w:t>
      </w:r>
    </w:p>
    <w:p w14:paraId="50A7E6DA" w14:textId="77777777" w:rsidR="00A704C3" w:rsidRDefault="00A704C3" w:rsidP="00A704C3">
      <w:pPr>
        <w:rPr>
          <w:rtl/>
        </w:rPr>
      </w:pPr>
      <w:bookmarkStart w:id="509" w:name="_ETM_Q1_520547"/>
      <w:bookmarkStart w:id="510" w:name="_ETM_Q1_520628"/>
      <w:bookmarkEnd w:id="509"/>
      <w:bookmarkEnd w:id="510"/>
    </w:p>
    <w:p w14:paraId="5D6BEE77" w14:textId="1EE22A1A" w:rsidR="00A704C3" w:rsidRDefault="00A704C3" w:rsidP="00A704C3">
      <w:pPr>
        <w:pStyle w:val="af6"/>
        <w:keepNext/>
        <w:rPr>
          <w:rtl/>
        </w:rPr>
      </w:pPr>
      <w:bookmarkStart w:id="511" w:name="ET_yor_6157_27"/>
      <w:r w:rsidRPr="00A704C3">
        <w:rPr>
          <w:rStyle w:val="TagStyle"/>
          <w:rtl/>
        </w:rPr>
        <w:t xml:space="preserve"> &lt;&lt; יור &gt;&gt; </w:t>
      </w:r>
      <w:r>
        <w:rPr>
          <w:rtl/>
        </w:rPr>
        <w:t xml:space="preserve">היו"ר שמחה </w:t>
      </w:r>
      <w:proofErr w:type="spellStart"/>
      <w:r>
        <w:rPr>
          <w:rtl/>
        </w:rPr>
        <w:t>רוטמן</w:t>
      </w:r>
      <w:proofErr w:type="spellEnd"/>
      <w:r>
        <w:rPr>
          <w:rtl/>
        </w:rPr>
        <w:t>:</w:t>
      </w:r>
      <w:r w:rsidRPr="00A704C3">
        <w:rPr>
          <w:rStyle w:val="TagStyle"/>
          <w:rtl/>
        </w:rPr>
        <w:t xml:space="preserve"> &lt;&lt; יור &gt;&gt;</w:t>
      </w:r>
      <w:r w:rsidR="008C776B">
        <w:rPr>
          <w:rtl/>
        </w:rPr>
        <w:t xml:space="preserve"> </w:t>
      </w:r>
      <w:r>
        <w:rPr>
          <w:rtl/>
        </w:rPr>
        <w:t xml:space="preserve"> </w:t>
      </w:r>
      <w:bookmarkEnd w:id="511"/>
    </w:p>
    <w:p w14:paraId="4DF7F2CF" w14:textId="77777777" w:rsidR="00A704C3" w:rsidRDefault="00A704C3" w:rsidP="00A704C3">
      <w:pPr>
        <w:pStyle w:val="KeepWithNext"/>
        <w:rPr>
          <w:rtl/>
        </w:rPr>
      </w:pPr>
    </w:p>
    <w:p w14:paraId="37B2D436" w14:textId="77777777" w:rsidR="003F3FA9" w:rsidRDefault="003F3FA9" w:rsidP="00A704C3">
      <w:pPr>
        <w:rPr>
          <w:rtl/>
        </w:rPr>
      </w:pPr>
      <w:bookmarkStart w:id="512" w:name="_ETM_Q1_521298"/>
      <w:bookmarkStart w:id="513" w:name="_ETM_Q1_517463"/>
      <w:bookmarkStart w:id="514" w:name="_ETM_Q1_517708"/>
      <w:bookmarkEnd w:id="512"/>
      <w:bookmarkEnd w:id="513"/>
      <w:bookmarkEnd w:id="514"/>
      <w:r>
        <w:rPr>
          <w:rFonts w:hint="cs"/>
          <w:rtl/>
        </w:rPr>
        <w:t>עוד משהו?</w:t>
      </w:r>
      <w:bookmarkStart w:id="515" w:name="_ETM_Q1_522763"/>
      <w:bookmarkStart w:id="516" w:name="_ETM_Q1_523013"/>
      <w:bookmarkEnd w:id="515"/>
      <w:bookmarkEnd w:id="516"/>
      <w:r>
        <w:rPr>
          <w:rFonts w:hint="cs"/>
          <w:rtl/>
        </w:rPr>
        <w:t xml:space="preserve"> א</w:t>
      </w:r>
      <w:bookmarkStart w:id="517" w:name="_ETM_Q1_523297"/>
      <w:bookmarkEnd w:id="517"/>
      <w:r>
        <w:rPr>
          <w:rFonts w:hint="cs"/>
          <w:rtl/>
        </w:rPr>
        <w:t xml:space="preserve">ני אומר שוב: המספרים לפנינו. אני לא רואה פה </w:t>
      </w:r>
      <w:bookmarkStart w:id="518" w:name="_ETM_Q1_529991"/>
      <w:bookmarkEnd w:id="518"/>
      <w:r>
        <w:rPr>
          <w:rFonts w:hint="cs"/>
          <w:rtl/>
        </w:rPr>
        <w:t>דברים</w:t>
      </w:r>
      <w:bookmarkStart w:id="519" w:name="_ETM_Q1_525779"/>
      <w:bookmarkStart w:id="520" w:name="_ETM_Q1_526047"/>
      <w:bookmarkEnd w:id="519"/>
      <w:bookmarkEnd w:id="520"/>
      <w:r>
        <w:rPr>
          <w:rFonts w:hint="cs"/>
          <w:rtl/>
        </w:rPr>
        <w:t xml:space="preserve"> - - -</w:t>
      </w:r>
    </w:p>
    <w:p w14:paraId="785AFB9D" w14:textId="77777777" w:rsidR="003F3FA9" w:rsidRDefault="003F3FA9" w:rsidP="00A704C3">
      <w:pPr>
        <w:rPr>
          <w:rtl/>
        </w:rPr>
      </w:pPr>
      <w:bookmarkStart w:id="521" w:name="_ETM_Q1_526870"/>
      <w:bookmarkStart w:id="522" w:name="_ETM_Q1_527004"/>
      <w:bookmarkEnd w:id="521"/>
      <w:bookmarkEnd w:id="522"/>
    </w:p>
    <w:p w14:paraId="486C1AF7" w14:textId="70BA1EA6" w:rsidR="003F3FA9" w:rsidRDefault="003F3FA9" w:rsidP="003F3FA9">
      <w:pPr>
        <w:pStyle w:val="a4"/>
        <w:keepNext/>
        <w:rPr>
          <w:rtl/>
        </w:rPr>
      </w:pPr>
      <w:bookmarkStart w:id="523" w:name="ET_speaker_5552_28"/>
      <w:r w:rsidRPr="003F3FA9">
        <w:rPr>
          <w:rStyle w:val="TagStyle"/>
          <w:rtl/>
        </w:rPr>
        <w:t xml:space="preserve"> &lt;&lt; דובר &gt;&gt; </w:t>
      </w:r>
      <w:r>
        <w:rPr>
          <w:rtl/>
        </w:rPr>
        <w:t>יוליה מלינובסקי (ישראל ביתנו):</w:t>
      </w:r>
      <w:r w:rsidRPr="003F3FA9">
        <w:rPr>
          <w:rStyle w:val="TagStyle"/>
          <w:rtl/>
        </w:rPr>
        <w:t xml:space="preserve"> &lt;&lt; דובר &gt;&gt;</w:t>
      </w:r>
      <w:r w:rsidR="008C776B">
        <w:rPr>
          <w:rtl/>
        </w:rPr>
        <w:t xml:space="preserve"> </w:t>
      </w:r>
      <w:r>
        <w:rPr>
          <w:rtl/>
        </w:rPr>
        <w:t xml:space="preserve"> </w:t>
      </w:r>
      <w:bookmarkEnd w:id="523"/>
    </w:p>
    <w:p w14:paraId="5ECD95E2" w14:textId="77777777" w:rsidR="003F3FA9" w:rsidRDefault="003F3FA9" w:rsidP="003F3FA9">
      <w:pPr>
        <w:pStyle w:val="KeepWithNext"/>
        <w:rPr>
          <w:rtl/>
        </w:rPr>
      </w:pPr>
    </w:p>
    <w:p w14:paraId="16BB0C9D" w14:textId="77777777" w:rsidR="003F3FA9" w:rsidRDefault="003F3FA9" w:rsidP="003F3FA9">
      <w:pPr>
        <w:rPr>
          <w:rtl/>
        </w:rPr>
      </w:pPr>
      <w:bookmarkStart w:id="524" w:name="_ETM_Q1_528805"/>
      <w:bookmarkStart w:id="525" w:name="_ETM_Q1_528931"/>
      <w:bookmarkEnd w:id="524"/>
      <w:bookmarkEnd w:id="525"/>
      <w:r>
        <w:rPr>
          <w:rFonts w:hint="cs"/>
          <w:rtl/>
        </w:rPr>
        <w:t>למה כל 28 יום?</w:t>
      </w:r>
    </w:p>
    <w:p w14:paraId="3E97DA80" w14:textId="77777777" w:rsidR="003F3FA9" w:rsidRDefault="003F3FA9" w:rsidP="003F3FA9">
      <w:pPr>
        <w:rPr>
          <w:rtl/>
        </w:rPr>
      </w:pPr>
      <w:bookmarkStart w:id="526" w:name="_ETM_Q1_531552"/>
      <w:bookmarkStart w:id="527" w:name="_ETM_Q1_531641"/>
      <w:bookmarkStart w:id="528" w:name="_ETM_Q1_526896"/>
      <w:bookmarkStart w:id="529" w:name="_ETM_Q1_527141"/>
      <w:bookmarkEnd w:id="526"/>
      <w:bookmarkEnd w:id="527"/>
      <w:bookmarkEnd w:id="528"/>
      <w:bookmarkEnd w:id="529"/>
    </w:p>
    <w:p w14:paraId="5B363D6C" w14:textId="0311C27B" w:rsidR="003F3FA9" w:rsidRDefault="003F3FA9" w:rsidP="003F3FA9">
      <w:pPr>
        <w:pStyle w:val="af6"/>
        <w:keepNext/>
        <w:rPr>
          <w:rtl/>
        </w:rPr>
      </w:pPr>
      <w:bookmarkStart w:id="530" w:name="ET_yor_6157_29"/>
      <w:r w:rsidRPr="003F3FA9">
        <w:rPr>
          <w:rStyle w:val="TagStyle"/>
          <w:rtl/>
        </w:rPr>
        <w:t xml:space="preserve"> &lt;&lt; יור &gt;&gt; </w:t>
      </w:r>
      <w:r>
        <w:rPr>
          <w:rtl/>
        </w:rPr>
        <w:t xml:space="preserve">היו"ר שמחה </w:t>
      </w:r>
      <w:proofErr w:type="spellStart"/>
      <w:r>
        <w:rPr>
          <w:rtl/>
        </w:rPr>
        <w:t>רוטמן</w:t>
      </w:r>
      <w:proofErr w:type="spellEnd"/>
      <w:r>
        <w:rPr>
          <w:rtl/>
        </w:rPr>
        <w:t>:</w:t>
      </w:r>
      <w:r w:rsidRPr="003F3FA9">
        <w:rPr>
          <w:rStyle w:val="TagStyle"/>
          <w:rtl/>
        </w:rPr>
        <w:t xml:space="preserve"> &lt;&lt; יור &gt;&gt;</w:t>
      </w:r>
      <w:r w:rsidR="008C776B">
        <w:rPr>
          <w:rtl/>
        </w:rPr>
        <w:t xml:space="preserve"> </w:t>
      </w:r>
      <w:r>
        <w:rPr>
          <w:rtl/>
        </w:rPr>
        <w:t xml:space="preserve"> </w:t>
      </w:r>
      <w:bookmarkEnd w:id="530"/>
    </w:p>
    <w:p w14:paraId="1E5E8574" w14:textId="77777777" w:rsidR="003F3FA9" w:rsidRDefault="003F3FA9" w:rsidP="003F3FA9">
      <w:pPr>
        <w:pStyle w:val="KeepWithNext"/>
        <w:rPr>
          <w:rtl/>
        </w:rPr>
      </w:pPr>
    </w:p>
    <w:p w14:paraId="6784C4D1" w14:textId="77777777" w:rsidR="003F3FA9" w:rsidRDefault="003F3FA9" w:rsidP="003F3FA9">
      <w:pPr>
        <w:rPr>
          <w:rtl/>
        </w:rPr>
      </w:pPr>
      <w:bookmarkStart w:id="531" w:name="_ETM_Q1_528035"/>
      <w:bookmarkEnd w:id="531"/>
      <w:r>
        <w:rPr>
          <w:rFonts w:hint="cs"/>
          <w:rtl/>
        </w:rPr>
        <w:t xml:space="preserve">זה החוק. </w:t>
      </w:r>
    </w:p>
    <w:p w14:paraId="3D021C05" w14:textId="77777777" w:rsidR="003F3FA9" w:rsidRDefault="003F3FA9" w:rsidP="003F3FA9">
      <w:pPr>
        <w:rPr>
          <w:rtl/>
        </w:rPr>
      </w:pPr>
      <w:bookmarkStart w:id="532" w:name="_ETM_Q1_529412"/>
      <w:bookmarkStart w:id="533" w:name="_ETM_Q1_529498"/>
      <w:bookmarkStart w:id="534" w:name="_ETM_Q1_530605"/>
      <w:bookmarkEnd w:id="532"/>
      <w:bookmarkEnd w:id="533"/>
      <w:bookmarkEnd w:id="534"/>
    </w:p>
    <w:p w14:paraId="5CBF8CF6" w14:textId="18D84ED8" w:rsidR="003F3FA9" w:rsidRDefault="003F3FA9" w:rsidP="003F3FA9">
      <w:pPr>
        <w:pStyle w:val="a4"/>
        <w:keepNext/>
        <w:rPr>
          <w:rtl/>
        </w:rPr>
      </w:pPr>
      <w:bookmarkStart w:id="535" w:name="ET_speaker_5552_30"/>
      <w:r w:rsidRPr="003F3FA9">
        <w:rPr>
          <w:rStyle w:val="TagStyle"/>
          <w:rtl/>
        </w:rPr>
        <w:t xml:space="preserve"> &lt;&lt; דובר &gt;&gt; </w:t>
      </w:r>
      <w:r>
        <w:rPr>
          <w:rtl/>
        </w:rPr>
        <w:t>יוליה מלינובסקי (ישראל ביתנו):</w:t>
      </w:r>
      <w:r w:rsidRPr="003F3FA9">
        <w:rPr>
          <w:rStyle w:val="TagStyle"/>
          <w:rtl/>
        </w:rPr>
        <w:t xml:space="preserve"> &lt;&lt; דובר &gt;&gt;</w:t>
      </w:r>
      <w:r w:rsidR="008C776B">
        <w:rPr>
          <w:rtl/>
        </w:rPr>
        <w:t xml:space="preserve"> </w:t>
      </w:r>
      <w:r>
        <w:rPr>
          <w:rtl/>
        </w:rPr>
        <w:t xml:space="preserve"> </w:t>
      </w:r>
      <w:bookmarkEnd w:id="535"/>
    </w:p>
    <w:p w14:paraId="334423B3" w14:textId="77777777" w:rsidR="003F3FA9" w:rsidRDefault="003F3FA9" w:rsidP="003F3FA9">
      <w:pPr>
        <w:pStyle w:val="KeepWithNext"/>
        <w:rPr>
          <w:rtl/>
        </w:rPr>
      </w:pPr>
    </w:p>
    <w:p w14:paraId="3BF8EC81" w14:textId="77777777" w:rsidR="003F3FA9" w:rsidRDefault="003F3FA9" w:rsidP="003F3FA9">
      <w:pPr>
        <w:rPr>
          <w:rtl/>
        </w:rPr>
      </w:pPr>
      <w:bookmarkStart w:id="536" w:name="_ETM_Q1_531307"/>
      <w:bookmarkStart w:id="537" w:name="_ETM_Q1_531391"/>
      <w:bookmarkEnd w:id="536"/>
      <w:bookmarkEnd w:id="537"/>
      <w:r>
        <w:rPr>
          <w:rFonts w:hint="cs"/>
          <w:rtl/>
        </w:rPr>
        <w:t>זה החוק?</w:t>
      </w:r>
    </w:p>
    <w:p w14:paraId="2C207B29" w14:textId="77777777" w:rsidR="003F3FA9" w:rsidRDefault="003F3FA9" w:rsidP="003F3FA9">
      <w:pPr>
        <w:rPr>
          <w:rtl/>
        </w:rPr>
      </w:pPr>
      <w:bookmarkStart w:id="538" w:name="_ETM_Q1_532502"/>
      <w:bookmarkStart w:id="539" w:name="_ETM_Q1_532591"/>
      <w:bookmarkEnd w:id="538"/>
      <w:bookmarkEnd w:id="539"/>
    </w:p>
    <w:p w14:paraId="65463917" w14:textId="2571FC3F" w:rsidR="003F3FA9" w:rsidRDefault="003F3FA9" w:rsidP="003F3FA9">
      <w:pPr>
        <w:pStyle w:val="af6"/>
        <w:keepNext/>
        <w:rPr>
          <w:rtl/>
        </w:rPr>
      </w:pPr>
      <w:bookmarkStart w:id="540" w:name="ET_yor_6157_31"/>
      <w:r w:rsidRPr="003F3FA9">
        <w:rPr>
          <w:rStyle w:val="TagStyle"/>
          <w:rtl/>
        </w:rPr>
        <w:t xml:space="preserve"> &lt;&lt; יור &gt;&gt; </w:t>
      </w:r>
      <w:r>
        <w:rPr>
          <w:rtl/>
        </w:rPr>
        <w:t xml:space="preserve">היו"ר שמחה </w:t>
      </w:r>
      <w:proofErr w:type="spellStart"/>
      <w:r>
        <w:rPr>
          <w:rtl/>
        </w:rPr>
        <w:t>רוטמן</w:t>
      </w:r>
      <w:proofErr w:type="spellEnd"/>
      <w:r>
        <w:rPr>
          <w:rtl/>
        </w:rPr>
        <w:t>:</w:t>
      </w:r>
      <w:r w:rsidRPr="003F3FA9">
        <w:rPr>
          <w:rStyle w:val="TagStyle"/>
          <w:rtl/>
        </w:rPr>
        <w:t xml:space="preserve"> &lt;&lt; יור &gt;&gt;</w:t>
      </w:r>
      <w:r w:rsidR="008C776B">
        <w:rPr>
          <w:rtl/>
        </w:rPr>
        <w:t xml:space="preserve"> </w:t>
      </w:r>
      <w:r>
        <w:rPr>
          <w:rtl/>
        </w:rPr>
        <w:t xml:space="preserve"> </w:t>
      </w:r>
      <w:bookmarkEnd w:id="540"/>
    </w:p>
    <w:p w14:paraId="288272CA" w14:textId="77777777" w:rsidR="003F3FA9" w:rsidRDefault="003F3FA9" w:rsidP="003F3FA9">
      <w:pPr>
        <w:pStyle w:val="KeepWithNext"/>
        <w:rPr>
          <w:rtl/>
        </w:rPr>
      </w:pPr>
    </w:p>
    <w:p w14:paraId="4A0949D5" w14:textId="0DD82FB4" w:rsidR="003F3FA9" w:rsidRDefault="003F3FA9" w:rsidP="003F3FA9">
      <w:pPr>
        <w:rPr>
          <w:rtl/>
        </w:rPr>
      </w:pPr>
      <w:bookmarkStart w:id="541" w:name="_ETM_Q1_533702"/>
      <w:bookmarkEnd w:id="541"/>
      <w:r>
        <w:rPr>
          <w:rFonts w:hint="cs"/>
          <w:rtl/>
        </w:rPr>
        <w:t xml:space="preserve">כן. </w:t>
      </w:r>
      <w:bookmarkStart w:id="542" w:name="_ETM_Q1_534475"/>
      <w:bookmarkEnd w:id="542"/>
      <w:r>
        <w:rPr>
          <w:rFonts w:hint="cs"/>
          <w:rtl/>
        </w:rPr>
        <w:t>אני הייתי</w:t>
      </w:r>
      <w:bookmarkStart w:id="543" w:name="_ETM_Q1_530728"/>
      <w:bookmarkStart w:id="544" w:name="_ETM_Q1_530980"/>
      <w:bookmarkEnd w:id="543"/>
      <w:bookmarkEnd w:id="544"/>
      <w:r>
        <w:rPr>
          <w:rFonts w:hint="cs"/>
          <w:rtl/>
        </w:rPr>
        <w:t xml:space="preserve"> רוצה יותר</w:t>
      </w:r>
      <w:r w:rsidR="00F915C2">
        <w:rPr>
          <w:rFonts w:hint="cs"/>
          <w:rtl/>
        </w:rPr>
        <w:t>.</w:t>
      </w:r>
    </w:p>
    <w:p w14:paraId="618CCBA0" w14:textId="77777777" w:rsidR="003F3FA9" w:rsidRDefault="003F3FA9" w:rsidP="003F3FA9">
      <w:pPr>
        <w:rPr>
          <w:rtl/>
        </w:rPr>
      </w:pPr>
      <w:bookmarkStart w:id="545" w:name="_ETM_Q1_534073"/>
      <w:bookmarkStart w:id="546" w:name="_ETM_Q1_534166"/>
      <w:bookmarkStart w:id="547" w:name="_ETM_Q1_529312"/>
      <w:bookmarkStart w:id="548" w:name="_ETM_Q1_529556"/>
      <w:bookmarkStart w:id="549" w:name="_ETM_Q1_530873"/>
      <w:bookmarkEnd w:id="545"/>
      <w:bookmarkEnd w:id="546"/>
      <w:bookmarkEnd w:id="547"/>
      <w:bookmarkEnd w:id="548"/>
      <w:bookmarkEnd w:id="549"/>
    </w:p>
    <w:p w14:paraId="7A452969" w14:textId="27E11C8F" w:rsidR="003F3FA9" w:rsidRDefault="003F3FA9" w:rsidP="003F3FA9">
      <w:pPr>
        <w:pStyle w:val="a4"/>
        <w:keepNext/>
        <w:rPr>
          <w:rtl/>
        </w:rPr>
      </w:pPr>
      <w:bookmarkStart w:id="550" w:name="ET_speaker_5552_32"/>
      <w:r w:rsidRPr="003F3FA9">
        <w:rPr>
          <w:rStyle w:val="TagStyle"/>
          <w:rtl/>
        </w:rPr>
        <w:t xml:space="preserve"> &lt;&lt; דובר &gt;&gt; </w:t>
      </w:r>
      <w:r>
        <w:rPr>
          <w:rtl/>
        </w:rPr>
        <w:t>יוליה מלינובסקי (ישראל ביתנו):</w:t>
      </w:r>
      <w:r w:rsidRPr="003F3FA9">
        <w:rPr>
          <w:rStyle w:val="TagStyle"/>
          <w:rtl/>
        </w:rPr>
        <w:t xml:space="preserve"> &lt;&lt; דובר &gt;&gt;</w:t>
      </w:r>
      <w:r w:rsidR="008C776B">
        <w:rPr>
          <w:rtl/>
        </w:rPr>
        <w:t xml:space="preserve"> </w:t>
      </w:r>
      <w:r>
        <w:rPr>
          <w:rtl/>
        </w:rPr>
        <w:t xml:space="preserve"> </w:t>
      </w:r>
      <w:bookmarkEnd w:id="550"/>
    </w:p>
    <w:p w14:paraId="4826400E" w14:textId="77777777" w:rsidR="003F3FA9" w:rsidRDefault="003F3FA9" w:rsidP="003F3FA9">
      <w:pPr>
        <w:pStyle w:val="KeepWithNext"/>
        <w:rPr>
          <w:rtl/>
        </w:rPr>
      </w:pPr>
    </w:p>
    <w:p w14:paraId="0C3267BD" w14:textId="77777777" w:rsidR="003F3FA9" w:rsidRDefault="003F3FA9" w:rsidP="003F3FA9">
      <w:pPr>
        <w:rPr>
          <w:rtl/>
        </w:rPr>
      </w:pPr>
      <w:bookmarkStart w:id="551" w:name="_ETM_Q1_531557"/>
      <w:bookmarkStart w:id="552" w:name="_ETM_Q1_531645"/>
      <w:bookmarkEnd w:id="551"/>
      <w:bookmarkEnd w:id="552"/>
      <w:r>
        <w:rPr>
          <w:rFonts w:hint="cs"/>
          <w:rtl/>
        </w:rPr>
        <w:t>שלושה חודשים?</w:t>
      </w:r>
    </w:p>
    <w:p w14:paraId="348C0597" w14:textId="77777777" w:rsidR="003F3FA9" w:rsidRDefault="003F3FA9" w:rsidP="003F3FA9">
      <w:pPr>
        <w:rPr>
          <w:rtl/>
        </w:rPr>
      </w:pPr>
      <w:bookmarkStart w:id="553" w:name="_ETM_Q1_533708"/>
      <w:bookmarkStart w:id="554" w:name="_ETM_Q1_533799"/>
      <w:bookmarkEnd w:id="553"/>
      <w:bookmarkEnd w:id="554"/>
    </w:p>
    <w:p w14:paraId="09968DA4" w14:textId="7908C5CB" w:rsidR="003F3FA9" w:rsidRDefault="003F3FA9" w:rsidP="003F3FA9">
      <w:pPr>
        <w:pStyle w:val="af6"/>
        <w:keepNext/>
        <w:rPr>
          <w:rtl/>
        </w:rPr>
      </w:pPr>
      <w:bookmarkStart w:id="555" w:name="ET_yor_6157_33"/>
      <w:r w:rsidRPr="003F3FA9">
        <w:rPr>
          <w:rStyle w:val="TagStyle"/>
          <w:rtl/>
        </w:rPr>
        <w:t xml:space="preserve"> &lt;&lt; יור &gt;&gt; </w:t>
      </w:r>
      <w:r>
        <w:rPr>
          <w:rtl/>
        </w:rPr>
        <w:t xml:space="preserve">היו"ר שמחה </w:t>
      </w:r>
      <w:proofErr w:type="spellStart"/>
      <w:r>
        <w:rPr>
          <w:rtl/>
        </w:rPr>
        <w:t>רוטמן</w:t>
      </w:r>
      <w:proofErr w:type="spellEnd"/>
      <w:r>
        <w:rPr>
          <w:rtl/>
        </w:rPr>
        <w:t>:</w:t>
      </w:r>
      <w:r w:rsidRPr="003F3FA9">
        <w:rPr>
          <w:rStyle w:val="TagStyle"/>
          <w:rtl/>
        </w:rPr>
        <w:t xml:space="preserve"> &lt;&lt; יור &gt;&gt;</w:t>
      </w:r>
      <w:r w:rsidR="008C776B">
        <w:rPr>
          <w:rtl/>
        </w:rPr>
        <w:t xml:space="preserve"> </w:t>
      </w:r>
      <w:r>
        <w:rPr>
          <w:rtl/>
        </w:rPr>
        <w:t xml:space="preserve"> </w:t>
      </w:r>
      <w:bookmarkEnd w:id="555"/>
    </w:p>
    <w:p w14:paraId="6AFE28FE" w14:textId="77777777" w:rsidR="003F3FA9" w:rsidRDefault="003F3FA9" w:rsidP="003F3FA9">
      <w:pPr>
        <w:pStyle w:val="KeepWithNext"/>
        <w:rPr>
          <w:rtl/>
        </w:rPr>
      </w:pPr>
    </w:p>
    <w:p w14:paraId="4FF2D08E" w14:textId="64E04CB8" w:rsidR="00A704C3" w:rsidRDefault="00F915C2" w:rsidP="003F3FA9">
      <w:pPr>
        <w:rPr>
          <w:rtl/>
        </w:rPr>
      </w:pPr>
      <w:bookmarkStart w:id="556" w:name="_ETM_Q1_534988"/>
      <w:bookmarkEnd w:id="556"/>
      <w:r>
        <w:rPr>
          <w:rFonts w:hint="cs"/>
          <w:rtl/>
        </w:rPr>
        <w:t xml:space="preserve">אבל </w:t>
      </w:r>
      <w:bookmarkStart w:id="557" w:name="_ETM_Q1_629154"/>
      <w:bookmarkStart w:id="558" w:name="_ETM_Q1_629413"/>
      <w:bookmarkEnd w:id="557"/>
      <w:bookmarkEnd w:id="558"/>
      <w:r w:rsidR="003F3FA9">
        <w:rPr>
          <w:rFonts w:hint="cs"/>
          <w:rtl/>
        </w:rPr>
        <w:t xml:space="preserve">זו הייתה </w:t>
      </w:r>
      <w:bookmarkStart w:id="559" w:name="_ETM_Q1_538423"/>
      <w:bookmarkEnd w:id="559"/>
      <w:r w:rsidR="003F3FA9">
        <w:rPr>
          <w:rFonts w:hint="cs"/>
          <w:rtl/>
        </w:rPr>
        <w:t xml:space="preserve">הפשרה </w:t>
      </w:r>
      <w:proofErr w:type="spellStart"/>
      <w:r w:rsidR="003F3FA9">
        <w:rPr>
          <w:rFonts w:hint="cs"/>
          <w:rtl/>
        </w:rPr>
        <w:t>המ</w:t>
      </w:r>
      <w:bookmarkStart w:id="560" w:name="_ETM_Q1_535482"/>
      <w:bookmarkStart w:id="561" w:name="_ETM_Q1_535719"/>
      <w:bookmarkStart w:id="562" w:name="_ETM_Q1_535726"/>
      <w:bookmarkEnd w:id="560"/>
      <w:bookmarkEnd w:id="561"/>
      <w:bookmarkEnd w:id="562"/>
      <w:r w:rsidR="003F3FA9">
        <w:rPr>
          <w:rFonts w:hint="cs"/>
          <w:rtl/>
        </w:rPr>
        <w:t>פא"יניקית</w:t>
      </w:r>
      <w:proofErr w:type="spellEnd"/>
      <w:r w:rsidR="003F3FA9">
        <w:rPr>
          <w:rFonts w:hint="cs"/>
          <w:rtl/>
        </w:rPr>
        <w:t xml:space="preserve"> שהגענו אליה.</w:t>
      </w:r>
      <w:r w:rsidR="00A704C3">
        <w:rPr>
          <w:rFonts w:hint="cs"/>
          <w:rtl/>
        </w:rPr>
        <w:t xml:space="preserve"> </w:t>
      </w:r>
      <w:bookmarkStart w:id="563" w:name="_ETM_Q1_513494"/>
      <w:bookmarkStart w:id="564" w:name="_ETM_Q1_513738"/>
      <w:bookmarkEnd w:id="563"/>
      <w:bookmarkEnd w:id="564"/>
    </w:p>
    <w:p w14:paraId="7DB1DE4D" w14:textId="77777777" w:rsidR="003F3FA9" w:rsidRDefault="003F3FA9" w:rsidP="003F3FA9">
      <w:pPr>
        <w:rPr>
          <w:rtl/>
        </w:rPr>
      </w:pPr>
      <w:bookmarkStart w:id="565" w:name="_ETM_Q1_537636"/>
      <w:bookmarkStart w:id="566" w:name="_ETM_Q1_537730"/>
      <w:bookmarkStart w:id="567" w:name="_ETM_Q1_539030"/>
      <w:bookmarkStart w:id="568" w:name="_ETM_Q1_539328"/>
      <w:bookmarkEnd w:id="565"/>
      <w:bookmarkEnd w:id="566"/>
      <w:bookmarkEnd w:id="567"/>
      <w:bookmarkEnd w:id="568"/>
    </w:p>
    <w:p w14:paraId="3CDB8B17" w14:textId="5606632E" w:rsidR="003F3FA9" w:rsidRDefault="003F3FA9" w:rsidP="003F3FA9">
      <w:pPr>
        <w:pStyle w:val="a4"/>
        <w:keepNext/>
        <w:rPr>
          <w:rtl/>
        </w:rPr>
      </w:pPr>
      <w:bookmarkStart w:id="569" w:name="ET_speaker_אפרת_חקאק_34"/>
      <w:r w:rsidRPr="003F3FA9">
        <w:rPr>
          <w:rStyle w:val="TagStyle"/>
          <w:rtl/>
        </w:rPr>
        <w:t xml:space="preserve"> &lt;&lt; דובר &gt;&gt; </w:t>
      </w:r>
      <w:r>
        <w:rPr>
          <w:rtl/>
        </w:rPr>
        <w:t xml:space="preserve">אפרת </w:t>
      </w:r>
      <w:proofErr w:type="spellStart"/>
      <w:r>
        <w:rPr>
          <w:rtl/>
        </w:rPr>
        <w:t>חקאק</w:t>
      </w:r>
      <w:proofErr w:type="spellEnd"/>
      <w:r>
        <w:rPr>
          <w:rtl/>
        </w:rPr>
        <w:t>:</w:t>
      </w:r>
      <w:r w:rsidRPr="003F3FA9">
        <w:rPr>
          <w:rStyle w:val="TagStyle"/>
          <w:rtl/>
        </w:rPr>
        <w:t xml:space="preserve"> &lt;&lt; דובר &gt;&gt;</w:t>
      </w:r>
      <w:r w:rsidR="008C776B">
        <w:rPr>
          <w:rtl/>
        </w:rPr>
        <w:t xml:space="preserve"> </w:t>
      </w:r>
      <w:r>
        <w:rPr>
          <w:rtl/>
        </w:rPr>
        <w:t xml:space="preserve"> </w:t>
      </w:r>
      <w:bookmarkEnd w:id="569"/>
    </w:p>
    <w:p w14:paraId="2D9C86A3" w14:textId="77777777" w:rsidR="003F3FA9" w:rsidRDefault="003F3FA9" w:rsidP="003F3FA9">
      <w:pPr>
        <w:pStyle w:val="KeepWithNext"/>
        <w:rPr>
          <w:rtl/>
          <w:lang w:eastAsia="he-IL"/>
        </w:rPr>
      </w:pPr>
    </w:p>
    <w:p w14:paraId="57EF322B" w14:textId="6FA34C81" w:rsidR="003F3FA9" w:rsidRDefault="003F3FA9" w:rsidP="003F3FA9">
      <w:pPr>
        <w:rPr>
          <w:rtl/>
          <w:lang w:eastAsia="he-IL"/>
        </w:rPr>
      </w:pPr>
      <w:bookmarkStart w:id="570" w:name="_ETM_Q1_535150"/>
      <w:bookmarkEnd w:id="570"/>
      <w:r>
        <w:rPr>
          <w:rFonts w:hint="cs"/>
          <w:rtl/>
          <w:lang w:eastAsia="he-IL"/>
        </w:rPr>
        <w:t xml:space="preserve">אני כן אגיד שההסדר הוא </w:t>
      </w:r>
      <w:bookmarkStart w:id="571" w:name="_ETM_Q1_542566"/>
      <w:bookmarkEnd w:id="571"/>
      <w:r>
        <w:rPr>
          <w:rFonts w:hint="cs"/>
          <w:rtl/>
          <w:lang w:eastAsia="he-IL"/>
        </w:rPr>
        <w:t>באמת הסדר חריג מאוד.</w:t>
      </w:r>
      <w:bookmarkStart w:id="572" w:name="_ETM_Q1_540462"/>
      <w:bookmarkStart w:id="573" w:name="_ETM_Q1_540702"/>
      <w:bookmarkEnd w:id="572"/>
      <w:bookmarkEnd w:id="573"/>
      <w:r>
        <w:rPr>
          <w:rFonts w:hint="cs"/>
          <w:rtl/>
          <w:lang w:eastAsia="he-IL"/>
        </w:rPr>
        <w:t xml:space="preserve"> מדובר בהסדר שאומר שכל אסיר ביטחוני </w:t>
      </w:r>
      <w:bookmarkStart w:id="574" w:name="_ETM_Q1_546251"/>
      <w:bookmarkEnd w:id="574"/>
      <w:r>
        <w:rPr>
          <w:rFonts w:hint="cs"/>
          <w:rtl/>
          <w:lang w:eastAsia="he-IL"/>
        </w:rPr>
        <w:t>לא יוצא לדי</w:t>
      </w:r>
      <w:bookmarkStart w:id="575" w:name="_ETM_Q1_545696"/>
      <w:bookmarkStart w:id="576" w:name="_ETM_Q1_545948"/>
      <w:bookmarkEnd w:id="575"/>
      <w:bookmarkEnd w:id="576"/>
      <w:r>
        <w:rPr>
          <w:rFonts w:hint="cs"/>
          <w:rtl/>
          <w:lang w:eastAsia="he-IL"/>
        </w:rPr>
        <w:t>ון פרונ</w:t>
      </w:r>
      <w:bookmarkStart w:id="577" w:name="_ETM_Q1_544536"/>
      <w:bookmarkEnd w:id="577"/>
      <w:r>
        <w:rPr>
          <w:rFonts w:hint="cs"/>
          <w:rtl/>
          <w:lang w:eastAsia="he-IL"/>
        </w:rPr>
        <w:t>ט</w:t>
      </w:r>
      <w:bookmarkStart w:id="578" w:name="_ETM_Q1_544782"/>
      <w:bookmarkEnd w:id="578"/>
      <w:r>
        <w:rPr>
          <w:rFonts w:hint="cs"/>
          <w:rtl/>
          <w:lang w:eastAsia="he-IL"/>
        </w:rPr>
        <w:t xml:space="preserve">לי בבית המשפט, אלא במקרה פרטני </w:t>
      </w:r>
      <w:bookmarkStart w:id="579" w:name="_ETM_Q1_545807"/>
      <w:bookmarkStart w:id="580" w:name="_ETM_Q1_546048"/>
      <w:bookmarkEnd w:id="579"/>
      <w:bookmarkEnd w:id="580"/>
      <w:r>
        <w:rPr>
          <w:rFonts w:hint="cs"/>
          <w:rtl/>
          <w:lang w:eastAsia="he-IL"/>
        </w:rPr>
        <w:t xml:space="preserve">שבו </w:t>
      </w:r>
      <w:bookmarkStart w:id="581" w:name="_ETM_Q1_547268"/>
      <w:bookmarkStart w:id="582" w:name="_ETM_Q1_546416"/>
      <w:bookmarkStart w:id="583" w:name="_ETM_Q1_546663"/>
      <w:bookmarkEnd w:id="581"/>
      <w:bookmarkEnd w:id="582"/>
      <w:bookmarkEnd w:id="583"/>
      <w:r>
        <w:rPr>
          <w:rFonts w:hint="cs"/>
          <w:rtl/>
          <w:lang w:eastAsia="he-IL"/>
        </w:rPr>
        <w:t xml:space="preserve">שב"ס </w:t>
      </w:r>
      <w:bookmarkStart w:id="584" w:name="_ETM_Q1_547625"/>
      <w:bookmarkEnd w:id="584"/>
      <w:r>
        <w:rPr>
          <w:rFonts w:hint="cs"/>
          <w:rtl/>
          <w:lang w:eastAsia="he-IL"/>
        </w:rPr>
        <w:t>מבקשים.</w:t>
      </w:r>
    </w:p>
    <w:p w14:paraId="3ECFB058" w14:textId="77777777" w:rsidR="003F3FA9" w:rsidRDefault="003F3FA9" w:rsidP="003F3FA9">
      <w:pPr>
        <w:rPr>
          <w:rtl/>
          <w:lang w:eastAsia="he-IL"/>
        </w:rPr>
      </w:pPr>
      <w:bookmarkStart w:id="585" w:name="_ETM_Q1_547778"/>
      <w:bookmarkStart w:id="586" w:name="_ETM_Q1_547894"/>
      <w:bookmarkStart w:id="587" w:name="_ETM_Q1_547882"/>
      <w:bookmarkEnd w:id="585"/>
      <w:bookmarkEnd w:id="586"/>
      <w:bookmarkEnd w:id="587"/>
    </w:p>
    <w:p w14:paraId="453D9FCA" w14:textId="15CF41DC" w:rsidR="003F3FA9" w:rsidRDefault="003F3FA9" w:rsidP="003F3FA9">
      <w:pPr>
        <w:pStyle w:val="a4"/>
        <w:keepNext/>
        <w:rPr>
          <w:rtl/>
        </w:rPr>
      </w:pPr>
      <w:bookmarkStart w:id="588" w:name="ET_speaker_5552_35"/>
      <w:r w:rsidRPr="003F3FA9">
        <w:rPr>
          <w:rStyle w:val="TagStyle"/>
          <w:rtl/>
        </w:rPr>
        <w:t xml:space="preserve"> &lt;&lt; דובר &gt;&gt; </w:t>
      </w:r>
      <w:r>
        <w:rPr>
          <w:rtl/>
        </w:rPr>
        <w:t>יוליה מלינובסקי (ישראל ביתנו):</w:t>
      </w:r>
      <w:r w:rsidRPr="003F3FA9">
        <w:rPr>
          <w:rStyle w:val="TagStyle"/>
          <w:rtl/>
        </w:rPr>
        <w:t xml:space="preserve"> &lt;&lt; דובר &gt;&gt;</w:t>
      </w:r>
      <w:r w:rsidR="008C776B">
        <w:rPr>
          <w:rtl/>
        </w:rPr>
        <w:t xml:space="preserve"> </w:t>
      </w:r>
      <w:r>
        <w:rPr>
          <w:rtl/>
        </w:rPr>
        <w:t xml:space="preserve"> </w:t>
      </w:r>
      <w:bookmarkEnd w:id="588"/>
    </w:p>
    <w:p w14:paraId="36B9B151" w14:textId="77777777" w:rsidR="003F3FA9" w:rsidRDefault="003F3FA9" w:rsidP="003F3FA9">
      <w:pPr>
        <w:pStyle w:val="KeepWithNext"/>
        <w:rPr>
          <w:rtl/>
          <w:lang w:eastAsia="he-IL"/>
        </w:rPr>
      </w:pPr>
    </w:p>
    <w:p w14:paraId="7B4AA4AD" w14:textId="25095CE3" w:rsidR="003F3FA9" w:rsidRDefault="003F3FA9" w:rsidP="003F3FA9">
      <w:pPr>
        <w:rPr>
          <w:rtl/>
          <w:lang w:eastAsia="he-IL"/>
        </w:rPr>
      </w:pPr>
      <w:bookmarkStart w:id="589" w:name="_ETM_Q1_549429"/>
      <w:bookmarkStart w:id="590" w:name="_ETM_Q1_549495"/>
      <w:bookmarkEnd w:id="589"/>
      <w:bookmarkEnd w:id="590"/>
      <w:r>
        <w:rPr>
          <w:rFonts w:hint="cs"/>
          <w:rtl/>
          <w:lang w:eastAsia="he-IL"/>
        </w:rPr>
        <w:t>ומה עם תושבי יהודה ושומרון</w:t>
      </w:r>
      <w:bookmarkStart w:id="591" w:name="_ETM_Q1_548547"/>
      <w:bookmarkStart w:id="592" w:name="_ETM_Q1_548790"/>
      <w:bookmarkEnd w:id="591"/>
      <w:bookmarkEnd w:id="592"/>
      <w:r>
        <w:rPr>
          <w:rFonts w:hint="cs"/>
          <w:rtl/>
          <w:lang w:eastAsia="he-IL"/>
        </w:rPr>
        <w:t>?</w:t>
      </w:r>
    </w:p>
    <w:p w14:paraId="0F5E7AC6" w14:textId="77777777" w:rsidR="003F3FA9" w:rsidRDefault="003F3FA9" w:rsidP="003F3FA9">
      <w:pPr>
        <w:rPr>
          <w:rtl/>
          <w:lang w:eastAsia="he-IL"/>
        </w:rPr>
      </w:pPr>
      <w:bookmarkStart w:id="593" w:name="_ETM_Q1_549066"/>
      <w:bookmarkStart w:id="594" w:name="_ETM_Q1_549160"/>
      <w:bookmarkEnd w:id="593"/>
      <w:bookmarkEnd w:id="594"/>
    </w:p>
    <w:p w14:paraId="1A453B2E" w14:textId="0AA42BAE" w:rsidR="003F3FA9" w:rsidRDefault="003F3FA9" w:rsidP="003F3FA9">
      <w:pPr>
        <w:pStyle w:val="af6"/>
        <w:keepNext/>
        <w:rPr>
          <w:rtl/>
        </w:rPr>
      </w:pPr>
      <w:bookmarkStart w:id="595" w:name="ET_yor_6157_36"/>
      <w:r w:rsidRPr="003F3FA9">
        <w:rPr>
          <w:rStyle w:val="TagStyle"/>
          <w:rtl/>
        </w:rPr>
        <w:t xml:space="preserve"> &lt;&lt; יור &gt;&gt; </w:t>
      </w:r>
      <w:r>
        <w:rPr>
          <w:rtl/>
        </w:rPr>
        <w:t xml:space="preserve">היו"ר שמחה </w:t>
      </w:r>
      <w:proofErr w:type="spellStart"/>
      <w:r>
        <w:rPr>
          <w:rtl/>
        </w:rPr>
        <w:t>רוטמן</w:t>
      </w:r>
      <w:proofErr w:type="spellEnd"/>
      <w:r>
        <w:rPr>
          <w:rtl/>
        </w:rPr>
        <w:t>:</w:t>
      </w:r>
      <w:r w:rsidRPr="003F3FA9">
        <w:rPr>
          <w:rStyle w:val="TagStyle"/>
          <w:rtl/>
        </w:rPr>
        <w:t xml:space="preserve"> &lt;&lt; יור &gt;&gt;</w:t>
      </w:r>
      <w:r w:rsidR="008C776B">
        <w:rPr>
          <w:rtl/>
        </w:rPr>
        <w:t xml:space="preserve"> </w:t>
      </w:r>
      <w:r>
        <w:rPr>
          <w:rtl/>
        </w:rPr>
        <w:t xml:space="preserve"> </w:t>
      </w:r>
      <w:bookmarkEnd w:id="595"/>
    </w:p>
    <w:p w14:paraId="374E7591" w14:textId="77777777" w:rsidR="003F3FA9" w:rsidRDefault="003F3FA9" w:rsidP="003F3FA9">
      <w:pPr>
        <w:pStyle w:val="KeepWithNext"/>
        <w:rPr>
          <w:rtl/>
          <w:lang w:eastAsia="he-IL"/>
        </w:rPr>
      </w:pPr>
    </w:p>
    <w:p w14:paraId="27061DCB" w14:textId="152A1DB5" w:rsidR="003F3FA9" w:rsidRDefault="003F3FA9" w:rsidP="003F3FA9">
      <w:pPr>
        <w:rPr>
          <w:rtl/>
          <w:lang w:eastAsia="he-IL"/>
        </w:rPr>
      </w:pPr>
      <w:bookmarkStart w:id="596" w:name="_ETM_Q1_549776"/>
      <w:bookmarkEnd w:id="596"/>
      <w:r>
        <w:rPr>
          <w:rFonts w:hint="cs"/>
          <w:rtl/>
          <w:lang w:eastAsia="he-IL"/>
        </w:rPr>
        <w:t xml:space="preserve">זה לא קשור </w:t>
      </w:r>
      <w:bookmarkStart w:id="597" w:name="_ETM_Q1_551314"/>
      <w:bookmarkEnd w:id="597"/>
      <w:r>
        <w:rPr>
          <w:rFonts w:hint="cs"/>
          <w:rtl/>
          <w:lang w:eastAsia="he-IL"/>
        </w:rPr>
        <w:t>לחוק הזה. החוק הזה חל על - - -</w:t>
      </w:r>
    </w:p>
    <w:p w14:paraId="1C7FAE55" w14:textId="77777777" w:rsidR="003F3FA9" w:rsidRDefault="003F3FA9" w:rsidP="003F3FA9">
      <w:pPr>
        <w:rPr>
          <w:rtl/>
          <w:lang w:eastAsia="he-IL"/>
        </w:rPr>
      </w:pPr>
      <w:bookmarkStart w:id="598" w:name="_ETM_Q1_556190"/>
      <w:bookmarkStart w:id="599" w:name="_ETM_Q1_556280"/>
      <w:bookmarkStart w:id="600" w:name="_ETM_Q1_556955"/>
      <w:bookmarkEnd w:id="598"/>
      <w:bookmarkEnd w:id="599"/>
      <w:bookmarkEnd w:id="600"/>
    </w:p>
    <w:p w14:paraId="321AA6CC" w14:textId="373AC52C" w:rsidR="003F3FA9" w:rsidRDefault="003F3FA9" w:rsidP="003F3FA9">
      <w:pPr>
        <w:pStyle w:val="a4"/>
        <w:keepNext/>
        <w:rPr>
          <w:rtl/>
        </w:rPr>
      </w:pPr>
      <w:bookmarkStart w:id="601" w:name="ET_speaker_5552_37"/>
      <w:r w:rsidRPr="003F3FA9">
        <w:rPr>
          <w:rStyle w:val="TagStyle"/>
          <w:rtl/>
        </w:rPr>
        <w:t xml:space="preserve"> &lt;&lt; דובר &gt;&gt; </w:t>
      </w:r>
      <w:r>
        <w:rPr>
          <w:rtl/>
        </w:rPr>
        <w:t>יוליה מלינובסקי (ישראל ביתנו):</w:t>
      </w:r>
      <w:r w:rsidRPr="003F3FA9">
        <w:rPr>
          <w:rStyle w:val="TagStyle"/>
          <w:rtl/>
        </w:rPr>
        <w:t xml:space="preserve"> &lt;&lt; דובר &gt;&gt;</w:t>
      </w:r>
      <w:r w:rsidR="008C776B">
        <w:rPr>
          <w:rtl/>
        </w:rPr>
        <w:t xml:space="preserve"> </w:t>
      </w:r>
      <w:r>
        <w:rPr>
          <w:rtl/>
        </w:rPr>
        <w:t xml:space="preserve"> </w:t>
      </w:r>
      <w:bookmarkEnd w:id="601"/>
    </w:p>
    <w:p w14:paraId="6A583A0D" w14:textId="77777777" w:rsidR="003F3FA9" w:rsidRDefault="003F3FA9" w:rsidP="003F3FA9">
      <w:pPr>
        <w:pStyle w:val="KeepWithNext"/>
        <w:rPr>
          <w:rtl/>
          <w:lang w:eastAsia="he-IL"/>
        </w:rPr>
      </w:pPr>
    </w:p>
    <w:p w14:paraId="55BCC8A8" w14:textId="0F5FD920" w:rsidR="003F3FA9" w:rsidRDefault="003F3FA9" w:rsidP="003F3FA9">
      <w:pPr>
        <w:rPr>
          <w:rtl/>
          <w:lang w:eastAsia="he-IL"/>
        </w:rPr>
      </w:pPr>
      <w:bookmarkStart w:id="602" w:name="_ETM_Q1_557600"/>
      <w:bookmarkStart w:id="603" w:name="_ETM_Q1_557666"/>
      <w:bookmarkStart w:id="604" w:name="_ETM_Q1_552796"/>
      <w:bookmarkStart w:id="605" w:name="_ETM_Q1_553056"/>
      <w:bookmarkEnd w:id="602"/>
      <w:bookmarkEnd w:id="603"/>
      <w:bookmarkEnd w:id="604"/>
      <w:bookmarkEnd w:id="605"/>
      <w:r>
        <w:rPr>
          <w:rFonts w:hint="cs"/>
          <w:rtl/>
          <w:lang w:eastAsia="he-IL"/>
        </w:rPr>
        <w:t xml:space="preserve">רק על </w:t>
      </w:r>
      <w:bookmarkStart w:id="606" w:name="_ETM_Q1_553692"/>
      <w:bookmarkEnd w:id="606"/>
      <w:r>
        <w:rPr>
          <w:rFonts w:hint="cs"/>
          <w:rtl/>
          <w:lang w:eastAsia="he-IL"/>
        </w:rPr>
        <w:t>אזרחי ישראל?</w:t>
      </w:r>
    </w:p>
    <w:p w14:paraId="45F89867" w14:textId="77777777" w:rsidR="003F3FA9" w:rsidRDefault="003F3FA9" w:rsidP="003F3FA9">
      <w:pPr>
        <w:rPr>
          <w:rtl/>
          <w:lang w:eastAsia="he-IL"/>
        </w:rPr>
      </w:pPr>
      <w:bookmarkStart w:id="607" w:name="_ETM_Q1_555378"/>
      <w:bookmarkStart w:id="608" w:name="_ETM_Q1_555472"/>
      <w:bookmarkEnd w:id="607"/>
      <w:bookmarkEnd w:id="608"/>
    </w:p>
    <w:p w14:paraId="0613A43E" w14:textId="650753DB" w:rsidR="003F3FA9" w:rsidRDefault="003F3FA9" w:rsidP="003F3FA9">
      <w:pPr>
        <w:pStyle w:val="af6"/>
        <w:keepNext/>
        <w:rPr>
          <w:rtl/>
        </w:rPr>
      </w:pPr>
      <w:bookmarkStart w:id="609" w:name="ET_yor_6157_38"/>
      <w:r w:rsidRPr="003F3FA9">
        <w:rPr>
          <w:rStyle w:val="TagStyle"/>
          <w:rtl/>
        </w:rPr>
        <w:t xml:space="preserve"> &lt;&lt; יור &gt;&gt; </w:t>
      </w:r>
      <w:r>
        <w:rPr>
          <w:rtl/>
        </w:rPr>
        <w:t xml:space="preserve">היו"ר שמחה </w:t>
      </w:r>
      <w:proofErr w:type="spellStart"/>
      <w:r>
        <w:rPr>
          <w:rtl/>
        </w:rPr>
        <w:t>רוטמן</w:t>
      </w:r>
      <w:proofErr w:type="spellEnd"/>
      <w:r>
        <w:rPr>
          <w:rtl/>
        </w:rPr>
        <w:t>:</w:t>
      </w:r>
      <w:r w:rsidRPr="003F3FA9">
        <w:rPr>
          <w:rStyle w:val="TagStyle"/>
          <w:rtl/>
        </w:rPr>
        <w:t xml:space="preserve"> &lt;&lt; יור &gt;&gt;</w:t>
      </w:r>
      <w:r w:rsidR="008C776B">
        <w:rPr>
          <w:rtl/>
        </w:rPr>
        <w:t xml:space="preserve"> </w:t>
      </w:r>
      <w:r>
        <w:rPr>
          <w:rtl/>
        </w:rPr>
        <w:t xml:space="preserve"> </w:t>
      </w:r>
      <w:bookmarkEnd w:id="609"/>
    </w:p>
    <w:p w14:paraId="4D238CB2" w14:textId="77777777" w:rsidR="003F3FA9" w:rsidRDefault="003F3FA9" w:rsidP="003F3FA9">
      <w:pPr>
        <w:pStyle w:val="KeepWithNext"/>
        <w:rPr>
          <w:rtl/>
          <w:lang w:eastAsia="he-IL"/>
        </w:rPr>
      </w:pPr>
    </w:p>
    <w:p w14:paraId="0F57E413" w14:textId="31A86A6D" w:rsidR="003F3FA9" w:rsidRDefault="003F3FA9" w:rsidP="003F3FA9">
      <w:pPr>
        <w:rPr>
          <w:rtl/>
          <w:lang w:eastAsia="he-IL"/>
        </w:rPr>
      </w:pPr>
      <w:bookmarkStart w:id="610" w:name="_ETM_Q1_556330"/>
      <w:bookmarkEnd w:id="610"/>
      <w:r>
        <w:rPr>
          <w:rFonts w:hint="cs"/>
          <w:rtl/>
          <w:lang w:eastAsia="he-IL"/>
        </w:rPr>
        <w:t xml:space="preserve">על אזרחים ותושבי ישראל. בעצם, על </w:t>
      </w:r>
      <w:bookmarkStart w:id="611" w:name="_ETM_Q1_557430"/>
      <w:bookmarkStart w:id="612" w:name="_ETM_Q1_557663"/>
      <w:bookmarkStart w:id="613" w:name="_ETM_Q1_558537"/>
      <w:bookmarkStart w:id="614" w:name="_ETM_Q1_558768"/>
      <w:bookmarkEnd w:id="611"/>
      <w:bookmarkEnd w:id="612"/>
      <w:bookmarkEnd w:id="613"/>
      <w:bookmarkEnd w:id="614"/>
      <w:r>
        <w:rPr>
          <w:rFonts w:hint="cs"/>
          <w:rtl/>
          <w:lang w:eastAsia="he-IL"/>
        </w:rPr>
        <w:t>מי</w:t>
      </w:r>
      <w:bookmarkStart w:id="615" w:name="_ETM_Q1_560444"/>
      <w:bookmarkEnd w:id="615"/>
      <w:r>
        <w:rPr>
          <w:rFonts w:hint="cs"/>
          <w:rtl/>
          <w:lang w:eastAsia="he-IL"/>
        </w:rPr>
        <w:t xml:space="preserve"> שנשפט בבתי המשפט בישראל.</w:t>
      </w:r>
      <w:bookmarkStart w:id="616" w:name="_ETM_Q1_560883"/>
      <w:bookmarkStart w:id="617" w:name="_ETM_Q1_561109"/>
      <w:bookmarkEnd w:id="616"/>
      <w:bookmarkEnd w:id="617"/>
    </w:p>
    <w:p w14:paraId="2242A16E" w14:textId="77777777" w:rsidR="003F3FA9" w:rsidRDefault="003F3FA9" w:rsidP="003F3FA9">
      <w:pPr>
        <w:rPr>
          <w:rtl/>
          <w:lang w:eastAsia="he-IL"/>
        </w:rPr>
      </w:pPr>
    </w:p>
    <w:p w14:paraId="03B62A22" w14:textId="66C419A0" w:rsidR="003F3FA9" w:rsidRDefault="003F3FA9" w:rsidP="003F3FA9">
      <w:pPr>
        <w:pStyle w:val="af9"/>
        <w:keepNext/>
        <w:rPr>
          <w:rtl/>
          <w:lang w:eastAsia="he-IL"/>
        </w:rPr>
      </w:pPr>
      <w:bookmarkStart w:id="618" w:name="ET_guest_אוהד_בוזי_40"/>
      <w:r w:rsidRPr="003F3FA9">
        <w:rPr>
          <w:rStyle w:val="TagStyle"/>
          <w:rtl/>
        </w:rPr>
        <w:t xml:space="preserve"> &lt;&lt; אורח &gt;&gt; </w:t>
      </w:r>
      <w:r>
        <w:rPr>
          <w:rtl/>
          <w:lang w:eastAsia="he-IL"/>
        </w:rPr>
        <w:t>אוהד בוזי:</w:t>
      </w:r>
      <w:r w:rsidRPr="003F3FA9">
        <w:rPr>
          <w:rStyle w:val="TagStyle"/>
          <w:rtl/>
        </w:rPr>
        <w:t xml:space="preserve"> &lt;&lt; אורח &gt;&gt;</w:t>
      </w:r>
      <w:r w:rsidR="008C776B">
        <w:rPr>
          <w:rtl/>
          <w:lang w:eastAsia="he-IL"/>
        </w:rPr>
        <w:t xml:space="preserve"> </w:t>
      </w:r>
      <w:r>
        <w:rPr>
          <w:rtl/>
          <w:lang w:eastAsia="he-IL"/>
        </w:rPr>
        <w:t xml:space="preserve"> </w:t>
      </w:r>
      <w:bookmarkEnd w:id="618"/>
    </w:p>
    <w:p w14:paraId="669367A6" w14:textId="77777777" w:rsidR="003F3FA9" w:rsidRDefault="003F3FA9" w:rsidP="003F3FA9">
      <w:pPr>
        <w:pStyle w:val="KeepWithNext"/>
        <w:rPr>
          <w:rtl/>
          <w:lang w:eastAsia="he-IL"/>
        </w:rPr>
      </w:pPr>
      <w:bookmarkStart w:id="619" w:name="_ETM_Q1_565668"/>
      <w:bookmarkStart w:id="620" w:name="_ETM_Q1_565905"/>
      <w:bookmarkEnd w:id="619"/>
      <w:bookmarkEnd w:id="620"/>
    </w:p>
    <w:p w14:paraId="097360CB" w14:textId="7FDAE28D" w:rsidR="003F3FA9" w:rsidRDefault="003F3FA9" w:rsidP="003F3FA9">
      <w:pPr>
        <w:rPr>
          <w:rtl/>
          <w:lang w:eastAsia="he-IL"/>
        </w:rPr>
      </w:pPr>
      <w:bookmarkStart w:id="621" w:name="_ETM_Q1_558698"/>
      <w:bookmarkStart w:id="622" w:name="_ETM_Q1_558930"/>
      <w:bookmarkStart w:id="623" w:name="_ETM_Q1_558979"/>
      <w:bookmarkStart w:id="624" w:name="_ETM_Q1_559227"/>
      <w:bookmarkEnd w:id="621"/>
      <w:bookmarkEnd w:id="622"/>
      <w:bookmarkEnd w:id="623"/>
      <w:bookmarkEnd w:id="624"/>
      <w:r>
        <w:rPr>
          <w:rFonts w:hint="cs"/>
          <w:rtl/>
          <w:lang w:eastAsia="he-IL"/>
        </w:rPr>
        <w:t xml:space="preserve">עו"ד אוהד בוזי מהלשכה המשפטית של שירות </w:t>
      </w:r>
      <w:bookmarkStart w:id="625" w:name="_ETM_Q1_568186"/>
      <w:bookmarkStart w:id="626" w:name="_ETM_Q1_568450"/>
      <w:bookmarkEnd w:id="625"/>
      <w:bookmarkEnd w:id="626"/>
      <w:r>
        <w:rPr>
          <w:rFonts w:hint="cs"/>
          <w:rtl/>
          <w:lang w:eastAsia="he-IL"/>
        </w:rPr>
        <w:t xml:space="preserve">בתי הסוהר. </w:t>
      </w:r>
      <w:bookmarkStart w:id="627" w:name="_ETM_Q1_570221"/>
      <w:bookmarkEnd w:id="627"/>
      <w:r>
        <w:rPr>
          <w:rFonts w:hint="cs"/>
          <w:rtl/>
          <w:lang w:eastAsia="he-IL"/>
        </w:rPr>
        <w:t>יש הסדר מקביל</w:t>
      </w:r>
      <w:bookmarkStart w:id="628" w:name="_ETM_Q1_562003"/>
      <w:bookmarkStart w:id="629" w:name="_ETM_Q1_562253"/>
      <w:bookmarkEnd w:id="628"/>
      <w:bookmarkEnd w:id="629"/>
      <w:r>
        <w:rPr>
          <w:rFonts w:hint="cs"/>
          <w:rtl/>
          <w:lang w:eastAsia="he-IL"/>
        </w:rPr>
        <w:t xml:space="preserve">, די דומה, </w:t>
      </w:r>
      <w:bookmarkStart w:id="630" w:name="_ETM_Q1_567405"/>
      <w:bookmarkEnd w:id="630"/>
      <w:r>
        <w:rPr>
          <w:rFonts w:hint="cs"/>
          <w:rtl/>
          <w:lang w:eastAsia="he-IL"/>
        </w:rPr>
        <w:t xml:space="preserve">גם </w:t>
      </w:r>
      <w:bookmarkStart w:id="631" w:name="_ETM_Q1_562927"/>
      <w:bookmarkStart w:id="632" w:name="_ETM_Q1_563162"/>
      <w:bookmarkEnd w:id="631"/>
      <w:bookmarkEnd w:id="632"/>
      <w:r>
        <w:rPr>
          <w:rFonts w:hint="cs"/>
          <w:rtl/>
          <w:lang w:eastAsia="he-IL"/>
        </w:rPr>
        <w:t>באיו"</w:t>
      </w:r>
      <w:bookmarkStart w:id="633" w:name="_ETM_Q1_570638"/>
      <w:bookmarkStart w:id="634" w:name="_ETM_Q1_570903"/>
      <w:bookmarkEnd w:id="633"/>
      <w:bookmarkEnd w:id="634"/>
      <w:r>
        <w:rPr>
          <w:rFonts w:hint="cs"/>
          <w:rtl/>
          <w:lang w:eastAsia="he-IL"/>
        </w:rPr>
        <w:t>ש - - -</w:t>
      </w:r>
    </w:p>
    <w:p w14:paraId="208BFCDE" w14:textId="77777777" w:rsidR="003F3FA9" w:rsidRDefault="003F3FA9" w:rsidP="003F3FA9">
      <w:pPr>
        <w:rPr>
          <w:rtl/>
          <w:lang w:eastAsia="he-IL"/>
        </w:rPr>
      </w:pPr>
      <w:bookmarkStart w:id="635" w:name="_ETM_Q1_572527"/>
      <w:bookmarkStart w:id="636" w:name="_ETM_Q1_572631"/>
      <w:bookmarkEnd w:id="635"/>
      <w:bookmarkEnd w:id="636"/>
    </w:p>
    <w:p w14:paraId="3B389263" w14:textId="5074C170" w:rsidR="003F3FA9" w:rsidRDefault="003F3FA9" w:rsidP="003F3FA9">
      <w:pPr>
        <w:pStyle w:val="af6"/>
        <w:keepNext/>
        <w:rPr>
          <w:rtl/>
        </w:rPr>
      </w:pPr>
      <w:bookmarkStart w:id="637" w:name="ET_yor_6157_41"/>
      <w:r w:rsidRPr="003F3FA9">
        <w:rPr>
          <w:rStyle w:val="TagStyle"/>
          <w:rtl/>
        </w:rPr>
        <w:t xml:space="preserve"> &lt;&lt; יור &gt;&gt; </w:t>
      </w:r>
      <w:r>
        <w:rPr>
          <w:rtl/>
        </w:rPr>
        <w:t xml:space="preserve">היו"ר שמחה </w:t>
      </w:r>
      <w:proofErr w:type="spellStart"/>
      <w:r>
        <w:rPr>
          <w:rtl/>
        </w:rPr>
        <w:t>רוטמן</w:t>
      </w:r>
      <w:proofErr w:type="spellEnd"/>
      <w:r>
        <w:rPr>
          <w:rtl/>
        </w:rPr>
        <w:t>:</w:t>
      </w:r>
      <w:r w:rsidRPr="003F3FA9">
        <w:rPr>
          <w:rStyle w:val="TagStyle"/>
          <w:rtl/>
        </w:rPr>
        <w:t xml:space="preserve"> &lt;&lt; יור &gt;&gt;</w:t>
      </w:r>
      <w:r w:rsidR="008C776B">
        <w:rPr>
          <w:rtl/>
        </w:rPr>
        <w:t xml:space="preserve"> </w:t>
      </w:r>
      <w:r>
        <w:rPr>
          <w:rtl/>
        </w:rPr>
        <w:t xml:space="preserve"> </w:t>
      </w:r>
      <w:bookmarkEnd w:id="637"/>
    </w:p>
    <w:p w14:paraId="75DEBD50" w14:textId="77777777" w:rsidR="003F3FA9" w:rsidRDefault="003F3FA9" w:rsidP="003F3FA9">
      <w:pPr>
        <w:pStyle w:val="KeepWithNext"/>
        <w:rPr>
          <w:rtl/>
          <w:lang w:eastAsia="he-IL"/>
        </w:rPr>
      </w:pPr>
    </w:p>
    <w:p w14:paraId="19CE0AFA" w14:textId="2F592470" w:rsidR="003F3FA9" w:rsidRDefault="003F3FA9" w:rsidP="000469DA">
      <w:pPr>
        <w:rPr>
          <w:rtl/>
          <w:lang w:eastAsia="he-IL"/>
        </w:rPr>
      </w:pPr>
      <w:bookmarkStart w:id="638" w:name="_ETM_Q1_573405"/>
      <w:bookmarkEnd w:id="638"/>
      <w:r>
        <w:rPr>
          <w:rFonts w:hint="cs"/>
          <w:rtl/>
          <w:lang w:eastAsia="he-IL"/>
        </w:rPr>
        <w:t xml:space="preserve">אבל הוא פועל מכוח </w:t>
      </w:r>
      <w:bookmarkStart w:id="639" w:name="_ETM_Q1_570962"/>
      <w:bookmarkStart w:id="640" w:name="_ETM_Q1_571194"/>
      <w:bookmarkEnd w:id="639"/>
      <w:bookmarkEnd w:id="640"/>
      <w:r>
        <w:rPr>
          <w:rFonts w:hint="cs"/>
          <w:rtl/>
          <w:lang w:eastAsia="he-IL"/>
        </w:rPr>
        <w:t xml:space="preserve">צו אלוף ולא </w:t>
      </w:r>
      <w:bookmarkStart w:id="641" w:name="_ETM_Q1_572373"/>
      <w:bookmarkEnd w:id="641"/>
      <w:r>
        <w:rPr>
          <w:rFonts w:hint="cs"/>
          <w:rtl/>
          <w:lang w:eastAsia="he-IL"/>
        </w:rPr>
        <w:t>מכוח החוק הזה. עוד משהו לפני? סנגוריה, אתם רוצים להתייחס?</w:t>
      </w:r>
      <w:bookmarkStart w:id="642" w:name="_ETM_Q1_579285"/>
      <w:bookmarkStart w:id="643" w:name="_ETM_Q1_579522"/>
      <w:bookmarkEnd w:id="642"/>
      <w:bookmarkEnd w:id="643"/>
    </w:p>
    <w:p w14:paraId="21AB097C" w14:textId="77777777" w:rsidR="003F3FA9" w:rsidRDefault="003F3FA9" w:rsidP="003F3FA9">
      <w:pPr>
        <w:rPr>
          <w:rtl/>
          <w:lang w:eastAsia="he-IL"/>
        </w:rPr>
      </w:pPr>
    </w:p>
    <w:p w14:paraId="07B82CDD" w14:textId="4D7C258B" w:rsidR="003F3FA9" w:rsidRDefault="003F3FA9" w:rsidP="003F3FA9">
      <w:pPr>
        <w:pStyle w:val="af9"/>
        <w:keepNext/>
        <w:rPr>
          <w:rtl/>
          <w:lang w:eastAsia="he-IL"/>
        </w:rPr>
      </w:pPr>
      <w:bookmarkStart w:id="644" w:name="ET_guest_נתנאל_לגמי_43"/>
      <w:r w:rsidRPr="003F3FA9">
        <w:rPr>
          <w:rStyle w:val="TagStyle"/>
          <w:rtl/>
        </w:rPr>
        <w:t xml:space="preserve"> &lt;&lt; אורח &gt;&gt; </w:t>
      </w:r>
      <w:r>
        <w:rPr>
          <w:rtl/>
          <w:lang w:eastAsia="he-IL"/>
        </w:rPr>
        <w:t xml:space="preserve">נתנאל </w:t>
      </w:r>
      <w:proofErr w:type="spellStart"/>
      <w:r>
        <w:rPr>
          <w:rtl/>
          <w:lang w:eastAsia="he-IL"/>
        </w:rPr>
        <w:t>לג</w:t>
      </w:r>
      <w:r>
        <w:rPr>
          <w:rFonts w:hint="cs"/>
          <w:rtl/>
          <w:lang w:eastAsia="he-IL"/>
        </w:rPr>
        <w:t>א</w:t>
      </w:r>
      <w:r>
        <w:rPr>
          <w:rtl/>
          <w:lang w:eastAsia="he-IL"/>
        </w:rPr>
        <w:t>מי</w:t>
      </w:r>
      <w:proofErr w:type="spellEnd"/>
      <w:r>
        <w:rPr>
          <w:rtl/>
          <w:lang w:eastAsia="he-IL"/>
        </w:rPr>
        <w:t>:</w:t>
      </w:r>
      <w:r w:rsidRPr="003F3FA9">
        <w:rPr>
          <w:rStyle w:val="TagStyle"/>
          <w:rtl/>
        </w:rPr>
        <w:t xml:space="preserve"> &lt;&lt; אורח &gt;&gt;</w:t>
      </w:r>
      <w:r w:rsidR="008C776B">
        <w:rPr>
          <w:rtl/>
          <w:lang w:eastAsia="he-IL"/>
        </w:rPr>
        <w:t xml:space="preserve"> </w:t>
      </w:r>
      <w:r>
        <w:rPr>
          <w:rtl/>
          <w:lang w:eastAsia="he-IL"/>
        </w:rPr>
        <w:t xml:space="preserve"> </w:t>
      </w:r>
      <w:bookmarkEnd w:id="644"/>
    </w:p>
    <w:p w14:paraId="73243C77" w14:textId="77777777" w:rsidR="003F3FA9" w:rsidRDefault="003F3FA9" w:rsidP="003F3FA9">
      <w:pPr>
        <w:pStyle w:val="KeepWithNext"/>
        <w:rPr>
          <w:rtl/>
          <w:lang w:eastAsia="he-IL"/>
        </w:rPr>
      </w:pPr>
    </w:p>
    <w:p w14:paraId="4F2A2570" w14:textId="77777777" w:rsidR="003F3FA9" w:rsidRDefault="003F3FA9" w:rsidP="003F3FA9">
      <w:pPr>
        <w:ind w:firstLine="0"/>
        <w:rPr>
          <w:rtl/>
        </w:rPr>
      </w:pPr>
      <w:bookmarkStart w:id="645" w:name="_ETM_Q1_561712"/>
      <w:bookmarkStart w:id="646" w:name="_ETM_Q1_561806"/>
      <w:bookmarkStart w:id="647" w:name="_ETM_Q1_409269"/>
      <w:bookmarkStart w:id="648" w:name="_ETM_Q1_409359"/>
      <w:bookmarkEnd w:id="645"/>
      <w:bookmarkEnd w:id="646"/>
      <w:bookmarkEnd w:id="647"/>
      <w:bookmarkEnd w:id="648"/>
      <w:r>
        <w:rPr>
          <w:rtl/>
          <w:lang w:eastAsia="he-IL"/>
        </w:rPr>
        <w:tab/>
      </w:r>
      <w:bookmarkStart w:id="649" w:name="_ETM_Q1_577365"/>
      <w:bookmarkStart w:id="650" w:name="_ETM_Q1_577593"/>
      <w:bookmarkEnd w:id="649"/>
      <w:bookmarkEnd w:id="650"/>
      <w:r>
        <w:rPr>
          <w:rFonts w:hint="cs"/>
          <w:rtl/>
          <w:lang w:eastAsia="he-IL"/>
        </w:rPr>
        <w:t xml:space="preserve">נתנאל </w:t>
      </w:r>
      <w:bookmarkStart w:id="651" w:name="_ETM_Q1_588042"/>
      <w:bookmarkStart w:id="652" w:name="_ETM_Q1_588301"/>
      <w:bookmarkEnd w:id="651"/>
      <w:bookmarkEnd w:id="652"/>
      <w:proofErr w:type="spellStart"/>
      <w:r>
        <w:rPr>
          <w:rFonts w:hint="cs"/>
          <w:rtl/>
          <w:lang w:eastAsia="he-IL"/>
        </w:rPr>
        <w:t>לגאמי</w:t>
      </w:r>
      <w:proofErr w:type="spellEnd"/>
      <w:r>
        <w:rPr>
          <w:rFonts w:hint="cs"/>
          <w:rtl/>
          <w:lang w:eastAsia="he-IL"/>
        </w:rPr>
        <w:t xml:space="preserve">, </w:t>
      </w:r>
      <w:bookmarkStart w:id="653" w:name="_ETM_Q1_587912"/>
      <w:bookmarkStart w:id="654" w:name="_ETM_Q1_588143"/>
      <w:bookmarkEnd w:id="653"/>
      <w:bookmarkEnd w:id="654"/>
      <w:r>
        <w:rPr>
          <w:rFonts w:hint="cs"/>
          <w:rtl/>
        </w:rPr>
        <w:t xml:space="preserve">המשנה לסניגורית הציבורית הארצית. אני באמת </w:t>
      </w:r>
      <w:bookmarkStart w:id="655" w:name="_ETM_Q1_596527"/>
      <w:bookmarkEnd w:id="655"/>
      <w:r>
        <w:rPr>
          <w:rFonts w:hint="cs"/>
          <w:rtl/>
        </w:rPr>
        <w:t xml:space="preserve">אקצר </w:t>
      </w:r>
      <w:r>
        <w:rPr>
          <w:rtl/>
        </w:rPr>
        <w:t>–</w:t>
      </w:r>
      <w:r>
        <w:rPr>
          <w:rFonts w:hint="cs"/>
          <w:rtl/>
        </w:rPr>
        <w:t xml:space="preserve"> </w:t>
      </w:r>
      <w:bookmarkStart w:id="656" w:name="_ETM_Q1_595458"/>
      <w:bookmarkStart w:id="657" w:name="_ETM_Q1_595704"/>
      <w:bookmarkEnd w:id="656"/>
      <w:bookmarkEnd w:id="657"/>
      <w:r>
        <w:rPr>
          <w:rFonts w:hint="cs"/>
          <w:rtl/>
        </w:rPr>
        <w:t xml:space="preserve">העמדה של הסניגורית הארצית נמצאת </w:t>
      </w:r>
      <w:bookmarkStart w:id="658" w:name="_ETM_Q1_600094"/>
      <w:bookmarkEnd w:id="658"/>
      <w:r>
        <w:rPr>
          <w:rFonts w:hint="cs"/>
          <w:rtl/>
        </w:rPr>
        <w:t xml:space="preserve">בפני הוועדה, בפני כל הגורמים. אני חושב שהנקודה המשמעותית היא </w:t>
      </w:r>
      <w:bookmarkStart w:id="659" w:name="_ETM_Q1_607431"/>
      <w:bookmarkEnd w:id="659"/>
      <w:r>
        <w:rPr>
          <w:rFonts w:hint="cs"/>
          <w:rtl/>
        </w:rPr>
        <w:t>משך הזמן. מדובר בהארכה מספר 20. הוראת ה</w:t>
      </w:r>
      <w:bookmarkStart w:id="660" w:name="_ETM_Q1_609076"/>
      <w:bookmarkStart w:id="661" w:name="_ETM_Q1_609309"/>
      <w:bookmarkEnd w:id="660"/>
      <w:bookmarkEnd w:id="661"/>
      <w:r>
        <w:rPr>
          <w:rFonts w:hint="cs"/>
          <w:rtl/>
        </w:rPr>
        <w:t xml:space="preserve">שעה חלה כבר </w:t>
      </w:r>
      <w:bookmarkStart w:id="662" w:name="_ETM_Q1_611797"/>
      <w:bookmarkEnd w:id="662"/>
      <w:r>
        <w:rPr>
          <w:rFonts w:hint="cs"/>
          <w:rtl/>
        </w:rPr>
        <w:t>שנה וחצי. אין מה לדבר ולהכביר במילים</w:t>
      </w:r>
      <w:bookmarkStart w:id="663" w:name="_ETM_Q1_614635"/>
      <w:bookmarkStart w:id="664" w:name="_ETM_Q1_614878"/>
      <w:bookmarkEnd w:id="663"/>
      <w:bookmarkEnd w:id="664"/>
      <w:r>
        <w:rPr>
          <w:rFonts w:hint="cs"/>
          <w:rtl/>
        </w:rPr>
        <w:t xml:space="preserve"> לגבי הפגיעה </w:t>
      </w:r>
      <w:bookmarkStart w:id="665" w:name="_ETM_Q1_617309"/>
      <w:bookmarkEnd w:id="665"/>
      <w:r>
        <w:rPr>
          <w:rFonts w:hint="cs"/>
          <w:rtl/>
        </w:rPr>
        <w:t xml:space="preserve">ולגבי החריגות של ההסדר. </w:t>
      </w:r>
    </w:p>
    <w:p w14:paraId="3F0AA92B" w14:textId="77777777" w:rsidR="003F3FA9" w:rsidRDefault="003F3FA9" w:rsidP="003F3FA9">
      <w:pPr>
        <w:ind w:firstLine="0"/>
        <w:rPr>
          <w:rtl/>
        </w:rPr>
      </w:pPr>
    </w:p>
    <w:p w14:paraId="58820674" w14:textId="5A78E571" w:rsidR="007872B4" w:rsidRDefault="003F3FA9" w:rsidP="003F3FA9">
      <w:pPr>
        <w:rPr>
          <w:rtl/>
        </w:rPr>
      </w:pPr>
      <w:bookmarkStart w:id="666" w:name="_ETM_Q1_633192"/>
      <w:bookmarkStart w:id="667" w:name="_ETM_Q1_633435"/>
      <w:bookmarkEnd w:id="666"/>
      <w:bookmarkEnd w:id="667"/>
      <w:r>
        <w:rPr>
          <w:rFonts w:hint="cs"/>
          <w:rtl/>
        </w:rPr>
        <w:t xml:space="preserve">השאלה היא אם </w:t>
      </w:r>
      <w:bookmarkStart w:id="668" w:name="_ETM_Q1_620381"/>
      <w:bookmarkStart w:id="669" w:name="_ETM_Q1_620629"/>
      <w:bookmarkEnd w:id="668"/>
      <w:bookmarkEnd w:id="669"/>
      <w:r>
        <w:rPr>
          <w:rFonts w:hint="cs"/>
          <w:rtl/>
        </w:rPr>
        <w:t>לא</w:t>
      </w:r>
      <w:bookmarkStart w:id="670" w:name="_ETM_Q1_620918"/>
      <w:bookmarkEnd w:id="670"/>
      <w:r>
        <w:rPr>
          <w:rFonts w:hint="cs"/>
          <w:rtl/>
        </w:rPr>
        <w:t xml:space="preserve"> בשלה העת, אחרי שנה וחצי, לנסות ולמצוא איזה שהוא מדרג </w:t>
      </w:r>
      <w:bookmarkStart w:id="671" w:name="_ETM_Q1_629582"/>
      <w:bookmarkEnd w:id="671"/>
      <w:r>
        <w:rPr>
          <w:rFonts w:hint="cs"/>
          <w:rtl/>
        </w:rPr>
        <w:t xml:space="preserve">אחר? איזה שהוא הסדר שהוא הסדר שונה, שיכול להיות שהוא </w:t>
      </w:r>
      <w:bookmarkStart w:id="672" w:name="_ETM_Q1_636070"/>
      <w:bookmarkStart w:id="673" w:name="_ETM_Q1_631354"/>
      <w:bookmarkStart w:id="674" w:name="_ETM_Q1_631604"/>
      <w:bookmarkEnd w:id="672"/>
      <w:bookmarkEnd w:id="673"/>
      <w:bookmarkEnd w:id="674"/>
      <w:r>
        <w:rPr>
          <w:rFonts w:hint="cs"/>
          <w:rtl/>
        </w:rPr>
        <w:t xml:space="preserve">נותן מקום לאוכלוסיות שונות </w:t>
      </w:r>
      <w:r>
        <w:rPr>
          <w:rtl/>
        </w:rPr>
        <w:t>–</w:t>
      </w:r>
      <w:r>
        <w:rPr>
          <w:rFonts w:hint="cs"/>
          <w:rtl/>
        </w:rPr>
        <w:t xml:space="preserve"> של קטינים</w:t>
      </w:r>
      <w:bookmarkStart w:id="675" w:name="_ETM_Q1_633990"/>
      <w:bookmarkStart w:id="676" w:name="_ETM_Q1_634254"/>
      <w:bookmarkEnd w:id="675"/>
      <w:bookmarkEnd w:id="676"/>
      <w:r>
        <w:rPr>
          <w:rFonts w:hint="cs"/>
          <w:rtl/>
        </w:rPr>
        <w:t xml:space="preserve">? מתמודדי נפש? </w:t>
      </w:r>
      <w:bookmarkStart w:id="677" w:name="_ETM_Q1_638689"/>
      <w:bookmarkEnd w:id="677"/>
      <w:r>
        <w:rPr>
          <w:rFonts w:hint="cs"/>
          <w:rtl/>
        </w:rPr>
        <w:t>אולי סוגי דיונים מ</w:t>
      </w:r>
      <w:bookmarkStart w:id="678" w:name="_ETM_Q1_636442"/>
      <w:bookmarkStart w:id="679" w:name="_ETM_Q1_636696"/>
      <w:bookmarkEnd w:id="678"/>
      <w:bookmarkEnd w:id="679"/>
      <w:r>
        <w:rPr>
          <w:rFonts w:hint="cs"/>
          <w:rtl/>
        </w:rPr>
        <w:t>סוימים?</w:t>
      </w:r>
      <w:r w:rsidR="009A545F">
        <w:rPr>
          <w:rFonts w:hint="cs"/>
          <w:rtl/>
        </w:rPr>
        <w:t xml:space="preserve"> אני שם את הדברים על </w:t>
      </w:r>
      <w:bookmarkStart w:id="680" w:name="_ETM_Q1_641678"/>
      <w:bookmarkEnd w:id="680"/>
      <w:r w:rsidR="009A545F">
        <w:rPr>
          <w:rFonts w:hint="cs"/>
          <w:rtl/>
        </w:rPr>
        <w:t>השולחן.</w:t>
      </w:r>
    </w:p>
    <w:p w14:paraId="0784DC4B" w14:textId="77777777" w:rsidR="009A545F" w:rsidRDefault="009A545F" w:rsidP="003F3FA9">
      <w:pPr>
        <w:rPr>
          <w:rtl/>
        </w:rPr>
      </w:pPr>
      <w:bookmarkStart w:id="681" w:name="_ETM_Q1_642992"/>
      <w:bookmarkStart w:id="682" w:name="_ETM_Q1_643085"/>
      <w:bookmarkEnd w:id="681"/>
      <w:bookmarkEnd w:id="682"/>
    </w:p>
    <w:p w14:paraId="245F5E0D" w14:textId="3B5E351E" w:rsidR="009A545F" w:rsidRDefault="009A545F" w:rsidP="009A545F">
      <w:pPr>
        <w:pStyle w:val="af6"/>
        <w:keepNext/>
        <w:rPr>
          <w:rtl/>
        </w:rPr>
      </w:pPr>
      <w:bookmarkStart w:id="683" w:name="ET_yor_6157_44"/>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683"/>
    </w:p>
    <w:p w14:paraId="51F4D2A1" w14:textId="77777777" w:rsidR="009A545F" w:rsidRDefault="009A545F" w:rsidP="009A545F">
      <w:pPr>
        <w:pStyle w:val="KeepWithNext"/>
        <w:rPr>
          <w:rtl/>
          <w:lang w:eastAsia="he-IL"/>
        </w:rPr>
      </w:pPr>
    </w:p>
    <w:p w14:paraId="3085F000" w14:textId="02375912" w:rsidR="009A545F" w:rsidRDefault="009A545F" w:rsidP="009A545F">
      <w:pPr>
        <w:rPr>
          <w:rtl/>
          <w:lang w:eastAsia="he-IL"/>
        </w:rPr>
      </w:pPr>
      <w:bookmarkStart w:id="684" w:name="_ETM_Q1_643792"/>
      <w:bookmarkEnd w:id="684"/>
      <w:r>
        <w:rPr>
          <w:rFonts w:hint="cs"/>
          <w:rtl/>
          <w:lang w:eastAsia="he-IL"/>
        </w:rPr>
        <w:t>לקטינים בכל מ</w:t>
      </w:r>
      <w:bookmarkStart w:id="685" w:name="_ETM_Q1_640834"/>
      <w:bookmarkStart w:id="686" w:name="_ETM_Q1_641062"/>
      <w:bookmarkEnd w:id="685"/>
      <w:bookmarkEnd w:id="686"/>
      <w:r>
        <w:rPr>
          <w:rFonts w:hint="cs"/>
          <w:rtl/>
          <w:lang w:eastAsia="he-IL"/>
        </w:rPr>
        <w:t>קרה יש הסדר אחר.</w:t>
      </w:r>
    </w:p>
    <w:p w14:paraId="7D47C32A" w14:textId="77777777" w:rsidR="009A545F" w:rsidRDefault="009A545F" w:rsidP="009A545F">
      <w:pPr>
        <w:rPr>
          <w:rtl/>
          <w:lang w:eastAsia="he-IL"/>
        </w:rPr>
      </w:pPr>
      <w:bookmarkStart w:id="687" w:name="_ETM_Q1_644537"/>
      <w:bookmarkStart w:id="688" w:name="_ETM_Q1_644630"/>
      <w:bookmarkStart w:id="689" w:name="_ETM_Q1_639679"/>
      <w:bookmarkStart w:id="690" w:name="_ETM_Q1_639907"/>
      <w:bookmarkStart w:id="691" w:name="_ETM_Q1_641428"/>
      <w:bookmarkEnd w:id="687"/>
      <w:bookmarkEnd w:id="688"/>
      <w:bookmarkEnd w:id="689"/>
      <w:bookmarkEnd w:id="690"/>
      <w:bookmarkEnd w:id="691"/>
    </w:p>
    <w:p w14:paraId="214A54CB" w14:textId="03959475" w:rsidR="009A545F" w:rsidRDefault="009A545F" w:rsidP="009A545F">
      <w:pPr>
        <w:pStyle w:val="af9"/>
        <w:keepNext/>
        <w:rPr>
          <w:rtl/>
          <w:lang w:eastAsia="he-IL"/>
        </w:rPr>
      </w:pPr>
      <w:bookmarkStart w:id="692" w:name="ET_guest_נתנאל_לגאמי_45"/>
      <w:r w:rsidRPr="009A545F">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9A545F">
        <w:rPr>
          <w:rStyle w:val="TagStyle"/>
          <w:rtl/>
        </w:rPr>
        <w:t xml:space="preserve"> &lt;&lt; אורח &gt;&gt;</w:t>
      </w:r>
      <w:r w:rsidR="008C776B">
        <w:rPr>
          <w:rtl/>
          <w:lang w:eastAsia="he-IL"/>
        </w:rPr>
        <w:t xml:space="preserve"> </w:t>
      </w:r>
      <w:r>
        <w:rPr>
          <w:rtl/>
          <w:lang w:eastAsia="he-IL"/>
        </w:rPr>
        <w:t xml:space="preserve"> </w:t>
      </w:r>
      <w:bookmarkEnd w:id="692"/>
    </w:p>
    <w:p w14:paraId="6296EAED" w14:textId="77777777" w:rsidR="009A545F" w:rsidRDefault="009A545F" w:rsidP="009A545F">
      <w:pPr>
        <w:pStyle w:val="KeepWithNext"/>
        <w:rPr>
          <w:rtl/>
          <w:lang w:eastAsia="he-IL"/>
        </w:rPr>
      </w:pPr>
    </w:p>
    <w:p w14:paraId="21FFFFCC" w14:textId="2FC34E45" w:rsidR="009A545F" w:rsidRDefault="009A545F" w:rsidP="009A545F">
      <w:pPr>
        <w:rPr>
          <w:rtl/>
          <w:lang w:eastAsia="he-IL"/>
        </w:rPr>
      </w:pPr>
      <w:bookmarkStart w:id="693" w:name="_ETM_Q1_642015"/>
      <w:bookmarkStart w:id="694" w:name="_ETM_Q1_642072"/>
      <w:bookmarkEnd w:id="693"/>
      <w:bookmarkEnd w:id="694"/>
      <w:r>
        <w:rPr>
          <w:rFonts w:hint="cs"/>
          <w:rtl/>
          <w:lang w:eastAsia="he-IL"/>
        </w:rPr>
        <w:t>לא.</w:t>
      </w:r>
    </w:p>
    <w:p w14:paraId="45E9AC9E" w14:textId="77777777" w:rsidR="009A545F" w:rsidRDefault="009A545F" w:rsidP="009A545F">
      <w:pPr>
        <w:rPr>
          <w:rtl/>
          <w:lang w:eastAsia="he-IL"/>
        </w:rPr>
      </w:pPr>
      <w:bookmarkStart w:id="695" w:name="_ETM_Q1_642658"/>
      <w:bookmarkStart w:id="696" w:name="_ETM_Q1_642734"/>
      <w:bookmarkEnd w:id="695"/>
      <w:bookmarkEnd w:id="696"/>
    </w:p>
    <w:p w14:paraId="20ED006B" w14:textId="5175D2B3" w:rsidR="009A545F" w:rsidRDefault="009A545F" w:rsidP="009A545F">
      <w:pPr>
        <w:pStyle w:val="af6"/>
        <w:keepNext/>
        <w:rPr>
          <w:rtl/>
        </w:rPr>
      </w:pPr>
      <w:bookmarkStart w:id="697" w:name="ET_yor_6157_46"/>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697"/>
    </w:p>
    <w:p w14:paraId="2EB38100" w14:textId="77777777" w:rsidR="009A545F" w:rsidRDefault="009A545F" w:rsidP="009A545F">
      <w:pPr>
        <w:pStyle w:val="KeepWithNext"/>
        <w:rPr>
          <w:rtl/>
          <w:lang w:eastAsia="he-IL"/>
        </w:rPr>
      </w:pPr>
    </w:p>
    <w:p w14:paraId="1B229266" w14:textId="3C730C92" w:rsidR="009A545F" w:rsidRDefault="009A545F" w:rsidP="009A545F">
      <w:pPr>
        <w:rPr>
          <w:rtl/>
          <w:lang w:eastAsia="he-IL"/>
        </w:rPr>
      </w:pPr>
      <w:bookmarkStart w:id="698" w:name="_ETM_Q1_643285"/>
      <w:bookmarkEnd w:id="698"/>
      <w:r>
        <w:rPr>
          <w:rFonts w:hint="cs"/>
          <w:rtl/>
          <w:lang w:eastAsia="he-IL"/>
        </w:rPr>
        <w:t>כן.</w:t>
      </w:r>
    </w:p>
    <w:p w14:paraId="78F76324" w14:textId="77777777" w:rsidR="009A545F" w:rsidRDefault="009A545F" w:rsidP="009A545F">
      <w:pPr>
        <w:rPr>
          <w:rtl/>
          <w:lang w:eastAsia="he-IL"/>
        </w:rPr>
      </w:pPr>
      <w:bookmarkStart w:id="699" w:name="_ETM_Q1_644585"/>
      <w:bookmarkStart w:id="700" w:name="_ETM_Q1_644697"/>
      <w:bookmarkEnd w:id="699"/>
      <w:bookmarkEnd w:id="700"/>
    </w:p>
    <w:p w14:paraId="23E4CCD6" w14:textId="34FDDA6F" w:rsidR="009A545F" w:rsidRDefault="009A545F" w:rsidP="009A545F">
      <w:pPr>
        <w:pStyle w:val="af6"/>
        <w:keepNext/>
        <w:rPr>
          <w:rtl/>
        </w:rPr>
      </w:pPr>
      <w:bookmarkStart w:id="701" w:name="ET_yor_6157_47"/>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701"/>
    </w:p>
    <w:p w14:paraId="0D8F3584" w14:textId="77777777" w:rsidR="009A545F" w:rsidRDefault="009A545F" w:rsidP="009A545F">
      <w:pPr>
        <w:pStyle w:val="KeepWithNext"/>
        <w:rPr>
          <w:rtl/>
          <w:lang w:eastAsia="he-IL"/>
        </w:rPr>
      </w:pPr>
    </w:p>
    <w:p w14:paraId="78FC78BD" w14:textId="005DF2CB" w:rsidR="009A545F" w:rsidRDefault="009A545F" w:rsidP="009A545F">
      <w:pPr>
        <w:rPr>
          <w:rtl/>
          <w:lang w:eastAsia="he-IL"/>
        </w:rPr>
      </w:pPr>
      <w:bookmarkStart w:id="702" w:name="_ETM_Q1_645230"/>
      <w:bookmarkEnd w:id="702"/>
      <w:r>
        <w:rPr>
          <w:rFonts w:hint="cs"/>
          <w:rtl/>
          <w:lang w:eastAsia="he-IL"/>
        </w:rPr>
        <w:t>על פניו</w:t>
      </w:r>
      <w:bookmarkStart w:id="703" w:name="_ETM_Q1_641775"/>
      <w:bookmarkEnd w:id="703"/>
      <w:r>
        <w:rPr>
          <w:rFonts w:hint="cs"/>
          <w:rtl/>
          <w:lang w:eastAsia="he-IL"/>
        </w:rPr>
        <w:t>,</w:t>
      </w:r>
      <w:bookmarkStart w:id="704" w:name="_ETM_Q1_642014"/>
      <w:bookmarkEnd w:id="704"/>
      <w:r>
        <w:rPr>
          <w:rFonts w:hint="cs"/>
          <w:rtl/>
          <w:lang w:eastAsia="he-IL"/>
        </w:rPr>
        <w:t xml:space="preserve"> לביטחוניים אין הסדר</w:t>
      </w:r>
      <w:bookmarkStart w:id="705" w:name="_ETM_Q1_647014"/>
      <w:bookmarkEnd w:id="705"/>
      <w:r>
        <w:rPr>
          <w:rFonts w:hint="cs"/>
          <w:rtl/>
          <w:lang w:eastAsia="he-IL"/>
        </w:rPr>
        <w:t xml:space="preserve"> אחר.</w:t>
      </w:r>
      <w:bookmarkStart w:id="706" w:name="_ETM_Q1_642794"/>
      <w:bookmarkStart w:id="707" w:name="_ETM_Q1_643041"/>
      <w:bookmarkEnd w:id="706"/>
      <w:bookmarkEnd w:id="707"/>
    </w:p>
    <w:p w14:paraId="1430FC99" w14:textId="77777777" w:rsidR="009A545F" w:rsidRDefault="009A545F" w:rsidP="009A545F">
      <w:pPr>
        <w:rPr>
          <w:rtl/>
          <w:lang w:eastAsia="he-IL"/>
        </w:rPr>
      </w:pPr>
      <w:bookmarkStart w:id="708" w:name="_ETM_Q1_643798"/>
      <w:bookmarkStart w:id="709" w:name="_ETM_Q1_643883"/>
      <w:bookmarkEnd w:id="708"/>
      <w:bookmarkEnd w:id="709"/>
    </w:p>
    <w:p w14:paraId="4BA47063" w14:textId="6577D5F1" w:rsidR="009A545F" w:rsidRDefault="009A545F" w:rsidP="009A545F">
      <w:pPr>
        <w:pStyle w:val="af6"/>
        <w:keepNext/>
        <w:rPr>
          <w:rtl/>
        </w:rPr>
      </w:pPr>
      <w:bookmarkStart w:id="710" w:name="ET_yor_6157_48"/>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710"/>
    </w:p>
    <w:p w14:paraId="3D4EED5D" w14:textId="77777777" w:rsidR="009A545F" w:rsidRDefault="009A545F" w:rsidP="009A545F">
      <w:pPr>
        <w:pStyle w:val="KeepWithNext"/>
        <w:rPr>
          <w:rtl/>
          <w:lang w:eastAsia="he-IL"/>
        </w:rPr>
      </w:pPr>
    </w:p>
    <w:p w14:paraId="6AA2ABEB" w14:textId="1500B8A2" w:rsidR="009A545F" w:rsidRDefault="009A545F" w:rsidP="009A545F">
      <w:pPr>
        <w:rPr>
          <w:rtl/>
          <w:lang w:eastAsia="he-IL"/>
        </w:rPr>
      </w:pPr>
      <w:bookmarkStart w:id="711" w:name="_ETM_Q1_645205"/>
      <w:bookmarkEnd w:id="711"/>
      <w:r>
        <w:rPr>
          <w:rFonts w:hint="cs"/>
          <w:rtl/>
          <w:lang w:eastAsia="he-IL"/>
        </w:rPr>
        <w:t>לא, לקטינים יש הסדר אחר</w:t>
      </w:r>
      <w:bookmarkStart w:id="712" w:name="_ETM_Q1_645219"/>
      <w:bookmarkStart w:id="713" w:name="_ETM_Q1_645463"/>
      <w:bookmarkEnd w:id="712"/>
      <w:bookmarkEnd w:id="713"/>
      <w:r>
        <w:rPr>
          <w:rFonts w:hint="cs"/>
          <w:rtl/>
          <w:lang w:eastAsia="he-IL"/>
        </w:rPr>
        <w:t>. לא נכון.</w:t>
      </w:r>
    </w:p>
    <w:p w14:paraId="754F9910" w14:textId="77777777" w:rsidR="009A545F" w:rsidRDefault="009A545F" w:rsidP="009A545F">
      <w:pPr>
        <w:rPr>
          <w:rtl/>
          <w:lang w:eastAsia="he-IL"/>
        </w:rPr>
      </w:pPr>
      <w:bookmarkStart w:id="714" w:name="_ETM_Q1_646832"/>
      <w:bookmarkStart w:id="715" w:name="_ETM_Q1_646919"/>
      <w:bookmarkStart w:id="716" w:name="_ETM_Q1_647927"/>
      <w:bookmarkEnd w:id="714"/>
      <w:bookmarkEnd w:id="715"/>
      <w:bookmarkEnd w:id="716"/>
    </w:p>
    <w:p w14:paraId="3DCDAAC1" w14:textId="7CF1A5DC" w:rsidR="009A545F" w:rsidRDefault="009A545F" w:rsidP="009A545F">
      <w:pPr>
        <w:pStyle w:val="af9"/>
        <w:keepNext/>
        <w:rPr>
          <w:rtl/>
          <w:lang w:eastAsia="he-IL"/>
        </w:rPr>
      </w:pPr>
      <w:bookmarkStart w:id="717" w:name="ET_guest_נתנאל_לגאמי_49"/>
      <w:r w:rsidRPr="009A545F">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9A545F">
        <w:rPr>
          <w:rStyle w:val="TagStyle"/>
          <w:rtl/>
        </w:rPr>
        <w:t xml:space="preserve"> &lt;&lt; אורח &gt;&gt;</w:t>
      </w:r>
      <w:r w:rsidR="008C776B">
        <w:rPr>
          <w:rtl/>
          <w:lang w:eastAsia="he-IL"/>
        </w:rPr>
        <w:t xml:space="preserve"> </w:t>
      </w:r>
      <w:r>
        <w:rPr>
          <w:rtl/>
          <w:lang w:eastAsia="he-IL"/>
        </w:rPr>
        <w:t xml:space="preserve"> </w:t>
      </w:r>
      <w:bookmarkEnd w:id="717"/>
    </w:p>
    <w:p w14:paraId="7A6D24C2" w14:textId="77777777" w:rsidR="009A545F" w:rsidRDefault="009A545F" w:rsidP="009A545F">
      <w:pPr>
        <w:pStyle w:val="KeepWithNext"/>
        <w:rPr>
          <w:rtl/>
          <w:lang w:eastAsia="he-IL"/>
        </w:rPr>
      </w:pPr>
    </w:p>
    <w:p w14:paraId="05F18F50" w14:textId="0D97ADFE" w:rsidR="009A545F" w:rsidRDefault="009A545F" w:rsidP="009A545F">
      <w:pPr>
        <w:rPr>
          <w:rtl/>
          <w:lang w:eastAsia="he-IL"/>
        </w:rPr>
      </w:pPr>
      <w:bookmarkStart w:id="718" w:name="_ETM_Q1_648487"/>
      <w:bookmarkStart w:id="719" w:name="_ETM_Q1_648549"/>
      <w:bookmarkEnd w:id="718"/>
      <w:bookmarkEnd w:id="719"/>
      <w:r>
        <w:rPr>
          <w:rFonts w:hint="cs"/>
          <w:rtl/>
          <w:lang w:eastAsia="he-IL"/>
        </w:rPr>
        <w:t xml:space="preserve">בביטחוניים </w:t>
      </w:r>
      <w:r>
        <w:rPr>
          <w:rtl/>
          <w:lang w:eastAsia="he-IL"/>
        </w:rPr>
        <w:t>–</w:t>
      </w:r>
      <w:r>
        <w:rPr>
          <w:rFonts w:hint="cs"/>
          <w:rtl/>
          <w:lang w:eastAsia="he-IL"/>
        </w:rPr>
        <w:t xml:space="preserve"> ההסדר הוא </w:t>
      </w:r>
      <w:bookmarkStart w:id="720" w:name="_ETM_Q1_651865"/>
      <w:bookmarkEnd w:id="720"/>
      <w:r>
        <w:rPr>
          <w:rFonts w:hint="cs"/>
          <w:rtl/>
          <w:lang w:eastAsia="he-IL"/>
        </w:rPr>
        <w:t>גור</w:t>
      </w:r>
      <w:bookmarkStart w:id="721" w:name="_ETM_Q1_648305"/>
      <w:bookmarkStart w:id="722" w:name="_ETM_Q1_648547"/>
      <w:bookmarkEnd w:id="721"/>
      <w:bookmarkEnd w:id="722"/>
      <w:r>
        <w:rPr>
          <w:rFonts w:hint="cs"/>
          <w:rtl/>
          <w:lang w:eastAsia="he-IL"/>
        </w:rPr>
        <w:t>ף.</w:t>
      </w:r>
    </w:p>
    <w:p w14:paraId="420E2462" w14:textId="77777777" w:rsidR="009A545F" w:rsidRDefault="009A545F" w:rsidP="009A545F">
      <w:pPr>
        <w:rPr>
          <w:rtl/>
          <w:lang w:eastAsia="he-IL"/>
        </w:rPr>
      </w:pPr>
      <w:bookmarkStart w:id="723" w:name="_ETM_Q1_649216"/>
      <w:bookmarkStart w:id="724" w:name="_ETM_Q1_649303"/>
      <w:bookmarkEnd w:id="723"/>
      <w:bookmarkEnd w:id="724"/>
    </w:p>
    <w:p w14:paraId="35537C04" w14:textId="65587D6A" w:rsidR="009A545F" w:rsidRDefault="009A545F" w:rsidP="009A545F">
      <w:pPr>
        <w:pStyle w:val="af6"/>
        <w:keepNext/>
        <w:rPr>
          <w:rtl/>
        </w:rPr>
      </w:pPr>
      <w:bookmarkStart w:id="725" w:name="ET_yor_6157_50"/>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725"/>
    </w:p>
    <w:p w14:paraId="3A79BC58" w14:textId="77777777" w:rsidR="009A545F" w:rsidRDefault="009A545F" w:rsidP="009A545F">
      <w:pPr>
        <w:pStyle w:val="KeepWithNext"/>
        <w:rPr>
          <w:rtl/>
          <w:lang w:eastAsia="he-IL"/>
        </w:rPr>
      </w:pPr>
    </w:p>
    <w:p w14:paraId="74A1AF97" w14:textId="25494B77" w:rsidR="009A545F" w:rsidRDefault="009A545F" w:rsidP="009A545F">
      <w:pPr>
        <w:rPr>
          <w:rtl/>
          <w:lang w:eastAsia="he-IL"/>
        </w:rPr>
      </w:pPr>
      <w:bookmarkStart w:id="726" w:name="_ETM_Q1_650125"/>
      <w:bookmarkEnd w:id="726"/>
      <w:r>
        <w:rPr>
          <w:rFonts w:hint="cs"/>
          <w:rtl/>
          <w:lang w:eastAsia="he-IL"/>
        </w:rPr>
        <w:t>לא. לקטינים יש הסדר אחר.</w:t>
      </w:r>
      <w:bookmarkStart w:id="727" w:name="_ETM_Q1_650218"/>
      <w:bookmarkStart w:id="728" w:name="_ETM_Q1_650465"/>
      <w:bookmarkEnd w:id="727"/>
      <w:bookmarkEnd w:id="728"/>
      <w:r>
        <w:rPr>
          <w:rFonts w:hint="cs"/>
          <w:rtl/>
          <w:lang w:eastAsia="he-IL"/>
        </w:rPr>
        <w:t xml:space="preserve"> לא נכון. במחילה מכ</w:t>
      </w:r>
      <w:bookmarkStart w:id="729" w:name="_ETM_Q1_650729"/>
      <w:bookmarkStart w:id="730" w:name="_ETM_Q1_650981"/>
      <w:bookmarkEnd w:id="729"/>
      <w:bookmarkEnd w:id="730"/>
      <w:r>
        <w:rPr>
          <w:rFonts w:hint="cs"/>
          <w:rtl/>
          <w:lang w:eastAsia="he-IL"/>
        </w:rPr>
        <w:t xml:space="preserve">בוד תורתך. </w:t>
      </w:r>
      <w:bookmarkStart w:id="731" w:name="_ETM_Q1_655710"/>
      <w:bookmarkEnd w:id="731"/>
      <w:r>
        <w:rPr>
          <w:rFonts w:hint="cs"/>
          <w:rtl/>
          <w:lang w:eastAsia="he-IL"/>
        </w:rPr>
        <w:t>לקטינים יש הסדר אחר</w:t>
      </w:r>
      <w:bookmarkStart w:id="732" w:name="_ETM_Q1_657731"/>
      <w:bookmarkStart w:id="733" w:name="_ETM_Q1_657972"/>
      <w:bookmarkEnd w:id="732"/>
      <w:bookmarkEnd w:id="733"/>
      <w:r>
        <w:rPr>
          <w:rFonts w:hint="cs"/>
          <w:rtl/>
          <w:lang w:eastAsia="he-IL"/>
        </w:rPr>
        <w:t xml:space="preserve">. ברירת המחדל היא שונה. </w:t>
      </w:r>
      <w:bookmarkStart w:id="734" w:name="_ETM_Q1_663235"/>
      <w:bookmarkEnd w:id="734"/>
      <w:r>
        <w:rPr>
          <w:rFonts w:hint="cs"/>
          <w:rtl/>
          <w:lang w:eastAsia="he-IL"/>
        </w:rPr>
        <w:t xml:space="preserve">על כמה אסירים ההסדר הזה חל, נכון להיום? זה </w:t>
      </w:r>
      <w:bookmarkStart w:id="735" w:name="_ETM_Q1_676566"/>
      <w:bookmarkEnd w:id="735"/>
      <w:r>
        <w:rPr>
          <w:rFonts w:hint="cs"/>
          <w:rtl/>
          <w:lang w:eastAsia="he-IL"/>
        </w:rPr>
        <w:t>לא חייב להיות "על השקל"</w:t>
      </w:r>
      <w:bookmarkStart w:id="736" w:name="_ETM_Q1_676231"/>
      <w:bookmarkStart w:id="737" w:name="_ETM_Q1_676482"/>
      <w:bookmarkEnd w:id="736"/>
      <w:bookmarkEnd w:id="737"/>
      <w:r>
        <w:rPr>
          <w:rFonts w:hint="cs"/>
          <w:rtl/>
          <w:lang w:eastAsia="he-IL"/>
        </w:rPr>
        <w:t>, מה שנקרא.</w:t>
      </w:r>
    </w:p>
    <w:p w14:paraId="4182B207" w14:textId="77777777" w:rsidR="009A545F" w:rsidRDefault="009A545F" w:rsidP="009A545F">
      <w:pPr>
        <w:rPr>
          <w:rtl/>
          <w:lang w:eastAsia="he-IL"/>
        </w:rPr>
      </w:pPr>
      <w:bookmarkStart w:id="738" w:name="_ETM_Q1_656055"/>
      <w:bookmarkStart w:id="739" w:name="_ETM_Q1_656143"/>
      <w:bookmarkStart w:id="740" w:name="_ETM_Q1_657795"/>
      <w:bookmarkEnd w:id="738"/>
      <w:bookmarkEnd w:id="739"/>
      <w:bookmarkEnd w:id="740"/>
    </w:p>
    <w:p w14:paraId="3B9E6267" w14:textId="0286F56B" w:rsidR="009A545F" w:rsidRDefault="009A545F" w:rsidP="009A545F">
      <w:pPr>
        <w:pStyle w:val="af9"/>
        <w:keepNext/>
        <w:rPr>
          <w:rtl/>
          <w:lang w:eastAsia="he-IL"/>
        </w:rPr>
      </w:pPr>
      <w:bookmarkStart w:id="741" w:name="ET_guest_נתנאל_לגאמי_51"/>
      <w:r w:rsidRPr="009A545F">
        <w:rPr>
          <w:rStyle w:val="TagStyle"/>
          <w:rtl/>
        </w:rPr>
        <w:t xml:space="preserve"> &lt;&lt; אורח &gt;&gt; </w:t>
      </w:r>
      <w:r>
        <w:rPr>
          <w:rtl/>
          <w:lang w:eastAsia="he-IL"/>
        </w:rPr>
        <w:t xml:space="preserve">נתנאל </w:t>
      </w:r>
      <w:proofErr w:type="spellStart"/>
      <w:r>
        <w:rPr>
          <w:rtl/>
          <w:lang w:eastAsia="he-IL"/>
        </w:rPr>
        <w:t>לגאמי</w:t>
      </w:r>
      <w:proofErr w:type="spellEnd"/>
      <w:r>
        <w:rPr>
          <w:rtl/>
          <w:lang w:eastAsia="he-IL"/>
        </w:rPr>
        <w:t>:</w:t>
      </w:r>
      <w:r w:rsidRPr="009A545F">
        <w:rPr>
          <w:rStyle w:val="TagStyle"/>
          <w:rtl/>
        </w:rPr>
        <w:t xml:space="preserve"> &lt;&lt; אורח &gt;&gt;</w:t>
      </w:r>
      <w:r w:rsidR="008C776B">
        <w:rPr>
          <w:rtl/>
          <w:lang w:eastAsia="he-IL"/>
        </w:rPr>
        <w:t xml:space="preserve"> </w:t>
      </w:r>
      <w:r>
        <w:rPr>
          <w:rtl/>
          <w:lang w:eastAsia="he-IL"/>
        </w:rPr>
        <w:t xml:space="preserve"> </w:t>
      </w:r>
      <w:bookmarkEnd w:id="741"/>
    </w:p>
    <w:p w14:paraId="3AAE262E" w14:textId="77777777" w:rsidR="009A545F" w:rsidRDefault="009A545F" w:rsidP="009A545F">
      <w:pPr>
        <w:pStyle w:val="KeepWithNext"/>
        <w:rPr>
          <w:rtl/>
          <w:lang w:eastAsia="he-IL"/>
        </w:rPr>
      </w:pPr>
    </w:p>
    <w:p w14:paraId="636A04C2" w14:textId="6CCEACA5" w:rsidR="009A545F" w:rsidRDefault="009A545F" w:rsidP="009A545F">
      <w:pPr>
        <w:rPr>
          <w:rtl/>
          <w:lang w:eastAsia="he-IL"/>
        </w:rPr>
      </w:pPr>
      <w:bookmarkStart w:id="742" w:name="_ETM_Q1_658390"/>
      <w:bookmarkStart w:id="743" w:name="_ETM_Q1_658461"/>
      <w:bookmarkStart w:id="744" w:name="_ETM_Q1_674605"/>
      <w:bookmarkStart w:id="745" w:name="_ETM_Q1_674844"/>
      <w:bookmarkEnd w:id="742"/>
      <w:bookmarkEnd w:id="743"/>
      <w:bookmarkEnd w:id="744"/>
      <w:bookmarkEnd w:id="745"/>
      <w:r>
        <w:rPr>
          <w:rFonts w:hint="cs"/>
          <w:rtl/>
          <w:lang w:eastAsia="he-IL"/>
        </w:rPr>
        <w:t>אתה שואל אותי?</w:t>
      </w:r>
    </w:p>
    <w:p w14:paraId="68959BE8" w14:textId="77777777" w:rsidR="009A545F" w:rsidRDefault="009A545F" w:rsidP="009A545F">
      <w:pPr>
        <w:rPr>
          <w:rtl/>
          <w:lang w:eastAsia="he-IL"/>
        </w:rPr>
      </w:pPr>
      <w:bookmarkStart w:id="746" w:name="_ETM_Q1_677079"/>
      <w:bookmarkStart w:id="747" w:name="_ETM_Q1_677171"/>
      <w:bookmarkEnd w:id="746"/>
      <w:bookmarkEnd w:id="747"/>
    </w:p>
    <w:p w14:paraId="47D37517" w14:textId="5445AB4F" w:rsidR="009A545F" w:rsidRDefault="009A545F" w:rsidP="009A545F">
      <w:pPr>
        <w:pStyle w:val="af6"/>
        <w:keepNext/>
        <w:rPr>
          <w:rtl/>
        </w:rPr>
      </w:pPr>
      <w:bookmarkStart w:id="748" w:name="ET_yor_6157_52"/>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748"/>
    </w:p>
    <w:p w14:paraId="187B0C92" w14:textId="77777777" w:rsidR="009A545F" w:rsidRDefault="009A545F" w:rsidP="009A545F">
      <w:pPr>
        <w:pStyle w:val="KeepWithNext"/>
        <w:rPr>
          <w:rtl/>
          <w:lang w:eastAsia="he-IL"/>
        </w:rPr>
      </w:pPr>
    </w:p>
    <w:p w14:paraId="3703D7AA" w14:textId="4933A691" w:rsidR="009A545F" w:rsidRDefault="009A545F" w:rsidP="009A545F">
      <w:pPr>
        <w:rPr>
          <w:rtl/>
          <w:lang w:eastAsia="he-IL"/>
        </w:rPr>
      </w:pPr>
      <w:bookmarkStart w:id="749" w:name="_ETM_Q1_679209"/>
      <w:bookmarkEnd w:id="749"/>
      <w:r>
        <w:rPr>
          <w:rFonts w:hint="cs"/>
          <w:rtl/>
          <w:lang w:eastAsia="he-IL"/>
        </w:rPr>
        <w:t xml:space="preserve">לא, אני </w:t>
      </w:r>
      <w:bookmarkStart w:id="750" w:name="_ETM_Q1_680012"/>
      <w:bookmarkEnd w:id="750"/>
      <w:r>
        <w:rPr>
          <w:rFonts w:hint="cs"/>
          <w:rtl/>
          <w:lang w:eastAsia="he-IL"/>
        </w:rPr>
        <w:t>שואל את שב"ס.</w:t>
      </w:r>
      <w:bookmarkStart w:id="751" w:name="_ETM_Q1_676954"/>
      <w:bookmarkStart w:id="752" w:name="_ETM_Q1_677202"/>
      <w:bookmarkEnd w:id="751"/>
      <w:bookmarkEnd w:id="752"/>
    </w:p>
    <w:p w14:paraId="76560D0B" w14:textId="77777777" w:rsidR="009A545F" w:rsidRDefault="009A545F" w:rsidP="009A545F">
      <w:pPr>
        <w:rPr>
          <w:rtl/>
          <w:lang w:eastAsia="he-IL"/>
        </w:rPr>
      </w:pPr>
      <w:bookmarkStart w:id="753" w:name="_ETM_Q1_677470"/>
      <w:bookmarkStart w:id="754" w:name="_ETM_Q1_677541"/>
      <w:bookmarkStart w:id="755" w:name="_ETM_Q1_679900"/>
      <w:bookmarkEnd w:id="753"/>
      <w:bookmarkEnd w:id="754"/>
      <w:bookmarkEnd w:id="755"/>
    </w:p>
    <w:p w14:paraId="3F3704A8" w14:textId="496589BB" w:rsidR="009A545F" w:rsidRDefault="009A545F" w:rsidP="009A545F">
      <w:pPr>
        <w:pStyle w:val="af9"/>
        <w:keepNext/>
        <w:rPr>
          <w:rtl/>
          <w:lang w:eastAsia="he-IL"/>
        </w:rPr>
      </w:pPr>
      <w:bookmarkStart w:id="756" w:name="ET_guest_אוהד_בוזי_53"/>
      <w:r w:rsidRPr="009A545F">
        <w:rPr>
          <w:rStyle w:val="TagStyle"/>
          <w:rtl/>
        </w:rPr>
        <w:t xml:space="preserve"> &lt;&lt; אורח &gt;&gt; </w:t>
      </w:r>
      <w:r>
        <w:rPr>
          <w:rtl/>
          <w:lang w:eastAsia="he-IL"/>
        </w:rPr>
        <w:t>אוהד בוזי:</w:t>
      </w:r>
      <w:r w:rsidRPr="009A545F">
        <w:rPr>
          <w:rStyle w:val="TagStyle"/>
          <w:rtl/>
        </w:rPr>
        <w:t xml:space="preserve"> &lt;&lt; אורח &gt;&gt;</w:t>
      </w:r>
      <w:r w:rsidR="008C776B">
        <w:rPr>
          <w:rtl/>
          <w:lang w:eastAsia="he-IL"/>
        </w:rPr>
        <w:t xml:space="preserve"> </w:t>
      </w:r>
      <w:r>
        <w:rPr>
          <w:rtl/>
          <w:lang w:eastAsia="he-IL"/>
        </w:rPr>
        <w:t xml:space="preserve"> </w:t>
      </w:r>
      <w:bookmarkEnd w:id="756"/>
    </w:p>
    <w:p w14:paraId="489BBEEE" w14:textId="77777777" w:rsidR="009A545F" w:rsidRDefault="009A545F" w:rsidP="009A545F">
      <w:pPr>
        <w:pStyle w:val="KeepWithNext"/>
        <w:rPr>
          <w:rtl/>
          <w:lang w:eastAsia="he-IL"/>
        </w:rPr>
      </w:pPr>
    </w:p>
    <w:p w14:paraId="327B3A09" w14:textId="60E28E2B" w:rsidR="009A545F" w:rsidRDefault="009A545F" w:rsidP="009A545F">
      <w:pPr>
        <w:rPr>
          <w:rtl/>
          <w:lang w:eastAsia="he-IL"/>
        </w:rPr>
      </w:pPr>
      <w:bookmarkStart w:id="757" w:name="_ETM_Q1_680563"/>
      <w:bookmarkStart w:id="758" w:name="_ETM_Q1_680621"/>
      <w:bookmarkEnd w:id="757"/>
      <w:bookmarkEnd w:id="758"/>
      <w:r>
        <w:rPr>
          <w:rFonts w:hint="cs"/>
          <w:rtl/>
          <w:lang w:eastAsia="he-IL"/>
        </w:rPr>
        <w:t xml:space="preserve">בפעם האחרונה שבדקנו </w:t>
      </w:r>
      <w:r>
        <w:rPr>
          <w:rtl/>
          <w:lang w:eastAsia="he-IL"/>
        </w:rPr>
        <w:t>–</w:t>
      </w:r>
      <w:r>
        <w:rPr>
          <w:rFonts w:hint="cs"/>
          <w:rtl/>
          <w:lang w:eastAsia="he-IL"/>
        </w:rPr>
        <w:t xml:space="preserve"> בערך </w:t>
      </w:r>
      <w:bookmarkStart w:id="759" w:name="_ETM_Q1_679265"/>
      <w:bookmarkStart w:id="760" w:name="_ETM_Q1_679516"/>
      <w:bookmarkEnd w:id="759"/>
      <w:bookmarkEnd w:id="760"/>
      <w:r>
        <w:rPr>
          <w:rFonts w:hint="cs"/>
          <w:rtl/>
          <w:lang w:eastAsia="he-IL"/>
        </w:rPr>
        <w:t>500.</w:t>
      </w:r>
    </w:p>
    <w:p w14:paraId="175E81FF" w14:textId="77777777" w:rsidR="009A545F" w:rsidRDefault="009A545F" w:rsidP="009A545F">
      <w:pPr>
        <w:rPr>
          <w:rtl/>
          <w:lang w:eastAsia="he-IL"/>
        </w:rPr>
      </w:pPr>
      <w:bookmarkStart w:id="761" w:name="_ETM_Q1_680239"/>
      <w:bookmarkStart w:id="762" w:name="_ETM_Q1_680332"/>
      <w:bookmarkEnd w:id="761"/>
      <w:bookmarkEnd w:id="762"/>
    </w:p>
    <w:p w14:paraId="695D6DF6" w14:textId="7FEFCC2F" w:rsidR="009A545F" w:rsidRDefault="009A545F" w:rsidP="009A545F">
      <w:pPr>
        <w:pStyle w:val="af6"/>
        <w:keepNext/>
        <w:rPr>
          <w:rtl/>
        </w:rPr>
      </w:pPr>
      <w:bookmarkStart w:id="763" w:name="ET_yor_6157_54"/>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763"/>
    </w:p>
    <w:p w14:paraId="61D2729A" w14:textId="77777777" w:rsidR="009A545F" w:rsidRDefault="009A545F" w:rsidP="009A545F">
      <w:pPr>
        <w:pStyle w:val="KeepWithNext"/>
        <w:rPr>
          <w:rtl/>
          <w:lang w:eastAsia="he-IL"/>
        </w:rPr>
      </w:pPr>
    </w:p>
    <w:p w14:paraId="0FDDE8CB" w14:textId="7F878B91" w:rsidR="009A545F" w:rsidRDefault="009A545F" w:rsidP="009A545F">
      <w:pPr>
        <w:rPr>
          <w:rtl/>
          <w:lang w:eastAsia="he-IL"/>
        </w:rPr>
      </w:pPr>
      <w:bookmarkStart w:id="764" w:name="_ETM_Q1_680996"/>
      <w:bookmarkEnd w:id="764"/>
      <w:r>
        <w:rPr>
          <w:rFonts w:hint="cs"/>
          <w:rtl/>
          <w:lang w:eastAsia="he-IL"/>
        </w:rPr>
        <w:t xml:space="preserve">תראה, ההסדר הזה </w:t>
      </w:r>
      <w:bookmarkStart w:id="765" w:name="_ETM_Q1_683676"/>
      <w:bookmarkEnd w:id="765"/>
      <w:r>
        <w:rPr>
          <w:rFonts w:hint="cs"/>
          <w:rtl/>
          <w:lang w:eastAsia="he-IL"/>
        </w:rPr>
        <w:t>חל, בסך הכול, על כ-500 אנשים. ז</w:t>
      </w:r>
      <w:bookmarkStart w:id="766" w:name="_ETM_Q1_684894"/>
      <w:bookmarkStart w:id="767" w:name="_ETM_Q1_685140"/>
      <w:bookmarkEnd w:id="766"/>
      <w:bookmarkEnd w:id="767"/>
      <w:r>
        <w:rPr>
          <w:rFonts w:hint="cs"/>
          <w:rtl/>
          <w:lang w:eastAsia="he-IL"/>
        </w:rPr>
        <w:t>ה גם סדר</w:t>
      </w:r>
      <w:bookmarkStart w:id="768" w:name="_ETM_Q1_686632"/>
      <w:bookmarkEnd w:id="768"/>
      <w:r>
        <w:rPr>
          <w:rFonts w:hint="cs"/>
          <w:rtl/>
          <w:lang w:eastAsia="he-IL"/>
        </w:rPr>
        <w:t xml:space="preserve"> הגודל שאני זוכר מהפעמים הקודמות. לפי הדיווח האחרון שהוגש לנו, </w:t>
      </w:r>
      <w:bookmarkStart w:id="769" w:name="_ETM_Q1_696984"/>
      <w:bookmarkEnd w:id="769"/>
      <w:r>
        <w:rPr>
          <w:rFonts w:hint="cs"/>
          <w:rtl/>
          <w:lang w:eastAsia="he-IL"/>
        </w:rPr>
        <w:t xml:space="preserve">יצאו 106 במהלך </w:t>
      </w:r>
      <w:bookmarkStart w:id="770" w:name="_ETM_Q1_695997"/>
      <w:bookmarkStart w:id="771" w:name="_ETM_Q1_696263"/>
      <w:bookmarkEnd w:id="770"/>
      <w:bookmarkEnd w:id="771"/>
      <w:r>
        <w:rPr>
          <w:rFonts w:hint="cs"/>
          <w:rtl/>
          <w:lang w:eastAsia="he-IL"/>
        </w:rPr>
        <w:t xml:space="preserve">תקופה של חודש, נכון? זה המספר? </w:t>
      </w:r>
      <w:bookmarkStart w:id="772" w:name="_ETM_Q1_701782"/>
      <w:bookmarkEnd w:id="772"/>
      <w:r>
        <w:rPr>
          <w:rFonts w:hint="cs"/>
          <w:rtl/>
          <w:lang w:eastAsia="he-IL"/>
        </w:rPr>
        <w:t>אני צודק? 106 בבגירי</w:t>
      </w:r>
      <w:bookmarkStart w:id="773" w:name="_ETM_Q1_701853"/>
      <w:bookmarkStart w:id="774" w:name="_ETM_Q1_702115"/>
      <w:bookmarkEnd w:id="773"/>
      <w:bookmarkEnd w:id="774"/>
      <w:r>
        <w:rPr>
          <w:rFonts w:hint="cs"/>
          <w:rtl/>
          <w:lang w:eastAsia="he-IL"/>
        </w:rPr>
        <w:t xml:space="preserve">ם ו-23 בקטינים. </w:t>
      </w:r>
    </w:p>
    <w:p w14:paraId="0645408F" w14:textId="77777777" w:rsidR="009A545F" w:rsidRDefault="009A545F" w:rsidP="009A545F">
      <w:pPr>
        <w:rPr>
          <w:rtl/>
          <w:lang w:eastAsia="he-IL"/>
        </w:rPr>
      </w:pPr>
      <w:bookmarkStart w:id="775" w:name="_ETM_Q1_706408"/>
      <w:bookmarkStart w:id="776" w:name="_ETM_Q1_706514"/>
      <w:bookmarkEnd w:id="775"/>
      <w:bookmarkEnd w:id="776"/>
    </w:p>
    <w:p w14:paraId="53648BA4" w14:textId="6735A12A" w:rsidR="009A545F" w:rsidRDefault="009A545F" w:rsidP="009A545F">
      <w:pPr>
        <w:rPr>
          <w:rtl/>
          <w:lang w:eastAsia="he-IL"/>
        </w:rPr>
      </w:pPr>
      <w:bookmarkStart w:id="777" w:name="_ETM_Q1_706550"/>
      <w:bookmarkStart w:id="778" w:name="_ETM_Q1_706637"/>
      <w:bookmarkEnd w:id="777"/>
      <w:bookmarkEnd w:id="778"/>
      <w:r>
        <w:rPr>
          <w:rFonts w:hint="cs"/>
          <w:rtl/>
          <w:lang w:eastAsia="he-IL"/>
        </w:rPr>
        <w:t xml:space="preserve">זאת אומרת שבסך הכול, </w:t>
      </w:r>
      <w:bookmarkStart w:id="779" w:name="_ETM_Q1_709784"/>
      <w:bookmarkEnd w:id="779"/>
      <w:r>
        <w:rPr>
          <w:rFonts w:hint="cs"/>
          <w:rtl/>
          <w:lang w:eastAsia="he-IL"/>
        </w:rPr>
        <w:t xml:space="preserve">כשצריך באמת לצאת </w:t>
      </w:r>
      <w:r>
        <w:rPr>
          <w:rtl/>
          <w:lang w:eastAsia="he-IL"/>
        </w:rPr>
        <w:t>–</w:t>
      </w:r>
      <w:r>
        <w:rPr>
          <w:rFonts w:hint="cs"/>
          <w:rtl/>
          <w:lang w:eastAsia="he-IL"/>
        </w:rPr>
        <w:t xml:space="preserve"> </w:t>
      </w:r>
      <w:bookmarkStart w:id="780" w:name="_ETM_Q1_707506"/>
      <w:bookmarkStart w:id="781" w:name="_ETM_Q1_707746"/>
      <w:bookmarkEnd w:id="780"/>
      <w:bookmarkEnd w:id="781"/>
      <w:r>
        <w:rPr>
          <w:rFonts w:hint="cs"/>
          <w:rtl/>
          <w:lang w:eastAsia="he-IL"/>
        </w:rPr>
        <w:t>בין אם זה לדיוני הוכחות</w:t>
      </w:r>
      <w:bookmarkStart w:id="782" w:name="_ETM_Q1_713056"/>
      <w:bookmarkEnd w:id="782"/>
      <w:r>
        <w:rPr>
          <w:rFonts w:hint="cs"/>
          <w:rtl/>
          <w:lang w:eastAsia="he-IL"/>
        </w:rPr>
        <w:t xml:space="preserve"> או בין </w:t>
      </w:r>
      <w:bookmarkStart w:id="783" w:name="_ETM_Q1_710952"/>
      <w:bookmarkStart w:id="784" w:name="_ETM_Q1_711220"/>
      <w:bookmarkEnd w:id="783"/>
      <w:bookmarkEnd w:id="784"/>
      <w:r>
        <w:rPr>
          <w:rFonts w:hint="cs"/>
          <w:rtl/>
          <w:lang w:eastAsia="he-IL"/>
        </w:rPr>
        <w:t xml:space="preserve">אם זה לדברים שדורשים </w:t>
      </w:r>
      <w:bookmarkStart w:id="785" w:name="_ETM_Q1_712444"/>
      <w:bookmarkEnd w:id="785"/>
      <w:r>
        <w:rPr>
          <w:rFonts w:hint="cs"/>
          <w:rtl/>
          <w:lang w:eastAsia="he-IL"/>
        </w:rPr>
        <w:t>פ</w:t>
      </w:r>
      <w:bookmarkStart w:id="786" w:name="_ETM_Q1_712686"/>
      <w:bookmarkEnd w:id="786"/>
      <w:r>
        <w:rPr>
          <w:rFonts w:hint="cs"/>
          <w:rtl/>
          <w:lang w:eastAsia="he-IL"/>
        </w:rPr>
        <w:t xml:space="preserve">יקוח </w:t>
      </w:r>
      <w:r>
        <w:rPr>
          <w:rtl/>
          <w:lang w:eastAsia="he-IL"/>
        </w:rPr>
        <w:t>–</w:t>
      </w:r>
      <w:r>
        <w:rPr>
          <w:rFonts w:hint="cs"/>
          <w:rtl/>
          <w:lang w:eastAsia="he-IL"/>
        </w:rPr>
        <w:t xml:space="preserve"> כשנותנים </w:t>
      </w:r>
      <w:bookmarkStart w:id="787" w:name="_ETM_Q1_716769"/>
      <w:bookmarkEnd w:id="787"/>
      <w:r>
        <w:rPr>
          <w:rFonts w:hint="cs"/>
          <w:rtl/>
          <w:lang w:eastAsia="he-IL"/>
        </w:rPr>
        <w:t>את המענה אז נותנים, ו</w:t>
      </w:r>
      <w:bookmarkStart w:id="788" w:name="_ETM_Q1_715978"/>
      <w:bookmarkStart w:id="789" w:name="_ETM_Q1_716242"/>
      <w:bookmarkEnd w:id="788"/>
      <w:bookmarkEnd w:id="789"/>
      <w:r>
        <w:rPr>
          <w:rFonts w:hint="cs"/>
          <w:rtl/>
          <w:lang w:eastAsia="he-IL"/>
        </w:rPr>
        <w:t>יש לזה את המענה שלו.</w:t>
      </w:r>
      <w:bookmarkStart w:id="790" w:name="_ETM_Q1_718567"/>
      <w:bookmarkEnd w:id="790"/>
    </w:p>
    <w:p w14:paraId="465B4076" w14:textId="77777777" w:rsidR="009A545F" w:rsidRDefault="009A545F" w:rsidP="009A545F">
      <w:pPr>
        <w:rPr>
          <w:rtl/>
          <w:lang w:eastAsia="he-IL"/>
        </w:rPr>
      </w:pPr>
      <w:bookmarkStart w:id="791" w:name="_ETM_Q1_718672"/>
      <w:bookmarkStart w:id="792" w:name="_ETM_Q1_719332"/>
      <w:bookmarkEnd w:id="791"/>
      <w:bookmarkEnd w:id="792"/>
    </w:p>
    <w:p w14:paraId="5C0C3A21" w14:textId="686974A6" w:rsidR="009A545F" w:rsidRDefault="009A545F" w:rsidP="009A545F">
      <w:pPr>
        <w:pStyle w:val="a4"/>
        <w:keepNext/>
        <w:rPr>
          <w:rtl/>
        </w:rPr>
      </w:pPr>
      <w:bookmarkStart w:id="793" w:name="ET_speaker_5552_55"/>
      <w:r w:rsidRPr="009A545F">
        <w:rPr>
          <w:rStyle w:val="TagStyle"/>
          <w:rtl/>
        </w:rPr>
        <w:t xml:space="preserve"> &lt;&lt; דובר &gt;&gt; </w:t>
      </w:r>
      <w:r>
        <w:rPr>
          <w:rtl/>
        </w:rPr>
        <w:t>יוליה מלינובסקי (ישראל ביתנו):</w:t>
      </w:r>
      <w:r w:rsidRPr="009A545F">
        <w:rPr>
          <w:rStyle w:val="TagStyle"/>
          <w:rtl/>
        </w:rPr>
        <w:t xml:space="preserve"> &lt;&lt; דובר &gt;&gt;</w:t>
      </w:r>
      <w:r w:rsidR="008C776B">
        <w:rPr>
          <w:rtl/>
        </w:rPr>
        <w:t xml:space="preserve"> </w:t>
      </w:r>
      <w:r>
        <w:rPr>
          <w:rtl/>
        </w:rPr>
        <w:t xml:space="preserve"> </w:t>
      </w:r>
      <w:bookmarkEnd w:id="793"/>
    </w:p>
    <w:p w14:paraId="01D80885" w14:textId="77777777" w:rsidR="009A545F" w:rsidRDefault="009A545F" w:rsidP="009A545F">
      <w:pPr>
        <w:pStyle w:val="KeepWithNext"/>
        <w:rPr>
          <w:rtl/>
          <w:lang w:eastAsia="he-IL"/>
        </w:rPr>
      </w:pPr>
    </w:p>
    <w:p w14:paraId="6C67559D" w14:textId="54F4F504" w:rsidR="009A545F" w:rsidRDefault="009A545F" w:rsidP="009A545F">
      <w:pPr>
        <w:rPr>
          <w:rtl/>
          <w:lang w:eastAsia="he-IL"/>
        </w:rPr>
      </w:pPr>
      <w:bookmarkStart w:id="794" w:name="_ETM_Q1_719977"/>
      <w:bookmarkStart w:id="795" w:name="_ETM_Q1_720064"/>
      <w:bookmarkEnd w:id="794"/>
      <w:bookmarkEnd w:id="795"/>
      <w:r>
        <w:rPr>
          <w:rFonts w:hint="cs"/>
          <w:rtl/>
          <w:lang w:eastAsia="he-IL"/>
        </w:rPr>
        <w:t xml:space="preserve">מי </w:t>
      </w:r>
      <w:bookmarkStart w:id="796" w:name="_ETM_Q1_720705"/>
      <w:bookmarkEnd w:id="796"/>
      <w:r>
        <w:rPr>
          <w:rFonts w:hint="cs"/>
          <w:rtl/>
          <w:lang w:eastAsia="he-IL"/>
        </w:rPr>
        <w:t>מחליט?</w:t>
      </w:r>
    </w:p>
    <w:p w14:paraId="464DB267" w14:textId="77777777" w:rsidR="009A545F" w:rsidRDefault="009A545F" w:rsidP="009A545F">
      <w:pPr>
        <w:rPr>
          <w:rtl/>
          <w:lang w:eastAsia="he-IL"/>
        </w:rPr>
      </w:pPr>
      <w:bookmarkStart w:id="797" w:name="_ETM_Q1_721785"/>
      <w:bookmarkStart w:id="798" w:name="_ETM_Q1_721869"/>
      <w:bookmarkEnd w:id="797"/>
      <w:bookmarkEnd w:id="798"/>
    </w:p>
    <w:p w14:paraId="021459E1" w14:textId="71A4ED36" w:rsidR="009A545F" w:rsidRDefault="009A545F" w:rsidP="009A545F">
      <w:pPr>
        <w:pStyle w:val="af6"/>
        <w:keepNext/>
        <w:rPr>
          <w:rtl/>
        </w:rPr>
      </w:pPr>
      <w:bookmarkStart w:id="799" w:name="ET_yor_6157_56"/>
      <w:r w:rsidRPr="009A545F">
        <w:rPr>
          <w:rStyle w:val="TagStyle"/>
          <w:rtl/>
        </w:rPr>
        <w:t xml:space="preserve"> &lt;&lt; יור &gt;&gt; </w:t>
      </w:r>
      <w:r>
        <w:rPr>
          <w:rtl/>
        </w:rPr>
        <w:t xml:space="preserve">היו"ר שמחה </w:t>
      </w:r>
      <w:proofErr w:type="spellStart"/>
      <w:r>
        <w:rPr>
          <w:rtl/>
        </w:rPr>
        <w:t>רוטמן</w:t>
      </w:r>
      <w:proofErr w:type="spellEnd"/>
      <w:r>
        <w:rPr>
          <w:rtl/>
        </w:rPr>
        <w:t>:</w:t>
      </w:r>
      <w:r w:rsidRPr="009A545F">
        <w:rPr>
          <w:rStyle w:val="TagStyle"/>
          <w:rtl/>
        </w:rPr>
        <w:t xml:space="preserve"> &lt;&lt; יור &gt;&gt;</w:t>
      </w:r>
      <w:r w:rsidR="008C776B">
        <w:rPr>
          <w:rtl/>
        </w:rPr>
        <w:t xml:space="preserve"> </w:t>
      </w:r>
      <w:r>
        <w:rPr>
          <w:rtl/>
        </w:rPr>
        <w:t xml:space="preserve"> </w:t>
      </w:r>
      <w:bookmarkEnd w:id="799"/>
    </w:p>
    <w:p w14:paraId="0D3DD5BF" w14:textId="77777777" w:rsidR="009A545F" w:rsidRDefault="009A545F" w:rsidP="009A545F">
      <w:pPr>
        <w:pStyle w:val="KeepWithNext"/>
        <w:rPr>
          <w:rtl/>
          <w:lang w:eastAsia="he-IL"/>
        </w:rPr>
      </w:pPr>
    </w:p>
    <w:p w14:paraId="1049EC8F" w14:textId="5816A939" w:rsidR="009A545F" w:rsidRDefault="009A545F" w:rsidP="009A545F">
      <w:pPr>
        <w:rPr>
          <w:rtl/>
          <w:lang w:eastAsia="he-IL"/>
        </w:rPr>
      </w:pPr>
      <w:bookmarkStart w:id="800" w:name="_ETM_Q1_722602"/>
      <w:bookmarkEnd w:id="800"/>
      <w:r>
        <w:rPr>
          <w:rFonts w:hint="cs"/>
          <w:rtl/>
          <w:lang w:eastAsia="he-IL"/>
        </w:rPr>
        <w:t>בית המשפט. ונתנו לזה את המענה.</w:t>
      </w:r>
      <w:bookmarkStart w:id="801" w:name="_ETM_Q1_723327"/>
      <w:bookmarkStart w:id="802" w:name="_ETM_Q1_723559"/>
      <w:bookmarkEnd w:id="801"/>
      <w:bookmarkEnd w:id="802"/>
      <w:r>
        <w:rPr>
          <w:rFonts w:hint="cs"/>
          <w:rtl/>
          <w:lang w:eastAsia="he-IL"/>
        </w:rPr>
        <w:t xml:space="preserve"> זאת אומרת שבסופו של </w:t>
      </w:r>
      <w:bookmarkStart w:id="803" w:name="_ETM_Q1_727704"/>
      <w:bookmarkEnd w:id="803"/>
      <w:r>
        <w:rPr>
          <w:rFonts w:hint="cs"/>
          <w:rtl/>
          <w:lang w:eastAsia="he-IL"/>
        </w:rPr>
        <w:t xml:space="preserve">דבר, </w:t>
      </w:r>
      <w:bookmarkStart w:id="804" w:name="_ETM_Q1_723550"/>
      <w:bookmarkStart w:id="805" w:name="_ETM_Q1_723780"/>
      <w:bookmarkEnd w:id="804"/>
      <w:bookmarkEnd w:id="805"/>
      <w:r>
        <w:rPr>
          <w:rFonts w:hint="cs"/>
          <w:rtl/>
          <w:lang w:eastAsia="he-IL"/>
        </w:rPr>
        <w:t xml:space="preserve">מכלל אוכלוסיית היעד של ה-500 </w:t>
      </w:r>
      <w:bookmarkStart w:id="806" w:name="_ETM_Q1_726165"/>
      <w:bookmarkStart w:id="807" w:name="_ETM_Q1_726410"/>
      <w:bookmarkEnd w:id="806"/>
      <w:bookmarkEnd w:id="807"/>
      <w:r>
        <w:rPr>
          <w:rFonts w:hint="cs"/>
          <w:rtl/>
          <w:lang w:eastAsia="he-IL"/>
        </w:rPr>
        <w:t xml:space="preserve">ומשהו אנשים </w:t>
      </w:r>
      <w:r>
        <w:rPr>
          <w:rtl/>
          <w:lang w:eastAsia="he-IL"/>
        </w:rPr>
        <w:t>–</w:t>
      </w:r>
      <w:r>
        <w:rPr>
          <w:rFonts w:hint="cs"/>
          <w:rtl/>
          <w:lang w:eastAsia="he-IL"/>
        </w:rPr>
        <w:t xml:space="preserve"> 20% </w:t>
      </w:r>
      <w:bookmarkStart w:id="808" w:name="_ETM_Q1_729539"/>
      <w:bookmarkEnd w:id="808"/>
      <w:r>
        <w:rPr>
          <w:rFonts w:hint="cs"/>
          <w:rtl/>
          <w:lang w:eastAsia="he-IL"/>
        </w:rPr>
        <w:t xml:space="preserve">בחודש יצאו. </w:t>
      </w:r>
      <w:bookmarkStart w:id="809" w:name="_ETM_Q1_733820"/>
      <w:bookmarkStart w:id="810" w:name="_ETM_Q1_734067"/>
      <w:bookmarkStart w:id="811" w:name="_ETM_Q1_739740"/>
      <w:bookmarkStart w:id="812" w:name="_ETM_Q1_739984"/>
      <w:bookmarkEnd w:id="809"/>
      <w:bookmarkEnd w:id="810"/>
      <w:bookmarkEnd w:id="811"/>
      <w:bookmarkEnd w:id="812"/>
      <w:r>
        <w:rPr>
          <w:rFonts w:hint="cs"/>
          <w:rtl/>
          <w:lang w:eastAsia="he-IL"/>
        </w:rPr>
        <w:t xml:space="preserve">שוב, אני </w:t>
      </w:r>
      <w:bookmarkStart w:id="813" w:name="_ETM_Q1_738261"/>
      <w:bookmarkEnd w:id="813"/>
      <w:r>
        <w:rPr>
          <w:rFonts w:hint="cs"/>
          <w:rtl/>
          <w:lang w:eastAsia="he-IL"/>
        </w:rPr>
        <w:t>לא אומר "</w:t>
      </w:r>
      <w:bookmarkStart w:id="814" w:name="_ETM_Q1_734604"/>
      <w:bookmarkEnd w:id="814"/>
      <w:r>
        <w:rPr>
          <w:rFonts w:hint="cs"/>
          <w:rtl/>
          <w:lang w:eastAsia="he-IL"/>
        </w:rPr>
        <w:t>י</w:t>
      </w:r>
      <w:bookmarkStart w:id="815" w:name="_ETM_Q1_734856"/>
      <w:bookmarkEnd w:id="815"/>
      <w:r>
        <w:rPr>
          <w:rFonts w:hint="cs"/>
          <w:rtl/>
          <w:lang w:eastAsia="he-IL"/>
        </w:rPr>
        <w:t xml:space="preserve">פה" על המספר הזה, כי אני לא </w:t>
      </w:r>
      <w:bookmarkStart w:id="816" w:name="_ETM_Q1_739887"/>
      <w:bookmarkEnd w:id="816"/>
      <w:r>
        <w:rPr>
          <w:rFonts w:hint="cs"/>
          <w:rtl/>
          <w:lang w:eastAsia="he-IL"/>
        </w:rPr>
        <w:t xml:space="preserve">יודע מה המספר </w:t>
      </w:r>
      <w:bookmarkStart w:id="817" w:name="_ETM_Q1_736964"/>
      <w:bookmarkStart w:id="818" w:name="_ETM_Q1_737219"/>
      <w:bookmarkEnd w:id="817"/>
      <w:bookmarkEnd w:id="818"/>
      <w:r>
        <w:rPr>
          <w:rFonts w:hint="cs"/>
          <w:rtl/>
          <w:lang w:eastAsia="he-IL"/>
        </w:rPr>
        <w:t>האמיתי צריך להיות, אבל</w:t>
      </w:r>
      <w:bookmarkStart w:id="819" w:name="_ETM_Q1_740532"/>
      <w:bookmarkStart w:id="820" w:name="_ETM_Q1_740769"/>
      <w:bookmarkEnd w:id="819"/>
      <w:bookmarkEnd w:id="820"/>
      <w:r>
        <w:rPr>
          <w:rFonts w:hint="cs"/>
          <w:rtl/>
          <w:lang w:eastAsia="he-IL"/>
        </w:rPr>
        <w:t xml:space="preserve"> יש</w:t>
      </w:r>
      <w:bookmarkStart w:id="821" w:name="_ETM_Q1_744389"/>
      <w:bookmarkStart w:id="822" w:name="_ETM_Q1_739794"/>
      <w:bookmarkStart w:id="823" w:name="_ETM_Q1_740035"/>
      <w:bookmarkEnd w:id="821"/>
      <w:bookmarkEnd w:id="822"/>
      <w:bookmarkEnd w:id="823"/>
      <w:r>
        <w:rPr>
          <w:rFonts w:hint="cs"/>
          <w:rtl/>
          <w:lang w:eastAsia="he-IL"/>
        </w:rPr>
        <w:t xml:space="preserve"> שסתום, ולפ</w:t>
      </w:r>
      <w:bookmarkStart w:id="824" w:name="_ETM_Q1_739032"/>
      <w:bookmarkStart w:id="825" w:name="_ETM_Q1_739285"/>
      <w:bookmarkEnd w:id="824"/>
      <w:bookmarkEnd w:id="825"/>
      <w:r>
        <w:rPr>
          <w:rFonts w:hint="cs"/>
          <w:rtl/>
          <w:lang w:eastAsia="he-IL"/>
        </w:rPr>
        <w:t xml:space="preserve">חות לפי המספרים </w:t>
      </w:r>
      <w:r>
        <w:rPr>
          <w:rtl/>
          <w:lang w:eastAsia="he-IL"/>
        </w:rPr>
        <w:t>–</w:t>
      </w:r>
      <w:r>
        <w:rPr>
          <w:rFonts w:hint="cs"/>
          <w:rtl/>
          <w:lang w:eastAsia="he-IL"/>
        </w:rPr>
        <w:t xml:space="preserve"> הוא גם עובד </w:t>
      </w:r>
      <w:bookmarkStart w:id="826" w:name="_ETM_Q1_744433"/>
      <w:bookmarkEnd w:id="826"/>
      <w:r>
        <w:rPr>
          <w:rFonts w:hint="cs"/>
          <w:rtl/>
          <w:lang w:eastAsia="he-IL"/>
        </w:rPr>
        <w:t>די טוב.</w:t>
      </w:r>
      <w:bookmarkStart w:id="827" w:name="_ETM_Q1_742132"/>
      <w:bookmarkStart w:id="828" w:name="_ETM_Q1_742364"/>
      <w:bookmarkEnd w:id="827"/>
      <w:bookmarkEnd w:id="828"/>
      <w:r>
        <w:rPr>
          <w:rFonts w:hint="cs"/>
          <w:rtl/>
          <w:lang w:eastAsia="he-IL"/>
        </w:rPr>
        <w:t xml:space="preserve"> </w:t>
      </w:r>
    </w:p>
    <w:p w14:paraId="1A7CCF77" w14:textId="77777777" w:rsidR="009A545F" w:rsidRDefault="009A545F" w:rsidP="009A545F">
      <w:pPr>
        <w:rPr>
          <w:rtl/>
          <w:lang w:eastAsia="he-IL"/>
        </w:rPr>
      </w:pPr>
      <w:bookmarkStart w:id="829" w:name="_ETM_Q1_743290"/>
      <w:bookmarkStart w:id="830" w:name="_ETM_Q1_743395"/>
      <w:bookmarkEnd w:id="829"/>
      <w:bookmarkEnd w:id="830"/>
    </w:p>
    <w:p w14:paraId="7B2DF19F" w14:textId="60764EF4" w:rsidR="009A545F" w:rsidRDefault="009A545F" w:rsidP="009A545F">
      <w:pPr>
        <w:rPr>
          <w:rtl/>
          <w:lang w:eastAsia="he-IL"/>
        </w:rPr>
      </w:pPr>
      <w:bookmarkStart w:id="831" w:name="_ETM_Q1_743508"/>
      <w:bookmarkStart w:id="832" w:name="_ETM_Q1_743602"/>
      <w:bookmarkEnd w:id="831"/>
      <w:bookmarkEnd w:id="832"/>
      <w:r>
        <w:rPr>
          <w:rFonts w:hint="cs"/>
          <w:rtl/>
          <w:lang w:eastAsia="he-IL"/>
        </w:rPr>
        <w:t>ההסדר הוא מידתי</w:t>
      </w:r>
      <w:r>
        <w:rPr>
          <w:lang w:eastAsia="he-IL"/>
        </w:rPr>
        <w:t>;</w:t>
      </w:r>
      <w:r>
        <w:rPr>
          <w:rFonts w:hint="cs"/>
          <w:rtl/>
          <w:lang w:eastAsia="he-IL"/>
        </w:rPr>
        <w:t xml:space="preserve"> </w:t>
      </w:r>
      <w:bookmarkStart w:id="833" w:name="_ETM_Q1_747453"/>
      <w:bookmarkEnd w:id="833"/>
      <w:r>
        <w:rPr>
          <w:rFonts w:hint="cs"/>
          <w:rtl/>
          <w:lang w:eastAsia="he-IL"/>
        </w:rPr>
        <w:t>ההסדר הוא נכון.</w:t>
      </w:r>
      <w:bookmarkStart w:id="834" w:name="_ETM_Q1_744381"/>
      <w:bookmarkStart w:id="835" w:name="_ETM_Q1_744629"/>
      <w:bookmarkEnd w:id="834"/>
      <w:bookmarkEnd w:id="835"/>
      <w:r>
        <w:rPr>
          <w:rFonts w:hint="cs"/>
          <w:rtl/>
          <w:lang w:eastAsia="he-IL"/>
        </w:rPr>
        <w:t xml:space="preserve"> להגיד לך שאני הופך אותו עכשיו להסדר </w:t>
      </w:r>
      <w:bookmarkStart w:id="836" w:name="_ETM_Q1_750821"/>
      <w:bookmarkEnd w:id="836"/>
      <w:r>
        <w:rPr>
          <w:rFonts w:hint="cs"/>
          <w:rtl/>
          <w:lang w:eastAsia="he-IL"/>
        </w:rPr>
        <w:t>קבע?</w:t>
      </w:r>
      <w:r>
        <w:rPr>
          <w:lang w:eastAsia="he-IL"/>
        </w:rPr>
        <w:t xml:space="preserve"> </w:t>
      </w:r>
      <w:r>
        <w:rPr>
          <w:rFonts w:hint="cs"/>
          <w:rtl/>
          <w:lang w:eastAsia="he-IL"/>
        </w:rPr>
        <w:t>אנ</w:t>
      </w:r>
      <w:bookmarkStart w:id="837" w:name="_ETM_Q1_748004"/>
      <w:bookmarkEnd w:id="837"/>
      <w:r>
        <w:rPr>
          <w:rFonts w:hint="cs"/>
          <w:rtl/>
          <w:lang w:eastAsia="he-IL"/>
        </w:rPr>
        <w:t>ח</w:t>
      </w:r>
      <w:bookmarkStart w:id="838" w:name="_ETM_Q1_748248"/>
      <w:bookmarkEnd w:id="838"/>
      <w:r>
        <w:rPr>
          <w:rFonts w:hint="cs"/>
          <w:rtl/>
          <w:lang w:eastAsia="he-IL"/>
        </w:rPr>
        <w:t xml:space="preserve">נו לא שם. אני בהחלט קורא מפה למשרד המשפטים </w:t>
      </w:r>
      <w:bookmarkStart w:id="839" w:name="_ETM_Q1_754618"/>
      <w:bookmarkEnd w:id="839"/>
      <w:r>
        <w:rPr>
          <w:rFonts w:hint="cs"/>
          <w:rtl/>
          <w:lang w:eastAsia="he-IL"/>
        </w:rPr>
        <w:t>ולמשרד לביטח</w:t>
      </w:r>
      <w:bookmarkStart w:id="840" w:name="_ETM_Q1_752304"/>
      <w:bookmarkStart w:id="841" w:name="_ETM_Q1_752542"/>
      <w:bookmarkEnd w:id="840"/>
      <w:bookmarkEnd w:id="841"/>
      <w:r>
        <w:rPr>
          <w:rFonts w:hint="cs"/>
          <w:rtl/>
          <w:lang w:eastAsia="he-IL"/>
        </w:rPr>
        <w:t xml:space="preserve">ון הלאומי את מה שאני </w:t>
      </w:r>
      <w:bookmarkStart w:id="842" w:name="_ETM_Q1_753235"/>
      <w:bookmarkStart w:id="843" w:name="_ETM_Q1_753504"/>
      <w:bookmarkEnd w:id="842"/>
      <w:bookmarkEnd w:id="843"/>
      <w:r>
        <w:rPr>
          <w:rFonts w:hint="cs"/>
          <w:rtl/>
          <w:lang w:eastAsia="he-IL"/>
        </w:rPr>
        <w:t xml:space="preserve">קורא בכל דיון: סגרו </w:t>
      </w:r>
      <w:bookmarkStart w:id="844" w:name="_ETM_Q1_757211"/>
      <w:bookmarkEnd w:id="844"/>
      <w:r>
        <w:rPr>
          <w:rFonts w:hint="cs"/>
          <w:rtl/>
          <w:lang w:eastAsia="he-IL"/>
        </w:rPr>
        <w:t>את האירועים ביניכם ותביאו</w:t>
      </w:r>
      <w:bookmarkStart w:id="845" w:name="_ETM_Q1_755882"/>
      <w:bookmarkStart w:id="846" w:name="_ETM_Q1_756134"/>
      <w:bookmarkEnd w:id="845"/>
      <w:bookmarkEnd w:id="846"/>
      <w:r>
        <w:rPr>
          <w:rFonts w:hint="cs"/>
          <w:rtl/>
          <w:lang w:eastAsia="he-IL"/>
        </w:rPr>
        <w:t xml:space="preserve"> לי הסדר קצת יותר קבוע, שאפשר </w:t>
      </w:r>
      <w:bookmarkStart w:id="847" w:name="_ETM_Q1_760578"/>
      <w:bookmarkEnd w:id="847"/>
      <w:r>
        <w:rPr>
          <w:rFonts w:hint="cs"/>
          <w:rtl/>
          <w:lang w:eastAsia="he-IL"/>
        </w:rPr>
        <w:t>יהיה לראות מה עושים איתו</w:t>
      </w:r>
      <w:bookmarkStart w:id="848" w:name="_ETM_Q1_764013"/>
      <w:bookmarkStart w:id="849" w:name="_ETM_Q1_764110"/>
      <w:bookmarkStart w:id="850" w:name="_ETM_Q1_759322"/>
      <w:bookmarkStart w:id="851" w:name="_ETM_Q1_759562"/>
      <w:bookmarkEnd w:id="848"/>
      <w:bookmarkEnd w:id="849"/>
      <w:bookmarkEnd w:id="850"/>
      <w:bookmarkEnd w:id="851"/>
      <w:r>
        <w:rPr>
          <w:rFonts w:hint="cs"/>
          <w:rtl/>
          <w:lang w:eastAsia="he-IL"/>
        </w:rPr>
        <w:t>.</w:t>
      </w:r>
    </w:p>
    <w:p w14:paraId="1D4CE68D" w14:textId="77777777" w:rsidR="009A545F" w:rsidRDefault="009A545F" w:rsidP="009A545F">
      <w:pPr>
        <w:rPr>
          <w:rtl/>
          <w:lang w:eastAsia="he-IL"/>
        </w:rPr>
      </w:pPr>
      <w:bookmarkStart w:id="852" w:name="_ETM_Q1_760671"/>
      <w:bookmarkStart w:id="853" w:name="_ETM_Q1_760759"/>
      <w:bookmarkEnd w:id="852"/>
      <w:bookmarkEnd w:id="853"/>
    </w:p>
    <w:p w14:paraId="5CED20A3" w14:textId="7C3CB6EB" w:rsidR="009A545F" w:rsidRDefault="009A545F" w:rsidP="009A545F">
      <w:pPr>
        <w:rPr>
          <w:rtl/>
          <w:lang w:eastAsia="he-IL"/>
        </w:rPr>
      </w:pPr>
      <w:bookmarkStart w:id="854" w:name="_ETM_Q1_760814"/>
      <w:bookmarkStart w:id="855" w:name="_ETM_Q1_760906"/>
      <w:bookmarkEnd w:id="854"/>
      <w:bookmarkEnd w:id="855"/>
      <w:r>
        <w:rPr>
          <w:rFonts w:hint="cs"/>
          <w:rtl/>
          <w:lang w:eastAsia="he-IL"/>
        </w:rPr>
        <w:t xml:space="preserve">שוב, זה נחמד לי </w:t>
      </w:r>
      <w:bookmarkStart w:id="856" w:name="_ETM_Q1_760682"/>
      <w:bookmarkEnd w:id="856"/>
      <w:r>
        <w:rPr>
          <w:rFonts w:hint="cs"/>
          <w:rtl/>
          <w:lang w:eastAsia="he-IL"/>
        </w:rPr>
        <w:t>ל</w:t>
      </w:r>
      <w:bookmarkStart w:id="857" w:name="_ETM_Q1_760951"/>
      <w:bookmarkEnd w:id="857"/>
      <w:r>
        <w:rPr>
          <w:rFonts w:hint="cs"/>
          <w:rtl/>
          <w:lang w:eastAsia="he-IL"/>
        </w:rPr>
        <w:t xml:space="preserve">פגוש אתכם </w:t>
      </w:r>
      <w:bookmarkStart w:id="858" w:name="_ETM_Q1_761973"/>
      <w:bookmarkEnd w:id="858"/>
      <w:r>
        <w:rPr>
          <w:rFonts w:hint="cs"/>
          <w:rtl/>
          <w:lang w:eastAsia="he-IL"/>
        </w:rPr>
        <w:t xml:space="preserve">כל 28 ימים, אני שמח מאוד, אבל שאפשר יהיה לייצר </w:t>
      </w:r>
      <w:bookmarkStart w:id="859" w:name="_ETM_Q1_769774"/>
      <w:bookmarkEnd w:id="859"/>
      <w:r>
        <w:rPr>
          <w:rFonts w:hint="cs"/>
          <w:rtl/>
          <w:lang w:eastAsia="he-IL"/>
        </w:rPr>
        <w:t xml:space="preserve">הסדר נכון יותר, כי כנראה, בהערכה זהירה, המציאות הזו </w:t>
      </w:r>
      <w:bookmarkStart w:id="860" w:name="_ETM_Q1_778468"/>
      <w:bookmarkEnd w:id="860"/>
      <w:r>
        <w:rPr>
          <w:rFonts w:hint="cs"/>
          <w:rtl/>
          <w:lang w:eastAsia="he-IL"/>
        </w:rPr>
        <w:t>לא ה</w:t>
      </w:r>
      <w:bookmarkStart w:id="861" w:name="_ETM_Q1_774841"/>
      <w:bookmarkStart w:id="862" w:name="_ETM_Q1_775102"/>
      <w:bookmarkEnd w:id="861"/>
      <w:bookmarkEnd w:id="862"/>
      <w:r>
        <w:rPr>
          <w:rFonts w:hint="cs"/>
          <w:rtl/>
          <w:lang w:eastAsia="he-IL"/>
        </w:rPr>
        <w:t>ולכת לנטוש אותנו ביום-</w:t>
      </w:r>
      <w:bookmarkStart w:id="863" w:name="_ETM_Q1_773940"/>
      <w:bookmarkStart w:id="864" w:name="_ETM_Q1_774225"/>
      <w:bookmarkEnd w:id="863"/>
      <w:bookmarkEnd w:id="864"/>
      <w:r>
        <w:rPr>
          <w:rFonts w:hint="cs"/>
          <w:rtl/>
          <w:lang w:eastAsia="he-IL"/>
        </w:rPr>
        <w:t>יומיים הקרובים, ודיברנו על זה.</w:t>
      </w:r>
    </w:p>
    <w:p w14:paraId="535B355A" w14:textId="77777777" w:rsidR="009A545F" w:rsidRDefault="009A545F" w:rsidP="009A545F">
      <w:pPr>
        <w:rPr>
          <w:rtl/>
          <w:lang w:eastAsia="he-IL"/>
        </w:rPr>
      </w:pPr>
    </w:p>
    <w:p w14:paraId="30FA8B85" w14:textId="1BE7210D" w:rsidR="009A545F" w:rsidRDefault="009A545F" w:rsidP="009A545F">
      <w:pPr>
        <w:pStyle w:val="af9"/>
        <w:keepNext/>
        <w:rPr>
          <w:rtl/>
          <w:lang w:eastAsia="he-IL"/>
        </w:rPr>
      </w:pPr>
      <w:bookmarkStart w:id="865" w:name="ET_guest_יפעת_רווה_57"/>
      <w:r w:rsidRPr="009A545F">
        <w:rPr>
          <w:rStyle w:val="TagStyle"/>
          <w:rtl/>
        </w:rPr>
        <w:t xml:space="preserve"> &lt;&lt; אורח &gt;&gt; </w:t>
      </w:r>
      <w:r>
        <w:rPr>
          <w:rtl/>
          <w:lang w:eastAsia="he-IL"/>
        </w:rPr>
        <w:t>יפעת רווה:</w:t>
      </w:r>
      <w:r w:rsidRPr="009A545F">
        <w:rPr>
          <w:rStyle w:val="TagStyle"/>
          <w:rtl/>
        </w:rPr>
        <w:t xml:space="preserve"> &lt;&lt; אורח &gt;&gt;</w:t>
      </w:r>
      <w:r w:rsidR="008C776B">
        <w:rPr>
          <w:rtl/>
          <w:lang w:eastAsia="he-IL"/>
        </w:rPr>
        <w:t xml:space="preserve"> </w:t>
      </w:r>
      <w:r>
        <w:rPr>
          <w:rtl/>
          <w:lang w:eastAsia="he-IL"/>
        </w:rPr>
        <w:t xml:space="preserve"> </w:t>
      </w:r>
      <w:bookmarkEnd w:id="865"/>
    </w:p>
    <w:p w14:paraId="45847F54" w14:textId="77777777" w:rsidR="009A545F" w:rsidRDefault="009A545F" w:rsidP="009A545F">
      <w:pPr>
        <w:pStyle w:val="KeepWithNext"/>
        <w:rPr>
          <w:rtl/>
          <w:lang w:eastAsia="he-IL"/>
        </w:rPr>
      </w:pPr>
    </w:p>
    <w:p w14:paraId="443127D0" w14:textId="77777777" w:rsidR="0038799B" w:rsidRDefault="009A545F" w:rsidP="0038799B">
      <w:pPr>
        <w:rPr>
          <w:rtl/>
          <w:lang w:eastAsia="he-IL"/>
        </w:rPr>
      </w:pPr>
      <w:bookmarkStart w:id="866" w:name="_ETM_Q1_774370"/>
      <w:bookmarkStart w:id="867" w:name="_ETM_Q1_774596"/>
      <w:bookmarkEnd w:id="866"/>
      <w:bookmarkEnd w:id="867"/>
      <w:r>
        <w:rPr>
          <w:rFonts w:hint="cs"/>
          <w:rtl/>
          <w:lang w:eastAsia="he-IL"/>
        </w:rPr>
        <w:t>אנחנו התייחסנו</w:t>
      </w:r>
      <w:bookmarkStart w:id="868" w:name="_ETM_Q1_776796"/>
      <w:bookmarkEnd w:id="868"/>
      <w:r>
        <w:rPr>
          <w:rFonts w:hint="cs"/>
          <w:rtl/>
          <w:lang w:eastAsia="he-IL"/>
        </w:rPr>
        <w:t xml:space="preserve"> לזה</w:t>
      </w:r>
      <w:bookmarkStart w:id="869" w:name="_ETM_Q1_772860"/>
      <w:bookmarkStart w:id="870" w:name="_ETM_Q1_773113"/>
      <w:bookmarkEnd w:id="869"/>
      <w:bookmarkEnd w:id="870"/>
      <w:r w:rsidR="0038799B">
        <w:rPr>
          <w:rFonts w:hint="cs"/>
          <w:rtl/>
          <w:lang w:eastAsia="he-IL"/>
        </w:rPr>
        <w:t>.</w:t>
      </w:r>
      <w:bookmarkStart w:id="871" w:name="_ETM_Q1_781468"/>
      <w:bookmarkStart w:id="872" w:name="_ETM_Q1_781567"/>
      <w:bookmarkEnd w:id="871"/>
      <w:bookmarkEnd w:id="872"/>
      <w:r w:rsidR="0038799B">
        <w:rPr>
          <w:rFonts w:hint="cs"/>
          <w:rtl/>
          <w:lang w:eastAsia="he-IL"/>
        </w:rPr>
        <w:t xml:space="preserve"> </w:t>
      </w:r>
      <w:bookmarkStart w:id="873" w:name="_ETM_Q1_782166"/>
      <w:bookmarkStart w:id="874" w:name="_ETM_Q1_782410"/>
      <w:bookmarkEnd w:id="873"/>
      <w:bookmarkEnd w:id="874"/>
    </w:p>
    <w:p w14:paraId="7214FBC0" w14:textId="77777777" w:rsidR="0038799B" w:rsidRDefault="0038799B" w:rsidP="0038799B">
      <w:pPr>
        <w:rPr>
          <w:rtl/>
          <w:lang w:eastAsia="he-IL"/>
        </w:rPr>
      </w:pPr>
      <w:bookmarkStart w:id="875" w:name="_ETM_Q1_782670"/>
      <w:bookmarkStart w:id="876" w:name="_ETM_Q1_782746"/>
      <w:bookmarkEnd w:id="875"/>
      <w:bookmarkEnd w:id="876"/>
    </w:p>
    <w:p w14:paraId="7D285737" w14:textId="3CC12DFC" w:rsidR="0038799B" w:rsidRDefault="0038799B" w:rsidP="0038799B">
      <w:pPr>
        <w:pStyle w:val="af6"/>
        <w:keepNext/>
        <w:rPr>
          <w:rtl/>
        </w:rPr>
      </w:pPr>
      <w:bookmarkStart w:id="877" w:name="ET_yor_6157_58"/>
      <w:r w:rsidRPr="0038799B">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38799B">
        <w:rPr>
          <w:rStyle w:val="TagStyle"/>
          <w:rtl/>
        </w:rPr>
        <w:t xml:space="preserve"> &lt;&lt; יור &gt;&gt;</w:t>
      </w:r>
      <w:r w:rsidR="008C776B">
        <w:rPr>
          <w:rtl/>
        </w:rPr>
        <w:t xml:space="preserve"> </w:t>
      </w:r>
      <w:r>
        <w:rPr>
          <w:rtl/>
        </w:rPr>
        <w:t xml:space="preserve"> </w:t>
      </w:r>
      <w:bookmarkEnd w:id="877"/>
    </w:p>
    <w:p w14:paraId="4308B7D8" w14:textId="77777777" w:rsidR="0038799B" w:rsidRDefault="0038799B" w:rsidP="0038799B">
      <w:pPr>
        <w:pStyle w:val="KeepWithNext"/>
        <w:rPr>
          <w:rtl/>
          <w:lang w:eastAsia="he-IL"/>
        </w:rPr>
      </w:pPr>
    </w:p>
    <w:p w14:paraId="757C8FC9" w14:textId="23B4F1CF" w:rsidR="0038799B" w:rsidRDefault="0038799B" w:rsidP="0038799B">
      <w:pPr>
        <w:rPr>
          <w:rtl/>
          <w:lang w:eastAsia="he-IL"/>
        </w:rPr>
      </w:pPr>
      <w:bookmarkStart w:id="878" w:name="_ETM_Q1_783852"/>
      <w:bookmarkEnd w:id="878"/>
      <w:r>
        <w:rPr>
          <w:rFonts w:hint="cs"/>
          <w:rtl/>
          <w:lang w:eastAsia="he-IL"/>
        </w:rPr>
        <w:t>נכון,</w:t>
      </w:r>
      <w:bookmarkStart w:id="879" w:name="_ETM_Q1_779733"/>
      <w:bookmarkStart w:id="880" w:name="_ETM_Q1_779956"/>
      <w:bookmarkEnd w:id="879"/>
      <w:bookmarkEnd w:id="880"/>
      <w:r>
        <w:rPr>
          <w:rFonts w:hint="cs"/>
          <w:rtl/>
          <w:lang w:eastAsia="he-IL"/>
        </w:rPr>
        <w:t xml:space="preserve"> אני לא </w:t>
      </w:r>
      <w:bookmarkStart w:id="881" w:name="_ETM_Q1_780794"/>
      <w:bookmarkEnd w:id="881"/>
      <w:r>
        <w:rPr>
          <w:rFonts w:hint="cs"/>
          <w:rtl/>
          <w:lang w:eastAsia="he-IL"/>
        </w:rPr>
        <w:t>חוזר על זה.</w:t>
      </w:r>
    </w:p>
    <w:p w14:paraId="5688D76F" w14:textId="77777777" w:rsidR="0038799B" w:rsidRDefault="0038799B" w:rsidP="0038799B">
      <w:pPr>
        <w:rPr>
          <w:rtl/>
          <w:lang w:eastAsia="he-IL"/>
        </w:rPr>
      </w:pPr>
      <w:bookmarkStart w:id="882" w:name="_ETM_Q1_782752"/>
      <w:bookmarkStart w:id="883" w:name="_ETM_Q1_782837"/>
      <w:bookmarkStart w:id="884" w:name="_ETM_Q1_783818"/>
      <w:bookmarkEnd w:id="882"/>
      <w:bookmarkEnd w:id="883"/>
      <w:bookmarkEnd w:id="884"/>
    </w:p>
    <w:p w14:paraId="3673F6E5" w14:textId="4EF64F01" w:rsidR="0038799B" w:rsidRDefault="0038799B" w:rsidP="0038799B">
      <w:pPr>
        <w:pStyle w:val="af9"/>
        <w:keepNext/>
        <w:rPr>
          <w:rtl/>
          <w:lang w:eastAsia="he-IL"/>
        </w:rPr>
      </w:pPr>
      <w:bookmarkStart w:id="885" w:name="ET_guest_יפעת_רווה_59"/>
      <w:r w:rsidRPr="0038799B">
        <w:rPr>
          <w:rStyle w:val="TagStyle"/>
          <w:rtl/>
        </w:rPr>
        <w:t xml:space="preserve"> &lt;&lt; אורח &gt;&gt; </w:t>
      </w:r>
      <w:r>
        <w:rPr>
          <w:rtl/>
          <w:lang w:eastAsia="he-IL"/>
        </w:rPr>
        <w:t>יפעת רווה:</w:t>
      </w:r>
      <w:r w:rsidRPr="0038799B">
        <w:rPr>
          <w:rStyle w:val="TagStyle"/>
          <w:rtl/>
        </w:rPr>
        <w:t xml:space="preserve"> &lt;&lt; אורח &gt;&gt;</w:t>
      </w:r>
      <w:r w:rsidR="008C776B">
        <w:rPr>
          <w:rtl/>
          <w:lang w:eastAsia="he-IL"/>
        </w:rPr>
        <w:t xml:space="preserve"> </w:t>
      </w:r>
      <w:r>
        <w:rPr>
          <w:rtl/>
          <w:lang w:eastAsia="he-IL"/>
        </w:rPr>
        <w:t xml:space="preserve"> </w:t>
      </w:r>
      <w:bookmarkEnd w:id="885"/>
    </w:p>
    <w:p w14:paraId="37BA6DFD" w14:textId="77777777" w:rsidR="0038799B" w:rsidRDefault="0038799B" w:rsidP="0038799B">
      <w:pPr>
        <w:pStyle w:val="KeepWithNext"/>
        <w:rPr>
          <w:rtl/>
          <w:lang w:eastAsia="he-IL"/>
        </w:rPr>
      </w:pPr>
    </w:p>
    <w:p w14:paraId="4B5B51AE" w14:textId="2CD13CC4" w:rsidR="0038799B" w:rsidRDefault="0038799B" w:rsidP="0038799B">
      <w:pPr>
        <w:rPr>
          <w:rtl/>
          <w:lang w:eastAsia="he-IL"/>
        </w:rPr>
      </w:pPr>
      <w:bookmarkStart w:id="886" w:name="_ETM_Q1_784401"/>
      <w:bookmarkStart w:id="887" w:name="_ETM_Q1_784480"/>
      <w:bookmarkStart w:id="888" w:name="_ETM_Q1_782772"/>
      <w:bookmarkStart w:id="889" w:name="_ETM_Q1_782849"/>
      <w:bookmarkEnd w:id="886"/>
      <w:bookmarkEnd w:id="887"/>
      <w:bookmarkEnd w:id="888"/>
      <w:bookmarkEnd w:id="889"/>
      <w:r>
        <w:rPr>
          <w:rFonts w:hint="cs"/>
          <w:rtl/>
          <w:lang w:eastAsia="he-IL"/>
        </w:rPr>
        <w:t>אנחנו</w:t>
      </w:r>
      <w:bookmarkStart w:id="890" w:name="_ETM_Q1_778171"/>
      <w:bookmarkStart w:id="891" w:name="_ETM_Q1_778381"/>
      <w:bookmarkEnd w:id="890"/>
      <w:bookmarkEnd w:id="891"/>
      <w:r>
        <w:rPr>
          <w:rFonts w:hint="cs"/>
          <w:rtl/>
          <w:lang w:eastAsia="he-IL"/>
        </w:rPr>
        <w:t xml:space="preserve"> אמרנו שאנחנו </w:t>
      </w:r>
      <w:bookmarkStart w:id="892" w:name="_ETM_Q1_779290"/>
      <w:bookmarkStart w:id="893" w:name="_ETM_Q1_779540"/>
      <w:bookmarkEnd w:id="892"/>
      <w:bookmarkEnd w:id="893"/>
      <w:r>
        <w:rPr>
          <w:rFonts w:hint="cs"/>
          <w:rtl/>
          <w:lang w:eastAsia="he-IL"/>
        </w:rPr>
        <w:t>כן רוצים</w:t>
      </w:r>
      <w:bookmarkStart w:id="894" w:name="_ETM_Q1_776522"/>
      <w:bookmarkStart w:id="895" w:name="_ETM_Q1_776773"/>
      <w:bookmarkEnd w:id="894"/>
      <w:bookmarkEnd w:id="895"/>
      <w:r>
        <w:rPr>
          <w:rFonts w:hint="cs"/>
          <w:rtl/>
          <w:lang w:eastAsia="he-IL"/>
        </w:rPr>
        <w:t xml:space="preserve"> את הביקורת </w:t>
      </w:r>
      <w:bookmarkStart w:id="896" w:name="_ETM_Q1_777962"/>
      <w:bookmarkEnd w:id="896"/>
      <w:r>
        <w:rPr>
          <w:rFonts w:hint="cs"/>
          <w:rtl/>
          <w:lang w:eastAsia="he-IL"/>
        </w:rPr>
        <w:t>הזו, גם כשהיא לא נוחה לנו.</w:t>
      </w:r>
    </w:p>
    <w:p w14:paraId="1AB9F010" w14:textId="77777777" w:rsidR="0038799B" w:rsidRDefault="0038799B" w:rsidP="0038799B">
      <w:pPr>
        <w:rPr>
          <w:rtl/>
          <w:lang w:eastAsia="he-IL"/>
        </w:rPr>
      </w:pPr>
      <w:bookmarkStart w:id="897" w:name="_ETM_Q1_786810"/>
      <w:bookmarkStart w:id="898" w:name="_ETM_Q1_786915"/>
      <w:bookmarkEnd w:id="897"/>
      <w:bookmarkEnd w:id="898"/>
    </w:p>
    <w:p w14:paraId="01CA72CA" w14:textId="5999E208" w:rsidR="0038799B" w:rsidRDefault="0038799B" w:rsidP="0038799B">
      <w:pPr>
        <w:pStyle w:val="af6"/>
        <w:keepNext/>
        <w:rPr>
          <w:rtl/>
        </w:rPr>
      </w:pPr>
      <w:bookmarkStart w:id="899" w:name="ET_yor_6157_60"/>
      <w:r w:rsidRPr="0038799B">
        <w:rPr>
          <w:rStyle w:val="TagStyle"/>
          <w:rtl/>
        </w:rPr>
        <w:t xml:space="preserve"> &lt;&lt; יור &gt;&gt; </w:t>
      </w:r>
      <w:r>
        <w:rPr>
          <w:rtl/>
        </w:rPr>
        <w:t xml:space="preserve">היו"ר שמחה </w:t>
      </w:r>
      <w:proofErr w:type="spellStart"/>
      <w:r>
        <w:rPr>
          <w:rtl/>
        </w:rPr>
        <w:t>רוטמן</w:t>
      </w:r>
      <w:proofErr w:type="spellEnd"/>
      <w:r>
        <w:rPr>
          <w:rtl/>
        </w:rPr>
        <w:t>:</w:t>
      </w:r>
      <w:r w:rsidRPr="0038799B">
        <w:rPr>
          <w:rStyle w:val="TagStyle"/>
          <w:rtl/>
        </w:rPr>
        <w:t xml:space="preserve"> &lt;&lt; יור &gt;&gt;</w:t>
      </w:r>
      <w:r w:rsidR="008C776B">
        <w:rPr>
          <w:rtl/>
        </w:rPr>
        <w:t xml:space="preserve"> </w:t>
      </w:r>
      <w:r>
        <w:rPr>
          <w:rtl/>
        </w:rPr>
        <w:t xml:space="preserve"> </w:t>
      </w:r>
      <w:bookmarkEnd w:id="899"/>
    </w:p>
    <w:p w14:paraId="4DFD48C9" w14:textId="77777777" w:rsidR="0038799B" w:rsidRDefault="0038799B" w:rsidP="0038799B">
      <w:pPr>
        <w:pStyle w:val="KeepWithNext"/>
        <w:rPr>
          <w:rtl/>
          <w:lang w:eastAsia="he-IL"/>
        </w:rPr>
      </w:pPr>
    </w:p>
    <w:p w14:paraId="3BEF4D4F" w14:textId="31F1103B" w:rsidR="0038799B" w:rsidRDefault="0038799B" w:rsidP="0038799B">
      <w:pPr>
        <w:rPr>
          <w:rtl/>
          <w:lang w:eastAsia="he-IL"/>
        </w:rPr>
      </w:pPr>
      <w:bookmarkStart w:id="900" w:name="_ETM_Q1_787641"/>
      <w:bookmarkStart w:id="901" w:name="_ETM_Q1_782915"/>
      <w:bookmarkStart w:id="902" w:name="_ETM_Q1_783155"/>
      <w:bookmarkEnd w:id="900"/>
      <w:bookmarkEnd w:id="901"/>
      <w:bookmarkEnd w:id="902"/>
      <w:r>
        <w:rPr>
          <w:rFonts w:hint="cs"/>
          <w:rtl/>
          <w:lang w:eastAsia="he-IL"/>
        </w:rPr>
        <w:t>בסדר, אבל אני אומר: עדיין, הביקורת היא ביקורת.</w:t>
      </w:r>
      <w:bookmarkStart w:id="903" w:name="_ETM_Q1_785187"/>
      <w:bookmarkStart w:id="904" w:name="_ETM_Q1_785430"/>
      <w:bookmarkStart w:id="905" w:name="_ETM_Q1_785678"/>
      <w:bookmarkEnd w:id="903"/>
      <w:bookmarkEnd w:id="904"/>
      <w:bookmarkEnd w:id="905"/>
      <w:r>
        <w:rPr>
          <w:rFonts w:hint="cs"/>
          <w:rtl/>
          <w:lang w:eastAsia="he-IL"/>
        </w:rPr>
        <w:t xml:space="preserve"> לכן אמרתי שאין לי בעיה לראות אתכם </w:t>
      </w:r>
      <w:bookmarkStart w:id="906" w:name="_ETM_Q1_787709"/>
      <w:bookmarkStart w:id="907" w:name="_ETM_Q1_787959"/>
      <w:bookmarkEnd w:id="906"/>
      <w:bookmarkEnd w:id="907"/>
      <w:r>
        <w:rPr>
          <w:rFonts w:hint="cs"/>
          <w:rtl/>
          <w:lang w:eastAsia="he-IL"/>
        </w:rPr>
        <w:t xml:space="preserve">פעם ב-28 יום. </w:t>
      </w:r>
      <w:bookmarkStart w:id="908" w:name="_ETM_Q1_791937"/>
      <w:bookmarkEnd w:id="908"/>
      <w:r>
        <w:rPr>
          <w:rFonts w:hint="cs"/>
          <w:rtl/>
          <w:lang w:eastAsia="he-IL"/>
        </w:rPr>
        <w:t>יכול להיות שזה החלק שכ</w:t>
      </w:r>
      <w:bookmarkStart w:id="909" w:name="_ETM_Q1_790987"/>
      <w:bookmarkStart w:id="910" w:name="_ETM_Q1_791231"/>
      <w:bookmarkEnd w:id="909"/>
      <w:bookmarkEnd w:id="910"/>
      <w:r>
        <w:rPr>
          <w:rFonts w:hint="cs"/>
          <w:rtl/>
          <w:lang w:eastAsia="he-IL"/>
        </w:rPr>
        <w:t xml:space="preserve">ן צריך </w:t>
      </w:r>
      <w:bookmarkStart w:id="911" w:name="_ETM_Q1_790019"/>
      <w:bookmarkStart w:id="912" w:name="_ETM_Q1_790256"/>
      <w:bookmarkEnd w:id="911"/>
      <w:bookmarkEnd w:id="912"/>
      <w:r>
        <w:rPr>
          <w:rFonts w:hint="cs"/>
          <w:rtl/>
          <w:lang w:eastAsia="he-IL"/>
        </w:rPr>
        <w:t xml:space="preserve">לאמץ </w:t>
      </w:r>
      <w:bookmarkStart w:id="913" w:name="_ETM_Q1_791069"/>
      <w:bookmarkEnd w:id="913"/>
      <w:r>
        <w:rPr>
          <w:rFonts w:hint="cs"/>
          <w:rtl/>
          <w:lang w:eastAsia="he-IL"/>
        </w:rPr>
        <w:t xml:space="preserve">גם להסדר הקבע, אבל יכול להיות שצריך לעשות </w:t>
      </w:r>
      <w:r>
        <w:rPr>
          <w:lang w:eastAsia="he-IL"/>
        </w:rPr>
        <w:t>Fine-Tunning</w:t>
      </w:r>
      <w:bookmarkStart w:id="914" w:name="_ETM_Q1_803296"/>
      <w:bookmarkEnd w:id="914"/>
      <w:r>
        <w:rPr>
          <w:rFonts w:hint="cs"/>
          <w:rtl/>
          <w:lang w:eastAsia="he-IL"/>
        </w:rPr>
        <w:t xml:space="preserve"> </w:t>
      </w:r>
      <w:bookmarkStart w:id="915" w:name="_ETM_Q1_799841"/>
      <w:bookmarkStart w:id="916" w:name="_ETM_Q1_800112"/>
      <w:bookmarkEnd w:id="915"/>
      <w:bookmarkEnd w:id="916"/>
      <w:r>
        <w:rPr>
          <w:rFonts w:hint="cs"/>
          <w:rtl/>
          <w:lang w:eastAsia="he-IL"/>
        </w:rPr>
        <w:t>להסדר.</w:t>
      </w:r>
      <w:bookmarkStart w:id="917" w:name="_ETM_Q1_797580"/>
      <w:bookmarkStart w:id="918" w:name="_ETM_Q1_797828"/>
      <w:bookmarkEnd w:id="917"/>
      <w:bookmarkEnd w:id="918"/>
      <w:r>
        <w:rPr>
          <w:rFonts w:hint="cs"/>
          <w:rtl/>
          <w:lang w:eastAsia="he-IL"/>
        </w:rPr>
        <w:t xml:space="preserve"> </w:t>
      </w:r>
    </w:p>
    <w:p w14:paraId="45F01328" w14:textId="77777777" w:rsidR="0038799B" w:rsidRDefault="0038799B" w:rsidP="0038799B">
      <w:pPr>
        <w:rPr>
          <w:rtl/>
          <w:lang w:eastAsia="he-IL"/>
        </w:rPr>
      </w:pPr>
      <w:bookmarkStart w:id="919" w:name="_ETM_Q1_798994"/>
      <w:bookmarkStart w:id="920" w:name="_ETM_Q1_799091"/>
      <w:bookmarkEnd w:id="919"/>
      <w:bookmarkEnd w:id="920"/>
    </w:p>
    <w:p w14:paraId="191259EA" w14:textId="049E92EF" w:rsidR="0038799B" w:rsidRDefault="0038799B" w:rsidP="0038799B">
      <w:pPr>
        <w:rPr>
          <w:rtl/>
          <w:lang w:eastAsia="he-IL"/>
        </w:rPr>
      </w:pPr>
      <w:bookmarkStart w:id="921" w:name="_ETM_Q1_799151"/>
      <w:bookmarkStart w:id="922" w:name="_ETM_Q1_799251"/>
      <w:bookmarkEnd w:id="921"/>
      <w:bookmarkEnd w:id="922"/>
      <w:r>
        <w:rPr>
          <w:rFonts w:hint="cs"/>
          <w:rtl/>
          <w:lang w:eastAsia="he-IL"/>
        </w:rPr>
        <w:t>צריך לתת</w:t>
      </w:r>
      <w:bookmarkStart w:id="923" w:name="_ETM_Q1_796604"/>
      <w:bookmarkStart w:id="924" w:name="_ETM_Q1_796852"/>
      <w:bookmarkEnd w:id="923"/>
      <w:bookmarkEnd w:id="924"/>
      <w:r>
        <w:rPr>
          <w:rFonts w:hint="cs"/>
          <w:rtl/>
          <w:lang w:eastAsia="he-IL"/>
        </w:rPr>
        <w:t xml:space="preserve"> לזה את המענה, אבל מהבחינה הזו</w:t>
      </w:r>
      <w:bookmarkStart w:id="925" w:name="_ETM_Q1_806589"/>
      <w:bookmarkStart w:id="926" w:name="_ETM_Q1_801972"/>
      <w:bookmarkStart w:id="927" w:name="_ETM_Q1_802209"/>
      <w:bookmarkStart w:id="928" w:name="_ETM_Q1_801648"/>
      <w:bookmarkStart w:id="929" w:name="_ETM_Q1_801878"/>
      <w:bookmarkStart w:id="930" w:name="_ETM_Q1_802132"/>
      <w:bookmarkStart w:id="931" w:name="_ETM_Q1_802375"/>
      <w:bookmarkEnd w:id="925"/>
      <w:bookmarkEnd w:id="926"/>
      <w:bookmarkEnd w:id="927"/>
      <w:bookmarkEnd w:id="928"/>
      <w:bookmarkEnd w:id="929"/>
      <w:bookmarkEnd w:id="930"/>
      <w:bookmarkEnd w:id="931"/>
      <w:r>
        <w:rPr>
          <w:rFonts w:hint="cs"/>
          <w:rtl/>
          <w:lang w:eastAsia="he-IL"/>
        </w:rPr>
        <w:t xml:space="preserve">, לפחות לפי </w:t>
      </w:r>
      <w:bookmarkStart w:id="932" w:name="_ETM_Q1_806183"/>
      <w:bookmarkEnd w:id="932"/>
      <w:r>
        <w:rPr>
          <w:rFonts w:hint="cs"/>
          <w:rtl/>
          <w:lang w:eastAsia="he-IL"/>
        </w:rPr>
        <w:t xml:space="preserve">הנתונים </w:t>
      </w:r>
      <w:bookmarkStart w:id="933" w:name="_ETM_Q1_802495"/>
      <w:bookmarkStart w:id="934" w:name="_ETM_Q1_802732"/>
      <w:bookmarkEnd w:id="933"/>
      <w:bookmarkEnd w:id="934"/>
      <w:r>
        <w:rPr>
          <w:rFonts w:hint="cs"/>
          <w:rtl/>
          <w:lang w:eastAsia="he-IL"/>
        </w:rPr>
        <w:t xml:space="preserve">והמספרים, גם יש הסדר לקטינים, גם המספרים שיוצאים </w:t>
      </w:r>
      <w:r>
        <w:rPr>
          <w:rtl/>
          <w:lang w:eastAsia="he-IL"/>
        </w:rPr>
        <w:t>–</w:t>
      </w:r>
      <w:r>
        <w:rPr>
          <w:rFonts w:hint="cs"/>
          <w:rtl/>
          <w:lang w:eastAsia="he-IL"/>
        </w:rPr>
        <w:t xml:space="preserve"> </w:t>
      </w:r>
      <w:bookmarkStart w:id="935" w:name="_ETM_Q1_810473"/>
      <w:bookmarkEnd w:id="935"/>
      <w:r>
        <w:rPr>
          <w:rFonts w:hint="cs"/>
          <w:rtl/>
          <w:lang w:eastAsia="he-IL"/>
        </w:rPr>
        <w:t xml:space="preserve">בסך הכול, אנחנו בעולם גמיש. טוב, </w:t>
      </w:r>
      <w:bookmarkStart w:id="936" w:name="_ETM_Q1_814647"/>
      <w:bookmarkStart w:id="937" w:name="_ETM_Q1_814741"/>
      <w:bookmarkStart w:id="938" w:name="_ETM_Q1_814841"/>
      <w:bookmarkStart w:id="939" w:name="_ETM_Q1_814933"/>
      <w:bookmarkEnd w:id="936"/>
      <w:bookmarkEnd w:id="937"/>
      <w:bookmarkEnd w:id="938"/>
      <w:bookmarkEnd w:id="939"/>
      <w:r>
        <w:rPr>
          <w:rFonts w:hint="cs"/>
          <w:rtl/>
          <w:lang w:eastAsia="he-IL"/>
        </w:rPr>
        <w:t>חברים, אני מתקדם להקראה.</w:t>
      </w:r>
    </w:p>
    <w:p w14:paraId="4E72DEF7" w14:textId="77777777" w:rsidR="0038799B" w:rsidRDefault="0038799B" w:rsidP="0038799B">
      <w:pPr>
        <w:rPr>
          <w:rtl/>
          <w:lang w:eastAsia="he-IL"/>
        </w:rPr>
      </w:pPr>
      <w:bookmarkStart w:id="940" w:name="_ETM_Q1_827092"/>
      <w:bookmarkStart w:id="941" w:name="_ETM_Q1_827186"/>
      <w:bookmarkEnd w:id="940"/>
      <w:bookmarkEnd w:id="941"/>
    </w:p>
    <w:p w14:paraId="6B395DE2" w14:textId="090D8231" w:rsidR="009B6ECE" w:rsidRPr="009B6ECE" w:rsidRDefault="009B6ECE" w:rsidP="00441E59">
      <w:pPr>
        <w:pStyle w:val="NormalWeb"/>
        <w:bidi/>
        <w:jc w:val="center"/>
        <w:rPr>
          <w:rFonts w:cs="David"/>
          <w:b/>
          <w:bCs/>
          <w:lang w:eastAsia="he-IL"/>
        </w:rPr>
      </w:pPr>
      <w:bookmarkStart w:id="942" w:name="_ETM_Q1_827391"/>
      <w:bookmarkStart w:id="943" w:name="_ETM_Q1_827502"/>
      <w:bookmarkStart w:id="944" w:name="_ETM_Q1_827507"/>
      <w:bookmarkEnd w:id="942"/>
      <w:bookmarkEnd w:id="943"/>
      <w:bookmarkEnd w:id="944"/>
      <w:r w:rsidRPr="009B6ECE">
        <w:rPr>
          <w:rFonts w:cs="David"/>
          <w:b/>
          <w:bCs/>
          <w:rtl/>
          <w:lang w:eastAsia="he-IL"/>
        </w:rPr>
        <w:t>הארכת הכרזה על הגבלה ביטחונית</w:t>
      </w:r>
      <w:r w:rsidRPr="009B6ECE">
        <w:rPr>
          <w:rFonts w:cs="David" w:hint="cs"/>
          <w:b/>
          <w:bCs/>
          <w:rtl/>
          <w:lang w:eastAsia="he-IL"/>
        </w:rPr>
        <w:t xml:space="preserve"> </w:t>
      </w:r>
      <w:r w:rsidRPr="009B6ECE">
        <w:rPr>
          <w:rFonts w:cs="David"/>
          <w:b/>
          <w:bCs/>
          <w:rtl/>
          <w:lang w:eastAsia="he-IL"/>
        </w:rPr>
        <w:t>לפי חוק קיום דיונים בהיוועדות חזותית בהשתתפות עצורים, אסירים וכלואים</w:t>
      </w:r>
      <w:r w:rsidRPr="009B6ECE">
        <w:rPr>
          <w:rFonts w:cs="David" w:hint="cs"/>
          <w:b/>
          <w:bCs/>
          <w:rtl/>
          <w:lang w:eastAsia="he-IL"/>
        </w:rPr>
        <w:t xml:space="preserve"> </w:t>
      </w:r>
      <w:r w:rsidRPr="009B6ECE">
        <w:rPr>
          <w:rFonts w:cs="David"/>
          <w:b/>
          <w:bCs/>
          <w:rtl/>
          <w:lang w:eastAsia="he-IL"/>
        </w:rPr>
        <w:t>(הוראת שעה – חרבות ברזל), התשפ"ד-2023</w:t>
      </w:r>
    </w:p>
    <w:p w14:paraId="5BE31739" w14:textId="16346CBB" w:rsidR="009B6ECE" w:rsidRDefault="009B6ECE" w:rsidP="00441E59">
      <w:pPr>
        <w:pStyle w:val="NormalWeb"/>
        <w:bidi/>
        <w:spacing w:line="240" w:lineRule="exact"/>
        <w:jc w:val="both"/>
        <w:rPr>
          <w:rFonts w:cs="David"/>
          <w:rtl/>
          <w:lang w:eastAsia="he-IL"/>
        </w:rPr>
      </w:pPr>
      <w:r w:rsidRPr="009B6ECE">
        <w:rPr>
          <w:rFonts w:cs="David"/>
          <w:rtl/>
          <w:lang w:eastAsia="he-IL"/>
        </w:rPr>
        <w:t>בתוקף סמכותנו לפי סעיף 2(ה) לחוק קיום דיונים בהיוועדות חזותית בהשתתפות עצורים, אסירים וכלואים (הוראת שעה – חרבות ברזל), התשפ"ד-2023 (להלן – החוק) 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במדינה, שבשלו הוכרז מצב מיוחד בעורף, לא ניתן לקיים דיונים בנוכחותם, וכי לא ניתן להפחית את הסכנה או הסיכון בדרך אחרת</w:t>
      </w:r>
      <w:r>
        <w:rPr>
          <w:rFonts w:cs="David" w:hint="cs"/>
          <w:rtl/>
          <w:lang w:eastAsia="he-IL"/>
        </w:rPr>
        <w:t>,</w:t>
      </w:r>
      <w:r w:rsidRPr="009B6ECE">
        <w:rPr>
          <w:rFonts w:cs="David"/>
          <w:rtl/>
          <w:lang w:eastAsia="he-IL"/>
        </w:rPr>
        <w:t xml:space="preserve"> ושקל</w:t>
      </w:r>
      <w:bookmarkStart w:id="945" w:name="_ETM_Q1_854806"/>
      <w:bookmarkStart w:id="946" w:name="_ETM_Q1_855066"/>
      <w:bookmarkStart w:id="947" w:name="_ETM_Q1_850335"/>
      <w:bookmarkStart w:id="948" w:name="_ETM_Q1_850582"/>
      <w:bookmarkStart w:id="949" w:name="_ETM_Q1_846043"/>
      <w:bookmarkStart w:id="950" w:name="_ETM_Q1_846324"/>
      <w:bookmarkStart w:id="951" w:name="_ETM_Q1_841826"/>
      <w:bookmarkStart w:id="952" w:name="_ETM_Q1_842071"/>
      <w:bookmarkStart w:id="953" w:name="_ETM_Q1_838047"/>
      <w:bookmarkStart w:id="954" w:name="_ETM_Q1_838291"/>
      <w:bookmarkStart w:id="955" w:name="_ETM_Q1_834131"/>
      <w:bookmarkStart w:id="956" w:name="_ETM_Q1_834378"/>
      <w:bookmarkStart w:id="957" w:name="_ETM_Q1_829881"/>
      <w:bookmarkStart w:id="958" w:name="_ETM_Q1_830126"/>
      <w:bookmarkStart w:id="959" w:name="_ETM_Q1_825656"/>
      <w:bookmarkStart w:id="960" w:name="_ETM_Q1_825899"/>
      <w:bookmarkStart w:id="961" w:name="_ETM_Q1_821526"/>
      <w:bookmarkStart w:id="962" w:name="_ETM_Q1_821763"/>
      <w:bookmarkStart w:id="963" w:name="_ETM_Q1_817398"/>
      <w:bookmarkStart w:id="964" w:name="_ETM_Q1_817636"/>
      <w:bookmarkStart w:id="965" w:name="_ETM_Q1_814796"/>
      <w:bookmarkStart w:id="966" w:name="_ETM_Q1_815061"/>
      <w:bookmarkStart w:id="967" w:name="_ETM_Q1_812200"/>
      <w:bookmarkStart w:id="968" w:name="_ETM_Q1_812452"/>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sidRPr="009B6ECE">
        <w:rPr>
          <w:rFonts w:cs="David"/>
          <w:rtl/>
          <w:lang w:eastAsia="he-IL"/>
        </w:rPr>
        <w:t>נו את הצורך בהכרזה אל מול הפגיעה בזכויותיהם של העצורים והאסירים הנובעת ממנה וכן את השיקולים המנויים בסעיף 2(ג) לחוק, ולאח</w:t>
      </w:r>
      <w:bookmarkStart w:id="969" w:name="_ETM_Q1_854355"/>
      <w:bookmarkStart w:id="970" w:name="_ETM_Q1_854613"/>
      <w:bookmarkEnd w:id="969"/>
      <w:bookmarkEnd w:id="970"/>
      <w:r w:rsidRPr="009B6ECE">
        <w:rPr>
          <w:rFonts w:cs="David"/>
          <w:rtl/>
          <w:lang w:eastAsia="he-IL"/>
        </w:rPr>
        <w:t>ר שהתקבל אישור ועדת החוקה חוק ומשפט של הכנסת, אנו מאריכים את תוקפה של</w:t>
      </w:r>
      <w:r>
        <w:rPr>
          <w:rFonts w:cs="David" w:hint="cs"/>
          <w:rtl/>
          <w:lang w:eastAsia="he-IL"/>
        </w:rPr>
        <w:t xml:space="preserve"> </w:t>
      </w:r>
      <w:r w:rsidRPr="009B6ECE">
        <w:rPr>
          <w:rFonts w:cs="David"/>
          <w:rtl/>
          <w:lang w:eastAsia="he-IL"/>
        </w:rPr>
        <w:t xml:space="preserve">ההכרזה על הגבלה ביטחונית מיום ו' בטבת התשפ"ד (18 בדצמבר 2023), לפי סעיף 38(ב) לחוק לתקופה נוספת, עד יום </w:t>
      </w:r>
      <w:r>
        <w:rPr>
          <w:rFonts w:cs="David" w:hint="cs"/>
          <w:rtl/>
          <w:lang w:eastAsia="he-IL"/>
        </w:rPr>
        <w:t>ז' בסיוון התשפ"ה</w:t>
      </w:r>
      <w:bookmarkStart w:id="971" w:name="_ETM_Q1_860950"/>
      <w:bookmarkStart w:id="972" w:name="_ETM_Q1_861221"/>
      <w:bookmarkEnd w:id="971"/>
      <w:bookmarkEnd w:id="972"/>
      <w:r w:rsidRPr="009B6ECE">
        <w:rPr>
          <w:rFonts w:cs="David"/>
          <w:rtl/>
          <w:lang w:eastAsia="he-IL"/>
        </w:rPr>
        <w:t xml:space="preserve"> (</w:t>
      </w:r>
      <w:r>
        <w:rPr>
          <w:rFonts w:cs="David" w:hint="cs"/>
          <w:rtl/>
          <w:lang w:eastAsia="he-IL"/>
        </w:rPr>
        <w:t>03</w:t>
      </w:r>
      <w:r w:rsidRPr="009B6ECE">
        <w:rPr>
          <w:rFonts w:cs="David"/>
          <w:rtl/>
          <w:lang w:eastAsia="he-IL"/>
        </w:rPr>
        <w:t xml:space="preserve"> </w:t>
      </w:r>
      <w:r>
        <w:rPr>
          <w:rFonts w:cs="David" w:hint="cs"/>
          <w:rtl/>
          <w:lang w:eastAsia="he-IL"/>
        </w:rPr>
        <w:t>ביוני</w:t>
      </w:r>
      <w:r w:rsidRPr="009B6ECE">
        <w:rPr>
          <w:rFonts w:cs="David"/>
          <w:rtl/>
          <w:lang w:eastAsia="he-IL"/>
        </w:rPr>
        <w:t xml:space="preserve"> 202</w:t>
      </w:r>
      <w:r>
        <w:rPr>
          <w:rFonts w:cs="David" w:hint="cs"/>
          <w:rtl/>
          <w:lang w:eastAsia="he-IL"/>
        </w:rPr>
        <w:t>5</w:t>
      </w:r>
      <w:r w:rsidRPr="009B6ECE">
        <w:rPr>
          <w:rFonts w:cs="David"/>
          <w:rtl/>
          <w:lang w:eastAsia="he-IL"/>
        </w:rPr>
        <w:t>)</w:t>
      </w:r>
      <w:r w:rsidRPr="009B6ECE">
        <w:rPr>
          <w:rFonts w:cs="David"/>
          <w:lang w:eastAsia="he-IL"/>
        </w:rPr>
        <w:t>.</w:t>
      </w:r>
      <w:bookmarkStart w:id="973" w:name="_ETM_Q1_868139"/>
      <w:bookmarkStart w:id="974" w:name="_ETM_Q1_868403"/>
      <w:bookmarkEnd w:id="973"/>
      <w:bookmarkEnd w:id="974"/>
    </w:p>
    <w:p w14:paraId="15F76A02" w14:textId="7BBF55A7" w:rsidR="009B6ECE" w:rsidRDefault="009B6ECE" w:rsidP="009B6ECE">
      <w:pPr>
        <w:pStyle w:val="a4"/>
        <w:keepNext/>
      </w:pPr>
      <w:bookmarkStart w:id="975" w:name="_ETM_Q1_868721"/>
      <w:bookmarkStart w:id="976" w:name="_ETM_Q1_868806"/>
      <w:bookmarkStart w:id="977" w:name="_ETM_Q1_870186"/>
      <w:bookmarkStart w:id="978" w:name="ET_speaker_אפרת_חקאק_61"/>
      <w:bookmarkEnd w:id="975"/>
      <w:bookmarkEnd w:id="976"/>
      <w:bookmarkEnd w:id="977"/>
      <w:r w:rsidRPr="009B6ECE">
        <w:rPr>
          <w:rStyle w:val="TagStyle"/>
          <w:rtl/>
        </w:rPr>
        <w:t xml:space="preserve"> &lt;&lt; דובר &gt;&gt; </w:t>
      </w:r>
      <w:r>
        <w:rPr>
          <w:rtl/>
        </w:rPr>
        <w:t xml:space="preserve">אפרת </w:t>
      </w:r>
      <w:proofErr w:type="spellStart"/>
      <w:r>
        <w:rPr>
          <w:rtl/>
        </w:rPr>
        <w:t>חקאק</w:t>
      </w:r>
      <w:proofErr w:type="spellEnd"/>
      <w:r>
        <w:rPr>
          <w:rtl/>
        </w:rPr>
        <w:t>:</w:t>
      </w:r>
      <w:r w:rsidRPr="009B6ECE">
        <w:rPr>
          <w:rStyle w:val="TagStyle"/>
          <w:rtl/>
        </w:rPr>
        <w:t xml:space="preserve"> &lt;&lt; דובר &gt;&gt;</w:t>
      </w:r>
      <w:r w:rsidR="008C776B">
        <w:rPr>
          <w:rtl/>
        </w:rPr>
        <w:t xml:space="preserve"> </w:t>
      </w:r>
      <w:r>
        <w:rPr>
          <w:rtl/>
        </w:rPr>
        <w:t xml:space="preserve"> </w:t>
      </w:r>
      <w:bookmarkEnd w:id="978"/>
    </w:p>
    <w:p w14:paraId="6A6D9699" w14:textId="77777777" w:rsidR="009B6ECE" w:rsidRDefault="009B6ECE" w:rsidP="009B6ECE">
      <w:pPr>
        <w:pStyle w:val="KeepWithNext"/>
        <w:rPr>
          <w:rtl/>
          <w:lang w:eastAsia="he-IL"/>
        </w:rPr>
      </w:pPr>
    </w:p>
    <w:p w14:paraId="50CFE63F" w14:textId="4C9E4C80" w:rsidR="009B6ECE" w:rsidRDefault="009B6ECE" w:rsidP="009B6ECE">
      <w:pPr>
        <w:rPr>
          <w:rtl/>
          <w:lang w:eastAsia="he-IL"/>
        </w:rPr>
      </w:pPr>
      <w:bookmarkStart w:id="979" w:name="_ETM_Q1_870995"/>
      <w:bookmarkStart w:id="980" w:name="_ETM_Q1_871075"/>
      <w:bookmarkStart w:id="981" w:name="_ETM_Q1_869650"/>
      <w:bookmarkStart w:id="982" w:name="_ETM_Q1_869913"/>
      <w:bookmarkEnd w:id="979"/>
      <w:bookmarkEnd w:id="980"/>
      <w:bookmarkEnd w:id="981"/>
      <w:bookmarkEnd w:id="982"/>
      <w:r>
        <w:rPr>
          <w:rFonts w:hint="cs"/>
          <w:rtl/>
          <w:lang w:eastAsia="he-IL"/>
        </w:rPr>
        <w:t xml:space="preserve">ושימו לב שההכרזה פוקעת יום אחרי </w:t>
      </w:r>
      <w:bookmarkStart w:id="983" w:name="_ETM_Q1_875514"/>
      <w:bookmarkEnd w:id="983"/>
      <w:r>
        <w:rPr>
          <w:rFonts w:hint="cs"/>
          <w:rtl/>
          <w:lang w:eastAsia="he-IL"/>
        </w:rPr>
        <w:t>- - -</w:t>
      </w:r>
      <w:bookmarkStart w:id="984" w:name="_ETM_Q1_871481"/>
      <w:bookmarkStart w:id="985" w:name="_ETM_Q1_871730"/>
      <w:bookmarkEnd w:id="984"/>
      <w:bookmarkEnd w:id="985"/>
    </w:p>
    <w:p w14:paraId="745A8C5B" w14:textId="77777777" w:rsidR="009B6ECE" w:rsidRDefault="009B6ECE" w:rsidP="009B6ECE">
      <w:pPr>
        <w:rPr>
          <w:rtl/>
          <w:lang w:eastAsia="he-IL"/>
        </w:rPr>
      </w:pPr>
      <w:bookmarkStart w:id="986" w:name="_ETM_Q1_872017"/>
      <w:bookmarkStart w:id="987" w:name="_ETM_Q1_872100"/>
      <w:bookmarkEnd w:id="986"/>
      <w:bookmarkEnd w:id="987"/>
    </w:p>
    <w:p w14:paraId="10530020" w14:textId="443B3F7D" w:rsidR="009B6ECE" w:rsidRDefault="009B6ECE" w:rsidP="009B6ECE">
      <w:pPr>
        <w:pStyle w:val="af6"/>
        <w:keepNext/>
      </w:pPr>
      <w:bookmarkStart w:id="988" w:name="ET_yor_6157_62"/>
      <w:r w:rsidRPr="009B6ECE">
        <w:rPr>
          <w:rStyle w:val="TagStyle"/>
          <w:rtl/>
        </w:rPr>
        <w:t xml:space="preserve"> &lt;&lt; יור &gt;&gt; </w:t>
      </w:r>
      <w:r>
        <w:rPr>
          <w:rtl/>
        </w:rPr>
        <w:t xml:space="preserve">היו"ר שמחה </w:t>
      </w:r>
      <w:proofErr w:type="spellStart"/>
      <w:r>
        <w:rPr>
          <w:rtl/>
        </w:rPr>
        <w:t>רוטמן</w:t>
      </w:r>
      <w:proofErr w:type="spellEnd"/>
      <w:r>
        <w:rPr>
          <w:rtl/>
        </w:rPr>
        <w:t>:</w:t>
      </w:r>
      <w:r w:rsidRPr="009B6ECE">
        <w:rPr>
          <w:rStyle w:val="TagStyle"/>
          <w:rtl/>
        </w:rPr>
        <w:t xml:space="preserve"> &lt;&lt; יור &gt;&gt;</w:t>
      </w:r>
      <w:r w:rsidR="008C776B">
        <w:rPr>
          <w:rtl/>
        </w:rPr>
        <w:t xml:space="preserve"> </w:t>
      </w:r>
      <w:r>
        <w:rPr>
          <w:rtl/>
        </w:rPr>
        <w:t xml:space="preserve"> </w:t>
      </w:r>
      <w:bookmarkEnd w:id="988"/>
    </w:p>
    <w:p w14:paraId="28972F26" w14:textId="77777777" w:rsidR="009B6ECE" w:rsidRDefault="009B6ECE" w:rsidP="009B6ECE">
      <w:pPr>
        <w:pStyle w:val="KeepWithNext"/>
        <w:rPr>
          <w:rtl/>
          <w:lang w:eastAsia="he-IL"/>
        </w:rPr>
      </w:pPr>
    </w:p>
    <w:p w14:paraId="279A4B51" w14:textId="3B2BA338" w:rsidR="009B6ECE" w:rsidRDefault="009B6ECE" w:rsidP="009B6ECE">
      <w:pPr>
        <w:rPr>
          <w:rtl/>
          <w:lang w:eastAsia="he-IL"/>
        </w:rPr>
      </w:pPr>
      <w:bookmarkStart w:id="989" w:name="_ETM_Q1_873093"/>
      <w:bookmarkEnd w:id="989"/>
      <w:r>
        <w:rPr>
          <w:rFonts w:hint="cs"/>
          <w:rtl/>
          <w:lang w:eastAsia="he-IL"/>
        </w:rPr>
        <w:t xml:space="preserve">חג השבועות, אז אתם תצטרכו להביא </w:t>
      </w:r>
      <w:bookmarkStart w:id="990" w:name="_ETM_Q1_878531"/>
      <w:bookmarkStart w:id="991" w:name="_ETM_Q1_874199"/>
      <w:bookmarkStart w:id="992" w:name="_ETM_Q1_874461"/>
      <w:bookmarkEnd w:id="990"/>
      <w:bookmarkEnd w:id="991"/>
      <w:bookmarkEnd w:id="992"/>
      <w:r>
        <w:rPr>
          <w:rFonts w:hint="cs"/>
          <w:rtl/>
          <w:lang w:eastAsia="he-IL"/>
        </w:rPr>
        <w:t>את ההארכה - - -</w:t>
      </w:r>
    </w:p>
    <w:p w14:paraId="73FFCAFF" w14:textId="77777777" w:rsidR="009B6ECE" w:rsidRDefault="009B6ECE" w:rsidP="009B6ECE">
      <w:pPr>
        <w:rPr>
          <w:rtl/>
          <w:lang w:eastAsia="he-IL"/>
        </w:rPr>
      </w:pPr>
      <w:bookmarkStart w:id="993" w:name="_ETM_Q1_877166"/>
      <w:bookmarkStart w:id="994" w:name="_ETM_Q1_877270"/>
      <w:bookmarkEnd w:id="993"/>
      <w:bookmarkEnd w:id="994"/>
    </w:p>
    <w:p w14:paraId="389B03AA" w14:textId="655FEA74" w:rsidR="009B6ECE" w:rsidRDefault="009B6ECE" w:rsidP="009B6ECE">
      <w:pPr>
        <w:pStyle w:val="a4"/>
        <w:keepNext/>
      </w:pPr>
      <w:bookmarkStart w:id="995" w:name="ET_speaker_אפרת_חקאק_63"/>
      <w:r w:rsidRPr="009B6ECE">
        <w:rPr>
          <w:rStyle w:val="TagStyle"/>
          <w:rtl/>
        </w:rPr>
        <w:t xml:space="preserve"> &lt;&lt; דובר &gt;&gt; </w:t>
      </w:r>
      <w:r>
        <w:rPr>
          <w:rtl/>
        </w:rPr>
        <w:t xml:space="preserve">אפרת </w:t>
      </w:r>
      <w:proofErr w:type="spellStart"/>
      <w:r>
        <w:rPr>
          <w:rtl/>
        </w:rPr>
        <w:t>חקאק</w:t>
      </w:r>
      <w:proofErr w:type="spellEnd"/>
      <w:r>
        <w:rPr>
          <w:rtl/>
        </w:rPr>
        <w:t>:</w:t>
      </w:r>
      <w:r w:rsidRPr="009B6ECE">
        <w:rPr>
          <w:rStyle w:val="TagStyle"/>
          <w:rtl/>
        </w:rPr>
        <w:t xml:space="preserve"> &lt;&lt; דובר &gt;&gt;</w:t>
      </w:r>
      <w:r w:rsidR="008C776B">
        <w:rPr>
          <w:rtl/>
        </w:rPr>
        <w:t xml:space="preserve"> </w:t>
      </w:r>
      <w:r>
        <w:rPr>
          <w:rtl/>
        </w:rPr>
        <w:t xml:space="preserve"> </w:t>
      </w:r>
      <w:bookmarkEnd w:id="995"/>
    </w:p>
    <w:p w14:paraId="36EE9247" w14:textId="77777777" w:rsidR="009B6ECE" w:rsidRDefault="009B6ECE" w:rsidP="009B6ECE">
      <w:pPr>
        <w:pStyle w:val="KeepWithNext"/>
        <w:rPr>
          <w:rtl/>
          <w:lang w:eastAsia="he-IL"/>
        </w:rPr>
      </w:pPr>
    </w:p>
    <w:p w14:paraId="3B836F63" w14:textId="288B4652" w:rsidR="009B6ECE" w:rsidRDefault="009B6ECE" w:rsidP="009B6ECE">
      <w:pPr>
        <w:rPr>
          <w:rtl/>
          <w:lang w:eastAsia="he-IL"/>
        </w:rPr>
      </w:pPr>
      <w:bookmarkStart w:id="996" w:name="_ETM_Q1_879227"/>
      <w:bookmarkStart w:id="997" w:name="_ETM_Q1_879289"/>
      <w:bookmarkEnd w:id="996"/>
      <w:bookmarkEnd w:id="997"/>
      <w:r>
        <w:rPr>
          <w:rFonts w:hint="cs"/>
          <w:rtl/>
          <w:lang w:eastAsia="he-IL"/>
        </w:rPr>
        <w:t>אם יש צורך.</w:t>
      </w:r>
    </w:p>
    <w:p w14:paraId="0D4D6405" w14:textId="77777777" w:rsidR="009B6ECE" w:rsidRDefault="009B6ECE" w:rsidP="009B6ECE">
      <w:pPr>
        <w:rPr>
          <w:rtl/>
          <w:lang w:eastAsia="he-IL"/>
        </w:rPr>
      </w:pPr>
      <w:bookmarkStart w:id="998" w:name="_ETM_Q1_881195"/>
      <w:bookmarkStart w:id="999" w:name="_ETM_Q1_881289"/>
      <w:bookmarkEnd w:id="998"/>
      <w:bookmarkEnd w:id="999"/>
    </w:p>
    <w:p w14:paraId="221CA8F4" w14:textId="2CAD2485" w:rsidR="009B6ECE" w:rsidRDefault="009B6ECE" w:rsidP="009B6ECE">
      <w:pPr>
        <w:pStyle w:val="af6"/>
        <w:keepNext/>
      </w:pPr>
      <w:bookmarkStart w:id="1000" w:name="ET_yor_6157_64"/>
      <w:r w:rsidRPr="009B6ECE">
        <w:rPr>
          <w:rStyle w:val="TagStyle"/>
          <w:rtl/>
        </w:rPr>
        <w:t xml:space="preserve"> &lt;&lt; יור &gt;&gt; </w:t>
      </w:r>
      <w:r>
        <w:rPr>
          <w:rtl/>
        </w:rPr>
        <w:t xml:space="preserve">היו"ר שמחה </w:t>
      </w:r>
      <w:proofErr w:type="spellStart"/>
      <w:r>
        <w:rPr>
          <w:rtl/>
        </w:rPr>
        <w:t>רוטמן</w:t>
      </w:r>
      <w:proofErr w:type="spellEnd"/>
      <w:r>
        <w:rPr>
          <w:rtl/>
        </w:rPr>
        <w:t>:</w:t>
      </w:r>
      <w:r w:rsidRPr="009B6ECE">
        <w:rPr>
          <w:rStyle w:val="TagStyle"/>
          <w:rtl/>
        </w:rPr>
        <w:t xml:space="preserve"> &lt;&lt; יור &gt;&gt;</w:t>
      </w:r>
      <w:r w:rsidR="008C776B">
        <w:rPr>
          <w:rtl/>
        </w:rPr>
        <w:t xml:space="preserve"> </w:t>
      </w:r>
      <w:r>
        <w:rPr>
          <w:rtl/>
        </w:rPr>
        <w:t xml:space="preserve"> </w:t>
      </w:r>
      <w:bookmarkEnd w:id="1000"/>
    </w:p>
    <w:p w14:paraId="1F784611" w14:textId="77777777" w:rsidR="009B6ECE" w:rsidRDefault="009B6ECE" w:rsidP="009B6ECE">
      <w:pPr>
        <w:pStyle w:val="KeepWithNext"/>
        <w:rPr>
          <w:rtl/>
          <w:lang w:eastAsia="he-IL"/>
        </w:rPr>
      </w:pPr>
    </w:p>
    <w:p w14:paraId="04B3DDE2" w14:textId="77777777" w:rsidR="0066207A" w:rsidRDefault="0066207A" w:rsidP="009B6ECE">
      <w:pPr>
        <w:rPr>
          <w:rtl/>
          <w:lang w:eastAsia="he-IL"/>
        </w:rPr>
      </w:pPr>
      <w:bookmarkStart w:id="1001" w:name="_ETM_Q1_882309"/>
      <w:bookmarkStart w:id="1002" w:name="_ETM_Q1_886126"/>
      <w:bookmarkStart w:id="1003" w:name="_ETM_Q1_886194"/>
      <w:bookmarkStart w:id="1004" w:name="_ETM_Q1_884485"/>
      <w:bookmarkStart w:id="1005" w:name="_ETM_Q1_884707"/>
      <w:bookmarkEnd w:id="1001"/>
      <w:bookmarkEnd w:id="1002"/>
      <w:bookmarkEnd w:id="1003"/>
      <w:bookmarkEnd w:id="1004"/>
      <w:bookmarkEnd w:id="1005"/>
      <w:r>
        <w:rPr>
          <w:rFonts w:hint="cs"/>
          <w:rtl/>
          <w:lang w:eastAsia="he-IL"/>
        </w:rPr>
        <w:t xml:space="preserve">אלא אם כן יפרוץ השלום. </w:t>
      </w:r>
    </w:p>
    <w:p w14:paraId="44C6DC7D" w14:textId="77777777" w:rsidR="0066207A" w:rsidRDefault="0066207A" w:rsidP="009B6ECE">
      <w:pPr>
        <w:rPr>
          <w:rtl/>
          <w:lang w:eastAsia="he-IL"/>
        </w:rPr>
      </w:pPr>
    </w:p>
    <w:p w14:paraId="7A8CE44D" w14:textId="0353E6B8" w:rsidR="009B6ECE" w:rsidRDefault="009B6ECE" w:rsidP="009B6ECE">
      <w:pPr>
        <w:rPr>
          <w:rtl/>
          <w:lang w:eastAsia="he-IL"/>
        </w:rPr>
      </w:pPr>
      <w:r>
        <w:rPr>
          <w:rFonts w:hint="cs"/>
          <w:rtl/>
          <w:lang w:eastAsia="he-IL"/>
        </w:rPr>
        <w:t xml:space="preserve">מי בעד? אחד. מי נגד? </w:t>
      </w:r>
      <w:bookmarkStart w:id="1006" w:name="_ETM_Q1_889548"/>
      <w:bookmarkStart w:id="1007" w:name="_ETM_Q1_889785"/>
      <w:bookmarkEnd w:id="1006"/>
      <w:bookmarkEnd w:id="1007"/>
      <w:r>
        <w:rPr>
          <w:rFonts w:hint="cs"/>
          <w:rtl/>
          <w:lang w:eastAsia="he-IL"/>
        </w:rPr>
        <w:t>לא.</w:t>
      </w:r>
    </w:p>
    <w:p w14:paraId="2B30A7ED" w14:textId="77777777" w:rsidR="009B6ECE" w:rsidRDefault="009B6ECE" w:rsidP="009B6ECE">
      <w:pPr>
        <w:rPr>
          <w:rtl/>
          <w:lang w:eastAsia="he-IL"/>
        </w:rPr>
      </w:pPr>
      <w:bookmarkStart w:id="1008" w:name="_ETM_Q1_891008"/>
      <w:bookmarkStart w:id="1009" w:name="_ETM_Q1_891109"/>
      <w:bookmarkStart w:id="1010" w:name="_ETM_Q1_891975"/>
      <w:bookmarkEnd w:id="1008"/>
      <w:bookmarkEnd w:id="1009"/>
      <w:bookmarkEnd w:id="1010"/>
    </w:p>
    <w:p w14:paraId="13EF94D1" w14:textId="2772C0E7" w:rsidR="009B6ECE" w:rsidRDefault="009B6ECE" w:rsidP="009B6ECE">
      <w:pPr>
        <w:pStyle w:val="a4"/>
        <w:keepNext/>
      </w:pPr>
      <w:bookmarkStart w:id="1011" w:name="ET_speaker_5552_66"/>
      <w:r w:rsidRPr="009B6ECE">
        <w:rPr>
          <w:rStyle w:val="TagStyle"/>
          <w:rtl/>
        </w:rPr>
        <w:t xml:space="preserve"> &lt;&lt; דובר &gt;&gt; </w:t>
      </w:r>
      <w:r>
        <w:rPr>
          <w:rtl/>
        </w:rPr>
        <w:t>יוליה מלינובסקי (ישראל ביתנו):</w:t>
      </w:r>
      <w:r w:rsidRPr="009B6ECE">
        <w:rPr>
          <w:rStyle w:val="TagStyle"/>
          <w:rtl/>
        </w:rPr>
        <w:t xml:space="preserve"> &lt;&lt; דובר &gt;&gt;</w:t>
      </w:r>
      <w:r w:rsidR="008C776B">
        <w:rPr>
          <w:rtl/>
        </w:rPr>
        <w:t xml:space="preserve"> </w:t>
      </w:r>
      <w:r>
        <w:rPr>
          <w:rtl/>
        </w:rPr>
        <w:t xml:space="preserve"> </w:t>
      </w:r>
      <w:bookmarkEnd w:id="1011"/>
    </w:p>
    <w:p w14:paraId="79E44B69" w14:textId="77777777" w:rsidR="009B6ECE" w:rsidRDefault="009B6ECE" w:rsidP="009B6ECE">
      <w:pPr>
        <w:pStyle w:val="KeepWithNext"/>
        <w:rPr>
          <w:rtl/>
          <w:lang w:eastAsia="he-IL"/>
        </w:rPr>
      </w:pPr>
    </w:p>
    <w:p w14:paraId="3FAA51D4" w14:textId="72AC4C48" w:rsidR="009B6ECE" w:rsidRDefault="009B6ECE" w:rsidP="009B6ECE">
      <w:pPr>
        <w:rPr>
          <w:rtl/>
          <w:lang w:eastAsia="he-IL"/>
        </w:rPr>
      </w:pPr>
      <w:bookmarkStart w:id="1012" w:name="_ETM_Q1_892703"/>
      <w:bookmarkStart w:id="1013" w:name="_ETM_Q1_892771"/>
      <w:bookmarkEnd w:id="1012"/>
      <w:bookmarkEnd w:id="1013"/>
      <w:r>
        <w:rPr>
          <w:rFonts w:hint="cs"/>
          <w:rtl/>
          <w:lang w:eastAsia="he-IL"/>
        </w:rPr>
        <w:t>כן.</w:t>
      </w:r>
    </w:p>
    <w:p w14:paraId="69C8C411" w14:textId="77777777" w:rsidR="009B6ECE" w:rsidRDefault="009B6ECE" w:rsidP="009B6ECE">
      <w:pPr>
        <w:rPr>
          <w:rtl/>
          <w:lang w:eastAsia="he-IL"/>
        </w:rPr>
      </w:pPr>
      <w:bookmarkStart w:id="1014" w:name="_ETM_Q1_893295"/>
      <w:bookmarkStart w:id="1015" w:name="_ETM_Q1_893381"/>
      <w:bookmarkEnd w:id="1014"/>
      <w:bookmarkEnd w:id="1015"/>
    </w:p>
    <w:p w14:paraId="3F135B1D" w14:textId="5D662767" w:rsidR="009B6ECE" w:rsidRDefault="009B6ECE" w:rsidP="009B6ECE">
      <w:pPr>
        <w:pStyle w:val="af6"/>
        <w:keepNext/>
      </w:pPr>
      <w:bookmarkStart w:id="1016" w:name="ET_yor_6157_67"/>
      <w:r w:rsidRPr="009B6ECE">
        <w:rPr>
          <w:rStyle w:val="TagStyle"/>
          <w:rtl/>
        </w:rPr>
        <w:t xml:space="preserve"> &lt;&lt; יור &gt;&gt; </w:t>
      </w:r>
      <w:r>
        <w:rPr>
          <w:rtl/>
        </w:rPr>
        <w:t xml:space="preserve">היו"ר שמחה </w:t>
      </w:r>
      <w:proofErr w:type="spellStart"/>
      <w:r>
        <w:rPr>
          <w:rtl/>
        </w:rPr>
        <w:t>רוטמן</w:t>
      </w:r>
      <w:proofErr w:type="spellEnd"/>
      <w:r>
        <w:rPr>
          <w:rtl/>
        </w:rPr>
        <w:t>:</w:t>
      </w:r>
      <w:r w:rsidRPr="009B6ECE">
        <w:rPr>
          <w:rStyle w:val="TagStyle"/>
          <w:rtl/>
        </w:rPr>
        <w:t xml:space="preserve"> &lt;&lt; יור &gt;&gt;</w:t>
      </w:r>
      <w:r w:rsidR="008C776B">
        <w:rPr>
          <w:rtl/>
        </w:rPr>
        <w:t xml:space="preserve"> </w:t>
      </w:r>
      <w:r>
        <w:rPr>
          <w:rtl/>
        </w:rPr>
        <w:t xml:space="preserve"> </w:t>
      </w:r>
      <w:bookmarkEnd w:id="1016"/>
    </w:p>
    <w:p w14:paraId="44D64208" w14:textId="77777777" w:rsidR="009B6ECE" w:rsidRDefault="009B6ECE" w:rsidP="009B6ECE">
      <w:pPr>
        <w:pStyle w:val="KeepWithNext"/>
        <w:rPr>
          <w:rtl/>
          <w:lang w:eastAsia="he-IL"/>
        </w:rPr>
      </w:pPr>
    </w:p>
    <w:p w14:paraId="751B45F1" w14:textId="1C05715F" w:rsidR="009B6ECE" w:rsidRDefault="009B6ECE" w:rsidP="0066207A">
      <w:pPr>
        <w:rPr>
          <w:rtl/>
          <w:lang w:eastAsia="he-IL"/>
        </w:rPr>
      </w:pPr>
      <w:bookmarkStart w:id="1017" w:name="_ETM_Q1_894125"/>
      <w:bookmarkEnd w:id="1017"/>
      <w:r>
        <w:rPr>
          <w:rFonts w:hint="cs"/>
          <w:rtl/>
          <w:lang w:eastAsia="he-IL"/>
        </w:rPr>
        <w:t>את רוצה שי</w:t>
      </w:r>
      <w:bookmarkStart w:id="1018" w:name="_ETM_Q1_893036"/>
      <w:bookmarkStart w:id="1019" w:name="_ETM_Q1_893279"/>
      <w:bookmarkEnd w:id="1018"/>
      <w:bookmarkEnd w:id="1019"/>
      <w:r>
        <w:rPr>
          <w:rFonts w:hint="cs"/>
          <w:rtl/>
          <w:lang w:eastAsia="he-IL"/>
        </w:rPr>
        <w:t xml:space="preserve">יקחו אותם </w:t>
      </w:r>
      <w:bookmarkStart w:id="1020" w:name="_ETM_Q1_895133"/>
      <w:bookmarkEnd w:id="1020"/>
      <w:r>
        <w:rPr>
          <w:rFonts w:hint="cs"/>
          <w:rtl/>
          <w:lang w:eastAsia="he-IL"/>
        </w:rPr>
        <w:t>לבית משפט? אין בעיה, אני מאשר את זה כך.</w:t>
      </w:r>
      <w:bookmarkStart w:id="1021" w:name="_ETM_Q1_900309"/>
      <w:bookmarkStart w:id="1022" w:name="_ETM_Q1_900412"/>
      <w:bookmarkEnd w:id="1021"/>
      <w:bookmarkEnd w:id="1022"/>
    </w:p>
    <w:p w14:paraId="544AC3A3" w14:textId="77777777" w:rsidR="009B6ECE" w:rsidRDefault="009B6ECE" w:rsidP="009B6ECE">
      <w:pPr>
        <w:jc w:val="center"/>
        <w:rPr>
          <w:rtl/>
          <w:lang w:eastAsia="he-IL"/>
        </w:rPr>
      </w:pPr>
      <w:bookmarkStart w:id="1023" w:name="_ETM_Q1_900811"/>
      <w:bookmarkStart w:id="1024" w:name="_ETM_Q1_900909"/>
      <w:bookmarkEnd w:id="1023"/>
      <w:bookmarkEnd w:id="1024"/>
    </w:p>
    <w:p w14:paraId="176784EB" w14:textId="35F4A640" w:rsidR="009B6ECE" w:rsidRPr="009B6ECE" w:rsidRDefault="009B6ECE" w:rsidP="009B6ECE">
      <w:pPr>
        <w:jc w:val="center"/>
        <w:rPr>
          <w:b/>
          <w:bCs/>
          <w:rtl/>
          <w:lang w:eastAsia="he-IL"/>
        </w:rPr>
      </w:pPr>
      <w:r w:rsidRPr="009B6ECE">
        <w:rPr>
          <w:rFonts w:hint="cs"/>
          <w:b/>
          <w:bCs/>
          <w:rtl/>
          <w:lang w:eastAsia="he-IL"/>
        </w:rPr>
        <w:lastRenderedPageBreak/>
        <w:t>הצבעה</w:t>
      </w:r>
    </w:p>
    <w:p w14:paraId="1B17D8BF" w14:textId="77777777" w:rsidR="009B6ECE" w:rsidRDefault="009B6ECE" w:rsidP="009B6ECE">
      <w:pPr>
        <w:jc w:val="center"/>
        <w:rPr>
          <w:rtl/>
          <w:lang w:eastAsia="he-IL"/>
        </w:rPr>
      </w:pPr>
    </w:p>
    <w:p w14:paraId="279B0346" w14:textId="39005257" w:rsidR="009B6ECE" w:rsidRPr="009B6ECE" w:rsidRDefault="009B6ECE" w:rsidP="009B6ECE">
      <w:pPr>
        <w:jc w:val="center"/>
        <w:rPr>
          <w:lang w:eastAsia="he-IL"/>
        </w:rPr>
      </w:pPr>
      <w:r>
        <w:rPr>
          <w:rFonts w:hint="cs"/>
          <w:rtl/>
          <w:lang w:eastAsia="he-IL"/>
        </w:rPr>
        <w:t>לא אושר.</w:t>
      </w:r>
    </w:p>
    <w:p w14:paraId="10C4C56D" w14:textId="77777777" w:rsidR="0038799B" w:rsidRDefault="0038799B" w:rsidP="0038799B">
      <w:pPr>
        <w:rPr>
          <w:rtl/>
          <w:lang w:eastAsia="he-IL"/>
        </w:rPr>
      </w:pPr>
    </w:p>
    <w:p w14:paraId="73AD7A0E" w14:textId="1E715665" w:rsidR="009B6ECE" w:rsidRDefault="009B6ECE" w:rsidP="009B6ECE">
      <w:pPr>
        <w:pStyle w:val="af6"/>
        <w:keepNext/>
        <w:rPr>
          <w:rtl/>
        </w:rPr>
      </w:pPr>
      <w:bookmarkStart w:id="1025" w:name="ET_yor_6157_68"/>
      <w:r w:rsidRPr="009B6ECE">
        <w:rPr>
          <w:rStyle w:val="TagStyle"/>
          <w:rtl/>
        </w:rPr>
        <w:t xml:space="preserve"> &lt;&lt; יור &gt;&gt; </w:t>
      </w:r>
      <w:r>
        <w:rPr>
          <w:rtl/>
        </w:rPr>
        <w:t xml:space="preserve">היו"ר שמחה </w:t>
      </w:r>
      <w:proofErr w:type="spellStart"/>
      <w:r>
        <w:rPr>
          <w:rtl/>
        </w:rPr>
        <w:t>רוטמן</w:t>
      </w:r>
      <w:proofErr w:type="spellEnd"/>
      <w:r>
        <w:rPr>
          <w:rtl/>
        </w:rPr>
        <w:t>:</w:t>
      </w:r>
      <w:r w:rsidRPr="009B6ECE">
        <w:rPr>
          <w:rStyle w:val="TagStyle"/>
          <w:rtl/>
        </w:rPr>
        <w:t xml:space="preserve"> &lt;&lt; יור &gt;&gt;</w:t>
      </w:r>
      <w:r w:rsidR="008C776B">
        <w:rPr>
          <w:rtl/>
        </w:rPr>
        <w:t xml:space="preserve"> </w:t>
      </w:r>
      <w:r>
        <w:rPr>
          <w:rtl/>
        </w:rPr>
        <w:t xml:space="preserve"> </w:t>
      </w:r>
      <w:bookmarkEnd w:id="1025"/>
    </w:p>
    <w:p w14:paraId="6444875A" w14:textId="77777777" w:rsidR="009B6ECE" w:rsidRDefault="009B6ECE" w:rsidP="009B6ECE">
      <w:pPr>
        <w:pStyle w:val="KeepWithNext"/>
        <w:rPr>
          <w:rtl/>
          <w:lang w:eastAsia="he-IL"/>
        </w:rPr>
      </w:pPr>
    </w:p>
    <w:p w14:paraId="1CFA730E" w14:textId="77777777" w:rsidR="009B6ECE" w:rsidRDefault="009B6ECE" w:rsidP="009B6ECE">
      <w:pPr>
        <w:rPr>
          <w:rtl/>
          <w:lang w:eastAsia="he-IL"/>
        </w:rPr>
      </w:pPr>
      <w:r>
        <w:rPr>
          <w:rFonts w:hint="cs"/>
          <w:rtl/>
          <w:lang w:eastAsia="he-IL"/>
        </w:rPr>
        <w:t>אוקיי, זה לא עבר, חברים</w:t>
      </w:r>
      <w:bookmarkStart w:id="1026" w:name="_ETM_Q1_896216"/>
      <w:bookmarkStart w:id="1027" w:name="_ETM_Q1_896447"/>
      <w:bookmarkEnd w:id="1026"/>
      <w:bookmarkEnd w:id="1027"/>
      <w:r>
        <w:rPr>
          <w:rFonts w:hint="cs"/>
          <w:rtl/>
          <w:lang w:eastAsia="he-IL"/>
        </w:rPr>
        <w:t>. ה</w:t>
      </w:r>
      <w:bookmarkStart w:id="1028" w:name="_ETM_Q1_901930"/>
      <w:bookmarkStart w:id="1029" w:name="_ETM_Q1_902177"/>
      <w:bookmarkEnd w:id="1028"/>
      <w:bookmarkEnd w:id="1029"/>
      <w:r>
        <w:rPr>
          <w:rFonts w:hint="cs"/>
          <w:rtl/>
          <w:lang w:eastAsia="he-IL"/>
        </w:rPr>
        <w:t xml:space="preserve">הכרזה לא הוארכה תודות </w:t>
      </w:r>
      <w:bookmarkStart w:id="1030" w:name="_ETM_Q1_906144"/>
      <w:bookmarkEnd w:id="1030"/>
      <w:r>
        <w:rPr>
          <w:rFonts w:hint="cs"/>
          <w:rtl/>
          <w:lang w:eastAsia="he-IL"/>
        </w:rPr>
        <w:t>לסיעת ישראל ביתנו. אנא פ</w:t>
      </w:r>
      <w:bookmarkStart w:id="1031" w:name="_ETM_Q1_907655"/>
      <w:bookmarkStart w:id="1032" w:name="_ETM_Q1_907900"/>
      <w:bookmarkEnd w:id="1031"/>
      <w:bookmarkEnd w:id="1032"/>
      <w:r>
        <w:rPr>
          <w:rFonts w:hint="cs"/>
          <w:rtl/>
          <w:lang w:eastAsia="he-IL"/>
        </w:rPr>
        <w:t>נו</w:t>
      </w:r>
      <w:bookmarkStart w:id="1033" w:name="_ETM_Q1_905079"/>
      <w:bookmarkStart w:id="1034" w:name="_ETM_Q1_905307"/>
      <w:bookmarkEnd w:id="1033"/>
      <w:bookmarkEnd w:id="1034"/>
      <w:r>
        <w:rPr>
          <w:rFonts w:hint="cs"/>
          <w:rtl/>
          <w:lang w:eastAsia="he-IL"/>
        </w:rPr>
        <w:t xml:space="preserve"> את הלו"ז </w:t>
      </w:r>
      <w:bookmarkStart w:id="1035" w:name="_ETM_Q1_906399"/>
      <w:bookmarkEnd w:id="1035"/>
      <w:r>
        <w:rPr>
          <w:rFonts w:hint="cs"/>
          <w:rtl/>
          <w:lang w:eastAsia="he-IL"/>
        </w:rPr>
        <w:t xml:space="preserve">שלכם והביאו, בבקשה, את כל האסירים הביטחוניים לבתי המשפט. </w:t>
      </w:r>
      <w:bookmarkStart w:id="1036" w:name="_ETM_Q1_916128"/>
      <w:bookmarkEnd w:id="1036"/>
    </w:p>
    <w:p w14:paraId="17839F68" w14:textId="77777777" w:rsidR="009B6ECE" w:rsidRDefault="009B6ECE" w:rsidP="009B6ECE">
      <w:pPr>
        <w:rPr>
          <w:rtl/>
          <w:lang w:eastAsia="he-IL"/>
        </w:rPr>
      </w:pPr>
      <w:bookmarkStart w:id="1037" w:name="_ETM_Q1_924890"/>
      <w:bookmarkStart w:id="1038" w:name="_ETM_Q1_924971"/>
      <w:bookmarkEnd w:id="1037"/>
      <w:bookmarkEnd w:id="1038"/>
    </w:p>
    <w:p w14:paraId="6A568F41" w14:textId="4F1C9B6E" w:rsidR="009B6ECE" w:rsidRDefault="009B6ECE" w:rsidP="009B6ECE">
      <w:pPr>
        <w:rPr>
          <w:rtl/>
          <w:lang w:eastAsia="he-IL"/>
        </w:rPr>
      </w:pPr>
      <w:bookmarkStart w:id="1039" w:name="_ETM_Q1_925152"/>
      <w:bookmarkStart w:id="1040" w:name="_ETM_Q1_925222"/>
      <w:bookmarkEnd w:id="1039"/>
      <w:bookmarkEnd w:id="1040"/>
      <w:r>
        <w:rPr>
          <w:rFonts w:hint="cs"/>
          <w:rtl/>
          <w:lang w:eastAsia="he-IL"/>
        </w:rPr>
        <w:t>תודה רבה לכולם. ישיבה זו נעולה.</w:t>
      </w:r>
    </w:p>
    <w:p w14:paraId="6F0182B3" w14:textId="77777777" w:rsidR="009B6ECE" w:rsidRDefault="009B6ECE" w:rsidP="009B6ECE">
      <w:pPr>
        <w:rPr>
          <w:rtl/>
          <w:lang w:eastAsia="he-IL"/>
        </w:rPr>
      </w:pPr>
      <w:bookmarkStart w:id="1041" w:name="_ETM_Q1_926938"/>
      <w:bookmarkStart w:id="1042" w:name="_ETM_Q1_927027"/>
      <w:bookmarkStart w:id="1043" w:name="_ETM_Q1_927244"/>
      <w:bookmarkEnd w:id="1041"/>
      <w:bookmarkEnd w:id="1042"/>
      <w:bookmarkEnd w:id="1043"/>
    </w:p>
    <w:p w14:paraId="4A3FA525" w14:textId="77777777" w:rsidR="009B6ECE" w:rsidRDefault="009B6ECE" w:rsidP="009B6ECE">
      <w:pPr>
        <w:rPr>
          <w:rtl/>
          <w:lang w:eastAsia="he-IL"/>
        </w:rPr>
      </w:pPr>
      <w:bookmarkStart w:id="1044" w:name="_ETM_Q1_927363"/>
      <w:bookmarkStart w:id="1045" w:name="_ETM_Q1_930118"/>
      <w:bookmarkStart w:id="1046" w:name="_ETM_Q1_930306"/>
      <w:bookmarkEnd w:id="1044"/>
      <w:bookmarkEnd w:id="1045"/>
      <w:bookmarkEnd w:id="1046"/>
    </w:p>
    <w:p w14:paraId="0F06D6EA" w14:textId="3A8AFBCF" w:rsidR="009B6ECE" w:rsidRDefault="009B6ECE" w:rsidP="009B6ECE">
      <w:pPr>
        <w:pStyle w:val="afc"/>
        <w:keepNext/>
        <w:rPr>
          <w:rtl/>
          <w:lang w:eastAsia="he-IL"/>
        </w:rPr>
      </w:pPr>
      <w:bookmarkStart w:id="1047" w:name="ET_meetingend_69"/>
      <w:r w:rsidRPr="009B6ECE">
        <w:rPr>
          <w:rStyle w:val="TagStyle"/>
          <w:rtl/>
        </w:rPr>
        <w:t xml:space="preserve"> &lt;&lt; סיום &gt;&gt; </w:t>
      </w:r>
      <w:r>
        <w:rPr>
          <w:rtl/>
          <w:lang w:eastAsia="he-IL"/>
        </w:rPr>
        <w:t>הישיבה ננעלה בשעה 15:54.</w:t>
      </w:r>
      <w:r w:rsidRPr="009B6ECE">
        <w:rPr>
          <w:rStyle w:val="TagStyle"/>
          <w:rtl/>
        </w:rPr>
        <w:t xml:space="preserve"> &lt;&lt; סיום &gt;&gt;</w:t>
      </w:r>
      <w:r w:rsidR="008C776B">
        <w:rPr>
          <w:rtl/>
          <w:lang w:eastAsia="he-IL"/>
        </w:rPr>
        <w:t xml:space="preserve"> </w:t>
      </w:r>
      <w:r>
        <w:rPr>
          <w:rtl/>
          <w:lang w:eastAsia="he-IL"/>
        </w:rPr>
        <w:t xml:space="preserve"> </w:t>
      </w:r>
      <w:bookmarkEnd w:id="1047"/>
    </w:p>
    <w:p w14:paraId="1205A482" w14:textId="77777777" w:rsidR="009B6ECE" w:rsidRDefault="009B6ECE" w:rsidP="009B6ECE">
      <w:pPr>
        <w:pStyle w:val="KeepWithNext"/>
        <w:rPr>
          <w:rtl/>
          <w:lang w:eastAsia="he-IL"/>
        </w:rPr>
      </w:pPr>
    </w:p>
    <w:p w14:paraId="6B05AFDA" w14:textId="77777777" w:rsidR="009B6ECE" w:rsidRPr="009B6ECE" w:rsidRDefault="009B6ECE" w:rsidP="009B6ECE">
      <w:pPr>
        <w:rPr>
          <w:rtl/>
          <w:lang w:eastAsia="he-IL"/>
        </w:rPr>
      </w:pPr>
    </w:p>
    <w:sectPr w:rsidR="009B6ECE" w:rsidRPr="009B6ECE" w:rsidSect="00BD25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1AC5C" w14:textId="77777777" w:rsidR="00A42723" w:rsidRDefault="00A42723">
      <w:r>
        <w:separator/>
      </w:r>
    </w:p>
  </w:endnote>
  <w:endnote w:type="continuationSeparator" w:id="0">
    <w:p w14:paraId="495818F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C9C21" w14:textId="77777777" w:rsidR="00A42723" w:rsidRDefault="00A42723">
      <w:r>
        <w:separator/>
      </w:r>
    </w:p>
  </w:footnote>
  <w:footnote w:type="continuationSeparator" w:id="0">
    <w:p w14:paraId="2FFE588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167B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C54139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E9C7D" w14:textId="28B9DBD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D2536">
      <w:rPr>
        <w:rStyle w:val="af7"/>
        <w:noProof/>
        <w:rtl/>
      </w:rPr>
      <w:t>2</w:t>
    </w:r>
    <w:r>
      <w:rPr>
        <w:rStyle w:val="af7"/>
      </w:rPr>
      <w:fldChar w:fldCharType="end"/>
    </w:r>
  </w:p>
  <w:p w14:paraId="7E762752" w14:textId="57DBAF7D" w:rsidR="00D86E57" w:rsidRPr="00CC5815" w:rsidRDefault="008A6B47" w:rsidP="008E5E3F">
    <w:pPr>
      <w:pStyle w:val="a3"/>
      <w:ind w:firstLine="0"/>
    </w:pPr>
    <w:r>
      <w:rPr>
        <w:rtl/>
      </w:rPr>
      <w:t>ועדת החוקה, חוק ומשפט</w:t>
    </w:r>
  </w:p>
  <w:p w14:paraId="15CF72AC" w14:textId="32483FF4" w:rsidR="00D86E57" w:rsidRPr="00CC5815" w:rsidRDefault="008A6B47" w:rsidP="008E5E3F">
    <w:pPr>
      <w:pStyle w:val="a3"/>
      <w:ind w:firstLine="0"/>
      <w:rPr>
        <w:rtl/>
      </w:rPr>
    </w:pPr>
    <w:r>
      <w:rPr>
        <w:rtl/>
      </w:rPr>
      <w:t>06/05/2025</w:t>
    </w:r>
  </w:p>
  <w:p w14:paraId="526EE9F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D3E46" w14:textId="77777777" w:rsidR="000A17C6" w:rsidRDefault="00E33AE3" w:rsidP="000A17C6">
    <w:pPr>
      <w:keepNext/>
      <w:spacing w:line="240" w:lineRule="atLeast"/>
      <w:ind w:firstLine="0"/>
      <w:jc w:val="center"/>
      <w:outlineLvl w:val="0"/>
      <w:rPr>
        <w:rtl/>
      </w:rPr>
    </w:pPr>
    <w:r>
      <w:rPr>
        <w:noProof/>
      </w:rPr>
      <w:drawing>
        <wp:inline distT="0" distB="0" distL="0" distR="0" wp14:anchorId="2B47D46F" wp14:editId="7DAD81F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0AEFA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697B20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9DA"/>
    <w:rsid w:val="00067F42"/>
    <w:rsid w:val="00092B80"/>
    <w:rsid w:val="000A17C6"/>
    <w:rsid w:val="000B060C"/>
    <w:rsid w:val="000B2EE6"/>
    <w:rsid w:val="000C47F5"/>
    <w:rsid w:val="000E3314"/>
    <w:rsid w:val="000F2459"/>
    <w:rsid w:val="001479D5"/>
    <w:rsid w:val="00150436"/>
    <w:rsid w:val="00167294"/>
    <w:rsid w:val="001673D4"/>
    <w:rsid w:val="00171E7F"/>
    <w:rsid w:val="001758C1"/>
    <w:rsid w:val="0017779F"/>
    <w:rsid w:val="001A74E9"/>
    <w:rsid w:val="001A7A1B"/>
    <w:rsid w:val="001C44DA"/>
    <w:rsid w:val="001C4FDA"/>
    <w:rsid w:val="001C7488"/>
    <w:rsid w:val="001D440C"/>
    <w:rsid w:val="002016FF"/>
    <w:rsid w:val="00212750"/>
    <w:rsid w:val="00227FEF"/>
    <w:rsid w:val="0025472F"/>
    <w:rsid w:val="00261554"/>
    <w:rsid w:val="00275C03"/>
    <w:rsid w:val="00280D58"/>
    <w:rsid w:val="002D4BDB"/>
    <w:rsid w:val="002E5E31"/>
    <w:rsid w:val="00303B4C"/>
    <w:rsid w:val="00321E62"/>
    <w:rsid w:val="00327BF8"/>
    <w:rsid w:val="00340AFA"/>
    <w:rsid w:val="003658CB"/>
    <w:rsid w:val="00366CFB"/>
    <w:rsid w:val="0036794C"/>
    <w:rsid w:val="00373508"/>
    <w:rsid w:val="0038799B"/>
    <w:rsid w:val="00396023"/>
    <w:rsid w:val="003C279D"/>
    <w:rsid w:val="003E5D42"/>
    <w:rsid w:val="003F0A5F"/>
    <w:rsid w:val="003F3FA9"/>
    <w:rsid w:val="00420E41"/>
    <w:rsid w:val="00424C94"/>
    <w:rsid w:val="00441E59"/>
    <w:rsid w:val="0044635B"/>
    <w:rsid w:val="00447608"/>
    <w:rsid w:val="00451746"/>
    <w:rsid w:val="004539D2"/>
    <w:rsid w:val="00456997"/>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6DD9"/>
    <w:rsid w:val="005F76B0"/>
    <w:rsid w:val="00634F61"/>
    <w:rsid w:val="006617C4"/>
    <w:rsid w:val="0066207A"/>
    <w:rsid w:val="00695A47"/>
    <w:rsid w:val="006A0CB7"/>
    <w:rsid w:val="006C07BA"/>
    <w:rsid w:val="006F0259"/>
    <w:rsid w:val="00700433"/>
    <w:rsid w:val="00702755"/>
    <w:rsid w:val="0070472C"/>
    <w:rsid w:val="0072426F"/>
    <w:rsid w:val="007509A6"/>
    <w:rsid w:val="00773CA3"/>
    <w:rsid w:val="007872B4"/>
    <w:rsid w:val="00791CBE"/>
    <w:rsid w:val="007C693F"/>
    <w:rsid w:val="007C6ADD"/>
    <w:rsid w:val="0082136D"/>
    <w:rsid w:val="008320F6"/>
    <w:rsid w:val="00841223"/>
    <w:rsid w:val="00844C33"/>
    <w:rsid w:val="00846BE9"/>
    <w:rsid w:val="00853207"/>
    <w:rsid w:val="008713A4"/>
    <w:rsid w:val="00875F10"/>
    <w:rsid w:val="008A6B47"/>
    <w:rsid w:val="008C6035"/>
    <w:rsid w:val="008C7015"/>
    <w:rsid w:val="008C776B"/>
    <w:rsid w:val="008D1DFB"/>
    <w:rsid w:val="008E03B4"/>
    <w:rsid w:val="008E5E3F"/>
    <w:rsid w:val="0090279B"/>
    <w:rsid w:val="00914904"/>
    <w:rsid w:val="009258CE"/>
    <w:rsid w:val="009515F0"/>
    <w:rsid w:val="00962EA5"/>
    <w:rsid w:val="009830CB"/>
    <w:rsid w:val="009A545F"/>
    <w:rsid w:val="009B6ECE"/>
    <w:rsid w:val="009D478A"/>
    <w:rsid w:val="009E6E93"/>
    <w:rsid w:val="009F1518"/>
    <w:rsid w:val="009F5773"/>
    <w:rsid w:val="00A15971"/>
    <w:rsid w:val="00A22C90"/>
    <w:rsid w:val="00A408F4"/>
    <w:rsid w:val="00A42723"/>
    <w:rsid w:val="00A54998"/>
    <w:rsid w:val="00A64A6D"/>
    <w:rsid w:val="00A66020"/>
    <w:rsid w:val="00A704C3"/>
    <w:rsid w:val="00A936D2"/>
    <w:rsid w:val="00AB02EE"/>
    <w:rsid w:val="00AB3F3A"/>
    <w:rsid w:val="00AD4EC9"/>
    <w:rsid w:val="00AD6FFC"/>
    <w:rsid w:val="00AF31E6"/>
    <w:rsid w:val="00AF4150"/>
    <w:rsid w:val="00B0509A"/>
    <w:rsid w:val="00B120B2"/>
    <w:rsid w:val="00B50340"/>
    <w:rsid w:val="00B65508"/>
    <w:rsid w:val="00B72DD3"/>
    <w:rsid w:val="00B8517A"/>
    <w:rsid w:val="00BA6446"/>
    <w:rsid w:val="00BD2536"/>
    <w:rsid w:val="00BD47B7"/>
    <w:rsid w:val="00C135D5"/>
    <w:rsid w:val="00C22DCB"/>
    <w:rsid w:val="00C3598A"/>
    <w:rsid w:val="00C360BC"/>
    <w:rsid w:val="00C44800"/>
    <w:rsid w:val="00C52EC2"/>
    <w:rsid w:val="00C61DC1"/>
    <w:rsid w:val="00C64AFF"/>
    <w:rsid w:val="00C661EE"/>
    <w:rsid w:val="00C72438"/>
    <w:rsid w:val="00C7595C"/>
    <w:rsid w:val="00C763E4"/>
    <w:rsid w:val="00C8624A"/>
    <w:rsid w:val="00CA5363"/>
    <w:rsid w:val="00CB2BC5"/>
    <w:rsid w:val="00CB6A76"/>
    <w:rsid w:val="00CB6D60"/>
    <w:rsid w:val="00CC5815"/>
    <w:rsid w:val="00CE24B8"/>
    <w:rsid w:val="00CE5849"/>
    <w:rsid w:val="00D278F7"/>
    <w:rsid w:val="00D37550"/>
    <w:rsid w:val="00D40A29"/>
    <w:rsid w:val="00D45D27"/>
    <w:rsid w:val="00D86E57"/>
    <w:rsid w:val="00D96B24"/>
    <w:rsid w:val="00DE5B80"/>
    <w:rsid w:val="00DF6BA6"/>
    <w:rsid w:val="00E00E55"/>
    <w:rsid w:val="00E17EF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15C2"/>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29D1D6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6B47"/>
    <w:rPr>
      <w:rFonts w:cs="Arial"/>
      <w:b/>
      <w:bCs w:val="0"/>
      <w:vanish/>
      <w:color w:val="010000"/>
      <w:bdr w:val="single" w:sz="4" w:space="0" w:color="FF66FF"/>
    </w:rPr>
  </w:style>
  <w:style w:type="paragraph" w:styleId="NormalWeb">
    <w:name w:val="Normal (Web)"/>
    <w:basedOn w:val="a"/>
    <w:uiPriority w:val="99"/>
    <w:semiHidden/>
    <w:unhideWhenUsed/>
    <w:rsid w:val="009B6ECE"/>
    <w:pPr>
      <w:bidi w:val="0"/>
      <w:spacing w:before="100" w:beforeAutospacing="1" w:after="100" w:afterAutospacing="1" w:line="240" w:lineRule="auto"/>
      <w:ind w:firstLine="0"/>
      <w:jc w:val="left"/>
    </w:pPr>
    <w:rPr>
      <w:rFonts w:cs="Times New Roman"/>
    </w:rPr>
  </w:style>
  <w:style w:type="table" w:styleId="afd">
    <w:name w:val="Table Grid"/>
    <w:basedOn w:val="a1"/>
    <w:rsid w:val="00A4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55600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9513663">
      <w:bodyDiv w:val="1"/>
      <w:marLeft w:val="0"/>
      <w:marRight w:val="0"/>
      <w:marTop w:val="0"/>
      <w:marBottom w:val="0"/>
      <w:divBdr>
        <w:top w:val="none" w:sz="0" w:space="0" w:color="auto"/>
        <w:left w:val="none" w:sz="0" w:space="0" w:color="auto"/>
        <w:bottom w:val="none" w:sz="0" w:space="0" w:color="auto"/>
        <w:right w:val="none" w:sz="0" w:space="0" w:color="auto"/>
      </w:divBdr>
    </w:div>
    <w:div w:id="625351314">
      <w:bodyDiv w:val="1"/>
      <w:marLeft w:val="0"/>
      <w:marRight w:val="0"/>
      <w:marTop w:val="0"/>
      <w:marBottom w:val="0"/>
      <w:divBdr>
        <w:top w:val="none" w:sz="0" w:space="0" w:color="auto"/>
        <w:left w:val="none" w:sz="0" w:space="0" w:color="auto"/>
        <w:bottom w:val="none" w:sz="0" w:space="0" w:color="auto"/>
        <w:right w:val="none" w:sz="0" w:space="0" w:color="auto"/>
      </w:divBdr>
    </w:div>
    <w:div w:id="1255554290">
      <w:bodyDiv w:val="1"/>
      <w:marLeft w:val="0"/>
      <w:marRight w:val="0"/>
      <w:marTop w:val="0"/>
      <w:marBottom w:val="0"/>
      <w:divBdr>
        <w:top w:val="none" w:sz="0" w:space="0" w:color="auto"/>
        <w:left w:val="none" w:sz="0" w:space="0" w:color="auto"/>
        <w:bottom w:val="none" w:sz="0" w:space="0" w:color="auto"/>
        <w:right w:val="none" w:sz="0" w:space="0" w:color="auto"/>
      </w:divBdr>
    </w:div>
    <w:div w:id="181714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0F699-CB82-4ECE-BECC-25B7771DC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8</Pages>
  <Words>1955</Words>
  <Characters>11148</Characters>
  <Application>Microsoft Office Word</Application>
  <DocSecurity>0</DocSecurity>
  <Lines>92</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2025-05-31T06:57:00Z</dcterms:modified>
</cp:coreProperties>
</file>