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411E9F" w14:textId="42140E25" w:rsidR="00E64116" w:rsidRPr="005817EC" w:rsidRDefault="00DE22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4408F5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03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B98F04" w14:textId="166F6D1F" w:rsidR="00E64116" w:rsidRPr="008713A4" w:rsidRDefault="00DE22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2B0920D" w14:textId="77777777" w:rsidR="00E64116" w:rsidRPr="008713A4" w:rsidRDefault="00E64116" w:rsidP="0049458B">
      <w:pPr>
        <w:rPr>
          <w:rtl/>
        </w:rPr>
      </w:pPr>
    </w:p>
    <w:p w14:paraId="5ADFD177" w14:textId="77777777" w:rsidR="00E64116" w:rsidRPr="008713A4" w:rsidRDefault="00E64116" w:rsidP="0049458B">
      <w:pPr>
        <w:rPr>
          <w:rtl/>
        </w:rPr>
      </w:pPr>
    </w:p>
    <w:p w14:paraId="5773ACC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B83360" w14:textId="77EA1AC0" w:rsidR="00E64116" w:rsidRPr="008713A4" w:rsidRDefault="00DE22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0310">
        <w:rPr>
          <w:rFonts w:hint="cs"/>
          <w:b/>
          <w:bCs/>
          <w:rtl/>
        </w:rPr>
        <w:t>39</w:t>
      </w:r>
    </w:p>
    <w:p w14:paraId="34979EA0" w14:textId="3432EBBD" w:rsidR="00E64116" w:rsidRPr="008713A4" w:rsidRDefault="00DE22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למיזמים ציבוריים</w:t>
      </w:r>
    </w:p>
    <w:p w14:paraId="37AD352B" w14:textId="7EFC74D2" w:rsidR="00E64116" w:rsidRPr="008713A4" w:rsidRDefault="00DE22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במאי 2025), שעה 12:30</w:t>
      </w:r>
    </w:p>
    <w:p w14:paraId="0ADD92AF" w14:textId="77777777" w:rsidR="00E64116" w:rsidRPr="008713A4" w:rsidRDefault="00E64116" w:rsidP="008320F6">
      <w:pPr>
        <w:ind w:firstLine="0"/>
        <w:rPr>
          <w:rtl/>
        </w:rPr>
      </w:pPr>
    </w:p>
    <w:p w14:paraId="7150F1CD" w14:textId="77777777" w:rsidR="00E64116" w:rsidRPr="008713A4" w:rsidRDefault="00E64116" w:rsidP="008320F6">
      <w:pPr>
        <w:ind w:firstLine="0"/>
        <w:rPr>
          <w:rtl/>
        </w:rPr>
      </w:pPr>
    </w:p>
    <w:p w14:paraId="49594872" w14:textId="77777777" w:rsidR="00E64116" w:rsidRPr="008713A4" w:rsidRDefault="00E64116" w:rsidP="008320F6">
      <w:pPr>
        <w:ind w:firstLine="0"/>
        <w:rPr>
          <w:rtl/>
        </w:rPr>
      </w:pPr>
    </w:p>
    <w:p w14:paraId="013D2A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F9577D" w14:textId="50633A26" w:rsidR="00E64116" w:rsidRDefault="00DE225D" w:rsidP="00910310">
      <w:pPr>
        <w:spacing w:before="60"/>
        <w:ind w:firstLine="0"/>
        <w:rPr>
          <w:rtl/>
        </w:rPr>
      </w:pPr>
      <w:bookmarkStart w:id="0" w:name="ET_hatsach_645093_1"/>
      <w:r w:rsidRPr="00DE225D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הצעה לתיק</w:t>
      </w:r>
      <w:r w:rsidRPr="00DE225D">
        <w:rPr>
          <w:rtl/>
        </w:rPr>
        <w:t>ו</w:t>
      </w:r>
      <w:r>
        <w:rPr>
          <w:rFonts w:hint="cs"/>
          <w:rtl/>
        </w:rPr>
        <w:t>ן טעות (טכנית) בחו</w:t>
      </w:r>
      <w:r w:rsidRPr="00DE225D">
        <w:rPr>
          <w:rtl/>
        </w:rPr>
        <w:t>ק תקשורת דיגיטלית עם גופים ציבוריים (תיקון מס' 4), התשפ"ה-2025</w:t>
      </w:r>
      <w:r w:rsidR="00567130">
        <w:rPr>
          <w:rFonts w:hint="cs"/>
          <w:rtl/>
        </w:rPr>
        <w:t xml:space="preserve"> (מ/1822)</w:t>
      </w:r>
      <w:r w:rsidRPr="00DE225D">
        <w:rPr>
          <w:rStyle w:val="TagStyle"/>
          <w:rtl/>
        </w:rPr>
        <w:t xml:space="preserve"> &lt;&lt; הצח &gt;&gt;</w:t>
      </w:r>
      <w:r w:rsidR="000B331E">
        <w:rPr>
          <w:rtl/>
        </w:rPr>
        <w:t xml:space="preserve"> </w:t>
      </w:r>
      <w:r w:rsidR="00910310">
        <w:rPr>
          <w:rFonts w:hint="cs"/>
          <w:rtl/>
        </w:rPr>
        <w:t xml:space="preserve">- </w:t>
      </w:r>
      <w:bookmarkEnd w:id="0"/>
      <w:r w:rsidR="00567130">
        <w:rPr>
          <w:rFonts w:hint="cs"/>
          <w:rtl/>
        </w:rPr>
        <w:t>דיון והצבעה</w:t>
      </w:r>
    </w:p>
    <w:p w14:paraId="70BF1690" w14:textId="77777777" w:rsidR="00567130" w:rsidRDefault="00567130" w:rsidP="007C693F">
      <w:pPr>
        <w:spacing w:before="60"/>
        <w:ind w:firstLine="0"/>
        <w:rPr>
          <w:rtl/>
        </w:rPr>
      </w:pPr>
    </w:p>
    <w:p w14:paraId="4E8C8337" w14:textId="77777777" w:rsidR="00DE225D" w:rsidRPr="008713A4" w:rsidRDefault="00DE225D" w:rsidP="007C693F">
      <w:pPr>
        <w:spacing w:before="60"/>
        <w:ind w:firstLine="0"/>
        <w:rPr>
          <w:rtl/>
        </w:rPr>
      </w:pPr>
    </w:p>
    <w:p w14:paraId="269DF81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4369D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40AA12" w14:textId="3ACD71DC" w:rsidR="00E64116" w:rsidRPr="00567130" w:rsidRDefault="00DE225D" w:rsidP="00EC1FB3">
      <w:pPr>
        <w:ind w:firstLine="0"/>
        <w:rPr>
          <w:rtl/>
        </w:rPr>
      </w:pPr>
      <w:r w:rsidRPr="00567130">
        <w:rPr>
          <w:rtl/>
        </w:rPr>
        <w:t>אוהד טל – היו"ר</w:t>
      </w:r>
    </w:p>
    <w:p w14:paraId="09C95CE1" w14:textId="77777777" w:rsidR="00E64116" w:rsidRDefault="00E64116" w:rsidP="00DE5B80">
      <w:pPr>
        <w:ind w:firstLine="0"/>
        <w:rPr>
          <w:rtl/>
        </w:rPr>
      </w:pPr>
    </w:p>
    <w:p w14:paraId="09BAA105" w14:textId="77777777" w:rsidR="00910310" w:rsidRDefault="00910310" w:rsidP="00DE5B80">
      <w:pPr>
        <w:ind w:firstLine="0"/>
        <w:rPr>
          <w:rtl/>
        </w:rPr>
      </w:pPr>
    </w:p>
    <w:p w14:paraId="33322329" w14:textId="77777777" w:rsidR="00567130" w:rsidRDefault="00567130" w:rsidP="00DE5B80">
      <w:pPr>
        <w:ind w:firstLine="0"/>
        <w:rPr>
          <w:rtl/>
        </w:rPr>
      </w:pPr>
    </w:p>
    <w:p w14:paraId="750F44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7029"/>
      </w:tblGrid>
      <w:tr w:rsidR="00567130" w14:paraId="21D2363E" w14:textId="77777777" w:rsidTr="00567130">
        <w:tc>
          <w:tcPr>
            <w:tcW w:w="0" w:type="auto"/>
            <w:shd w:val="clear" w:color="auto" w:fill="auto"/>
          </w:tcPr>
          <w:p w14:paraId="088562EE" w14:textId="4FEC18C1" w:rsidR="00567130" w:rsidRDefault="005671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14:paraId="003102F5" w14:textId="2F7E893B" w:rsidR="00567130" w:rsidRDefault="005671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4B10D8" w14:textId="246367D0" w:rsidR="00567130" w:rsidRDefault="005671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שירותים מיוחדים, אגף התקציבים, משרד האוצר</w:t>
            </w:r>
          </w:p>
        </w:tc>
      </w:tr>
      <w:tr w:rsidR="00567130" w14:paraId="2FE4BC52" w14:textId="77777777" w:rsidTr="00567130">
        <w:tc>
          <w:tcPr>
            <w:tcW w:w="0" w:type="auto"/>
            <w:shd w:val="clear" w:color="auto" w:fill="auto"/>
          </w:tcPr>
          <w:p w14:paraId="1877AF7C" w14:textId="791D19AD" w:rsidR="00567130" w:rsidRDefault="005671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14:paraId="4293DC0C" w14:textId="4F6242F0" w:rsidR="00567130" w:rsidRDefault="005671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D9472" w14:textId="284BBF8B" w:rsidR="00567130" w:rsidRDefault="00256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="00567130">
              <w:rPr>
                <w:rtl/>
              </w:rPr>
              <w:t>הלשכה המשפטית, משרד האוצר</w:t>
            </w:r>
          </w:p>
        </w:tc>
      </w:tr>
      <w:tr w:rsidR="00567130" w14:paraId="00D55929" w14:textId="77777777" w:rsidTr="00567130">
        <w:tc>
          <w:tcPr>
            <w:tcW w:w="0" w:type="auto"/>
            <w:shd w:val="clear" w:color="auto" w:fill="auto"/>
          </w:tcPr>
          <w:p w14:paraId="751966A2" w14:textId="7D0001BF" w:rsidR="00567130" w:rsidRDefault="005671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סלבצקי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8354AD" w14:textId="2CC76ADE" w:rsidR="00567130" w:rsidRDefault="005671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546C8E" w14:textId="789F57D8" w:rsidR="00567130" w:rsidRDefault="00256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567130">
              <w:rPr>
                <w:rtl/>
              </w:rPr>
              <w:t xml:space="preserve">סגן היועצת המשפטית, מערך </w:t>
            </w:r>
            <w:proofErr w:type="spellStart"/>
            <w:r w:rsidR="00567130">
              <w:rPr>
                <w:rtl/>
              </w:rPr>
              <w:t>הדיגיטל</w:t>
            </w:r>
            <w:proofErr w:type="spellEnd"/>
            <w:r w:rsidR="00567130">
              <w:rPr>
                <w:rtl/>
              </w:rPr>
              <w:t xml:space="preserve"> הלאומי, משרד הכלכלה והתעשייה </w:t>
            </w:r>
          </w:p>
        </w:tc>
      </w:tr>
    </w:tbl>
    <w:p w14:paraId="7938C180" w14:textId="50824115" w:rsidR="00910310" w:rsidRDefault="00910310" w:rsidP="00910310">
      <w:pPr>
        <w:ind w:firstLine="0"/>
        <w:rPr>
          <w:rtl/>
        </w:rPr>
      </w:pPr>
    </w:p>
    <w:p w14:paraId="3007B56C" w14:textId="77777777" w:rsidR="00910310" w:rsidRPr="008713A4" w:rsidRDefault="00910310" w:rsidP="00910310">
      <w:pPr>
        <w:ind w:firstLine="0"/>
        <w:rPr>
          <w:rtl/>
        </w:rPr>
      </w:pPr>
    </w:p>
    <w:p w14:paraId="3A0CDECD" w14:textId="77777777" w:rsidR="00D37550" w:rsidRPr="008713A4" w:rsidRDefault="00D37550" w:rsidP="00DE5B80">
      <w:pPr>
        <w:ind w:firstLine="0"/>
        <w:rPr>
          <w:rtl/>
        </w:rPr>
      </w:pPr>
    </w:p>
    <w:p w14:paraId="1ACC43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9485356" w14:textId="4AB81E25" w:rsidR="00E64116" w:rsidRPr="008713A4" w:rsidRDefault="00567130" w:rsidP="00D40A29">
      <w:pPr>
        <w:ind w:firstLine="0"/>
      </w:pPr>
      <w:r>
        <w:rPr>
          <w:rFonts w:hint="cs"/>
          <w:rtl/>
        </w:rPr>
        <w:t>נירה לאמעי רכלבסקי</w:t>
      </w:r>
    </w:p>
    <w:p w14:paraId="117E0F9F" w14:textId="77777777" w:rsidR="00B528F9" w:rsidRDefault="00B528F9" w:rsidP="00D40A29">
      <w:pPr>
        <w:ind w:firstLine="0"/>
        <w:outlineLvl w:val="1"/>
        <w:rPr>
          <w:b/>
          <w:bCs/>
          <w:u w:val="single"/>
          <w:rtl/>
        </w:rPr>
      </w:pPr>
    </w:p>
    <w:p w14:paraId="00CFD395" w14:textId="3A0FF6D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F4A95C" w14:textId="12EB097C" w:rsidR="00E64116" w:rsidRPr="008713A4" w:rsidRDefault="00567130" w:rsidP="00D40A29">
      <w:pPr>
        <w:ind w:firstLine="0"/>
        <w:rPr>
          <w:u w:val="single"/>
        </w:rPr>
      </w:pPr>
      <w:r>
        <w:rPr>
          <w:rFonts w:hint="cs"/>
          <w:rtl/>
        </w:rPr>
        <w:t>דלית אזולאי</w:t>
      </w:r>
    </w:p>
    <w:p w14:paraId="28120B09" w14:textId="77777777" w:rsidR="00E64116" w:rsidRPr="008713A4" w:rsidRDefault="00E64116" w:rsidP="00DE5B80">
      <w:pPr>
        <w:ind w:firstLine="0"/>
        <w:rPr>
          <w:rtl/>
        </w:rPr>
      </w:pPr>
    </w:p>
    <w:p w14:paraId="573E2AB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78D283" w14:textId="77777777" w:rsidR="00567130" w:rsidRPr="00567130" w:rsidRDefault="00567130" w:rsidP="00567130">
      <w:pPr>
        <w:ind w:firstLine="0"/>
      </w:pPr>
      <w:bookmarkStart w:id="1" w:name="_Hlk159788918"/>
      <w:r w:rsidRPr="00567130">
        <w:rPr>
          <w:rtl/>
        </w:rPr>
        <w:t>ליאור ידידיה, חבר תרגומים</w:t>
      </w:r>
    </w:p>
    <w:p w14:paraId="1830BDA4" w14:textId="77777777" w:rsidR="00567130" w:rsidRDefault="00567130" w:rsidP="00567130">
      <w:pPr>
        <w:ind w:firstLine="0"/>
        <w:rPr>
          <w:rtl/>
        </w:rPr>
      </w:pPr>
    </w:p>
    <w:p w14:paraId="32C7AE34" w14:textId="77777777" w:rsidR="00910310" w:rsidRDefault="00910310" w:rsidP="00567130">
      <w:pPr>
        <w:ind w:firstLine="0"/>
        <w:rPr>
          <w:rtl/>
        </w:rPr>
      </w:pPr>
    </w:p>
    <w:p w14:paraId="3172BCAF" w14:textId="77777777" w:rsidR="00910310" w:rsidRPr="00567130" w:rsidRDefault="00910310" w:rsidP="00567130">
      <w:pPr>
        <w:ind w:firstLine="0"/>
      </w:pPr>
    </w:p>
    <w:p w14:paraId="20E7EC16" w14:textId="77777777" w:rsidR="00567130" w:rsidRPr="00567130" w:rsidRDefault="00567130" w:rsidP="00567130">
      <w:pPr>
        <w:ind w:firstLine="0"/>
        <w:rPr>
          <w:rtl/>
        </w:rPr>
      </w:pPr>
      <w:r w:rsidRPr="00567130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567130">
        <w:t>.</w:t>
      </w:r>
    </w:p>
    <w:p w14:paraId="0AED18A8" w14:textId="77777777" w:rsidR="00567130" w:rsidRDefault="00567130" w:rsidP="00AB3F3A">
      <w:pPr>
        <w:ind w:firstLine="0"/>
        <w:rPr>
          <w:rtl/>
        </w:rPr>
      </w:pPr>
    </w:p>
    <w:p w14:paraId="1DCBE75C" w14:textId="77777777" w:rsidR="00567130" w:rsidRDefault="0056713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74C2DE3" w14:textId="4912A9F0" w:rsidR="00567130" w:rsidRDefault="00567130" w:rsidP="00567130">
      <w:pPr>
        <w:pStyle w:val="a6"/>
        <w:keepNext/>
        <w:rPr>
          <w:rtl/>
        </w:rPr>
      </w:pPr>
      <w:bookmarkStart w:id="2" w:name="ET_subject_645093_2"/>
      <w:r w:rsidRPr="0056713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לתיקון טעות (טכנית) בחוק תקשורת דיגיטלית עם גופים ציבוריים (תיקון מס' 4), התשפ"ה-2025,</w:t>
      </w:r>
      <w:r w:rsidR="000B331E">
        <w:rPr>
          <w:rtl/>
        </w:rPr>
        <w:t xml:space="preserve"> </w:t>
      </w:r>
      <w:r>
        <w:rPr>
          <w:rtl/>
        </w:rPr>
        <w:t>מ/1822</w:t>
      </w:r>
      <w:r w:rsidRPr="00567130">
        <w:rPr>
          <w:rStyle w:val="TagStyle"/>
          <w:rtl/>
        </w:rPr>
        <w:t xml:space="preserve"> &lt;&lt; נושא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AC5EFEE" w14:textId="77777777" w:rsidR="00567130" w:rsidRDefault="00567130" w:rsidP="00567130">
      <w:pPr>
        <w:pStyle w:val="KeepWithNext"/>
        <w:rPr>
          <w:rtl/>
        </w:rPr>
      </w:pPr>
    </w:p>
    <w:p w14:paraId="3E9C6F27" w14:textId="77777777" w:rsidR="00567130" w:rsidRDefault="00567130" w:rsidP="00567130">
      <w:pPr>
        <w:rPr>
          <w:rtl/>
        </w:rPr>
      </w:pPr>
    </w:p>
    <w:p w14:paraId="6463449F" w14:textId="458113C1" w:rsidR="00567130" w:rsidRDefault="00567130" w:rsidP="00567130">
      <w:pPr>
        <w:pStyle w:val="af6"/>
        <w:keepNext/>
        <w:rPr>
          <w:rtl/>
        </w:rPr>
      </w:pPr>
      <w:bookmarkStart w:id="3" w:name="ET_yor_6351_3"/>
      <w:r w:rsidRPr="0056713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67130">
        <w:rPr>
          <w:rStyle w:val="TagStyle"/>
          <w:rtl/>
        </w:rPr>
        <w:t xml:space="preserve"> &lt;&lt; יור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814CB34" w14:textId="77777777" w:rsidR="00567130" w:rsidRDefault="00567130" w:rsidP="00567130">
      <w:pPr>
        <w:pStyle w:val="KeepWithNext"/>
        <w:rPr>
          <w:rtl/>
        </w:rPr>
      </w:pPr>
    </w:p>
    <w:p w14:paraId="5547FA42" w14:textId="22EBA6C7" w:rsidR="00567130" w:rsidRDefault="00567130" w:rsidP="00567130">
      <w:pPr>
        <w:rPr>
          <w:rtl/>
        </w:rPr>
      </w:pPr>
      <w:r>
        <w:rPr>
          <w:rFonts w:hint="cs"/>
          <w:rtl/>
        </w:rPr>
        <w:t xml:space="preserve">מתחילים. </w:t>
      </w:r>
      <w:bookmarkStart w:id="4" w:name="_ETM_Q1_1772"/>
      <w:bookmarkStart w:id="5" w:name="_ETM_Q1_2013"/>
      <w:bookmarkEnd w:id="4"/>
      <w:bookmarkEnd w:id="5"/>
      <w:r>
        <w:rPr>
          <w:rFonts w:hint="cs"/>
          <w:rtl/>
        </w:rPr>
        <w:t>הישיב</w:t>
      </w:r>
      <w:bookmarkStart w:id="6" w:name="_ETM_Q1_139"/>
      <w:bookmarkStart w:id="7" w:name="_ETM_Q1_371"/>
      <w:bookmarkEnd w:id="6"/>
      <w:bookmarkEnd w:id="7"/>
      <w:r>
        <w:rPr>
          <w:rFonts w:hint="cs"/>
          <w:rtl/>
        </w:rPr>
        <w:t xml:space="preserve">ה, בתקווה, </w:t>
      </w:r>
      <w:bookmarkStart w:id="8" w:name="_ETM_Q1_1837"/>
      <w:bookmarkEnd w:id="8"/>
      <w:r>
        <w:rPr>
          <w:rFonts w:hint="cs"/>
          <w:rtl/>
        </w:rPr>
        <w:t xml:space="preserve">תהיה קצרה ככל האפשר, כדי לתקן איזה שהוא פער </w:t>
      </w:r>
      <w:bookmarkStart w:id="9" w:name="_ETM_Q1_10876"/>
      <w:bookmarkEnd w:id="9"/>
      <w:r>
        <w:rPr>
          <w:rFonts w:hint="cs"/>
          <w:rtl/>
        </w:rPr>
        <w:t xml:space="preserve">שעלה בנוסח בין מה </w:t>
      </w:r>
      <w:proofErr w:type="spellStart"/>
      <w:r>
        <w:rPr>
          <w:rFonts w:hint="cs"/>
          <w:rtl/>
        </w:rPr>
        <w:t>שהוצבע</w:t>
      </w:r>
      <w:proofErr w:type="spellEnd"/>
      <w:r>
        <w:rPr>
          <w:rFonts w:hint="cs"/>
          <w:rtl/>
        </w:rPr>
        <w:t xml:space="preserve"> </w:t>
      </w:r>
      <w:bookmarkStart w:id="10" w:name="_ETM_Q1_12523"/>
      <w:bookmarkStart w:id="11" w:name="_ETM_Q1_12761"/>
      <w:bookmarkEnd w:id="10"/>
      <w:bookmarkEnd w:id="11"/>
      <w:r>
        <w:rPr>
          <w:rFonts w:hint="cs"/>
          <w:rtl/>
        </w:rPr>
        <w:t xml:space="preserve">עליו במליאה לבין </w:t>
      </w:r>
      <w:bookmarkStart w:id="12" w:name="_ETM_Q1_14645"/>
      <w:bookmarkEnd w:id="12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שהוצבע</w:t>
      </w:r>
      <w:proofErr w:type="spellEnd"/>
      <w:r>
        <w:rPr>
          <w:rFonts w:hint="cs"/>
          <w:rtl/>
        </w:rPr>
        <w:t xml:space="preserve"> עליו כאן, בוועדה. אנחנו </w:t>
      </w:r>
      <w:bookmarkStart w:id="13" w:name="_ETM_Q1_15968"/>
      <w:bookmarkEnd w:id="13"/>
      <w:r>
        <w:rPr>
          <w:rFonts w:hint="cs"/>
          <w:rtl/>
        </w:rPr>
        <w:t>נ</w:t>
      </w:r>
      <w:bookmarkStart w:id="14" w:name="_ETM_Q1_16234"/>
      <w:bookmarkEnd w:id="14"/>
      <w:r>
        <w:rPr>
          <w:rFonts w:hint="cs"/>
          <w:rtl/>
        </w:rPr>
        <w:t xml:space="preserve">עשה את התיקון הזה, </w:t>
      </w:r>
      <w:bookmarkStart w:id="15" w:name="_ETM_Q1_18039"/>
      <w:bookmarkEnd w:id="15"/>
      <w:r>
        <w:rPr>
          <w:rFonts w:hint="cs"/>
          <w:rtl/>
        </w:rPr>
        <w:t xml:space="preserve">נקריא שוב פעם את הסעיף הרלוונטי ונצביע עליו. </w:t>
      </w:r>
      <w:bookmarkStart w:id="16" w:name="_ETM_Q1_26772"/>
      <w:bookmarkStart w:id="17" w:name="_ETM_Q1_26872"/>
      <w:bookmarkEnd w:id="16"/>
      <w:bookmarkEnd w:id="17"/>
      <w:r>
        <w:rPr>
          <w:rFonts w:hint="cs"/>
          <w:rtl/>
        </w:rPr>
        <w:t xml:space="preserve">אלא אם </w:t>
      </w:r>
      <w:bookmarkStart w:id="18" w:name="_ETM_Q1_28947"/>
      <w:bookmarkEnd w:id="18"/>
      <w:r>
        <w:rPr>
          <w:rFonts w:hint="cs"/>
          <w:rtl/>
        </w:rPr>
        <w:t>כן</w:t>
      </w:r>
      <w:bookmarkStart w:id="19" w:name="_ETM_Q1_24788"/>
      <w:bookmarkStart w:id="20" w:name="_ETM_Q1_25028"/>
      <w:bookmarkEnd w:id="19"/>
      <w:bookmarkEnd w:id="20"/>
      <w:r>
        <w:rPr>
          <w:rFonts w:hint="cs"/>
          <w:rtl/>
        </w:rPr>
        <w:t xml:space="preserve"> יש לכם התייחסויות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פשוט תקריא.</w:t>
      </w:r>
      <w:bookmarkStart w:id="21" w:name="_ETM_Q1_27315"/>
      <w:bookmarkStart w:id="22" w:name="_ETM_Q1_27570"/>
      <w:bookmarkEnd w:id="21"/>
      <w:bookmarkEnd w:id="22"/>
    </w:p>
    <w:p w14:paraId="0C3DCC95" w14:textId="66240A74" w:rsidR="00567130" w:rsidRDefault="00567130" w:rsidP="00567130">
      <w:pPr>
        <w:rPr>
          <w:rtl/>
        </w:rPr>
      </w:pPr>
      <w:bookmarkStart w:id="23" w:name="_ETM_Q1_27838"/>
      <w:bookmarkStart w:id="24" w:name="_ETM_Q1_27919"/>
      <w:bookmarkEnd w:id="23"/>
      <w:bookmarkEnd w:id="24"/>
    </w:p>
    <w:p w14:paraId="3AFBBA0A" w14:textId="4CF5FA6F" w:rsidR="00567130" w:rsidRDefault="00567130" w:rsidP="00567130">
      <w:pPr>
        <w:pStyle w:val="a4"/>
        <w:keepNext/>
        <w:rPr>
          <w:rtl/>
        </w:rPr>
      </w:pPr>
      <w:bookmarkStart w:id="25" w:name="ET_speaker_נירה_לאמעי_רכלבסקי_4"/>
      <w:r w:rsidRPr="0056713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67130">
        <w:rPr>
          <w:rStyle w:val="TagStyle"/>
          <w:rtl/>
        </w:rPr>
        <w:t xml:space="preserve"> &lt;&lt; דובר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79A2723D" w14:textId="77777777" w:rsidR="00567130" w:rsidRDefault="00567130" w:rsidP="00567130">
      <w:pPr>
        <w:pStyle w:val="KeepWithNext"/>
        <w:rPr>
          <w:rtl/>
          <w:lang w:eastAsia="he-IL"/>
        </w:rPr>
      </w:pPr>
    </w:p>
    <w:p w14:paraId="3AD8BA80" w14:textId="2168FEBB" w:rsidR="00567130" w:rsidRDefault="00567130" w:rsidP="00567130">
      <w:pPr>
        <w:rPr>
          <w:rtl/>
          <w:lang w:eastAsia="he-IL"/>
        </w:rPr>
      </w:pPr>
      <w:bookmarkStart w:id="26" w:name="_ETM_Q1_23875"/>
      <w:bookmarkStart w:id="27" w:name="_ETM_Q1_24096"/>
      <w:bookmarkEnd w:id="26"/>
      <w:bookmarkEnd w:id="27"/>
      <w:r>
        <w:rPr>
          <w:rFonts w:hint="cs"/>
          <w:rtl/>
          <w:lang w:eastAsia="he-IL"/>
        </w:rPr>
        <w:t xml:space="preserve">בעצם, מונחת </w:t>
      </w:r>
      <w:bookmarkStart w:id="28" w:name="_ETM_Q1_29185"/>
      <w:bookmarkEnd w:id="28"/>
      <w:r>
        <w:rPr>
          <w:rFonts w:hint="cs"/>
          <w:rtl/>
          <w:lang w:eastAsia="he-IL"/>
        </w:rPr>
        <w:t>בפנינו החלטה</w:t>
      </w:r>
      <w:bookmarkStart w:id="29" w:name="_ETM_Q1_28153"/>
      <w:bookmarkStart w:id="30" w:name="_ETM_Q1_28388"/>
      <w:bookmarkEnd w:id="29"/>
      <w:bookmarkEnd w:id="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ההחלטה בדבר תיקון הטעות </w:t>
      </w:r>
      <w:bookmarkStart w:id="31" w:name="_ETM_Q1_32425"/>
      <w:bookmarkEnd w:id="31"/>
      <w:r>
        <w:rPr>
          <w:rFonts w:hint="cs"/>
          <w:rtl/>
          <w:lang w:eastAsia="he-IL"/>
        </w:rPr>
        <w:t xml:space="preserve">לפי סעיף </w:t>
      </w:r>
      <w:bookmarkStart w:id="32" w:name="_ETM_Q1_29285"/>
      <w:bookmarkStart w:id="33" w:name="_ETM_Q1_29534"/>
      <w:bookmarkEnd w:id="32"/>
      <w:bookmarkEnd w:id="33"/>
      <w:r>
        <w:rPr>
          <w:rFonts w:hint="cs"/>
          <w:rtl/>
          <w:lang w:eastAsia="he-IL"/>
        </w:rPr>
        <w:t>10</w:t>
      </w:r>
      <w:bookmarkStart w:id="34" w:name="_ETM_Q1_29416"/>
      <w:bookmarkStart w:id="35" w:name="_ETM_Q1_29647"/>
      <w:bookmarkEnd w:id="34"/>
      <w:bookmarkEnd w:id="35"/>
      <w:r>
        <w:rPr>
          <w:rFonts w:hint="cs"/>
          <w:rtl/>
          <w:lang w:eastAsia="he-IL"/>
        </w:rPr>
        <w:t xml:space="preserve">א לפקודת סדרי השלטון והמשפט. מדובר באיזו </w:t>
      </w:r>
      <w:bookmarkStart w:id="36" w:name="_ETM_Q1_38687"/>
      <w:bookmarkStart w:id="37" w:name="_ETM_Q1_33948"/>
      <w:bookmarkStart w:id="38" w:name="_ETM_Q1_34192"/>
      <w:bookmarkEnd w:id="36"/>
      <w:bookmarkEnd w:id="37"/>
      <w:bookmarkEnd w:id="38"/>
      <w:r>
        <w:rPr>
          <w:rFonts w:hint="cs"/>
          <w:rtl/>
          <w:lang w:eastAsia="he-IL"/>
        </w:rPr>
        <w:t xml:space="preserve">שהיא טעות טכנית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טעות העתקה. הוועדה הצביעה על מה </w:t>
      </w:r>
      <w:bookmarkStart w:id="39" w:name="_ETM_Q1_41623"/>
      <w:bookmarkEnd w:id="39"/>
      <w:r>
        <w:rPr>
          <w:rFonts w:hint="cs"/>
          <w:rtl/>
          <w:lang w:eastAsia="he-IL"/>
        </w:rPr>
        <w:t xml:space="preserve">שהפך </w:t>
      </w:r>
      <w:bookmarkStart w:id="40" w:name="_ETM_Q1_37733"/>
      <w:bookmarkStart w:id="41" w:name="_ETM_Q1_37966"/>
      <w:bookmarkEnd w:id="40"/>
      <w:bookmarkEnd w:id="41"/>
      <w:r>
        <w:rPr>
          <w:rFonts w:hint="cs"/>
          <w:rtl/>
          <w:lang w:eastAsia="he-IL"/>
        </w:rPr>
        <w:t xml:space="preserve">להיות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מסומן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3יא</w:t>
      </w:r>
      <w:bookmarkStart w:id="42" w:name="_ETM_Q1_92150"/>
      <w:bookmarkStart w:id="43" w:name="_ETM_Q1_92417"/>
      <w:bookmarkEnd w:id="42"/>
      <w:bookmarkEnd w:id="43"/>
      <w:r>
        <w:rPr>
          <w:rFonts w:hint="cs"/>
          <w:rtl/>
          <w:lang w:eastAsia="he-IL"/>
        </w:rPr>
        <w:t>(ח)</w:t>
      </w:r>
      <w:bookmarkStart w:id="44" w:name="_ETM_Q1_44120"/>
      <w:bookmarkStart w:id="45" w:name="_ETM_Q1_44355"/>
      <w:bookmarkEnd w:id="44"/>
      <w:bookmarkEnd w:id="45"/>
      <w:r>
        <w:rPr>
          <w:rFonts w:hint="cs"/>
          <w:rtl/>
          <w:lang w:eastAsia="he-IL"/>
        </w:rPr>
        <w:t xml:space="preserve">, </w:t>
      </w:r>
      <w:bookmarkStart w:id="46" w:name="_ETM_Q1_44615"/>
      <w:bookmarkEnd w:id="46"/>
      <w:r>
        <w:rPr>
          <w:rFonts w:hint="cs"/>
          <w:rtl/>
          <w:lang w:eastAsia="he-IL"/>
        </w:rPr>
        <w:t>שאומר ששירותים נפוצים שנמצאים בתוספת השביעית</w:t>
      </w:r>
      <w:bookmarkStart w:id="47" w:name="_ETM_Q1_48663"/>
      <w:bookmarkStart w:id="48" w:name="_ETM_Q1_48901"/>
      <w:bookmarkEnd w:id="47"/>
      <w:bookmarkEnd w:id="48"/>
      <w:r w:rsidR="005D5CCF">
        <w:rPr>
          <w:rFonts w:hint="cs"/>
          <w:rtl/>
          <w:lang w:eastAsia="he-IL"/>
        </w:rPr>
        <w:t xml:space="preserve"> </w:t>
      </w:r>
      <w:r w:rsidR="005D5CCF">
        <w:rPr>
          <w:rtl/>
          <w:lang w:eastAsia="he-IL"/>
        </w:rPr>
        <w:t>–</w:t>
      </w:r>
      <w:r w:rsidR="005D5CCF">
        <w:rPr>
          <w:rFonts w:hint="cs"/>
          <w:rtl/>
          <w:lang w:eastAsia="he-IL"/>
        </w:rPr>
        <w:t xml:space="preserve"> אלה אותם </w:t>
      </w:r>
      <w:bookmarkStart w:id="49" w:name="_ETM_Q1_52770"/>
      <w:bookmarkStart w:id="50" w:name="_ETM_Q1_48574"/>
      <w:bookmarkStart w:id="51" w:name="_ETM_Q1_48830"/>
      <w:bookmarkStart w:id="52" w:name="_ETM_Q1_49084"/>
      <w:bookmarkEnd w:id="49"/>
      <w:bookmarkEnd w:id="50"/>
      <w:bookmarkEnd w:id="51"/>
      <w:bookmarkEnd w:id="52"/>
      <w:r w:rsidR="005D5CCF">
        <w:rPr>
          <w:rFonts w:hint="cs"/>
          <w:rtl/>
          <w:lang w:eastAsia="he-IL"/>
        </w:rPr>
        <w:t>שי</w:t>
      </w:r>
      <w:bookmarkStart w:id="53" w:name="_ETM_Q1_49232"/>
      <w:bookmarkEnd w:id="53"/>
      <w:r w:rsidR="005D5CCF">
        <w:rPr>
          <w:rFonts w:hint="cs"/>
          <w:rtl/>
          <w:lang w:eastAsia="he-IL"/>
        </w:rPr>
        <w:t>רותים נ</w:t>
      </w:r>
      <w:bookmarkStart w:id="54" w:name="_ETM_Q1_44819"/>
      <w:bookmarkStart w:id="55" w:name="_ETM_Q1_45059"/>
      <w:bookmarkEnd w:id="54"/>
      <w:bookmarkEnd w:id="55"/>
      <w:r w:rsidR="005D5CCF">
        <w:rPr>
          <w:rFonts w:hint="cs"/>
          <w:rtl/>
          <w:lang w:eastAsia="he-IL"/>
        </w:rPr>
        <w:t>פוצים שהוחרג</w:t>
      </w:r>
      <w:bookmarkStart w:id="56" w:name="_ETM_Q1_51960"/>
      <w:bookmarkStart w:id="57" w:name="_ETM_Q1_52195"/>
      <w:bookmarkEnd w:id="56"/>
      <w:bookmarkEnd w:id="57"/>
      <w:r w:rsidR="005D5CCF">
        <w:rPr>
          <w:rFonts w:hint="cs"/>
          <w:rtl/>
          <w:lang w:eastAsia="he-IL"/>
        </w:rPr>
        <w:t xml:space="preserve">ו כבר עם כניסתו לתוקף של </w:t>
      </w:r>
      <w:bookmarkStart w:id="58" w:name="_ETM_Q1_56217"/>
      <w:bookmarkEnd w:id="58"/>
      <w:r w:rsidR="005D5CCF">
        <w:rPr>
          <w:rFonts w:hint="cs"/>
          <w:rtl/>
          <w:lang w:eastAsia="he-IL"/>
        </w:rPr>
        <w:t>החוק מחובת</w:t>
      </w:r>
      <w:bookmarkStart w:id="59" w:name="_ETM_Q1_55642"/>
      <w:bookmarkStart w:id="60" w:name="_ETM_Q1_55875"/>
      <w:bookmarkEnd w:id="59"/>
      <w:bookmarkEnd w:id="60"/>
      <w:r w:rsidR="005D5CCF">
        <w:rPr>
          <w:rFonts w:hint="cs"/>
          <w:rtl/>
          <w:lang w:eastAsia="he-IL"/>
        </w:rPr>
        <w:t xml:space="preserve"> הנגשה דיגיטלית.</w:t>
      </w:r>
      <w:bookmarkStart w:id="61" w:name="_ETM_Q1_56702"/>
      <w:bookmarkStart w:id="62" w:name="_ETM_Q1_56944"/>
      <w:bookmarkEnd w:id="61"/>
      <w:bookmarkEnd w:id="62"/>
    </w:p>
    <w:p w14:paraId="245FB806" w14:textId="77777777" w:rsidR="005D5CCF" w:rsidRDefault="005D5CCF" w:rsidP="00567130">
      <w:pPr>
        <w:rPr>
          <w:rtl/>
          <w:lang w:eastAsia="he-IL"/>
        </w:rPr>
      </w:pPr>
      <w:bookmarkStart w:id="63" w:name="_ETM_Q1_57212"/>
      <w:bookmarkEnd w:id="63"/>
    </w:p>
    <w:p w14:paraId="798C2EE4" w14:textId="292F4B00" w:rsidR="005D5CCF" w:rsidRDefault="005D5CCF" w:rsidP="00567130">
      <w:pPr>
        <w:rPr>
          <w:rtl/>
          <w:lang w:eastAsia="he-IL"/>
        </w:rPr>
      </w:pPr>
      <w:bookmarkStart w:id="64" w:name="_ETM_Q1_57319"/>
      <w:bookmarkStart w:id="65" w:name="_ETM_Q1_57342"/>
      <w:bookmarkStart w:id="66" w:name="_ETM_Q1_57403"/>
      <w:bookmarkEnd w:id="64"/>
      <w:bookmarkEnd w:id="65"/>
      <w:bookmarkEnd w:id="66"/>
      <w:r>
        <w:rPr>
          <w:rFonts w:hint="cs"/>
          <w:rtl/>
          <w:lang w:eastAsia="he-IL"/>
        </w:rPr>
        <w:t xml:space="preserve">במקור, היה כתוב שגוף ציבורי לא </w:t>
      </w:r>
      <w:proofErr w:type="spellStart"/>
      <w:r>
        <w:rPr>
          <w:rFonts w:hint="cs"/>
          <w:rtl/>
          <w:lang w:eastAsia="he-IL"/>
        </w:rPr>
        <w:t>ינגי</w:t>
      </w:r>
      <w:bookmarkStart w:id="67" w:name="_ETM_Q1_61288"/>
      <w:bookmarkStart w:id="68" w:name="_ETM_Q1_61535"/>
      <w:bookmarkEnd w:id="67"/>
      <w:bookmarkEnd w:id="68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" w:name="_ETM_Q1_61859"/>
      <w:bookmarkEnd w:id="69"/>
      <w:r>
        <w:rPr>
          <w:rFonts w:hint="cs"/>
          <w:rtl/>
          <w:lang w:eastAsia="he-IL"/>
        </w:rPr>
        <w:t>את השירותים האלה. הוועדה אמרה:</w:t>
      </w:r>
      <w:bookmarkStart w:id="70" w:name="_ETM_Q1_61772"/>
      <w:bookmarkStart w:id="71" w:name="_ETM_Q1_62037"/>
      <w:bookmarkEnd w:id="70"/>
      <w:bookmarkEnd w:id="71"/>
      <w:r>
        <w:rPr>
          <w:rFonts w:hint="cs"/>
          <w:rtl/>
          <w:lang w:eastAsia="he-IL"/>
        </w:rPr>
        <w:t xml:space="preserve"> "רגע, </w:t>
      </w:r>
      <w:bookmarkStart w:id="72" w:name="_ETM_Q1_61483"/>
      <w:bookmarkStart w:id="73" w:name="_ETM_Q1_61737"/>
      <w:bookmarkEnd w:id="72"/>
      <w:bookmarkEnd w:id="73"/>
      <w:r>
        <w:rPr>
          <w:rFonts w:hint="cs"/>
          <w:rtl/>
          <w:lang w:eastAsia="he-IL"/>
        </w:rPr>
        <w:t xml:space="preserve">אולי יש </w:t>
      </w:r>
      <w:bookmarkStart w:id="74" w:name="_ETM_Q1_62419"/>
      <w:bookmarkEnd w:id="74"/>
      <w:r>
        <w:rPr>
          <w:rFonts w:hint="cs"/>
          <w:rtl/>
          <w:lang w:eastAsia="he-IL"/>
        </w:rPr>
        <w:t xml:space="preserve">כאן טעות. הכוונה היא שהוא לא חייב </w:t>
      </w:r>
      <w:proofErr w:type="spellStart"/>
      <w:r>
        <w:rPr>
          <w:rFonts w:hint="cs"/>
          <w:rtl/>
          <w:lang w:eastAsia="he-IL"/>
        </w:rPr>
        <w:t>להנגיש</w:t>
      </w:r>
      <w:bookmarkStart w:id="75" w:name="_ETM_Q1_64470"/>
      <w:bookmarkStart w:id="76" w:name="_ETM_Q1_64726"/>
      <w:bookmarkEnd w:id="75"/>
      <w:bookmarkEnd w:id="76"/>
      <w:proofErr w:type="spellEnd"/>
      <w:r>
        <w:rPr>
          <w:rFonts w:hint="cs"/>
          <w:rtl/>
          <w:lang w:eastAsia="he-IL"/>
        </w:rPr>
        <w:t xml:space="preserve">. הוא רשאי </w:t>
      </w:r>
      <w:bookmarkStart w:id="77" w:name="_ETM_Q1_67383"/>
      <w:bookmarkEnd w:id="77"/>
      <w:r>
        <w:rPr>
          <w:rFonts w:hint="cs"/>
          <w:rtl/>
          <w:lang w:eastAsia="he-IL"/>
        </w:rPr>
        <w:t xml:space="preserve">שלא, אבל אם הוא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יכול".</w:t>
      </w:r>
      <w:bookmarkStart w:id="78" w:name="_ETM_Q1_67259"/>
      <w:bookmarkStart w:id="79" w:name="_ETM_Q1_67504"/>
      <w:bookmarkEnd w:id="78"/>
      <w:bookmarkEnd w:id="79"/>
      <w:r>
        <w:rPr>
          <w:rFonts w:hint="cs"/>
          <w:rtl/>
          <w:lang w:eastAsia="he-IL"/>
        </w:rPr>
        <w:t xml:space="preserve"> אמרה הממשלה:</w:t>
      </w:r>
      <w:bookmarkStart w:id="80" w:name="_ETM_Q1_68988"/>
      <w:bookmarkEnd w:id="80"/>
      <w:r>
        <w:rPr>
          <w:rFonts w:hint="cs"/>
          <w:rtl/>
          <w:lang w:eastAsia="he-IL"/>
        </w:rPr>
        <w:t xml:space="preserve"> "בוודאי, תודה על ההערה", וכך הוחלט שבאמת יהיה בנוסח.</w:t>
      </w:r>
    </w:p>
    <w:p w14:paraId="0A6C9A5A" w14:textId="77777777" w:rsidR="005D5CCF" w:rsidRDefault="005D5CCF" w:rsidP="00567130">
      <w:pPr>
        <w:rPr>
          <w:rtl/>
          <w:lang w:eastAsia="he-IL"/>
        </w:rPr>
      </w:pPr>
      <w:bookmarkStart w:id="81" w:name="_ETM_Q1_78921"/>
      <w:bookmarkStart w:id="82" w:name="_ETM_Q1_79018"/>
      <w:bookmarkEnd w:id="81"/>
      <w:bookmarkEnd w:id="82"/>
    </w:p>
    <w:p w14:paraId="1BF82947" w14:textId="483C4FAD" w:rsidR="005D5CCF" w:rsidRDefault="005D5CCF" w:rsidP="00567130">
      <w:pPr>
        <w:rPr>
          <w:rtl/>
          <w:lang w:eastAsia="he-IL"/>
        </w:rPr>
      </w:pPr>
      <w:bookmarkStart w:id="83" w:name="_ETM_Q1_79042"/>
      <w:bookmarkStart w:id="84" w:name="_ETM_Q1_79125"/>
      <w:bookmarkEnd w:id="83"/>
      <w:bookmarkEnd w:id="84"/>
      <w:r>
        <w:rPr>
          <w:rFonts w:hint="cs"/>
          <w:rtl/>
          <w:lang w:eastAsia="he-IL"/>
        </w:rPr>
        <w:t>עקב טעות</w:t>
      </w:r>
      <w:bookmarkStart w:id="85" w:name="_ETM_Q1_75667"/>
      <w:bookmarkStart w:id="86" w:name="_ETM_Q1_75898"/>
      <w:bookmarkStart w:id="87" w:name="_ETM_Q1_78327"/>
      <w:bookmarkEnd w:id="85"/>
      <w:bookmarkEnd w:id="86"/>
      <w:bookmarkEnd w:id="87"/>
      <w:r>
        <w:rPr>
          <w:rFonts w:hint="cs"/>
          <w:rtl/>
          <w:lang w:eastAsia="he-IL"/>
        </w:rPr>
        <w:t xml:space="preserve"> העתקה, הועתק הנוסח המקורי שהיה בהצעת החוק, ול</w:t>
      </w:r>
      <w:bookmarkStart w:id="88" w:name="_ETM_Q1_79321"/>
      <w:bookmarkStart w:id="89" w:name="_ETM_Q1_79579"/>
      <w:bookmarkEnd w:id="88"/>
      <w:bookmarkEnd w:id="89"/>
      <w:r>
        <w:rPr>
          <w:rFonts w:hint="cs"/>
          <w:rtl/>
          <w:lang w:eastAsia="he-IL"/>
        </w:rPr>
        <w:t xml:space="preserve">א הנוסח שתיקנה </w:t>
      </w:r>
      <w:bookmarkStart w:id="90" w:name="_ETM_Q1_81588"/>
      <w:bookmarkEnd w:id="90"/>
      <w:r>
        <w:rPr>
          <w:rFonts w:hint="cs"/>
          <w:rtl/>
          <w:lang w:eastAsia="he-IL"/>
        </w:rPr>
        <w:t>הוועדה, שכולם הסכימו עליו ורצו אותו</w:t>
      </w:r>
      <w:bookmarkStart w:id="91" w:name="_ETM_Q1_82363"/>
      <w:bookmarkStart w:id="92" w:name="_ETM_Q1_82610"/>
      <w:bookmarkEnd w:id="91"/>
      <w:bookmarkEnd w:id="92"/>
      <w:r>
        <w:rPr>
          <w:rFonts w:hint="cs"/>
          <w:rtl/>
          <w:lang w:eastAsia="he-IL"/>
        </w:rPr>
        <w:t xml:space="preserve">, והוא גם טוב </w:t>
      </w:r>
      <w:bookmarkStart w:id="93" w:name="_ETM_Q1_83999"/>
      <w:bookmarkEnd w:id="93"/>
      <w:r>
        <w:rPr>
          <w:rFonts w:hint="cs"/>
          <w:rtl/>
          <w:lang w:eastAsia="he-IL"/>
        </w:rPr>
        <w:t xml:space="preserve">יותר לציבור. לכן, הנוסח יהיה כנוסח שעבר כאן בהצבעה </w:t>
      </w:r>
      <w:bookmarkStart w:id="94" w:name="_ETM_Q1_91671"/>
      <w:bookmarkStart w:id="95" w:name="_ETM_Q1_91936"/>
      <w:bookmarkEnd w:id="94"/>
      <w:bookmarkEnd w:id="95"/>
      <w:r>
        <w:rPr>
          <w:rFonts w:hint="cs"/>
          <w:rtl/>
          <w:lang w:eastAsia="he-IL"/>
        </w:rPr>
        <w:t xml:space="preserve">במליאה, </w:t>
      </w:r>
      <w:bookmarkStart w:id="96" w:name="_ETM_Q1_92790"/>
      <w:bookmarkEnd w:id="96"/>
      <w:r>
        <w:rPr>
          <w:rFonts w:hint="cs"/>
          <w:rtl/>
          <w:lang w:eastAsia="he-IL"/>
        </w:rPr>
        <w:t>והנוסח בסעיף 3יא</w:t>
      </w:r>
      <w:bookmarkStart w:id="97" w:name="_ETM_Q1_95232"/>
      <w:bookmarkStart w:id="98" w:name="_ETM_Q1_95483"/>
      <w:bookmarkEnd w:id="97"/>
      <w:bookmarkEnd w:id="98"/>
      <w:r>
        <w:rPr>
          <w:rFonts w:hint="cs"/>
          <w:rtl/>
          <w:lang w:eastAsia="he-IL"/>
        </w:rPr>
        <w:t>(ח)</w:t>
      </w:r>
      <w:bookmarkStart w:id="99" w:name="_ETM_Q1_93622"/>
      <w:bookmarkStart w:id="100" w:name="_ETM_Q1_93875"/>
      <w:bookmarkEnd w:id="99"/>
      <w:bookmarkEnd w:id="100"/>
      <w:r>
        <w:rPr>
          <w:rFonts w:hint="cs"/>
          <w:rtl/>
          <w:lang w:eastAsia="he-IL"/>
        </w:rPr>
        <w:t xml:space="preserve"> יהיה: </w:t>
      </w:r>
    </w:p>
    <w:p w14:paraId="6B33C53E" w14:textId="77777777" w:rsidR="005D5CCF" w:rsidRDefault="005D5CCF" w:rsidP="00567130">
      <w:pPr>
        <w:rPr>
          <w:rtl/>
          <w:lang w:eastAsia="he-IL"/>
        </w:rPr>
      </w:pPr>
    </w:p>
    <w:tbl>
      <w:tblPr>
        <w:bidiVisual/>
        <w:tblW w:w="912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009"/>
      </w:tblGrid>
      <w:tr w:rsidR="005D5CCF" w14:paraId="46E4191B" w14:textId="77777777" w:rsidTr="007138D2">
        <w:trPr>
          <w:cantSplit/>
          <w:trHeight w:val="60"/>
        </w:trPr>
        <w:tc>
          <w:tcPr>
            <w:tcW w:w="1872" w:type="dxa"/>
            <w:hideMark/>
          </w:tcPr>
          <w:p w14:paraId="24595CA4" w14:textId="187D1E33" w:rsidR="005D5CCF" w:rsidRDefault="005D5CCF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חובת הנגשה דיגיטלית של שירותים נפוצים</w:t>
            </w:r>
          </w:p>
        </w:tc>
        <w:tc>
          <w:tcPr>
            <w:tcW w:w="624" w:type="dxa"/>
            <w:hideMark/>
          </w:tcPr>
          <w:p w14:paraId="1343C424" w14:textId="3EA6D607" w:rsidR="005D5CCF" w:rsidRDefault="005D5CCF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3יא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29C85446" w14:textId="03935472" w:rsidR="005D5CCF" w:rsidRDefault="005D5CC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ח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009" w:type="dxa"/>
            <w:hideMark/>
          </w:tcPr>
          <w:p w14:paraId="26535486" w14:textId="77777777" w:rsidR="005D5CCF" w:rsidRPr="005D5CCF" w:rsidRDefault="005D5CCF" w:rsidP="005D5CCF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5D5CCF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 </w:t>
            </w:r>
          </w:p>
          <w:p w14:paraId="0555C7F1" w14:textId="2A055E9C" w:rsidR="005D5CCF" w:rsidRPr="005D5CCF" w:rsidRDefault="005D5CCF" w:rsidP="005D5CCF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5D5CC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על אף האמור בסעיף קטן (א), גוף ציבורי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רשאי</w:t>
            </w:r>
            <w:bookmarkStart w:id="101" w:name="_ETM_Q1_103893"/>
            <w:bookmarkEnd w:id="10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ש</w:t>
            </w:r>
            <w:r w:rsidRPr="005D5CC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לא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להנג</w:t>
            </w:r>
            <w:r w:rsidRPr="005D5CC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יש</w:t>
            </w:r>
            <w:proofErr w:type="spellEnd"/>
            <w:r w:rsidRPr="005D5CC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באופן דיגיטלי את השירותים הנפוצים המנויים בתוספת השביעית</w:t>
            </w:r>
            <w:bookmarkStart w:id="102" w:name="_ETM_Q1_104766"/>
            <w:bookmarkStart w:id="103" w:name="_ETM_Q1_105010"/>
            <w:bookmarkStart w:id="104" w:name="_ETM_Q1_96232"/>
            <w:bookmarkStart w:id="105" w:name="_ETM_Q1_96491"/>
            <w:bookmarkEnd w:id="102"/>
            <w:bookmarkEnd w:id="103"/>
            <w:bookmarkEnd w:id="104"/>
            <w:bookmarkEnd w:id="10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</w:p>
        </w:tc>
      </w:tr>
    </w:tbl>
    <w:p w14:paraId="1C26F06E" w14:textId="77777777" w:rsidR="005D5CCF" w:rsidRDefault="005D5CCF" w:rsidP="00567130">
      <w:pPr>
        <w:rPr>
          <w:rtl/>
          <w:lang w:eastAsia="he-IL"/>
        </w:rPr>
      </w:pPr>
    </w:p>
    <w:p w14:paraId="6C9109A2" w14:textId="4FB23FBF" w:rsidR="005D5CCF" w:rsidRDefault="005D5CCF" w:rsidP="00567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</w:t>
      </w:r>
      <w:bookmarkStart w:id="106" w:name="_ETM_Q1_103226"/>
      <w:bookmarkStart w:id="107" w:name="_ETM_Q1_103447"/>
      <w:bookmarkEnd w:id="106"/>
      <w:bookmarkEnd w:id="107"/>
      <w:r>
        <w:rPr>
          <w:rFonts w:hint="cs"/>
          <w:rtl/>
          <w:lang w:eastAsia="he-IL"/>
        </w:rPr>
        <w:t>הזו תעבור היום למליאה</w:t>
      </w:r>
      <w:bookmarkStart w:id="108" w:name="_ETM_Q1_108061"/>
      <w:bookmarkStart w:id="109" w:name="_ETM_Q1_108296"/>
      <w:bookmarkEnd w:id="108"/>
      <w:bookmarkEnd w:id="109"/>
      <w:r>
        <w:rPr>
          <w:rFonts w:hint="cs"/>
          <w:rtl/>
          <w:lang w:eastAsia="he-IL"/>
        </w:rPr>
        <w:t xml:space="preserve">, היא תוצג </w:t>
      </w:r>
      <w:proofErr w:type="spellStart"/>
      <w:r>
        <w:rPr>
          <w:rFonts w:hint="cs"/>
          <w:rtl/>
          <w:lang w:eastAsia="he-IL"/>
        </w:rPr>
        <w:t>ויוצבע</w:t>
      </w:r>
      <w:proofErr w:type="spellEnd"/>
      <w:r>
        <w:rPr>
          <w:rFonts w:hint="cs"/>
          <w:rtl/>
          <w:lang w:eastAsia="he-IL"/>
        </w:rPr>
        <w:t xml:space="preserve"> עליה,</w:t>
      </w:r>
      <w:bookmarkStart w:id="110" w:name="_ETM_Q1_108822"/>
      <w:bookmarkStart w:id="111" w:name="_ETM_Q1_109062"/>
      <w:bookmarkEnd w:id="110"/>
      <w:bookmarkEnd w:id="111"/>
      <w:r>
        <w:rPr>
          <w:rFonts w:hint="cs"/>
          <w:rtl/>
          <w:lang w:eastAsia="he-IL"/>
        </w:rPr>
        <w:t xml:space="preserve"> ואז </w:t>
      </w:r>
      <w:bookmarkStart w:id="112" w:name="_ETM_Q1_113972"/>
      <w:bookmarkEnd w:id="112"/>
      <w:r>
        <w:rPr>
          <w:rFonts w:hint="cs"/>
          <w:rtl/>
          <w:lang w:eastAsia="he-IL"/>
        </w:rPr>
        <w:t>התי</w:t>
      </w:r>
      <w:bookmarkStart w:id="113" w:name="_ETM_Q1_109872"/>
      <w:bookmarkStart w:id="114" w:name="_ETM_Q1_110107"/>
      <w:bookmarkEnd w:id="113"/>
      <w:bookmarkEnd w:id="114"/>
      <w:r>
        <w:rPr>
          <w:rFonts w:hint="cs"/>
          <w:rtl/>
          <w:lang w:eastAsia="he-IL"/>
        </w:rPr>
        <w:t>קון ייכנס</w:t>
      </w:r>
      <w:r w:rsidR="00014A66">
        <w:rPr>
          <w:rFonts w:hint="cs"/>
          <w:rtl/>
          <w:lang w:eastAsia="he-IL"/>
        </w:rPr>
        <w:t>.</w:t>
      </w:r>
    </w:p>
    <w:p w14:paraId="44C95271" w14:textId="77777777" w:rsidR="005D5CCF" w:rsidRDefault="005D5CCF" w:rsidP="00567130">
      <w:pPr>
        <w:rPr>
          <w:rtl/>
          <w:lang w:eastAsia="he-IL"/>
        </w:rPr>
      </w:pPr>
      <w:bookmarkStart w:id="115" w:name="_ETM_Q1_114565"/>
      <w:bookmarkStart w:id="116" w:name="_ETM_Q1_114667"/>
      <w:bookmarkEnd w:id="115"/>
      <w:bookmarkEnd w:id="116"/>
    </w:p>
    <w:p w14:paraId="33E43423" w14:textId="49761D6A" w:rsidR="005D5CCF" w:rsidRDefault="005D5CCF" w:rsidP="005D5CCF">
      <w:pPr>
        <w:pStyle w:val="af6"/>
        <w:keepNext/>
        <w:rPr>
          <w:rtl/>
        </w:rPr>
      </w:pPr>
      <w:bookmarkStart w:id="117" w:name="ET_yor_6351_5"/>
      <w:r w:rsidRPr="005D5CC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D5CCF">
        <w:rPr>
          <w:rStyle w:val="TagStyle"/>
          <w:rtl/>
        </w:rPr>
        <w:t xml:space="preserve"> &lt;&lt; יור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012C2917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7006BB3E" w14:textId="79E67E45" w:rsidR="005D5CCF" w:rsidRDefault="005D5CCF" w:rsidP="005D5CCF">
      <w:pPr>
        <w:rPr>
          <w:rtl/>
          <w:lang w:eastAsia="he-IL"/>
        </w:rPr>
      </w:pPr>
      <w:bookmarkStart w:id="118" w:name="_ETM_Q1_110842"/>
      <w:bookmarkStart w:id="119" w:name="_ETM_Q1_111059"/>
      <w:bookmarkEnd w:id="118"/>
      <w:bookmarkEnd w:id="119"/>
      <w:r>
        <w:rPr>
          <w:rFonts w:hint="cs"/>
          <w:rtl/>
          <w:lang w:eastAsia="he-IL"/>
        </w:rPr>
        <w:t xml:space="preserve">מציגים את </w:t>
      </w:r>
      <w:bookmarkStart w:id="120" w:name="_ETM_Q1_116701"/>
      <w:bookmarkEnd w:id="120"/>
      <w:r>
        <w:rPr>
          <w:rFonts w:hint="cs"/>
          <w:rtl/>
          <w:lang w:eastAsia="he-IL"/>
        </w:rPr>
        <w:t>זה שוב?</w:t>
      </w:r>
      <w:bookmarkStart w:id="121" w:name="_ETM_Q1_117798"/>
      <w:bookmarkEnd w:id="121"/>
    </w:p>
    <w:p w14:paraId="78203911" w14:textId="77777777" w:rsidR="005D5CCF" w:rsidRDefault="005D5CCF" w:rsidP="005D5CCF">
      <w:pPr>
        <w:rPr>
          <w:rtl/>
          <w:lang w:eastAsia="he-IL"/>
        </w:rPr>
      </w:pPr>
      <w:bookmarkStart w:id="122" w:name="_ETM_Q1_117892"/>
      <w:bookmarkStart w:id="123" w:name="_ETM_Q1_112939"/>
      <w:bookmarkStart w:id="124" w:name="_ETM_Q1_113169"/>
      <w:bookmarkStart w:id="125" w:name="_ETM_Q1_114030"/>
      <w:bookmarkEnd w:id="122"/>
      <w:bookmarkEnd w:id="123"/>
      <w:bookmarkEnd w:id="124"/>
      <w:bookmarkEnd w:id="125"/>
    </w:p>
    <w:p w14:paraId="5F920781" w14:textId="680A04E3" w:rsidR="005D5CCF" w:rsidRDefault="005D5CCF" w:rsidP="005D5CCF">
      <w:pPr>
        <w:pStyle w:val="a4"/>
        <w:keepNext/>
        <w:rPr>
          <w:rtl/>
        </w:rPr>
      </w:pPr>
      <w:bookmarkStart w:id="126" w:name="ET_speaker_נירה_לאמעי_רכלבסקי_6"/>
      <w:r w:rsidRPr="005D5CC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D5CCF">
        <w:rPr>
          <w:rStyle w:val="TagStyle"/>
          <w:rtl/>
        </w:rPr>
        <w:t xml:space="preserve"> &lt;&lt; דובר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29D9CDED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4C34BA2B" w14:textId="1E1BBF26" w:rsidR="005D5CCF" w:rsidRDefault="005D5CCF" w:rsidP="005D5CCF">
      <w:pPr>
        <w:rPr>
          <w:rtl/>
          <w:lang w:eastAsia="he-IL"/>
        </w:rPr>
      </w:pPr>
      <w:bookmarkStart w:id="127" w:name="_ETM_Q1_114736"/>
      <w:bookmarkStart w:id="128" w:name="_ETM_Q1_114813"/>
      <w:bookmarkEnd w:id="127"/>
      <w:bookmarkEnd w:id="128"/>
      <w:r>
        <w:rPr>
          <w:rFonts w:hint="cs"/>
          <w:rtl/>
          <w:lang w:eastAsia="he-IL"/>
        </w:rPr>
        <w:t>מציגים במלי</w:t>
      </w:r>
      <w:bookmarkStart w:id="129" w:name="_ETM_Q1_111752"/>
      <w:bookmarkStart w:id="130" w:name="_ETM_Q1_111988"/>
      <w:bookmarkEnd w:id="129"/>
      <w:bookmarkEnd w:id="130"/>
      <w:r>
        <w:rPr>
          <w:rFonts w:hint="cs"/>
          <w:rtl/>
          <w:lang w:eastAsia="he-IL"/>
        </w:rPr>
        <w:t>אה, מצביעים</w:t>
      </w:r>
      <w:r w:rsidR="00014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</w:t>
      </w:r>
      <w:bookmarkStart w:id="131" w:name="_ETM_Q1_113973"/>
      <w:bookmarkStart w:id="132" w:name="_ETM_Q1_114217"/>
      <w:bookmarkEnd w:id="131"/>
      <w:bookmarkEnd w:id="132"/>
      <w:r w:rsidR="00014A66">
        <w:rPr>
          <w:rFonts w:hint="cs"/>
          <w:rtl/>
          <w:lang w:eastAsia="he-IL"/>
        </w:rPr>
        <w:t>.</w:t>
      </w:r>
    </w:p>
    <w:p w14:paraId="20320228" w14:textId="77777777" w:rsidR="005D5CCF" w:rsidRDefault="005D5CCF" w:rsidP="005D5CCF">
      <w:pPr>
        <w:rPr>
          <w:rtl/>
          <w:lang w:eastAsia="he-IL"/>
        </w:rPr>
      </w:pPr>
      <w:bookmarkStart w:id="133" w:name="_ETM_Q1_114490"/>
      <w:bookmarkStart w:id="134" w:name="_ETM_Q1_114582"/>
      <w:bookmarkEnd w:id="133"/>
      <w:bookmarkEnd w:id="134"/>
    </w:p>
    <w:p w14:paraId="67D35C77" w14:textId="7B871C32" w:rsidR="005D5CCF" w:rsidRDefault="005D5CCF" w:rsidP="005D5CCF">
      <w:pPr>
        <w:pStyle w:val="af6"/>
        <w:keepNext/>
        <w:rPr>
          <w:rtl/>
        </w:rPr>
      </w:pPr>
      <w:bookmarkStart w:id="135" w:name="ET_yor_6351_7"/>
      <w:r w:rsidRPr="005D5CC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D5CCF">
        <w:rPr>
          <w:rStyle w:val="TagStyle"/>
          <w:rtl/>
        </w:rPr>
        <w:t xml:space="preserve"> &lt;&lt; יור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678B804D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60FFD7D6" w14:textId="4D78801C" w:rsidR="005D5CCF" w:rsidRDefault="005D5CCF" w:rsidP="005D5CCF">
      <w:pPr>
        <w:rPr>
          <w:rtl/>
          <w:lang w:eastAsia="he-IL"/>
        </w:rPr>
      </w:pPr>
      <w:bookmarkStart w:id="136" w:name="_ETM_Q1_117023"/>
      <w:bookmarkEnd w:id="1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מצביעים במליאה </w:t>
      </w:r>
      <w:bookmarkStart w:id="137" w:name="_ETM_Q1_121085"/>
      <w:bookmarkEnd w:id="137"/>
      <w:r>
        <w:rPr>
          <w:rFonts w:hint="cs"/>
          <w:rtl/>
          <w:lang w:eastAsia="he-IL"/>
        </w:rPr>
        <w:t xml:space="preserve">עוד </w:t>
      </w:r>
      <w:bookmarkStart w:id="138" w:name="_ETM_Q1_116925"/>
      <w:bookmarkStart w:id="139" w:name="_ETM_Q1_117161"/>
      <w:bookmarkEnd w:id="138"/>
      <w:bookmarkEnd w:id="139"/>
      <w:r>
        <w:rPr>
          <w:rFonts w:hint="cs"/>
          <w:rtl/>
          <w:lang w:eastAsia="he-IL"/>
        </w:rPr>
        <w:t>פעם. בסדר.</w:t>
      </w:r>
    </w:p>
    <w:p w14:paraId="73760D01" w14:textId="77777777" w:rsidR="005D5CCF" w:rsidRDefault="005D5CCF" w:rsidP="005D5CCF">
      <w:pPr>
        <w:rPr>
          <w:rtl/>
          <w:lang w:eastAsia="he-IL"/>
        </w:rPr>
      </w:pPr>
      <w:bookmarkStart w:id="140" w:name="_ETM_Q1_119331"/>
      <w:bookmarkStart w:id="141" w:name="_ETM_Q1_119438"/>
      <w:bookmarkStart w:id="142" w:name="_ETM_Q1_114668"/>
      <w:bookmarkStart w:id="143" w:name="_ETM_Q1_114908"/>
      <w:bookmarkStart w:id="144" w:name="_ETM_Q1_115450"/>
      <w:bookmarkEnd w:id="140"/>
      <w:bookmarkEnd w:id="141"/>
      <w:bookmarkEnd w:id="142"/>
      <w:bookmarkEnd w:id="143"/>
      <w:bookmarkEnd w:id="144"/>
    </w:p>
    <w:p w14:paraId="658307A9" w14:textId="5218EDE9" w:rsidR="005D5CCF" w:rsidRDefault="005D5CCF" w:rsidP="005D5CCF">
      <w:pPr>
        <w:pStyle w:val="a4"/>
        <w:keepNext/>
        <w:rPr>
          <w:rtl/>
        </w:rPr>
      </w:pPr>
      <w:bookmarkStart w:id="145" w:name="ET_speaker_נירה_לאמעי_רכלבסקי_8"/>
      <w:r w:rsidRPr="005D5CC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D5CCF">
        <w:rPr>
          <w:rStyle w:val="TagStyle"/>
          <w:rtl/>
        </w:rPr>
        <w:t xml:space="preserve"> &lt;&lt; דובר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7E180984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412F4CCA" w14:textId="413DFC54" w:rsidR="005D5CCF" w:rsidRDefault="005D5CCF" w:rsidP="005D5CCF">
      <w:pPr>
        <w:rPr>
          <w:rtl/>
          <w:lang w:eastAsia="he-IL"/>
        </w:rPr>
      </w:pPr>
      <w:bookmarkStart w:id="146" w:name="_ETM_Q1_116147"/>
      <w:bookmarkStart w:id="147" w:name="_ETM_Q1_116230"/>
      <w:bookmarkEnd w:id="146"/>
      <w:bookmarkEnd w:id="147"/>
      <w:r>
        <w:rPr>
          <w:rFonts w:hint="cs"/>
          <w:rtl/>
          <w:lang w:eastAsia="he-IL"/>
        </w:rPr>
        <w:t>בעצם, ההחלטה הזו תונח על שולחן המ</w:t>
      </w:r>
      <w:bookmarkStart w:id="148" w:name="_ETM_Q1_116713"/>
      <w:bookmarkStart w:id="149" w:name="_ETM_Q1_116967"/>
      <w:bookmarkEnd w:id="148"/>
      <w:bookmarkEnd w:id="149"/>
      <w:r>
        <w:rPr>
          <w:rFonts w:hint="cs"/>
          <w:rtl/>
          <w:lang w:eastAsia="he-IL"/>
        </w:rPr>
        <w:t xml:space="preserve">ליאה עם </w:t>
      </w:r>
      <w:bookmarkStart w:id="150" w:name="_ETM_Q1_117735"/>
      <w:bookmarkEnd w:id="150"/>
      <w:r>
        <w:rPr>
          <w:rFonts w:hint="cs"/>
          <w:rtl/>
          <w:lang w:eastAsia="he-IL"/>
        </w:rPr>
        <w:t xml:space="preserve">חותמת שלי, ממש כמו חלק מהחוק. </w:t>
      </w:r>
      <w:bookmarkStart w:id="151" w:name="_ETM_Q1_123547"/>
      <w:bookmarkStart w:id="152" w:name="_ETM_Q1_123825"/>
      <w:bookmarkEnd w:id="151"/>
      <w:bookmarkEnd w:id="152"/>
    </w:p>
    <w:p w14:paraId="3D0AA593" w14:textId="77777777" w:rsidR="005D5CCF" w:rsidRDefault="005D5CCF" w:rsidP="005D5CCF">
      <w:pPr>
        <w:rPr>
          <w:rtl/>
          <w:lang w:eastAsia="he-IL"/>
        </w:rPr>
      </w:pPr>
      <w:bookmarkStart w:id="153" w:name="_ETM_Q1_124096"/>
      <w:bookmarkStart w:id="154" w:name="_ETM_Q1_124202"/>
      <w:bookmarkEnd w:id="153"/>
      <w:bookmarkEnd w:id="154"/>
    </w:p>
    <w:p w14:paraId="050D22F7" w14:textId="60B04182" w:rsidR="005D5CCF" w:rsidRDefault="005D5CCF" w:rsidP="005D5CCF">
      <w:pPr>
        <w:pStyle w:val="af6"/>
        <w:keepNext/>
        <w:rPr>
          <w:rtl/>
        </w:rPr>
      </w:pPr>
      <w:bookmarkStart w:id="155" w:name="ET_yor_6351_9"/>
      <w:r w:rsidRPr="005D5CC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D5CCF">
        <w:rPr>
          <w:rStyle w:val="TagStyle"/>
          <w:rtl/>
        </w:rPr>
        <w:t xml:space="preserve"> &lt;&lt; יור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09D76CE0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51846142" w14:textId="273E1F1E" w:rsidR="005D5CCF" w:rsidRDefault="005D5CCF" w:rsidP="005D5CCF">
      <w:pPr>
        <w:rPr>
          <w:rtl/>
          <w:lang w:eastAsia="he-IL"/>
        </w:rPr>
      </w:pPr>
      <w:bookmarkStart w:id="156" w:name="_ETM_Q1_127352"/>
      <w:bookmarkEnd w:id="156"/>
      <w:r>
        <w:rPr>
          <w:rFonts w:hint="cs"/>
          <w:rtl/>
          <w:lang w:eastAsia="he-IL"/>
        </w:rPr>
        <w:t>הבנתי.</w:t>
      </w:r>
      <w:bookmarkStart w:id="157" w:name="_ETM_Q1_128835"/>
      <w:bookmarkEnd w:id="157"/>
    </w:p>
    <w:p w14:paraId="1A3E5F86" w14:textId="77777777" w:rsidR="005D5CCF" w:rsidRDefault="005D5CCF" w:rsidP="005D5CCF">
      <w:pPr>
        <w:rPr>
          <w:rtl/>
          <w:lang w:eastAsia="he-IL"/>
        </w:rPr>
      </w:pPr>
      <w:bookmarkStart w:id="158" w:name="_ETM_Q1_128924"/>
      <w:bookmarkStart w:id="159" w:name="_ETM_Q1_125201"/>
      <w:bookmarkEnd w:id="158"/>
      <w:bookmarkEnd w:id="159"/>
    </w:p>
    <w:p w14:paraId="5B991145" w14:textId="56326C95" w:rsidR="005D5CCF" w:rsidRDefault="005D5CCF" w:rsidP="005D5CCF">
      <w:pPr>
        <w:pStyle w:val="a4"/>
        <w:keepNext/>
        <w:rPr>
          <w:rtl/>
        </w:rPr>
      </w:pPr>
      <w:bookmarkStart w:id="160" w:name="ET_speaker_נירה_לאמעי_רכלבסקי_10"/>
      <w:r w:rsidRPr="005D5CC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D5CCF">
        <w:rPr>
          <w:rStyle w:val="TagStyle"/>
          <w:rtl/>
        </w:rPr>
        <w:t xml:space="preserve"> &lt;&lt; דובר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1CBF6DBB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1A4C38AA" w14:textId="64C5BDAE" w:rsidR="005D5CCF" w:rsidRDefault="005D5CCF" w:rsidP="005D5CCF">
      <w:pPr>
        <w:rPr>
          <w:rtl/>
          <w:lang w:eastAsia="he-IL"/>
        </w:rPr>
      </w:pPr>
      <w:bookmarkStart w:id="161" w:name="_ETM_Q1_125930"/>
      <w:bookmarkStart w:id="162" w:name="_ETM_Q1_126014"/>
      <w:bookmarkEnd w:id="161"/>
      <w:bookmarkEnd w:id="162"/>
      <w:r>
        <w:rPr>
          <w:rFonts w:hint="cs"/>
          <w:rtl/>
          <w:lang w:eastAsia="he-IL"/>
        </w:rPr>
        <w:t xml:space="preserve">אתה תציג </w:t>
      </w:r>
      <w:bookmarkStart w:id="163" w:name="_ETM_Q1_126959"/>
      <w:bookmarkEnd w:id="163"/>
      <w:r>
        <w:rPr>
          <w:rFonts w:hint="cs"/>
          <w:rtl/>
          <w:lang w:eastAsia="he-IL"/>
        </w:rPr>
        <w:t xml:space="preserve">אותה ותהיה </w:t>
      </w:r>
      <w:bookmarkStart w:id="164" w:name="_ETM_Q1_123571"/>
      <w:bookmarkStart w:id="165" w:name="_ETM_Q1_123806"/>
      <w:bookmarkEnd w:id="164"/>
      <w:bookmarkEnd w:id="165"/>
      <w:r>
        <w:rPr>
          <w:rFonts w:hint="cs"/>
          <w:rtl/>
          <w:lang w:eastAsia="he-IL"/>
        </w:rPr>
        <w:t xml:space="preserve">עליה הצבעה. אין חובת הנחה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</w:t>
      </w:r>
      <w:bookmarkStart w:id="166" w:name="_ETM_Q1_127018"/>
      <w:bookmarkStart w:id="167" w:name="_ETM_Q1_127265"/>
      <w:bookmarkEnd w:id="166"/>
      <w:bookmarkEnd w:id="167"/>
      <w:r>
        <w:rPr>
          <w:rFonts w:hint="cs"/>
          <w:rtl/>
          <w:lang w:eastAsia="he-IL"/>
        </w:rPr>
        <w:t xml:space="preserve">תי </w:t>
      </w:r>
      <w:bookmarkStart w:id="168" w:name="_ETM_Q1_127559"/>
      <w:bookmarkEnd w:id="168"/>
      <w:r>
        <w:rPr>
          <w:rFonts w:hint="cs"/>
          <w:rtl/>
          <w:lang w:eastAsia="he-IL"/>
        </w:rPr>
        <w:t>זה יהיה כבר היום. אני אניח את זה היום.</w:t>
      </w:r>
    </w:p>
    <w:p w14:paraId="5FA3D174" w14:textId="77777777" w:rsidR="005D5CCF" w:rsidRDefault="005D5CCF" w:rsidP="005D5CCF">
      <w:pPr>
        <w:rPr>
          <w:rtl/>
          <w:lang w:eastAsia="he-IL"/>
        </w:rPr>
      </w:pPr>
      <w:bookmarkStart w:id="169" w:name="_ETM_Q1_132581"/>
      <w:bookmarkStart w:id="170" w:name="_ETM_Q1_132717"/>
      <w:bookmarkEnd w:id="169"/>
      <w:bookmarkEnd w:id="170"/>
    </w:p>
    <w:p w14:paraId="69605C6A" w14:textId="5851E3F1" w:rsidR="005D5CCF" w:rsidRDefault="005D5CCF" w:rsidP="005D5CCF">
      <w:pPr>
        <w:pStyle w:val="af6"/>
        <w:keepNext/>
        <w:rPr>
          <w:rtl/>
        </w:rPr>
      </w:pPr>
      <w:bookmarkStart w:id="171" w:name="ET_yor_6351_11"/>
      <w:r w:rsidRPr="005D5C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אוהד טל:</w:t>
      </w:r>
      <w:r w:rsidRPr="005D5CCF">
        <w:rPr>
          <w:rStyle w:val="TagStyle"/>
          <w:rtl/>
        </w:rPr>
        <w:t xml:space="preserve"> &lt;&lt; יור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0E425908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476687FB" w14:textId="1C322B5F" w:rsidR="005D5CCF" w:rsidRDefault="005D5CCF" w:rsidP="005D5CCF">
      <w:pPr>
        <w:rPr>
          <w:rtl/>
          <w:lang w:eastAsia="he-IL"/>
        </w:rPr>
      </w:pPr>
      <w:bookmarkStart w:id="172" w:name="_ETM_Q1_129108"/>
      <w:bookmarkStart w:id="173" w:name="_ETM_Q1_129344"/>
      <w:bookmarkEnd w:id="172"/>
      <w:bookmarkEnd w:id="173"/>
      <w:r>
        <w:rPr>
          <w:rFonts w:hint="cs"/>
          <w:rtl/>
          <w:lang w:eastAsia="he-IL"/>
        </w:rPr>
        <w:t>בסדר גמור.</w:t>
      </w:r>
      <w:bookmarkStart w:id="174" w:name="_ETM_Q1_130693"/>
      <w:bookmarkEnd w:id="174"/>
      <w:r>
        <w:rPr>
          <w:rFonts w:hint="cs"/>
          <w:rtl/>
          <w:lang w:eastAsia="he-IL"/>
        </w:rPr>
        <w:t xml:space="preserve"> מצוין. התייחסויות נוספות? מעולה. </w:t>
      </w:r>
      <w:bookmarkStart w:id="175" w:name="_ETM_Q1_145956"/>
      <w:bookmarkEnd w:id="175"/>
    </w:p>
    <w:p w14:paraId="5AA40ACD" w14:textId="77777777" w:rsidR="005D5CCF" w:rsidRDefault="005D5CCF" w:rsidP="005D5CCF">
      <w:pPr>
        <w:rPr>
          <w:rtl/>
          <w:lang w:eastAsia="he-IL"/>
        </w:rPr>
      </w:pPr>
      <w:bookmarkStart w:id="176" w:name="_ETM_Q1_146046"/>
      <w:bookmarkStart w:id="177" w:name="_ETM_Q1_141331"/>
      <w:bookmarkStart w:id="178" w:name="_ETM_Q1_141561"/>
      <w:bookmarkStart w:id="179" w:name="_ETM_Q1_142353"/>
      <w:bookmarkStart w:id="180" w:name="_ETM_Q1_142450"/>
      <w:bookmarkEnd w:id="176"/>
      <w:bookmarkEnd w:id="177"/>
      <w:bookmarkEnd w:id="178"/>
      <w:bookmarkEnd w:id="179"/>
      <w:bookmarkEnd w:id="180"/>
    </w:p>
    <w:p w14:paraId="302AF730" w14:textId="058E779B" w:rsidR="005D5CCF" w:rsidRDefault="005D5CCF" w:rsidP="005D5CCF">
      <w:pPr>
        <w:pStyle w:val="a4"/>
        <w:keepNext/>
        <w:rPr>
          <w:rtl/>
        </w:rPr>
      </w:pPr>
      <w:bookmarkStart w:id="181" w:name="ET_speaker_קריאה_12"/>
      <w:r w:rsidRPr="005D5CC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5CCF">
        <w:rPr>
          <w:rStyle w:val="TagStyle"/>
          <w:rtl/>
        </w:rPr>
        <w:t xml:space="preserve"> &lt;&lt; דובר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7F857E1C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2B38083F" w14:textId="0BEC0151" w:rsidR="005D5CCF" w:rsidRDefault="005D5CCF" w:rsidP="005D5CCF">
      <w:pPr>
        <w:rPr>
          <w:rtl/>
          <w:lang w:eastAsia="he-IL"/>
        </w:rPr>
      </w:pPr>
      <w:bookmarkStart w:id="182" w:name="_ETM_Q1_138161"/>
      <w:bookmarkStart w:id="183" w:name="_ETM_Q1_138375"/>
      <w:bookmarkEnd w:id="182"/>
      <w:bookmarkEnd w:id="183"/>
      <w:r>
        <w:rPr>
          <w:rFonts w:hint="cs"/>
          <w:rtl/>
          <w:lang w:eastAsia="he-IL"/>
        </w:rPr>
        <w:t>דוגמה קלאסית להש</w:t>
      </w:r>
      <w:bookmarkStart w:id="184" w:name="_ETM_Q1_137430"/>
      <w:bookmarkStart w:id="185" w:name="_ETM_Q1_137655"/>
      <w:bookmarkEnd w:id="184"/>
      <w:bookmarkEnd w:id="185"/>
      <w:r>
        <w:rPr>
          <w:rFonts w:hint="cs"/>
          <w:rtl/>
          <w:lang w:eastAsia="he-IL"/>
        </w:rPr>
        <w:t>מטת קולמוס.</w:t>
      </w:r>
      <w:bookmarkStart w:id="186" w:name="_ETM_Q1_136300"/>
      <w:bookmarkStart w:id="187" w:name="_ETM_Q1_136556"/>
      <w:bookmarkEnd w:id="186"/>
      <w:bookmarkEnd w:id="187"/>
      <w:r>
        <w:rPr>
          <w:rFonts w:hint="cs"/>
          <w:rtl/>
          <w:lang w:eastAsia="he-IL"/>
        </w:rPr>
        <w:t xml:space="preserve"> אם </w:t>
      </w:r>
      <w:bookmarkStart w:id="188" w:name="_ETM_Q1_139132"/>
      <w:bookmarkEnd w:id="188"/>
      <w:r>
        <w:rPr>
          <w:rFonts w:hint="cs"/>
          <w:rtl/>
          <w:lang w:eastAsia="he-IL"/>
        </w:rPr>
        <w:t xml:space="preserve">רוצים ללמוד מה זה השמטת קולמוס </w:t>
      </w:r>
      <w:bookmarkStart w:id="189" w:name="_ETM_Q1_140102"/>
      <w:bookmarkStart w:id="190" w:name="_ETM_Q1_140377"/>
      <w:bookmarkEnd w:id="189"/>
      <w:bookmarkEnd w:id="190"/>
      <w:r>
        <w:rPr>
          <w:rFonts w:hint="cs"/>
          <w:rtl/>
          <w:lang w:eastAsia="he-IL"/>
        </w:rPr>
        <w:t xml:space="preserve">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" w:name="_ETM_Q1_144799"/>
      <w:bookmarkEnd w:id="191"/>
      <w:r>
        <w:rPr>
          <w:rFonts w:hint="cs"/>
          <w:rtl/>
          <w:lang w:eastAsia="he-IL"/>
        </w:rPr>
        <w:t>זו הדוגמה.</w:t>
      </w:r>
    </w:p>
    <w:p w14:paraId="7A92DBA1" w14:textId="77777777" w:rsidR="005D5CCF" w:rsidRDefault="005D5CCF" w:rsidP="005D5CCF">
      <w:pPr>
        <w:rPr>
          <w:rtl/>
          <w:lang w:eastAsia="he-IL"/>
        </w:rPr>
      </w:pPr>
      <w:bookmarkStart w:id="192" w:name="_ETM_Q1_146412"/>
      <w:bookmarkStart w:id="193" w:name="_ETM_Q1_146512"/>
      <w:bookmarkStart w:id="194" w:name="_ETM_Q1_141697"/>
      <w:bookmarkStart w:id="195" w:name="_ETM_Q1_141936"/>
      <w:bookmarkEnd w:id="192"/>
      <w:bookmarkEnd w:id="193"/>
      <w:bookmarkEnd w:id="194"/>
      <w:bookmarkEnd w:id="195"/>
    </w:p>
    <w:p w14:paraId="09695F27" w14:textId="6970C353" w:rsidR="005D5CCF" w:rsidRDefault="005D5CCF" w:rsidP="005D5CCF">
      <w:pPr>
        <w:pStyle w:val="af6"/>
        <w:keepNext/>
        <w:rPr>
          <w:rtl/>
        </w:rPr>
      </w:pPr>
      <w:bookmarkStart w:id="196" w:name="ET_yor_6351_13"/>
      <w:r w:rsidRPr="005D5CC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D5CCF">
        <w:rPr>
          <w:rStyle w:val="TagStyle"/>
          <w:rtl/>
        </w:rPr>
        <w:t xml:space="preserve"> &lt;&lt; יור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47B7D666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4C85AD90" w14:textId="3D197AB8" w:rsidR="005D5CCF" w:rsidRDefault="005D5CCF" w:rsidP="005D5CCF">
      <w:pPr>
        <w:rPr>
          <w:rtl/>
          <w:lang w:eastAsia="he-IL"/>
        </w:rPr>
      </w:pPr>
      <w:bookmarkStart w:id="197" w:name="_ETM_Q1_142699"/>
      <w:bookmarkEnd w:id="197"/>
      <w:r>
        <w:rPr>
          <w:rFonts w:hint="cs"/>
          <w:rtl/>
          <w:lang w:eastAsia="he-IL"/>
        </w:rPr>
        <w:t>כן, נכון. מצביעים?</w:t>
      </w:r>
    </w:p>
    <w:p w14:paraId="7DA67350" w14:textId="77777777" w:rsidR="005D5CCF" w:rsidRDefault="005D5CCF" w:rsidP="005D5CCF">
      <w:pPr>
        <w:rPr>
          <w:rtl/>
          <w:lang w:eastAsia="he-IL"/>
        </w:rPr>
      </w:pPr>
      <w:bookmarkStart w:id="198" w:name="_ETM_Q1_147135"/>
      <w:bookmarkStart w:id="199" w:name="_ETM_Q1_147225"/>
      <w:bookmarkStart w:id="200" w:name="_ETM_Q1_142419"/>
      <w:bookmarkStart w:id="201" w:name="_ETM_Q1_142666"/>
      <w:bookmarkStart w:id="202" w:name="_ETM_Q1_143508"/>
      <w:bookmarkEnd w:id="198"/>
      <w:bookmarkEnd w:id="199"/>
      <w:bookmarkEnd w:id="200"/>
      <w:bookmarkEnd w:id="201"/>
      <w:bookmarkEnd w:id="202"/>
    </w:p>
    <w:p w14:paraId="7F0B6523" w14:textId="1B9FA9E3" w:rsidR="005D5CCF" w:rsidRDefault="005D5CCF" w:rsidP="005D5CCF">
      <w:pPr>
        <w:pStyle w:val="a4"/>
        <w:keepNext/>
        <w:rPr>
          <w:rtl/>
        </w:rPr>
      </w:pPr>
      <w:bookmarkStart w:id="203" w:name="ET_speaker_נירה_לאמעי_רכלבסקי_14"/>
      <w:r w:rsidRPr="005D5CC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D5CCF">
        <w:rPr>
          <w:rStyle w:val="TagStyle"/>
          <w:rtl/>
        </w:rPr>
        <w:t xml:space="preserve"> &lt;&lt; דובר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BEAB6DD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0308125E" w14:textId="165E8D76" w:rsidR="005D5CCF" w:rsidRDefault="005D5CCF" w:rsidP="005D5CCF">
      <w:pPr>
        <w:rPr>
          <w:rtl/>
          <w:lang w:eastAsia="he-IL"/>
        </w:rPr>
      </w:pPr>
      <w:bookmarkStart w:id="204" w:name="_ETM_Q1_144221"/>
      <w:bookmarkStart w:id="205" w:name="_ETM_Q1_144295"/>
      <w:bookmarkEnd w:id="204"/>
      <w:bookmarkEnd w:id="205"/>
      <w:r>
        <w:rPr>
          <w:rFonts w:hint="cs"/>
          <w:rtl/>
          <w:lang w:eastAsia="he-IL"/>
        </w:rPr>
        <w:t>כן.</w:t>
      </w:r>
    </w:p>
    <w:p w14:paraId="0C80688E" w14:textId="77777777" w:rsidR="005D5CCF" w:rsidRDefault="005D5CCF" w:rsidP="005D5CCF">
      <w:pPr>
        <w:rPr>
          <w:rtl/>
          <w:lang w:eastAsia="he-IL"/>
        </w:rPr>
      </w:pPr>
      <w:bookmarkStart w:id="206" w:name="_ETM_Q1_145060"/>
      <w:bookmarkStart w:id="207" w:name="_ETM_Q1_145149"/>
      <w:bookmarkEnd w:id="206"/>
      <w:bookmarkEnd w:id="207"/>
    </w:p>
    <w:p w14:paraId="3577232D" w14:textId="0E8159DA" w:rsidR="005D5CCF" w:rsidRDefault="005D5CCF" w:rsidP="005D5CCF">
      <w:pPr>
        <w:pStyle w:val="af6"/>
        <w:keepNext/>
        <w:rPr>
          <w:rtl/>
        </w:rPr>
      </w:pPr>
      <w:bookmarkStart w:id="208" w:name="ET_yor_6351_15"/>
      <w:r w:rsidRPr="005D5CC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D5CCF">
        <w:rPr>
          <w:rStyle w:val="TagStyle"/>
          <w:rtl/>
        </w:rPr>
        <w:t xml:space="preserve"> &lt;&lt; יור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3FE018A5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0F42CF87" w14:textId="532297CC" w:rsidR="005D5CCF" w:rsidRDefault="005D5CCF" w:rsidP="00242F28">
      <w:pPr>
        <w:rPr>
          <w:rtl/>
          <w:lang w:eastAsia="he-IL"/>
        </w:rPr>
      </w:pPr>
      <w:bookmarkStart w:id="209" w:name="_ETM_Q1_146183"/>
      <w:bookmarkEnd w:id="209"/>
      <w:r>
        <w:rPr>
          <w:rFonts w:hint="cs"/>
          <w:rtl/>
          <w:lang w:eastAsia="he-IL"/>
        </w:rPr>
        <w:t xml:space="preserve">מי בעד? אני בעד. אין מתנגדים, אין </w:t>
      </w:r>
      <w:bookmarkStart w:id="210" w:name="_ETM_Q1_151609"/>
      <w:bookmarkEnd w:id="210"/>
      <w:r>
        <w:rPr>
          <w:rFonts w:hint="cs"/>
          <w:rtl/>
          <w:lang w:eastAsia="he-IL"/>
        </w:rPr>
        <w:t>נמנעים.</w:t>
      </w:r>
    </w:p>
    <w:p w14:paraId="1BEBB7E0" w14:textId="77777777" w:rsidR="005D5CCF" w:rsidRDefault="005D5CCF" w:rsidP="005D5CCF">
      <w:pPr>
        <w:rPr>
          <w:rtl/>
          <w:lang w:eastAsia="he-IL"/>
        </w:rPr>
      </w:pPr>
    </w:p>
    <w:p w14:paraId="552AB564" w14:textId="79A8385F" w:rsidR="005D5CCF" w:rsidRPr="005D5CCF" w:rsidRDefault="005D5CCF" w:rsidP="005D5CCF">
      <w:pPr>
        <w:jc w:val="center"/>
        <w:rPr>
          <w:b/>
          <w:bCs/>
          <w:rtl/>
          <w:lang w:eastAsia="he-IL"/>
        </w:rPr>
      </w:pPr>
      <w:r w:rsidRPr="005D5CCF">
        <w:rPr>
          <w:rFonts w:hint="cs"/>
          <w:b/>
          <w:bCs/>
          <w:rtl/>
          <w:lang w:eastAsia="he-IL"/>
        </w:rPr>
        <w:t>הצבעה</w:t>
      </w:r>
    </w:p>
    <w:p w14:paraId="7EF3701E" w14:textId="77777777" w:rsidR="005D5CCF" w:rsidRDefault="005D5CCF" w:rsidP="005D5CCF">
      <w:pPr>
        <w:jc w:val="center"/>
        <w:rPr>
          <w:rtl/>
          <w:lang w:eastAsia="he-IL"/>
        </w:rPr>
      </w:pPr>
    </w:p>
    <w:p w14:paraId="00D9619B" w14:textId="3849A03A" w:rsidR="005D5CCF" w:rsidRDefault="005D5CCF" w:rsidP="005D5CC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0008E7D" w14:textId="77777777" w:rsidR="005D5CCF" w:rsidRDefault="005D5CCF" w:rsidP="005D5CCF">
      <w:pPr>
        <w:jc w:val="center"/>
        <w:rPr>
          <w:rtl/>
          <w:lang w:eastAsia="he-IL"/>
        </w:rPr>
      </w:pPr>
    </w:p>
    <w:p w14:paraId="2D585170" w14:textId="3E449CF2" w:rsidR="005D5CCF" w:rsidRDefault="005D5CCF" w:rsidP="005D5CCF">
      <w:pPr>
        <w:pStyle w:val="af6"/>
        <w:keepNext/>
        <w:rPr>
          <w:rtl/>
        </w:rPr>
      </w:pPr>
      <w:bookmarkStart w:id="211" w:name="ET_yor_6351_16"/>
      <w:r w:rsidRPr="005D5CC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D5CCF">
        <w:rPr>
          <w:rStyle w:val="TagStyle"/>
          <w:rtl/>
        </w:rPr>
        <w:t xml:space="preserve"> &lt;&lt; יור &gt;&gt;</w:t>
      </w:r>
      <w:r w:rsidR="000B331E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494706E2" w14:textId="77777777" w:rsidR="005D5CCF" w:rsidRDefault="005D5CCF" w:rsidP="005D5CCF">
      <w:pPr>
        <w:pStyle w:val="KeepWithNext"/>
        <w:rPr>
          <w:rtl/>
          <w:lang w:eastAsia="he-IL"/>
        </w:rPr>
      </w:pPr>
    </w:p>
    <w:p w14:paraId="239332B5" w14:textId="77777777" w:rsidR="000B331E" w:rsidRDefault="005D5CCF" w:rsidP="005D5CCF">
      <w:pPr>
        <w:rPr>
          <w:rtl/>
          <w:lang w:eastAsia="he-IL"/>
        </w:rPr>
      </w:pPr>
      <w:bookmarkStart w:id="212" w:name="_ETM_Q1_147989"/>
      <w:bookmarkStart w:id="213" w:name="_ETM_Q1_148217"/>
      <w:bookmarkEnd w:id="212"/>
      <w:bookmarkEnd w:id="213"/>
      <w:r>
        <w:rPr>
          <w:rFonts w:hint="cs"/>
          <w:rtl/>
          <w:lang w:eastAsia="he-IL"/>
        </w:rPr>
        <w:t>אושר</w:t>
      </w:r>
      <w:bookmarkStart w:id="214" w:name="_ETM_Q1_151072"/>
      <w:bookmarkStart w:id="215" w:name="_ETM_Q1_151308"/>
      <w:bookmarkEnd w:id="214"/>
      <w:bookmarkEnd w:id="215"/>
      <w:r>
        <w:rPr>
          <w:rFonts w:hint="cs"/>
          <w:rtl/>
          <w:lang w:eastAsia="he-IL"/>
        </w:rPr>
        <w:t xml:space="preserve"> ויתוקן היום גם במליאה.</w:t>
      </w:r>
      <w:bookmarkStart w:id="216" w:name="_ETM_Q1_155641"/>
      <w:bookmarkEnd w:id="216"/>
      <w:r>
        <w:rPr>
          <w:rFonts w:hint="cs"/>
          <w:rtl/>
          <w:lang w:eastAsia="he-IL"/>
        </w:rPr>
        <w:t xml:space="preserve"> </w:t>
      </w:r>
    </w:p>
    <w:p w14:paraId="4D74EE69" w14:textId="77777777" w:rsidR="000B331E" w:rsidRDefault="000B331E" w:rsidP="005D5CCF">
      <w:pPr>
        <w:rPr>
          <w:rtl/>
          <w:lang w:eastAsia="he-IL"/>
        </w:rPr>
      </w:pPr>
    </w:p>
    <w:p w14:paraId="50C0DCCC" w14:textId="610D11E8" w:rsidR="005D5CCF" w:rsidRDefault="005D5CCF" w:rsidP="005D5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תודה רבה שהקדשתם </w:t>
      </w:r>
      <w:bookmarkStart w:id="217" w:name="_ETM_Q1_155937"/>
      <w:bookmarkStart w:id="218" w:name="_ETM_Q1_156166"/>
      <w:bookmarkEnd w:id="217"/>
      <w:bookmarkEnd w:id="218"/>
      <w:r>
        <w:rPr>
          <w:rFonts w:hint="cs"/>
          <w:rtl/>
          <w:lang w:eastAsia="he-IL"/>
        </w:rPr>
        <w:t xml:space="preserve">מזמנכם. תודה למחליפת מנהלת </w:t>
      </w:r>
      <w:bookmarkStart w:id="219" w:name="_ETM_Q1_161939"/>
      <w:bookmarkEnd w:id="219"/>
      <w:r>
        <w:rPr>
          <w:rFonts w:hint="cs"/>
          <w:rtl/>
          <w:lang w:eastAsia="he-IL"/>
        </w:rPr>
        <w:t>הוועדה וליועצת המשפטית.</w:t>
      </w:r>
      <w:bookmarkStart w:id="220" w:name="_ETM_Q1_165577"/>
      <w:bookmarkStart w:id="221" w:name="_ETM_Q1_165665"/>
      <w:bookmarkStart w:id="222" w:name="_ETM_Q1_165937"/>
      <w:bookmarkStart w:id="223" w:name="_ETM_Q1_166047"/>
      <w:bookmarkStart w:id="224" w:name="_ETM_Q1_166604"/>
      <w:bookmarkStart w:id="225" w:name="_ETM_Q1_166690"/>
      <w:bookmarkEnd w:id="220"/>
      <w:bookmarkEnd w:id="221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 הישיבה נעולה. </w:t>
      </w:r>
    </w:p>
    <w:p w14:paraId="5403FC81" w14:textId="77777777" w:rsidR="005D5CCF" w:rsidRDefault="005D5CCF" w:rsidP="005D5CCF">
      <w:pPr>
        <w:rPr>
          <w:rtl/>
          <w:lang w:eastAsia="he-IL"/>
        </w:rPr>
      </w:pPr>
    </w:p>
    <w:p w14:paraId="2838644E" w14:textId="77777777" w:rsidR="005D5CCF" w:rsidRDefault="005D5CCF" w:rsidP="005D5CCF">
      <w:pPr>
        <w:rPr>
          <w:rtl/>
          <w:lang w:eastAsia="he-IL"/>
        </w:rPr>
      </w:pPr>
    </w:p>
    <w:p w14:paraId="39665809" w14:textId="26A4C4B2" w:rsidR="00B528F9" w:rsidRDefault="00B528F9" w:rsidP="00B528F9">
      <w:pPr>
        <w:pStyle w:val="afc"/>
        <w:keepNext/>
        <w:rPr>
          <w:rtl/>
          <w:lang w:eastAsia="he-IL"/>
        </w:rPr>
      </w:pPr>
      <w:bookmarkStart w:id="226" w:name="ET_meetingend_17"/>
      <w:r w:rsidRPr="00B528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12:33.</w:t>
      </w:r>
      <w:r w:rsidRPr="00B528F9">
        <w:rPr>
          <w:rStyle w:val="TagStyle"/>
          <w:rtl/>
        </w:rPr>
        <w:t xml:space="preserve"> &lt;&lt; סיום &gt;&gt;</w:t>
      </w:r>
      <w:r w:rsidR="000B33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5A2E05FE" w14:textId="77777777" w:rsidR="00B528F9" w:rsidRDefault="00B528F9" w:rsidP="00B528F9">
      <w:pPr>
        <w:pStyle w:val="KeepWithNext"/>
        <w:rPr>
          <w:rtl/>
          <w:lang w:eastAsia="he-IL"/>
        </w:rPr>
      </w:pPr>
    </w:p>
    <w:p w14:paraId="66887753" w14:textId="77777777" w:rsidR="00B528F9" w:rsidRPr="00B528F9" w:rsidRDefault="00B528F9" w:rsidP="00B528F9">
      <w:pPr>
        <w:rPr>
          <w:rtl/>
          <w:lang w:eastAsia="he-IL"/>
        </w:rPr>
      </w:pPr>
    </w:p>
    <w:p w14:paraId="42EBAD5A" w14:textId="77777777" w:rsidR="005D5CCF" w:rsidRDefault="005D5CCF" w:rsidP="005D5CCF">
      <w:pPr>
        <w:rPr>
          <w:rtl/>
          <w:lang w:eastAsia="he-IL"/>
        </w:rPr>
      </w:pPr>
      <w:bookmarkStart w:id="227" w:name="_GoBack"/>
      <w:bookmarkEnd w:id="227"/>
    </w:p>
    <w:p w14:paraId="0A519DB0" w14:textId="028090B4" w:rsidR="007872B4" w:rsidRPr="008713A4" w:rsidRDefault="007872B4" w:rsidP="00256AE8">
      <w:pPr>
        <w:ind w:firstLine="0"/>
      </w:pPr>
      <w:bookmarkStart w:id="228" w:name="_ETM_Q1_124089"/>
      <w:bookmarkStart w:id="229" w:name="_ETM_Q1_124185"/>
      <w:bookmarkStart w:id="230" w:name="_ETM_Q1_120595"/>
      <w:bookmarkStart w:id="231" w:name="_ETM_Q1_120831"/>
      <w:bookmarkStart w:id="232" w:name="_ETM_Q1_133945"/>
      <w:bookmarkStart w:id="233" w:name="_ETM_Q1_134202"/>
      <w:bookmarkStart w:id="234" w:name="_ETM_Q1_3182"/>
      <w:bookmarkStart w:id="235" w:name="_ETM_Q1_3257"/>
      <w:bookmarkStart w:id="236" w:name="_ETM_Q1_47400"/>
      <w:bookmarkStart w:id="237" w:name="_ETM_Q1_47631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sectPr w:rsidR="007872B4" w:rsidRPr="008713A4" w:rsidSect="009103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44C9DE" w14:textId="77777777" w:rsidR="00A42723" w:rsidRDefault="00A42723">
      <w:r>
        <w:separator/>
      </w:r>
    </w:p>
  </w:endnote>
  <w:endnote w:type="continuationSeparator" w:id="0">
    <w:p w14:paraId="3F5A0B0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13207" w14:textId="77777777" w:rsidR="00A42723" w:rsidRDefault="00A42723">
      <w:r>
        <w:separator/>
      </w:r>
    </w:p>
  </w:footnote>
  <w:footnote w:type="continuationSeparator" w:id="0">
    <w:p w14:paraId="79225DA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9480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8C58C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68ADA" w14:textId="11BCFF9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031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559A802" w14:textId="189AD78A" w:rsidR="00D86E57" w:rsidRPr="00CC5815" w:rsidRDefault="00DE225D" w:rsidP="008E5E3F">
    <w:pPr>
      <w:pStyle w:val="a3"/>
      <w:ind w:firstLine="0"/>
    </w:pPr>
    <w:r>
      <w:rPr>
        <w:rtl/>
      </w:rPr>
      <w:t>הוועדה למיזמים ציבוריים</w:t>
    </w:r>
  </w:p>
  <w:p w14:paraId="6B8F3442" w14:textId="5636C6D1" w:rsidR="00D86E57" w:rsidRPr="00CC5815" w:rsidRDefault="00DE225D" w:rsidP="008E5E3F">
    <w:pPr>
      <w:pStyle w:val="a3"/>
      <w:ind w:firstLine="0"/>
      <w:rPr>
        <w:rtl/>
      </w:rPr>
    </w:pPr>
    <w:r>
      <w:rPr>
        <w:rtl/>
      </w:rPr>
      <w:t>12/05/2025</w:t>
    </w:r>
  </w:p>
  <w:p w14:paraId="6FD4B88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AFBA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8718E0" wp14:editId="33D21E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E54DC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E574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A66"/>
    <w:rsid w:val="0002047E"/>
    <w:rsid w:val="00037279"/>
    <w:rsid w:val="00067F42"/>
    <w:rsid w:val="00092B80"/>
    <w:rsid w:val="000A17C6"/>
    <w:rsid w:val="000B060C"/>
    <w:rsid w:val="000B2EE6"/>
    <w:rsid w:val="000B331E"/>
    <w:rsid w:val="000C47F5"/>
    <w:rsid w:val="000E3314"/>
    <w:rsid w:val="000F2459"/>
    <w:rsid w:val="00144F7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3415"/>
    <w:rsid w:val="00242F28"/>
    <w:rsid w:val="00256AE8"/>
    <w:rsid w:val="00261554"/>
    <w:rsid w:val="00275C03"/>
    <w:rsid w:val="00280D58"/>
    <w:rsid w:val="0029479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141"/>
    <w:rsid w:val="00396023"/>
    <w:rsid w:val="003C279D"/>
    <w:rsid w:val="003F0A5F"/>
    <w:rsid w:val="00420E41"/>
    <w:rsid w:val="00424C94"/>
    <w:rsid w:val="00447608"/>
    <w:rsid w:val="00451746"/>
    <w:rsid w:val="004666F9"/>
    <w:rsid w:val="00470EAC"/>
    <w:rsid w:val="0049458B"/>
    <w:rsid w:val="00495FD8"/>
    <w:rsid w:val="004B0A65"/>
    <w:rsid w:val="004B1BE9"/>
    <w:rsid w:val="004D5338"/>
    <w:rsid w:val="00500C0C"/>
    <w:rsid w:val="00546678"/>
    <w:rsid w:val="005506B9"/>
    <w:rsid w:val="00567130"/>
    <w:rsid w:val="005817EC"/>
    <w:rsid w:val="00590B77"/>
    <w:rsid w:val="005A342D"/>
    <w:rsid w:val="005C363E"/>
    <w:rsid w:val="005D5CCF"/>
    <w:rsid w:val="005D61F3"/>
    <w:rsid w:val="005E1C6B"/>
    <w:rsid w:val="005F76B0"/>
    <w:rsid w:val="00634F61"/>
    <w:rsid w:val="00636936"/>
    <w:rsid w:val="00695A47"/>
    <w:rsid w:val="006A0CB7"/>
    <w:rsid w:val="006F0259"/>
    <w:rsid w:val="00700433"/>
    <w:rsid w:val="00702755"/>
    <w:rsid w:val="0070472C"/>
    <w:rsid w:val="007138D2"/>
    <w:rsid w:val="007509A6"/>
    <w:rsid w:val="007872B4"/>
    <w:rsid w:val="00791CBE"/>
    <w:rsid w:val="007C693F"/>
    <w:rsid w:val="007C6ADD"/>
    <w:rsid w:val="007F38CB"/>
    <w:rsid w:val="007F6C10"/>
    <w:rsid w:val="0082136D"/>
    <w:rsid w:val="008320F6"/>
    <w:rsid w:val="00841223"/>
    <w:rsid w:val="00846BE9"/>
    <w:rsid w:val="00853207"/>
    <w:rsid w:val="008713A4"/>
    <w:rsid w:val="00875F10"/>
    <w:rsid w:val="008B0511"/>
    <w:rsid w:val="008C6035"/>
    <w:rsid w:val="008C7015"/>
    <w:rsid w:val="008D1DFB"/>
    <w:rsid w:val="008E03B4"/>
    <w:rsid w:val="008E5E3F"/>
    <w:rsid w:val="0090279B"/>
    <w:rsid w:val="00910310"/>
    <w:rsid w:val="00914904"/>
    <w:rsid w:val="009258CE"/>
    <w:rsid w:val="009515F0"/>
    <w:rsid w:val="009830CB"/>
    <w:rsid w:val="00992663"/>
    <w:rsid w:val="009D478A"/>
    <w:rsid w:val="009E6E93"/>
    <w:rsid w:val="009F1518"/>
    <w:rsid w:val="009F5773"/>
    <w:rsid w:val="00A15971"/>
    <w:rsid w:val="00A22C90"/>
    <w:rsid w:val="00A42723"/>
    <w:rsid w:val="00A504E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28F9"/>
    <w:rsid w:val="00B533C6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225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039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C1392B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22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71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F060-340F-428F-8B8F-B069F482C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501</Words>
  <Characters>2856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2025-06-05T07:18:00Z</dcterms:modified>
</cp:coreProperties>
</file>