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25D1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F23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25D15"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5D15" w:rsidP="007210C2">
      <w:pPr>
        <w:ind w:firstLine="0"/>
        <w:jc w:val="center"/>
        <w:outlineLvl w:val="0"/>
        <w:rPr>
          <w:b/>
          <w:bCs/>
          <w:rtl/>
        </w:rPr>
      </w:pPr>
      <w:r>
        <w:rPr>
          <w:b/>
          <w:bCs/>
          <w:rtl/>
        </w:rPr>
        <w:t xml:space="preserve">פרוטוקול מס' </w:t>
      </w:r>
      <w:r w:rsidR="007210C2">
        <w:rPr>
          <w:rFonts w:hint="cs"/>
          <w:b/>
          <w:bCs/>
          <w:rtl/>
        </w:rPr>
        <w:t>433</w:t>
      </w:r>
    </w:p>
    <w:p w:rsidR="00E64116" w:rsidRPr="008713A4" w:rsidRDefault="00B25D15" w:rsidP="008320F6">
      <w:pPr>
        <w:ind w:firstLine="0"/>
        <w:jc w:val="center"/>
        <w:outlineLvl w:val="0"/>
        <w:rPr>
          <w:b/>
          <w:bCs/>
          <w:rtl/>
        </w:rPr>
      </w:pPr>
      <w:r>
        <w:rPr>
          <w:b/>
          <w:bCs/>
          <w:rtl/>
        </w:rPr>
        <w:t>מישיבת הוועדה לביטחון לאומי</w:t>
      </w:r>
    </w:p>
    <w:p w:rsidR="00E64116" w:rsidRPr="008713A4" w:rsidRDefault="00B25D15" w:rsidP="008320F6">
      <w:pPr>
        <w:ind w:firstLine="0"/>
        <w:jc w:val="center"/>
        <w:outlineLvl w:val="0"/>
        <w:rPr>
          <w:b/>
          <w:bCs/>
          <w:u w:val="single"/>
          <w:rtl/>
        </w:rPr>
      </w:pPr>
      <w:r>
        <w:rPr>
          <w:b/>
          <w:bCs/>
          <w:u w:val="single"/>
          <w:rtl/>
        </w:rPr>
        <w:t xml:space="preserve">יום שלישי, י"ב בתמוז </w:t>
      </w:r>
      <w:proofErr w:type="spellStart"/>
      <w:r>
        <w:rPr>
          <w:b/>
          <w:bCs/>
          <w:u w:val="single"/>
          <w:rtl/>
        </w:rPr>
        <w:t>התשפ"ה</w:t>
      </w:r>
      <w:proofErr w:type="spellEnd"/>
      <w:r>
        <w:rPr>
          <w:b/>
          <w:bCs/>
          <w:u w:val="single"/>
          <w:rtl/>
        </w:rPr>
        <w:t xml:space="preserve"> (08 ביולי 2025), שעה 14:15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F2303" w:rsidRDefault="00B25D15" w:rsidP="00DF2303">
      <w:pPr>
        <w:pStyle w:val="a6"/>
        <w:keepNext/>
        <w:jc w:val="left"/>
        <w:rPr>
          <w:b w:val="0"/>
          <w:bCs w:val="0"/>
          <w:u w:val="none"/>
          <w:rtl/>
        </w:rPr>
      </w:pPr>
      <w:bookmarkStart w:id="0" w:name="ET_hatsach_645443_1"/>
      <w:r w:rsidRPr="00DF2303">
        <w:rPr>
          <w:rStyle w:val="TagStyle"/>
          <w:b/>
          <w:bCs w:val="0"/>
          <w:u w:val="none"/>
          <w:rtl/>
        </w:rPr>
        <w:t xml:space="preserve"> &lt;&lt; הצח &gt;&gt; </w:t>
      </w:r>
      <w:r w:rsidRPr="00DF2303">
        <w:rPr>
          <w:b w:val="0"/>
          <w:bCs w:val="0"/>
          <w:u w:val="none"/>
          <w:rtl/>
        </w:rPr>
        <w:t xml:space="preserve">הצעת חוק יישום הסכם הביניים בדבר הגדה המערבית ורצועת עזה (הגבלת פעילות) (תיקון - איסור פעילות הרשות הפלסטינית בתחומי מדינת ישראל, אכיפה </w:t>
      </w:r>
      <w:proofErr w:type="spellStart"/>
      <w:r w:rsidRPr="00DF2303">
        <w:rPr>
          <w:b w:val="0"/>
          <w:bCs w:val="0"/>
          <w:u w:val="none"/>
          <w:rtl/>
        </w:rPr>
        <w:t>ועונשין</w:t>
      </w:r>
      <w:proofErr w:type="spellEnd"/>
      <w:r w:rsidRPr="00DF2303">
        <w:rPr>
          <w:b w:val="0"/>
          <w:bCs w:val="0"/>
          <w:u w:val="none"/>
          <w:rtl/>
        </w:rPr>
        <w:t>), התשפ"ה-2024, של ח</w:t>
      </w:r>
      <w:r w:rsidR="007F2DB8" w:rsidRPr="00DF2303">
        <w:rPr>
          <w:rFonts w:hint="cs"/>
          <w:b w:val="0"/>
          <w:bCs w:val="0"/>
          <w:u w:val="none"/>
          <w:rtl/>
        </w:rPr>
        <w:t>ה</w:t>
      </w:r>
      <w:r w:rsidRPr="00DF2303">
        <w:rPr>
          <w:b w:val="0"/>
          <w:bCs w:val="0"/>
          <w:u w:val="none"/>
          <w:rtl/>
        </w:rPr>
        <w:t xml:space="preserve">"כ יצחק </w:t>
      </w:r>
      <w:proofErr w:type="spellStart"/>
      <w:r w:rsidRPr="00DF2303">
        <w:rPr>
          <w:b w:val="0"/>
          <w:bCs w:val="0"/>
          <w:u w:val="none"/>
          <w:rtl/>
        </w:rPr>
        <w:t>קרויזר</w:t>
      </w:r>
      <w:proofErr w:type="spellEnd"/>
      <w:r w:rsidRPr="00DF2303">
        <w:rPr>
          <w:rStyle w:val="TagStyle"/>
          <w:b/>
          <w:bCs w:val="0"/>
          <w:u w:val="none"/>
          <w:rtl/>
        </w:rPr>
        <w:t xml:space="preserve"> &lt;&lt; הצח &gt;&gt;</w:t>
      </w:r>
      <w:r w:rsidRPr="00DF2303">
        <w:rPr>
          <w:b w:val="0"/>
          <w:bCs w:val="0"/>
          <w:u w:val="none"/>
          <w:rtl/>
        </w:rPr>
        <w:t xml:space="preserve">   </w:t>
      </w:r>
      <w:bookmarkEnd w:id="0"/>
    </w:p>
    <w:p w:rsidR="00E64116" w:rsidRDefault="00E64116" w:rsidP="00B90737">
      <w:pPr>
        <w:pStyle w:val="KeepWithNext"/>
        <w:rPr>
          <w:rtl/>
        </w:rPr>
      </w:pPr>
    </w:p>
    <w:p w:rsidR="00B25D15" w:rsidRPr="008713A4" w:rsidRDefault="00B25D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25D15" w:rsidRDefault="00B25D15" w:rsidP="00EC1FB3">
      <w:pPr>
        <w:ind w:firstLine="0"/>
        <w:rPr>
          <w:rtl/>
        </w:rPr>
      </w:pPr>
      <w:r w:rsidRPr="00B25D15">
        <w:rPr>
          <w:rtl/>
        </w:rPr>
        <w:t>צביקה פוגל – היו"ר</w:t>
      </w:r>
    </w:p>
    <w:p w:rsidR="00B25D15" w:rsidRPr="008713A4" w:rsidRDefault="00B25D1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97963" w:rsidP="00DE5B80">
      <w:pPr>
        <w:ind w:firstLine="0"/>
        <w:rPr>
          <w:rtl/>
        </w:rPr>
      </w:pPr>
      <w:r>
        <w:rPr>
          <w:rFonts w:hint="cs"/>
          <w:rtl/>
        </w:rPr>
        <w:t xml:space="preserve">יצחק </w:t>
      </w:r>
      <w:proofErr w:type="spellStart"/>
      <w:r>
        <w:rPr>
          <w:rFonts w:hint="cs"/>
          <w:rtl/>
        </w:rPr>
        <w:t>קרויזר</w:t>
      </w:r>
      <w:proofErr w:type="spellEnd"/>
    </w:p>
    <w:p w:rsidR="002E5E31" w:rsidRDefault="002E5E31" w:rsidP="00DE5B80">
      <w:pPr>
        <w:ind w:firstLine="0"/>
        <w:rPr>
          <w:b/>
          <w:bCs/>
          <w:u w:val="single"/>
          <w:rtl/>
        </w:rPr>
      </w:pPr>
    </w:p>
    <w:p w:rsidR="00DF2303" w:rsidRDefault="00DF2303" w:rsidP="00DE5B80">
      <w:pPr>
        <w:ind w:firstLine="0"/>
        <w:rPr>
          <w:b/>
          <w:bCs/>
          <w:u w:val="single"/>
          <w:rtl/>
        </w:rPr>
      </w:pPr>
    </w:p>
    <w:p w:rsidR="00DF2303" w:rsidRPr="000C47F5" w:rsidRDefault="00DF230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6186"/>
      </w:tblGrid>
      <w:tr w:rsidR="00D97963" w:rsidTr="00D97963">
        <w:tc>
          <w:tcPr>
            <w:tcW w:w="0" w:type="auto"/>
            <w:shd w:val="clear" w:color="auto" w:fill="auto"/>
          </w:tcPr>
          <w:p w:rsidR="00D97963" w:rsidRDefault="00D97963" w:rsidP="00DE5B80">
            <w:pPr>
              <w:ind w:firstLine="0"/>
              <w:rPr>
                <w:rtl/>
              </w:rPr>
            </w:pPr>
            <w:r>
              <w:rPr>
                <w:rtl/>
              </w:rPr>
              <w:t>יאיר מתוק</w:t>
            </w:r>
          </w:p>
        </w:tc>
        <w:tc>
          <w:tcPr>
            <w:tcW w:w="0" w:type="auto"/>
            <w:shd w:val="clear" w:color="auto" w:fill="auto"/>
          </w:tcPr>
          <w:p w:rsidR="00D97963" w:rsidRDefault="00D97963" w:rsidP="00DE5B80">
            <w:pPr>
              <w:ind w:firstLine="0"/>
              <w:rPr>
                <w:rtl/>
              </w:rPr>
            </w:pPr>
            <w:r>
              <w:rPr>
                <w:rtl/>
              </w:rPr>
              <w:t>–</w:t>
            </w:r>
          </w:p>
        </w:tc>
        <w:tc>
          <w:tcPr>
            <w:tcW w:w="0" w:type="auto"/>
            <w:shd w:val="clear" w:color="auto" w:fill="auto"/>
          </w:tcPr>
          <w:p w:rsidR="00D97963" w:rsidRDefault="00D97963" w:rsidP="00DE5B80">
            <w:pPr>
              <w:ind w:firstLine="0"/>
              <w:rPr>
                <w:rtl/>
              </w:rPr>
            </w:pPr>
            <w:r>
              <w:rPr>
                <w:rtl/>
              </w:rPr>
              <w:t>ע' יועמ"ש, המשרד לב</w:t>
            </w:r>
            <w:r>
              <w:rPr>
                <w:rFonts w:hint="cs"/>
                <w:rtl/>
              </w:rPr>
              <w:t>י</w:t>
            </w:r>
            <w:r>
              <w:rPr>
                <w:rtl/>
              </w:rPr>
              <w:t>טחון לאומי</w:t>
            </w:r>
          </w:p>
        </w:tc>
      </w:tr>
      <w:tr w:rsidR="00D97963" w:rsidTr="00D97963">
        <w:tc>
          <w:tcPr>
            <w:tcW w:w="0" w:type="auto"/>
            <w:shd w:val="clear" w:color="auto" w:fill="auto"/>
          </w:tcPr>
          <w:p w:rsidR="00D97963" w:rsidRDefault="00D97963" w:rsidP="00DE5B80">
            <w:pPr>
              <w:ind w:firstLine="0"/>
              <w:rPr>
                <w:rtl/>
              </w:rPr>
            </w:pPr>
            <w:r>
              <w:rPr>
                <w:rtl/>
              </w:rPr>
              <w:t>דני מזרחי</w:t>
            </w:r>
          </w:p>
        </w:tc>
        <w:tc>
          <w:tcPr>
            <w:tcW w:w="0" w:type="auto"/>
            <w:shd w:val="clear" w:color="auto" w:fill="auto"/>
          </w:tcPr>
          <w:p w:rsidR="00D97963" w:rsidRDefault="00D97963" w:rsidP="00DE5B80">
            <w:pPr>
              <w:ind w:firstLine="0"/>
              <w:rPr>
                <w:rtl/>
              </w:rPr>
            </w:pPr>
            <w:r>
              <w:rPr>
                <w:rtl/>
              </w:rPr>
              <w:t>–</w:t>
            </w:r>
          </w:p>
        </w:tc>
        <w:tc>
          <w:tcPr>
            <w:tcW w:w="0" w:type="auto"/>
            <w:shd w:val="clear" w:color="auto" w:fill="auto"/>
          </w:tcPr>
          <w:p w:rsidR="00D97963" w:rsidRDefault="00D97963" w:rsidP="00DE5B80">
            <w:pPr>
              <w:ind w:firstLine="0"/>
              <w:rPr>
                <w:rtl/>
              </w:rPr>
            </w:pPr>
            <w:proofErr w:type="spellStart"/>
            <w:r>
              <w:rPr>
                <w:rtl/>
              </w:rPr>
              <w:t>רמ"פ</w:t>
            </w:r>
            <w:proofErr w:type="spellEnd"/>
            <w:r>
              <w:rPr>
                <w:rtl/>
              </w:rPr>
              <w:t xml:space="preserve"> </w:t>
            </w:r>
            <w:proofErr w:type="spellStart"/>
            <w:r>
              <w:rPr>
                <w:rtl/>
              </w:rPr>
              <w:t>מת"מ</w:t>
            </w:r>
            <w:proofErr w:type="spellEnd"/>
            <w:r>
              <w:rPr>
                <w:rtl/>
              </w:rPr>
              <w:t xml:space="preserve"> </w:t>
            </w:r>
            <w:proofErr w:type="spellStart"/>
            <w:r>
              <w:rPr>
                <w:rtl/>
              </w:rPr>
              <w:t>ימ"ר</w:t>
            </w:r>
            <w:proofErr w:type="spellEnd"/>
            <w:r>
              <w:rPr>
                <w:rtl/>
              </w:rPr>
              <w:t xml:space="preserve"> ירושלים, המשרד לביטחון לאומי</w:t>
            </w:r>
          </w:p>
        </w:tc>
      </w:tr>
      <w:tr w:rsidR="00D97963" w:rsidTr="00D97963">
        <w:tc>
          <w:tcPr>
            <w:tcW w:w="0" w:type="auto"/>
            <w:shd w:val="clear" w:color="auto" w:fill="auto"/>
          </w:tcPr>
          <w:p w:rsidR="00D97963" w:rsidRDefault="00D97963" w:rsidP="00DE5B80">
            <w:pPr>
              <w:ind w:firstLine="0"/>
              <w:rPr>
                <w:rtl/>
              </w:rPr>
            </w:pPr>
            <w:r>
              <w:rPr>
                <w:rtl/>
              </w:rPr>
              <w:t>אייזיק סימון</w:t>
            </w:r>
          </w:p>
        </w:tc>
        <w:tc>
          <w:tcPr>
            <w:tcW w:w="0" w:type="auto"/>
            <w:shd w:val="clear" w:color="auto" w:fill="auto"/>
          </w:tcPr>
          <w:p w:rsidR="00D97963" w:rsidRDefault="00D97963" w:rsidP="00DE5B80">
            <w:pPr>
              <w:ind w:firstLine="0"/>
              <w:rPr>
                <w:rtl/>
              </w:rPr>
            </w:pPr>
            <w:r>
              <w:rPr>
                <w:rtl/>
              </w:rPr>
              <w:t>–</w:t>
            </w:r>
          </w:p>
        </w:tc>
        <w:tc>
          <w:tcPr>
            <w:tcW w:w="0" w:type="auto"/>
            <w:shd w:val="clear" w:color="auto" w:fill="auto"/>
          </w:tcPr>
          <w:p w:rsidR="00D97963" w:rsidRDefault="00D97963" w:rsidP="00DE5B80">
            <w:pPr>
              <w:ind w:firstLine="0"/>
              <w:rPr>
                <w:rtl/>
              </w:rPr>
            </w:pPr>
            <w:proofErr w:type="spellStart"/>
            <w:r>
              <w:rPr>
                <w:rtl/>
              </w:rPr>
              <w:t>רענ"ח</w:t>
            </w:r>
            <w:proofErr w:type="spellEnd"/>
            <w:r>
              <w:rPr>
                <w:rtl/>
              </w:rPr>
              <w:t xml:space="preserve"> מחוז ירושלים, המשרד לביטחון לאומי</w:t>
            </w:r>
          </w:p>
        </w:tc>
      </w:tr>
      <w:tr w:rsidR="00D97963" w:rsidTr="00D97963">
        <w:tc>
          <w:tcPr>
            <w:tcW w:w="0" w:type="auto"/>
            <w:shd w:val="clear" w:color="auto" w:fill="auto"/>
          </w:tcPr>
          <w:p w:rsidR="00D97963" w:rsidRDefault="00D97963" w:rsidP="00DE5B80">
            <w:pPr>
              <w:ind w:firstLine="0"/>
              <w:rPr>
                <w:rtl/>
              </w:rPr>
            </w:pPr>
            <w:r>
              <w:rPr>
                <w:rtl/>
              </w:rPr>
              <w:t>מיטל גביזון</w:t>
            </w:r>
          </w:p>
        </w:tc>
        <w:tc>
          <w:tcPr>
            <w:tcW w:w="0" w:type="auto"/>
            <w:shd w:val="clear" w:color="auto" w:fill="auto"/>
          </w:tcPr>
          <w:p w:rsidR="00D97963" w:rsidRDefault="00D97963" w:rsidP="00DE5B80">
            <w:pPr>
              <w:ind w:firstLine="0"/>
              <w:rPr>
                <w:rtl/>
              </w:rPr>
            </w:pPr>
            <w:r>
              <w:rPr>
                <w:rtl/>
              </w:rPr>
              <w:t>–</w:t>
            </w:r>
          </w:p>
        </w:tc>
        <w:tc>
          <w:tcPr>
            <w:tcW w:w="0" w:type="auto"/>
            <w:shd w:val="clear" w:color="auto" w:fill="auto"/>
          </w:tcPr>
          <w:p w:rsidR="00D97963" w:rsidRDefault="00D97963" w:rsidP="00D97963">
            <w:pPr>
              <w:ind w:firstLine="0"/>
              <w:rPr>
                <w:rtl/>
              </w:rPr>
            </w:pPr>
            <w:r>
              <w:rPr>
                <w:rtl/>
              </w:rPr>
              <w:t>ס' יועמ"ש מחוז י-ם, המשרד לביטחון לאומי</w:t>
            </w:r>
          </w:p>
        </w:tc>
      </w:tr>
      <w:tr w:rsidR="00D97963" w:rsidTr="00D97963">
        <w:tc>
          <w:tcPr>
            <w:tcW w:w="0" w:type="auto"/>
            <w:shd w:val="clear" w:color="auto" w:fill="auto"/>
          </w:tcPr>
          <w:p w:rsidR="00D97963" w:rsidRDefault="00D97963" w:rsidP="00DE5B80">
            <w:pPr>
              <w:ind w:firstLine="0"/>
              <w:rPr>
                <w:rtl/>
              </w:rPr>
            </w:pPr>
            <w:r>
              <w:rPr>
                <w:rtl/>
              </w:rPr>
              <w:t>לילך וגנר</w:t>
            </w:r>
          </w:p>
        </w:tc>
        <w:tc>
          <w:tcPr>
            <w:tcW w:w="0" w:type="auto"/>
            <w:shd w:val="clear" w:color="auto" w:fill="auto"/>
          </w:tcPr>
          <w:p w:rsidR="00D97963" w:rsidRDefault="00D97963" w:rsidP="00DE5B80">
            <w:pPr>
              <w:ind w:firstLine="0"/>
              <w:rPr>
                <w:rtl/>
              </w:rPr>
            </w:pPr>
            <w:r>
              <w:rPr>
                <w:rtl/>
              </w:rPr>
              <w:t>–</w:t>
            </w:r>
          </w:p>
        </w:tc>
        <w:tc>
          <w:tcPr>
            <w:tcW w:w="0" w:type="auto"/>
            <w:shd w:val="clear" w:color="auto" w:fill="auto"/>
          </w:tcPr>
          <w:p w:rsidR="00D97963" w:rsidRDefault="00D97963" w:rsidP="00B70EC3">
            <w:pPr>
              <w:ind w:firstLine="0"/>
              <w:rPr>
                <w:rtl/>
              </w:rPr>
            </w:pPr>
            <w:r>
              <w:rPr>
                <w:rtl/>
              </w:rPr>
              <w:t>משפטנית המחלקה למשפט פלילי</w:t>
            </w:r>
            <w:r w:rsidR="00B70EC3">
              <w:rPr>
                <w:rFonts w:hint="cs"/>
                <w:rtl/>
              </w:rPr>
              <w:t>,</w:t>
            </w:r>
            <w:r>
              <w:rPr>
                <w:rtl/>
              </w:rPr>
              <w:t xml:space="preserve"> ייעוץ וחקיקה, משרד המשפטים</w:t>
            </w:r>
          </w:p>
        </w:tc>
      </w:tr>
      <w:tr w:rsidR="00D97963" w:rsidTr="00D97963">
        <w:tc>
          <w:tcPr>
            <w:tcW w:w="0" w:type="auto"/>
            <w:shd w:val="clear" w:color="auto" w:fill="auto"/>
          </w:tcPr>
          <w:p w:rsidR="00D97963" w:rsidRDefault="00D97963" w:rsidP="00DE5B80">
            <w:pPr>
              <w:ind w:firstLine="0"/>
              <w:rPr>
                <w:rtl/>
              </w:rPr>
            </w:pPr>
            <w:r>
              <w:rPr>
                <w:rtl/>
              </w:rPr>
              <w:t>חן בן שלום</w:t>
            </w:r>
          </w:p>
        </w:tc>
        <w:tc>
          <w:tcPr>
            <w:tcW w:w="0" w:type="auto"/>
            <w:shd w:val="clear" w:color="auto" w:fill="auto"/>
          </w:tcPr>
          <w:p w:rsidR="00D97963" w:rsidRDefault="00D97963" w:rsidP="00DE5B80">
            <w:pPr>
              <w:ind w:firstLine="0"/>
              <w:rPr>
                <w:rtl/>
              </w:rPr>
            </w:pPr>
            <w:r>
              <w:rPr>
                <w:rtl/>
              </w:rPr>
              <w:t>–</w:t>
            </w:r>
          </w:p>
        </w:tc>
        <w:tc>
          <w:tcPr>
            <w:tcW w:w="0" w:type="auto"/>
            <w:shd w:val="clear" w:color="auto" w:fill="auto"/>
          </w:tcPr>
          <w:p w:rsidR="00D97963" w:rsidRDefault="00D97963" w:rsidP="00DE5B80">
            <w:pPr>
              <w:ind w:firstLine="0"/>
              <w:rPr>
                <w:rtl/>
              </w:rPr>
            </w:pPr>
            <w:r>
              <w:rPr>
                <w:rtl/>
              </w:rPr>
              <w:t>לשכת משנה לפרקליט המדינה תפקידים מיוחדים, פרקליטות המדינה</w:t>
            </w:r>
          </w:p>
        </w:tc>
      </w:tr>
      <w:tr w:rsidR="00D97963" w:rsidTr="00D97963">
        <w:tc>
          <w:tcPr>
            <w:tcW w:w="0" w:type="auto"/>
            <w:shd w:val="clear" w:color="auto" w:fill="auto"/>
          </w:tcPr>
          <w:p w:rsidR="00D97963" w:rsidRDefault="00D97963" w:rsidP="00DE5B80">
            <w:pPr>
              <w:ind w:firstLine="0"/>
              <w:rPr>
                <w:rtl/>
              </w:rPr>
            </w:pPr>
            <w:r>
              <w:rPr>
                <w:rFonts w:hint="cs"/>
                <w:rtl/>
              </w:rPr>
              <w:t xml:space="preserve">נחמה פרל          </w:t>
            </w:r>
          </w:p>
        </w:tc>
        <w:tc>
          <w:tcPr>
            <w:tcW w:w="0" w:type="auto"/>
            <w:shd w:val="clear" w:color="auto" w:fill="auto"/>
          </w:tcPr>
          <w:p w:rsidR="00D97963" w:rsidRDefault="00D97963" w:rsidP="00DE5B80">
            <w:pPr>
              <w:ind w:firstLine="0"/>
              <w:rPr>
                <w:rtl/>
              </w:rPr>
            </w:pPr>
            <w:r>
              <w:rPr>
                <w:rFonts w:hint="cs"/>
                <w:rtl/>
              </w:rPr>
              <w:t xml:space="preserve">-      </w:t>
            </w:r>
          </w:p>
        </w:tc>
        <w:tc>
          <w:tcPr>
            <w:tcW w:w="0" w:type="auto"/>
            <w:shd w:val="clear" w:color="auto" w:fill="auto"/>
          </w:tcPr>
          <w:p w:rsidR="00D97963" w:rsidRDefault="00D97963" w:rsidP="00DE5B80">
            <w:pPr>
              <w:ind w:firstLine="0"/>
              <w:rPr>
                <w:rtl/>
              </w:rPr>
            </w:pPr>
            <w:r>
              <w:rPr>
                <w:rFonts w:hint="cs"/>
                <w:rtl/>
              </w:rPr>
              <w:t>רמ"ד ייעוץ משפטי, המטה לביטחון לאומי</w:t>
            </w:r>
          </w:p>
        </w:tc>
      </w:tr>
    </w:tbl>
    <w:p w:rsidR="00E64116" w:rsidRDefault="00E64116" w:rsidP="00DE5B80">
      <w:pPr>
        <w:ind w:firstLine="0"/>
        <w:rPr>
          <w:rtl/>
        </w:rPr>
      </w:pPr>
    </w:p>
    <w:p w:rsidR="007F2DB8" w:rsidRPr="008713A4" w:rsidRDefault="007F2DB8" w:rsidP="00DE5B80">
      <w:pPr>
        <w:ind w:firstLine="0"/>
        <w:rPr>
          <w:rtl/>
        </w:rPr>
      </w:pPr>
    </w:p>
    <w:p w:rsidR="00E64116" w:rsidRDefault="00D97963" w:rsidP="00DE5B80">
      <w:pPr>
        <w:ind w:firstLine="0"/>
        <w:rPr>
          <w:b/>
          <w:bCs/>
          <w:u w:val="single"/>
          <w:rtl/>
        </w:rPr>
      </w:pPr>
      <w:r>
        <w:rPr>
          <w:rFonts w:hint="cs"/>
          <w:b/>
          <w:bCs/>
          <w:u w:val="single"/>
          <w:rtl/>
        </w:rPr>
        <w:t>משתתפים באמצעים מקוונים:</w:t>
      </w:r>
    </w:p>
    <w:tbl>
      <w:tblPr>
        <w:tblStyle w:val="aff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336"/>
        <w:gridCol w:w="2713"/>
      </w:tblGrid>
      <w:tr w:rsidR="00D97963" w:rsidTr="00D97963">
        <w:tc>
          <w:tcPr>
            <w:tcW w:w="0" w:type="auto"/>
            <w:shd w:val="clear" w:color="auto" w:fill="auto"/>
          </w:tcPr>
          <w:p w:rsidR="00D97963" w:rsidRDefault="00D97963" w:rsidP="00DE5B80">
            <w:pPr>
              <w:ind w:firstLine="0"/>
              <w:rPr>
                <w:rtl/>
              </w:rPr>
            </w:pPr>
            <w:r>
              <w:rPr>
                <w:rtl/>
              </w:rPr>
              <w:t>ורד פולק</w:t>
            </w:r>
          </w:p>
        </w:tc>
        <w:tc>
          <w:tcPr>
            <w:tcW w:w="0" w:type="auto"/>
            <w:shd w:val="clear" w:color="auto" w:fill="auto"/>
          </w:tcPr>
          <w:p w:rsidR="00D97963" w:rsidRDefault="00D97963" w:rsidP="00DE5B80">
            <w:pPr>
              <w:ind w:firstLine="0"/>
              <w:rPr>
                <w:rtl/>
              </w:rPr>
            </w:pPr>
            <w:r>
              <w:rPr>
                <w:rtl/>
              </w:rPr>
              <w:t>–</w:t>
            </w:r>
          </w:p>
        </w:tc>
        <w:tc>
          <w:tcPr>
            <w:tcW w:w="0" w:type="auto"/>
            <w:shd w:val="clear" w:color="auto" w:fill="auto"/>
          </w:tcPr>
          <w:p w:rsidR="00D97963" w:rsidRDefault="00D97963" w:rsidP="00DE5B80">
            <w:pPr>
              <w:ind w:firstLine="0"/>
              <w:rPr>
                <w:rtl/>
              </w:rPr>
            </w:pPr>
            <w:proofErr w:type="spellStart"/>
            <w:r>
              <w:rPr>
                <w:rtl/>
              </w:rPr>
              <w:t>רח"ט</w:t>
            </w:r>
            <w:proofErr w:type="spellEnd"/>
            <w:r>
              <w:rPr>
                <w:rtl/>
              </w:rPr>
              <w:t>, המטה לביטחון לאומי</w:t>
            </w:r>
          </w:p>
        </w:tc>
      </w:tr>
    </w:tbl>
    <w:p w:rsidR="00D97963" w:rsidRPr="00D97963" w:rsidRDefault="00D97963" w:rsidP="00DE5B80">
      <w:pPr>
        <w:ind w:firstLine="0"/>
        <w:rPr>
          <w:rtl/>
        </w:rPr>
      </w:pPr>
    </w:p>
    <w:p w:rsidR="00D37550" w:rsidRDefault="00D37550" w:rsidP="00DE5B80">
      <w:pPr>
        <w:ind w:firstLine="0"/>
        <w:rPr>
          <w:rtl/>
        </w:rPr>
      </w:pPr>
    </w:p>
    <w:p w:rsidR="00DF2303" w:rsidRPr="008713A4" w:rsidRDefault="00DF2303" w:rsidP="00DE5B80">
      <w:pPr>
        <w:ind w:firstLine="0"/>
        <w:rPr>
          <w:rtl/>
        </w:rPr>
      </w:pPr>
    </w:p>
    <w:p w:rsidR="00E64116" w:rsidRPr="008713A4" w:rsidRDefault="00E64116" w:rsidP="00D97963">
      <w:pPr>
        <w:ind w:firstLine="0"/>
        <w:outlineLvl w:val="1"/>
        <w:rPr>
          <w:rtl/>
        </w:rPr>
      </w:pPr>
      <w:r w:rsidRPr="008713A4">
        <w:rPr>
          <w:rFonts w:hint="cs"/>
          <w:b/>
          <w:bCs/>
          <w:u w:val="single"/>
          <w:rtl/>
        </w:rPr>
        <w:t>י</w:t>
      </w:r>
      <w:r w:rsidR="00D97963">
        <w:rPr>
          <w:rFonts w:hint="cs"/>
          <w:b/>
          <w:bCs/>
          <w:u w:val="single"/>
          <w:rtl/>
        </w:rPr>
        <w:t>וע</w:t>
      </w:r>
      <w:r w:rsidRPr="008713A4">
        <w:rPr>
          <w:rFonts w:hint="cs"/>
          <w:b/>
          <w:bCs/>
          <w:u w:val="single"/>
          <w:rtl/>
        </w:rPr>
        <w:t>ץ משפטי:</w:t>
      </w:r>
      <w:r w:rsidRPr="008713A4">
        <w:rPr>
          <w:rFonts w:hint="cs"/>
          <w:rtl/>
        </w:rPr>
        <w:t xml:space="preserve"> </w:t>
      </w:r>
    </w:p>
    <w:p w:rsidR="00E64116" w:rsidRPr="008713A4" w:rsidRDefault="00D97963" w:rsidP="00D40A29">
      <w:pPr>
        <w:ind w:firstLine="0"/>
      </w:pPr>
      <w:r>
        <w:rPr>
          <w:rFonts w:hint="cs"/>
          <w:rtl/>
        </w:rPr>
        <w:t>גלעד נווה</w:t>
      </w:r>
    </w:p>
    <w:p w:rsidR="007F2DB8" w:rsidRPr="008713A4" w:rsidRDefault="007F2DB8" w:rsidP="00DE5B80">
      <w:pPr>
        <w:ind w:firstLine="0"/>
        <w:rPr>
          <w:rtl/>
        </w:rPr>
      </w:pPr>
    </w:p>
    <w:p w:rsidR="00E64116" w:rsidRPr="008713A4" w:rsidRDefault="00E64116" w:rsidP="00DF230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25D15" w:rsidP="00D40A29">
      <w:pPr>
        <w:ind w:firstLine="0"/>
        <w:rPr>
          <w:u w:val="single"/>
        </w:rPr>
      </w:pPr>
      <w:r>
        <w:rPr>
          <w:rtl/>
        </w:rPr>
        <w:t>לאה גופר</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25D15" w:rsidP="008320F6">
      <w:pPr>
        <w:ind w:firstLine="0"/>
        <w:rPr>
          <w:rtl/>
        </w:rPr>
      </w:pPr>
      <w:r>
        <w:rPr>
          <w:rtl/>
        </w:rPr>
        <w:t>רויטל יפרח</w:t>
      </w:r>
    </w:p>
    <w:p w:rsidR="00B25D15" w:rsidRDefault="00B25D15" w:rsidP="008320F6">
      <w:pPr>
        <w:ind w:firstLine="0"/>
        <w:rPr>
          <w:rtl/>
        </w:rPr>
      </w:pPr>
    </w:p>
    <w:p w:rsidR="00DF2303" w:rsidRPr="008713A4" w:rsidRDefault="00DF2303" w:rsidP="008320F6">
      <w:pPr>
        <w:ind w:firstLine="0"/>
        <w:rPr>
          <w:rtl/>
        </w:rPr>
      </w:pPr>
    </w:p>
    <w:p w:rsidR="007872B4" w:rsidRDefault="00B25D15" w:rsidP="00B25D15">
      <w:pPr>
        <w:ind w:firstLine="0"/>
      </w:pPr>
      <w:r w:rsidRPr="00B25D1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B25D15" w:rsidRDefault="00B25D15" w:rsidP="00B90737">
      <w:pPr>
        <w:pStyle w:val="a6"/>
        <w:keepNext/>
        <w:rPr>
          <w:rtl/>
        </w:rPr>
      </w:pPr>
      <w:bookmarkStart w:id="1" w:name="ET_subject_645443_2"/>
      <w:r w:rsidRPr="00B90737">
        <w:rPr>
          <w:rStyle w:val="TagStyle"/>
          <w:rtl/>
        </w:rPr>
        <w:lastRenderedPageBreak/>
        <w:t>&lt;&lt; נושא &gt;&gt;</w:t>
      </w:r>
      <w:r w:rsidRPr="00B25D15">
        <w:rPr>
          <w:rStyle w:val="TagStyle"/>
          <w:rtl/>
        </w:rPr>
        <w:t xml:space="preserve"> </w:t>
      </w:r>
      <w:r>
        <w:rPr>
          <w:rtl/>
        </w:rPr>
        <w:t xml:space="preserve">הצעת חוק יישום הסכם הביניים בדבר הגדה המערבית ורצועת עזה (הגבלת פעילות) (תיקון - איסור פעילות הרשות הפלסטינית בתחומי מדינת ישראל, אכיפה </w:t>
      </w:r>
      <w:proofErr w:type="spellStart"/>
      <w:r>
        <w:rPr>
          <w:rtl/>
        </w:rPr>
        <w:t>ועונשין</w:t>
      </w:r>
      <w:proofErr w:type="spellEnd"/>
      <w:r>
        <w:rPr>
          <w:rtl/>
        </w:rPr>
        <w:t>), התשפ"ה-2024, פ/5011/25</w:t>
      </w:r>
      <w:r w:rsidRPr="00B25D15">
        <w:rPr>
          <w:rStyle w:val="TagStyle"/>
          <w:rtl/>
        </w:rPr>
        <w:t xml:space="preserve"> </w:t>
      </w:r>
      <w:r w:rsidRPr="00B90737">
        <w:rPr>
          <w:rStyle w:val="TagStyle"/>
          <w:rtl/>
        </w:rPr>
        <w:t>&lt;&lt; נושא &gt;&gt;</w:t>
      </w:r>
      <w:r>
        <w:rPr>
          <w:rtl/>
        </w:rPr>
        <w:t xml:space="preserve">   </w:t>
      </w:r>
      <w:bookmarkEnd w:id="1"/>
    </w:p>
    <w:p w:rsidR="00B25D15" w:rsidRDefault="00B25D15" w:rsidP="00B90737">
      <w:pPr>
        <w:pStyle w:val="KeepWithNext"/>
        <w:rPr>
          <w:rtl/>
        </w:rPr>
      </w:pPr>
    </w:p>
    <w:p w:rsidR="00DF2303" w:rsidRDefault="00DF2303" w:rsidP="00B90737">
      <w:pPr>
        <w:pStyle w:val="af6"/>
        <w:keepNext/>
        <w:rPr>
          <w:rStyle w:val="TagStyle"/>
          <w:vanish w:val="0"/>
          <w:rtl/>
        </w:rPr>
      </w:pPr>
      <w:bookmarkStart w:id="2" w:name="ET_yor_6358_3"/>
    </w:p>
    <w:p w:rsidR="00F00D74" w:rsidRPr="00F00D74" w:rsidRDefault="00F00D74" w:rsidP="00B90737">
      <w:pPr>
        <w:pStyle w:val="af6"/>
        <w:keepNext/>
        <w:rPr>
          <w:rtl/>
        </w:rPr>
      </w:pPr>
      <w:r w:rsidRPr="00B90737">
        <w:rPr>
          <w:rStyle w:val="TagStyle"/>
          <w:rFonts w:hint="cs"/>
          <w:rtl/>
        </w:rPr>
        <w:t xml:space="preserve"> &lt;&lt; יור &gt;&gt;</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proofErr w:type="spellStart"/>
      <w:r w:rsidRPr="00F00D74">
        <w:rPr>
          <w:rtl/>
        </w:rPr>
        <w:t>צוהריים</w:t>
      </w:r>
      <w:proofErr w:type="spellEnd"/>
      <w:r w:rsidRPr="00F00D74">
        <w:rPr>
          <w:rtl/>
        </w:rPr>
        <w:t xml:space="preserve"> טובים לכולם. אמנם התכנסנו כאן כדי לדון בהצעת החוק שהוגשה על-ידי חבר הכנסת יצחק </w:t>
      </w:r>
      <w:proofErr w:type="spellStart"/>
      <w:r w:rsidRPr="00F00D74">
        <w:rPr>
          <w:rtl/>
        </w:rPr>
        <w:t>קרויזר</w:t>
      </w:r>
      <w:proofErr w:type="spellEnd"/>
      <w:r w:rsidRPr="00F00D74">
        <w:rPr>
          <w:rtl/>
        </w:rPr>
        <w:t xml:space="preserve">, שתכליתה לאסור פעילות של הרשות הפלסטינית וגורמים אחרים בתחומי מדינת ישראל תחת התיקון שנוגע לאכיפה </w:t>
      </w:r>
      <w:proofErr w:type="spellStart"/>
      <w:r w:rsidRPr="00F00D74">
        <w:rPr>
          <w:rtl/>
        </w:rPr>
        <w:t>ועונשין</w:t>
      </w:r>
      <w:proofErr w:type="spellEnd"/>
      <w:r w:rsidRPr="00F00D74">
        <w:rPr>
          <w:rtl/>
        </w:rPr>
        <w:t xml:space="preserve">, אבל רגע לפני שמתחילים בדיון, </w:t>
      </w:r>
      <w:bookmarkStart w:id="3" w:name="_ETM_Q1_194378"/>
      <w:bookmarkStart w:id="4" w:name="_ETM_Q1_194492"/>
      <w:bookmarkEnd w:id="3"/>
      <w:bookmarkEnd w:id="4"/>
      <w:r w:rsidRPr="00F00D74">
        <w:rPr>
          <w:rtl/>
        </w:rPr>
        <w:t xml:space="preserve">אנחנו ביום ה-641 ל"חרבות ברזל", והיום הזה הוא יום קשה. היו </w:t>
      </w:r>
      <w:bookmarkStart w:id="5" w:name="_ETM_Q1_202287"/>
      <w:bookmarkEnd w:id="5"/>
      <w:r w:rsidRPr="00F00D74">
        <w:rPr>
          <w:rtl/>
        </w:rPr>
        <w:t xml:space="preserve">לנו ימים כאלה אבל זה לא נעשה קל מפעם לפעם. לקום בבוקר ולדעת שעוד חמש משפחות במדינת ישראל נכנסו למעגל השכול ועוד 14 משפחות צמודות עכשיו לבתי חולים – זה קורע. זה מייצר קושי בהתייחסות לשגרת היום יום שאנחנו נאלצים להתעסק בה גם פה. אבל אני יודע גם היום להגיד תודה לאותם כוחות </w:t>
      </w:r>
      <w:bookmarkStart w:id="6" w:name="_ETM_Q1_243893"/>
      <w:bookmarkEnd w:id="6"/>
      <w:r w:rsidRPr="00F00D74">
        <w:rPr>
          <w:rtl/>
        </w:rPr>
        <w:t xml:space="preserve">ביטחון שנמצאים שם, ולהתפלל שזה יהיה הבוקר האחרון שאנחנו פוגשים את השחור-לבן הזה עם ה"הותר לפרסום". ובאמת לקוות שהמשימות שקבענו לעצמנו </w:t>
      </w:r>
      <w:bookmarkStart w:id="7" w:name="_ETM_Q1_264596"/>
      <w:bookmarkEnd w:id="7"/>
      <w:r w:rsidRPr="00F00D74">
        <w:rPr>
          <w:rtl/>
        </w:rPr>
        <w:t xml:space="preserve">יושלמו, ושהחיילים האלה ואנשי הביטחון יחזרו הביתה בשלום, וכל אותם </w:t>
      </w:r>
      <w:bookmarkStart w:id="8" w:name="_ETM_Q1_273317"/>
      <w:bookmarkEnd w:id="8"/>
      <w:r w:rsidRPr="00F00D74">
        <w:rPr>
          <w:rtl/>
        </w:rPr>
        <w:t xml:space="preserve">49 חטופים וחטופה אחת, גם הם יחזרו סוף סוף הביתה, </w:t>
      </w:r>
      <w:bookmarkStart w:id="9" w:name="_ETM_Q1_280277"/>
      <w:bookmarkEnd w:id="9"/>
      <w:r w:rsidRPr="00F00D74">
        <w:rPr>
          <w:rtl/>
        </w:rPr>
        <w:t>מי לשיקום ומי לקבורה, כמו שצריך. אני מקווה שאתם מצטרפים לתפילה החרישית שלי שזה מה שיקרה.</w:t>
      </w:r>
    </w:p>
    <w:p w:rsidR="00F00D74" w:rsidRPr="00F00D74" w:rsidRDefault="00F00D74" w:rsidP="00F00D74">
      <w:pPr>
        <w:rPr>
          <w:rtl/>
        </w:rPr>
      </w:pPr>
    </w:p>
    <w:p w:rsidR="00F00D74" w:rsidRPr="00F00D74" w:rsidRDefault="00F00D74" w:rsidP="00F00D74">
      <w:pPr>
        <w:rPr>
          <w:rtl/>
        </w:rPr>
      </w:pPr>
      <w:r w:rsidRPr="00F00D74">
        <w:rPr>
          <w:rtl/>
        </w:rPr>
        <w:t>ובחזרה לשגרה המחייבת הזאת – אנחנו נמצאים בהצעת החוק שהיא הכנה לקריאה ראשונה. תכליתה של ההצעה הזאת היא להעלות את רמת המודעות בצורך להגביל ולמנוע פעילות שיש לה אופי שפוגע בריבונותה של מדינת ישראל. אין מילים אחרות לתאר את זה. כשהרשות הפלסטינית או גורמים אחרים מבצעים פעילות שלטונית או אחרת בתוך תחומי מדינת ישראל, זה משהו שאנחנו חייבים לראות איך אנחנו מונעים אותו.</w:t>
      </w:r>
    </w:p>
    <w:p w:rsidR="00F00D74" w:rsidRPr="00F00D74" w:rsidRDefault="00F00D74" w:rsidP="00F00D74">
      <w:pPr>
        <w:rPr>
          <w:rtl/>
        </w:rPr>
      </w:pPr>
    </w:p>
    <w:p w:rsidR="00F00D74" w:rsidRPr="00F00D74" w:rsidRDefault="00F00D74" w:rsidP="00F00D74">
      <w:pPr>
        <w:rPr>
          <w:rtl/>
        </w:rPr>
      </w:pPr>
      <w:r w:rsidRPr="00F00D74">
        <w:rPr>
          <w:rtl/>
        </w:rPr>
        <w:t xml:space="preserve">קיימנו על זה דיון לפני קצת יותר משבוע, ב-30 ביוני. ביקשתי כבר אז שמשרדי הממשלה יעשו איזה שהן </w:t>
      </w:r>
      <w:bookmarkStart w:id="10" w:name="_ETM_Q1_349563"/>
      <w:bookmarkEnd w:id="10"/>
      <w:r w:rsidRPr="00F00D74">
        <w:rPr>
          <w:rtl/>
        </w:rPr>
        <w:t xml:space="preserve">השלמות ותיאומים כדי שנוכל להגיע להצעת חוק מוסכמת, עד כמה שאפשר. ואני יודע ממה שלמדנו גם בפעם הקודמת וגם לקראת הפעם הזאת, </w:t>
      </w:r>
      <w:bookmarkStart w:id="11" w:name="_ETM_Q1_363478"/>
      <w:bookmarkEnd w:id="11"/>
      <w:r w:rsidRPr="00F00D74">
        <w:rPr>
          <w:rtl/>
        </w:rPr>
        <w:t xml:space="preserve">שלכאורה כבר היום, בכל הנושא של אכיפה </w:t>
      </w:r>
      <w:proofErr w:type="spellStart"/>
      <w:r w:rsidRPr="00F00D74">
        <w:rPr>
          <w:rtl/>
        </w:rPr>
        <w:t>ועונשין</w:t>
      </w:r>
      <w:proofErr w:type="spellEnd"/>
      <w:r w:rsidRPr="00F00D74">
        <w:rPr>
          <w:rtl/>
        </w:rPr>
        <w:t xml:space="preserve">, יש בעל בית שקוראים לו מפקד המחוז. אבל חבר הכנסת המציע, ואני חייב לומר שגם לדעתי והצטרפתי לזה כבר בפעם הקודמת, אי אפשר להשאיר את שיקול הדעת למפקדי השטח. שיקול הדעת חייב להיות ברמה אחת מעל, </w:t>
      </w:r>
      <w:bookmarkStart w:id="12" w:name="_ETM_Q1_386643"/>
      <w:bookmarkEnd w:id="12"/>
      <w:r w:rsidRPr="00F00D74">
        <w:rPr>
          <w:rtl/>
        </w:rPr>
        <w:t xml:space="preserve">לקובעי המדיניות, לאלה שמובילים את כל נושא ההגדרות של </w:t>
      </w:r>
      <w:bookmarkStart w:id="13" w:name="_ETM_Q1_395938"/>
      <w:bookmarkEnd w:id="13"/>
      <w:r w:rsidRPr="00F00D74">
        <w:rPr>
          <w:rtl/>
        </w:rPr>
        <w:t xml:space="preserve">המשילות והריבונות. ולכן, ראוי שהשר לביטחון לאומי ו/או ממשלת ישראל, </w:t>
      </w:r>
      <w:bookmarkStart w:id="14" w:name="_ETM_Q1_404898"/>
      <w:bookmarkEnd w:id="14"/>
      <w:r w:rsidRPr="00F00D74">
        <w:rPr>
          <w:rtl/>
        </w:rPr>
        <w:t xml:space="preserve">הם יהיו אלה שאחראים על ההובלה של המימוש של הצעת </w:t>
      </w:r>
      <w:bookmarkStart w:id="15" w:name="_ETM_Q1_411315"/>
      <w:bookmarkEnd w:id="15"/>
      <w:r w:rsidRPr="00F00D74">
        <w:rPr>
          <w:rtl/>
        </w:rPr>
        <w:t>החוק הזאת.</w:t>
      </w:r>
    </w:p>
    <w:p w:rsidR="00F00D74" w:rsidRPr="00F00D74" w:rsidRDefault="00F00D74" w:rsidP="00F00D74">
      <w:pPr>
        <w:rPr>
          <w:rtl/>
        </w:rPr>
      </w:pPr>
    </w:p>
    <w:p w:rsidR="00F00D74" w:rsidRPr="00F00D74" w:rsidRDefault="00F00D74" w:rsidP="00F00D74">
      <w:pPr>
        <w:rPr>
          <w:rtl/>
        </w:rPr>
      </w:pPr>
      <w:r w:rsidRPr="00F00D74">
        <w:rPr>
          <w:rtl/>
        </w:rPr>
        <w:t xml:space="preserve">אז התכנסנו פה בפעם השנייה כדי לאשר את הצעת החוק בקריאה הראשונה. רגע לפני שניתן לחבר הכנסת המציע לשאת דברי פתיחה, אני מזכיר לכולנו שהדיון הזה יסתיים עד השעה 13:00. אז בואו נהיה תכליתיים, ואנחנו יודעים להיות כאלה </w:t>
      </w:r>
      <w:bookmarkStart w:id="16" w:name="_ETM_Q1_430071"/>
      <w:bookmarkEnd w:id="16"/>
      <w:r w:rsidRPr="00F00D74">
        <w:rPr>
          <w:rtl/>
        </w:rPr>
        <w:t>כשצריך.</w:t>
      </w:r>
      <w:bookmarkStart w:id="17" w:name="_ETM_Q1_431958"/>
      <w:bookmarkEnd w:id="17"/>
    </w:p>
    <w:p w:rsidR="00F00D74" w:rsidRPr="00F00D74" w:rsidRDefault="00F00D74" w:rsidP="00F00D74">
      <w:pPr>
        <w:rPr>
          <w:rtl/>
        </w:rPr>
      </w:pPr>
      <w:bookmarkStart w:id="18" w:name="_ETM_Q1_432054"/>
      <w:bookmarkEnd w:id="18"/>
    </w:p>
    <w:p w:rsidR="00F00D74" w:rsidRPr="00F00D74" w:rsidRDefault="00F00D74" w:rsidP="00F00D74">
      <w:pPr>
        <w:rPr>
          <w:rtl/>
        </w:rPr>
      </w:pPr>
      <w:bookmarkStart w:id="19" w:name="_ETM_Q1_432087"/>
      <w:bookmarkStart w:id="20" w:name="_ETM_Q1_432171"/>
      <w:bookmarkEnd w:id="19"/>
      <w:bookmarkEnd w:id="20"/>
      <w:r w:rsidRPr="00F00D74">
        <w:rPr>
          <w:rtl/>
        </w:rPr>
        <w:t xml:space="preserve">חבר הכנסת </w:t>
      </w:r>
      <w:proofErr w:type="spellStart"/>
      <w:r w:rsidRPr="00F00D74">
        <w:rPr>
          <w:rtl/>
        </w:rPr>
        <w:t>קרויזר</w:t>
      </w:r>
      <w:proofErr w:type="spellEnd"/>
      <w:r w:rsidRPr="00F00D74">
        <w:rPr>
          <w:rtl/>
        </w:rPr>
        <w:t>, בבקשה.</w:t>
      </w:r>
    </w:p>
    <w:p w:rsidR="00F00D74" w:rsidRPr="00F00D74" w:rsidRDefault="00F00D74" w:rsidP="00F00D74">
      <w:pPr>
        <w:rPr>
          <w:rtl/>
        </w:rPr>
      </w:pPr>
    </w:p>
    <w:p w:rsidR="00F00D74" w:rsidRPr="00F00D74" w:rsidRDefault="00F00D74" w:rsidP="00B90737">
      <w:pPr>
        <w:pStyle w:val="a4"/>
        <w:keepNext/>
        <w:rPr>
          <w:rtl/>
        </w:rPr>
      </w:pPr>
      <w:r w:rsidRPr="00B90737">
        <w:rPr>
          <w:rStyle w:val="TagStyle"/>
          <w:rFonts w:hint="cs"/>
          <w:rtl/>
        </w:rPr>
        <w:t xml:space="preserve"> &lt;&lt; דובר &gt;&gt;</w:t>
      </w:r>
      <w:r w:rsidRPr="00F00D74">
        <w:rPr>
          <w:rFonts w:ascii="Arial" w:hAnsi="Arial" w:cs="Arial" w:hint="cs"/>
          <w:b/>
          <w:color w:val="010000"/>
          <w:bdr w:val="single" w:sz="4" w:space="0" w:color="FF66FF" w:frame="1"/>
          <w:rtl/>
        </w:rPr>
        <w:t xml:space="preserve"> </w:t>
      </w:r>
      <w:r w:rsidRPr="00F00D74">
        <w:rPr>
          <w:rFonts w:hint="cs"/>
          <w:rtl/>
        </w:rPr>
        <w:t xml:space="preserve">יצחק </w:t>
      </w:r>
      <w:proofErr w:type="spellStart"/>
      <w:r w:rsidRPr="00F00D74">
        <w:rPr>
          <w:rFonts w:hint="cs"/>
          <w:rtl/>
        </w:rPr>
        <w:t>קרויזר</w:t>
      </w:r>
      <w:proofErr w:type="spellEnd"/>
      <w:r w:rsidRPr="00F00D74">
        <w:rPr>
          <w:rFonts w:hint="cs"/>
          <w:rtl/>
        </w:rPr>
        <w:t xml:space="preserve"> (עוצמה יהודית):</w:t>
      </w:r>
      <w:r w:rsidRPr="00F00D74">
        <w:rPr>
          <w:rFonts w:ascii="Arial" w:hAnsi="Arial" w:cs="Arial" w:hint="cs"/>
          <w:b/>
          <w:color w:val="010000"/>
          <w:bdr w:val="single" w:sz="4" w:space="0" w:color="FF66FF" w:frame="1"/>
          <w:rtl/>
        </w:rPr>
        <w:t xml:space="preserve"> </w:t>
      </w:r>
      <w:r w:rsidRPr="00B90737">
        <w:rPr>
          <w:rStyle w:val="TagStyle"/>
          <w:rFonts w:hint="cs"/>
          <w:rtl/>
        </w:rPr>
        <w:t>&lt;&lt; דובר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 xml:space="preserve">תודה רבה, אדוני היושב-ראש. אני מצטרף לכל מילה מדברי הפתיחה שלך. מאחר ויצאנו להפסקה קצרה מהדיון הקודם ואנחנו רוצים להגיע לנושא החקיקה והדיוקים בו, אני אקצר בדברי הפתיחה. </w:t>
      </w:r>
    </w:p>
    <w:p w:rsidR="00F00D74" w:rsidRPr="00F00D74" w:rsidRDefault="00F00D74" w:rsidP="00F00D74">
      <w:pPr>
        <w:rPr>
          <w:rtl/>
        </w:rPr>
      </w:pPr>
      <w:bookmarkStart w:id="21" w:name="_ETM_Q1_458673"/>
      <w:bookmarkEnd w:id="21"/>
    </w:p>
    <w:p w:rsidR="00F00D74" w:rsidRPr="00F00D74" w:rsidRDefault="00F00D74" w:rsidP="00F00D74">
      <w:pPr>
        <w:rPr>
          <w:rtl/>
        </w:rPr>
      </w:pPr>
      <w:r w:rsidRPr="00F00D74">
        <w:rPr>
          <w:rtl/>
        </w:rPr>
        <w:t xml:space="preserve">אני שוב </w:t>
      </w:r>
      <w:bookmarkStart w:id="22" w:name="_ETM_Q1_459738"/>
      <w:bookmarkEnd w:id="22"/>
      <w:r w:rsidRPr="00F00D74">
        <w:rPr>
          <w:rtl/>
        </w:rPr>
        <w:t>רו</w:t>
      </w:r>
      <w:bookmarkStart w:id="23" w:name="_ETM_Q1_459974"/>
      <w:bookmarkEnd w:id="23"/>
      <w:r w:rsidRPr="00F00D74">
        <w:rPr>
          <w:rtl/>
        </w:rPr>
        <w:t>צה, ו</w:t>
      </w:r>
      <w:bookmarkStart w:id="24" w:name="_ETM_Q1_460518"/>
      <w:bookmarkEnd w:id="24"/>
      <w:r w:rsidRPr="00F00D74">
        <w:rPr>
          <w:rtl/>
        </w:rPr>
        <w:t xml:space="preserve">חשוב לי </w:t>
      </w:r>
      <w:bookmarkStart w:id="25" w:name="_ETM_Q1_461274"/>
      <w:bookmarkEnd w:id="25"/>
      <w:r w:rsidRPr="00F00D74">
        <w:rPr>
          <w:rtl/>
        </w:rPr>
        <w:t xml:space="preserve">להודות שוב לך וגם לצוות המשפטי ולצוות המקצועי של הוועדה. למשטרה, לשירות הביטחון הכללי והמשרד לביטחון לאומי. למשרד המשפטים, לצוות הלשכה שלי ולכל הצוותים שעבדו כדי שהצעת החוק </w:t>
      </w:r>
      <w:bookmarkStart w:id="26" w:name="_ETM_Q1_479417"/>
      <w:bookmarkEnd w:id="26"/>
      <w:r w:rsidRPr="00F00D74">
        <w:rPr>
          <w:rtl/>
        </w:rPr>
        <w:t xml:space="preserve">הזאת – כפי שדייקת, בסופו של דבר, אנחנו </w:t>
      </w:r>
      <w:bookmarkStart w:id="27" w:name="_ETM_Q1_483622"/>
      <w:bookmarkEnd w:id="27"/>
      <w:r w:rsidRPr="00F00D74">
        <w:rPr>
          <w:rtl/>
        </w:rPr>
        <w:t xml:space="preserve">מדברים הרבה על משילות ועל ריבונות אבל מחובתנו לוודא ולשים </w:t>
      </w:r>
      <w:bookmarkStart w:id="28" w:name="_ETM_Q1_489015"/>
      <w:bookmarkEnd w:id="28"/>
      <w:r w:rsidRPr="00F00D74">
        <w:rPr>
          <w:rtl/>
        </w:rPr>
        <w:t xml:space="preserve">את האצבע על הפערים ועל מה שאנחנו יכולים עוד להעמיק </w:t>
      </w:r>
      <w:bookmarkStart w:id="29" w:name="_ETM_Q1_492487"/>
      <w:bookmarkEnd w:id="29"/>
      <w:r w:rsidRPr="00F00D74">
        <w:rPr>
          <w:rtl/>
        </w:rPr>
        <w:t xml:space="preserve">לאותם הגורמים, בוודאי גם לשיקול דעת השר. והחובה, מבחינתנו, </w:t>
      </w:r>
      <w:bookmarkStart w:id="30" w:name="_ETM_Q1_493573"/>
      <w:bookmarkEnd w:id="30"/>
      <w:r w:rsidRPr="00F00D74">
        <w:rPr>
          <w:rtl/>
        </w:rPr>
        <w:t xml:space="preserve">גם כשדיברנו על זה בינינו, בסוף השר נשלח </w:t>
      </w:r>
      <w:bookmarkStart w:id="31" w:name="_ETM_Q1_498445"/>
      <w:bookmarkEnd w:id="31"/>
      <w:r w:rsidRPr="00F00D74">
        <w:rPr>
          <w:rtl/>
        </w:rPr>
        <w:t xml:space="preserve">על-ידי אזרחי מדינת ישראל כדי ליישם מדיניות, וזו היכולת שלו </w:t>
      </w:r>
      <w:bookmarkStart w:id="32" w:name="_ETM_Q1_506093"/>
      <w:bookmarkEnd w:id="32"/>
      <w:r w:rsidRPr="00F00D74">
        <w:rPr>
          <w:rtl/>
        </w:rPr>
        <w:t xml:space="preserve">להביא אותה לידי ביטוי. </w:t>
      </w:r>
      <w:bookmarkStart w:id="33" w:name="_ETM_Q1_509582"/>
      <w:bookmarkStart w:id="34" w:name="_ETM_Q1_509712"/>
      <w:bookmarkStart w:id="35" w:name="_ETM_Q1_509728"/>
      <w:bookmarkStart w:id="36" w:name="_ETM_Q1_509769"/>
      <w:bookmarkEnd w:id="33"/>
      <w:bookmarkEnd w:id="34"/>
      <w:bookmarkEnd w:id="35"/>
      <w:bookmarkEnd w:id="36"/>
      <w:r w:rsidRPr="00F00D74">
        <w:rPr>
          <w:rtl/>
        </w:rPr>
        <w:t>כמובן שיש עוד כמה נושאים חשובים.</w:t>
      </w:r>
      <w:bookmarkStart w:id="37" w:name="_ETM_Q1_510192"/>
      <w:bookmarkEnd w:id="37"/>
    </w:p>
    <w:p w:rsidR="00F00D74" w:rsidRPr="00F00D74" w:rsidRDefault="00F00D74" w:rsidP="00F00D74">
      <w:pPr>
        <w:rPr>
          <w:rtl/>
        </w:rPr>
      </w:pPr>
      <w:bookmarkStart w:id="38" w:name="_ETM_Q1_510247"/>
      <w:bookmarkEnd w:id="38"/>
    </w:p>
    <w:p w:rsidR="00F00D74" w:rsidRPr="00F00D74" w:rsidRDefault="00F00D74" w:rsidP="00F00D74">
      <w:pPr>
        <w:rPr>
          <w:rtl/>
        </w:rPr>
      </w:pPr>
      <w:bookmarkStart w:id="39" w:name="_ETM_Q1_510337"/>
      <w:bookmarkStart w:id="40" w:name="_ETM_Q1_510420"/>
      <w:bookmarkEnd w:id="39"/>
      <w:bookmarkEnd w:id="40"/>
      <w:r w:rsidRPr="00F00D74">
        <w:rPr>
          <w:rtl/>
        </w:rPr>
        <w:t xml:space="preserve">אז </w:t>
      </w:r>
      <w:bookmarkStart w:id="41" w:name="_ETM_Q1_510817"/>
      <w:bookmarkEnd w:id="41"/>
      <w:r w:rsidRPr="00F00D74">
        <w:rPr>
          <w:rtl/>
        </w:rPr>
        <w:t xml:space="preserve">שוב, תודה רבה. אני אחזור על זה גם לקראת סוף </w:t>
      </w:r>
      <w:bookmarkStart w:id="42" w:name="_ETM_Q1_515792"/>
      <w:bookmarkEnd w:id="42"/>
      <w:r w:rsidRPr="00F00D74">
        <w:rPr>
          <w:rtl/>
        </w:rPr>
        <w:t xml:space="preserve">הדיון, אם תאפשר לי. ברשותך, אם אפשר לעבור לגורמי המקצוע </w:t>
      </w:r>
      <w:bookmarkStart w:id="43" w:name="_ETM_Q1_521605"/>
      <w:bookmarkEnd w:id="43"/>
      <w:r w:rsidRPr="00F00D74">
        <w:rPr>
          <w:rtl/>
        </w:rPr>
        <w:t>ולצוות המשפטי כדי שנוכל להתקדם בהצעת החוק. תודה רבה.</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 xml:space="preserve">תודה לך, חבר הכנסת המציע, יצחק </w:t>
      </w:r>
      <w:proofErr w:type="spellStart"/>
      <w:r w:rsidRPr="00F00D74">
        <w:rPr>
          <w:rtl/>
        </w:rPr>
        <w:t>קרויזר</w:t>
      </w:r>
      <w:proofErr w:type="spellEnd"/>
      <w:r w:rsidRPr="00F00D74">
        <w:rPr>
          <w:rtl/>
        </w:rPr>
        <w:t>. אני אשמח לשמוע את משרדי הממשלה. יאיר, עם ההערה הקבועה בקצב הכתבה בבקשה. מי שרואה אותך אצלי בוועדה יודע מה יהיו מילות הפתיחה.</w:t>
      </w:r>
    </w:p>
    <w:p w:rsidR="00F00D74" w:rsidRPr="00F00D74" w:rsidRDefault="00F00D74" w:rsidP="00F00D74">
      <w:pPr>
        <w:rPr>
          <w:rtl/>
        </w:rPr>
      </w:pPr>
    </w:p>
    <w:p w:rsidR="00F00D74" w:rsidRPr="00F00D74" w:rsidRDefault="00F00D74" w:rsidP="00B90737">
      <w:pPr>
        <w:pStyle w:val="a4"/>
        <w:keepNext/>
        <w:rPr>
          <w:rtl/>
        </w:rPr>
      </w:pPr>
      <w:r w:rsidRPr="00B90737">
        <w:rPr>
          <w:rStyle w:val="TagStyle"/>
          <w:rFonts w:hint="cs"/>
          <w:rtl/>
        </w:rPr>
        <w:t xml:space="preserve"> &lt;&lt; דובר &gt;&gt;</w:t>
      </w:r>
      <w:r w:rsidRPr="00F00D74">
        <w:rPr>
          <w:rFonts w:ascii="Arial" w:hAnsi="Arial" w:hint="cs"/>
          <w:bdr w:val="single" w:sz="4" w:space="0" w:color="FF66FF" w:frame="1"/>
          <w:rtl/>
        </w:rPr>
        <w:t xml:space="preserve"> </w:t>
      </w:r>
      <w:r w:rsidRPr="00F00D74">
        <w:rPr>
          <w:rFonts w:hint="cs"/>
          <w:rtl/>
        </w:rPr>
        <w:t>יאיר מתוק:</w:t>
      </w:r>
      <w:r w:rsidRPr="00F00D74">
        <w:rPr>
          <w:rFonts w:ascii="Arial" w:hAnsi="Arial" w:hint="cs"/>
          <w:bdr w:val="single" w:sz="4" w:space="0" w:color="FF66FF" w:frame="1"/>
          <w:rtl/>
        </w:rPr>
        <w:t xml:space="preserve"> </w:t>
      </w:r>
      <w:r w:rsidRPr="00B90737">
        <w:rPr>
          <w:rStyle w:val="TagStyle"/>
          <w:rFonts w:hint="cs"/>
          <w:rtl/>
        </w:rPr>
        <w:t>&lt;&lt; דובר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 xml:space="preserve">אדוני, אני מהמשרד לביטחון </w:t>
      </w:r>
      <w:bookmarkStart w:id="44" w:name="_ETM_Q1_551357"/>
      <w:bookmarkEnd w:id="44"/>
      <w:r w:rsidRPr="00F00D74">
        <w:rPr>
          <w:rtl/>
        </w:rPr>
        <w:t xml:space="preserve">לאומי. אגיד שלאחר הדיון הקודם בשבוע שעבר, באמת אנחנו, משרד המשפטים וגם חברתי </w:t>
      </w:r>
      <w:proofErr w:type="spellStart"/>
      <w:r w:rsidRPr="00F00D74">
        <w:rPr>
          <w:rtl/>
        </w:rPr>
        <w:t>המל"ל</w:t>
      </w:r>
      <w:proofErr w:type="spellEnd"/>
      <w:r w:rsidRPr="00F00D74">
        <w:rPr>
          <w:rtl/>
        </w:rPr>
        <w:t xml:space="preserve">, ניסינו </w:t>
      </w:r>
      <w:bookmarkStart w:id="45" w:name="_ETM_Q1_558761"/>
      <w:bookmarkEnd w:id="45"/>
      <w:r w:rsidRPr="00F00D74">
        <w:rPr>
          <w:rtl/>
        </w:rPr>
        <w:t xml:space="preserve">באמת כמה שיותר להגיע להסכמות. אני אגיד שלגבי חלק מהדברים כן הגענו, ונציע אותם במהלך הדיון. אבל </w:t>
      </w:r>
      <w:bookmarkStart w:id="46" w:name="_ETM_Q1_564668"/>
      <w:bookmarkEnd w:id="46"/>
      <w:r w:rsidRPr="00F00D74">
        <w:rPr>
          <w:rtl/>
        </w:rPr>
        <w:t>יש מספר דברים, שככל שאדוני יחליט לבצע הצבעה או לפצל</w:t>
      </w:r>
      <w:bookmarkStart w:id="47" w:name="_ETM_Q1_562091"/>
      <w:bookmarkEnd w:id="47"/>
      <w:r w:rsidRPr="00F00D74">
        <w:rPr>
          <w:rtl/>
        </w:rPr>
        <w:t xml:space="preserve"> – יש כמה סוגיות שאנחנו באמת מנסים כמה שיותר לקדם ולהגיע לנוסח מוסכם, </w:t>
      </w:r>
      <w:bookmarkStart w:id="48" w:name="_ETM_Q1_576141"/>
      <w:bookmarkEnd w:id="48"/>
      <w:r w:rsidRPr="00F00D74">
        <w:rPr>
          <w:rtl/>
        </w:rPr>
        <w:t>ואני אתייחס לזה בצורה רחבה.</w:t>
      </w:r>
    </w:p>
    <w:p w:rsidR="00F00D74" w:rsidRPr="00F00D74" w:rsidRDefault="00F00D74" w:rsidP="00F00D74">
      <w:pPr>
        <w:rPr>
          <w:rtl/>
        </w:rPr>
      </w:pPr>
    </w:p>
    <w:p w:rsidR="00F00D74" w:rsidRPr="00F00D74" w:rsidRDefault="00F00D74" w:rsidP="00F00D74">
      <w:pPr>
        <w:rPr>
          <w:rtl/>
        </w:rPr>
      </w:pPr>
      <w:r w:rsidRPr="00F00D74">
        <w:rPr>
          <w:rtl/>
        </w:rPr>
        <w:t>אז אני לא אחזור על הדברים אבל היה לנו גם דיון חסוי בשבוע שעבר - -</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 xml:space="preserve">כדי שיהיו לנו חיים </w:t>
      </w:r>
      <w:bookmarkStart w:id="49" w:name="_ETM_Q1_584132"/>
      <w:bookmarkEnd w:id="49"/>
      <w:r w:rsidRPr="00F00D74">
        <w:rPr>
          <w:rtl/>
        </w:rPr>
        <w:t>קלים, אני לא בעד לפצל.</w:t>
      </w:r>
    </w:p>
    <w:p w:rsidR="00F00D74" w:rsidRPr="00F00D74" w:rsidRDefault="00F00D74" w:rsidP="00F00D74">
      <w:pPr>
        <w:rPr>
          <w:rtl/>
        </w:rPr>
      </w:pPr>
    </w:p>
    <w:p w:rsidR="00F00D74" w:rsidRPr="00F00D74" w:rsidRDefault="00F00D74" w:rsidP="00B90737">
      <w:pPr>
        <w:pStyle w:val="-"/>
        <w:keepNext/>
        <w:rPr>
          <w:rtl/>
        </w:rPr>
      </w:pPr>
      <w:r w:rsidRPr="00B90737">
        <w:rPr>
          <w:rStyle w:val="TagStyle"/>
          <w:rFonts w:hint="cs"/>
          <w:rtl/>
        </w:rPr>
        <w:t xml:space="preserve"> &lt;&lt; דובר_המשך &gt;&gt;</w:t>
      </w:r>
      <w:r w:rsidRPr="00F00D74">
        <w:rPr>
          <w:rFonts w:ascii="Arial" w:hAnsi="Arial" w:hint="cs"/>
          <w:bdr w:val="single" w:sz="4" w:space="0" w:color="FF66FF" w:frame="1"/>
          <w:rtl/>
        </w:rPr>
        <w:t xml:space="preserve"> </w:t>
      </w:r>
      <w:r w:rsidRPr="00F00D74">
        <w:rPr>
          <w:rFonts w:hint="cs"/>
          <w:rtl/>
        </w:rPr>
        <w:t>יאיר מתוק:</w:t>
      </w:r>
      <w:r w:rsidRPr="00F00D74">
        <w:rPr>
          <w:rFonts w:ascii="Arial" w:hAnsi="Arial" w:hint="cs"/>
          <w:bdr w:val="single" w:sz="4" w:space="0" w:color="FF66FF" w:frame="1"/>
          <w:rtl/>
        </w:rPr>
        <w:t xml:space="preserve"> </w:t>
      </w:r>
      <w:r w:rsidRPr="00B90737">
        <w:rPr>
          <w:rStyle w:val="TagStyle"/>
          <w:rFonts w:hint="cs"/>
          <w:rtl/>
        </w:rPr>
        <w:t>&lt;&lt; דובר_המשך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אני רק מציע, אדוני, אדוני מחליט, זו החלטתו.</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 xml:space="preserve">אני כבר מראש מבהיר מה הציפיות </w:t>
      </w:r>
      <w:bookmarkStart w:id="50" w:name="_ETM_Q1_585345"/>
      <w:bookmarkEnd w:id="50"/>
      <w:r w:rsidRPr="00F00D74">
        <w:rPr>
          <w:rtl/>
        </w:rPr>
        <w:t>שלי מעצמי בדיון הזה. בבקשה, יאיר.</w:t>
      </w:r>
    </w:p>
    <w:p w:rsidR="00F00D74" w:rsidRPr="00F00D74" w:rsidRDefault="00F00D74" w:rsidP="00F00D74">
      <w:pPr>
        <w:rPr>
          <w:rtl/>
        </w:rPr>
      </w:pPr>
    </w:p>
    <w:p w:rsidR="00F00D74" w:rsidRPr="00F00D74" w:rsidRDefault="00F00D74" w:rsidP="00B90737">
      <w:pPr>
        <w:pStyle w:val="-"/>
        <w:keepNext/>
        <w:rPr>
          <w:rtl/>
        </w:rPr>
      </w:pPr>
      <w:r w:rsidRPr="00B90737">
        <w:rPr>
          <w:rStyle w:val="TagStyle"/>
          <w:rFonts w:hint="cs"/>
          <w:rtl/>
        </w:rPr>
        <w:t xml:space="preserve"> &lt;&lt; דובר_המשך &gt;&gt;</w:t>
      </w:r>
      <w:r w:rsidRPr="00F00D74">
        <w:rPr>
          <w:rFonts w:ascii="Arial" w:hAnsi="Arial" w:hint="cs"/>
          <w:bdr w:val="single" w:sz="4" w:space="0" w:color="FF66FF" w:frame="1"/>
          <w:rtl/>
        </w:rPr>
        <w:t xml:space="preserve"> </w:t>
      </w:r>
      <w:r w:rsidRPr="00F00D74">
        <w:rPr>
          <w:rFonts w:hint="cs"/>
          <w:rtl/>
        </w:rPr>
        <w:t>יאיר מתוק:</w:t>
      </w:r>
      <w:r w:rsidRPr="00F00D74">
        <w:rPr>
          <w:rFonts w:ascii="Arial" w:hAnsi="Arial" w:hint="cs"/>
          <w:bdr w:val="single" w:sz="4" w:space="0" w:color="FF66FF" w:frame="1"/>
          <w:rtl/>
        </w:rPr>
        <w:t xml:space="preserve"> </w:t>
      </w:r>
      <w:r w:rsidRPr="00B90737">
        <w:rPr>
          <w:rStyle w:val="TagStyle"/>
          <w:rFonts w:hint="cs"/>
          <w:rtl/>
        </w:rPr>
        <w:t>&lt;&lt; דובר_המשך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 xml:space="preserve">אני רק גורם ממליץ, אדוני. </w:t>
      </w:r>
      <w:bookmarkStart w:id="51" w:name="_ETM_Q1_594371"/>
      <w:bookmarkEnd w:id="51"/>
      <w:r w:rsidRPr="00F00D74">
        <w:rPr>
          <w:rtl/>
        </w:rPr>
        <w:t xml:space="preserve">אז אגיד שבדיון הקודם היה גם דיון חסוי וגם דיון גלוי, ושם המשטרה פירטה את ההיבטים שקשורים לרשות, לפת"ח, לאש"ף, את </w:t>
      </w:r>
      <w:bookmarkStart w:id="52" w:name="_ETM_Q1_607874"/>
      <w:bookmarkEnd w:id="52"/>
      <w:r w:rsidRPr="00F00D74">
        <w:rPr>
          <w:rtl/>
        </w:rPr>
        <w:t xml:space="preserve">הצרכים שלהם. גם לדעתנו היא באמת ביססה את הצורך שלה, </w:t>
      </w:r>
      <w:bookmarkStart w:id="53" w:name="_ETM_Q1_607322"/>
      <w:bookmarkEnd w:id="53"/>
      <w:r w:rsidRPr="00F00D74">
        <w:rPr>
          <w:rtl/>
        </w:rPr>
        <w:t xml:space="preserve">ואני גם התייחסתי לזה, למה צווים של הממשלה או </w:t>
      </w:r>
      <w:bookmarkStart w:id="54" w:name="_ETM_Q1_615386"/>
      <w:bookmarkEnd w:id="54"/>
      <w:r w:rsidRPr="00F00D74">
        <w:rPr>
          <w:rtl/>
        </w:rPr>
        <w:t xml:space="preserve">של השר צריכים להתבסס לגבי הרשות הפלסטינית, שקיים בחוק – </w:t>
      </w:r>
      <w:bookmarkStart w:id="55" w:name="_ETM_Q1_617547"/>
      <w:bookmarkEnd w:id="55"/>
      <w:r w:rsidRPr="00F00D74">
        <w:rPr>
          <w:rtl/>
        </w:rPr>
        <w:t xml:space="preserve">אש"ף ופת"ח, ולמה - - </w:t>
      </w:r>
    </w:p>
    <w:p w:rsidR="00F00D74" w:rsidRPr="00F00D74" w:rsidRDefault="00F00D74" w:rsidP="00F00D74">
      <w:pPr>
        <w:rPr>
          <w:rtl/>
        </w:rPr>
      </w:pPr>
      <w:bookmarkStart w:id="56" w:name="_ETM_Q1_607365"/>
      <w:bookmarkEnd w:id="56"/>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הורדתם את התנזים.</w:t>
      </w:r>
    </w:p>
    <w:p w:rsidR="00F00D74" w:rsidRPr="00F00D74" w:rsidRDefault="00F00D74" w:rsidP="00F00D74">
      <w:pPr>
        <w:rPr>
          <w:rtl/>
        </w:rPr>
      </w:pPr>
    </w:p>
    <w:p w:rsidR="00F00D74" w:rsidRPr="00F00D74" w:rsidRDefault="00F00D74" w:rsidP="00B90737">
      <w:pPr>
        <w:pStyle w:val="-"/>
        <w:keepNext/>
        <w:rPr>
          <w:rtl/>
        </w:rPr>
      </w:pPr>
      <w:r w:rsidRPr="00B90737">
        <w:rPr>
          <w:rStyle w:val="TagStyle"/>
          <w:rFonts w:hint="cs"/>
          <w:rtl/>
        </w:rPr>
        <w:t xml:space="preserve"> &lt;&lt; דובר_המשך &gt;&gt;</w:t>
      </w:r>
      <w:r w:rsidRPr="00F00D74">
        <w:rPr>
          <w:rFonts w:ascii="Arial" w:hAnsi="Arial" w:hint="cs"/>
          <w:bdr w:val="single" w:sz="4" w:space="0" w:color="FF66FF" w:frame="1"/>
          <w:rtl/>
        </w:rPr>
        <w:t xml:space="preserve"> </w:t>
      </w:r>
      <w:r w:rsidRPr="00F00D74">
        <w:rPr>
          <w:rFonts w:hint="cs"/>
          <w:rtl/>
        </w:rPr>
        <w:t>יאיר מתוק:</w:t>
      </w:r>
      <w:r w:rsidRPr="00F00D74">
        <w:rPr>
          <w:rFonts w:ascii="Arial" w:hAnsi="Arial" w:hint="cs"/>
          <w:bdr w:val="single" w:sz="4" w:space="0" w:color="FF66FF" w:frame="1"/>
          <w:rtl/>
        </w:rPr>
        <w:t xml:space="preserve"> </w:t>
      </w:r>
      <w:r w:rsidRPr="00B90737">
        <w:rPr>
          <w:rStyle w:val="TagStyle"/>
          <w:rFonts w:hint="cs"/>
          <w:rtl/>
        </w:rPr>
        <w:t>&lt;&lt; דובר_המשך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 xml:space="preserve">- - את התנזים </w:t>
      </w:r>
      <w:bookmarkStart w:id="57" w:name="_ETM_Q1_627748"/>
      <w:bookmarkEnd w:id="57"/>
      <w:r w:rsidRPr="00F00D74">
        <w:rPr>
          <w:rtl/>
        </w:rPr>
        <w:t xml:space="preserve">וארגוני טרור אחרים, שמתייחסים אליהם כארגוני טרור. </w:t>
      </w:r>
    </w:p>
    <w:p w:rsidR="00F00D74" w:rsidRPr="00F00D74" w:rsidRDefault="00F00D74" w:rsidP="00F00D74">
      <w:pPr>
        <w:rPr>
          <w:rtl/>
        </w:rPr>
      </w:pPr>
      <w:bookmarkStart w:id="58" w:name="_ETM_Q1_630989"/>
      <w:bookmarkStart w:id="59" w:name="_ETM_Q1_631065"/>
      <w:bookmarkEnd w:id="58"/>
      <w:bookmarkEnd w:id="59"/>
    </w:p>
    <w:p w:rsidR="00F00D74" w:rsidRPr="00F00D74" w:rsidRDefault="00F00D74" w:rsidP="00B90737">
      <w:pPr>
        <w:pStyle w:val="af6"/>
        <w:keepNext/>
        <w:rPr>
          <w:rtl/>
        </w:rPr>
      </w:pPr>
      <w:bookmarkStart w:id="60" w:name="ET_yor_6358_69"/>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bookmarkEnd w:id="60"/>
    </w:p>
    <w:p w:rsidR="00F00D74" w:rsidRPr="00F00D74" w:rsidRDefault="00F00D74" w:rsidP="00B90737">
      <w:pPr>
        <w:pStyle w:val="KeepWithNext"/>
        <w:rPr>
          <w:rtl/>
        </w:rPr>
      </w:pPr>
    </w:p>
    <w:p w:rsidR="00F00D74" w:rsidRPr="00F00D74" w:rsidRDefault="00F00D74" w:rsidP="00F00D74">
      <w:pPr>
        <w:rPr>
          <w:rtl/>
        </w:rPr>
      </w:pPr>
      <w:bookmarkStart w:id="61" w:name="_ETM_Q1_632566"/>
      <w:bookmarkEnd w:id="61"/>
      <w:r w:rsidRPr="00F00D74">
        <w:rPr>
          <w:rtl/>
        </w:rPr>
        <w:t>מצוין.</w:t>
      </w:r>
    </w:p>
    <w:p w:rsidR="00F00D74" w:rsidRPr="00F00D74" w:rsidRDefault="00F00D74" w:rsidP="00F00D74">
      <w:pPr>
        <w:rPr>
          <w:rtl/>
        </w:rPr>
      </w:pPr>
      <w:bookmarkStart w:id="62" w:name="_ETM_Q1_630755"/>
      <w:bookmarkStart w:id="63" w:name="_ETM_Q1_630801"/>
      <w:bookmarkEnd w:id="62"/>
      <w:bookmarkEnd w:id="63"/>
    </w:p>
    <w:p w:rsidR="00F00D74" w:rsidRPr="00F00D74" w:rsidRDefault="00F00D74" w:rsidP="00B90737">
      <w:pPr>
        <w:pStyle w:val="a4"/>
        <w:keepNext/>
        <w:rPr>
          <w:rtl/>
        </w:rPr>
      </w:pPr>
      <w:bookmarkStart w:id="64" w:name="ET_speaker_יאיר_מתוק_70"/>
      <w:r w:rsidRPr="00B90737">
        <w:rPr>
          <w:rStyle w:val="TagStyle"/>
          <w:rFonts w:hint="cs"/>
          <w:rtl/>
        </w:rPr>
        <w:t xml:space="preserve"> &lt;&lt; דובר &gt;&gt;</w:t>
      </w:r>
      <w:r w:rsidRPr="00F00D74">
        <w:rPr>
          <w:rFonts w:ascii="Arial" w:hAnsi="Arial" w:hint="cs"/>
          <w:bdr w:val="single" w:sz="4" w:space="0" w:color="FF66FF" w:frame="1"/>
          <w:rtl/>
        </w:rPr>
        <w:t xml:space="preserve"> </w:t>
      </w:r>
      <w:r w:rsidRPr="00F00D74">
        <w:rPr>
          <w:rFonts w:hint="cs"/>
          <w:rtl/>
        </w:rPr>
        <w:t>יאיר מתוק:</w:t>
      </w:r>
      <w:r w:rsidRPr="00F00D74">
        <w:rPr>
          <w:rFonts w:ascii="Arial" w:hAnsi="Arial" w:hint="cs"/>
          <w:bdr w:val="single" w:sz="4" w:space="0" w:color="FF66FF" w:frame="1"/>
          <w:rtl/>
        </w:rPr>
        <w:t xml:space="preserve"> </w:t>
      </w:r>
      <w:r w:rsidRPr="00B90737">
        <w:rPr>
          <w:rStyle w:val="TagStyle"/>
          <w:rFonts w:hint="cs"/>
          <w:rtl/>
        </w:rPr>
        <w:t>&lt;&lt; דובר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bookmarkStart w:id="65" w:name="_ETM_Q1_632385"/>
      <w:bookmarkStart w:id="66" w:name="_ETM_Q1_631148"/>
      <w:bookmarkStart w:id="67" w:name="_ETM_Q1_631229"/>
      <w:bookmarkEnd w:id="65"/>
      <w:bookmarkEnd w:id="66"/>
      <w:bookmarkEnd w:id="67"/>
      <w:bookmarkEnd w:id="64"/>
      <w:r w:rsidRPr="00F00D74">
        <w:rPr>
          <w:rtl/>
        </w:rPr>
        <w:t xml:space="preserve">אז לכן, לגבי הסעיף הראשון, נציין שבסעיף (2) שמוצע, במקום </w:t>
      </w:r>
      <w:bookmarkStart w:id="68" w:name="_ETM_Q1_633493"/>
      <w:bookmarkEnd w:id="68"/>
      <w:r w:rsidRPr="00F00D74">
        <w:rPr>
          <w:rtl/>
        </w:rPr>
        <w:t xml:space="preserve">סעיף (א) יבוא: </w:t>
      </w:r>
    </w:p>
    <w:p w:rsidR="00F00D74" w:rsidRPr="00F00D74" w:rsidRDefault="00F00D74" w:rsidP="00F00D74">
      <w:pPr>
        <w:rPr>
          <w:rtl/>
        </w:rPr>
      </w:pPr>
    </w:p>
    <w:p w:rsidR="00F00D74" w:rsidRPr="00F00D74" w:rsidRDefault="00F00D74" w:rsidP="00F00D74">
      <w:pPr>
        <w:rPr>
          <w:rtl/>
        </w:rPr>
      </w:pPr>
      <w:r w:rsidRPr="00F00D74">
        <w:rPr>
          <w:rtl/>
        </w:rPr>
        <w:t xml:space="preserve">"המועצה, הפת"ח או אש"ף, לא יפתחו ולא יפעילו </w:t>
      </w:r>
      <w:bookmarkStart w:id="69" w:name="_ETM_Q1_646583"/>
      <w:bookmarkEnd w:id="69"/>
      <w:r w:rsidRPr="00F00D74">
        <w:rPr>
          <w:rtl/>
        </w:rPr>
        <w:t xml:space="preserve">נציגות, ולא יקיימו אסיפה או פעילו בתחומי מדינת ישראל, אלא </w:t>
      </w:r>
      <w:bookmarkStart w:id="70" w:name="_ETM_Q1_650050"/>
      <w:bookmarkEnd w:id="70"/>
      <w:r w:rsidRPr="00F00D74">
        <w:rPr>
          <w:rtl/>
        </w:rPr>
        <w:t xml:space="preserve">אם כן ניתן היתר בכתב לכך מאת הממשלה או מי </w:t>
      </w:r>
      <w:bookmarkStart w:id="71" w:name="_ETM_Q1_652089"/>
      <w:bookmarkEnd w:id="71"/>
      <w:r w:rsidRPr="00F00D74">
        <w:rPr>
          <w:rtl/>
        </w:rPr>
        <w:t xml:space="preserve">שהיא הסמיכה לכך; לעניין סעיף זה, "המועצה" – לרבות הרשות הפלסטינית וכל אדם הפועל מטעמן או בחסותן או משתמש </w:t>
      </w:r>
      <w:bookmarkStart w:id="72" w:name="_ETM_Q1_655329"/>
      <w:bookmarkEnd w:id="72"/>
      <w:r w:rsidRPr="00F00D74">
        <w:rPr>
          <w:rtl/>
        </w:rPr>
        <w:t xml:space="preserve">בשמן." וכמו שציין והוסיף גם חבר הכנסת המציע, "ולעניין </w:t>
      </w:r>
      <w:bookmarkStart w:id="73" w:name="_ETM_Q1_660421"/>
      <w:bookmarkEnd w:id="73"/>
      <w:r w:rsidRPr="00F00D74">
        <w:rPr>
          <w:rtl/>
        </w:rPr>
        <w:t xml:space="preserve">פת"ח ואש"ף – לרבות כל אדם הפועל מטעמן או בחסותן או </w:t>
      </w:r>
      <w:bookmarkStart w:id="74" w:name="_ETM_Q1_669432"/>
      <w:bookmarkEnd w:id="74"/>
      <w:r w:rsidRPr="00F00D74">
        <w:rPr>
          <w:rtl/>
        </w:rPr>
        <w:t>המשתמש בשמן."</w:t>
      </w:r>
    </w:p>
    <w:p w:rsidR="00F00D74" w:rsidRPr="00F00D74" w:rsidRDefault="00F00D74" w:rsidP="00F00D74">
      <w:pPr>
        <w:rPr>
          <w:rtl/>
        </w:rPr>
      </w:pPr>
    </w:p>
    <w:p w:rsidR="00F00D74" w:rsidRPr="00F00D74" w:rsidRDefault="00F00D74" w:rsidP="00F00D74">
      <w:pPr>
        <w:rPr>
          <w:rtl/>
        </w:rPr>
      </w:pPr>
      <w:r w:rsidRPr="00F00D74">
        <w:rPr>
          <w:rtl/>
        </w:rPr>
        <w:t>בהמשך לכך, סעיף (ב):</w:t>
      </w:r>
    </w:p>
    <w:p w:rsidR="00F00D74" w:rsidRPr="00F00D74" w:rsidRDefault="00F00D74" w:rsidP="00F00D74">
      <w:pPr>
        <w:rPr>
          <w:rtl/>
        </w:rPr>
      </w:pPr>
      <w:bookmarkStart w:id="75" w:name="_ETM_Q1_670039"/>
      <w:bookmarkStart w:id="76" w:name="_ETM_Q1_670098"/>
      <w:bookmarkEnd w:id="75"/>
      <w:bookmarkEnd w:id="76"/>
    </w:p>
    <w:p w:rsidR="00F00D74" w:rsidRPr="00F00D74" w:rsidRDefault="00F00D74" w:rsidP="00F00D74">
      <w:pPr>
        <w:rPr>
          <w:rtl/>
        </w:rPr>
      </w:pPr>
      <w:bookmarkStart w:id="77" w:name="_ETM_Q1_670311"/>
      <w:bookmarkStart w:id="78" w:name="_ETM_Q1_670445"/>
      <w:bookmarkEnd w:id="77"/>
      <w:bookmarkEnd w:id="78"/>
      <w:r>
        <w:rPr>
          <w:rtl/>
        </w:rPr>
        <w:t>"</w:t>
      </w:r>
      <w:r w:rsidRPr="00F00D74">
        <w:rPr>
          <w:rtl/>
        </w:rPr>
        <w:t xml:space="preserve">הממשלה או השר לביטחון לאומי רשאים, </w:t>
      </w:r>
      <w:bookmarkStart w:id="79" w:name="_ETM_Q1_675179"/>
      <w:bookmarkEnd w:id="79"/>
      <w:r w:rsidRPr="00F00D74">
        <w:rPr>
          <w:rtl/>
        </w:rPr>
        <w:t>בצו, לאסור את פתיחתה או הפעלתה של נציגות המועצה, פת"ח</w:t>
      </w:r>
      <w:bookmarkStart w:id="80" w:name="_ETM_Q1_679701"/>
      <w:bookmarkEnd w:id="80"/>
      <w:r w:rsidRPr="00F00D74">
        <w:rPr>
          <w:rtl/>
        </w:rPr>
        <w:t xml:space="preserve"> או אש", להורות על סגירתה או למנוע קיום אסיפה או </w:t>
      </w:r>
      <w:bookmarkStart w:id="81" w:name="_ETM_Q1_678434"/>
      <w:bookmarkEnd w:id="81"/>
      <w:r w:rsidRPr="00F00D74">
        <w:rPr>
          <w:rtl/>
        </w:rPr>
        <w:t>פעילות."</w:t>
      </w:r>
    </w:p>
    <w:p w:rsidR="00F00D74" w:rsidRPr="00F00D74" w:rsidRDefault="00F00D74" w:rsidP="00F00D74">
      <w:pPr>
        <w:rPr>
          <w:rtl/>
        </w:rPr>
      </w:pPr>
      <w:bookmarkStart w:id="82" w:name="_ETM_Q1_682616"/>
      <w:bookmarkStart w:id="83" w:name="_ETM_Q1_682673"/>
      <w:bookmarkEnd w:id="82"/>
      <w:bookmarkEnd w:id="83"/>
    </w:p>
    <w:p w:rsidR="00F00D74" w:rsidRPr="00F00D74" w:rsidRDefault="00F00D74" w:rsidP="00F00D74">
      <w:pPr>
        <w:rPr>
          <w:rtl/>
        </w:rPr>
      </w:pPr>
      <w:bookmarkStart w:id="84" w:name="_ETM_Q1_682809"/>
      <w:bookmarkStart w:id="85" w:name="_ETM_Q1_682886"/>
      <w:bookmarkEnd w:id="84"/>
      <w:bookmarkEnd w:id="85"/>
      <w:r w:rsidRPr="00F00D74">
        <w:rPr>
          <w:rtl/>
        </w:rPr>
        <w:lastRenderedPageBreak/>
        <w:t xml:space="preserve">אני אגיד שפה נוספה </w:t>
      </w:r>
      <w:bookmarkStart w:id="86" w:name="_ETM_Q1_685960"/>
      <w:bookmarkEnd w:id="86"/>
      <w:r w:rsidRPr="00F00D74">
        <w:rPr>
          <w:rtl/>
        </w:rPr>
        <w:t xml:space="preserve">סיפא, שבשלב הזה נבקש להוריד אותה. אני אסביר מה הרציונל </w:t>
      </w:r>
      <w:bookmarkStart w:id="87" w:name="_ETM_Q1_692076"/>
      <w:bookmarkEnd w:id="87"/>
      <w:r w:rsidRPr="00F00D74">
        <w:rPr>
          <w:rtl/>
        </w:rPr>
        <w:t xml:space="preserve">מאחוריה, ומה אנחנו מתכוונים לקראת הקריאה השנייה והשלישית, </w:t>
      </w:r>
      <w:bookmarkStart w:id="88" w:name="_ETM_Q1_694965"/>
      <w:bookmarkEnd w:id="88"/>
      <w:r w:rsidRPr="00F00D74">
        <w:rPr>
          <w:rtl/>
        </w:rPr>
        <w:t xml:space="preserve">ככל שאדוני יחליט להצביע היום. קודם כל, המשמעות היא </w:t>
      </w:r>
      <w:bookmarkStart w:id="89" w:name="_ETM_Q1_696198"/>
      <w:bookmarkEnd w:id="89"/>
      <w:r w:rsidRPr="00F00D74">
        <w:rPr>
          <w:rtl/>
        </w:rPr>
        <w:t>שזה מתכתב גם עם החלטתה של ועדת השרים ש</w:t>
      </w:r>
      <w:bookmarkStart w:id="90" w:name="_ETM_Q1_700964"/>
      <w:bookmarkEnd w:id="90"/>
      <w:r w:rsidRPr="00F00D74">
        <w:rPr>
          <w:rtl/>
        </w:rPr>
        <w:t xml:space="preserve">לא תימחק סמכות הממשלה, גם תהיה סמכות הממשלה. היחסים בין </w:t>
      </w:r>
      <w:bookmarkStart w:id="91" w:name="_ETM_Q1_705047"/>
      <w:bookmarkEnd w:id="91"/>
      <w:r w:rsidRPr="00F00D74">
        <w:rPr>
          <w:rtl/>
        </w:rPr>
        <w:t xml:space="preserve">השר לממשלה – זה כבר שיח ממשלתי שנסגור בינינו. בפועל, </w:t>
      </w:r>
      <w:bookmarkStart w:id="92" w:name="_ETM_Q1_708809"/>
      <w:bookmarkEnd w:id="92"/>
      <w:r w:rsidRPr="00F00D74">
        <w:rPr>
          <w:rtl/>
        </w:rPr>
        <w:t xml:space="preserve">במציאות, כמו שציינתי, המשטרה או השב"כ יגיעו תמיד לשר, ובאמת </w:t>
      </w:r>
      <w:bookmarkStart w:id="93" w:name="_ETM_Q1_714648"/>
      <w:bookmarkEnd w:id="93"/>
      <w:r w:rsidRPr="00F00D74">
        <w:rPr>
          <w:rtl/>
        </w:rPr>
        <w:t xml:space="preserve">הצווים שהוצאו היו על-ידי השר. וכמובן, אנחנו מכבדים את הממשלה </w:t>
      </w:r>
      <w:bookmarkStart w:id="94" w:name="_ETM_Q1_717921"/>
      <w:bookmarkEnd w:id="94"/>
      <w:r w:rsidRPr="00F00D74">
        <w:rPr>
          <w:rtl/>
        </w:rPr>
        <w:t xml:space="preserve">ואת ועדת השרים, וככל שהממשלה ביקשה להותיר גם סמכות </w:t>
      </w:r>
      <w:bookmarkStart w:id="95" w:name="_ETM_Q1_720346"/>
      <w:bookmarkEnd w:id="95"/>
      <w:r w:rsidRPr="00F00D74">
        <w:rPr>
          <w:rtl/>
        </w:rPr>
        <w:t>מקבילה לה, אנחנו כמובן נבקש לכבד גם את זה.</w:t>
      </w:r>
    </w:p>
    <w:p w:rsidR="00F00D74" w:rsidRPr="00F00D74" w:rsidRDefault="00F00D74" w:rsidP="00F00D74">
      <w:pPr>
        <w:rPr>
          <w:rtl/>
        </w:rPr>
      </w:pPr>
      <w:bookmarkStart w:id="96" w:name="_ETM_Q1_726730"/>
      <w:bookmarkStart w:id="97" w:name="_ETM_Q1_726805"/>
      <w:bookmarkEnd w:id="96"/>
      <w:bookmarkEnd w:id="97"/>
    </w:p>
    <w:p w:rsidR="00F00D74" w:rsidRPr="00F00D74" w:rsidRDefault="00F00D74" w:rsidP="00F00D74">
      <w:pPr>
        <w:rPr>
          <w:rtl/>
        </w:rPr>
      </w:pPr>
      <w:bookmarkStart w:id="98" w:name="_ETM_Q1_726858"/>
      <w:bookmarkStart w:id="99" w:name="_ETM_Q1_726915"/>
      <w:bookmarkEnd w:id="98"/>
      <w:bookmarkEnd w:id="99"/>
      <w:r w:rsidRPr="00F00D74">
        <w:rPr>
          <w:rtl/>
        </w:rPr>
        <w:t xml:space="preserve">לגבי הסיפא </w:t>
      </w:r>
      <w:bookmarkStart w:id="100" w:name="_ETM_Q1_728777"/>
      <w:bookmarkEnd w:id="100"/>
      <w:r w:rsidRPr="00F00D74">
        <w:rPr>
          <w:rtl/>
        </w:rPr>
        <w:t xml:space="preserve">– מה הרציונל מאחוריה ואסביר גם למה אנחנו נבקש להוריד </w:t>
      </w:r>
      <w:bookmarkStart w:id="101" w:name="_ETM_Q1_730885"/>
      <w:bookmarkEnd w:id="101"/>
      <w:r w:rsidRPr="00F00D74">
        <w:rPr>
          <w:rtl/>
        </w:rPr>
        <w:t xml:space="preserve">את זה ולדון בזה לקראת שנייה ושלישית. לגבי הסיפא, </w:t>
      </w:r>
      <w:bookmarkStart w:id="102" w:name="_ETM_Q1_734304"/>
      <w:bookmarkEnd w:id="102"/>
      <w:r w:rsidRPr="00F00D74">
        <w:rPr>
          <w:rtl/>
        </w:rPr>
        <w:t xml:space="preserve">ציינתי את זה לאורך השנים וגם ציינו את זה בדיון </w:t>
      </w:r>
      <w:bookmarkStart w:id="103" w:name="_ETM_Q1_740256"/>
      <w:bookmarkEnd w:id="103"/>
      <w:r w:rsidRPr="00F00D74">
        <w:rPr>
          <w:rtl/>
        </w:rPr>
        <w:t>החסוי, שהרציונל הוא ש</w:t>
      </w:r>
      <w:bookmarkStart w:id="104" w:name="_ETM_Q1_734495"/>
      <w:bookmarkEnd w:id="104"/>
      <w:r w:rsidRPr="00F00D74">
        <w:rPr>
          <w:rtl/>
        </w:rPr>
        <w:t xml:space="preserve">הרשות הפלסטינית לא פועלת בצורה הקלאסית שפותחת משרד ממשלתי </w:t>
      </w:r>
      <w:bookmarkStart w:id="105" w:name="_ETM_Q1_745793"/>
      <w:bookmarkEnd w:id="105"/>
      <w:r w:rsidRPr="00F00D74">
        <w:rPr>
          <w:rtl/>
        </w:rPr>
        <w:t xml:space="preserve">שלה בתוך ירושלים. ככה זה היה בהתחלה באמת, וככה באמת הוצאו הצווים נגד ה"אוריינט האוס" וכל המוסדות שם. לא לחינם </w:t>
      </w:r>
      <w:bookmarkStart w:id="106" w:name="_ETM_Q1_751628"/>
      <w:bookmarkEnd w:id="106"/>
      <w:r w:rsidRPr="00F00D74">
        <w:rPr>
          <w:rtl/>
        </w:rPr>
        <w:t xml:space="preserve">יש את ה-97. כאשר יתחיל מפקד האוכלוסין פה, </w:t>
      </w:r>
      <w:bookmarkStart w:id="107" w:name="_ETM_Q1_750016"/>
      <w:bookmarkEnd w:id="107"/>
      <w:r w:rsidRPr="00F00D74">
        <w:rPr>
          <w:rtl/>
        </w:rPr>
        <w:t xml:space="preserve">היה צריך לתקן את החוק והורחבה ההגדרה שפעילות לכל </w:t>
      </w:r>
      <w:bookmarkStart w:id="108" w:name="_ETM_Q1_756559"/>
      <w:bookmarkEnd w:id="108"/>
      <w:r w:rsidRPr="00F00D74">
        <w:rPr>
          <w:rtl/>
        </w:rPr>
        <w:t xml:space="preserve">פעילות בעלת אופי, היא ריבונית. </w:t>
      </w:r>
    </w:p>
    <w:p w:rsidR="00F00D74" w:rsidRPr="00F00D74" w:rsidRDefault="00F00D74" w:rsidP="00F00D74">
      <w:pPr>
        <w:rPr>
          <w:rtl/>
        </w:rPr>
      </w:pPr>
    </w:p>
    <w:p w:rsidR="00F00D74" w:rsidRPr="00F00D74" w:rsidRDefault="00F00D74" w:rsidP="00F00D74">
      <w:pPr>
        <w:rPr>
          <w:rtl/>
        </w:rPr>
      </w:pPr>
      <w:r w:rsidRPr="00F00D74">
        <w:rPr>
          <w:rtl/>
        </w:rPr>
        <w:t xml:space="preserve">לאורך השנים גם ציינו </w:t>
      </w:r>
      <w:bookmarkStart w:id="109" w:name="_ETM_Q1_757081"/>
      <w:bookmarkEnd w:id="109"/>
      <w:r w:rsidRPr="00F00D74">
        <w:rPr>
          <w:rtl/>
        </w:rPr>
        <w:t xml:space="preserve">את זה: מגוון הפעולות של הפרת ריבון מצד הגופים </w:t>
      </w:r>
      <w:bookmarkStart w:id="110" w:name="_ETM_Q1_759958"/>
      <w:bookmarkEnd w:id="110"/>
      <w:r w:rsidRPr="00F00D74">
        <w:rPr>
          <w:rtl/>
        </w:rPr>
        <w:t xml:space="preserve">האלה התרחבה להיבטים שונים, שאנחנו חוששים שיתכן שלא נכללים בסמכות </w:t>
      </w:r>
      <w:bookmarkStart w:id="111" w:name="_ETM_Q1_770581"/>
      <w:bookmarkEnd w:id="111"/>
      <w:r w:rsidRPr="00F00D74">
        <w:rPr>
          <w:rtl/>
        </w:rPr>
        <w:t xml:space="preserve">שלנו כיום, שהשר יכול להוציא או הממשלה, כפי שמוצע בהצעה. </w:t>
      </w:r>
      <w:bookmarkStart w:id="112" w:name="_ETM_Q1_774968"/>
      <w:bookmarkEnd w:id="112"/>
      <w:r w:rsidRPr="00F00D74">
        <w:rPr>
          <w:rtl/>
        </w:rPr>
        <w:t xml:space="preserve">לכן זה הרציונל שרצינו להרחיב את הסמכות ולהוציא את הצווים. </w:t>
      </w:r>
      <w:bookmarkStart w:id="113" w:name="_ETM_Q1_775067"/>
      <w:bookmarkEnd w:id="113"/>
    </w:p>
    <w:p w:rsidR="00F00D74" w:rsidRPr="00F00D74" w:rsidRDefault="00F00D74" w:rsidP="00F00D74">
      <w:pPr>
        <w:rPr>
          <w:rtl/>
        </w:rPr>
      </w:pPr>
      <w:bookmarkStart w:id="114" w:name="_ETM_Q1_779219"/>
      <w:bookmarkStart w:id="115" w:name="_ETM_Q1_779283"/>
      <w:bookmarkEnd w:id="114"/>
      <w:bookmarkEnd w:id="115"/>
    </w:p>
    <w:p w:rsidR="00F00D74" w:rsidRPr="00F00D74" w:rsidRDefault="00F00D74" w:rsidP="00F00D74">
      <w:pPr>
        <w:rPr>
          <w:rtl/>
        </w:rPr>
      </w:pPr>
      <w:bookmarkStart w:id="116" w:name="_ETM_Q1_779347"/>
      <w:bookmarkStart w:id="117" w:name="_ETM_Q1_779405"/>
      <w:bookmarkEnd w:id="116"/>
      <w:bookmarkEnd w:id="117"/>
      <w:r w:rsidRPr="00F00D74">
        <w:rPr>
          <w:rtl/>
        </w:rPr>
        <w:t>כפי שגם שוחחתי עם חברתי ממשרד המשפטים, יתכן ש</w:t>
      </w:r>
      <w:bookmarkStart w:id="118" w:name="_ETM_Q1_780504"/>
      <w:bookmarkEnd w:id="118"/>
      <w:r w:rsidRPr="00F00D74">
        <w:rPr>
          <w:rtl/>
        </w:rPr>
        <w:t xml:space="preserve">באמת הנוסח הזה רחב מדי, וזו לא כוונת המשורר. אנחנו </w:t>
      </w:r>
      <w:bookmarkStart w:id="119" w:name="_ETM_Q1_784421"/>
      <w:bookmarkEnd w:id="119"/>
      <w:r w:rsidRPr="00F00D74">
        <w:rPr>
          <w:rtl/>
        </w:rPr>
        <w:t xml:space="preserve">רוצים לצמצם את זה לצרכים שלנו, אז אני אבקש שבשלב </w:t>
      </w:r>
      <w:bookmarkStart w:id="120" w:name="_ETM_Q1_782914"/>
      <w:bookmarkEnd w:id="120"/>
      <w:r w:rsidRPr="00F00D74">
        <w:rPr>
          <w:rtl/>
        </w:rPr>
        <w:t xml:space="preserve">הזה נוריד את הסיפא הזאת ושייכתב גם בדברי ההסבר ואני </w:t>
      </w:r>
      <w:bookmarkStart w:id="121" w:name="_ETM_Q1_787006"/>
      <w:bookmarkEnd w:id="121"/>
      <w:r w:rsidRPr="00F00D74">
        <w:rPr>
          <w:rtl/>
        </w:rPr>
        <w:t xml:space="preserve">אצהיר לפרוטוקול, שאני מקווה שלקראת הדיון הבא ננסה למצוא </w:t>
      </w:r>
      <w:bookmarkStart w:id="122" w:name="_ETM_Q1_795850"/>
      <w:bookmarkEnd w:id="122"/>
      <w:r w:rsidRPr="00F00D74">
        <w:rPr>
          <w:rtl/>
        </w:rPr>
        <w:t xml:space="preserve">נוסח מוסכם עם המשטרה, </w:t>
      </w:r>
      <w:proofErr w:type="spellStart"/>
      <w:r w:rsidRPr="00F00D74">
        <w:rPr>
          <w:rtl/>
        </w:rPr>
        <w:t>המל"ל</w:t>
      </w:r>
      <w:proofErr w:type="spellEnd"/>
      <w:r w:rsidRPr="00F00D74">
        <w:rPr>
          <w:rtl/>
        </w:rPr>
        <w:t xml:space="preserve"> ומשרד המשפטים, שייתן מענה לצורך </w:t>
      </w:r>
      <w:bookmarkStart w:id="123" w:name="_ETM_Q1_800430"/>
      <w:bookmarkEnd w:id="123"/>
      <w:r w:rsidRPr="00F00D74">
        <w:rPr>
          <w:rtl/>
        </w:rPr>
        <w:t>הזה.</w:t>
      </w:r>
      <w:bookmarkStart w:id="124" w:name="_ETM_Q1_802158"/>
      <w:bookmarkEnd w:id="124"/>
    </w:p>
    <w:p w:rsidR="00F00D74" w:rsidRPr="00F00D74" w:rsidRDefault="00F00D74" w:rsidP="00F00D74">
      <w:pPr>
        <w:rPr>
          <w:rtl/>
        </w:rPr>
      </w:pPr>
      <w:bookmarkStart w:id="125" w:name="_ETM_Q1_802274"/>
      <w:bookmarkEnd w:id="125"/>
    </w:p>
    <w:p w:rsidR="00F00D74" w:rsidRPr="00F00D74" w:rsidRDefault="00F00D74" w:rsidP="00B90737">
      <w:pPr>
        <w:pStyle w:val="af6"/>
        <w:keepNext/>
        <w:rPr>
          <w:rtl/>
        </w:rPr>
      </w:pPr>
      <w:bookmarkStart w:id="126" w:name="ET_yor_6358_72"/>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bookmarkEnd w:id="126"/>
    </w:p>
    <w:p w:rsidR="00F00D74" w:rsidRPr="00F00D74" w:rsidRDefault="00F00D74" w:rsidP="00B90737">
      <w:pPr>
        <w:pStyle w:val="KeepWithNext"/>
        <w:rPr>
          <w:rtl/>
        </w:rPr>
      </w:pPr>
    </w:p>
    <w:p w:rsidR="00F00D74" w:rsidRPr="00F00D74" w:rsidRDefault="00F00D74" w:rsidP="00F00D74">
      <w:pPr>
        <w:rPr>
          <w:rtl/>
        </w:rPr>
      </w:pPr>
      <w:bookmarkStart w:id="127" w:name="_ETM_Q1_802907"/>
      <w:bookmarkEnd w:id="127"/>
      <w:r w:rsidRPr="00F00D74">
        <w:rPr>
          <w:rtl/>
        </w:rPr>
        <w:t>יפה מאוד.</w:t>
      </w:r>
    </w:p>
    <w:p w:rsidR="00F00D74" w:rsidRPr="00F00D74" w:rsidRDefault="00F00D74" w:rsidP="00F00D74">
      <w:pPr>
        <w:rPr>
          <w:rtl/>
        </w:rPr>
      </w:pPr>
      <w:bookmarkStart w:id="128" w:name="_ETM_Q1_804206"/>
      <w:bookmarkStart w:id="129" w:name="_ETM_Q1_804337"/>
      <w:bookmarkEnd w:id="128"/>
      <w:bookmarkEnd w:id="129"/>
    </w:p>
    <w:p w:rsidR="00F00D74" w:rsidRPr="00F00D74" w:rsidRDefault="00F00D74" w:rsidP="00B90737">
      <w:pPr>
        <w:pStyle w:val="-"/>
        <w:keepNext/>
        <w:rPr>
          <w:rtl/>
        </w:rPr>
      </w:pPr>
      <w:bookmarkStart w:id="130" w:name="ET_speakercontinue_יאיר_מתוק_73"/>
      <w:r w:rsidRPr="00B90737">
        <w:rPr>
          <w:rStyle w:val="TagStyle"/>
          <w:rFonts w:hint="cs"/>
          <w:rtl/>
        </w:rPr>
        <w:t xml:space="preserve"> &lt;&lt; דובר_המשך &gt;&gt;</w:t>
      </w:r>
      <w:r w:rsidRPr="00F00D74">
        <w:rPr>
          <w:rFonts w:ascii="Arial" w:hAnsi="Arial" w:hint="cs"/>
          <w:bdr w:val="single" w:sz="4" w:space="0" w:color="FF66FF" w:frame="1"/>
          <w:rtl/>
        </w:rPr>
        <w:t xml:space="preserve"> </w:t>
      </w:r>
      <w:r w:rsidRPr="00F00D74">
        <w:rPr>
          <w:rFonts w:hint="cs"/>
          <w:rtl/>
        </w:rPr>
        <w:t>יאיר מתוק:</w:t>
      </w:r>
      <w:r w:rsidRPr="00F00D74">
        <w:rPr>
          <w:rFonts w:ascii="Arial" w:hAnsi="Arial" w:hint="cs"/>
          <w:bdr w:val="single" w:sz="4" w:space="0" w:color="FF66FF" w:frame="1"/>
          <w:rtl/>
        </w:rPr>
        <w:t xml:space="preserve"> </w:t>
      </w:r>
      <w:r w:rsidRPr="00B90737">
        <w:rPr>
          <w:rStyle w:val="TagStyle"/>
          <w:rFonts w:hint="cs"/>
          <w:rtl/>
        </w:rPr>
        <w:t>&lt;&lt; דובר_המשך &gt;&gt;</w:t>
      </w:r>
      <w:r w:rsidRPr="00F00D74">
        <w:rPr>
          <w:rFonts w:hint="cs"/>
          <w:rtl/>
        </w:rPr>
        <w:t xml:space="preserve">   </w:t>
      </w:r>
      <w:bookmarkEnd w:id="130"/>
    </w:p>
    <w:p w:rsidR="00F00D74" w:rsidRPr="00F00D74" w:rsidRDefault="00F00D74" w:rsidP="00B90737">
      <w:pPr>
        <w:pStyle w:val="KeepWithNext"/>
        <w:rPr>
          <w:rtl/>
        </w:rPr>
      </w:pPr>
    </w:p>
    <w:p w:rsidR="00F00D74" w:rsidRPr="00F00D74" w:rsidRDefault="00F00D74" w:rsidP="00F00D74">
      <w:pPr>
        <w:rPr>
          <w:rtl/>
        </w:rPr>
      </w:pPr>
      <w:r w:rsidRPr="00F00D74">
        <w:rPr>
          <w:rtl/>
        </w:rPr>
        <w:t>זה לגבי שני הנושאים הראשונים.</w:t>
      </w:r>
    </w:p>
    <w:p w:rsidR="00F00D74" w:rsidRPr="00F00D74" w:rsidRDefault="00F00D74" w:rsidP="00F00D74">
      <w:pPr>
        <w:rPr>
          <w:rtl/>
        </w:rPr>
      </w:pPr>
    </w:p>
    <w:p w:rsidR="00F00D74" w:rsidRPr="00F00D74" w:rsidRDefault="00F00D74" w:rsidP="00B90737">
      <w:pPr>
        <w:pStyle w:val="a4"/>
        <w:keepNext/>
        <w:rPr>
          <w:rtl/>
        </w:rPr>
      </w:pPr>
      <w:r w:rsidRPr="00B90737">
        <w:rPr>
          <w:rStyle w:val="TagStyle"/>
          <w:rFonts w:hint="cs"/>
          <w:rtl/>
        </w:rPr>
        <w:t xml:space="preserve"> &lt;&lt; דובר &gt;&gt;</w:t>
      </w:r>
      <w:r w:rsidRPr="00F00D74">
        <w:rPr>
          <w:rFonts w:ascii="Arial" w:hAnsi="Arial" w:hint="cs"/>
          <w:bdr w:val="single" w:sz="4" w:space="0" w:color="FF66FF" w:frame="1"/>
          <w:rtl/>
        </w:rPr>
        <w:t xml:space="preserve"> </w:t>
      </w:r>
      <w:r w:rsidRPr="00F00D74">
        <w:rPr>
          <w:rFonts w:hint="cs"/>
          <w:rtl/>
        </w:rPr>
        <w:t>גלעד נווה:</w:t>
      </w:r>
      <w:r w:rsidRPr="00F00D74">
        <w:rPr>
          <w:rFonts w:ascii="Arial" w:hAnsi="Arial" w:hint="cs"/>
          <w:bdr w:val="single" w:sz="4" w:space="0" w:color="FF66FF" w:frame="1"/>
          <w:rtl/>
        </w:rPr>
        <w:t xml:space="preserve"> </w:t>
      </w:r>
      <w:r w:rsidRPr="00B90737">
        <w:rPr>
          <w:rStyle w:val="TagStyle"/>
          <w:rFonts w:hint="cs"/>
          <w:rtl/>
        </w:rPr>
        <w:t>&lt;&lt; דובר &gt;&gt;</w:t>
      </w:r>
      <w:r w:rsidRPr="00F00D74">
        <w:rPr>
          <w:rFonts w:hint="cs"/>
          <w:rtl/>
        </w:rPr>
        <w:t xml:space="preserve">   </w:t>
      </w:r>
    </w:p>
    <w:p w:rsidR="00F00D74" w:rsidRPr="00F00D74" w:rsidRDefault="00F00D74" w:rsidP="00B90737">
      <w:pPr>
        <w:pStyle w:val="KeepWithNext"/>
        <w:rPr>
          <w:rtl/>
        </w:rPr>
      </w:pPr>
    </w:p>
    <w:p w:rsidR="00F00D74" w:rsidRDefault="00F00D74" w:rsidP="00F00D74">
      <w:pPr>
        <w:rPr>
          <w:rtl/>
        </w:rPr>
      </w:pPr>
      <w:r>
        <w:rPr>
          <w:rFonts w:hint="cs"/>
          <w:rtl/>
        </w:rPr>
        <w:t xml:space="preserve">אם אפשר, </w:t>
      </w:r>
      <w:r w:rsidRPr="00F00D74">
        <w:rPr>
          <w:rtl/>
        </w:rPr>
        <w:t>שני דברים</w:t>
      </w:r>
      <w:r>
        <w:rPr>
          <w:rFonts w:hint="cs"/>
          <w:rtl/>
        </w:rPr>
        <w:t xml:space="preserve"> לגבי החלק הזה:</w:t>
      </w:r>
      <w:r w:rsidRPr="00F00D74">
        <w:rPr>
          <w:rtl/>
        </w:rPr>
        <w:t xml:space="preserve"> בחלק הראשון, ההצעה פה עושה כמה דברים</w:t>
      </w:r>
      <w:bookmarkStart w:id="131" w:name="_ETM_Q1_814498"/>
      <w:bookmarkEnd w:id="131"/>
      <w:r w:rsidRPr="00F00D74">
        <w:rPr>
          <w:rtl/>
        </w:rPr>
        <w:t xml:space="preserve">. דבר ראשון, היא מעבירה את הסמכות </w:t>
      </w:r>
      <w:bookmarkStart w:id="132" w:name="_ETM_Q1_812396"/>
      <w:bookmarkEnd w:id="132"/>
      <w:r w:rsidRPr="00F00D74">
        <w:rPr>
          <w:rtl/>
        </w:rPr>
        <w:t>שהיום קבועה בסעיף (4) ל</w:t>
      </w:r>
      <w:r>
        <w:rPr>
          <w:rFonts w:hint="cs"/>
          <w:rtl/>
        </w:rPr>
        <w:t xml:space="preserve">תוך </w:t>
      </w:r>
      <w:r w:rsidRPr="00F00D74">
        <w:rPr>
          <w:rtl/>
        </w:rPr>
        <w:t xml:space="preserve">סעיף (3). כלומר, הסמכות שקיימת </w:t>
      </w:r>
      <w:bookmarkStart w:id="133" w:name="_ETM_Q1_825059"/>
      <w:bookmarkEnd w:id="133"/>
      <w:r w:rsidRPr="00F00D74">
        <w:rPr>
          <w:rtl/>
        </w:rPr>
        <w:t xml:space="preserve">לממשלה. זה </w:t>
      </w:r>
      <w:r w:rsidR="002210C1">
        <w:rPr>
          <w:rtl/>
        </w:rPr>
        <w:t>תיקון אחד, שאני מבין שהוא מוסכם</w:t>
      </w:r>
      <w:r w:rsidR="002210C1">
        <w:rPr>
          <w:rFonts w:hint="cs"/>
          <w:rtl/>
        </w:rPr>
        <w:t xml:space="preserve"> על-ידי משרד המשפטים, </w:t>
      </w:r>
      <w:bookmarkStart w:id="134" w:name="_ETM_Q1_832444"/>
      <w:bookmarkEnd w:id="134"/>
      <w:proofErr w:type="spellStart"/>
      <w:r w:rsidR="002210C1">
        <w:rPr>
          <w:rFonts w:hint="cs"/>
          <w:rtl/>
        </w:rPr>
        <w:t>המל"ל</w:t>
      </w:r>
      <w:proofErr w:type="spellEnd"/>
      <w:r w:rsidR="002210C1">
        <w:rPr>
          <w:rFonts w:hint="cs"/>
          <w:rtl/>
        </w:rPr>
        <w:t xml:space="preserve"> - -</w:t>
      </w:r>
    </w:p>
    <w:p w:rsidR="002210C1" w:rsidRDefault="002210C1" w:rsidP="00F00D74">
      <w:pPr>
        <w:rPr>
          <w:rtl/>
        </w:rPr>
      </w:pPr>
      <w:bookmarkStart w:id="135" w:name="_ETM_Q1_831292"/>
      <w:bookmarkStart w:id="136" w:name="_ETM_Q1_831359"/>
      <w:bookmarkEnd w:id="135"/>
      <w:bookmarkEnd w:id="136"/>
    </w:p>
    <w:p w:rsidR="002210C1" w:rsidRDefault="002210C1" w:rsidP="00B90737">
      <w:pPr>
        <w:pStyle w:val="af9"/>
        <w:keepNext/>
        <w:rPr>
          <w:rtl/>
        </w:rPr>
      </w:pPr>
      <w:bookmarkStart w:id="137" w:name="ET_guest_881458_74"/>
      <w:bookmarkStart w:id="138" w:name="ET_guest_לילך_וגנר_195"/>
      <w:r w:rsidRPr="00B90737">
        <w:rPr>
          <w:rStyle w:val="TagStyle"/>
          <w:rtl/>
        </w:rPr>
        <w:t xml:space="preserve"> &lt;&lt; אורח &gt;&gt;</w:t>
      </w:r>
      <w:r w:rsidRPr="002210C1">
        <w:rPr>
          <w:rStyle w:val="TagStyle"/>
          <w:rtl/>
        </w:rPr>
        <w:t xml:space="preserve"> </w:t>
      </w:r>
      <w:r>
        <w:rPr>
          <w:rtl/>
        </w:rPr>
        <w:t>לילך וגנר:</w:t>
      </w:r>
      <w:r w:rsidRPr="002210C1">
        <w:rPr>
          <w:rStyle w:val="TagStyle"/>
          <w:rtl/>
        </w:rPr>
        <w:t xml:space="preserve"> </w:t>
      </w:r>
      <w:r w:rsidRPr="00B90737">
        <w:rPr>
          <w:rStyle w:val="TagStyle"/>
          <w:rtl/>
        </w:rPr>
        <w:t>&lt;&lt; אורח &gt;&gt;</w:t>
      </w:r>
      <w:r>
        <w:rPr>
          <w:rtl/>
        </w:rPr>
        <w:t xml:space="preserve">   </w:t>
      </w:r>
      <w:bookmarkEnd w:id="137"/>
    </w:p>
    <w:bookmarkEnd w:id="138"/>
    <w:p w:rsidR="002210C1" w:rsidRDefault="002210C1" w:rsidP="00B90737">
      <w:pPr>
        <w:pStyle w:val="KeepWithNext"/>
        <w:rPr>
          <w:rtl/>
        </w:rPr>
      </w:pPr>
    </w:p>
    <w:p w:rsidR="00F00D74" w:rsidRPr="00F00D74" w:rsidRDefault="00F00D74" w:rsidP="00F00D74">
      <w:pPr>
        <w:rPr>
          <w:rtl/>
        </w:rPr>
      </w:pPr>
      <w:bookmarkStart w:id="139" w:name="_ETM_Q1_834202"/>
      <w:bookmarkEnd w:id="139"/>
      <w:r w:rsidRPr="00F00D74">
        <w:rPr>
          <w:rtl/>
        </w:rPr>
        <w:t>ועדת השרים אישרה</w:t>
      </w:r>
      <w:r w:rsidR="002210C1">
        <w:rPr>
          <w:rFonts w:hint="cs"/>
          <w:rtl/>
        </w:rPr>
        <w:t xml:space="preserve"> את זה.</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Default="00F00D74" w:rsidP="002210C1">
      <w:pPr>
        <w:rPr>
          <w:rtl/>
        </w:rPr>
      </w:pPr>
      <w:r w:rsidRPr="00F00D74">
        <w:rPr>
          <w:rtl/>
        </w:rPr>
        <w:t xml:space="preserve">כן, ועדת השרים </w:t>
      </w:r>
      <w:r w:rsidR="002210C1">
        <w:rPr>
          <w:rFonts w:hint="cs"/>
          <w:rtl/>
        </w:rPr>
        <w:t>שמ</w:t>
      </w:r>
      <w:r w:rsidRPr="00F00D74">
        <w:rPr>
          <w:rtl/>
        </w:rPr>
        <w:t>ה</w:t>
      </w:r>
      <w:r w:rsidR="002210C1">
        <w:rPr>
          <w:rFonts w:hint="cs"/>
          <w:rtl/>
        </w:rPr>
        <w:t xml:space="preserve"> את זה מלכתחילה.</w:t>
      </w:r>
    </w:p>
    <w:p w:rsidR="002210C1" w:rsidRDefault="002210C1" w:rsidP="002210C1">
      <w:pPr>
        <w:rPr>
          <w:rtl/>
        </w:rPr>
      </w:pPr>
      <w:bookmarkStart w:id="140" w:name="_ETM_Q1_836916"/>
      <w:bookmarkStart w:id="141" w:name="_ETM_Q1_836977"/>
      <w:bookmarkEnd w:id="140"/>
      <w:bookmarkEnd w:id="141"/>
    </w:p>
    <w:p w:rsidR="002210C1" w:rsidRDefault="002210C1" w:rsidP="00B90737">
      <w:pPr>
        <w:pStyle w:val="-"/>
        <w:keepNext/>
        <w:rPr>
          <w:rtl/>
        </w:rPr>
      </w:pPr>
      <w:bookmarkStart w:id="142" w:name="ET_speakercontinue_לילך_וגנר_75"/>
      <w:r w:rsidRPr="00B90737">
        <w:rPr>
          <w:rStyle w:val="TagStyle"/>
          <w:rtl/>
        </w:rPr>
        <w:t xml:space="preserve"> &lt;&lt; דובר_המשך &gt;&gt;</w:t>
      </w:r>
      <w:r w:rsidRPr="002210C1">
        <w:rPr>
          <w:rStyle w:val="TagStyle"/>
          <w:rtl/>
        </w:rPr>
        <w:t xml:space="preserve"> </w:t>
      </w:r>
      <w:r>
        <w:rPr>
          <w:rtl/>
        </w:rPr>
        <w:t>לילך וגנר:</w:t>
      </w:r>
      <w:r w:rsidRPr="002210C1">
        <w:rPr>
          <w:rStyle w:val="TagStyle"/>
          <w:rtl/>
        </w:rPr>
        <w:t xml:space="preserve"> </w:t>
      </w:r>
      <w:r w:rsidRPr="00B90737">
        <w:rPr>
          <w:rStyle w:val="TagStyle"/>
          <w:rtl/>
        </w:rPr>
        <w:t>&lt;&lt; דובר_המשך &gt;&gt;</w:t>
      </w:r>
      <w:r>
        <w:rPr>
          <w:rtl/>
        </w:rPr>
        <w:t xml:space="preserve">   </w:t>
      </w:r>
      <w:bookmarkEnd w:id="142"/>
    </w:p>
    <w:p w:rsidR="002210C1" w:rsidRDefault="002210C1" w:rsidP="00B90737">
      <w:pPr>
        <w:pStyle w:val="KeepWithNext"/>
        <w:rPr>
          <w:rtl/>
        </w:rPr>
      </w:pPr>
    </w:p>
    <w:p w:rsidR="00F00D74" w:rsidRDefault="002210C1" w:rsidP="002210C1">
      <w:pPr>
        <w:rPr>
          <w:rtl/>
        </w:rPr>
      </w:pPr>
      <w:bookmarkStart w:id="143" w:name="_ETM_Q1_837743"/>
      <w:bookmarkEnd w:id="143"/>
      <w:r>
        <w:rPr>
          <w:rFonts w:hint="cs"/>
          <w:rtl/>
        </w:rPr>
        <w:t xml:space="preserve">אני רק אגיד </w:t>
      </w:r>
      <w:bookmarkStart w:id="144" w:name="_ETM_Q1_839524"/>
      <w:bookmarkEnd w:id="144"/>
      <w:r>
        <w:rPr>
          <w:rtl/>
        </w:rPr>
        <w:t>–</w:t>
      </w:r>
      <w:r>
        <w:rPr>
          <w:rFonts w:hint="cs"/>
          <w:rtl/>
        </w:rPr>
        <w:t xml:space="preserve"> יש </w:t>
      </w:r>
      <w:r w:rsidR="00F00D74" w:rsidRPr="00F00D74">
        <w:rPr>
          <w:rtl/>
        </w:rPr>
        <w:t>פה איזה שיח פנימי שיצטרך להיות בין המשרדים</w:t>
      </w:r>
      <w:r>
        <w:rPr>
          <w:rFonts w:hint="cs"/>
          <w:rtl/>
        </w:rPr>
        <w:t xml:space="preserve"> להבניית היחס בין הסמכויות אבל זה פחות </w:t>
      </w:r>
      <w:bookmarkStart w:id="145" w:name="_ETM_Q1_844000"/>
      <w:bookmarkEnd w:id="145"/>
      <w:r>
        <w:rPr>
          <w:rFonts w:hint="cs"/>
          <w:rtl/>
        </w:rPr>
        <w:t>עניין כאן לנוסח.</w:t>
      </w:r>
      <w:bookmarkStart w:id="146" w:name="_ETM_Q1_848672"/>
      <w:bookmarkEnd w:id="146"/>
    </w:p>
    <w:p w:rsidR="002210C1" w:rsidRDefault="002210C1" w:rsidP="002210C1">
      <w:pPr>
        <w:rPr>
          <w:rtl/>
        </w:rPr>
      </w:pPr>
      <w:bookmarkStart w:id="147" w:name="_ETM_Q1_848760"/>
      <w:bookmarkEnd w:id="147"/>
    </w:p>
    <w:p w:rsidR="002210C1" w:rsidRDefault="002210C1" w:rsidP="00B90737">
      <w:pPr>
        <w:pStyle w:val="a4"/>
        <w:keepNext/>
        <w:rPr>
          <w:rtl/>
        </w:rPr>
      </w:pPr>
      <w:bookmarkStart w:id="148" w:name="ET_speaker_גלעד_נווה_76"/>
      <w:r w:rsidRPr="00B90737">
        <w:rPr>
          <w:rStyle w:val="TagStyle"/>
          <w:rtl/>
        </w:rPr>
        <w:t xml:space="preserve"> &lt;&lt; דובר &gt;&gt;</w:t>
      </w:r>
      <w:r w:rsidRPr="002210C1">
        <w:rPr>
          <w:rStyle w:val="TagStyle"/>
          <w:rtl/>
        </w:rPr>
        <w:t xml:space="preserve"> </w:t>
      </w:r>
      <w:r>
        <w:rPr>
          <w:rtl/>
        </w:rPr>
        <w:t>גלעד נווה:</w:t>
      </w:r>
      <w:r w:rsidRPr="002210C1">
        <w:rPr>
          <w:rStyle w:val="TagStyle"/>
          <w:rtl/>
        </w:rPr>
        <w:t xml:space="preserve"> </w:t>
      </w:r>
      <w:r w:rsidRPr="00B90737">
        <w:rPr>
          <w:rStyle w:val="TagStyle"/>
          <w:rtl/>
        </w:rPr>
        <w:t>&lt;&lt; דובר &gt;&gt;</w:t>
      </w:r>
      <w:r>
        <w:rPr>
          <w:rtl/>
        </w:rPr>
        <w:t xml:space="preserve">   </w:t>
      </w:r>
      <w:bookmarkEnd w:id="148"/>
    </w:p>
    <w:p w:rsidR="002210C1" w:rsidRDefault="002210C1" w:rsidP="00B90737">
      <w:pPr>
        <w:pStyle w:val="KeepWithNext"/>
        <w:rPr>
          <w:rtl/>
        </w:rPr>
      </w:pPr>
    </w:p>
    <w:p w:rsidR="002210C1" w:rsidRDefault="002210C1" w:rsidP="00F00D74">
      <w:pPr>
        <w:rPr>
          <w:rtl/>
        </w:rPr>
      </w:pPr>
      <w:bookmarkStart w:id="149" w:name="_ETM_Q1_847830"/>
      <w:bookmarkEnd w:id="149"/>
      <w:r>
        <w:rPr>
          <w:rFonts w:hint="cs"/>
          <w:rtl/>
        </w:rPr>
        <w:t>ב</w:t>
      </w:r>
      <w:r w:rsidR="00F00D74" w:rsidRPr="00F00D74">
        <w:rPr>
          <w:rtl/>
        </w:rPr>
        <w:t xml:space="preserve">ין המסלולים. </w:t>
      </w:r>
    </w:p>
    <w:p w:rsidR="002210C1" w:rsidRDefault="002210C1" w:rsidP="00F00D74">
      <w:pPr>
        <w:rPr>
          <w:rtl/>
        </w:rPr>
      </w:pPr>
      <w:bookmarkStart w:id="150" w:name="_ETM_Q1_849662"/>
      <w:bookmarkStart w:id="151" w:name="_ETM_Q1_849763"/>
      <w:bookmarkStart w:id="152" w:name="_ETM_Q1_849806"/>
      <w:bookmarkEnd w:id="150"/>
      <w:bookmarkEnd w:id="151"/>
      <w:bookmarkEnd w:id="152"/>
    </w:p>
    <w:p w:rsidR="002210C1" w:rsidRDefault="002210C1" w:rsidP="002210C1">
      <w:pPr>
        <w:rPr>
          <w:rtl/>
        </w:rPr>
      </w:pPr>
      <w:bookmarkStart w:id="153" w:name="_ETM_Q1_849853"/>
      <w:bookmarkEnd w:id="153"/>
      <w:r>
        <w:rPr>
          <w:rFonts w:hint="cs"/>
          <w:rtl/>
        </w:rPr>
        <w:t>ו</w:t>
      </w:r>
      <w:r w:rsidR="00F00D74" w:rsidRPr="00F00D74">
        <w:rPr>
          <w:rtl/>
        </w:rPr>
        <w:t>זו ההערה השנייה</w:t>
      </w:r>
      <w:r>
        <w:rPr>
          <w:rFonts w:hint="cs"/>
          <w:rtl/>
        </w:rPr>
        <w:t>,</w:t>
      </w:r>
      <w:r w:rsidR="00F00D74" w:rsidRPr="00F00D74">
        <w:rPr>
          <w:rtl/>
        </w:rPr>
        <w:t xml:space="preserve">  ואני חוזר על הדברים שאמרתי בדיון הקודם</w:t>
      </w:r>
      <w:r>
        <w:rPr>
          <w:rFonts w:hint="cs"/>
          <w:rtl/>
        </w:rPr>
        <w:t>:</w:t>
      </w:r>
      <w:r w:rsidR="00F00D74" w:rsidRPr="00F00D74">
        <w:rPr>
          <w:rtl/>
        </w:rPr>
        <w:t xml:space="preserve"> יש כרגע</w:t>
      </w:r>
      <w:r>
        <w:rPr>
          <w:rFonts w:hint="cs"/>
          <w:rtl/>
        </w:rPr>
        <w:t xml:space="preserve"> מסלול מסוים שקיים לגבי ארגוני טרור.</w:t>
      </w:r>
      <w:r w:rsidR="00F00D74" w:rsidRPr="00F00D74">
        <w:rPr>
          <w:rtl/>
        </w:rPr>
        <w:t xml:space="preserve"> נאמר</w:t>
      </w:r>
      <w:r>
        <w:rPr>
          <w:rFonts w:hint="cs"/>
          <w:rtl/>
        </w:rPr>
        <w:t>ו</w:t>
      </w:r>
      <w:r w:rsidR="00F00D74" w:rsidRPr="00F00D74">
        <w:rPr>
          <w:rtl/>
        </w:rPr>
        <w:t xml:space="preserve"> הדברים על</w:t>
      </w:r>
      <w:r>
        <w:rPr>
          <w:rFonts w:hint="cs"/>
          <w:rtl/>
        </w:rPr>
        <w:t>-</w:t>
      </w:r>
      <w:r w:rsidR="00F00D74" w:rsidRPr="00F00D74">
        <w:rPr>
          <w:rtl/>
        </w:rPr>
        <w:t>ידי המשטרה</w:t>
      </w:r>
      <w:r>
        <w:rPr>
          <w:rFonts w:hint="cs"/>
          <w:rtl/>
        </w:rPr>
        <w:t xml:space="preserve"> לגבי </w:t>
      </w:r>
      <w:bookmarkStart w:id="154" w:name="_ETM_Q1_860815"/>
      <w:bookmarkEnd w:id="154"/>
      <w:r>
        <w:rPr>
          <w:rFonts w:hint="cs"/>
          <w:rtl/>
        </w:rPr>
        <w:t xml:space="preserve">מה הצורך ולמה אי אפשר להשתמש בחוק המאבק בטרור </w:t>
      </w:r>
      <w:bookmarkStart w:id="155" w:name="_ETM_Q1_864146"/>
      <w:bookmarkEnd w:id="155"/>
      <w:r>
        <w:rPr>
          <w:rFonts w:hint="cs"/>
          <w:rtl/>
        </w:rPr>
        <w:t>לגבי זה</w:t>
      </w:r>
      <w:r w:rsidR="00F00D74" w:rsidRPr="00F00D74">
        <w:rPr>
          <w:rtl/>
        </w:rPr>
        <w:t>. דיברנו בעיקר על אש</w:t>
      </w:r>
      <w:r>
        <w:rPr>
          <w:rFonts w:hint="cs"/>
          <w:rtl/>
        </w:rPr>
        <w:t>"</w:t>
      </w:r>
      <w:r w:rsidR="00F00D74" w:rsidRPr="00F00D74">
        <w:rPr>
          <w:rtl/>
        </w:rPr>
        <w:t>ף אבל פת</w:t>
      </w:r>
      <w:r>
        <w:rPr>
          <w:rFonts w:hint="cs"/>
          <w:rtl/>
        </w:rPr>
        <w:t>"</w:t>
      </w:r>
      <w:r w:rsidR="00F00D74" w:rsidRPr="00F00D74">
        <w:rPr>
          <w:rtl/>
        </w:rPr>
        <w:t>ח גם נכנס</w:t>
      </w:r>
      <w:r>
        <w:rPr>
          <w:rFonts w:hint="cs"/>
          <w:rtl/>
        </w:rPr>
        <w:t xml:space="preserve"> לתוך הקטגוריה הזאת</w:t>
      </w:r>
      <w:r w:rsidR="00F00D74" w:rsidRPr="00F00D74">
        <w:rPr>
          <w:rtl/>
        </w:rPr>
        <w:t>.</w:t>
      </w:r>
    </w:p>
    <w:p w:rsidR="002210C1" w:rsidRDefault="002210C1" w:rsidP="002210C1">
      <w:pPr>
        <w:rPr>
          <w:rtl/>
        </w:rPr>
      </w:pPr>
      <w:bookmarkStart w:id="156" w:name="_ETM_Q1_865591"/>
      <w:bookmarkStart w:id="157" w:name="_ETM_Q1_865690"/>
      <w:bookmarkEnd w:id="156"/>
      <w:bookmarkEnd w:id="157"/>
    </w:p>
    <w:p w:rsidR="00F00D74" w:rsidRPr="00F00D74" w:rsidRDefault="00F00D74" w:rsidP="002210C1">
      <w:pPr>
        <w:rPr>
          <w:rtl/>
        </w:rPr>
      </w:pPr>
      <w:bookmarkStart w:id="158" w:name="_ETM_Q1_865736"/>
      <w:bookmarkStart w:id="159" w:name="_ETM_Q1_865836"/>
      <w:bookmarkEnd w:id="158"/>
      <w:bookmarkEnd w:id="159"/>
      <w:r w:rsidRPr="00F00D74">
        <w:rPr>
          <w:rtl/>
        </w:rPr>
        <w:t>נושא</w:t>
      </w:r>
      <w:r w:rsidR="002210C1">
        <w:rPr>
          <w:rFonts w:hint="cs"/>
          <w:rtl/>
        </w:rPr>
        <w:t xml:space="preserve"> נוסף</w:t>
      </w:r>
      <w:r w:rsidRPr="00F00D74">
        <w:rPr>
          <w:rtl/>
        </w:rPr>
        <w:t xml:space="preserve"> שקיים כאן זה איך יווסתו את המסלולים האלה, </w:t>
      </w:r>
      <w:r w:rsidR="002210C1">
        <w:rPr>
          <w:rFonts w:hint="cs"/>
          <w:rtl/>
        </w:rPr>
        <w:t xml:space="preserve">איך יפנו למסלולים האלה? </w:t>
      </w:r>
      <w:r w:rsidRPr="00F00D74">
        <w:rPr>
          <w:rtl/>
        </w:rPr>
        <w:t>ז</w:t>
      </w:r>
      <w:r w:rsidR="002210C1">
        <w:rPr>
          <w:rFonts w:hint="cs"/>
          <w:rtl/>
        </w:rPr>
        <w:t>את</w:t>
      </w:r>
      <w:r w:rsidRPr="00F00D74">
        <w:rPr>
          <w:rtl/>
        </w:rPr>
        <w:t xml:space="preserve"> הערה של משרד המשפטים וגם שלנו. כלומר, </w:t>
      </w:r>
      <w:r w:rsidR="002210C1">
        <w:rPr>
          <w:rtl/>
        </w:rPr>
        <w:t>מתי פונים לממשלה, מתי פונים לשר</w:t>
      </w:r>
      <w:r w:rsidR="002210C1">
        <w:rPr>
          <w:rFonts w:hint="cs"/>
          <w:rtl/>
        </w:rPr>
        <w:t xml:space="preserve">? </w:t>
      </w:r>
      <w:bookmarkStart w:id="160" w:name="_ETM_Q1_879691"/>
      <w:bookmarkEnd w:id="160"/>
      <w:r w:rsidR="002210C1">
        <w:rPr>
          <w:rFonts w:hint="cs"/>
          <w:rtl/>
        </w:rPr>
        <w:t xml:space="preserve">אלה דברים שגם יאיר התייחס אליהם, שנצטרך לגעת בהם </w:t>
      </w:r>
      <w:bookmarkStart w:id="161" w:name="_ETM_Q1_888049"/>
      <w:bookmarkEnd w:id="161"/>
      <w:r w:rsidR="002210C1">
        <w:rPr>
          <w:rFonts w:hint="cs"/>
          <w:rtl/>
        </w:rPr>
        <w:t>לקראת שנייה ושלישית.</w:t>
      </w:r>
      <w:r w:rsidRPr="00F00D74">
        <w:rPr>
          <w:rtl/>
        </w:rPr>
        <w:t xml:space="preserve"> אני מציע שנציין</w:t>
      </w:r>
      <w:r w:rsidR="002210C1">
        <w:rPr>
          <w:rFonts w:hint="cs"/>
          <w:rtl/>
        </w:rPr>
        <w:t xml:space="preserve"> את זה</w:t>
      </w:r>
      <w:r w:rsidRPr="00F00D74">
        <w:rPr>
          <w:rtl/>
        </w:rPr>
        <w:t xml:space="preserve"> בדברי ההסבר</w:t>
      </w:r>
      <w:r w:rsidR="002210C1">
        <w:rPr>
          <w:rFonts w:hint="cs"/>
          <w:rtl/>
        </w:rPr>
        <w:t>,</w:t>
      </w:r>
      <w:r w:rsidRPr="00F00D74">
        <w:rPr>
          <w:rtl/>
        </w:rPr>
        <w:t xml:space="preserve"> שזה משהו שהוועדה תדון בו לקראת שניה ושלישית. השאלה אם לכם, משרד המשפטים, יש איזה </w:t>
      </w:r>
      <w:r w:rsidR="002210C1">
        <w:rPr>
          <w:rFonts w:hint="cs"/>
          <w:rtl/>
        </w:rPr>
        <w:t xml:space="preserve">שהן </w:t>
      </w:r>
      <w:r w:rsidRPr="00F00D74">
        <w:rPr>
          <w:rtl/>
        </w:rPr>
        <w:t>הצעות להבניה כבר עכשיו</w:t>
      </w:r>
      <w:r w:rsidR="002210C1">
        <w:rPr>
          <w:rFonts w:hint="cs"/>
          <w:rtl/>
        </w:rPr>
        <w:t xml:space="preserve"> לגבי...</w:t>
      </w:r>
    </w:p>
    <w:p w:rsidR="00F00D74" w:rsidRDefault="00F00D74" w:rsidP="00F00D74">
      <w:pPr>
        <w:rPr>
          <w:rtl/>
        </w:rPr>
      </w:pPr>
    </w:p>
    <w:p w:rsidR="002210C1" w:rsidRDefault="002210C1" w:rsidP="00B90737">
      <w:pPr>
        <w:pStyle w:val="af9"/>
        <w:keepNext/>
        <w:rPr>
          <w:rtl/>
        </w:rPr>
      </w:pPr>
      <w:bookmarkStart w:id="162" w:name="ET_guest_881458_77"/>
      <w:bookmarkStart w:id="163" w:name="ET_guest_לילך_וגנר_196"/>
      <w:r w:rsidRPr="00B90737">
        <w:rPr>
          <w:rStyle w:val="TagStyle"/>
          <w:rtl/>
        </w:rPr>
        <w:t xml:space="preserve"> &lt;&lt; אורח &gt;&gt;</w:t>
      </w:r>
      <w:r w:rsidRPr="002210C1">
        <w:rPr>
          <w:rStyle w:val="TagStyle"/>
          <w:rtl/>
        </w:rPr>
        <w:t xml:space="preserve"> </w:t>
      </w:r>
      <w:r>
        <w:rPr>
          <w:rtl/>
        </w:rPr>
        <w:t>לילך וגנר:</w:t>
      </w:r>
      <w:r w:rsidRPr="002210C1">
        <w:rPr>
          <w:rStyle w:val="TagStyle"/>
          <w:rtl/>
        </w:rPr>
        <w:t xml:space="preserve"> </w:t>
      </w:r>
      <w:r w:rsidRPr="00B90737">
        <w:rPr>
          <w:rStyle w:val="TagStyle"/>
          <w:rtl/>
        </w:rPr>
        <w:t>&lt;&lt; אורח &gt;&gt;</w:t>
      </w:r>
      <w:r>
        <w:rPr>
          <w:rtl/>
        </w:rPr>
        <w:t xml:space="preserve">   </w:t>
      </w:r>
      <w:bookmarkEnd w:id="162"/>
    </w:p>
    <w:bookmarkEnd w:id="163"/>
    <w:p w:rsidR="002210C1" w:rsidRDefault="002210C1" w:rsidP="00B90737">
      <w:pPr>
        <w:pStyle w:val="KeepWithNext"/>
        <w:rPr>
          <w:rtl/>
        </w:rPr>
      </w:pPr>
    </w:p>
    <w:p w:rsidR="00F00D74" w:rsidRPr="00F00D74" w:rsidRDefault="002210C1" w:rsidP="00F00D74">
      <w:pPr>
        <w:rPr>
          <w:rtl/>
        </w:rPr>
      </w:pPr>
      <w:bookmarkStart w:id="164" w:name="_ETM_Q1_900694"/>
      <w:bookmarkEnd w:id="164"/>
      <w:r>
        <w:rPr>
          <w:rFonts w:hint="cs"/>
          <w:rtl/>
        </w:rPr>
        <w:t>א</w:t>
      </w:r>
      <w:r w:rsidR="00F00D74" w:rsidRPr="00F00D74">
        <w:rPr>
          <w:rtl/>
        </w:rPr>
        <w:t xml:space="preserve">נחנו נעשה את השיח יחד עם </w:t>
      </w:r>
      <w:proofErr w:type="spellStart"/>
      <w:r w:rsidR="00F00D74" w:rsidRPr="00F00D74">
        <w:rPr>
          <w:rtl/>
        </w:rPr>
        <w:t>המל</w:t>
      </w:r>
      <w:r>
        <w:rPr>
          <w:rFonts w:hint="cs"/>
          <w:rtl/>
        </w:rPr>
        <w:t>"</w:t>
      </w:r>
      <w:r w:rsidR="00F00D74" w:rsidRPr="00F00D74">
        <w:rPr>
          <w:rtl/>
        </w:rPr>
        <w:t>ל</w:t>
      </w:r>
      <w:proofErr w:type="spellEnd"/>
      <w:r>
        <w:rPr>
          <w:rFonts w:hint="cs"/>
          <w:rtl/>
        </w:rPr>
        <w:t xml:space="preserve"> ונראה מה אנחנו </w:t>
      </w:r>
      <w:bookmarkStart w:id="165" w:name="_ETM_Q1_907637"/>
      <w:bookmarkEnd w:id="165"/>
      <w:r>
        <w:rPr>
          <w:rFonts w:hint="cs"/>
          <w:rtl/>
        </w:rPr>
        <w:t>יכולים להציע בהמשך</w:t>
      </w:r>
      <w:r w:rsidR="00F00D74" w:rsidRPr="00F00D74">
        <w:rPr>
          <w:rtl/>
        </w:rPr>
        <w:t xml:space="preserve"> כי כרגע, שוב, ברור שאם יש סמכויות מקבילות, לטעמי צריכה להיות איזו שהיא ברירת מחדל</w:t>
      </w:r>
      <w:r>
        <w:rPr>
          <w:rFonts w:hint="cs"/>
          <w:rtl/>
        </w:rPr>
        <w:t xml:space="preserve"> - -</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2210C1">
      <w:pPr>
        <w:rPr>
          <w:rtl/>
        </w:rPr>
      </w:pPr>
      <w:r w:rsidRPr="00F00D74">
        <w:rPr>
          <w:rtl/>
        </w:rPr>
        <w:t>ברירת מוצא</w:t>
      </w:r>
      <w:r w:rsidR="002210C1">
        <w:rPr>
          <w:rFonts w:hint="cs"/>
          <w:rtl/>
        </w:rPr>
        <w:t>.</w:t>
      </w:r>
      <w:r w:rsidRPr="00F00D74">
        <w:rPr>
          <w:rtl/>
        </w:rPr>
        <w:t xml:space="preserve"> אני לא אוהב את המילה </w:t>
      </w:r>
      <w:r w:rsidR="002210C1">
        <w:rPr>
          <w:rFonts w:hint="cs"/>
          <w:rtl/>
        </w:rPr>
        <w:t>"</w:t>
      </w:r>
      <w:r w:rsidRPr="00F00D74">
        <w:rPr>
          <w:rtl/>
        </w:rPr>
        <w:t>מחדל</w:t>
      </w:r>
      <w:r w:rsidR="002210C1">
        <w:rPr>
          <w:rFonts w:hint="cs"/>
          <w:rtl/>
        </w:rPr>
        <w:t>".</w:t>
      </w:r>
    </w:p>
    <w:p w:rsidR="00F00D74" w:rsidRDefault="00F00D74" w:rsidP="00F00D74">
      <w:pPr>
        <w:rPr>
          <w:rtl/>
        </w:rPr>
      </w:pPr>
    </w:p>
    <w:p w:rsidR="002210C1" w:rsidRDefault="002210C1" w:rsidP="00B90737">
      <w:pPr>
        <w:pStyle w:val="-"/>
        <w:keepNext/>
        <w:rPr>
          <w:rtl/>
        </w:rPr>
      </w:pPr>
      <w:bookmarkStart w:id="166" w:name="ET_speakercontinue_לילך_וגנר_78"/>
      <w:r w:rsidRPr="00B90737">
        <w:rPr>
          <w:rStyle w:val="TagStyle"/>
          <w:rtl/>
        </w:rPr>
        <w:t xml:space="preserve"> &lt;&lt; דובר_המשך &gt;&gt;</w:t>
      </w:r>
      <w:r w:rsidRPr="002210C1">
        <w:rPr>
          <w:rStyle w:val="TagStyle"/>
          <w:rtl/>
        </w:rPr>
        <w:t xml:space="preserve"> </w:t>
      </w:r>
      <w:r>
        <w:rPr>
          <w:rtl/>
        </w:rPr>
        <w:t>לילך וגנר:</w:t>
      </w:r>
      <w:r w:rsidRPr="002210C1">
        <w:rPr>
          <w:rStyle w:val="TagStyle"/>
          <w:rtl/>
        </w:rPr>
        <w:t xml:space="preserve"> </w:t>
      </w:r>
      <w:r w:rsidRPr="00B90737">
        <w:rPr>
          <w:rStyle w:val="TagStyle"/>
          <w:rtl/>
        </w:rPr>
        <w:t>&lt;&lt; דובר_המשך &gt;&gt;</w:t>
      </w:r>
      <w:r>
        <w:rPr>
          <w:rtl/>
        </w:rPr>
        <w:t xml:space="preserve">   </w:t>
      </w:r>
      <w:bookmarkEnd w:id="166"/>
    </w:p>
    <w:p w:rsidR="002210C1" w:rsidRDefault="002210C1" w:rsidP="00B90737">
      <w:pPr>
        <w:pStyle w:val="KeepWithNext"/>
        <w:rPr>
          <w:rtl/>
        </w:rPr>
      </w:pPr>
    </w:p>
    <w:p w:rsidR="002210C1" w:rsidRDefault="002210C1" w:rsidP="002210C1">
      <w:pPr>
        <w:rPr>
          <w:rtl/>
        </w:rPr>
      </w:pPr>
      <w:bookmarkStart w:id="167" w:name="_ETM_Q1_921436"/>
      <w:bookmarkEnd w:id="167"/>
      <w:r>
        <w:rPr>
          <w:rFonts w:hint="cs"/>
          <w:rtl/>
        </w:rPr>
        <w:t>בדיוק, משהו כזה.</w:t>
      </w:r>
      <w:bookmarkStart w:id="168" w:name="_ETM_Q1_924777"/>
      <w:bookmarkEnd w:id="168"/>
    </w:p>
    <w:p w:rsidR="002210C1" w:rsidRDefault="002210C1" w:rsidP="002210C1">
      <w:pPr>
        <w:rPr>
          <w:rtl/>
        </w:rPr>
      </w:pPr>
      <w:bookmarkStart w:id="169" w:name="_ETM_Q1_924861"/>
      <w:bookmarkEnd w:id="169"/>
    </w:p>
    <w:p w:rsidR="002210C1" w:rsidRDefault="002210C1" w:rsidP="00B90737">
      <w:pPr>
        <w:pStyle w:val="a4"/>
        <w:keepNext/>
        <w:rPr>
          <w:rtl/>
        </w:rPr>
      </w:pPr>
      <w:bookmarkStart w:id="170" w:name="ET_speaker_גלעד_נווה_79"/>
      <w:r w:rsidRPr="00B90737">
        <w:rPr>
          <w:rStyle w:val="TagStyle"/>
          <w:rtl/>
        </w:rPr>
        <w:t xml:space="preserve"> &lt;&lt; דובר &gt;&gt;</w:t>
      </w:r>
      <w:r w:rsidRPr="002210C1">
        <w:rPr>
          <w:rStyle w:val="TagStyle"/>
          <w:rtl/>
        </w:rPr>
        <w:t xml:space="preserve"> </w:t>
      </w:r>
      <w:r>
        <w:rPr>
          <w:rtl/>
        </w:rPr>
        <w:t>גלעד נווה:</w:t>
      </w:r>
      <w:r w:rsidRPr="002210C1">
        <w:rPr>
          <w:rStyle w:val="TagStyle"/>
          <w:rtl/>
        </w:rPr>
        <w:t xml:space="preserve"> </w:t>
      </w:r>
      <w:r w:rsidRPr="00B90737">
        <w:rPr>
          <w:rStyle w:val="TagStyle"/>
          <w:rtl/>
        </w:rPr>
        <w:t>&lt;&lt; דובר &gt;&gt;</w:t>
      </w:r>
      <w:r>
        <w:rPr>
          <w:rtl/>
        </w:rPr>
        <w:t xml:space="preserve">   </w:t>
      </w:r>
      <w:bookmarkEnd w:id="170"/>
    </w:p>
    <w:p w:rsidR="002210C1" w:rsidRDefault="002210C1" w:rsidP="00B90737">
      <w:pPr>
        <w:pStyle w:val="KeepWithNext"/>
        <w:rPr>
          <w:rtl/>
        </w:rPr>
      </w:pPr>
    </w:p>
    <w:p w:rsidR="00F00D74" w:rsidRPr="00F00D74" w:rsidRDefault="002210C1" w:rsidP="002210C1">
      <w:pPr>
        <w:rPr>
          <w:rtl/>
        </w:rPr>
      </w:pPr>
      <w:bookmarkStart w:id="171" w:name="_ETM_Q1_923814"/>
      <w:bookmarkEnd w:id="171"/>
      <w:r>
        <w:rPr>
          <w:rFonts w:hint="cs"/>
          <w:rtl/>
        </w:rPr>
        <w:t>כ</w:t>
      </w:r>
      <w:r w:rsidR="00F00D74" w:rsidRPr="00F00D74">
        <w:rPr>
          <w:rtl/>
        </w:rPr>
        <w:t>שברירת המחדל או המוצא</w:t>
      </w:r>
      <w:r>
        <w:rPr>
          <w:rFonts w:hint="cs"/>
          <w:rtl/>
        </w:rPr>
        <w:t xml:space="preserve">, לצורך העניין, אמורה </w:t>
      </w:r>
      <w:bookmarkStart w:id="172" w:name="_ETM_Q1_927649"/>
      <w:bookmarkEnd w:id="172"/>
      <w:r>
        <w:rPr>
          <w:rFonts w:hint="cs"/>
          <w:rtl/>
        </w:rPr>
        <w:t>להיות השר, לפי מה שאני מבין.</w:t>
      </w:r>
    </w:p>
    <w:p w:rsidR="00F00D74" w:rsidRDefault="00F00D74" w:rsidP="00F00D74">
      <w:pPr>
        <w:rPr>
          <w:rtl/>
        </w:rPr>
      </w:pPr>
    </w:p>
    <w:p w:rsidR="002210C1" w:rsidRDefault="002210C1" w:rsidP="00B90737">
      <w:pPr>
        <w:pStyle w:val="af9"/>
        <w:keepNext/>
        <w:rPr>
          <w:rtl/>
        </w:rPr>
      </w:pPr>
      <w:bookmarkStart w:id="173" w:name="ET_guest_881458_80"/>
      <w:bookmarkStart w:id="174" w:name="ET_guest_לילך_וגנר_197"/>
      <w:r w:rsidRPr="00B90737">
        <w:rPr>
          <w:rStyle w:val="TagStyle"/>
          <w:rtl/>
        </w:rPr>
        <w:t xml:space="preserve"> &lt;&lt; אורח &gt;&gt;</w:t>
      </w:r>
      <w:r w:rsidRPr="002210C1">
        <w:rPr>
          <w:rStyle w:val="TagStyle"/>
          <w:rtl/>
        </w:rPr>
        <w:t xml:space="preserve"> </w:t>
      </w:r>
      <w:r>
        <w:rPr>
          <w:rtl/>
        </w:rPr>
        <w:t>לילך וגנר:</w:t>
      </w:r>
      <w:r w:rsidRPr="002210C1">
        <w:rPr>
          <w:rStyle w:val="TagStyle"/>
          <w:rtl/>
        </w:rPr>
        <w:t xml:space="preserve"> </w:t>
      </w:r>
      <w:r w:rsidRPr="00B90737">
        <w:rPr>
          <w:rStyle w:val="TagStyle"/>
          <w:rtl/>
        </w:rPr>
        <w:t>&lt;&lt; אורח &gt;&gt;</w:t>
      </w:r>
      <w:r>
        <w:rPr>
          <w:rtl/>
        </w:rPr>
        <w:t xml:space="preserve">   </w:t>
      </w:r>
      <w:bookmarkEnd w:id="173"/>
    </w:p>
    <w:bookmarkEnd w:id="174"/>
    <w:p w:rsidR="002210C1" w:rsidRDefault="002210C1" w:rsidP="00B90737">
      <w:pPr>
        <w:pStyle w:val="KeepWithNext"/>
        <w:rPr>
          <w:rtl/>
        </w:rPr>
      </w:pPr>
    </w:p>
    <w:p w:rsidR="00F00D74" w:rsidRPr="00F00D74" w:rsidRDefault="002210C1" w:rsidP="002210C1">
      <w:pPr>
        <w:rPr>
          <w:rtl/>
        </w:rPr>
      </w:pPr>
      <w:bookmarkStart w:id="175" w:name="_ETM_Q1_928351"/>
      <w:bookmarkEnd w:id="175"/>
      <w:r>
        <w:rPr>
          <w:rFonts w:hint="cs"/>
          <w:rtl/>
        </w:rPr>
        <w:t xml:space="preserve">המקרים היות רגישים, </w:t>
      </w:r>
      <w:bookmarkStart w:id="176" w:name="_ETM_Q1_928147"/>
      <w:bookmarkEnd w:id="176"/>
      <w:r>
        <w:rPr>
          <w:rFonts w:hint="cs"/>
          <w:rtl/>
        </w:rPr>
        <w:t xml:space="preserve">מטבע הדברים זו תהיה ממשלה. אבל </w:t>
      </w:r>
      <w:r w:rsidR="00F00D74" w:rsidRPr="00F00D74">
        <w:rPr>
          <w:rtl/>
        </w:rPr>
        <w:t>צריך להגדיר מהם המקרים היותר רגישים, ואני חושבת שאפשר לעשות את זה</w:t>
      </w:r>
      <w:r>
        <w:rPr>
          <w:rFonts w:hint="cs"/>
          <w:rtl/>
        </w:rPr>
        <w:t xml:space="preserve"> בעבודה פנים-ממשלתית לפני </w:t>
      </w:r>
      <w:bookmarkStart w:id="177" w:name="_ETM_Q1_939318"/>
      <w:bookmarkEnd w:id="177"/>
      <w:r>
        <w:rPr>
          <w:rFonts w:hint="cs"/>
          <w:rtl/>
        </w:rPr>
        <w:t>שנבוא הנה.</w:t>
      </w:r>
    </w:p>
    <w:p w:rsidR="00F00D74" w:rsidRDefault="00F00D74" w:rsidP="00F00D74">
      <w:pPr>
        <w:rPr>
          <w:rtl/>
        </w:rPr>
      </w:pPr>
    </w:p>
    <w:p w:rsidR="002210C1" w:rsidRDefault="002210C1" w:rsidP="00B90737">
      <w:pPr>
        <w:pStyle w:val="a4"/>
        <w:keepNext/>
        <w:rPr>
          <w:rtl/>
        </w:rPr>
      </w:pPr>
      <w:bookmarkStart w:id="178" w:name="ET_speaker_גלעד_נווה_81"/>
      <w:r w:rsidRPr="00B90737">
        <w:rPr>
          <w:rStyle w:val="TagStyle"/>
          <w:rtl/>
        </w:rPr>
        <w:t xml:space="preserve"> &lt;&lt; דובר &gt;&gt;</w:t>
      </w:r>
      <w:r w:rsidRPr="002210C1">
        <w:rPr>
          <w:rStyle w:val="TagStyle"/>
          <w:rtl/>
        </w:rPr>
        <w:t xml:space="preserve"> </w:t>
      </w:r>
      <w:r>
        <w:rPr>
          <w:rtl/>
        </w:rPr>
        <w:t>גלעד נווה:</w:t>
      </w:r>
      <w:r w:rsidRPr="002210C1">
        <w:rPr>
          <w:rStyle w:val="TagStyle"/>
          <w:rtl/>
        </w:rPr>
        <w:t xml:space="preserve"> </w:t>
      </w:r>
      <w:r w:rsidRPr="00B90737">
        <w:rPr>
          <w:rStyle w:val="TagStyle"/>
          <w:rtl/>
        </w:rPr>
        <w:t>&lt;&lt; דובר &gt;&gt;</w:t>
      </w:r>
      <w:r>
        <w:rPr>
          <w:rtl/>
        </w:rPr>
        <w:t xml:space="preserve">   </w:t>
      </w:r>
      <w:bookmarkEnd w:id="178"/>
    </w:p>
    <w:p w:rsidR="002210C1" w:rsidRDefault="002210C1" w:rsidP="00B90737">
      <w:pPr>
        <w:pStyle w:val="KeepWithNext"/>
        <w:rPr>
          <w:rtl/>
        </w:rPr>
      </w:pPr>
    </w:p>
    <w:p w:rsidR="00F00D74" w:rsidRPr="00F00D74" w:rsidRDefault="00F00D74" w:rsidP="002210C1">
      <w:pPr>
        <w:rPr>
          <w:rtl/>
        </w:rPr>
      </w:pPr>
      <w:r w:rsidRPr="00F00D74">
        <w:rPr>
          <w:rtl/>
        </w:rPr>
        <w:t>שלא בהכרח</w:t>
      </w:r>
      <w:r w:rsidR="002210C1">
        <w:rPr>
          <w:rFonts w:hint="cs"/>
          <w:rtl/>
        </w:rPr>
        <w:t xml:space="preserve"> זה</w:t>
      </w:r>
      <w:r w:rsidRPr="00F00D74">
        <w:rPr>
          <w:rtl/>
        </w:rPr>
        <w:t xml:space="preserve"> משהו</w:t>
      </w:r>
      <w:r w:rsidR="002210C1">
        <w:rPr>
          <w:rFonts w:hint="cs"/>
          <w:rtl/>
        </w:rPr>
        <w:t xml:space="preserve"> </w:t>
      </w:r>
      <w:r w:rsidRPr="00F00D74">
        <w:rPr>
          <w:rtl/>
        </w:rPr>
        <w:t>שיקב</w:t>
      </w:r>
      <w:r w:rsidR="002210C1">
        <w:rPr>
          <w:rFonts w:hint="cs"/>
          <w:rtl/>
        </w:rPr>
        <w:t>ל</w:t>
      </w:r>
      <w:r w:rsidRPr="00F00D74">
        <w:rPr>
          <w:rtl/>
        </w:rPr>
        <w:t xml:space="preserve"> ביטוי ב</w:t>
      </w:r>
      <w:r w:rsidR="002210C1">
        <w:rPr>
          <w:rFonts w:hint="cs"/>
          <w:rtl/>
        </w:rPr>
        <w:t xml:space="preserve">תוך </w:t>
      </w:r>
      <w:r w:rsidRPr="00F00D74">
        <w:rPr>
          <w:rtl/>
        </w:rPr>
        <w:t>נוסח החקיקה</w:t>
      </w:r>
      <w:r w:rsidR="002210C1">
        <w:rPr>
          <w:rFonts w:hint="cs"/>
          <w:rtl/>
        </w:rPr>
        <w:t xml:space="preserve">. יכול להיות שזה יהיה משהו </w:t>
      </w:r>
      <w:bookmarkStart w:id="179" w:name="_ETM_Q1_943967"/>
      <w:bookmarkEnd w:id="179"/>
      <w:r w:rsidR="002210C1">
        <w:rPr>
          <w:rFonts w:hint="cs"/>
          <w:rtl/>
        </w:rPr>
        <w:t>שהוא פנים-ממשלתי בהפניה.</w:t>
      </w:r>
    </w:p>
    <w:p w:rsidR="00F00D74" w:rsidRDefault="00F00D74" w:rsidP="00F00D74">
      <w:pPr>
        <w:rPr>
          <w:rtl/>
        </w:rPr>
      </w:pPr>
    </w:p>
    <w:p w:rsidR="002210C1" w:rsidRDefault="002210C1" w:rsidP="00B90737">
      <w:pPr>
        <w:pStyle w:val="af9"/>
        <w:keepNext/>
        <w:rPr>
          <w:rtl/>
        </w:rPr>
      </w:pPr>
      <w:bookmarkStart w:id="180" w:name="ET_guest_881458_82"/>
      <w:bookmarkStart w:id="181" w:name="ET_guest_לילך_וגנר_198"/>
      <w:r w:rsidRPr="00B90737">
        <w:rPr>
          <w:rStyle w:val="TagStyle"/>
          <w:rtl/>
        </w:rPr>
        <w:t xml:space="preserve"> &lt;&lt; אורח &gt;&gt;</w:t>
      </w:r>
      <w:r w:rsidRPr="002210C1">
        <w:rPr>
          <w:rStyle w:val="TagStyle"/>
          <w:rtl/>
        </w:rPr>
        <w:t xml:space="preserve"> </w:t>
      </w:r>
      <w:r>
        <w:rPr>
          <w:rtl/>
        </w:rPr>
        <w:t>לילך וגנר:</w:t>
      </w:r>
      <w:r w:rsidRPr="002210C1">
        <w:rPr>
          <w:rStyle w:val="TagStyle"/>
          <w:rtl/>
        </w:rPr>
        <w:t xml:space="preserve"> </w:t>
      </w:r>
      <w:r w:rsidRPr="00B90737">
        <w:rPr>
          <w:rStyle w:val="TagStyle"/>
          <w:rtl/>
        </w:rPr>
        <w:t>&lt;&lt; אורח &gt;&gt;</w:t>
      </w:r>
      <w:r>
        <w:rPr>
          <w:rtl/>
        </w:rPr>
        <w:t xml:space="preserve">   </w:t>
      </w:r>
      <w:bookmarkEnd w:id="180"/>
    </w:p>
    <w:bookmarkEnd w:id="181"/>
    <w:p w:rsidR="002210C1" w:rsidRDefault="002210C1" w:rsidP="00B90737">
      <w:pPr>
        <w:pStyle w:val="KeepWithNext"/>
        <w:rPr>
          <w:rtl/>
        </w:rPr>
      </w:pPr>
    </w:p>
    <w:p w:rsidR="00F00D74" w:rsidRPr="00F00D74" w:rsidRDefault="002210C1" w:rsidP="002210C1">
      <w:pPr>
        <w:rPr>
          <w:rtl/>
        </w:rPr>
      </w:pPr>
      <w:bookmarkStart w:id="182" w:name="_ETM_Q1_947033"/>
      <w:bookmarkEnd w:id="182"/>
      <w:r>
        <w:rPr>
          <w:rFonts w:hint="cs"/>
          <w:rtl/>
        </w:rPr>
        <w:t xml:space="preserve">אז צריך לחשוב כי </w:t>
      </w:r>
      <w:r w:rsidR="00F00D74" w:rsidRPr="00F00D74">
        <w:rPr>
          <w:rtl/>
        </w:rPr>
        <w:t>לקראת שנייה שלישית</w:t>
      </w:r>
      <w:r>
        <w:rPr>
          <w:rFonts w:hint="cs"/>
          <w:rtl/>
        </w:rPr>
        <w:t>,</w:t>
      </w:r>
      <w:r w:rsidR="00F00D74" w:rsidRPr="00F00D74">
        <w:rPr>
          <w:rtl/>
        </w:rPr>
        <w:t xml:space="preserve"> נחשוב עם על עצם ההתוויה של שיקול הדעת</w:t>
      </w:r>
      <w:r>
        <w:rPr>
          <w:rFonts w:hint="cs"/>
          <w:rtl/>
        </w:rPr>
        <w:t xml:space="preserve"> וגם האם צריך </w:t>
      </w:r>
      <w:bookmarkStart w:id="183" w:name="_ETM_Q1_951847"/>
      <w:bookmarkEnd w:id="183"/>
      <w:r>
        <w:rPr>
          <w:rFonts w:hint="cs"/>
          <w:rtl/>
        </w:rPr>
        <w:t xml:space="preserve">לעגן אותו בחוק </w:t>
      </w:r>
      <w:r>
        <w:rPr>
          <w:rtl/>
        </w:rPr>
        <w:t>–</w:t>
      </w:r>
      <w:r>
        <w:rPr>
          <w:rFonts w:hint="cs"/>
          <w:rtl/>
        </w:rPr>
        <w:t xml:space="preserve"> כן או לא.</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Default="002210C1" w:rsidP="00E332A0">
      <w:pPr>
        <w:rPr>
          <w:rtl/>
        </w:rPr>
      </w:pPr>
      <w:r>
        <w:rPr>
          <w:rFonts w:hint="cs"/>
          <w:rtl/>
        </w:rPr>
        <w:t xml:space="preserve">נכון. </w:t>
      </w:r>
      <w:r w:rsidR="00F00D74" w:rsidRPr="00F00D74">
        <w:rPr>
          <w:rtl/>
        </w:rPr>
        <w:t>החוק</w:t>
      </w:r>
      <w:r>
        <w:rPr>
          <w:rFonts w:hint="cs"/>
          <w:rtl/>
        </w:rPr>
        <w:t xml:space="preserve"> לפעמים גם</w:t>
      </w:r>
      <w:r w:rsidR="00F00D74" w:rsidRPr="00F00D74">
        <w:rPr>
          <w:rtl/>
        </w:rPr>
        <w:t xml:space="preserve"> יכול לשאת בתוכו רוח</w:t>
      </w:r>
      <w:r>
        <w:rPr>
          <w:rFonts w:hint="cs"/>
          <w:rtl/>
        </w:rPr>
        <w:t xml:space="preserve">, </w:t>
      </w:r>
      <w:bookmarkStart w:id="184" w:name="_ETM_Q1_954256"/>
      <w:bookmarkEnd w:id="184"/>
      <w:r>
        <w:rPr>
          <w:rFonts w:hint="cs"/>
          <w:rtl/>
        </w:rPr>
        <w:t>הוא לא חייב לשאת רק מילים</w:t>
      </w:r>
      <w:r w:rsidR="00F00D74" w:rsidRPr="00F00D74">
        <w:rPr>
          <w:rtl/>
        </w:rPr>
        <w:t>. אני חושב שזה כיוון נכון שאתם מובילים אליו. תמחקו את הסימן שאלה</w:t>
      </w:r>
      <w:r w:rsidR="00E332A0">
        <w:rPr>
          <w:rFonts w:hint="cs"/>
          <w:rtl/>
        </w:rPr>
        <w:t xml:space="preserve"> הזה </w:t>
      </w:r>
      <w:r w:rsidR="00E332A0">
        <w:rPr>
          <w:rtl/>
        </w:rPr>
        <w:t>–</w:t>
      </w:r>
      <w:r w:rsidR="00E332A0">
        <w:rPr>
          <w:rFonts w:hint="cs"/>
          <w:rtl/>
        </w:rPr>
        <w:t xml:space="preserve"> ככל שתהיה </w:t>
      </w:r>
      <w:bookmarkStart w:id="185" w:name="_ETM_Q1_961425"/>
      <w:bookmarkEnd w:id="185"/>
      <w:r w:rsidR="00E332A0">
        <w:rPr>
          <w:rFonts w:hint="cs"/>
          <w:rtl/>
        </w:rPr>
        <w:t>הצבעה היום? כי תהיה הצבעה היום.</w:t>
      </w:r>
    </w:p>
    <w:p w:rsidR="00E332A0" w:rsidRDefault="00E332A0" w:rsidP="00E332A0">
      <w:pPr>
        <w:rPr>
          <w:rtl/>
        </w:rPr>
      </w:pPr>
      <w:bookmarkStart w:id="186" w:name="_ETM_Q1_967934"/>
      <w:bookmarkStart w:id="187" w:name="_ETM_Q1_968041"/>
      <w:bookmarkEnd w:id="186"/>
      <w:bookmarkEnd w:id="187"/>
    </w:p>
    <w:p w:rsidR="00E332A0" w:rsidRPr="00F00D74" w:rsidRDefault="00E332A0" w:rsidP="00E332A0">
      <w:pPr>
        <w:rPr>
          <w:rtl/>
        </w:rPr>
      </w:pPr>
      <w:bookmarkStart w:id="188" w:name="_ETM_Q1_968062"/>
      <w:bookmarkStart w:id="189" w:name="_ETM_Q1_968133"/>
      <w:bookmarkEnd w:id="188"/>
      <w:bookmarkEnd w:id="189"/>
      <w:r>
        <w:rPr>
          <w:rFonts w:hint="cs"/>
          <w:rtl/>
        </w:rPr>
        <w:t>נחמה, משהו?</w:t>
      </w:r>
    </w:p>
    <w:p w:rsidR="00F00D74" w:rsidRPr="00F00D74" w:rsidRDefault="00F00D74" w:rsidP="00F00D74">
      <w:pPr>
        <w:rPr>
          <w:rtl/>
        </w:rPr>
      </w:pPr>
    </w:p>
    <w:p w:rsidR="00F00D74" w:rsidRPr="00F00D74" w:rsidRDefault="00F00D74" w:rsidP="00B90737">
      <w:pPr>
        <w:pStyle w:val="af9"/>
        <w:keepNext/>
        <w:rPr>
          <w:rtl/>
        </w:rPr>
      </w:pPr>
      <w:bookmarkStart w:id="190" w:name="ET_guest_נחמה_פרל_199"/>
      <w:r w:rsidRPr="00B90737">
        <w:rPr>
          <w:rStyle w:val="TagStyle"/>
          <w:rFonts w:hint="cs"/>
          <w:rtl/>
        </w:rPr>
        <w:t xml:space="preserve"> &lt;&lt; אורח &gt;&gt;</w:t>
      </w:r>
      <w:r w:rsidRPr="00F00D74">
        <w:rPr>
          <w:rFonts w:ascii="Arial" w:hAnsi="Arial" w:hint="cs"/>
          <w:bdr w:val="single" w:sz="4" w:space="0" w:color="FF66FF" w:frame="1"/>
          <w:rtl/>
        </w:rPr>
        <w:t xml:space="preserve"> </w:t>
      </w:r>
      <w:r w:rsidRPr="00F00D74">
        <w:rPr>
          <w:rFonts w:hint="cs"/>
          <w:rtl/>
        </w:rPr>
        <w:t>נחמה פרל:</w:t>
      </w:r>
      <w:r w:rsidRPr="00F00D74">
        <w:rPr>
          <w:rFonts w:ascii="Arial" w:hAnsi="Arial" w:hint="cs"/>
          <w:bdr w:val="single" w:sz="4" w:space="0" w:color="FF66FF" w:frame="1"/>
          <w:rtl/>
        </w:rPr>
        <w:t xml:space="preserve"> </w:t>
      </w:r>
      <w:r w:rsidRPr="00B90737">
        <w:rPr>
          <w:rStyle w:val="TagStyle"/>
          <w:rFonts w:hint="cs"/>
          <w:rtl/>
        </w:rPr>
        <w:t>&lt;&lt; אורח &gt;&gt;</w:t>
      </w:r>
      <w:r w:rsidRPr="00F00D74">
        <w:rPr>
          <w:rFonts w:hint="cs"/>
          <w:rtl/>
        </w:rPr>
        <w:t xml:space="preserve">   </w:t>
      </w:r>
    </w:p>
    <w:bookmarkEnd w:id="190"/>
    <w:p w:rsidR="00F00D74" w:rsidRPr="00F00D74" w:rsidRDefault="00F00D74" w:rsidP="00B90737">
      <w:pPr>
        <w:pStyle w:val="KeepWithNext"/>
        <w:rPr>
          <w:rtl/>
        </w:rPr>
      </w:pPr>
    </w:p>
    <w:p w:rsidR="00F00D74" w:rsidRPr="00F00D74" w:rsidRDefault="005A1DB2" w:rsidP="00252D18">
      <w:pPr>
        <w:rPr>
          <w:rtl/>
        </w:rPr>
      </w:pPr>
      <w:proofErr w:type="spellStart"/>
      <w:r>
        <w:rPr>
          <w:rFonts w:hint="cs"/>
          <w:rtl/>
        </w:rPr>
        <w:t>רח"ט</w:t>
      </w:r>
      <w:proofErr w:type="spellEnd"/>
      <w:r>
        <w:rPr>
          <w:rFonts w:hint="cs"/>
          <w:rtl/>
        </w:rPr>
        <w:t xml:space="preserve"> מיעוטים, ורד פולק, </w:t>
      </w:r>
      <w:bookmarkStart w:id="191" w:name="_ETM_Q1_983230"/>
      <w:bookmarkEnd w:id="191"/>
      <w:r>
        <w:rPr>
          <w:rFonts w:hint="cs"/>
          <w:rtl/>
        </w:rPr>
        <w:t xml:space="preserve">עלתה בזום, אז אשמח שהיא תתייחס ואחר-כך אני אוסיף. </w:t>
      </w:r>
    </w:p>
    <w:p w:rsidR="00F00D74" w:rsidRPr="00F00D74" w:rsidRDefault="00F00D74" w:rsidP="00F00D74">
      <w:pPr>
        <w:rPr>
          <w:rtl/>
        </w:rPr>
      </w:pPr>
    </w:p>
    <w:p w:rsidR="00F00D74" w:rsidRDefault="00F00D74" w:rsidP="00F00D74">
      <w:pPr>
        <w:rPr>
          <w:rtl/>
        </w:rPr>
      </w:pPr>
    </w:p>
    <w:p w:rsidR="00252D18" w:rsidRDefault="00252D18" w:rsidP="00B90737">
      <w:pPr>
        <w:pStyle w:val="af6"/>
        <w:keepNext/>
        <w:rPr>
          <w:rtl/>
        </w:rPr>
      </w:pPr>
      <w:bookmarkStart w:id="192" w:name="ET_yor_6358_83"/>
      <w:r w:rsidRPr="00B90737">
        <w:rPr>
          <w:rStyle w:val="TagStyle"/>
          <w:rtl/>
        </w:rPr>
        <w:t xml:space="preserve"> &lt;&lt; יור &gt;&gt;</w:t>
      </w:r>
      <w:r w:rsidRPr="00252D18">
        <w:rPr>
          <w:rStyle w:val="TagStyle"/>
          <w:rtl/>
        </w:rPr>
        <w:t xml:space="preserve"> </w:t>
      </w:r>
      <w:r>
        <w:rPr>
          <w:rtl/>
        </w:rPr>
        <w:t>היו"ר צביקה פוגל:</w:t>
      </w:r>
      <w:r w:rsidRPr="00252D18">
        <w:rPr>
          <w:rStyle w:val="TagStyle"/>
          <w:rtl/>
        </w:rPr>
        <w:t xml:space="preserve"> </w:t>
      </w:r>
      <w:r w:rsidRPr="00B90737">
        <w:rPr>
          <w:rStyle w:val="TagStyle"/>
          <w:rtl/>
        </w:rPr>
        <w:t>&lt;&lt; יור &gt;&gt;</w:t>
      </w:r>
      <w:r>
        <w:rPr>
          <w:rtl/>
        </w:rPr>
        <w:t xml:space="preserve">   </w:t>
      </w:r>
      <w:bookmarkEnd w:id="192"/>
    </w:p>
    <w:p w:rsidR="00252D18" w:rsidRDefault="00252D18" w:rsidP="00B90737">
      <w:pPr>
        <w:pStyle w:val="KeepWithNext"/>
        <w:rPr>
          <w:rtl/>
        </w:rPr>
      </w:pPr>
    </w:p>
    <w:p w:rsidR="00252D18" w:rsidRPr="00252D18" w:rsidRDefault="00252D18" w:rsidP="00252D18">
      <w:pPr>
        <w:rPr>
          <w:rtl/>
        </w:rPr>
      </w:pPr>
      <w:bookmarkStart w:id="193" w:name="_ETM_Q1_988819"/>
      <w:bookmarkEnd w:id="193"/>
      <w:r>
        <w:rPr>
          <w:rFonts w:hint="cs"/>
          <w:rtl/>
        </w:rPr>
        <w:t xml:space="preserve">אין </w:t>
      </w:r>
      <w:bookmarkStart w:id="194" w:name="_ETM_Q1_989394"/>
      <w:bookmarkEnd w:id="194"/>
      <w:r>
        <w:rPr>
          <w:rFonts w:hint="cs"/>
          <w:rtl/>
        </w:rPr>
        <w:t xml:space="preserve">שום בעיה. ורד הייתה </w:t>
      </w:r>
      <w:proofErr w:type="spellStart"/>
      <w:r>
        <w:rPr>
          <w:rFonts w:hint="cs"/>
          <w:rtl/>
        </w:rPr>
        <w:t>איתנו</w:t>
      </w:r>
      <w:proofErr w:type="spellEnd"/>
      <w:r>
        <w:rPr>
          <w:rFonts w:hint="cs"/>
          <w:rtl/>
        </w:rPr>
        <w:t xml:space="preserve"> בדיון הקודם, נכון?</w:t>
      </w:r>
    </w:p>
    <w:p w:rsidR="00F00D74" w:rsidRPr="00F00D74" w:rsidRDefault="00F00D74" w:rsidP="00B90737">
      <w:pPr>
        <w:pStyle w:val="af9"/>
        <w:keepNext/>
        <w:rPr>
          <w:rtl/>
        </w:rPr>
      </w:pPr>
      <w:r w:rsidRPr="00B90737">
        <w:rPr>
          <w:rStyle w:val="TagStyle"/>
          <w:rFonts w:hint="cs"/>
          <w:rtl/>
        </w:rPr>
        <w:lastRenderedPageBreak/>
        <w:t xml:space="preserve"> &lt;&lt; אורח &gt;&gt;</w:t>
      </w:r>
      <w:r w:rsidRPr="00F00D74">
        <w:rPr>
          <w:rFonts w:ascii="Arial" w:hAnsi="Arial" w:hint="cs"/>
          <w:bdr w:val="single" w:sz="4" w:space="0" w:color="FF66FF" w:frame="1"/>
          <w:rtl/>
        </w:rPr>
        <w:t xml:space="preserve"> </w:t>
      </w:r>
      <w:r w:rsidRPr="00F00D74">
        <w:rPr>
          <w:rFonts w:hint="cs"/>
          <w:rtl/>
        </w:rPr>
        <w:t>ורד פולק:</w:t>
      </w:r>
      <w:r w:rsidRPr="00F00D74">
        <w:rPr>
          <w:rFonts w:ascii="Arial" w:hAnsi="Arial" w:hint="cs"/>
          <w:bdr w:val="single" w:sz="4" w:space="0" w:color="FF66FF" w:frame="1"/>
          <w:rtl/>
        </w:rPr>
        <w:t xml:space="preserve"> </w:t>
      </w:r>
      <w:r w:rsidRPr="00B90737">
        <w:rPr>
          <w:rStyle w:val="TagStyle"/>
          <w:rFonts w:hint="cs"/>
          <w:rtl/>
        </w:rPr>
        <w:t>&lt;&lt; אורח &gt;&gt;</w:t>
      </w:r>
      <w:r w:rsidRPr="00F00D74">
        <w:rPr>
          <w:rFonts w:hint="cs"/>
          <w:rtl/>
        </w:rPr>
        <w:t xml:space="preserve">   </w:t>
      </w:r>
    </w:p>
    <w:p w:rsidR="00F00D74" w:rsidRDefault="00F00D74" w:rsidP="00B90737">
      <w:pPr>
        <w:pStyle w:val="KeepWithNext"/>
        <w:rPr>
          <w:rtl/>
        </w:rPr>
      </w:pPr>
      <w:bookmarkStart w:id="195" w:name="_ETM_Q1_1001329"/>
      <w:bookmarkEnd w:id="195"/>
    </w:p>
    <w:p w:rsidR="00252D18" w:rsidRDefault="00252D18" w:rsidP="00F00D74">
      <w:pPr>
        <w:keepNext/>
        <w:ind w:firstLine="0"/>
        <w:rPr>
          <w:rtl/>
        </w:rPr>
      </w:pPr>
      <w:bookmarkStart w:id="196" w:name="_ETM_Q1_1003013"/>
      <w:bookmarkStart w:id="197" w:name="_ETM_Q1_1003091"/>
      <w:bookmarkEnd w:id="196"/>
      <w:bookmarkEnd w:id="197"/>
      <w:r>
        <w:rPr>
          <w:rtl/>
        </w:rPr>
        <w:tab/>
      </w:r>
      <w:r>
        <w:rPr>
          <w:rFonts w:hint="cs"/>
          <w:rtl/>
        </w:rPr>
        <w:t xml:space="preserve">אז בהמשך לבקשה </w:t>
      </w:r>
      <w:bookmarkStart w:id="198" w:name="_ETM_Q1_1003195"/>
      <w:bookmarkEnd w:id="198"/>
      <w:r>
        <w:rPr>
          <w:rFonts w:hint="cs"/>
          <w:rtl/>
        </w:rPr>
        <w:t xml:space="preserve">שלך, היושב-ראש, בדיון הקודם, ולבקשת משרד המשפטים, אנחנו הפנינו בקשות </w:t>
      </w:r>
      <w:bookmarkStart w:id="199" w:name="_ETM_Q1_1008549"/>
      <w:bookmarkEnd w:id="199"/>
      <w:r>
        <w:rPr>
          <w:rFonts w:hint="cs"/>
          <w:rtl/>
        </w:rPr>
        <w:t xml:space="preserve">גם למשרד הביטחון וגם למשרד החוץ, לקבל את העמדות הפורמליות </w:t>
      </w:r>
      <w:bookmarkStart w:id="200" w:name="_ETM_Q1_1017845"/>
      <w:bookmarkEnd w:id="200"/>
      <w:r>
        <w:rPr>
          <w:rFonts w:hint="cs"/>
          <w:rtl/>
        </w:rPr>
        <w:t>שלהם. נכון לרגע זה, טרם התקבלו העמדות.</w:t>
      </w:r>
    </w:p>
    <w:p w:rsidR="00252D18" w:rsidRDefault="00252D18" w:rsidP="00F00D74">
      <w:pPr>
        <w:keepNext/>
        <w:ind w:firstLine="0"/>
        <w:rPr>
          <w:rtl/>
        </w:rPr>
      </w:pPr>
      <w:bookmarkStart w:id="201" w:name="_ETM_Q1_1004001"/>
      <w:bookmarkStart w:id="202" w:name="_ETM_Q1_1004090"/>
      <w:bookmarkEnd w:id="201"/>
      <w:bookmarkEnd w:id="202"/>
    </w:p>
    <w:p w:rsidR="00F00D74" w:rsidRPr="00F00D74" w:rsidRDefault="00F00D74" w:rsidP="00B90737">
      <w:pPr>
        <w:pStyle w:val="af6"/>
        <w:keepNext/>
        <w:rPr>
          <w:rtl/>
        </w:rPr>
      </w:pPr>
      <w:bookmarkStart w:id="203" w:name="_ETM_Q1_1002721"/>
      <w:bookmarkStart w:id="204" w:name="_ETM_Q1_1002801"/>
      <w:bookmarkStart w:id="205" w:name="_ETM_Q1_1001396"/>
      <w:bookmarkStart w:id="206" w:name="_ETM_Q1_1002151"/>
      <w:bookmarkStart w:id="207" w:name="_ETM_Q1_1002246"/>
      <w:bookmarkEnd w:id="203"/>
      <w:bookmarkEnd w:id="204"/>
      <w:bookmarkEnd w:id="205"/>
      <w:bookmarkEnd w:id="206"/>
      <w:bookmarkEnd w:id="207"/>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איזה יופי שאת לא עושה לי פרצוף של מופתעת.</w:t>
      </w:r>
    </w:p>
    <w:p w:rsidR="00F00D74" w:rsidRPr="00F00D74" w:rsidRDefault="00F00D74" w:rsidP="00F00D74">
      <w:pPr>
        <w:rPr>
          <w:rtl/>
        </w:rPr>
      </w:pPr>
    </w:p>
    <w:p w:rsidR="00F00D74" w:rsidRPr="00F00D74" w:rsidRDefault="00F00D74" w:rsidP="00B90737">
      <w:pPr>
        <w:pStyle w:val="-"/>
        <w:keepNext/>
        <w:rPr>
          <w:rtl/>
        </w:rPr>
      </w:pPr>
      <w:r w:rsidRPr="00B90737">
        <w:rPr>
          <w:rStyle w:val="TagStyle"/>
          <w:rFonts w:hint="cs"/>
          <w:rtl/>
        </w:rPr>
        <w:t xml:space="preserve"> &lt;&lt; דובר_המשך &gt;&gt;</w:t>
      </w:r>
      <w:r w:rsidRPr="00F00D74">
        <w:rPr>
          <w:rFonts w:ascii="Arial" w:hAnsi="Arial" w:hint="cs"/>
          <w:bdr w:val="single" w:sz="4" w:space="0" w:color="FF66FF" w:frame="1"/>
          <w:rtl/>
        </w:rPr>
        <w:t xml:space="preserve"> </w:t>
      </w:r>
      <w:r w:rsidRPr="00F00D74">
        <w:rPr>
          <w:rFonts w:hint="cs"/>
          <w:rtl/>
        </w:rPr>
        <w:t>ורד פולק:</w:t>
      </w:r>
      <w:r w:rsidRPr="00F00D74">
        <w:rPr>
          <w:rFonts w:ascii="Arial" w:hAnsi="Arial" w:hint="cs"/>
          <w:bdr w:val="single" w:sz="4" w:space="0" w:color="FF66FF" w:frame="1"/>
          <w:rtl/>
        </w:rPr>
        <w:t xml:space="preserve"> </w:t>
      </w:r>
      <w:r w:rsidRPr="00B90737">
        <w:rPr>
          <w:rStyle w:val="TagStyle"/>
          <w:rFonts w:hint="cs"/>
          <w:rtl/>
        </w:rPr>
        <w:t>&lt;&lt; דובר_המשך &gt;&gt;</w:t>
      </w:r>
      <w:r w:rsidRPr="00F00D74">
        <w:rPr>
          <w:rFonts w:hint="cs"/>
          <w:rtl/>
        </w:rPr>
        <w:t xml:space="preserve">   </w:t>
      </w:r>
    </w:p>
    <w:p w:rsidR="00F00D74" w:rsidRPr="00F00D74" w:rsidRDefault="00F00D74" w:rsidP="00B90737">
      <w:pPr>
        <w:pStyle w:val="KeepWithNext"/>
        <w:rPr>
          <w:rtl/>
        </w:rPr>
      </w:pPr>
    </w:p>
    <w:p w:rsidR="00F00D74" w:rsidRDefault="00F00D74" w:rsidP="00674D0D">
      <w:pPr>
        <w:rPr>
          <w:rtl/>
        </w:rPr>
      </w:pPr>
      <w:r w:rsidRPr="00F00D74">
        <w:rPr>
          <w:rtl/>
        </w:rPr>
        <w:t>אז אני מזכירה ש</w:t>
      </w:r>
      <w:r w:rsidR="00252D18">
        <w:rPr>
          <w:rFonts w:hint="cs"/>
          <w:rtl/>
        </w:rPr>
        <w:t xml:space="preserve">בדיון הקודם, לגבי </w:t>
      </w:r>
      <w:r w:rsidR="00674D0D">
        <w:rPr>
          <w:rFonts w:hint="cs"/>
          <w:rtl/>
        </w:rPr>
        <w:t xml:space="preserve">בחינת </w:t>
      </w:r>
      <w:bookmarkStart w:id="208" w:name="_ETM_Q1_1033315"/>
      <w:bookmarkEnd w:id="208"/>
      <w:r w:rsidR="00674D0D">
        <w:rPr>
          <w:rFonts w:hint="cs"/>
          <w:rtl/>
        </w:rPr>
        <w:t xml:space="preserve">איסור שעמדתה - - - לשר </w:t>
      </w:r>
      <w:proofErr w:type="spellStart"/>
      <w:r w:rsidR="00674D0D">
        <w:rPr>
          <w:rFonts w:hint="cs"/>
          <w:rtl/>
        </w:rPr>
        <w:t>לבל"מ</w:t>
      </w:r>
      <w:proofErr w:type="spellEnd"/>
      <w:r w:rsidR="00674D0D">
        <w:rPr>
          <w:rFonts w:hint="cs"/>
          <w:rtl/>
        </w:rPr>
        <w:t xml:space="preserve"> בסוגית ההסתה </w:t>
      </w:r>
      <w:r w:rsidR="00674D0D">
        <w:rPr>
          <w:rtl/>
        </w:rPr>
        <w:t>–</w:t>
      </w:r>
      <w:r w:rsidR="00674D0D">
        <w:rPr>
          <w:rFonts w:hint="cs"/>
          <w:rtl/>
        </w:rPr>
        <w:t xml:space="preserve"> </w:t>
      </w:r>
      <w:bookmarkStart w:id="209" w:name="_ETM_Q1_1038822"/>
      <w:bookmarkEnd w:id="209"/>
      <w:r w:rsidR="00674D0D">
        <w:rPr>
          <w:rFonts w:hint="cs"/>
          <w:rtl/>
        </w:rPr>
        <w:t xml:space="preserve">אנחנו תמכנו בעמדת שב"כ, שעל-פיה - - </w:t>
      </w:r>
      <w:bookmarkStart w:id="210" w:name="_ETM_Q1_1047440"/>
      <w:bookmarkEnd w:id="210"/>
      <w:r w:rsidR="00674D0D">
        <w:rPr>
          <w:rFonts w:hint="cs"/>
          <w:rtl/>
        </w:rPr>
        <w:t xml:space="preserve">- סמכות מפקד פיקוד העורף. וכיוון שאין פער בחקיקה ישראלית ויש גם שימוש </w:t>
      </w:r>
      <w:bookmarkStart w:id="211" w:name="_ETM_Q1_1053355"/>
      <w:bookmarkEnd w:id="211"/>
      <w:r w:rsidR="00674D0D">
        <w:rPr>
          <w:rFonts w:hint="cs"/>
          <w:rtl/>
        </w:rPr>
        <w:t xml:space="preserve">להרחקה בסמכות כיום, אנחנו עדיין אומרים שמבחינתנו, לא ברור למה </w:t>
      </w:r>
      <w:bookmarkStart w:id="212" w:name="_ETM_Q1_1059457"/>
      <w:bookmarkEnd w:id="212"/>
      <w:r w:rsidR="00674D0D">
        <w:rPr>
          <w:rFonts w:hint="cs"/>
          <w:rtl/>
        </w:rPr>
        <w:t xml:space="preserve">נדרשת סמכות מקבילה לשר נוסף. היה וכן מתקדמים, </w:t>
      </w:r>
      <w:bookmarkStart w:id="213" w:name="_ETM_Q1_1066231"/>
      <w:bookmarkEnd w:id="213"/>
      <w:r w:rsidR="00674D0D">
        <w:rPr>
          <w:rFonts w:hint="cs"/>
          <w:rtl/>
        </w:rPr>
        <w:t xml:space="preserve">אנחנו שבים ומציינים שכיוון שמדובר בסוגיה שיש לה מעבר </w:t>
      </w:r>
      <w:bookmarkStart w:id="214" w:name="_ETM_Q1_1069374"/>
      <w:bookmarkEnd w:id="214"/>
      <w:r w:rsidR="00405FAA">
        <w:rPr>
          <w:rFonts w:hint="cs"/>
          <w:rtl/>
        </w:rPr>
        <w:t xml:space="preserve">היבטי ביטחון הפנים גם השלכות מדיניות, אנחנו מבקשים לשוב ולהדגיש </w:t>
      </w:r>
      <w:bookmarkStart w:id="215" w:name="_ETM_Q1_1078228"/>
      <w:bookmarkEnd w:id="215"/>
      <w:r w:rsidR="00405FAA">
        <w:rPr>
          <w:rFonts w:hint="cs"/>
          <w:rtl/>
        </w:rPr>
        <w:t xml:space="preserve">את החשיבות של עיגון מנגנון היוועצות, טרם קבלת ההחלטה על </w:t>
      </w:r>
      <w:bookmarkStart w:id="216" w:name="_ETM_Q1_1084946"/>
      <w:bookmarkEnd w:id="216"/>
      <w:r w:rsidR="00405FAA">
        <w:rPr>
          <w:rFonts w:hint="cs"/>
          <w:rtl/>
        </w:rPr>
        <w:t xml:space="preserve">ידי השר, עם משרד החוץ והשב"כ, בגלל ההקשרים המדיניים. עד </w:t>
      </w:r>
      <w:bookmarkStart w:id="217" w:name="_ETM_Q1_1090915"/>
      <w:bookmarkEnd w:id="217"/>
      <w:r w:rsidR="00405FAA">
        <w:rPr>
          <w:rFonts w:hint="cs"/>
          <w:rtl/>
        </w:rPr>
        <w:t>כאן.</w:t>
      </w:r>
    </w:p>
    <w:p w:rsidR="00405FAA" w:rsidRDefault="00405FAA" w:rsidP="00674D0D">
      <w:pPr>
        <w:rPr>
          <w:rtl/>
        </w:rPr>
      </w:pPr>
      <w:bookmarkStart w:id="218" w:name="_ETM_Q1_1094883"/>
      <w:bookmarkStart w:id="219" w:name="_ETM_Q1_1094971"/>
      <w:bookmarkEnd w:id="218"/>
      <w:bookmarkEnd w:id="219"/>
    </w:p>
    <w:p w:rsidR="00405FAA" w:rsidRDefault="00405FAA" w:rsidP="00B90737">
      <w:pPr>
        <w:pStyle w:val="a4"/>
        <w:keepNext/>
        <w:rPr>
          <w:rtl/>
        </w:rPr>
      </w:pPr>
      <w:bookmarkStart w:id="220" w:name="_ETM_Q1_1097085"/>
      <w:bookmarkStart w:id="221" w:name="ET_speaker_גלעד_נווה_85"/>
      <w:bookmarkEnd w:id="220"/>
      <w:r w:rsidRPr="00B90737">
        <w:rPr>
          <w:rStyle w:val="TagStyle"/>
          <w:rtl/>
        </w:rPr>
        <w:t xml:space="preserve"> &lt;&lt; דובר &gt;&gt;</w:t>
      </w:r>
      <w:r w:rsidRPr="00405FAA">
        <w:rPr>
          <w:rStyle w:val="TagStyle"/>
          <w:rtl/>
        </w:rPr>
        <w:t xml:space="preserve"> </w:t>
      </w:r>
      <w:r>
        <w:rPr>
          <w:rtl/>
        </w:rPr>
        <w:t>גלעד נווה:</w:t>
      </w:r>
      <w:r w:rsidRPr="00405FAA">
        <w:rPr>
          <w:rStyle w:val="TagStyle"/>
          <w:rtl/>
        </w:rPr>
        <w:t xml:space="preserve"> </w:t>
      </w:r>
      <w:r w:rsidRPr="00B90737">
        <w:rPr>
          <w:rStyle w:val="TagStyle"/>
          <w:rtl/>
        </w:rPr>
        <w:t>&lt;&lt; דובר &gt;&gt;</w:t>
      </w:r>
      <w:r>
        <w:rPr>
          <w:rtl/>
        </w:rPr>
        <w:t xml:space="preserve">   </w:t>
      </w:r>
      <w:bookmarkEnd w:id="221"/>
    </w:p>
    <w:p w:rsidR="00405FAA" w:rsidRDefault="00405FAA" w:rsidP="00B90737">
      <w:pPr>
        <w:pStyle w:val="KeepWithNext"/>
        <w:rPr>
          <w:rtl/>
        </w:rPr>
      </w:pPr>
    </w:p>
    <w:p w:rsidR="00F00D74" w:rsidRPr="00F00D74" w:rsidRDefault="00405FAA" w:rsidP="00405FAA">
      <w:pPr>
        <w:rPr>
          <w:rtl/>
        </w:rPr>
      </w:pPr>
      <w:bookmarkStart w:id="222" w:name="_ETM_Q1_1094770"/>
      <w:bookmarkEnd w:id="222"/>
      <w:r>
        <w:rPr>
          <w:rFonts w:hint="cs"/>
          <w:rtl/>
        </w:rPr>
        <w:t xml:space="preserve">אנחנו </w:t>
      </w:r>
      <w:r w:rsidR="00F00D74" w:rsidRPr="00F00D74">
        <w:rPr>
          <w:rtl/>
        </w:rPr>
        <w:t>תכף נגיע ל</w:t>
      </w:r>
      <w:r>
        <w:rPr>
          <w:rFonts w:hint="cs"/>
          <w:rtl/>
        </w:rPr>
        <w:t>הרחקה,</w:t>
      </w:r>
      <w:r w:rsidR="00F00D74" w:rsidRPr="00F00D74">
        <w:rPr>
          <w:rtl/>
        </w:rPr>
        <w:t xml:space="preserve"> אבל בהקשר של משרד החוץ,</w:t>
      </w:r>
      <w:r>
        <w:rPr>
          <w:rFonts w:hint="cs"/>
          <w:rtl/>
        </w:rPr>
        <w:t xml:space="preserve"> כן צריך להגיד שנשלחה לוועדה הודעה שהם תומכים </w:t>
      </w:r>
      <w:bookmarkStart w:id="223" w:name="_ETM_Q1_1104056"/>
      <w:bookmarkEnd w:id="223"/>
      <w:r>
        <w:rPr>
          <w:rFonts w:hint="cs"/>
          <w:rtl/>
        </w:rPr>
        <w:t>בשלב הזה.</w:t>
      </w:r>
      <w:r w:rsidR="00F00D74" w:rsidRPr="00F00D74">
        <w:rPr>
          <w:rtl/>
        </w:rPr>
        <w:t xml:space="preserve"> כרגע, בהמשך הם עוד יביעו את עמדתם</w:t>
      </w:r>
      <w:r>
        <w:rPr>
          <w:rFonts w:hint="cs"/>
          <w:rtl/>
        </w:rPr>
        <w:t>.</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Default="00F00D74" w:rsidP="00F00D74">
      <w:pPr>
        <w:rPr>
          <w:rtl/>
        </w:rPr>
      </w:pPr>
      <w:r w:rsidRPr="00F00D74">
        <w:rPr>
          <w:rtl/>
        </w:rPr>
        <w:t>ורד, תודה על המאמץ</w:t>
      </w:r>
      <w:r w:rsidR="00743AD3">
        <w:rPr>
          <w:rFonts w:hint="cs"/>
          <w:rtl/>
        </w:rPr>
        <w:t>, שאני יודע שאת משקיעה בעניין הזה</w:t>
      </w:r>
      <w:r w:rsidRPr="00F00D74">
        <w:rPr>
          <w:rtl/>
        </w:rPr>
        <w:t>.</w:t>
      </w:r>
      <w:r w:rsidR="00743AD3">
        <w:rPr>
          <w:rFonts w:hint="cs"/>
          <w:rtl/>
        </w:rPr>
        <w:t xml:space="preserve"> לא להרפות, </w:t>
      </w:r>
      <w:bookmarkStart w:id="224" w:name="_ETM_Q1_1116203"/>
      <w:bookmarkEnd w:id="224"/>
      <w:r w:rsidR="00743AD3">
        <w:rPr>
          <w:rFonts w:hint="cs"/>
          <w:rtl/>
        </w:rPr>
        <w:t>לא ממשרד הביטחון ולא ממשרד החוץ.</w:t>
      </w:r>
      <w:r w:rsidRPr="00F00D74">
        <w:rPr>
          <w:rtl/>
        </w:rPr>
        <w:t xml:space="preserve"> נראה לי שבסוף הם יבינו שהם חייבים להיות חלק מהעניין.</w:t>
      </w:r>
      <w:r w:rsidR="00743AD3">
        <w:rPr>
          <w:rFonts w:hint="cs"/>
          <w:rtl/>
        </w:rPr>
        <w:t xml:space="preserve"> תודה רבה לך.</w:t>
      </w:r>
    </w:p>
    <w:p w:rsidR="00743AD3" w:rsidRDefault="00743AD3" w:rsidP="00F00D74">
      <w:pPr>
        <w:rPr>
          <w:rtl/>
        </w:rPr>
      </w:pPr>
      <w:bookmarkStart w:id="225" w:name="_ETM_Q1_1125755"/>
      <w:bookmarkStart w:id="226" w:name="_ETM_Q1_1125845"/>
      <w:bookmarkEnd w:id="225"/>
      <w:bookmarkEnd w:id="226"/>
    </w:p>
    <w:p w:rsidR="00743AD3" w:rsidRPr="00F00D74" w:rsidRDefault="00743AD3" w:rsidP="00F00D74">
      <w:pPr>
        <w:rPr>
          <w:rtl/>
        </w:rPr>
      </w:pPr>
      <w:bookmarkStart w:id="227" w:name="_ETM_Q1_1125886"/>
      <w:bookmarkStart w:id="228" w:name="_ETM_Q1_1125923"/>
      <w:bookmarkEnd w:id="227"/>
      <w:bookmarkEnd w:id="228"/>
      <w:r>
        <w:rPr>
          <w:rFonts w:hint="cs"/>
          <w:rtl/>
        </w:rPr>
        <w:t>עוד התייחסויות?</w:t>
      </w:r>
      <w:bookmarkStart w:id="229" w:name="_ETM_Q1_1127836"/>
      <w:bookmarkEnd w:id="229"/>
      <w:r>
        <w:rPr>
          <w:rFonts w:hint="cs"/>
          <w:rtl/>
        </w:rPr>
        <w:t xml:space="preserve"> נחמה?</w:t>
      </w:r>
    </w:p>
    <w:p w:rsidR="00F00D74" w:rsidRPr="00F00D74" w:rsidRDefault="00F00D74" w:rsidP="00F00D74">
      <w:pPr>
        <w:rPr>
          <w:rtl/>
        </w:rPr>
      </w:pPr>
    </w:p>
    <w:p w:rsidR="00F00D74" w:rsidRPr="00F00D74" w:rsidRDefault="00F00D74" w:rsidP="00B90737">
      <w:pPr>
        <w:pStyle w:val="af9"/>
        <w:keepNext/>
        <w:rPr>
          <w:rtl/>
        </w:rPr>
      </w:pPr>
      <w:bookmarkStart w:id="230" w:name="ET_guest_נחמה_פרל_200"/>
      <w:r w:rsidRPr="00B90737">
        <w:rPr>
          <w:rStyle w:val="TagStyle"/>
          <w:rFonts w:hint="cs"/>
          <w:rtl/>
        </w:rPr>
        <w:t xml:space="preserve"> &lt;&lt; אורח &gt;&gt;</w:t>
      </w:r>
      <w:r w:rsidRPr="00F00D74">
        <w:rPr>
          <w:rFonts w:ascii="Arial" w:hAnsi="Arial" w:hint="cs"/>
          <w:bdr w:val="single" w:sz="4" w:space="0" w:color="FF66FF" w:frame="1"/>
          <w:rtl/>
        </w:rPr>
        <w:t xml:space="preserve"> </w:t>
      </w:r>
      <w:r w:rsidRPr="00F00D74">
        <w:rPr>
          <w:rFonts w:hint="cs"/>
          <w:rtl/>
        </w:rPr>
        <w:t>נחמה פרל:</w:t>
      </w:r>
      <w:r w:rsidRPr="00F00D74">
        <w:rPr>
          <w:rFonts w:ascii="Arial" w:hAnsi="Arial" w:hint="cs"/>
          <w:bdr w:val="single" w:sz="4" w:space="0" w:color="FF66FF" w:frame="1"/>
          <w:rtl/>
        </w:rPr>
        <w:t xml:space="preserve"> </w:t>
      </w:r>
      <w:r w:rsidRPr="00B90737">
        <w:rPr>
          <w:rStyle w:val="TagStyle"/>
          <w:rFonts w:hint="cs"/>
          <w:rtl/>
        </w:rPr>
        <w:t>&lt;&lt; אורח &gt;&gt;</w:t>
      </w:r>
      <w:r w:rsidRPr="00F00D74">
        <w:rPr>
          <w:rFonts w:hint="cs"/>
          <w:rtl/>
        </w:rPr>
        <w:t xml:space="preserve">   </w:t>
      </w:r>
    </w:p>
    <w:bookmarkEnd w:id="230"/>
    <w:p w:rsidR="00F00D74" w:rsidRPr="00F00D74" w:rsidRDefault="00F00D74" w:rsidP="00B90737">
      <w:pPr>
        <w:pStyle w:val="KeepWithNext"/>
        <w:rPr>
          <w:rtl/>
        </w:rPr>
      </w:pPr>
    </w:p>
    <w:p w:rsidR="00F00D74" w:rsidRPr="00F00D74" w:rsidRDefault="00F00D74" w:rsidP="00F00D74">
      <w:pPr>
        <w:rPr>
          <w:rtl/>
        </w:rPr>
      </w:pPr>
      <w:r w:rsidRPr="00F00D74">
        <w:rPr>
          <w:rtl/>
        </w:rPr>
        <w:t>לא, תודה.</w:t>
      </w:r>
    </w:p>
    <w:p w:rsidR="00F00D74" w:rsidRDefault="00F00D74" w:rsidP="00F00D74">
      <w:pPr>
        <w:rPr>
          <w:rtl/>
        </w:rPr>
      </w:pPr>
    </w:p>
    <w:p w:rsidR="00743AD3" w:rsidRDefault="00743AD3" w:rsidP="00B90737">
      <w:pPr>
        <w:pStyle w:val="af9"/>
        <w:keepNext/>
        <w:rPr>
          <w:rtl/>
        </w:rPr>
      </w:pPr>
      <w:bookmarkStart w:id="231" w:name="ET_guest_881458_86"/>
      <w:bookmarkStart w:id="232" w:name="ET_guest_לילך_וגנר_201"/>
      <w:r w:rsidRPr="00B90737">
        <w:rPr>
          <w:rStyle w:val="TagStyle"/>
          <w:rtl/>
        </w:rPr>
        <w:t xml:space="preserve"> &lt;&lt; אורח &gt;&gt;</w:t>
      </w:r>
      <w:r w:rsidRPr="00743AD3">
        <w:rPr>
          <w:rStyle w:val="TagStyle"/>
          <w:rtl/>
        </w:rPr>
        <w:t xml:space="preserve"> </w:t>
      </w:r>
      <w:r>
        <w:rPr>
          <w:rtl/>
        </w:rPr>
        <w:t>לילך וגנר:</w:t>
      </w:r>
      <w:r w:rsidRPr="00743AD3">
        <w:rPr>
          <w:rStyle w:val="TagStyle"/>
          <w:rtl/>
        </w:rPr>
        <w:t xml:space="preserve"> </w:t>
      </w:r>
      <w:r w:rsidRPr="00B90737">
        <w:rPr>
          <w:rStyle w:val="TagStyle"/>
          <w:rtl/>
        </w:rPr>
        <w:t>&lt;&lt; אורח &gt;&gt;</w:t>
      </w:r>
      <w:r>
        <w:rPr>
          <w:rtl/>
        </w:rPr>
        <w:t xml:space="preserve">   </w:t>
      </w:r>
      <w:bookmarkEnd w:id="231"/>
    </w:p>
    <w:bookmarkEnd w:id="232"/>
    <w:p w:rsidR="00743AD3" w:rsidRDefault="00743AD3" w:rsidP="00B90737">
      <w:pPr>
        <w:pStyle w:val="KeepWithNext"/>
        <w:rPr>
          <w:rtl/>
        </w:rPr>
      </w:pPr>
    </w:p>
    <w:p w:rsidR="00743AD3" w:rsidRDefault="00743AD3" w:rsidP="00743AD3">
      <w:pPr>
        <w:rPr>
          <w:rtl/>
        </w:rPr>
      </w:pPr>
      <w:r>
        <w:rPr>
          <w:rFonts w:hint="cs"/>
          <w:rtl/>
        </w:rPr>
        <w:t>סליחה, אדוני, אפשר?</w:t>
      </w:r>
    </w:p>
    <w:p w:rsidR="00743AD3" w:rsidRDefault="00743AD3" w:rsidP="00743AD3">
      <w:pPr>
        <w:rPr>
          <w:rtl/>
        </w:rPr>
      </w:pPr>
      <w:bookmarkStart w:id="233" w:name="_ETM_Q1_1131803"/>
      <w:bookmarkStart w:id="234" w:name="_ETM_Q1_1131914"/>
      <w:bookmarkEnd w:id="233"/>
      <w:bookmarkEnd w:id="234"/>
    </w:p>
    <w:p w:rsidR="00743AD3" w:rsidRDefault="00743AD3" w:rsidP="00B90737">
      <w:pPr>
        <w:pStyle w:val="af6"/>
        <w:keepNext/>
        <w:rPr>
          <w:rtl/>
        </w:rPr>
      </w:pPr>
      <w:bookmarkStart w:id="235" w:name="ET_yor_6358_87"/>
      <w:r w:rsidRPr="00B90737">
        <w:rPr>
          <w:rStyle w:val="TagStyle"/>
          <w:rtl/>
        </w:rPr>
        <w:t xml:space="preserve"> &lt;&lt; יור &gt;&gt;</w:t>
      </w:r>
      <w:r w:rsidRPr="00743AD3">
        <w:rPr>
          <w:rStyle w:val="TagStyle"/>
          <w:rtl/>
        </w:rPr>
        <w:t xml:space="preserve"> </w:t>
      </w:r>
      <w:r>
        <w:rPr>
          <w:rtl/>
        </w:rPr>
        <w:t>היו"ר צביקה פוגל:</w:t>
      </w:r>
      <w:r w:rsidRPr="00743AD3">
        <w:rPr>
          <w:rStyle w:val="TagStyle"/>
          <w:rtl/>
        </w:rPr>
        <w:t xml:space="preserve"> </w:t>
      </w:r>
      <w:r w:rsidRPr="00B90737">
        <w:rPr>
          <w:rStyle w:val="TagStyle"/>
          <w:rtl/>
        </w:rPr>
        <w:t>&lt;&lt; יור &gt;&gt;</w:t>
      </w:r>
      <w:r>
        <w:rPr>
          <w:rtl/>
        </w:rPr>
        <w:t xml:space="preserve">   </w:t>
      </w:r>
      <w:bookmarkEnd w:id="235"/>
    </w:p>
    <w:p w:rsidR="00743AD3" w:rsidRDefault="00743AD3" w:rsidP="00B90737">
      <w:pPr>
        <w:pStyle w:val="KeepWithNext"/>
        <w:rPr>
          <w:rtl/>
        </w:rPr>
      </w:pPr>
    </w:p>
    <w:p w:rsidR="00743AD3" w:rsidRDefault="00743AD3" w:rsidP="00743AD3">
      <w:pPr>
        <w:rPr>
          <w:rtl/>
        </w:rPr>
      </w:pPr>
      <w:bookmarkStart w:id="236" w:name="_ETM_Q1_1132539"/>
      <w:bookmarkEnd w:id="236"/>
      <w:r>
        <w:rPr>
          <w:rFonts w:hint="cs"/>
          <w:rtl/>
        </w:rPr>
        <w:t>בוודאי, לילך.</w:t>
      </w:r>
    </w:p>
    <w:p w:rsidR="00743AD3" w:rsidRDefault="00743AD3" w:rsidP="00743AD3">
      <w:pPr>
        <w:rPr>
          <w:rtl/>
        </w:rPr>
      </w:pPr>
      <w:bookmarkStart w:id="237" w:name="_ETM_Q1_1129489"/>
      <w:bookmarkStart w:id="238" w:name="_ETM_Q1_1129544"/>
      <w:bookmarkEnd w:id="237"/>
      <w:bookmarkEnd w:id="238"/>
    </w:p>
    <w:p w:rsidR="00743AD3" w:rsidRDefault="00743AD3" w:rsidP="00B90737">
      <w:pPr>
        <w:pStyle w:val="-"/>
        <w:keepNext/>
        <w:rPr>
          <w:rtl/>
        </w:rPr>
      </w:pPr>
      <w:bookmarkStart w:id="239" w:name="ET_speakercontinue_לילך_וגנר_88"/>
      <w:r w:rsidRPr="00B90737">
        <w:rPr>
          <w:rStyle w:val="TagStyle"/>
          <w:rtl/>
        </w:rPr>
        <w:t xml:space="preserve"> &lt;&lt; דובר_המשך &gt;&gt;</w:t>
      </w:r>
      <w:r w:rsidRPr="00743AD3">
        <w:rPr>
          <w:rStyle w:val="TagStyle"/>
          <w:rtl/>
        </w:rPr>
        <w:t xml:space="preserve"> </w:t>
      </w:r>
      <w:r>
        <w:rPr>
          <w:rtl/>
        </w:rPr>
        <w:t>לילך וגנר:</w:t>
      </w:r>
      <w:r w:rsidRPr="00743AD3">
        <w:rPr>
          <w:rStyle w:val="TagStyle"/>
          <w:rtl/>
        </w:rPr>
        <w:t xml:space="preserve"> </w:t>
      </w:r>
      <w:r w:rsidRPr="00B90737">
        <w:rPr>
          <w:rStyle w:val="TagStyle"/>
          <w:rtl/>
        </w:rPr>
        <w:t>&lt;&lt; דובר_המשך &gt;&gt;</w:t>
      </w:r>
      <w:r>
        <w:rPr>
          <w:rtl/>
        </w:rPr>
        <w:t xml:space="preserve">   </w:t>
      </w:r>
      <w:bookmarkEnd w:id="239"/>
    </w:p>
    <w:p w:rsidR="00743AD3" w:rsidRDefault="00743AD3" w:rsidP="00B90737">
      <w:pPr>
        <w:pStyle w:val="KeepWithNext"/>
        <w:rPr>
          <w:rtl/>
        </w:rPr>
      </w:pPr>
    </w:p>
    <w:p w:rsidR="00F00D74" w:rsidRPr="00F00D74" w:rsidRDefault="00454348" w:rsidP="00454348">
      <w:pPr>
        <w:rPr>
          <w:rtl/>
        </w:rPr>
      </w:pPr>
      <w:bookmarkStart w:id="240" w:name="_ETM_Q1_1130507"/>
      <w:bookmarkEnd w:id="240"/>
      <w:r>
        <w:rPr>
          <w:rFonts w:hint="cs"/>
          <w:rtl/>
        </w:rPr>
        <w:t xml:space="preserve">רק לגבי הנושאים שדנו: </w:t>
      </w:r>
      <w:r w:rsidR="00F00D74" w:rsidRPr="00F00D74">
        <w:rPr>
          <w:rtl/>
        </w:rPr>
        <w:t xml:space="preserve">כמו שיאיר אמר </w:t>
      </w:r>
      <w:r>
        <w:rPr>
          <w:rFonts w:hint="cs"/>
          <w:rtl/>
        </w:rPr>
        <w:t>ו</w:t>
      </w:r>
      <w:r w:rsidR="00F00D74" w:rsidRPr="00F00D74">
        <w:rPr>
          <w:rtl/>
        </w:rPr>
        <w:t>בצדק</w:t>
      </w:r>
      <w:r>
        <w:rPr>
          <w:rFonts w:hint="cs"/>
          <w:rtl/>
        </w:rPr>
        <w:t>,</w:t>
      </w:r>
      <w:r w:rsidR="00F00D74" w:rsidRPr="00F00D74">
        <w:rPr>
          <w:rtl/>
        </w:rPr>
        <w:t xml:space="preserve"> הנושא ש</w:t>
      </w:r>
      <w:r>
        <w:rPr>
          <w:rFonts w:hint="cs"/>
          <w:rtl/>
        </w:rPr>
        <w:t xml:space="preserve">אנחנו </w:t>
      </w:r>
      <w:r w:rsidR="00F00D74" w:rsidRPr="00F00D74">
        <w:rPr>
          <w:rtl/>
        </w:rPr>
        <w:t>נבחן זה בהתאם ל</w:t>
      </w:r>
      <w:r>
        <w:rPr>
          <w:rFonts w:hint="cs"/>
          <w:rtl/>
        </w:rPr>
        <w:t>צרכ</w:t>
      </w:r>
      <w:r w:rsidR="00F00D74" w:rsidRPr="00F00D74">
        <w:rPr>
          <w:rtl/>
        </w:rPr>
        <w:t>ים שעלו</w:t>
      </w:r>
      <w:r>
        <w:rPr>
          <w:rFonts w:hint="cs"/>
          <w:rtl/>
        </w:rPr>
        <w:t xml:space="preserve">, והבנתי גם שעלו בדיון החסוי, לגבי הגדרת פעילות. זאת אומרת, </w:t>
      </w:r>
      <w:bookmarkStart w:id="241" w:name="_ETM_Q1_1148701"/>
      <w:bookmarkEnd w:id="241"/>
      <w:r>
        <w:rPr>
          <w:rFonts w:hint="cs"/>
          <w:rtl/>
        </w:rPr>
        <w:t>בסוף, הצו הזה נועד ויש סמכות די רחבה</w:t>
      </w:r>
      <w:bookmarkStart w:id="242" w:name="_ETM_Q1_1152399"/>
      <w:bookmarkEnd w:id="242"/>
      <w:r>
        <w:rPr>
          <w:rFonts w:hint="cs"/>
          <w:rtl/>
        </w:rPr>
        <w:t>, לדעתי, לתת צו למניעת פעילות. אז אם הנושא הזה - -</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454348" w:rsidP="00F00D74">
      <w:pPr>
        <w:rPr>
          <w:rtl/>
        </w:rPr>
      </w:pPr>
      <w:r>
        <w:rPr>
          <w:rFonts w:hint="cs"/>
          <w:rtl/>
        </w:rPr>
        <w:t xml:space="preserve">צריך להגדיר את הפעילות, </w:t>
      </w:r>
      <w:r w:rsidR="00F00D74" w:rsidRPr="00F00D74">
        <w:rPr>
          <w:rtl/>
        </w:rPr>
        <w:t xml:space="preserve">אני מסכים </w:t>
      </w:r>
      <w:proofErr w:type="spellStart"/>
      <w:r w:rsidR="00F00D74" w:rsidRPr="00F00D74">
        <w:rPr>
          <w:rtl/>
        </w:rPr>
        <w:t>איתך</w:t>
      </w:r>
      <w:proofErr w:type="spellEnd"/>
      <w:r>
        <w:rPr>
          <w:rFonts w:hint="cs"/>
          <w:rtl/>
        </w:rPr>
        <w:t>.</w:t>
      </w:r>
    </w:p>
    <w:p w:rsidR="00F00D74" w:rsidRDefault="00F00D74" w:rsidP="00F00D74">
      <w:pPr>
        <w:rPr>
          <w:rtl/>
        </w:rPr>
      </w:pPr>
    </w:p>
    <w:p w:rsidR="00454348" w:rsidRDefault="00454348" w:rsidP="00B90737">
      <w:pPr>
        <w:pStyle w:val="-"/>
        <w:keepNext/>
        <w:rPr>
          <w:rtl/>
        </w:rPr>
      </w:pPr>
      <w:bookmarkStart w:id="243" w:name="ET_speakercontinue_לילך_וגנר_89"/>
      <w:r w:rsidRPr="00B90737">
        <w:rPr>
          <w:rStyle w:val="TagStyle"/>
          <w:rtl/>
        </w:rPr>
        <w:t xml:space="preserve"> &lt;&lt; דובר_המשך &gt;&gt;</w:t>
      </w:r>
      <w:r w:rsidRPr="00454348">
        <w:rPr>
          <w:rStyle w:val="TagStyle"/>
          <w:rtl/>
        </w:rPr>
        <w:t xml:space="preserve"> </w:t>
      </w:r>
      <w:r>
        <w:rPr>
          <w:rtl/>
        </w:rPr>
        <w:t>לילך וגנר:</w:t>
      </w:r>
      <w:r w:rsidRPr="00454348">
        <w:rPr>
          <w:rStyle w:val="TagStyle"/>
          <w:rtl/>
        </w:rPr>
        <w:t xml:space="preserve"> </w:t>
      </w:r>
      <w:r w:rsidRPr="00B90737">
        <w:rPr>
          <w:rStyle w:val="TagStyle"/>
          <w:rtl/>
        </w:rPr>
        <w:t>&lt;&lt; דובר_המשך &gt;&gt;</w:t>
      </w:r>
      <w:r>
        <w:rPr>
          <w:rtl/>
        </w:rPr>
        <w:t xml:space="preserve">   </w:t>
      </w:r>
      <w:bookmarkEnd w:id="243"/>
    </w:p>
    <w:p w:rsidR="00454348" w:rsidRDefault="00454348" w:rsidP="00B90737">
      <w:pPr>
        <w:pStyle w:val="KeepWithNext"/>
        <w:rPr>
          <w:rtl/>
        </w:rPr>
      </w:pPr>
    </w:p>
    <w:p w:rsidR="00F00D74" w:rsidRPr="00F00D74" w:rsidRDefault="00454348" w:rsidP="00454348">
      <w:pPr>
        <w:rPr>
          <w:rtl/>
        </w:rPr>
      </w:pPr>
      <w:bookmarkStart w:id="244" w:name="_ETM_Q1_1154127"/>
      <w:bookmarkEnd w:id="244"/>
      <w:r>
        <w:rPr>
          <w:rFonts w:hint="cs"/>
          <w:rtl/>
        </w:rPr>
        <w:t xml:space="preserve">בדיוק. אם זה לא </w:t>
      </w:r>
      <w:bookmarkStart w:id="245" w:name="_ETM_Q1_1154109"/>
      <w:bookmarkEnd w:id="245"/>
      <w:r>
        <w:rPr>
          <w:rFonts w:hint="cs"/>
          <w:rtl/>
        </w:rPr>
        <w:t xml:space="preserve">מספיק מוגדר, אז אנחנו </w:t>
      </w:r>
      <w:r w:rsidR="00F00D74" w:rsidRPr="00F00D74">
        <w:rPr>
          <w:rtl/>
        </w:rPr>
        <w:t>ננסה ל</w:t>
      </w:r>
      <w:r>
        <w:rPr>
          <w:rFonts w:hint="cs"/>
          <w:rtl/>
        </w:rPr>
        <w:t>דייק את זה לקראת שנייה ושלישית.</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lastRenderedPageBreak/>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Default="00F00D74" w:rsidP="00B90737">
      <w:pPr>
        <w:pStyle w:val="KeepWithNext"/>
        <w:rPr>
          <w:rtl/>
        </w:rPr>
      </w:pPr>
    </w:p>
    <w:p w:rsidR="00454348" w:rsidRDefault="00454348" w:rsidP="00454348">
      <w:pPr>
        <w:keepNext/>
        <w:rPr>
          <w:rtl/>
        </w:rPr>
      </w:pPr>
      <w:bookmarkStart w:id="246" w:name="_ETM_Q1_1159366"/>
      <w:bookmarkStart w:id="247" w:name="_ETM_Q1_1159458"/>
      <w:bookmarkEnd w:id="246"/>
      <w:bookmarkEnd w:id="247"/>
      <w:r>
        <w:rPr>
          <w:rFonts w:hint="cs"/>
          <w:rtl/>
        </w:rPr>
        <w:t xml:space="preserve">ואם </w:t>
      </w:r>
      <w:bookmarkStart w:id="248" w:name="_ETM_Q1_1160214"/>
      <w:bookmarkEnd w:id="248"/>
      <w:r>
        <w:rPr>
          <w:rFonts w:hint="cs"/>
          <w:rtl/>
        </w:rPr>
        <w:t xml:space="preserve">לא להגדיר את זה במדויק אז לפחות לגדר את זה. </w:t>
      </w:r>
      <w:bookmarkStart w:id="249" w:name="_ETM_Q1_1163131"/>
      <w:bookmarkEnd w:id="249"/>
      <w:r>
        <w:rPr>
          <w:rFonts w:hint="cs"/>
          <w:rtl/>
        </w:rPr>
        <w:t>זה יהיה נכון מאוד.</w:t>
      </w:r>
    </w:p>
    <w:p w:rsidR="00454348" w:rsidRDefault="00454348" w:rsidP="00454348">
      <w:pPr>
        <w:keepNext/>
        <w:rPr>
          <w:rtl/>
        </w:rPr>
      </w:pPr>
      <w:bookmarkStart w:id="250" w:name="_ETM_Q1_1165387"/>
      <w:bookmarkStart w:id="251" w:name="_ETM_Q1_1165479"/>
      <w:bookmarkEnd w:id="250"/>
      <w:bookmarkEnd w:id="251"/>
    </w:p>
    <w:p w:rsidR="00454348" w:rsidRDefault="00454348" w:rsidP="00B90737">
      <w:pPr>
        <w:pStyle w:val="a4"/>
        <w:keepNext/>
        <w:rPr>
          <w:rtl/>
        </w:rPr>
      </w:pPr>
      <w:bookmarkStart w:id="252" w:name="ET_speaker_גלעד_נווה_90"/>
      <w:r w:rsidRPr="00B90737">
        <w:rPr>
          <w:rStyle w:val="TagStyle"/>
          <w:rtl/>
        </w:rPr>
        <w:t xml:space="preserve"> &lt;&lt; דובר &gt;&gt;</w:t>
      </w:r>
      <w:r w:rsidRPr="00454348">
        <w:rPr>
          <w:rStyle w:val="TagStyle"/>
          <w:rtl/>
        </w:rPr>
        <w:t xml:space="preserve"> </w:t>
      </w:r>
      <w:r>
        <w:rPr>
          <w:rtl/>
        </w:rPr>
        <w:t>גלעד נווה:</w:t>
      </w:r>
      <w:r w:rsidRPr="00454348">
        <w:rPr>
          <w:rStyle w:val="TagStyle"/>
          <w:rtl/>
        </w:rPr>
        <w:t xml:space="preserve"> </w:t>
      </w:r>
      <w:r w:rsidRPr="00B90737">
        <w:rPr>
          <w:rStyle w:val="TagStyle"/>
          <w:rtl/>
        </w:rPr>
        <w:t>&lt;&lt; דובר &gt;&gt;</w:t>
      </w:r>
      <w:r>
        <w:rPr>
          <w:rtl/>
        </w:rPr>
        <w:t xml:space="preserve">   </w:t>
      </w:r>
      <w:bookmarkEnd w:id="252"/>
    </w:p>
    <w:p w:rsidR="00454348" w:rsidRDefault="00454348" w:rsidP="00B90737">
      <w:pPr>
        <w:pStyle w:val="KeepWithNext"/>
        <w:rPr>
          <w:rtl/>
        </w:rPr>
      </w:pPr>
    </w:p>
    <w:p w:rsidR="00F00D74" w:rsidRDefault="00F00D74" w:rsidP="00454348">
      <w:pPr>
        <w:rPr>
          <w:rtl/>
        </w:rPr>
      </w:pPr>
      <w:bookmarkStart w:id="253" w:name="_ETM_Q1_1162989"/>
      <w:bookmarkEnd w:id="253"/>
      <w:r w:rsidRPr="00F00D74">
        <w:rPr>
          <w:rtl/>
        </w:rPr>
        <w:t>עוד הערה אחת</w:t>
      </w:r>
      <w:r w:rsidR="00454348">
        <w:rPr>
          <w:rFonts w:hint="cs"/>
          <w:rtl/>
        </w:rPr>
        <w:t xml:space="preserve">, אם אנחנו כבר בענייני </w:t>
      </w:r>
      <w:proofErr w:type="spellStart"/>
      <w:r w:rsidR="00454348">
        <w:rPr>
          <w:rFonts w:hint="cs"/>
          <w:rtl/>
        </w:rPr>
        <w:t>גידורים</w:t>
      </w:r>
      <w:proofErr w:type="spellEnd"/>
      <w:r w:rsidR="00454348">
        <w:rPr>
          <w:rFonts w:hint="cs"/>
          <w:rtl/>
        </w:rPr>
        <w:t xml:space="preserve"> ו</w:t>
      </w:r>
      <w:bookmarkStart w:id="254" w:name="_ETM_Q1_1166518"/>
      <w:bookmarkEnd w:id="254"/>
      <w:r w:rsidR="00454348">
        <w:rPr>
          <w:rFonts w:hint="cs"/>
          <w:rtl/>
        </w:rPr>
        <w:t>לקראת שנייה ושלישית.</w:t>
      </w:r>
      <w:r w:rsidRPr="00F00D74">
        <w:rPr>
          <w:rtl/>
        </w:rPr>
        <w:t xml:space="preserve"> צריכה לה</w:t>
      </w:r>
      <w:r w:rsidR="00454348">
        <w:rPr>
          <w:rFonts w:hint="cs"/>
          <w:rtl/>
        </w:rPr>
        <w:t>י</w:t>
      </w:r>
      <w:r w:rsidRPr="00F00D74">
        <w:rPr>
          <w:rtl/>
        </w:rPr>
        <w:t>אמר פה איזו אמירה</w:t>
      </w:r>
      <w:r w:rsidR="00454348">
        <w:rPr>
          <w:rFonts w:hint="cs"/>
          <w:rtl/>
        </w:rPr>
        <w:t>:</w:t>
      </w:r>
      <w:r w:rsidRPr="00F00D74">
        <w:rPr>
          <w:rtl/>
        </w:rPr>
        <w:t xml:space="preserve"> עלה הנושא של אש</w:t>
      </w:r>
      <w:r w:rsidR="00454348">
        <w:rPr>
          <w:rFonts w:hint="cs"/>
          <w:rtl/>
        </w:rPr>
        <w:t>"</w:t>
      </w:r>
      <w:r w:rsidRPr="00F00D74">
        <w:rPr>
          <w:rtl/>
        </w:rPr>
        <w:t>ף</w:t>
      </w:r>
      <w:r w:rsidR="00454348">
        <w:rPr>
          <w:rFonts w:hint="cs"/>
          <w:rtl/>
        </w:rPr>
        <w:t xml:space="preserve"> והיכולת לגבי אכיפה כלפי אש"ף</w:t>
      </w:r>
      <w:r w:rsidRPr="00F00D74">
        <w:rPr>
          <w:rtl/>
        </w:rPr>
        <w:t>. נאמר בדיון הקודם שאמנם קיימות סמכויות</w:t>
      </w:r>
      <w:r w:rsidR="00454348">
        <w:rPr>
          <w:rFonts w:hint="cs"/>
          <w:rtl/>
        </w:rPr>
        <w:t xml:space="preserve"> </w:t>
      </w:r>
      <w:proofErr w:type="spellStart"/>
      <w:r w:rsidR="00454348">
        <w:rPr>
          <w:rFonts w:hint="cs"/>
          <w:rtl/>
        </w:rPr>
        <w:t>לממ"ז</w:t>
      </w:r>
      <w:proofErr w:type="spellEnd"/>
      <w:r w:rsidR="00454348">
        <w:rPr>
          <w:rFonts w:hint="cs"/>
          <w:rtl/>
        </w:rPr>
        <w:t xml:space="preserve">, למשטרה, </w:t>
      </w:r>
      <w:bookmarkStart w:id="255" w:name="_ETM_Q1_1185613"/>
      <w:bookmarkEnd w:id="255"/>
      <w:r w:rsidR="00454348">
        <w:rPr>
          <w:rFonts w:hint="cs"/>
          <w:rtl/>
        </w:rPr>
        <w:t>מכוח חוק המאבק בטרור,</w:t>
      </w:r>
      <w:r w:rsidRPr="00F00D74">
        <w:rPr>
          <w:rtl/>
        </w:rPr>
        <w:t xml:space="preserve"> אבל שלא מפעילים</w:t>
      </w:r>
      <w:r w:rsidR="00454348">
        <w:rPr>
          <w:rFonts w:hint="cs"/>
          <w:rtl/>
        </w:rPr>
        <w:t xml:space="preserve"> את הסמכויות האלה</w:t>
      </w:r>
      <w:r w:rsidRPr="00F00D74">
        <w:rPr>
          <w:rtl/>
        </w:rPr>
        <w:t xml:space="preserve"> מסיבות כאלה ואחרות. </w:t>
      </w:r>
    </w:p>
    <w:p w:rsidR="00454348" w:rsidRDefault="00454348" w:rsidP="00454348">
      <w:pPr>
        <w:rPr>
          <w:rtl/>
        </w:rPr>
      </w:pPr>
      <w:bookmarkStart w:id="256" w:name="_ETM_Q1_1189781"/>
      <w:bookmarkStart w:id="257" w:name="_ETM_Q1_1189885"/>
      <w:bookmarkStart w:id="258" w:name="_ETM_Q1_1189910"/>
      <w:bookmarkEnd w:id="256"/>
      <w:bookmarkEnd w:id="257"/>
      <w:bookmarkEnd w:id="258"/>
    </w:p>
    <w:p w:rsidR="00454348" w:rsidRPr="00F00D74" w:rsidRDefault="00454348" w:rsidP="00F34DB2">
      <w:pPr>
        <w:rPr>
          <w:rtl/>
        </w:rPr>
      </w:pPr>
      <w:bookmarkStart w:id="259" w:name="_ETM_Q1_1189971"/>
      <w:bookmarkEnd w:id="259"/>
      <w:r>
        <w:rPr>
          <w:rFonts w:hint="cs"/>
          <w:rtl/>
        </w:rPr>
        <w:t xml:space="preserve">בהינתן שהסיבות האלה הן </w:t>
      </w:r>
      <w:bookmarkStart w:id="260" w:name="_ETM_Q1_1193301"/>
      <w:bookmarkEnd w:id="260"/>
      <w:r>
        <w:rPr>
          <w:rFonts w:hint="cs"/>
          <w:rtl/>
        </w:rPr>
        <w:t xml:space="preserve">לא סיבות שקשורות לנוסח עצמו של חוק המאבק בטרור </w:t>
      </w:r>
      <w:r>
        <w:rPr>
          <w:rtl/>
        </w:rPr>
        <w:t>–</w:t>
      </w:r>
      <w:r>
        <w:rPr>
          <w:rFonts w:hint="cs"/>
          <w:rtl/>
        </w:rPr>
        <w:t xml:space="preserve"> </w:t>
      </w:r>
      <w:bookmarkStart w:id="261" w:name="_ETM_Q1_1194653"/>
      <w:bookmarkEnd w:id="261"/>
      <w:r>
        <w:rPr>
          <w:rFonts w:hint="cs"/>
          <w:rtl/>
        </w:rPr>
        <w:t>זאת אומרת, החוק עצמו, לכאורה, מקנה את הסמכות למשטרה.</w:t>
      </w:r>
      <w:bookmarkStart w:id="262" w:name="_ETM_Q1_1200238"/>
      <w:bookmarkEnd w:id="262"/>
      <w:r w:rsidR="00513F46">
        <w:rPr>
          <w:rFonts w:hint="cs"/>
          <w:rtl/>
        </w:rPr>
        <w:t xml:space="preserve"> אם יש איזה שהן מגבלות שהן חיצוניות לדבר הזה, זאת </w:t>
      </w:r>
      <w:bookmarkStart w:id="263" w:name="_ETM_Q1_1197369"/>
      <w:bookmarkEnd w:id="263"/>
      <w:r w:rsidR="00513F46">
        <w:rPr>
          <w:rFonts w:hint="cs"/>
          <w:rtl/>
        </w:rPr>
        <w:t>אומרת,</w:t>
      </w:r>
      <w:r w:rsidR="00964F27">
        <w:rPr>
          <w:rFonts w:hint="cs"/>
          <w:rtl/>
        </w:rPr>
        <w:t xml:space="preserve"> שהן נובעות מאיזו שהיא הנחייה מאיזה שהוא </w:t>
      </w:r>
      <w:bookmarkStart w:id="264" w:name="_ETM_Q1_1204287"/>
      <w:bookmarkEnd w:id="264"/>
      <w:r w:rsidR="00964F27">
        <w:rPr>
          <w:rFonts w:hint="cs"/>
          <w:rtl/>
        </w:rPr>
        <w:t xml:space="preserve">גורם, ולא אכנס פה למי. בהנחה </w:t>
      </w:r>
      <w:bookmarkStart w:id="265" w:name="_ETM_Q1_1209511"/>
      <w:bookmarkEnd w:id="265"/>
      <w:r w:rsidR="00964F27">
        <w:rPr>
          <w:rFonts w:hint="cs"/>
          <w:rtl/>
        </w:rPr>
        <w:t xml:space="preserve">שיש איזו שהיא הנחייה כזאת, לא בטוח שהפתרון למדיניות שנקבעת </w:t>
      </w:r>
      <w:bookmarkStart w:id="266" w:name="_ETM_Q1_1213986"/>
      <w:bookmarkEnd w:id="266"/>
      <w:r w:rsidR="0023598F">
        <w:rPr>
          <w:rFonts w:hint="cs"/>
          <w:rtl/>
        </w:rPr>
        <w:t>ליישם את ההנחיה הזאת</w:t>
      </w:r>
      <w:r w:rsidR="00F34DB2">
        <w:rPr>
          <w:rFonts w:hint="cs"/>
          <w:rtl/>
        </w:rPr>
        <w:t xml:space="preserve"> מטעם היי</w:t>
      </w:r>
      <w:r w:rsidR="0023598F">
        <w:rPr>
          <w:rFonts w:hint="cs"/>
          <w:rtl/>
        </w:rPr>
        <w:t>ע</w:t>
      </w:r>
      <w:r w:rsidR="00F34DB2">
        <w:rPr>
          <w:rFonts w:hint="cs"/>
          <w:rtl/>
        </w:rPr>
        <w:t>ו</w:t>
      </w:r>
      <w:r w:rsidR="0023598F">
        <w:rPr>
          <w:rFonts w:hint="cs"/>
          <w:rtl/>
        </w:rPr>
        <w:t xml:space="preserve">ץ המשפטי לממשלה </w:t>
      </w:r>
      <w:r w:rsidR="0023598F">
        <w:rPr>
          <w:rtl/>
        </w:rPr>
        <w:t>–</w:t>
      </w:r>
      <w:r w:rsidR="0023598F">
        <w:rPr>
          <w:rFonts w:hint="cs"/>
          <w:rtl/>
        </w:rPr>
        <w:t xml:space="preserve"> לא </w:t>
      </w:r>
      <w:bookmarkStart w:id="267" w:name="_ETM_Q1_1223551"/>
      <w:bookmarkEnd w:id="267"/>
      <w:r w:rsidR="0023598F">
        <w:rPr>
          <w:rFonts w:hint="cs"/>
          <w:rtl/>
        </w:rPr>
        <w:t>בטוח שהפתרון יינתן בזה שהסמכות תינתן כרגע לשר. המדיניות עצמה</w:t>
      </w:r>
      <w:bookmarkStart w:id="268" w:name="_ETM_Q1_1225340"/>
      <w:bookmarkEnd w:id="268"/>
      <w:r w:rsidR="0023598F">
        <w:rPr>
          <w:rFonts w:hint="cs"/>
          <w:rtl/>
        </w:rPr>
        <w:t xml:space="preserve">, אם רוצים לשנות אותה, צריכה כנראה להשתנות באותה </w:t>
      </w:r>
      <w:bookmarkStart w:id="269" w:name="_ETM_Q1_1233801"/>
      <w:bookmarkEnd w:id="269"/>
      <w:r w:rsidR="0023598F">
        <w:rPr>
          <w:rFonts w:hint="cs"/>
          <w:rtl/>
        </w:rPr>
        <w:t>דרך שבה זה נקבע.</w:t>
      </w:r>
      <w:r w:rsidR="00F34DB2">
        <w:rPr>
          <w:rFonts w:hint="cs"/>
          <w:rtl/>
        </w:rPr>
        <w:t xml:space="preserve"> זאת אומרת, מול הייעוץ המשפטי </w:t>
      </w:r>
      <w:bookmarkStart w:id="270" w:name="_ETM_Q1_1236878"/>
      <w:bookmarkEnd w:id="270"/>
      <w:r w:rsidR="00F34DB2">
        <w:rPr>
          <w:rFonts w:hint="cs"/>
          <w:rtl/>
        </w:rPr>
        <w:t>לממשלה</w:t>
      </w:r>
      <w:r w:rsidR="008F3E39">
        <w:rPr>
          <w:rFonts w:hint="cs"/>
          <w:rtl/>
        </w:rPr>
        <w:t xml:space="preserve">, באיזה שהוא שיח, בהנחה שיש הצדקה, בהנחה שרוצים לבוא </w:t>
      </w:r>
      <w:bookmarkStart w:id="271" w:name="_ETM_Q1_1240341"/>
      <w:bookmarkEnd w:id="271"/>
      <w:r w:rsidR="008F3E39">
        <w:rPr>
          <w:rFonts w:hint="cs"/>
          <w:rtl/>
        </w:rPr>
        <w:t xml:space="preserve">ולאכוף כנגד אש"ף. זאת נקודה שנמצאת מאחורי הקלעים, וכן צריך </w:t>
      </w:r>
      <w:bookmarkStart w:id="272" w:name="_ETM_Q1_1246229"/>
      <w:bookmarkEnd w:id="272"/>
      <w:r w:rsidR="008F3E39">
        <w:rPr>
          <w:rFonts w:hint="cs"/>
          <w:rtl/>
        </w:rPr>
        <w:t>שהמשרדים יתייחסו אליה.</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8F3E39">
      <w:pPr>
        <w:rPr>
          <w:rtl/>
        </w:rPr>
      </w:pPr>
      <w:r w:rsidRPr="00F00D74">
        <w:rPr>
          <w:rtl/>
        </w:rPr>
        <w:t>אתם מבינים מה אומר היוע</w:t>
      </w:r>
      <w:r w:rsidR="008F3E39">
        <w:rPr>
          <w:rFonts w:hint="cs"/>
          <w:rtl/>
        </w:rPr>
        <w:t>ץ המשפטי</w:t>
      </w:r>
      <w:r w:rsidRPr="00F00D74">
        <w:rPr>
          <w:rtl/>
        </w:rPr>
        <w:t xml:space="preserve"> לוועדה</w:t>
      </w:r>
      <w:r w:rsidR="008F3E39">
        <w:rPr>
          <w:rFonts w:hint="cs"/>
          <w:rtl/>
        </w:rPr>
        <w:t>, כן?</w:t>
      </w:r>
    </w:p>
    <w:p w:rsidR="00F00D74" w:rsidRPr="00F00D74" w:rsidRDefault="00F00D74" w:rsidP="00F00D74">
      <w:pPr>
        <w:rPr>
          <w:rtl/>
        </w:rPr>
      </w:pPr>
    </w:p>
    <w:p w:rsidR="00F00D74" w:rsidRPr="00F00D74" w:rsidRDefault="00F00D74" w:rsidP="00B90737">
      <w:pPr>
        <w:pStyle w:val="af9"/>
        <w:keepNext/>
        <w:rPr>
          <w:rtl/>
        </w:rPr>
      </w:pPr>
      <w:bookmarkStart w:id="273" w:name="ET_guest_נחמה_פרל_202"/>
      <w:r w:rsidRPr="00B90737">
        <w:rPr>
          <w:rStyle w:val="TagStyle"/>
          <w:rFonts w:hint="cs"/>
          <w:rtl/>
        </w:rPr>
        <w:t xml:space="preserve"> &lt;&lt; אורח &gt;&gt;</w:t>
      </w:r>
      <w:r w:rsidRPr="00F00D74">
        <w:rPr>
          <w:rFonts w:ascii="Arial" w:hAnsi="Arial" w:hint="cs"/>
          <w:bdr w:val="single" w:sz="4" w:space="0" w:color="FF66FF" w:frame="1"/>
          <w:rtl/>
        </w:rPr>
        <w:t xml:space="preserve"> </w:t>
      </w:r>
      <w:r w:rsidRPr="00F00D74">
        <w:rPr>
          <w:rFonts w:hint="cs"/>
          <w:rtl/>
        </w:rPr>
        <w:t>נחמה פרל:</w:t>
      </w:r>
      <w:r w:rsidRPr="00F00D74">
        <w:rPr>
          <w:rFonts w:ascii="Arial" w:hAnsi="Arial" w:hint="cs"/>
          <w:bdr w:val="single" w:sz="4" w:space="0" w:color="FF66FF" w:frame="1"/>
          <w:rtl/>
        </w:rPr>
        <w:t xml:space="preserve"> </w:t>
      </w:r>
      <w:r w:rsidRPr="00B90737">
        <w:rPr>
          <w:rStyle w:val="TagStyle"/>
          <w:rFonts w:hint="cs"/>
          <w:rtl/>
        </w:rPr>
        <w:t>&lt;&lt; אורח &gt;&gt;</w:t>
      </w:r>
      <w:r w:rsidRPr="00F00D74">
        <w:rPr>
          <w:rFonts w:hint="cs"/>
          <w:rtl/>
        </w:rPr>
        <w:t xml:space="preserve">   </w:t>
      </w:r>
    </w:p>
    <w:bookmarkEnd w:id="273"/>
    <w:p w:rsidR="00F00D74" w:rsidRPr="00F00D74" w:rsidRDefault="00F00D74" w:rsidP="00B90737">
      <w:pPr>
        <w:pStyle w:val="KeepWithNext"/>
        <w:rPr>
          <w:rtl/>
        </w:rPr>
      </w:pPr>
    </w:p>
    <w:p w:rsidR="00F00D74" w:rsidRPr="00F00D74" w:rsidRDefault="008F3E39" w:rsidP="008F3E39">
      <w:pPr>
        <w:rPr>
          <w:rtl/>
        </w:rPr>
      </w:pPr>
      <w:r>
        <w:rPr>
          <w:rFonts w:hint="cs"/>
          <w:rtl/>
        </w:rPr>
        <w:t xml:space="preserve">כן. אני מהלשכה המשפטית </w:t>
      </w:r>
      <w:proofErr w:type="spellStart"/>
      <w:r>
        <w:rPr>
          <w:rFonts w:hint="cs"/>
          <w:rtl/>
        </w:rPr>
        <w:t>במל"ל</w:t>
      </w:r>
      <w:proofErr w:type="spellEnd"/>
      <w:r>
        <w:rPr>
          <w:rFonts w:hint="cs"/>
          <w:rtl/>
        </w:rPr>
        <w:t xml:space="preserve">. בעקבות </w:t>
      </w:r>
      <w:bookmarkStart w:id="274" w:name="_ETM_Q1_1260886"/>
      <w:bookmarkEnd w:id="274"/>
      <w:r>
        <w:rPr>
          <w:rFonts w:hint="cs"/>
          <w:rtl/>
        </w:rPr>
        <w:t>ה</w:t>
      </w:r>
      <w:r w:rsidR="00F00D74" w:rsidRPr="00F00D74">
        <w:rPr>
          <w:rtl/>
        </w:rPr>
        <w:t>שיחות שלי עם גלעד</w:t>
      </w:r>
      <w:r>
        <w:rPr>
          <w:rFonts w:hint="cs"/>
          <w:rtl/>
        </w:rPr>
        <w:t xml:space="preserve"> עם משרד הפנים וגם עם משרד המשפטים</w:t>
      </w:r>
      <w:r w:rsidR="00F00D74" w:rsidRPr="00F00D74">
        <w:rPr>
          <w:rtl/>
        </w:rPr>
        <w:t xml:space="preserve">, בדקנו את זה. </w:t>
      </w:r>
      <w:proofErr w:type="spellStart"/>
      <w:r w:rsidR="00F00D74" w:rsidRPr="00F00D74">
        <w:rPr>
          <w:rtl/>
        </w:rPr>
        <w:t>המל</w:t>
      </w:r>
      <w:r>
        <w:rPr>
          <w:rFonts w:hint="cs"/>
          <w:rtl/>
        </w:rPr>
        <w:t>"</w:t>
      </w:r>
      <w:r w:rsidR="00F00D74" w:rsidRPr="00F00D74">
        <w:rPr>
          <w:rtl/>
        </w:rPr>
        <w:t>ל</w:t>
      </w:r>
      <w:proofErr w:type="spellEnd"/>
      <w:r w:rsidR="00F00D74" w:rsidRPr="00F00D74">
        <w:rPr>
          <w:rtl/>
        </w:rPr>
        <w:t xml:space="preserve"> לא בחן לעומק את הסמכויות </w:t>
      </w:r>
      <w:r>
        <w:rPr>
          <w:rFonts w:hint="cs"/>
          <w:rtl/>
        </w:rPr>
        <w:t>ה</w:t>
      </w:r>
      <w:r w:rsidR="00F00D74" w:rsidRPr="00F00D74">
        <w:rPr>
          <w:rtl/>
        </w:rPr>
        <w:t>מוקנות בחוק המאבק בטרור</w:t>
      </w:r>
      <w:r>
        <w:rPr>
          <w:rFonts w:hint="cs"/>
          <w:rtl/>
        </w:rPr>
        <w:t xml:space="preserve"> כלפי אותם </w:t>
      </w:r>
      <w:bookmarkStart w:id="275" w:name="_ETM_Q1_1271639"/>
      <w:bookmarkEnd w:id="275"/>
      <w:r>
        <w:rPr>
          <w:rFonts w:hint="cs"/>
          <w:rtl/>
        </w:rPr>
        <w:t>ארגונים</w:t>
      </w:r>
      <w:r w:rsidR="00F00D74" w:rsidRPr="00F00D74">
        <w:rPr>
          <w:rtl/>
        </w:rPr>
        <w:t xml:space="preserve"> אבל על פניו,</w:t>
      </w:r>
      <w:r>
        <w:rPr>
          <w:rFonts w:hint="cs"/>
          <w:rtl/>
        </w:rPr>
        <w:t xml:space="preserve"> תכלית חוק היישום שונה מתכלית חוק המאבק בטרור, </w:t>
      </w:r>
      <w:bookmarkStart w:id="276" w:name="_ETM_Q1_1278024"/>
      <w:bookmarkEnd w:id="276"/>
      <w:r>
        <w:rPr>
          <w:rFonts w:hint="cs"/>
          <w:rtl/>
        </w:rPr>
        <w:t>ולכן ככל שמבקשים כן לפעול ספציפית לגבי</w:t>
      </w:r>
      <w:r w:rsidR="00F00D74" w:rsidRPr="00F00D74">
        <w:rPr>
          <w:rtl/>
        </w:rPr>
        <w:t xml:space="preserve"> הגבלת פעילות מדינית, אנחנ</w:t>
      </w:r>
      <w:r>
        <w:rPr>
          <w:rtl/>
        </w:rPr>
        <w:t>ו כן חושבים שזה נכון ל</w:t>
      </w:r>
      <w:r>
        <w:rPr>
          <w:rFonts w:hint="cs"/>
          <w:rtl/>
        </w:rPr>
        <w:t>עגן את זה ומוצע לעגן את זה בחוק היישום.</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Default="008F3E39" w:rsidP="008473EF">
      <w:pPr>
        <w:rPr>
          <w:rtl/>
        </w:rPr>
      </w:pPr>
      <w:r>
        <w:rPr>
          <w:rFonts w:hint="cs"/>
          <w:rtl/>
        </w:rPr>
        <w:t xml:space="preserve">מצוין. </w:t>
      </w:r>
      <w:r w:rsidR="00F00D74" w:rsidRPr="00F00D74">
        <w:rPr>
          <w:rtl/>
        </w:rPr>
        <w:t xml:space="preserve">יופי של אמירה. חשוב מאוד. תודה. עוד מישהו?  משטרה, רוצים לומר משהו? </w:t>
      </w:r>
    </w:p>
    <w:p w:rsidR="008473EF" w:rsidRDefault="008473EF" w:rsidP="008473EF">
      <w:pPr>
        <w:rPr>
          <w:rtl/>
        </w:rPr>
      </w:pPr>
    </w:p>
    <w:p w:rsidR="008473EF" w:rsidRDefault="008473EF" w:rsidP="00B90737">
      <w:pPr>
        <w:pStyle w:val="af9"/>
        <w:keepNext/>
        <w:rPr>
          <w:rtl/>
        </w:rPr>
      </w:pPr>
      <w:bookmarkStart w:id="277" w:name="ET_guest_921468_91"/>
      <w:bookmarkStart w:id="278" w:name="ET_guest_מיטל_גביזון_203"/>
      <w:r w:rsidRPr="00B90737">
        <w:rPr>
          <w:rStyle w:val="TagStyle"/>
          <w:rtl/>
        </w:rPr>
        <w:t xml:space="preserve"> &lt;&lt; אורח &gt;&gt;</w:t>
      </w:r>
      <w:r w:rsidRPr="008473EF">
        <w:rPr>
          <w:rStyle w:val="TagStyle"/>
          <w:rtl/>
        </w:rPr>
        <w:t xml:space="preserve"> </w:t>
      </w:r>
      <w:r>
        <w:rPr>
          <w:rtl/>
        </w:rPr>
        <w:t>מיטל גביזון:</w:t>
      </w:r>
      <w:r w:rsidRPr="008473EF">
        <w:rPr>
          <w:rStyle w:val="TagStyle"/>
          <w:rtl/>
        </w:rPr>
        <w:t xml:space="preserve"> </w:t>
      </w:r>
      <w:r w:rsidRPr="00B90737">
        <w:rPr>
          <w:rStyle w:val="TagStyle"/>
          <w:rtl/>
        </w:rPr>
        <w:t>&lt;&lt; אורח &gt;&gt;</w:t>
      </w:r>
      <w:r>
        <w:rPr>
          <w:rtl/>
        </w:rPr>
        <w:t xml:space="preserve">   </w:t>
      </w:r>
      <w:bookmarkEnd w:id="277"/>
    </w:p>
    <w:bookmarkEnd w:id="278"/>
    <w:p w:rsidR="008473EF" w:rsidRDefault="008473EF" w:rsidP="00B90737">
      <w:pPr>
        <w:pStyle w:val="KeepWithNext"/>
        <w:rPr>
          <w:rtl/>
        </w:rPr>
      </w:pPr>
    </w:p>
    <w:p w:rsidR="00F00D74" w:rsidRPr="00F00D74" w:rsidRDefault="00F00D74" w:rsidP="00F00D74">
      <w:pPr>
        <w:rPr>
          <w:rtl/>
        </w:rPr>
      </w:pPr>
      <w:bookmarkStart w:id="279" w:name="_ETM_Q1_1294831"/>
      <w:bookmarkEnd w:id="279"/>
      <w:r w:rsidRPr="00F00D74">
        <w:rPr>
          <w:rtl/>
        </w:rPr>
        <w:t>לא.</w:t>
      </w:r>
    </w:p>
    <w:p w:rsidR="00F00D74" w:rsidRPr="00F00D74" w:rsidRDefault="00F00D74" w:rsidP="00F00D74">
      <w:pPr>
        <w:rPr>
          <w:rtl/>
        </w:rPr>
      </w:pPr>
    </w:p>
    <w:p w:rsidR="00F00D74" w:rsidRPr="00F00D74" w:rsidRDefault="00F00D74" w:rsidP="00B90737">
      <w:pPr>
        <w:pStyle w:val="af9"/>
        <w:keepNext/>
        <w:rPr>
          <w:rtl/>
        </w:rPr>
      </w:pPr>
      <w:bookmarkStart w:id="280" w:name="ET_guest_אייזיק_סימון_204"/>
      <w:r w:rsidRPr="00B90737">
        <w:rPr>
          <w:rStyle w:val="TagStyle"/>
          <w:rFonts w:hint="cs"/>
          <w:rtl/>
        </w:rPr>
        <w:t xml:space="preserve"> &lt;&lt; אורח &gt;&gt;</w:t>
      </w:r>
      <w:r w:rsidRPr="00F00D74">
        <w:rPr>
          <w:rFonts w:ascii="Arial" w:hAnsi="Arial" w:hint="cs"/>
          <w:bdr w:val="single" w:sz="4" w:space="0" w:color="FF66FF" w:frame="1"/>
          <w:rtl/>
        </w:rPr>
        <w:t xml:space="preserve"> </w:t>
      </w:r>
      <w:r w:rsidRPr="00F00D74">
        <w:rPr>
          <w:rFonts w:hint="cs"/>
          <w:rtl/>
        </w:rPr>
        <w:t>אייזיק סימון:</w:t>
      </w:r>
      <w:r w:rsidRPr="00F00D74">
        <w:rPr>
          <w:rFonts w:ascii="Arial" w:hAnsi="Arial" w:hint="cs"/>
          <w:bdr w:val="single" w:sz="4" w:space="0" w:color="FF66FF" w:frame="1"/>
          <w:rtl/>
        </w:rPr>
        <w:t xml:space="preserve"> </w:t>
      </w:r>
      <w:r w:rsidRPr="00B90737">
        <w:rPr>
          <w:rStyle w:val="TagStyle"/>
          <w:rFonts w:hint="cs"/>
          <w:rtl/>
        </w:rPr>
        <w:t>&lt;&lt; אורח &gt;&gt;</w:t>
      </w:r>
      <w:r w:rsidRPr="00F00D74">
        <w:rPr>
          <w:rFonts w:hint="cs"/>
          <w:rtl/>
        </w:rPr>
        <w:t xml:space="preserve">   </w:t>
      </w:r>
    </w:p>
    <w:bookmarkEnd w:id="280"/>
    <w:p w:rsidR="00F00D74" w:rsidRPr="00F00D74" w:rsidRDefault="00F00D74" w:rsidP="00B90737">
      <w:pPr>
        <w:pStyle w:val="KeepWithNext"/>
        <w:rPr>
          <w:rtl/>
        </w:rPr>
      </w:pPr>
    </w:p>
    <w:p w:rsidR="00F00D74" w:rsidRPr="00F00D74" w:rsidRDefault="008473EF" w:rsidP="008473EF">
      <w:pPr>
        <w:rPr>
          <w:rtl/>
        </w:rPr>
      </w:pPr>
      <w:r>
        <w:rPr>
          <w:rFonts w:hint="cs"/>
          <w:rtl/>
        </w:rPr>
        <w:t xml:space="preserve">מקובל מאוד. </w:t>
      </w:r>
      <w:r w:rsidR="00F00D74" w:rsidRPr="00F00D74">
        <w:rPr>
          <w:rtl/>
        </w:rPr>
        <w:t xml:space="preserve">יש רק </w:t>
      </w:r>
      <w:r>
        <w:rPr>
          <w:rFonts w:hint="cs"/>
          <w:rtl/>
        </w:rPr>
        <w:t>דוגמה</w:t>
      </w:r>
      <w:r w:rsidR="00F00D74" w:rsidRPr="00F00D74">
        <w:rPr>
          <w:rtl/>
        </w:rPr>
        <w:t xml:space="preserve"> אחת</w:t>
      </w:r>
      <w:r>
        <w:rPr>
          <w:rFonts w:hint="cs"/>
          <w:rtl/>
        </w:rPr>
        <w:t xml:space="preserve"> שאני יכול לתת מהשבוע האחרון: בשבוע האחרון </w:t>
      </w:r>
      <w:bookmarkStart w:id="281" w:name="_ETM_Q1_1306106"/>
      <w:bookmarkEnd w:id="281"/>
      <w:r>
        <w:rPr>
          <w:rFonts w:hint="cs"/>
          <w:rtl/>
        </w:rPr>
        <w:t xml:space="preserve">התקיימו בחירות בלשכת עורכי הדין הפלסטינית, שהתקיימו בבית </w:t>
      </w:r>
      <w:proofErr w:type="spellStart"/>
      <w:r>
        <w:rPr>
          <w:rFonts w:hint="cs"/>
          <w:rtl/>
        </w:rPr>
        <w:t>חאנון</w:t>
      </w:r>
      <w:proofErr w:type="spellEnd"/>
      <w:r>
        <w:rPr>
          <w:rFonts w:hint="cs"/>
          <w:rtl/>
        </w:rPr>
        <w:t>.</w:t>
      </w:r>
    </w:p>
    <w:p w:rsidR="00F00D74" w:rsidRDefault="00F00D74" w:rsidP="00F00D74">
      <w:pPr>
        <w:rPr>
          <w:rtl/>
        </w:rPr>
      </w:pPr>
    </w:p>
    <w:p w:rsidR="008473EF" w:rsidRDefault="008473EF" w:rsidP="00B90737">
      <w:pPr>
        <w:pStyle w:val="a4"/>
        <w:keepNext/>
        <w:rPr>
          <w:rtl/>
        </w:rPr>
      </w:pPr>
      <w:bookmarkStart w:id="282" w:name="ET_speaker_יאיר_מתוק_92"/>
      <w:r w:rsidRPr="00B90737">
        <w:rPr>
          <w:rStyle w:val="TagStyle"/>
          <w:rtl/>
        </w:rPr>
        <w:t xml:space="preserve"> &lt;&lt; דובר &gt;&gt;</w:t>
      </w:r>
      <w:r w:rsidRPr="008473EF">
        <w:rPr>
          <w:rStyle w:val="TagStyle"/>
          <w:rtl/>
        </w:rPr>
        <w:t xml:space="preserve"> </w:t>
      </w:r>
      <w:r>
        <w:rPr>
          <w:rtl/>
        </w:rPr>
        <w:t>יאיר מתוק:</w:t>
      </w:r>
      <w:r w:rsidRPr="008473EF">
        <w:rPr>
          <w:rStyle w:val="TagStyle"/>
          <w:rtl/>
        </w:rPr>
        <w:t xml:space="preserve"> </w:t>
      </w:r>
      <w:r w:rsidRPr="00B90737">
        <w:rPr>
          <w:rStyle w:val="TagStyle"/>
          <w:rtl/>
        </w:rPr>
        <w:t>&lt;&lt; דובר &gt;&gt;</w:t>
      </w:r>
      <w:r>
        <w:rPr>
          <w:rtl/>
        </w:rPr>
        <w:t xml:space="preserve">   </w:t>
      </w:r>
      <w:bookmarkEnd w:id="282"/>
    </w:p>
    <w:p w:rsidR="008473EF" w:rsidRDefault="008473EF" w:rsidP="00B90737">
      <w:pPr>
        <w:pStyle w:val="KeepWithNext"/>
        <w:rPr>
          <w:rtl/>
        </w:rPr>
      </w:pPr>
    </w:p>
    <w:p w:rsidR="008473EF" w:rsidRPr="008473EF" w:rsidRDefault="008473EF" w:rsidP="008473EF">
      <w:pPr>
        <w:rPr>
          <w:rtl/>
        </w:rPr>
      </w:pPr>
      <w:bookmarkStart w:id="283" w:name="_ETM_Q1_1308681"/>
      <w:bookmarkEnd w:id="283"/>
      <w:r>
        <w:rPr>
          <w:rFonts w:hint="cs"/>
          <w:rtl/>
        </w:rPr>
        <w:t xml:space="preserve">- - </w:t>
      </w:r>
      <w:bookmarkStart w:id="284" w:name="_ETM_Q1_1311072"/>
      <w:bookmarkEnd w:id="284"/>
      <w:r>
        <w:rPr>
          <w:rFonts w:hint="cs"/>
          <w:rtl/>
        </w:rPr>
        <w:t xml:space="preserve">- </w:t>
      </w:r>
    </w:p>
    <w:p w:rsidR="00F00D74" w:rsidRPr="00F00D74" w:rsidRDefault="00F00D74" w:rsidP="00F00D74">
      <w:pPr>
        <w:rPr>
          <w:rtl/>
        </w:rPr>
      </w:pPr>
    </w:p>
    <w:p w:rsidR="00F00D74" w:rsidRPr="00F00D74" w:rsidRDefault="00F00D74" w:rsidP="00B90737">
      <w:pPr>
        <w:pStyle w:val="-"/>
        <w:keepNext/>
        <w:rPr>
          <w:rtl/>
        </w:rPr>
      </w:pPr>
      <w:r w:rsidRPr="00B90737">
        <w:rPr>
          <w:rStyle w:val="TagStyle"/>
          <w:rFonts w:hint="cs"/>
          <w:rtl/>
        </w:rPr>
        <w:t xml:space="preserve"> &lt;&lt; דובר_המשך &gt;&gt;</w:t>
      </w:r>
      <w:r w:rsidRPr="00F00D74">
        <w:rPr>
          <w:rFonts w:ascii="Arial" w:hAnsi="Arial" w:hint="cs"/>
          <w:bdr w:val="single" w:sz="4" w:space="0" w:color="FF66FF" w:frame="1"/>
          <w:rtl/>
        </w:rPr>
        <w:t xml:space="preserve"> </w:t>
      </w:r>
      <w:r w:rsidRPr="00F00D74">
        <w:rPr>
          <w:rFonts w:hint="cs"/>
          <w:rtl/>
        </w:rPr>
        <w:t>אייזיק סימון:</w:t>
      </w:r>
      <w:r w:rsidRPr="00F00D74">
        <w:rPr>
          <w:rFonts w:ascii="Arial" w:hAnsi="Arial" w:hint="cs"/>
          <w:bdr w:val="single" w:sz="4" w:space="0" w:color="FF66FF" w:frame="1"/>
          <w:rtl/>
        </w:rPr>
        <w:t xml:space="preserve"> </w:t>
      </w:r>
      <w:r w:rsidRPr="00B90737">
        <w:rPr>
          <w:rStyle w:val="TagStyle"/>
          <w:rFonts w:hint="cs"/>
          <w:rtl/>
        </w:rPr>
        <w:t>&lt;&lt; דובר_המשך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 xml:space="preserve">זה היה בתקשורת. </w:t>
      </w:r>
      <w:r w:rsidR="008473EF">
        <w:rPr>
          <w:rFonts w:hint="cs"/>
          <w:rtl/>
        </w:rPr>
        <w:t xml:space="preserve">זה מסוג הפעילויות ש - - - לגביה. אז </w:t>
      </w:r>
      <w:bookmarkStart w:id="285" w:name="_ETM_Q1_1321973"/>
      <w:bookmarkEnd w:id="285"/>
      <w:r w:rsidR="008473EF">
        <w:rPr>
          <w:rFonts w:hint="cs"/>
          <w:rtl/>
        </w:rPr>
        <w:t xml:space="preserve">אנחנו </w:t>
      </w:r>
      <w:r w:rsidR="008D6AB4">
        <w:rPr>
          <w:rFonts w:hint="cs"/>
          <w:rtl/>
        </w:rPr>
        <w:t xml:space="preserve">מחפשים סמכויות אכיפה פליליות שיכולות באמת לבוא לידי </w:t>
      </w:r>
      <w:bookmarkStart w:id="286" w:name="_ETM_Q1_1325892"/>
      <w:bookmarkEnd w:id="286"/>
      <w:r w:rsidR="008D6AB4">
        <w:rPr>
          <w:rFonts w:hint="cs"/>
          <w:rtl/>
        </w:rPr>
        <w:t>ביטוי וכן למנוע את התהליך הזה</w:t>
      </w:r>
      <w:r w:rsidR="00DC1242">
        <w:rPr>
          <w:rFonts w:hint="cs"/>
          <w:rtl/>
        </w:rPr>
        <w:t xml:space="preserve">. </w:t>
      </w:r>
      <w:bookmarkStart w:id="287" w:name="_ETM_Q1_1327133"/>
      <w:bookmarkEnd w:id="287"/>
      <w:r w:rsidR="00DC1242">
        <w:rPr>
          <w:rFonts w:hint="cs"/>
          <w:rtl/>
        </w:rPr>
        <w:t xml:space="preserve">ודבר שני </w:t>
      </w:r>
      <w:r w:rsidR="00DC1242">
        <w:rPr>
          <w:rtl/>
        </w:rPr>
        <w:t>–</w:t>
      </w:r>
      <w:r w:rsidR="00DC1242">
        <w:rPr>
          <w:rFonts w:hint="cs"/>
          <w:rtl/>
        </w:rPr>
        <w:t xml:space="preserve"> לאכוף אותו. מדובר על אזרחי מדינת </w:t>
      </w:r>
      <w:bookmarkStart w:id="288" w:name="_ETM_Q1_1324818"/>
      <w:bookmarkEnd w:id="288"/>
      <w:r w:rsidR="00DC1242">
        <w:rPr>
          <w:rFonts w:hint="cs"/>
          <w:rtl/>
        </w:rPr>
        <w:t>ישראל עם תעודת זהות כחולה כמובן.</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DC1242" w:rsidP="00DC1242">
      <w:pPr>
        <w:rPr>
          <w:rtl/>
        </w:rPr>
      </w:pPr>
      <w:r>
        <w:rPr>
          <w:rFonts w:hint="cs"/>
          <w:rtl/>
        </w:rPr>
        <w:t xml:space="preserve">יופי, </w:t>
      </w:r>
      <w:r w:rsidR="00F00D74" w:rsidRPr="00F00D74">
        <w:rPr>
          <w:rtl/>
        </w:rPr>
        <w:t xml:space="preserve">הדוגמה </w:t>
      </w:r>
      <w:r>
        <w:rPr>
          <w:rFonts w:hint="cs"/>
          <w:rtl/>
        </w:rPr>
        <w:t>חשוב</w:t>
      </w:r>
      <w:r w:rsidR="00F00D74" w:rsidRPr="00F00D74">
        <w:rPr>
          <w:rtl/>
        </w:rPr>
        <w:t>ה מאוד</w:t>
      </w:r>
      <w:r>
        <w:rPr>
          <w:rFonts w:hint="cs"/>
          <w:rtl/>
        </w:rPr>
        <w:t>. תודה, אייזיק.</w:t>
      </w:r>
    </w:p>
    <w:p w:rsidR="00DC1242" w:rsidRDefault="00DC1242" w:rsidP="00B90737">
      <w:pPr>
        <w:pStyle w:val="a4"/>
        <w:keepNext/>
        <w:rPr>
          <w:rtl/>
        </w:rPr>
      </w:pPr>
      <w:bookmarkStart w:id="289" w:name="ET_speaker_גלעד_נווה_93"/>
      <w:r w:rsidRPr="00B90737">
        <w:rPr>
          <w:rStyle w:val="TagStyle"/>
          <w:rtl/>
        </w:rPr>
        <w:lastRenderedPageBreak/>
        <w:t xml:space="preserve"> &lt;&lt; דובר &gt;&gt;</w:t>
      </w:r>
      <w:r w:rsidRPr="00DC1242">
        <w:rPr>
          <w:rStyle w:val="TagStyle"/>
          <w:rtl/>
        </w:rPr>
        <w:t xml:space="preserve"> </w:t>
      </w:r>
      <w:r>
        <w:rPr>
          <w:rtl/>
        </w:rPr>
        <w:t>גלעד נווה:</w:t>
      </w:r>
      <w:r w:rsidRPr="00DC1242">
        <w:rPr>
          <w:rStyle w:val="TagStyle"/>
          <w:rtl/>
        </w:rPr>
        <w:t xml:space="preserve"> </w:t>
      </w:r>
      <w:r w:rsidRPr="00B90737">
        <w:rPr>
          <w:rStyle w:val="TagStyle"/>
          <w:rtl/>
        </w:rPr>
        <w:t>&lt;&lt; דובר &gt;&gt;</w:t>
      </w:r>
      <w:r>
        <w:rPr>
          <w:rtl/>
        </w:rPr>
        <w:t xml:space="preserve">   </w:t>
      </w:r>
      <w:bookmarkEnd w:id="289"/>
    </w:p>
    <w:p w:rsidR="00DC1242" w:rsidRDefault="00DC1242" w:rsidP="00B90737">
      <w:pPr>
        <w:pStyle w:val="KeepWithNext"/>
        <w:rPr>
          <w:rtl/>
        </w:rPr>
      </w:pPr>
    </w:p>
    <w:p w:rsidR="00F00D74" w:rsidRPr="00F00D74" w:rsidRDefault="00F00D74" w:rsidP="00DC1242">
      <w:pPr>
        <w:rPr>
          <w:rtl/>
        </w:rPr>
      </w:pPr>
      <w:bookmarkStart w:id="290" w:name="_ETM_Q1_1335940"/>
      <w:bookmarkEnd w:id="290"/>
      <w:r w:rsidRPr="00F00D74">
        <w:rPr>
          <w:rtl/>
        </w:rPr>
        <w:t>על פניו, דווקא</w:t>
      </w:r>
      <w:r w:rsidR="00DC1242">
        <w:rPr>
          <w:rFonts w:hint="cs"/>
          <w:rtl/>
        </w:rPr>
        <w:t xml:space="preserve"> לגבי </w:t>
      </w:r>
      <w:r w:rsidRPr="00F00D74">
        <w:rPr>
          <w:rtl/>
        </w:rPr>
        <w:t xml:space="preserve"> </w:t>
      </w:r>
      <w:r w:rsidR="00DC1242">
        <w:rPr>
          <w:rFonts w:hint="cs"/>
          <w:rtl/>
        </w:rPr>
        <w:t>ה</w:t>
      </w:r>
      <w:r w:rsidRPr="00F00D74">
        <w:rPr>
          <w:rtl/>
        </w:rPr>
        <w:t>מקרה הזה</w:t>
      </w:r>
      <w:r w:rsidR="00DC1242">
        <w:rPr>
          <w:rFonts w:hint="cs"/>
          <w:rtl/>
        </w:rPr>
        <w:t xml:space="preserve">, יש לכם סמכות כבר היום בסעיף (3), כי </w:t>
      </w:r>
      <w:bookmarkStart w:id="291" w:name="_ETM_Q1_1344001"/>
      <w:bookmarkEnd w:id="291"/>
      <w:r w:rsidR="00DC1242">
        <w:rPr>
          <w:rFonts w:hint="cs"/>
          <w:rtl/>
        </w:rPr>
        <w:t>המועצה לרבות הרשות הפלסטינית, כל אדם הפועל מטעמם</w:t>
      </w:r>
      <w:r w:rsidRPr="00F00D74">
        <w:rPr>
          <w:rtl/>
        </w:rPr>
        <w:t xml:space="preserve"> כי יש לך את</w:t>
      </w:r>
      <w:r w:rsidR="00DC1242">
        <w:rPr>
          <w:rtl/>
        </w:rPr>
        <w:t xml:space="preserve"> המועצה לרבות, כל אדם הפועל מט</w:t>
      </w:r>
      <w:r w:rsidR="00DC1242">
        <w:rPr>
          <w:rFonts w:hint="cs"/>
          <w:rtl/>
        </w:rPr>
        <w:t xml:space="preserve">עמן בחסותן או </w:t>
      </w:r>
      <w:bookmarkStart w:id="292" w:name="_ETM_Q1_1344723"/>
      <w:bookmarkEnd w:id="292"/>
      <w:r w:rsidR="00DC1242">
        <w:rPr>
          <w:rFonts w:hint="cs"/>
          <w:rtl/>
        </w:rPr>
        <w:t>המשתמש בשמן</w:t>
      </w:r>
      <w:r w:rsidRPr="00F00D74">
        <w:rPr>
          <w:rtl/>
        </w:rPr>
        <w:t>.</w:t>
      </w:r>
      <w:r w:rsidR="00DC1242">
        <w:rPr>
          <w:rFonts w:hint="cs"/>
          <w:rtl/>
        </w:rPr>
        <w:t xml:space="preserve"> לכאורה,</w:t>
      </w:r>
      <w:r w:rsidRPr="00F00D74">
        <w:rPr>
          <w:rtl/>
        </w:rPr>
        <w:t xml:space="preserve"> זה הצינור שמאפשר לך</w:t>
      </w:r>
      <w:r w:rsidR="00DC1242">
        <w:rPr>
          <w:rFonts w:hint="cs"/>
          <w:rtl/>
        </w:rPr>
        <w:t xml:space="preserve"> לתפוס - - -</w:t>
      </w:r>
      <w:r w:rsidRPr="00F00D74">
        <w:rPr>
          <w:rtl/>
        </w:rPr>
        <w:t>. אולי</w:t>
      </w:r>
      <w:r w:rsidR="00DC1242">
        <w:rPr>
          <w:rFonts w:hint="cs"/>
          <w:rtl/>
        </w:rPr>
        <w:t xml:space="preserve"> אין </w:t>
      </w:r>
      <w:bookmarkStart w:id="293" w:name="_ETM_Q1_1354476"/>
      <w:bookmarkEnd w:id="293"/>
      <w:r w:rsidR="00DC1242">
        <w:rPr>
          <w:rFonts w:hint="cs"/>
          <w:rtl/>
        </w:rPr>
        <w:t>דברים אחרים...</w:t>
      </w:r>
    </w:p>
    <w:p w:rsidR="00F00D74" w:rsidRDefault="00F00D74" w:rsidP="00F00D74">
      <w:pPr>
        <w:rPr>
          <w:rtl/>
        </w:rPr>
      </w:pPr>
    </w:p>
    <w:p w:rsidR="00DC1242" w:rsidRDefault="00DC1242" w:rsidP="00B90737">
      <w:pPr>
        <w:pStyle w:val="af9"/>
        <w:keepNext/>
        <w:rPr>
          <w:rtl/>
        </w:rPr>
      </w:pPr>
      <w:bookmarkStart w:id="294" w:name="ET_guest_881458_94"/>
      <w:bookmarkStart w:id="295" w:name="ET_guest_לילך_וגנר_205"/>
      <w:r w:rsidRPr="00B90737">
        <w:rPr>
          <w:rStyle w:val="TagStyle"/>
          <w:rtl/>
        </w:rPr>
        <w:t xml:space="preserve"> &lt;&lt; אורח &gt;&gt;</w:t>
      </w:r>
      <w:r w:rsidRPr="00DC1242">
        <w:rPr>
          <w:rStyle w:val="TagStyle"/>
          <w:rtl/>
        </w:rPr>
        <w:t xml:space="preserve"> </w:t>
      </w:r>
      <w:r>
        <w:rPr>
          <w:rtl/>
        </w:rPr>
        <w:t>לילך וגנר:</w:t>
      </w:r>
      <w:r w:rsidRPr="00DC1242">
        <w:rPr>
          <w:rStyle w:val="TagStyle"/>
          <w:rtl/>
        </w:rPr>
        <w:t xml:space="preserve"> </w:t>
      </w:r>
      <w:r w:rsidRPr="00B90737">
        <w:rPr>
          <w:rStyle w:val="TagStyle"/>
          <w:rtl/>
        </w:rPr>
        <w:t>&lt;&lt; אורח &gt;&gt;</w:t>
      </w:r>
      <w:r>
        <w:rPr>
          <w:rtl/>
        </w:rPr>
        <w:t xml:space="preserve">   </w:t>
      </w:r>
      <w:bookmarkEnd w:id="294"/>
    </w:p>
    <w:bookmarkEnd w:id="295"/>
    <w:p w:rsidR="00DC1242" w:rsidRDefault="00DC1242" w:rsidP="00B90737">
      <w:pPr>
        <w:pStyle w:val="KeepWithNext"/>
        <w:rPr>
          <w:rtl/>
        </w:rPr>
      </w:pPr>
    </w:p>
    <w:p w:rsidR="00F00D74" w:rsidRPr="00F00D74" w:rsidRDefault="00F00D74" w:rsidP="009A656A">
      <w:pPr>
        <w:rPr>
          <w:rtl/>
        </w:rPr>
      </w:pPr>
      <w:r w:rsidRPr="00F00D74">
        <w:rPr>
          <w:rtl/>
        </w:rPr>
        <w:t>לכן אני אומרת ש</w:t>
      </w:r>
      <w:r w:rsidR="00DA15D3">
        <w:rPr>
          <w:rFonts w:hint="cs"/>
          <w:rtl/>
        </w:rPr>
        <w:t>זה נושא ש</w:t>
      </w:r>
      <w:r w:rsidRPr="00F00D74">
        <w:rPr>
          <w:rtl/>
        </w:rPr>
        <w:t>נצטרך לבדוק מה קיים היום</w:t>
      </w:r>
      <w:r w:rsidR="009A656A">
        <w:rPr>
          <w:rFonts w:hint="cs"/>
          <w:rtl/>
        </w:rPr>
        <w:t>, איזה דלתא יש - -</w:t>
      </w:r>
      <w:r w:rsidR="00840BA8">
        <w:rPr>
          <w:rFonts w:hint="cs"/>
          <w:rtl/>
        </w:rPr>
        <w:t xml:space="preserve"> </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9A656A" w:rsidRDefault="009A656A" w:rsidP="009A656A">
      <w:pPr>
        <w:rPr>
          <w:rtl/>
        </w:rPr>
      </w:pPr>
      <w:r>
        <w:rPr>
          <w:rFonts w:hint="cs"/>
          <w:rtl/>
        </w:rPr>
        <w:t xml:space="preserve">יהיה לנו </w:t>
      </w:r>
      <w:bookmarkStart w:id="296" w:name="_ETM_Q1_1361157"/>
      <w:bookmarkEnd w:id="296"/>
      <w:r>
        <w:rPr>
          <w:rFonts w:hint="cs"/>
          <w:rtl/>
        </w:rPr>
        <w:t xml:space="preserve">מספיק זמן עד קריאה שנייה ושלישית. אני מבטיח לכם שלא </w:t>
      </w:r>
      <w:bookmarkStart w:id="297" w:name="_ETM_Q1_1362543"/>
      <w:bookmarkEnd w:id="297"/>
      <w:r>
        <w:rPr>
          <w:rFonts w:hint="cs"/>
          <w:rtl/>
        </w:rPr>
        <w:t xml:space="preserve">נוותר פה על שום דבר כי לחוק הזה יש משמעות </w:t>
      </w:r>
      <w:bookmarkStart w:id="298" w:name="_ETM_Q1_1367214"/>
      <w:bookmarkEnd w:id="298"/>
      <w:r>
        <w:rPr>
          <w:rFonts w:hint="cs"/>
          <w:rtl/>
        </w:rPr>
        <w:t>הרבה יותר גדולה מעבר לשלוש שנים מאסר בהרחקה</w:t>
      </w:r>
      <w:bookmarkStart w:id="299" w:name="_ETM_Q1_1372188"/>
      <w:bookmarkEnd w:id="299"/>
      <w:r>
        <w:rPr>
          <w:rFonts w:hint="cs"/>
          <w:rtl/>
        </w:rPr>
        <w:t>. אני אומר לכם שיש לו משמעות ריבונית מאוד גדולה.</w:t>
      </w:r>
      <w:bookmarkStart w:id="300" w:name="_ETM_Q1_1375311"/>
      <w:bookmarkEnd w:id="300"/>
      <w:r>
        <w:rPr>
          <w:rFonts w:hint="cs"/>
          <w:rtl/>
        </w:rPr>
        <w:t xml:space="preserve"> דני, בבקשה.</w:t>
      </w:r>
    </w:p>
    <w:p w:rsidR="009A656A" w:rsidRDefault="009A656A" w:rsidP="009A656A">
      <w:pPr>
        <w:rPr>
          <w:rtl/>
        </w:rPr>
      </w:pPr>
      <w:bookmarkStart w:id="301" w:name="_ETM_Q1_1374322"/>
      <w:bookmarkStart w:id="302" w:name="_ETM_Q1_1374404"/>
      <w:bookmarkEnd w:id="301"/>
      <w:bookmarkEnd w:id="302"/>
    </w:p>
    <w:p w:rsidR="009A656A" w:rsidRDefault="009A656A" w:rsidP="00B90737">
      <w:pPr>
        <w:pStyle w:val="af9"/>
        <w:keepNext/>
        <w:rPr>
          <w:rtl/>
        </w:rPr>
      </w:pPr>
      <w:bookmarkStart w:id="303" w:name="ET_guest_924117_94"/>
      <w:bookmarkStart w:id="304" w:name="ET_guest_דני_מזרחי_206"/>
      <w:r w:rsidRPr="00B90737">
        <w:rPr>
          <w:rStyle w:val="TagStyle"/>
          <w:rtl/>
        </w:rPr>
        <w:t xml:space="preserve"> &lt;&lt; אורח &gt;&gt;</w:t>
      </w:r>
      <w:r w:rsidRPr="009A656A">
        <w:rPr>
          <w:rStyle w:val="TagStyle"/>
          <w:rtl/>
        </w:rPr>
        <w:t xml:space="preserve"> </w:t>
      </w:r>
      <w:r>
        <w:rPr>
          <w:rtl/>
        </w:rPr>
        <w:t>דני מזרחי:</w:t>
      </w:r>
      <w:r w:rsidRPr="009A656A">
        <w:rPr>
          <w:rStyle w:val="TagStyle"/>
          <w:rtl/>
        </w:rPr>
        <w:t xml:space="preserve"> </w:t>
      </w:r>
      <w:r w:rsidRPr="00B90737">
        <w:rPr>
          <w:rStyle w:val="TagStyle"/>
          <w:rtl/>
        </w:rPr>
        <w:t>&lt;&lt; אורח &gt;&gt;</w:t>
      </w:r>
      <w:r>
        <w:rPr>
          <w:rtl/>
        </w:rPr>
        <w:t xml:space="preserve">   </w:t>
      </w:r>
      <w:bookmarkEnd w:id="303"/>
    </w:p>
    <w:bookmarkEnd w:id="304"/>
    <w:p w:rsidR="009A656A" w:rsidRDefault="009A656A" w:rsidP="00B90737">
      <w:pPr>
        <w:pStyle w:val="KeepWithNext"/>
        <w:rPr>
          <w:rtl/>
        </w:rPr>
      </w:pPr>
    </w:p>
    <w:p w:rsidR="00F00D74" w:rsidRPr="00F00D74" w:rsidRDefault="00F00D74" w:rsidP="00F00D74">
      <w:pPr>
        <w:rPr>
          <w:rtl/>
        </w:rPr>
      </w:pPr>
      <w:bookmarkStart w:id="305" w:name="_ETM_Q1_1382380"/>
      <w:bookmarkStart w:id="306" w:name="_ETM_Q1_1382648"/>
      <w:bookmarkStart w:id="307" w:name="_ETM_Q1_1382711"/>
      <w:bookmarkEnd w:id="305"/>
      <w:bookmarkEnd w:id="306"/>
      <w:bookmarkEnd w:id="307"/>
      <w:r w:rsidRPr="00F00D74">
        <w:rPr>
          <w:rtl/>
        </w:rPr>
        <w:t>לא</w:t>
      </w:r>
      <w:r w:rsidR="009A656A">
        <w:rPr>
          <w:rFonts w:hint="cs"/>
          <w:rtl/>
        </w:rPr>
        <w:t>, תודה</w:t>
      </w:r>
      <w:r w:rsidRPr="00F00D74">
        <w:rPr>
          <w:rtl/>
        </w:rPr>
        <w:t>.</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עוד מישהו?</w:t>
      </w:r>
    </w:p>
    <w:p w:rsidR="00F00D74" w:rsidRDefault="00F00D74" w:rsidP="00F00D74">
      <w:pPr>
        <w:rPr>
          <w:rtl/>
        </w:rPr>
      </w:pPr>
    </w:p>
    <w:p w:rsidR="009A656A" w:rsidRDefault="009A656A" w:rsidP="00B90737">
      <w:pPr>
        <w:pStyle w:val="af9"/>
        <w:keepNext/>
        <w:rPr>
          <w:rtl/>
        </w:rPr>
      </w:pPr>
      <w:bookmarkStart w:id="308" w:name="ET_guest_881458_95"/>
      <w:bookmarkStart w:id="309" w:name="ET_guest_לילך_וגנר_207"/>
      <w:r w:rsidRPr="00B90737">
        <w:rPr>
          <w:rStyle w:val="TagStyle"/>
          <w:rtl/>
        </w:rPr>
        <w:t xml:space="preserve"> &lt;&lt; אורח &gt;&gt;</w:t>
      </w:r>
      <w:r w:rsidRPr="009A656A">
        <w:rPr>
          <w:rStyle w:val="TagStyle"/>
          <w:rtl/>
        </w:rPr>
        <w:t xml:space="preserve"> </w:t>
      </w:r>
      <w:r>
        <w:rPr>
          <w:rtl/>
        </w:rPr>
        <w:t>לילך וגנר:</w:t>
      </w:r>
      <w:r w:rsidRPr="009A656A">
        <w:rPr>
          <w:rStyle w:val="TagStyle"/>
          <w:rtl/>
        </w:rPr>
        <w:t xml:space="preserve"> </w:t>
      </w:r>
      <w:r w:rsidRPr="00B90737">
        <w:rPr>
          <w:rStyle w:val="TagStyle"/>
          <w:rtl/>
        </w:rPr>
        <w:t>&lt;&lt; אורח &gt;&gt;</w:t>
      </w:r>
      <w:r>
        <w:rPr>
          <w:rtl/>
        </w:rPr>
        <w:t xml:space="preserve">   </w:t>
      </w:r>
      <w:bookmarkEnd w:id="308"/>
    </w:p>
    <w:bookmarkEnd w:id="309"/>
    <w:p w:rsidR="009A656A" w:rsidRDefault="009A656A" w:rsidP="00B90737">
      <w:pPr>
        <w:pStyle w:val="KeepWithNext"/>
        <w:rPr>
          <w:rtl/>
        </w:rPr>
      </w:pPr>
    </w:p>
    <w:p w:rsidR="00F00D74" w:rsidRPr="00F00D74" w:rsidRDefault="00F00D74" w:rsidP="00F00D74">
      <w:pPr>
        <w:rPr>
          <w:rtl/>
        </w:rPr>
      </w:pPr>
      <w:bookmarkStart w:id="310" w:name="_ETM_Q1_1390885"/>
      <w:bookmarkEnd w:id="310"/>
      <w:r w:rsidRPr="00F00D74">
        <w:rPr>
          <w:rtl/>
        </w:rPr>
        <w:t>רגע, יש עוד שני נושאים</w:t>
      </w:r>
      <w:r w:rsidR="009A656A">
        <w:rPr>
          <w:rFonts w:hint="cs"/>
          <w:rtl/>
        </w:rPr>
        <w:t>.</w:t>
      </w:r>
    </w:p>
    <w:p w:rsidR="00F00D74" w:rsidRDefault="00F00D74" w:rsidP="00F00D74">
      <w:pPr>
        <w:rPr>
          <w:rtl/>
        </w:rPr>
      </w:pPr>
    </w:p>
    <w:p w:rsidR="009A656A" w:rsidRDefault="009A656A" w:rsidP="00B90737">
      <w:pPr>
        <w:pStyle w:val="a4"/>
        <w:keepNext/>
        <w:rPr>
          <w:rtl/>
        </w:rPr>
      </w:pPr>
      <w:bookmarkStart w:id="311" w:name="ET_speaker_גלעד_נווה_96"/>
      <w:r w:rsidRPr="00B90737">
        <w:rPr>
          <w:rStyle w:val="TagStyle"/>
          <w:rtl/>
        </w:rPr>
        <w:t xml:space="preserve"> &lt;&lt; דובר &gt;&gt;</w:t>
      </w:r>
      <w:r w:rsidRPr="009A656A">
        <w:rPr>
          <w:rStyle w:val="TagStyle"/>
          <w:rtl/>
        </w:rPr>
        <w:t xml:space="preserve"> </w:t>
      </w:r>
      <w:r>
        <w:rPr>
          <w:rtl/>
        </w:rPr>
        <w:t>גלעד נווה:</w:t>
      </w:r>
      <w:r w:rsidRPr="009A656A">
        <w:rPr>
          <w:rStyle w:val="TagStyle"/>
          <w:rtl/>
        </w:rPr>
        <w:t xml:space="preserve"> </w:t>
      </w:r>
      <w:r w:rsidRPr="00B90737">
        <w:rPr>
          <w:rStyle w:val="TagStyle"/>
          <w:rtl/>
        </w:rPr>
        <w:t>&lt;&lt; דובר &gt;&gt;</w:t>
      </w:r>
      <w:r>
        <w:rPr>
          <w:rtl/>
        </w:rPr>
        <w:t xml:space="preserve">   </w:t>
      </w:r>
      <w:bookmarkEnd w:id="311"/>
    </w:p>
    <w:p w:rsidR="009A656A" w:rsidRDefault="009A656A" w:rsidP="00B90737">
      <w:pPr>
        <w:pStyle w:val="KeepWithNext"/>
        <w:rPr>
          <w:rtl/>
        </w:rPr>
      </w:pPr>
    </w:p>
    <w:p w:rsidR="00F00D74" w:rsidRDefault="009A656A" w:rsidP="00F00D74">
      <w:pPr>
        <w:rPr>
          <w:rtl/>
        </w:rPr>
      </w:pPr>
      <w:r>
        <w:rPr>
          <w:rFonts w:hint="cs"/>
          <w:rtl/>
        </w:rPr>
        <w:t>א</w:t>
      </w:r>
      <w:r w:rsidR="00F00D74" w:rsidRPr="00F00D74">
        <w:rPr>
          <w:rtl/>
        </w:rPr>
        <w:t>קריא את הסעיף של ההרחקה בנפרד. אני אקריא את סעיף 1 של הצעת החוק</w:t>
      </w:r>
      <w:r>
        <w:rPr>
          <w:rFonts w:hint="cs"/>
          <w:rtl/>
        </w:rPr>
        <w:t>,</w:t>
      </w:r>
      <w:r>
        <w:rPr>
          <w:rtl/>
        </w:rPr>
        <w:t xml:space="preserve"> עם התיקונים</w:t>
      </w:r>
      <w:r>
        <w:rPr>
          <w:rFonts w:hint="cs"/>
          <w:rtl/>
        </w:rPr>
        <w:t>:</w:t>
      </w:r>
    </w:p>
    <w:p w:rsidR="009A656A" w:rsidRDefault="009A656A" w:rsidP="009A656A">
      <w:pPr>
        <w:ind w:firstLine="0"/>
        <w:rPr>
          <w:rtl/>
        </w:rPr>
      </w:pPr>
    </w:p>
    <w:p w:rsidR="009A656A" w:rsidRDefault="009A656A" w:rsidP="009A656A">
      <w:pPr>
        <w:ind w:left="1530" w:hanging="1530"/>
        <w:rPr>
          <w:rtl/>
        </w:rPr>
      </w:pPr>
      <w:bookmarkStart w:id="312" w:name="_ETM_Q1_1404071"/>
      <w:bookmarkStart w:id="313" w:name="_ETM_Q1_1404122"/>
      <w:bookmarkEnd w:id="312"/>
      <w:bookmarkEnd w:id="313"/>
      <w:r>
        <w:rPr>
          <w:rFonts w:hint="cs"/>
          <w:rtl/>
        </w:rPr>
        <w:t>"תיקון סעיף 3</w:t>
      </w:r>
      <w:r>
        <w:rPr>
          <w:rFonts w:hint="cs"/>
          <w:rtl/>
        </w:rPr>
        <w:tab/>
        <w:t>1.</w:t>
      </w:r>
      <w:r>
        <w:rPr>
          <w:rFonts w:hint="cs"/>
          <w:rtl/>
        </w:rPr>
        <w:tab/>
        <w:t xml:space="preserve">בחוק יישום הסכם הביניים בדר הגדה </w:t>
      </w:r>
      <w:bookmarkStart w:id="314" w:name="_ETM_Q1_1405524"/>
      <w:bookmarkEnd w:id="314"/>
      <w:r>
        <w:rPr>
          <w:rFonts w:hint="cs"/>
          <w:rtl/>
        </w:rPr>
        <w:t xml:space="preserve">המערבית ורצועת עזה (הגבלת פעילות), </w:t>
      </w:r>
    </w:p>
    <w:p w:rsidR="009A656A" w:rsidRDefault="009A656A" w:rsidP="009A656A">
      <w:pPr>
        <w:ind w:left="1530" w:hanging="1530"/>
        <w:rPr>
          <w:rtl/>
        </w:rPr>
      </w:pPr>
      <w:r>
        <w:rPr>
          <w:rFonts w:hint="cs"/>
          <w:rtl/>
        </w:rPr>
        <w:t xml:space="preserve">                                         התשנ"ה-1994 (להלן </w:t>
      </w:r>
      <w:r>
        <w:rPr>
          <w:rtl/>
        </w:rPr>
        <w:t>–</w:t>
      </w:r>
      <w:r>
        <w:rPr>
          <w:rFonts w:hint="cs"/>
          <w:rtl/>
        </w:rPr>
        <w:t xml:space="preserve"> החוק העיקרי), בסעיף 3 </w:t>
      </w:r>
      <w:r>
        <w:rPr>
          <w:rtl/>
        </w:rPr>
        <w:t>–</w:t>
      </w:r>
      <w:r>
        <w:rPr>
          <w:rFonts w:hint="cs"/>
          <w:rtl/>
        </w:rPr>
        <w:t xml:space="preserve"> </w:t>
      </w:r>
    </w:p>
    <w:p w:rsidR="009A656A" w:rsidRDefault="009A656A" w:rsidP="009A656A">
      <w:pPr>
        <w:ind w:left="1530" w:hanging="1530"/>
        <w:rPr>
          <w:rtl/>
        </w:rPr>
      </w:pPr>
    </w:p>
    <w:p w:rsidR="009A656A" w:rsidRDefault="009A656A" w:rsidP="009A656A">
      <w:pPr>
        <w:pStyle w:val="aff4"/>
        <w:numPr>
          <w:ilvl w:val="0"/>
          <w:numId w:val="3"/>
        </w:numPr>
      </w:pPr>
      <w:r>
        <w:rPr>
          <w:rFonts w:hint="cs"/>
          <w:rtl/>
        </w:rPr>
        <w:t>במקום כותרת השוליים יבוא "הגבלת פעילות הרשות הפלסטינית, פת"ח ואש"ף;</w:t>
      </w:r>
    </w:p>
    <w:p w:rsidR="009A656A" w:rsidRDefault="009A656A" w:rsidP="009A656A">
      <w:pPr>
        <w:ind w:left="2160" w:firstLine="0"/>
        <w:rPr>
          <w:rtl/>
        </w:rPr>
      </w:pPr>
      <w:bookmarkStart w:id="315" w:name="_ETM_Q1_1406209"/>
      <w:bookmarkStart w:id="316" w:name="_ETM_Q1_1406271"/>
      <w:bookmarkStart w:id="317" w:name="_ETM_Q1_1409233"/>
      <w:bookmarkEnd w:id="315"/>
      <w:bookmarkEnd w:id="316"/>
      <w:bookmarkEnd w:id="317"/>
    </w:p>
    <w:p w:rsidR="009A656A" w:rsidRDefault="009A656A" w:rsidP="009A656A">
      <w:pPr>
        <w:pStyle w:val="aff4"/>
        <w:numPr>
          <w:ilvl w:val="0"/>
          <w:numId w:val="3"/>
        </w:numPr>
      </w:pPr>
      <w:bookmarkStart w:id="318" w:name="_ETM_Q1_1409312"/>
      <w:bookmarkEnd w:id="318"/>
      <w:r>
        <w:rPr>
          <w:rFonts w:hint="cs"/>
          <w:rtl/>
        </w:rPr>
        <w:t>במקום סעיף קטן (א) יבוא:</w:t>
      </w:r>
    </w:p>
    <w:p w:rsidR="009A656A" w:rsidRDefault="009A656A" w:rsidP="009A656A">
      <w:pPr>
        <w:pStyle w:val="aff4"/>
        <w:rPr>
          <w:rtl/>
        </w:rPr>
      </w:pPr>
    </w:p>
    <w:p w:rsidR="00CF4167" w:rsidRDefault="009A656A" w:rsidP="00A023F9">
      <w:pPr>
        <w:pStyle w:val="aff4"/>
        <w:numPr>
          <w:ilvl w:val="0"/>
          <w:numId w:val="4"/>
        </w:numPr>
        <w:ind w:firstLine="0"/>
        <w:rPr>
          <w:rtl/>
        </w:rPr>
      </w:pPr>
      <w:bookmarkStart w:id="319" w:name="_ETM_Q1_1419505"/>
      <w:bookmarkStart w:id="320" w:name="_ETM_Q1_1419606"/>
      <w:bookmarkStart w:id="321" w:name="_ETM_Q1_1419665"/>
      <w:bookmarkStart w:id="322" w:name="_ETM_Q1_1419729"/>
      <w:bookmarkStart w:id="323" w:name="_ETM_Q1_1422170"/>
      <w:bookmarkEnd w:id="319"/>
      <w:bookmarkEnd w:id="320"/>
      <w:bookmarkEnd w:id="321"/>
      <w:bookmarkEnd w:id="322"/>
      <w:bookmarkEnd w:id="323"/>
      <w:r>
        <w:rPr>
          <w:rFonts w:hint="cs"/>
          <w:rtl/>
        </w:rPr>
        <w:t>המועצה, פת"ח או אש"ף לא יפתחו ולא יפעילו נציגות, ולא יקיימו אסיפה או פעילות בתחו</w:t>
      </w:r>
      <w:r w:rsidR="00CF4167">
        <w:rPr>
          <w:rFonts w:hint="cs"/>
          <w:rtl/>
        </w:rPr>
        <w:t xml:space="preserve">מי מדינת ישראל, אלא אם כן ניתן היתר בכתב לכך מאת הממשלה או מי שהיא הסמיכה לכך; לעניין סעיף זה, "המועצה" </w:t>
      </w:r>
      <w:r w:rsidR="00CF4167">
        <w:rPr>
          <w:rtl/>
        </w:rPr>
        <w:t>–</w:t>
      </w:r>
      <w:r w:rsidR="00CF4167">
        <w:rPr>
          <w:rFonts w:hint="cs"/>
          <w:rtl/>
        </w:rPr>
        <w:t xml:space="preserve"> לרבות הרשות הפלסטינית וכל אדם הפועל מטעמן או בחסותן או המשתמש בשמן. ולעניין פת"ח ואש"ף </w:t>
      </w:r>
      <w:r w:rsidR="00CF4167">
        <w:rPr>
          <w:rtl/>
        </w:rPr>
        <w:t>–</w:t>
      </w:r>
      <w:r w:rsidR="00CF4167">
        <w:rPr>
          <w:rFonts w:hint="cs"/>
          <w:rtl/>
        </w:rPr>
        <w:t xml:space="preserve"> לרבות כל אדם הפועל מטעמן או בחסותן או משתמש בשמן";</w:t>
      </w:r>
    </w:p>
    <w:p w:rsidR="009A656A" w:rsidRDefault="009A656A" w:rsidP="009A656A">
      <w:pPr>
        <w:ind w:firstLine="0"/>
        <w:rPr>
          <w:rtl/>
        </w:rPr>
      </w:pPr>
    </w:p>
    <w:p w:rsidR="00CF4167" w:rsidRDefault="00CF4167" w:rsidP="00CF4167">
      <w:pPr>
        <w:pStyle w:val="aff4"/>
        <w:numPr>
          <w:ilvl w:val="0"/>
          <w:numId w:val="3"/>
        </w:numPr>
      </w:pPr>
      <w:bookmarkStart w:id="324" w:name="_ETM_Q1_1441583"/>
      <w:bookmarkStart w:id="325" w:name="_ETM_Q1_1441637"/>
      <w:bookmarkEnd w:id="324"/>
      <w:bookmarkEnd w:id="325"/>
      <w:r>
        <w:rPr>
          <w:rFonts w:hint="cs"/>
          <w:rtl/>
        </w:rPr>
        <w:t>במקום סעיף קטן (ב) יבוא:</w:t>
      </w:r>
    </w:p>
    <w:p w:rsidR="00CF4167" w:rsidRDefault="00CF4167" w:rsidP="00CF4167">
      <w:pPr>
        <w:pStyle w:val="aff4"/>
        <w:ind w:left="2520" w:firstLine="0"/>
        <w:rPr>
          <w:rtl/>
        </w:rPr>
      </w:pPr>
    </w:p>
    <w:p w:rsidR="00CF4167" w:rsidRDefault="00CF4167" w:rsidP="00CF4167">
      <w:pPr>
        <w:pStyle w:val="aff4"/>
        <w:ind w:left="2880" w:firstLine="0"/>
        <w:rPr>
          <w:rtl/>
        </w:rPr>
      </w:pPr>
      <w:r>
        <w:rPr>
          <w:rFonts w:hint="cs"/>
          <w:rtl/>
        </w:rPr>
        <w:t xml:space="preserve">"(ב) הממשלה </w:t>
      </w:r>
      <w:bookmarkStart w:id="326" w:name="_ETM_Q1_1449468"/>
      <w:bookmarkEnd w:id="326"/>
      <w:r>
        <w:rPr>
          <w:rFonts w:hint="cs"/>
          <w:rtl/>
        </w:rPr>
        <w:t xml:space="preserve">או השר לביטחון לאומי רשאים, בצו, לאסור את פתיחתה או </w:t>
      </w:r>
      <w:bookmarkStart w:id="327" w:name="_ETM_Q1_1450272"/>
      <w:bookmarkEnd w:id="327"/>
      <w:r>
        <w:rPr>
          <w:rFonts w:hint="cs"/>
          <w:rtl/>
        </w:rPr>
        <w:t xml:space="preserve">הפעלתה של נציגות המועצה, פת"ח או אש"ף, להורות על סגירתה </w:t>
      </w:r>
      <w:bookmarkStart w:id="328" w:name="_ETM_Q1_1453168"/>
      <w:bookmarkEnd w:id="328"/>
      <w:r>
        <w:rPr>
          <w:rFonts w:hint="cs"/>
          <w:rtl/>
        </w:rPr>
        <w:t>או למנוע קיום אסיפה או פעילות</w:t>
      </w:r>
      <w:bookmarkStart w:id="329" w:name="_ETM_Q1_1459381"/>
      <w:bookmarkEnd w:id="329"/>
      <w:r>
        <w:rPr>
          <w:rFonts w:hint="cs"/>
          <w:rtl/>
        </w:rPr>
        <w:t>.</w:t>
      </w:r>
    </w:p>
    <w:p w:rsidR="00CF4167" w:rsidRDefault="00CF4167" w:rsidP="00CF4167">
      <w:pPr>
        <w:rPr>
          <w:rtl/>
        </w:rPr>
      </w:pPr>
    </w:p>
    <w:p w:rsidR="00CF4167" w:rsidRDefault="00CF4167" w:rsidP="00CF4167">
      <w:pPr>
        <w:pStyle w:val="aff4"/>
        <w:numPr>
          <w:ilvl w:val="0"/>
          <w:numId w:val="3"/>
        </w:numPr>
      </w:pPr>
      <w:r>
        <w:rPr>
          <w:rFonts w:hint="cs"/>
          <w:rtl/>
        </w:rPr>
        <w:t>בסעיף קטן (ג), במקום "לרש לביטחון הפנים" יבוא "לשר לביטחון לאומי";</w:t>
      </w:r>
    </w:p>
    <w:p w:rsidR="00CF4167" w:rsidRDefault="00CF4167" w:rsidP="00CF4167">
      <w:pPr>
        <w:rPr>
          <w:rtl/>
        </w:rPr>
      </w:pPr>
      <w:bookmarkStart w:id="330" w:name="_ETM_Q1_1464146"/>
      <w:bookmarkStart w:id="331" w:name="_ETM_Q1_1464203"/>
      <w:bookmarkEnd w:id="330"/>
      <w:bookmarkEnd w:id="331"/>
    </w:p>
    <w:p w:rsidR="00F00D74" w:rsidRDefault="00F00D74" w:rsidP="00F00D74">
      <w:pPr>
        <w:rPr>
          <w:rtl/>
        </w:rPr>
      </w:pPr>
      <w:bookmarkStart w:id="332" w:name="_ETM_Q1_1459447"/>
      <w:bookmarkStart w:id="333" w:name="_ETM_Q1_1404008"/>
      <w:bookmarkStart w:id="334" w:name="_ETM_Q1_1404084"/>
      <w:bookmarkStart w:id="335" w:name="_ETM_Q1_1402345"/>
      <w:bookmarkStart w:id="336" w:name="_ETM_Q1_1402398"/>
      <w:bookmarkEnd w:id="332"/>
      <w:bookmarkEnd w:id="333"/>
      <w:bookmarkEnd w:id="334"/>
      <w:bookmarkEnd w:id="335"/>
      <w:bookmarkEnd w:id="336"/>
    </w:p>
    <w:p w:rsidR="00CF4167" w:rsidRDefault="00CF4167" w:rsidP="00B90737">
      <w:pPr>
        <w:pStyle w:val="a4"/>
        <w:keepNext/>
        <w:rPr>
          <w:rtl/>
        </w:rPr>
      </w:pPr>
      <w:bookmarkStart w:id="337" w:name="ET_speaker_יאיר_מתוק_97"/>
      <w:r w:rsidRPr="00B90737">
        <w:rPr>
          <w:rStyle w:val="TagStyle"/>
          <w:rtl/>
        </w:rPr>
        <w:lastRenderedPageBreak/>
        <w:t xml:space="preserve"> &lt;&lt; דובר &gt;&gt;</w:t>
      </w:r>
      <w:r w:rsidRPr="00CF4167">
        <w:rPr>
          <w:rStyle w:val="TagStyle"/>
          <w:rtl/>
        </w:rPr>
        <w:t xml:space="preserve"> </w:t>
      </w:r>
      <w:r>
        <w:rPr>
          <w:rtl/>
        </w:rPr>
        <w:t>יאיר מתוק:</w:t>
      </w:r>
      <w:r w:rsidRPr="00CF4167">
        <w:rPr>
          <w:rStyle w:val="TagStyle"/>
          <w:rtl/>
        </w:rPr>
        <w:t xml:space="preserve"> </w:t>
      </w:r>
      <w:r w:rsidRPr="00B90737">
        <w:rPr>
          <w:rStyle w:val="TagStyle"/>
          <w:rtl/>
        </w:rPr>
        <w:t>&lt;&lt; דובר &gt;&gt;</w:t>
      </w:r>
      <w:r>
        <w:rPr>
          <w:rtl/>
        </w:rPr>
        <w:t xml:space="preserve">   </w:t>
      </w:r>
      <w:bookmarkEnd w:id="337"/>
    </w:p>
    <w:p w:rsidR="00CF4167" w:rsidRDefault="00CF4167" w:rsidP="00B90737">
      <w:pPr>
        <w:pStyle w:val="KeepWithNext"/>
        <w:rPr>
          <w:rtl/>
        </w:rPr>
      </w:pPr>
    </w:p>
    <w:p w:rsidR="00F00D74" w:rsidRPr="00F00D74" w:rsidRDefault="00CF4167" w:rsidP="00CF4167">
      <w:pPr>
        <w:rPr>
          <w:rtl/>
        </w:rPr>
      </w:pPr>
      <w:r>
        <w:rPr>
          <w:rFonts w:hint="cs"/>
          <w:rtl/>
        </w:rPr>
        <w:t xml:space="preserve">רק להוסיף: ככל </w:t>
      </w:r>
      <w:bookmarkStart w:id="338" w:name="_ETM_Q1_1462150"/>
      <w:bookmarkEnd w:id="338"/>
      <w:r w:rsidR="00F00D74" w:rsidRPr="00F00D74">
        <w:rPr>
          <w:rtl/>
        </w:rPr>
        <w:t xml:space="preserve">שלא הותרו </w:t>
      </w:r>
      <w:r>
        <w:rPr>
          <w:rFonts w:hint="cs"/>
          <w:rtl/>
        </w:rPr>
        <w:t xml:space="preserve">לפי </w:t>
      </w:r>
      <w:r w:rsidR="00F00D74" w:rsidRPr="00F00D74">
        <w:rPr>
          <w:rtl/>
        </w:rPr>
        <w:t>סעיף קטן (א).</w:t>
      </w:r>
    </w:p>
    <w:p w:rsidR="00CF4167" w:rsidRDefault="00CF4167" w:rsidP="00F00D74">
      <w:pPr>
        <w:rPr>
          <w:rtl/>
        </w:rPr>
      </w:pPr>
    </w:p>
    <w:p w:rsidR="00CF4167" w:rsidRDefault="00CF4167" w:rsidP="00B90737">
      <w:pPr>
        <w:pStyle w:val="af6"/>
        <w:keepNext/>
        <w:rPr>
          <w:rtl/>
        </w:rPr>
      </w:pPr>
      <w:bookmarkStart w:id="339" w:name="ET_yor_6358_98"/>
      <w:r w:rsidRPr="00B90737">
        <w:rPr>
          <w:rStyle w:val="TagStyle"/>
          <w:rtl/>
        </w:rPr>
        <w:t xml:space="preserve"> &lt;&lt; יור &gt;&gt;</w:t>
      </w:r>
      <w:r w:rsidRPr="00CF4167">
        <w:rPr>
          <w:rStyle w:val="TagStyle"/>
          <w:rtl/>
        </w:rPr>
        <w:t xml:space="preserve"> </w:t>
      </w:r>
      <w:r>
        <w:rPr>
          <w:rtl/>
        </w:rPr>
        <w:t>היו"ר צביקה פוגל:</w:t>
      </w:r>
      <w:r w:rsidRPr="00CF4167">
        <w:rPr>
          <w:rStyle w:val="TagStyle"/>
          <w:rtl/>
        </w:rPr>
        <w:t xml:space="preserve"> </w:t>
      </w:r>
      <w:r w:rsidRPr="00B90737">
        <w:rPr>
          <w:rStyle w:val="TagStyle"/>
          <w:rtl/>
        </w:rPr>
        <w:t>&lt;&lt; יור &gt;&gt;</w:t>
      </w:r>
      <w:r>
        <w:rPr>
          <w:rtl/>
        </w:rPr>
        <w:t xml:space="preserve">   </w:t>
      </w:r>
      <w:bookmarkEnd w:id="339"/>
    </w:p>
    <w:p w:rsidR="00CF4167" w:rsidRDefault="00CF4167" w:rsidP="00B90737">
      <w:pPr>
        <w:pStyle w:val="KeepWithNext"/>
        <w:rPr>
          <w:rtl/>
        </w:rPr>
      </w:pPr>
    </w:p>
    <w:p w:rsidR="00CF4167" w:rsidRDefault="00CF4167" w:rsidP="00CF4167">
      <w:pPr>
        <w:rPr>
          <w:rtl/>
        </w:rPr>
      </w:pPr>
      <w:r>
        <w:rPr>
          <w:rFonts w:hint="cs"/>
          <w:rtl/>
        </w:rPr>
        <w:t>איפה זה מופיע?</w:t>
      </w:r>
    </w:p>
    <w:p w:rsidR="00CF4167" w:rsidRDefault="00CF4167" w:rsidP="00CF4167">
      <w:pPr>
        <w:rPr>
          <w:rtl/>
        </w:rPr>
      </w:pPr>
      <w:bookmarkStart w:id="340" w:name="_ETM_Q1_1473865"/>
      <w:bookmarkStart w:id="341" w:name="_ETM_Q1_1473964"/>
      <w:bookmarkEnd w:id="340"/>
      <w:bookmarkEnd w:id="341"/>
    </w:p>
    <w:p w:rsidR="00CF4167" w:rsidRDefault="00CF4167" w:rsidP="00B90737">
      <w:pPr>
        <w:pStyle w:val="a4"/>
        <w:keepNext/>
        <w:rPr>
          <w:rtl/>
        </w:rPr>
      </w:pPr>
      <w:bookmarkStart w:id="342" w:name="ET_speaker_גלעד_נווה_99"/>
      <w:r w:rsidRPr="00B90737">
        <w:rPr>
          <w:rStyle w:val="TagStyle"/>
          <w:rtl/>
        </w:rPr>
        <w:t xml:space="preserve"> &lt;&lt; דובר &gt;&gt;</w:t>
      </w:r>
      <w:r w:rsidRPr="00CF4167">
        <w:rPr>
          <w:rStyle w:val="TagStyle"/>
          <w:rtl/>
        </w:rPr>
        <w:t xml:space="preserve"> </w:t>
      </w:r>
      <w:r>
        <w:rPr>
          <w:rtl/>
        </w:rPr>
        <w:t>גלעד נווה:</w:t>
      </w:r>
      <w:r w:rsidRPr="00CF4167">
        <w:rPr>
          <w:rStyle w:val="TagStyle"/>
          <w:rtl/>
        </w:rPr>
        <w:t xml:space="preserve"> </w:t>
      </w:r>
      <w:r w:rsidRPr="00B90737">
        <w:rPr>
          <w:rStyle w:val="TagStyle"/>
          <w:rtl/>
        </w:rPr>
        <w:t>&lt;&lt; דובר &gt;&gt;</w:t>
      </w:r>
      <w:r>
        <w:rPr>
          <w:rtl/>
        </w:rPr>
        <w:t xml:space="preserve">   </w:t>
      </w:r>
      <w:bookmarkEnd w:id="342"/>
    </w:p>
    <w:p w:rsidR="00CF4167" w:rsidRDefault="00CF4167" w:rsidP="00B90737">
      <w:pPr>
        <w:pStyle w:val="KeepWithNext"/>
        <w:rPr>
          <w:rtl/>
        </w:rPr>
      </w:pPr>
    </w:p>
    <w:p w:rsidR="00CF4167" w:rsidRDefault="00CF4167" w:rsidP="00CF4167">
      <w:pPr>
        <w:rPr>
          <w:rtl/>
        </w:rPr>
      </w:pPr>
      <w:bookmarkStart w:id="343" w:name="_ETM_Q1_1476532"/>
      <w:bookmarkEnd w:id="343"/>
      <w:r>
        <w:rPr>
          <w:rFonts w:hint="cs"/>
          <w:rtl/>
        </w:rPr>
        <w:t>בסעיף קטן (ב).</w:t>
      </w:r>
    </w:p>
    <w:p w:rsidR="00CF4167" w:rsidRDefault="00CF4167" w:rsidP="00CF4167">
      <w:pPr>
        <w:rPr>
          <w:rtl/>
        </w:rPr>
      </w:pPr>
      <w:bookmarkStart w:id="344" w:name="_ETM_Q1_1474068"/>
      <w:bookmarkStart w:id="345" w:name="_ETM_Q1_1474144"/>
      <w:bookmarkEnd w:id="344"/>
      <w:bookmarkEnd w:id="345"/>
    </w:p>
    <w:p w:rsidR="00CF4167" w:rsidRDefault="00CF4167" w:rsidP="00B90737">
      <w:pPr>
        <w:pStyle w:val="af9"/>
        <w:keepNext/>
        <w:rPr>
          <w:rtl/>
        </w:rPr>
      </w:pPr>
      <w:bookmarkStart w:id="346" w:name="ET_guest_881458_100"/>
      <w:bookmarkStart w:id="347" w:name="ET_guest_לילך_וגנר_208"/>
      <w:r w:rsidRPr="00B90737">
        <w:rPr>
          <w:rStyle w:val="TagStyle"/>
          <w:rtl/>
        </w:rPr>
        <w:t xml:space="preserve"> &lt;&lt; אורח &gt;&gt;</w:t>
      </w:r>
      <w:r w:rsidRPr="00CF4167">
        <w:rPr>
          <w:rStyle w:val="TagStyle"/>
          <w:rtl/>
        </w:rPr>
        <w:t xml:space="preserve"> </w:t>
      </w:r>
      <w:r>
        <w:rPr>
          <w:rtl/>
        </w:rPr>
        <w:t>לילך וגנר:</w:t>
      </w:r>
      <w:r w:rsidRPr="00CF4167">
        <w:rPr>
          <w:rStyle w:val="TagStyle"/>
          <w:rtl/>
        </w:rPr>
        <w:t xml:space="preserve"> </w:t>
      </w:r>
      <w:r w:rsidRPr="00B90737">
        <w:rPr>
          <w:rStyle w:val="TagStyle"/>
          <w:rtl/>
        </w:rPr>
        <w:t>&lt;&lt; אורח &gt;&gt;</w:t>
      </w:r>
      <w:r>
        <w:rPr>
          <w:rtl/>
        </w:rPr>
        <w:t xml:space="preserve">   </w:t>
      </w:r>
      <w:bookmarkEnd w:id="346"/>
    </w:p>
    <w:bookmarkEnd w:id="347"/>
    <w:p w:rsidR="00CF4167" w:rsidRDefault="00CF4167" w:rsidP="00B90737">
      <w:pPr>
        <w:pStyle w:val="KeepWithNext"/>
        <w:rPr>
          <w:rtl/>
        </w:rPr>
      </w:pPr>
    </w:p>
    <w:p w:rsidR="00CF4167" w:rsidRDefault="00CF4167" w:rsidP="00CF4167">
      <w:pPr>
        <w:rPr>
          <w:rtl/>
        </w:rPr>
      </w:pPr>
      <w:bookmarkStart w:id="348" w:name="_ETM_Q1_1477487"/>
      <w:bookmarkEnd w:id="348"/>
      <w:r>
        <w:rPr>
          <w:rFonts w:hint="cs"/>
          <w:rtl/>
        </w:rPr>
        <w:t xml:space="preserve">"ככל שלא הותרו לפי </w:t>
      </w:r>
      <w:bookmarkStart w:id="349" w:name="_ETM_Q1_1477356"/>
      <w:bookmarkEnd w:id="349"/>
      <w:r>
        <w:rPr>
          <w:rFonts w:hint="cs"/>
          <w:rtl/>
        </w:rPr>
        <w:t>סעיף קטן (א)", זה מה שמופיע בסעיף 3(ב) הקיים.</w:t>
      </w:r>
    </w:p>
    <w:p w:rsidR="00CF4167" w:rsidRDefault="00CF4167" w:rsidP="00CF4167">
      <w:pPr>
        <w:rPr>
          <w:rtl/>
        </w:rPr>
      </w:pPr>
      <w:bookmarkStart w:id="350" w:name="_ETM_Q1_1477750"/>
      <w:bookmarkStart w:id="351" w:name="_ETM_Q1_1477812"/>
      <w:bookmarkEnd w:id="350"/>
      <w:bookmarkEnd w:id="351"/>
    </w:p>
    <w:p w:rsidR="00CF4167" w:rsidRDefault="00CF4167" w:rsidP="00B90737">
      <w:pPr>
        <w:pStyle w:val="a4"/>
        <w:keepNext/>
        <w:rPr>
          <w:rtl/>
        </w:rPr>
      </w:pPr>
      <w:bookmarkStart w:id="352" w:name="ET_speaker_גלעד_נווה_101"/>
      <w:r w:rsidRPr="00B90737">
        <w:rPr>
          <w:rStyle w:val="TagStyle"/>
          <w:rtl/>
        </w:rPr>
        <w:t xml:space="preserve"> &lt;&lt; דובר &gt;&gt;</w:t>
      </w:r>
      <w:r w:rsidRPr="00CF4167">
        <w:rPr>
          <w:rStyle w:val="TagStyle"/>
          <w:rtl/>
        </w:rPr>
        <w:t xml:space="preserve"> </w:t>
      </w:r>
      <w:r>
        <w:rPr>
          <w:rtl/>
        </w:rPr>
        <w:t>גלעד נווה:</w:t>
      </w:r>
      <w:r w:rsidRPr="00CF4167">
        <w:rPr>
          <w:rStyle w:val="TagStyle"/>
          <w:rtl/>
        </w:rPr>
        <w:t xml:space="preserve"> </w:t>
      </w:r>
      <w:r w:rsidRPr="00B90737">
        <w:rPr>
          <w:rStyle w:val="TagStyle"/>
          <w:rtl/>
        </w:rPr>
        <w:t>&lt;&lt; דובר &gt;&gt;</w:t>
      </w:r>
      <w:r>
        <w:rPr>
          <w:rtl/>
        </w:rPr>
        <w:t xml:space="preserve">   </w:t>
      </w:r>
      <w:bookmarkEnd w:id="352"/>
    </w:p>
    <w:p w:rsidR="00CF4167" w:rsidRDefault="00CF4167" w:rsidP="00B90737">
      <w:pPr>
        <w:pStyle w:val="KeepWithNext"/>
        <w:rPr>
          <w:rtl/>
        </w:rPr>
      </w:pPr>
    </w:p>
    <w:p w:rsidR="00CF4167" w:rsidRDefault="00CF4167" w:rsidP="00F00D74">
      <w:pPr>
        <w:rPr>
          <w:rtl/>
        </w:rPr>
      </w:pPr>
      <w:bookmarkStart w:id="353" w:name="_ETM_Q1_1481277"/>
      <w:bookmarkEnd w:id="353"/>
      <w:r>
        <w:rPr>
          <w:rFonts w:hint="cs"/>
          <w:rtl/>
        </w:rPr>
        <w:t xml:space="preserve">סעיף 4 </w:t>
      </w:r>
      <w:bookmarkStart w:id="354" w:name="_ETM_Q1_1487669"/>
      <w:bookmarkEnd w:id="354"/>
      <w:r>
        <w:rPr>
          <w:rFonts w:hint="cs"/>
          <w:rtl/>
        </w:rPr>
        <w:t>הקראתי כרגע. במקום השר לביטחון הפנים יבוא השר לביטחון לאומי.</w:t>
      </w:r>
    </w:p>
    <w:p w:rsidR="00CF4167" w:rsidRDefault="00CF4167" w:rsidP="00F00D74">
      <w:pPr>
        <w:rPr>
          <w:rtl/>
        </w:rPr>
      </w:pPr>
      <w:bookmarkStart w:id="355" w:name="_ETM_Q1_1487454"/>
      <w:bookmarkStart w:id="356" w:name="_ETM_Q1_1487507"/>
      <w:bookmarkEnd w:id="355"/>
      <w:bookmarkEnd w:id="356"/>
    </w:p>
    <w:p w:rsidR="00F00D74" w:rsidRPr="00F00D74" w:rsidRDefault="00CF4167" w:rsidP="00CF4167">
      <w:pPr>
        <w:rPr>
          <w:rtl/>
        </w:rPr>
      </w:pPr>
      <w:bookmarkStart w:id="357" w:name="_ETM_Q1_1487630"/>
      <w:bookmarkStart w:id="358" w:name="_ETM_Q1_1487666"/>
      <w:bookmarkEnd w:id="357"/>
      <w:bookmarkEnd w:id="358"/>
      <w:r>
        <w:rPr>
          <w:rFonts w:hint="cs"/>
          <w:rtl/>
        </w:rPr>
        <w:t>סעיף</w:t>
      </w:r>
      <w:bookmarkStart w:id="359" w:name="_ETM_Q1_1493422"/>
      <w:bookmarkEnd w:id="359"/>
      <w:r>
        <w:rPr>
          <w:rFonts w:hint="cs"/>
          <w:rtl/>
        </w:rPr>
        <w:t xml:space="preserve"> (5) הוא הסעיף של ההרחקה. לפני שאקריא אותו נראה </w:t>
      </w:r>
      <w:bookmarkStart w:id="360" w:name="_ETM_Q1_1494917"/>
      <w:bookmarkEnd w:id="360"/>
      <w:r>
        <w:rPr>
          <w:rFonts w:hint="cs"/>
          <w:rtl/>
        </w:rPr>
        <w:t>לי שכדאי - -</w:t>
      </w:r>
    </w:p>
    <w:p w:rsidR="00F00D74" w:rsidRDefault="00F00D74" w:rsidP="00F00D74">
      <w:pPr>
        <w:rPr>
          <w:rtl/>
        </w:rPr>
      </w:pPr>
    </w:p>
    <w:p w:rsidR="00CF4167" w:rsidRDefault="00CF4167" w:rsidP="00B90737">
      <w:pPr>
        <w:pStyle w:val="af9"/>
        <w:keepNext/>
        <w:rPr>
          <w:rtl/>
        </w:rPr>
      </w:pPr>
      <w:bookmarkStart w:id="361" w:name="ET_guest_881458_102"/>
      <w:bookmarkStart w:id="362" w:name="ET_guest_לילך_וגנר_209"/>
      <w:r w:rsidRPr="00B90737">
        <w:rPr>
          <w:rStyle w:val="TagStyle"/>
          <w:rtl/>
        </w:rPr>
        <w:t xml:space="preserve"> &lt;&lt; אורח &gt;&gt;</w:t>
      </w:r>
      <w:r w:rsidRPr="00CF4167">
        <w:rPr>
          <w:rStyle w:val="TagStyle"/>
          <w:rtl/>
        </w:rPr>
        <w:t xml:space="preserve"> </w:t>
      </w:r>
      <w:r>
        <w:rPr>
          <w:rtl/>
        </w:rPr>
        <w:t>לילך וגנר:</w:t>
      </w:r>
      <w:r w:rsidRPr="00CF4167">
        <w:rPr>
          <w:rStyle w:val="TagStyle"/>
          <w:rtl/>
        </w:rPr>
        <w:t xml:space="preserve"> </w:t>
      </w:r>
      <w:r w:rsidRPr="00B90737">
        <w:rPr>
          <w:rStyle w:val="TagStyle"/>
          <w:rtl/>
        </w:rPr>
        <w:t>&lt;&lt; אורח &gt;&gt;</w:t>
      </w:r>
      <w:r>
        <w:rPr>
          <w:rtl/>
        </w:rPr>
        <w:t xml:space="preserve">   </w:t>
      </w:r>
      <w:bookmarkEnd w:id="361"/>
    </w:p>
    <w:bookmarkEnd w:id="362"/>
    <w:p w:rsidR="00CF4167" w:rsidRDefault="00CF4167" w:rsidP="00B90737">
      <w:pPr>
        <w:pStyle w:val="KeepWithNext"/>
        <w:rPr>
          <w:rtl/>
        </w:rPr>
      </w:pPr>
    </w:p>
    <w:p w:rsidR="00F00D74" w:rsidRPr="00F00D74" w:rsidRDefault="00F00D74" w:rsidP="00F00D74">
      <w:pPr>
        <w:rPr>
          <w:rtl/>
        </w:rPr>
      </w:pPr>
      <w:bookmarkStart w:id="363" w:name="_ETM_Q1_1498339"/>
      <w:bookmarkEnd w:id="363"/>
      <w:r w:rsidRPr="00F00D74">
        <w:rPr>
          <w:rtl/>
        </w:rPr>
        <w:t xml:space="preserve">אולי נלך קודם </w:t>
      </w:r>
      <w:proofErr w:type="spellStart"/>
      <w:r w:rsidRPr="00F00D74">
        <w:rPr>
          <w:rtl/>
        </w:rPr>
        <w:t>לעונשין</w:t>
      </w:r>
      <w:proofErr w:type="spellEnd"/>
      <w:r w:rsidRPr="00F00D74">
        <w:rPr>
          <w:rtl/>
        </w:rPr>
        <w:t>?</w:t>
      </w:r>
    </w:p>
    <w:p w:rsidR="00F00D74" w:rsidRDefault="00F00D74" w:rsidP="00F00D74">
      <w:pPr>
        <w:rPr>
          <w:rtl/>
        </w:rPr>
      </w:pPr>
    </w:p>
    <w:p w:rsidR="00CF4167" w:rsidRDefault="00CF4167" w:rsidP="00B90737">
      <w:pPr>
        <w:pStyle w:val="a4"/>
        <w:keepNext/>
        <w:rPr>
          <w:rtl/>
        </w:rPr>
      </w:pPr>
      <w:bookmarkStart w:id="364" w:name="ET_speaker_גלעד_נווה_103"/>
      <w:r w:rsidRPr="00B90737">
        <w:rPr>
          <w:rStyle w:val="TagStyle"/>
          <w:rtl/>
        </w:rPr>
        <w:t xml:space="preserve"> &lt;&lt; דובר &gt;&gt;</w:t>
      </w:r>
      <w:r w:rsidRPr="00CF4167">
        <w:rPr>
          <w:rStyle w:val="TagStyle"/>
          <w:rtl/>
        </w:rPr>
        <w:t xml:space="preserve"> </w:t>
      </w:r>
      <w:r>
        <w:rPr>
          <w:rtl/>
        </w:rPr>
        <w:t>גלעד נווה:</w:t>
      </w:r>
      <w:r w:rsidRPr="00CF4167">
        <w:rPr>
          <w:rStyle w:val="TagStyle"/>
          <w:rtl/>
        </w:rPr>
        <w:t xml:space="preserve"> </w:t>
      </w:r>
      <w:r w:rsidRPr="00B90737">
        <w:rPr>
          <w:rStyle w:val="TagStyle"/>
          <w:rtl/>
        </w:rPr>
        <w:t>&lt;&lt; דובר &gt;&gt;</w:t>
      </w:r>
      <w:r>
        <w:rPr>
          <w:rtl/>
        </w:rPr>
        <w:t xml:space="preserve">   </w:t>
      </w:r>
      <w:bookmarkEnd w:id="364"/>
    </w:p>
    <w:p w:rsidR="00CF4167" w:rsidRDefault="00CF4167" w:rsidP="00B90737">
      <w:pPr>
        <w:pStyle w:val="KeepWithNext"/>
        <w:rPr>
          <w:rtl/>
        </w:rPr>
      </w:pPr>
    </w:p>
    <w:p w:rsidR="00F00D74" w:rsidRPr="00F00D74" w:rsidRDefault="00CF4167" w:rsidP="00F00D74">
      <w:pPr>
        <w:rPr>
          <w:rtl/>
        </w:rPr>
      </w:pPr>
      <w:bookmarkStart w:id="365" w:name="_ETM_Q1_1504731"/>
      <w:bookmarkEnd w:id="365"/>
      <w:r>
        <w:rPr>
          <w:rFonts w:hint="cs"/>
          <w:rtl/>
        </w:rPr>
        <w:t xml:space="preserve">זה - - - של הסכמות, </w:t>
      </w:r>
      <w:bookmarkStart w:id="366" w:name="_ETM_Q1_1505659"/>
      <w:bookmarkEnd w:id="366"/>
      <w:r>
        <w:rPr>
          <w:rFonts w:hint="cs"/>
          <w:rtl/>
        </w:rPr>
        <w:t xml:space="preserve">אז בואו </w:t>
      </w:r>
      <w:r w:rsidR="00F00D74" w:rsidRPr="00F00D74">
        <w:rPr>
          <w:rtl/>
        </w:rPr>
        <w:t>נשאיר את סעיף קטן (ד) לסוף.</w:t>
      </w:r>
      <w:r>
        <w:rPr>
          <w:rFonts w:hint="cs"/>
          <w:rtl/>
        </w:rPr>
        <w:t xml:space="preserve"> </w:t>
      </w:r>
    </w:p>
    <w:p w:rsidR="00F00D74" w:rsidRDefault="00F00D74" w:rsidP="00CF4167">
      <w:pPr>
        <w:ind w:firstLine="0"/>
        <w:rPr>
          <w:rtl/>
        </w:rPr>
      </w:pPr>
    </w:p>
    <w:p w:rsidR="00CF4167" w:rsidRDefault="00CF4167" w:rsidP="00CF4167">
      <w:pPr>
        <w:ind w:firstLine="0"/>
        <w:rPr>
          <w:rtl/>
        </w:rPr>
      </w:pPr>
      <w:bookmarkStart w:id="367" w:name="_ETM_Q1_1508420"/>
      <w:bookmarkStart w:id="368" w:name="_ETM_Q1_1508476"/>
      <w:bookmarkEnd w:id="367"/>
      <w:bookmarkEnd w:id="368"/>
      <w:r>
        <w:rPr>
          <w:rFonts w:hint="cs"/>
          <w:rtl/>
        </w:rPr>
        <w:t>"תיקון סעיף 4</w:t>
      </w:r>
      <w:r>
        <w:rPr>
          <w:rFonts w:hint="cs"/>
          <w:rtl/>
        </w:rPr>
        <w:tab/>
        <w:t>2.</w:t>
      </w:r>
      <w:r>
        <w:rPr>
          <w:rFonts w:hint="cs"/>
          <w:rtl/>
        </w:rPr>
        <w:tab/>
        <w:t>סעיף 4 לחוק העיקרי בטל."</w:t>
      </w:r>
    </w:p>
    <w:p w:rsidR="00CF4167" w:rsidRDefault="00CF4167" w:rsidP="00CF4167">
      <w:pPr>
        <w:ind w:firstLine="0"/>
        <w:rPr>
          <w:rtl/>
        </w:rPr>
      </w:pPr>
      <w:bookmarkStart w:id="369" w:name="_ETM_Q1_1512124"/>
      <w:bookmarkStart w:id="370" w:name="_ETM_Q1_1512215"/>
      <w:bookmarkEnd w:id="369"/>
      <w:bookmarkEnd w:id="370"/>
    </w:p>
    <w:p w:rsidR="00CF4167" w:rsidRDefault="00CF4167" w:rsidP="00CF4167">
      <w:pPr>
        <w:ind w:firstLine="0"/>
        <w:rPr>
          <w:rtl/>
        </w:rPr>
      </w:pPr>
      <w:bookmarkStart w:id="371" w:name="_ETM_Q1_1512284"/>
      <w:bookmarkStart w:id="372" w:name="_ETM_Q1_1512342"/>
      <w:bookmarkEnd w:id="371"/>
      <w:bookmarkEnd w:id="372"/>
      <w:r>
        <w:rPr>
          <w:rtl/>
        </w:rPr>
        <w:tab/>
      </w:r>
      <w:r>
        <w:rPr>
          <w:rFonts w:hint="cs"/>
          <w:rtl/>
        </w:rPr>
        <w:t xml:space="preserve">זה משהו </w:t>
      </w:r>
      <w:bookmarkStart w:id="373" w:name="_ETM_Q1_1513218"/>
      <w:bookmarkEnd w:id="373"/>
      <w:r>
        <w:rPr>
          <w:rFonts w:hint="cs"/>
          <w:rtl/>
        </w:rPr>
        <w:t>שבהתחלה היה בנוסח ואחרי זה חזר</w:t>
      </w:r>
      <w:bookmarkStart w:id="374" w:name="_ETM_Q1_1514230"/>
      <w:bookmarkEnd w:id="374"/>
      <w:r>
        <w:rPr>
          <w:rFonts w:hint="cs"/>
          <w:rtl/>
        </w:rPr>
        <w:t xml:space="preserve">, ובגלל שהנוסח כרגע מכניס לתוך סעיף 3 את </w:t>
      </w:r>
      <w:bookmarkStart w:id="375" w:name="_ETM_Q1_1515460"/>
      <w:bookmarkEnd w:id="375"/>
      <w:r>
        <w:rPr>
          <w:rFonts w:hint="cs"/>
          <w:rtl/>
        </w:rPr>
        <w:t>הסמכות לממשלה, אז אין צורך יותר בסעיף 4.</w:t>
      </w:r>
    </w:p>
    <w:p w:rsidR="003B35E5" w:rsidRDefault="003B35E5" w:rsidP="00CF4167">
      <w:pPr>
        <w:ind w:firstLine="0"/>
        <w:rPr>
          <w:rtl/>
        </w:rPr>
      </w:pPr>
      <w:bookmarkStart w:id="376" w:name="_ETM_Q1_1525958"/>
      <w:bookmarkStart w:id="377" w:name="_ETM_Q1_1526026"/>
      <w:bookmarkEnd w:id="376"/>
      <w:bookmarkEnd w:id="377"/>
    </w:p>
    <w:p w:rsidR="003B35E5" w:rsidRDefault="003B35E5" w:rsidP="003B35E5">
      <w:pPr>
        <w:ind w:firstLine="0"/>
        <w:rPr>
          <w:rtl/>
        </w:rPr>
      </w:pPr>
      <w:r>
        <w:rPr>
          <w:rFonts w:hint="cs"/>
          <w:rtl/>
        </w:rPr>
        <w:t>"הוספת סעיף 7ב 3.</w:t>
      </w:r>
      <w:r>
        <w:rPr>
          <w:rtl/>
        </w:rPr>
        <w:tab/>
      </w:r>
      <w:r>
        <w:rPr>
          <w:rFonts w:hint="cs"/>
          <w:rtl/>
        </w:rPr>
        <w:t>אחרי סעיף 7א לחוק העיקרי יבוא:</w:t>
      </w:r>
    </w:p>
    <w:p w:rsidR="003B35E5" w:rsidRDefault="003B35E5" w:rsidP="003B35E5">
      <w:pPr>
        <w:ind w:firstLine="0"/>
        <w:rPr>
          <w:rtl/>
        </w:rPr>
      </w:pPr>
    </w:p>
    <w:p w:rsidR="00F00D74" w:rsidRPr="00F00D74" w:rsidRDefault="002464C5" w:rsidP="002464C5">
      <w:pPr>
        <w:ind w:left="3600" w:hanging="1440"/>
        <w:rPr>
          <w:rtl/>
        </w:rPr>
      </w:pPr>
      <w:r>
        <w:rPr>
          <w:rFonts w:hint="cs"/>
          <w:rtl/>
        </w:rPr>
        <w:t>"עונשין</w:t>
      </w:r>
      <w:r>
        <w:rPr>
          <w:rFonts w:hint="cs"/>
          <w:rtl/>
        </w:rPr>
        <w:tab/>
        <w:t xml:space="preserve">7ב. המפר הוראה שניתנה בצו שהוציא השר לביטחון לאומי או הממשלה מכוח סעיף 3 דינו </w:t>
      </w:r>
      <w:bookmarkStart w:id="378" w:name="_ETM_Q1_1539941"/>
      <w:bookmarkEnd w:id="378"/>
      <w:r>
        <w:rPr>
          <w:rFonts w:hint="cs"/>
          <w:rtl/>
        </w:rPr>
        <w:t>מאסר שלוש שנים."</w:t>
      </w:r>
    </w:p>
    <w:p w:rsidR="00F00D74" w:rsidRDefault="00F00D74" w:rsidP="00F00D74">
      <w:pPr>
        <w:rPr>
          <w:rtl/>
        </w:rPr>
      </w:pPr>
    </w:p>
    <w:p w:rsidR="002464C5" w:rsidRDefault="002464C5" w:rsidP="00F00D74">
      <w:pPr>
        <w:rPr>
          <w:rtl/>
        </w:rPr>
      </w:pPr>
      <w:r>
        <w:rPr>
          <w:rFonts w:hint="cs"/>
          <w:rtl/>
        </w:rPr>
        <w:t xml:space="preserve">על זה יש סוג של מיני-ויכוח בין המשטרה </w:t>
      </w:r>
      <w:bookmarkStart w:id="379" w:name="_ETM_Q1_1547790"/>
      <w:bookmarkEnd w:id="379"/>
      <w:r>
        <w:rPr>
          <w:rFonts w:hint="cs"/>
          <w:rtl/>
        </w:rPr>
        <w:t>ובין - -</w:t>
      </w:r>
    </w:p>
    <w:p w:rsidR="002464C5" w:rsidRDefault="002464C5" w:rsidP="00F00D74">
      <w:pPr>
        <w:rPr>
          <w:rtl/>
        </w:rPr>
      </w:pPr>
      <w:bookmarkStart w:id="380" w:name="_ETM_Q1_1550381"/>
      <w:bookmarkStart w:id="381" w:name="_ETM_Q1_1550439"/>
      <w:bookmarkEnd w:id="380"/>
      <w:bookmarkEnd w:id="381"/>
    </w:p>
    <w:p w:rsidR="002464C5" w:rsidRDefault="002464C5" w:rsidP="00B90737">
      <w:pPr>
        <w:pStyle w:val="af6"/>
        <w:keepNext/>
        <w:rPr>
          <w:rtl/>
        </w:rPr>
      </w:pPr>
      <w:bookmarkStart w:id="382" w:name="ET_yor_6358_104"/>
      <w:r w:rsidRPr="00B90737">
        <w:rPr>
          <w:rStyle w:val="TagStyle"/>
          <w:rtl/>
        </w:rPr>
        <w:t xml:space="preserve"> &lt;&lt; יור &gt;&gt;</w:t>
      </w:r>
      <w:r w:rsidRPr="002464C5">
        <w:rPr>
          <w:rStyle w:val="TagStyle"/>
          <w:rtl/>
        </w:rPr>
        <w:t xml:space="preserve"> </w:t>
      </w:r>
      <w:r>
        <w:rPr>
          <w:rtl/>
        </w:rPr>
        <w:t>היו"ר צביקה פוגל:</w:t>
      </w:r>
      <w:r w:rsidRPr="002464C5">
        <w:rPr>
          <w:rStyle w:val="TagStyle"/>
          <w:rtl/>
        </w:rPr>
        <w:t xml:space="preserve"> </w:t>
      </w:r>
      <w:r w:rsidRPr="00B90737">
        <w:rPr>
          <w:rStyle w:val="TagStyle"/>
          <w:rtl/>
        </w:rPr>
        <w:t>&lt;&lt; יור &gt;&gt;</w:t>
      </w:r>
      <w:r>
        <w:rPr>
          <w:rtl/>
        </w:rPr>
        <w:t xml:space="preserve">   </w:t>
      </w:r>
      <w:bookmarkEnd w:id="382"/>
    </w:p>
    <w:p w:rsidR="002464C5" w:rsidRDefault="002464C5" w:rsidP="00B90737">
      <w:pPr>
        <w:pStyle w:val="KeepWithNext"/>
        <w:rPr>
          <w:rtl/>
        </w:rPr>
      </w:pPr>
    </w:p>
    <w:p w:rsidR="002464C5" w:rsidRDefault="002464C5" w:rsidP="002464C5">
      <w:pPr>
        <w:rPr>
          <w:rtl/>
        </w:rPr>
      </w:pPr>
      <w:bookmarkStart w:id="383" w:name="_ETM_Q1_1551121"/>
      <w:bookmarkEnd w:id="383"/>
      <w:r>
        <w:rPr>
          <w:rFonts w:hint="cs"/>
          <w:rtl/>
        </w:rPr>
        <w:t>המשטרה?</w:t>
      </w:r>
      <w:bookmarkStart w:id="384" w:name="_ETM_Q1_1550840"/>
      <w:bookmarkEnd w:id="384"/>
    </w:p>
    <w:p w:rsidR="002464C5" w:rsidRDefault="002464C5" w:rsidP="002464C5">
      <w:pPr>
        <w:rPr>
          <w:rtl/>
        </w:rPr>
      </w:pPr>
      <w:bookmarkStart w:id="385" w:name="_ETM_Q1_1550909"/>
      <w:bookmarkEnd w:id="385"/>
    </w:p>
    <w:p w:rsidR="002464C5" w:rsidRDefault="002464C5" w:rsidP="00B90737">
      <w:pPr>
        <w:pStyle w:val="af9"/>
        <w:keepNext/>
        <w:rPr>
          <w:rtl/>
        </w:rPr>
      </w:pPr>
      <w:bookmarkStart w:id="386" w:name="ET_guest_921468_105"/>
      <w:bookmarkStart w:id="387" w:name="ET_guest_מיטל_גביזון_210"/>
      <w:r w:rsidRPr="00B90737">
        <w:rPr>
          <w:rStyle w:val="TagStyle"/>
          <w:rtl/>
        </w:rPr>
        <w:t xml:space="preserve"> &lt;&lt; אורח &gt;&gt;</w:t>
      </w:r>
      <w:r w:rsidRPr="002464C5">
        <w:rPr>
          <w:rStyle w:val="TagStyle"/>
          <w:rtl/>
        </w:rPr>
        <w:t xml:space="preserve"> </w:t>
      </w:r>
      <w:r>
        <w:rPr>
          <w:rtl/>
        </w:rPr>
        <w:t>מיטל גביזון:</w:t>
      </w:r>
      <w:r w:rsidRPr="002464C5">
        <w:rPr>
          <w:rStyle w:val="TagStyle"/>
          <w:rtl/>
        </w:rPr>
        <w:t xml:space="preserve"> </w:t>
      </w:r>
      <w:r w:rsidRPr="00B90737">
        <w:rPr>
          <w:rStyle w:val="TagStyle"/>
          <w:rtl/>
        </w:rPr>
        <w:t>&lt;&lt; אורח &gt;&gt;</w:t>
      </w:r>
      <w:r>
        <w:rPr>
          <w:rtl/>
        </w:rPr>
        <w:t xml:space="preserve">   </w:t>
      </w:r>
      <w:bookmarkEnd w:id="386"/>
    </w:p>
    <w:bookmarkEnd w:id="387"/>
    <w:p w:rsidR="002464C5" w:rsidRDefault="002464C5" w:rsidP="00B90737">
      <w:pPr>
        <w:pStyle w:val="KeepWithNext"/>
        <w:rPr>
          <w:rtl/>
        </w:rPr>
      </w:pPr>
    </w:p>
    <w:p w:rsidR="00F00D74" w:rsidRDefault="002464C5" w:rsidP="00F00D74">
      <w:pPr>
        <w:rPr>
          <w:rtl/>
        </w:rPr>
      </w:pPr>
      <w:r>
        <w:rPr>
          <w:rFonts w:hint="cs"/>
          <w:rtl/>
        </w:rPr>
        <w:t xml:space="preserve">יש הסכמה. </w:t>
      </w:r>
      <w:r w:rsidR="00F00D74" w:rsidRPr="00F00D74">
        <w:rPr>
          <w:rtl/>
        </w:rPr>
        <w:t>בדיון הקודם הסכימו לזה. חשבנו</w:t>
      </w:r>
      <w:r>
        <w:rPr>
          <w:rFonts w:hint="cs"/>
          <w:rtl/>
        </w:rPr>
        <w:t xml:space="preserve"> - -</w:t>
      </w:r>
      <w:bookmarkStart w:id="388" w:name="_ETM_Q1_1558741"/>
      <w:bookmarkEnd w:id="388"/>
    </w:p>
    <w:p w:rsidR="002464C5" w:rsidRDefault="002464C5" w:rsidP="00F00D74">
      <w:pPr>
        <w:rPr>
          <w:rtl/>
        </w:rPr>
      </w:pPr>
      <w:bookmarkStart w:id="389" w:name="_ETM_Q1_1558805"/>
      <w:bookmarkEnd w:id="389"/>
    </w:p>
    <w:p w:rsidR="002464C5" w:rsidRDefault="002464C5" w:rsidP="00B90737">
      <w:pPr>
        <w:pStyle w:val="af6"/>
        <w:keepNext/>
        <w:rPr>
          <w:rtl/>
        </w:rPr>
      </w:pPr>
      <w:bookmarkStart w:id="390" w:name="ET_yor_6358_106"/>
      <w:r w:rsidRPr="00B90737">
        <w:rPr>
          <w:rStyle w:val="TagStyle"/>
          <w:rtl/>
        </w:rPr>
        <w:t xml:space="preserve"> &lt;&lt; יור &gt;&gt;</w:t>
      </w:r>
      <w:r w:rsidRPr="002464C5">
        <w:rPr>
          <w:rStyle w:val="TagStyle"/>
          <w:rtl/>
        </w:rPr>
        <w:t xml:space="preserve"> </w:t>
      </w:r>
      <w:r>
        <w:rPr>
          <w:rtl/>
        </w:rPr>
        <w:t>היו"ר צביקה פוגל:</w:t>
      </w:r>
      <w:r w:rsidRPr="002464C5">
        <w:rPr>
          <w:rStyle w:val="TagStyle"/>
          <w:rtl/>
        </w:rPr>
        <w:t xml:space="preserve"> </w:t>
      </w:r>
      <w:r w:rsidRPr="00B90737">
        <w:rPr>
          <w:rStyle w:val="TagStyle"/>
          <w:rtl/>
        </w:rPr>
        <w:t>&lt;&lt; יור &gt;&gt;</w:t>
      </w:r>
      <w:r>
        <w:rPr>
          <w:rtl/>
        </w:rPr>
        <w:t xml:space="preserve">   </w:t>
      </w:r>
      <w:bookmarkEnd w:id="390"/>
    </w:p>
    <w:p w:rsidR="002464C5" w:rsidRDefault="002464C5" w:rsidP="00B90737">
      <w:pPr>
        <w:pStyle w:val="KeepWithNext"/>
        <w:rPr>
          <w:rtl/>
        </w:rPr>
      </w:pPr>
    </w:p>
    <w:p w:rsidR="002464C5" w:rsidRDefault="002464C5" w:rsidP="002464C5">
      <w:pPr>
        <w:rPr>
          <w:rtl/>
        </w:rPr>
      </w:pPr>
      <w:bookmarkStart w:id="391" w:name="_ETM_Q1_1559370"/>
      <w:bookmarkEnd w:id="391"/>
      <w:r>
        <w:rPr>
          <w:rFonts w:hint="cs"/>
          <w:rtl/>
        </w:rPr>
        <w:t>פתרו לי את הבעיה.</w:t>
      </w:r>
    </w:p>
    <w:p w:rsidR="002464C5" w:rsidRDefault="002464C5" w:rsidP="002464C5">
      <w:pPr>
        <w:rPr>
          <w:rtl/>
        </w:rPr>
      </w:pPr>
      <w:bookmarkStart w:id="392" w:name="_ETM_Q1_1561493"/>
      <w:bookmarkStart w:id="393" w:name="_ETM_Q1_1561607"/>
      <w:bookmarkEnd w:id="392"/>
      <w:bookmarkEnd w:id="393"/>
    </w:p>
    <w:p w:rsidR="002464C5" w:rsidRDefault="002464C5" w:rsidP="00B90737">
      <w:pPr>
        <w:pStyle w:val="a4"/>
        <w:keepNext/>
        <w:rPr>
          <w:rtl/>
        </w:rPr>
      </w:pPr>
      <w:bookmarkStart w:id="394" w:name="ET_speaker_גלעד_נווה_107"/>
      <w:r w:rsidRPr="00B90737">
        <w:rPr>
          <w:rStyle w:val="TagStyle"/>
          <w:rtl/>
        </w:rPr>
        <w:t xml:space="preserve"> &lt;&lt; דובר &gt;&gt;</w:t>
      </w:r>
      <w:r w:rsidRPr="002464C5">
        <w:rPr>
          <w:rStyle w:val="TagStyle"/>
          <w:rtl/>
        </w:rPr>
        <w:t xml:space="preserve"> </w:t>
      </w:r>
      <w:r>
        <w:rPr>
          <w:rtl/>
        </w:rPr>
        <w:t>גלעד נווה:</w:t>
      </w:r>
      <w:r w:rsidRPr="002464C5">
        <w:rPr>
          <w:rStyle w:val="TagStyle"/>
          <w:rtl/>
        </w:rPr>
        <w:t xml:space="preserve"> </w:t>
      </w:r>
      <w:r w:rsidRPr="00B90737">
        <w:rPr>
          <w:rStyle w:val="TagStyle"/>
          <w:rtl/>
        </w:rPr>
        <w:t>&lt;&lt; דובר &gt;&gt;</w:t>
      </w:r>
      <w:r>
        <w:rPr>
          <w:rtl/>
        </w:rPr>
        <w:t xml:space="preserve">   </w:t>
      </w:r>
      <w:bookmarkEnd w:id="394"/>
    </w:p>
    <w:p w:rsidR="002464C5" w:rsidRDefault="002464C5" w:rsidP="00B90737">
      <w:pPr>
        <w:pStyle w:val="KeepWithNext"/>
        <w:rPr>
          <w:rtl/>
        </w:rPr>
      </w:pPr>
    </w:p>
    <w:p w:rsidR="00F00D74" w:rsidRPr="00F00D74" w:rsidRDefault="00F00D74" w:rsidP="002464C5">
      <w:pPr>
        <w:rPr>
          <w:rtl/>
        </w:rPr>
      </w:pPr>
      <w:bookmarkStart w:id="395" w:name="_ETM_Q1_1561437"/>
      <w:bookmarkEnd w:id="395"/>
      <w:r w:rsidRPr="00F00D74">
        <w:rPr>
          <w:rtl/>
        </w:rPr>
        <w:t>הסיבה של הארבע שנ</w:t>
      </w:r>
      <w:r w:rsidR="002464C5">
        <w:rPr>
          <w:rFonts w:hint="cs"/>
          <w:rtl/>
        </w:rPr>
        <w:t>י</w:t>
      </w:r>
      <w:r w:rsidRPr="00F00D74">
        <w:rPr>
          <w:rtl/>
        </w:rPr>
        <w:t>ם והבעייתיות היא גם בחוק ש</w:t>
      </w:r>
      <w:r w:rsidR="002464C5">
        <w:rPr>
          <w:rFonts w:hint="cs"/>
          <w:rtl/>
        </w:rPr>
        <w:t>ל</w:t>
      </w:r>
      <w:r w:rsidRPr="00F00D74">
        <w:rPr>
          <w:rtl/>
        </w:rPr>
        <w:t xml:space="preserve"> יו</w:t>
      </w:r>
      <w:r w:rsidR="002464C5">
        <w:rPr>
          <w:rFonts w:hint="cs"/>
          <w:rtl/>
        </w:rPr>
        <w:t>"</w:t>
      </w:r>
      <w:r w:rsidRPr="00F00D74">
        <w:rPr>
          <w:rtl/>
        </w:rPr>
        <w:t>ר הוועדה</w:t>
      </w:r>
      <w:r w:rsidR="002464C5">
        <w:rPr>
          <w:rFonts w:hint="cs"/>
          <w:rtl/>
        </w:rPr>
        <w:t>, לגבי צווי הגבלה שיפוטיים</w:t>
      </w:r>
      <w:r w:rsidR="002464C5">
        <w:rPr>
          <w:rtl/>
        </w:rPr>
        <w:t>. מדובר בצווים ש</w:t>
      </w:r>
      <w:r w:rsidR="002464C5">
        <w:rPr>
          <w:rFonts w:hint="cs"/>
          <w:rtl/>
        </w:rPr>
        <w:t xml:space="preserve">הם מטעם בית המשפט, זה </w:t>
      </w:r>
      <w:bookmarkStart w:id="396" w:name="_ETM_Q1_1571566"/>
      <w:bookmarkEnd w:id="396"/>
      <w:r w:rsidR="002464C5">
        <w:rPr>
          <w:rFonts w:hint="cs"/>
          <w:rtl/>
        </w:rPr>
        <w:t>דבר ראשון.</w:t>
      </w:r>
      <w:r w:rsidRPr="00F00D74">
        <w:rPr>
          <w:rtl/>
        </w:rPr>
        <w:t xml:space="preserve"> ודבר שני הם</w:t>
      </w:r>
      <w:r w:rsidR="002464C5">
        <w:rPr>
          <w:rFonts w:hint="cs"/>
          <w:rtl/>
        </w:rPr>
        <w:t xml:space="preserve"> גם</w:t>
      </w:r>
      <w:r w:rsidRPr="00F00D74">
        <w:rPr>
          <w:rtl/>
        </w:rPr>
        <w:t xml:space="preserve"> צווים</w:t>
      </w:r>
      <w:r w:rsidR="002464C5">
        <w:rPr>
          <w:rFonts w:hint="cs"/>
          <w:rtl/>
        </w:rPr>
        <w:t xml:space="preserve"> שבסופו של דבר יש שם </w:t>
      </w:r>
      <w:r w:rsidR="002464C5">
        <w:rPr>
          <w:rFonts w:hint="cs"/>
          <w:rtl/>
        </w:rPr>
        <w:lastRenderedPageBreak/>
        <w:t xml:space="preserve">איזה שהוא </w:t>
      </w:r>
      <w:bookmarkStart w:id="397" w:name="_ETM_Q1_1575221"/>
      <w:bookmarkEnd w:id="397"/>
      <w:r w:rsidR="002464C5">
        <w:rPr>
          <w:rFonts w:hint="cs"/>
          <w:rtl/>
        </w:rPr>
        <w:t>אלמנט של מסוכנות.</w:t>
      </w:r>
      <w:r w:rsidRPr="00F00D74">
        <w:rPr>
          <w:rtl/>
        </w:rPr>
        <w:t xml:space="preserve"> כנ</w:t>
      </w:r>
      <w:r w:rsidR="002464C5">
        <w:rPr>
          <w:rFonts w:hint="cs"/>
          <w:rtl/>
        </w:rPr>
        <w:t>"</w:t>
      </w:r>
      <w:r w:rsidRPr="00F00D74">
        <w:rPr>
          <w:rtl/>
        </w:rPr>
        <w:t>ל לגבי סעיף</w:t>
      </w:r>
      <w:r w:rsidR="002464C5">
        <w:rPr>
          <w:rFonts w:hint="cs"/>
          <w:rtl/>
        </w:rPr>
        <w:t xml:space="preserve"> 287ב לחוק העונשין</w:t>
      </w:r>
      <w:r w:rsidRPr="00F00D74">
        <w:rPr>
          <w:rtl/>
        </w:rPr>
        <w:t>, ששם מדובר גם בהפרה של צו</w:t>
      </w:r>
      <w:r w:rsidR="002464C5">
        <w:rPr>
          <w:rFonts w:hint="cs"/>
          <w:rtl/>
        </w:rPr>
        <w:t xml:space="preserve"> שנועד לביטחונו של אדם</w:t>
      </w:r>
      <w:r w:rsidRPr="00F00D74">
        <w:rPr>
          <w:rtl/>
        </w:rPr>
        <w:t>. לכן ההתאמה היא אמנם מעבר לשנתיים שקבוע</w:t>
      </w:r>
      <w:r w:rsidR="002464C5">
        <w:rPr>
          <w:rFonts w:hint="cs"/>
          <w:rtl/>
        </w:rPr>
        <w:t>ות</w:t>
      </w:r>
      <w:r w:rsidRPr="00F00D74">
        <w:rPr>
          <w:rtl/>
        </w:rPr>
        <w:t xml:space="preserve"> היום</w:t>
      </w:r>
      <w:r w:rsidR="002464C5">
        <w:rPr>
          <w:rFonts w:hint="cs"/>
          <w:rtl/>
        </w:rPr>
        <w:t xml:space="preserve"> </w:t>
      </w:r>
      <w:bookmarkStart w:id="398" w:name="_ETM_Q1_1591917"/>
      <w:bookmarkEnd w:id="398"/>
      <w:r w:rsidR="002464C5">
        <w:rPr>
          <w:rFonts w:hint="cs"/>
          <w:rtl/>
        </w:rPr>
        <w:t xml:space="preserve">בחוק המאבק בטרור, בעבירה של סמים או סעיף 287א לחוק </w:t>
      </w:r>
      <w:bookmarkStart w:id="399" w:name="_ETM_Q1_1596319"/>
      <w:bookmarkEnd w:id="399"/>
      <w:r w:rsidR="002464C5">
        <w:rPr>
          <w:rFonts w:hint="cs"/>
          <w:rtl/>
        </w:rPr>
        <w:t>העונשין</w:t>
      </w:r>
      <w:r w:rsidRPr="00F00D74">
        <w:rPr>
          <w:rtl/>
        </w:rPr>
        <w:t>, ששם קבוע עונש של שנתיים. אנחנו מדברים על משהו</w:t>
      </w:r>
      <w:r w:rsidR="002464C5">
        <w:rPr>
          <w:rFonts w:hint="cs"/>
          <w:rtl/>
        </w:rPr>
        <w:t xml:space="preserve"> שהוא חמור יותר בגלל הפרה של - -</w:t>
      </w:r>
    </w:p>
    <w:p w:rsidR="00F00D74" w:rsidRPr="00F00D74" w:rsidRDefault="00F00D74" w:rsidP="00F00D74">
      <w:pPr>
        <w:rPr>
          <w:rtl/>
        </w:rPr>
      </w:pPr>
    </w:p>
    <w:p w:rsidR="00F00D74" w:rsidRPr="00F00D74" w:rsidRDefault="00F00D74" w:rsidP="00F00D74">
      <w:pPr>
        <w:rPr>
          <w:rtl/>
        </w:rPr>
      </w:pPr>
      <w:r w:rsidRPr="00F00D74">
        <w:rPr>
          <w:rtl/>
        </w:rPr>
        <w:t>עכשיו אנחנו חוזרים אחורה</w:t>
      </w:r>
      <w:r w:rsidR="002464C5">
        <w:rPr>
          <w:rFonts w:hint="cs"/>
          <w:rtl/>
        </w:rPr>
        <w:t>,</w:t>
      </w:r>
      <w:r w:rsidRPr="00F00D74">
        <w:rPr>
          <w:rtl/>
        </w:rPr>
        <w:t xml:space="preserve"> לסעיף 1(5)</w:t>
      </w:r>
      <w:r w:rsidR="002464C5">
        <w:rPr>
          <w:rFonts w:hint="cs"/>
          <w:rtl/>
        </w:rPr>
        <w:t xml:space="preserve"> של ההצעה המתוקנת</w:t>
      </w:r>
      <w:r w:rsidRPr="00F00D74">
        <w:rPr>
          <w:rtl/>
        </w:rPr>
        <w:t xml:space="preserve">, שזה סעיף </w:t>
      </w:r>
      <w:r w:rsidR="002464C5">
        <w:rPr>
          <w:rFonts w:hint="cs"/>
          <w:rtl/>
        </w:rPr>
        <w:t xml:space="preserve">קטן </w:t>
      </w:r>
      <w:r w:rsidRPr="00F00D74">
        <w:rPr>
          <w:rtl/>
        </w:rPr>
        <w:t xml:space="preserve">(ד) – </w:t>
      </w:r>
      <w:r w:rsidR="002464C5">
        <w:rPr>
          <w:rFonts w:hint="cs"/>
          <w:rtl/>
        </w:rPr>
        <w:t>הרחקה.</w:t>
      </w:r>
    </w:p>
    <w:p w:rsidR="00F00D74" w:rsidRDefault="00F00D74" w:rsidP="00F00D74">
      <w:pPr>
        <w:rPr>
          <w:rtl/>
        </w:rPr>
      </w:pPr>
    </w:p>
    <w:p w:rsidR="002464C5" w:rsidRDefault="002464C5" w:rsidP="00B90737">
      <w:pPr>
        <w:pStyle w:val="af6"/>
        <w:keepNext/>
        <w:rPr>
          <w:rtl/>
        </w:rPr>
      </w:pPr>
      <w:bookmarkStart w:id="400" w:name="ET_yor_6358_108"/>
      <w:r w:rsidRPr="00B90737">
        <w:rPr>
          <w:rStyle w:val="TagStyle"/>
          <w:rtl/>
        </w:rPr>
        <w:t xml:space="preserve"> &lt;&lt; יור &gt;&gt;</w:t>
      </w:r>
      <w:r w:rsidRPr="002464C5">
        <w:rPr>
          <w:rStyle w:val="TagStyle"/>
          <w:rtl/>
        </w:rPr>
        <w:t xml:space="preserve"> </w:t>
      </w:r>
      <w:r>
        <w:rPr>
          <w:rtl/>
        </w:rPr>
        <w:t>היו"ר צביקה פוגל:</w:t>
      </w:r>
      <w:r w:rsidRPr="002464C5">
        <w:rPr>
          <w:rStyle w:val="TagStyle"/>
          <w:rtl/>
        </w:rPr>
        <w:t xml:space="preserve"> </w:t>
      </w:r>
      <w:r w:rsidRPr="00B90737">
        <w:rPr>
          <w:rStyle w:val="TagStyle"/>
          <w:rtl/>
        </w:rPr>
        <w:t>&lt;&lt; יור &gt;&gt;</w:t>
      </w:r>
      <w:r>
        <w:rPr>
          <w:rtl/>
        </w:rPr>
        <w:t xml:space="preserve">   </w:t>
      </w:r>
      <w:bookmarkEnd w:id="400"/>
    </w:p>
    <w:p w:rsidR="002464C5" w:rsidRDefault="002464C5" w:rsidP="00B90737">
      <w:pPr>
        <w:pStyle w:val="KeepWithNext"/>
        <w:rPr>
          <w:rtl/>
        </w:rPr>
      </w:pPr>
    </w:p>
    <w:p w:rsidR="002464C5" w:rsidRDefault="002464C5" w:rsidP="002464C5">
      <w:pPr>
        <w:rPr>
          <w:rtl/>
        </w:rPr>
      </w:pPr>
      <w:bookmarkStart w:id="401" w:name="_ETM_Q1_1611390"/>
      <w:bookmarkEnd w:id="401"/>
      <w:r>
        <w:rPr>
          <w:rFonts w:hint="cs"/>
          <w:rtl/>
        </w:rPr>
        <w:t>בואו נדון בהרחקה.</w:t>
      </w:r>
      <w:bookmarkStart w:id="402" w:name="_ETM_Q1_1613622"/>
      <w:bookmarkEnd w:id="402"/>
    </w:p>
    <w:p w:rsidR="002464C5" w:rsidRDefault="002464C5" w:rsidP="002464C5">
      <w:pPr>
        <w:rPr>
          <w:rtl/>
        </w:rPr>
      </w:pPr>
      <w:bookmarkStart w:id="403" w:name="_ETM_Q1_1613695"/>
      <w:bookmarkEnd w:id="403"/>
    </w:p>
    <w:p w:rsidR="002464C5" w:rsidRDefault="002464C5" w:rsidP="00B90737">
      <w:pPr>
        <w:pStyle w:val="-"/>
        <w:keepNext/>
        <w:rPr>
          <w:rtl/>
        </w:rPr>
      </w:pPr>
      <w:bookmarkStart w:id="404" w:name="ET_speakercontinue_גלעד_נווה_109"/>
      <w:r w:rsidRPr="00B90737">
        <w:rPr>
          <w:rStyle w:val="TagStyle"/>
          <w:rtl/>
        </w:rPr>
        <w:t xml:space="preserve"> &lt;&lt; דובר_המשך &gt;&gt;</w:t>
      </w:r>
      <w:r w:rsidRPr="002464C5">
        <w:rPr>
          <w:rStyle w:val="TagStyle"/>
          <w:rtl/>
        </w:rPr>
        <w:t xml:space="preserve"> </w:t>
      </w:r>
      <w:r>
        <w:rPr>
          <w:rtl/>
        </w:rPr>
        <w:t>גלעד נווה:</w:t>
      </w:r>
      <w:r w:rsidRPr="002464C5">
        <w:rPr>
          <w:rStyle w:val="TagStyle"/>
          <w:rtl/>
        </w:rPr>
        <w:t xml:space="preserve"> </w:t>
      </w:r>
      <w:r w:rsidRPr="00B90737">
        <w:rPr>
          <w:rStyle w:val="TagStyle"/>
          <w:rtl/>
        </w:rPr>
        <w:t>&lt;&lt; דובר_המשך &gt;&gt;</w:t>
      </w:r>
      <w:r>
        <w:rPr>
          <w:rtl/>
        </w:rPr>
        <w:t xml:space="preserve">   </w:t>
      </w:r>
      <w:bookmarkEnd w:id="404"/>
    </w:p>
    <w:p w:rsidR="002464C5" w:rsidRDefault="002464C5" w:rsidP="00B90737">
      <w:pPr>
        <w:pStyle w:val="KeepWithNext"/>
        <w:rPr>
          <w:rtl/>
        </w:rPr>
      </w:pPr>
    </w:p>
    <w:p w:rsidR="002464C5" w:rsidRDefault="002464C5" w:rsidP="002464C5">
      <w:pPr>
        <w:rPr>
          <w:rtl/>
        </w:rPr>
      </w:pPr>
      <w:r>
        <w:rPr>
          <w:rFonts w:hint="cs"/>
          <w:rtl/>
        </w:rPr>
        <w:t xml:space="preserve">לפני ההקראה נראה לי שכדאי </w:t>
      </w:r>
      <w:bookmarkStart w:id="405" w:name="_ETM_Q1_1611392"/>
      <w:bookmarkEnd w:id="405"/>
      <w:r>
        <w:rPr>
          <w:rFonts w:hint="cs"/>
          <w:rtl/>
        </w:rPr>
        <w:t>שנשמע.</w:t>
      </w:r>
      <w:bookmarkStart w:id="406" w:name="_ETM_Q1_1613159"/>
      <w:bookmarkEnd w:id="406"/>
    </w:p>
    <w:p w:rsidR="002464C5" w:rsidRDefault="002464C5" w:rsidP="002464C5">
      <w:pPr>
        <w:rPr>
          <w:rtl/>
        </w:rPr>
      </w:pPr>
      <w:bookmarkStart w:id="407" w:name="_ETM_Q1_1613245"/>
      <w:bookmarkEnd w:id="407"/>
    </w:p>
    <w:p w:rsidR="002464C5" w:rsidRDefault="002464C5" w:rsidP="00B90737">
      <w:pPr>
        <w:pStyle w:val="a4"/>
        <w:keepNext/>
        <w:rPr>
          <w:rtl/>
        </w:rPr>
      </w:pPr>
      <w:bookmarkStart w:id="408" w:name="ET_speaker_יאיר_מתוק_110"/>
      <w:r w:rsidRPr="00B90737">
        <w:rPr>
          <w:rStyle w:val="TagStyle"/>
          <w:rtl/>
        </w:rPr>
        <w:t xml:space="preserve"> &lt;&lt; דובר &gt;&gt;</w:t>
      </w:r>
      <w:r w:rsidRPr="002464C5">
        <w:rPr>
          <w:rStyle w:val="TagStyle"/>
          <w:rtl/>
        </w:rPr>
        <w:t xml:space="preserve"> </w:t>
      </w:r>
      <w:r>
        <w:rPr>
          <w:rtl/>
        </w:rPr>
        <w:t>יאיר מתוק:</w:t>
      </w:r>
      <w:r w:rsidRPr="002464C5">
        <w:rPr>
          <w:rStyle w:val="TagStyle"/>
          <w:rtl/>
        </w:rPr>
        <w:t xml:space="preserve"> </w:t>
      </w:r>
      <w:r w:rsidRPr="00B90737">
        <w:rPr>
          <w:rStyle w:val="TagStyle"/>
          <w:rtl/>
        </w:rPr>
        <w:t>&lt;&lt; דובר &gt;&gt;</w:t>
      </w:r>
      <w:r>
        <w:rPr>
          <w:rtl/>
        </w:rPr>
        <w:t xml:space="preserve">   </w:t>
      </w:r>
      <w:bookmarkEnd w:id="408"/>
    </w:p>
    <w:p w:rsidR="002464C5" w:rsidRDefault="002464C5" w:rsidP="00B90737">
      <w:pPr>
        <w:pStyle w:val="KeepWithNext"/>
        <w:rPr>
          <w:rtl/>
        </w:rPr>
      </w:pPr>
    </w:p>
    <w:p w:rsidR="00F00D74" w:rsidRPr="00F00D74" w:rsidRDefault="002464C5" w:rsidP="002464C5">
      <w:pPr>
        <w:rPr>
          <w:rtl/>
        </w:rPr>
      </w:pPr>
      <w:bookmarkStart w:id="409" w:name="_ETM_Q1_1616848"/>
      <w:bookmarkEnd w:id="409"/>
      <w:r>
        <w:rPr>
          <w:rFonts w:hint="cs"/>
          <w:rtl/>
        </w:rPr>
        <w:t xml:space="preserve">אז </w:t>
      </w:r>
      <w:r w:rsidR="00F00D74" w:rsidRPr="00F00D74">
        <w:rPr>
          <w:rtl/>
        </w:rPr>
        <w:t>אמנם אדוני</w:t>
      </w:r>
      <w:r>
        <w:rPr>
          <w:rFonts w:hint="cs"/>
          <w:rtl/>
        </w:rPr>
        <w:t xml:space="preserve"> החליט לא לקבל את המלצתי לשקול לפצל אלא </w:t>
      </w:r>
      <w:bookmarkStart w:id="410" w:name="_ETM_Q1_1621322"/>
      <w:bookmarkEnd w:id="410"/>
      <w:r>
        <w:rPr>
          <w:rFonts w:hint="cs"/>
          <w:rtl/>
        </w:rPr>
        <w:t>אם תיערך הצבעה - -</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שקל, למה לא?</w:t>
      </w:r>
    </w:p>
    <w:p w:rsidR="00F00D74" w:rsidRDefault="00F00D74" w:rsidP="00F00D74">
      <w:pPr>
        <w:rPr>
          <w:rtl/>
        </w:rPr>
      </w:pPr>
    </w:p>
    <w:p w:rsidR="002464C5" w:rsidRDefault="002464C5" w:rsidP="00B90737">
      <w:pPr>
        <w:pStyle w:val="-"/>
        <w:keepNext/>
        <w:rPr>
          <w:rtl/>
        </w:rPr>
      </w:pPr>
      <w:bookmarkStart w:id="411" w:name="ET_speakercontinue_יאיר_מתוק_111"/>
      <w:r w:rsidRPr="00B90737">
        <w:rPr>
          <w:rStyle w:val="TagStyle"/>
          <w:rtl/>
        </w:rPr>
        <w:t xml:space="preserve"> &lt;&lt; דובר_המשך &gt;&gt;</w:t>
      </w:r>
      <w:r w:rsidRPr="002464C5">
        <w:rPr>
          <w:rStyle w:val="TagStyle"/>
          <w:rtl/>
        </w:rPr>
        <w:t xml:space="preserve"> </w:t>
      </w:r>
      <w:r>
        <w:rPr>
          <w:rtl/>
        </w:rPr>
        <w:t>יאיר מתוק:</w:t>
      </w:r>
      <w:r w:rsidRPr="002464C5">
        <w:rPr>
          <w:rStyle w:val="TagStyle"/>
          <w:rtl/>
        </w:rPr>
        <w:t xml:space="preserve"> </w:t>
      </w:r>
      <w:r w:rsidRPr="00B90737">
        <w:rPr>
          <w:rStyle w:val="TagStyle"/>
          <w:rtl/>
        </w:rPr>
        <w:t>&lt;&lt; דובר_המשך &gt;&gt;</w:t>
      </w:r>
      <w:r>
        <w:rPr>
          <w:rtl/>
        </w:rPr>
        <w:t xml:space="preserve">   </w:t>
      </w:r>
      <w:bookmarkEnd w:id="411"/>
    </w:p>
    <w:p w:rsidR="002464C5" w:rsidRDefault="002464C5" w:rsidP="00B90737">
      <w:pPr>
        <w:pStyle w:val="KeepWithNext"/>
        <w:rPr>
          <w:rtl/>
        </w:rPr>
      </w:pPr>
    </w:p>
    <w:p w:rsidR="00F00D74" w:rsidRPr="00F00D74" w:rsidRDefault="002A6900" w:rsidP="00F00D74">
      <w:pPr>
        <w:rPr>
          <w:rtl/>
        </w:rPr>
      </w:pPr>
      <w:bookmarkStart w:id="412" w:name="_ETM_Q1_1624121"/>
      <w:bookmarkEnd w:id="412"/>
      <w:r>
        <w:rPr>
          <w:rFonts w:hint="cs"/>
          <w:rtl/>
        </w:rPr>
        <w:t>א</w:t>
      </w:r>
      <w:r w:rsidR="002464C5">
        <w:rPr>
          <w:rFonts w:hint="cs"/>
          <w:rtl/>
        </w:rPr>
        <w:t xml:space="preserve">ז אני אומר: </w:t>
      </w:r>
      <w:r w:rsidR="00F00D74" w:rsidRPr="00F00D74">
        <w:rPr>
          <w:rtl/>
        </w:rPr>
        <w:t>שקל והחליט</w:t>
      </w:r>
      <w:r w:rsidR="002464C5">
        <w:rPr>
          <w:rFonts w:hint="cs"/>
          <w:rtl/>
        </w:rPr>
        <w:t>.</w:t>
      </w:r>
    </w:p>
    <w:p w:rsidR="00F00D74" w:rsidRDefault="00F00D74" w:rsidP="00F00D74">
      <w:pPr>
        <w:rPr>
          <w:rtl/>
        </w:rPr>
      </w:pPr>
    </w:p>
    <w:p w:rsidR="002A6900" w:rsidRDefault="002A6900" w:rsidP="00B90737">
      <w:pPr>
        <w:pStyle w:val="a4"/>
        <w:keepNext/>
        <w:rPr>
          <w:rtl/>
        </w:rPr>
      </w:pPr>
      <w:bookmarkStart w:id="413" w:name="ET_knessetmember_6460_112"/>
      <w:r w:rsidRPr="00B90737">
        <w:rPr>
          <w:rStyle w:val="TagStyle"/>
          <w:rtl/>
        </w:rPr>
        <w:t xml:space="preserve"> &lt;&lt; דובר &gt;&gt;</w:t>
      </w:r>
      <w:r w:rsidRPr="002A6900">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2A6900">
        <w:rPr>
          <w:rStyle w:val="TagStyle"/>
          <w:rtl/>
        </w:rPr>
        <w:t xml:space="preserve"> </w:t>
      </w:r>
      <w:r w:rsidRPr="00B90737">
        <w:rPr>
          <w:rStyle w:val="TagStyle"/>
          <w:rtl/>
        </w:rPr>
        <w:t>&lt;&lt; דובר &gt;&gt;</w:t>
      </w:r>
      <w:r>
        <w:rPr>
          <w:rtl/>
        </w:rPr>
        <w:t xml:space="preserve">   </w:t>
      </w:r>
      <w:bookmarkEnd w:id="413"/>
    </w:p>
    <w:p w:rsidR="002A6900" w:rsidRDefault="002A6900" w:rsidP="00B90737">
      <w:pPr>
        <w:pStyle w:val="KeepWithNext"/>
        <w:rPr>
          <w:rtl/>
        </w:rPr>
      </w:pPr>
    </w:p>
    <w:p w:rsidR="00F00D74" w:rsidRPr="00F00D74" w:rsidRDefault="00F00D74" w:rsidP="00F00D74">
      <w:pPr>
        <w:rPr>
          <w:rtl/>
        </w:rPr>
      </w:pPr>
      <w:bookmarkStart w:id="414" w:name="_ETM_Q1_1636122"/>
      <w:bookmarkStart w:id="415" w:name="_ETM_Q1_1636388"/>
      <w:bookmarkStart w:id="416" w:name="_ETM_Q1_1636451"/>
      <w:bookmarkEnd w:id="414"/>
      <w:bookmarkEnd w:id="415"/>
      <w:bookmarkEnd w:id="416"/>
      <w:r w:rsidRPr="00F00D74">
        <w:rPr>
          <w:rtl/>
        </w:rPr>
        <w:t>שקל בכובד ראש אפילו.</w:t>
      </w:r>
    </w:p>
    <w:p w:rsidR="00F00D74" w:rsidRDefault="00F00D74" w:rsidP="00F00D74">
      <w:pPr>
        <w:rPr>
          <w:rtl/>
        </w:rPr>
      </w:pPr>
    </w:p>
    <w:p w:rsidR="002A6900" w:rsidRDefault="002A6900" w:rsidP="00B90737">
      <w:pPr>
        <w:pStyle w:val="a4"/>
        <w:keepNext/>
        <w:rPr>
          <w:rtl/>
        </w:rPr>
      </w:pPr>
      <w:bookmarkStart w:id="417" w:name="ET_speaker_יאיר_מתוק_113"/>
      <w:r w:rsidRPr="00B90737">
        <w:rPr>
          <w:rStyle w:val="TagStyle"/>
          <w:rtl/>
        </w:rPr>
        <w:t xml:space="preserve"> &lt;&lt; דובר &gt;&gt;</w:t>
      </w:r>
      <w:r w:rsidRPr="002A6900">
        <w:rPr>
          <w:rStyle w:val="TagStyle"/>
          <w:rtl/>
        </w:rPr>
        <w:t xml:space="preserve"> </w:t>
      </w:r>
      <w:r>
        <w:rPr>
          <w:rtl/>
        </w:rPr>
        <w:t>יאיר מתוק:</w:t>
      </w:r>
      <w:r w:rsidRPr="002A6900">
        <w:rPr>
          <w:rStyle w:val="TagStyle"/>
          <w:rtl/>
        </w:rPr>
        <w:t xml:space="preserve"> </w:t>
      </w:r>
      <w:r w:rsidRPr="00B90737">
        <w:rPr>
          <w:rStyle w:val="TagStyle"/>
          <w:rtl/>
        </w:rPr>
        <w:t>&lt;&lt; דובר &gt;&gt;</w:t>
      </w:r>
      <w:r>
        <w:rPr>
          <w:rtl/>
        </w:rPr>
        <w:t xml:space="preserve">   </w:t>
      </w:r>
      <w:bookmarkEnd w:id="417"/>
    </w:p>
    <w:p w:rsidR="002A6900" w:rsidRDefault="002A6900" w:rsidP="00B90737">
      <w:pPr>
        <w:pStyle w:val="KeepWithNext"/>
        <w:rPr>
          <w:rtl/>
        </w:rPr>
      </w:pPr>
    </w:p>
    <w:p w:rsidR="00F00D74" w:rsidRDefault="002A6900" w:rsidP="002A6900">
      <w:pPr>
        <w:rPr>
          <w:rtl/>
        </w:rPr>
      </w:pPr>
      <w:r>
        <w:rPr>
          <w:rFonts w:hint="cs"/>
          <w:rtl/>
        </w:rPr>
        <w:t xml:space="preserve">ראשית, </w:t>
      </w:r>
      <w:bookmarkStart w:id="418" w:name="_ETM_Q1_1635890"/>
      <w:bookmarkStart w:id="419" w:name="_ETM_Q1_1635995"/>
      <w:bookmarkEnd w:id="418"/>
      <w:bookmarkEnd w:id="419"/>
      <w:r w:rsidR="00F00D74" w:rsidRPr="00F00D74">
        <w:rPr>
          <w:rtl/>
        </w:rPr>
        <w:t xml:space="preserve">תיקון נוסח קל – </w:t>
      </w:r>
      <w:r>
        <w:rPr>
          <w:rFonts w:hint="cs"/>
          <w:rtl/>
        </w:rPr>
        <w:t xml:space="preserve">כתוב פה: "שתוקפו של צו הסגירה". זה לא </w:t>
      </w:r>
      <w:bookmarkStart w:id="420" w:name="_ETM_Q1_1635465"/>
      <w:bookmarkEnd w:id="420"/>
      <w:r>
        <w:rPr>
          <w:rFonts w:hint="cs"/>
          <w:rtl/>
        </w:rPr>
        <w:t xml:space="preserve">"צו הסגירה", זה "צו ההרחקה". זה כבר תיקון נוסח קל </w:t>
      </w:r>
      <w:bookmarkStart w:id="421" w:name="_ETM_Q1_1643289"/>
      <w:bookmarkEnd w:id="421"/>
      <w:r>
        <w:rPr>
          <w:rFonts w:hint="cs"/>
          <w:rtl/>
        </w:rPr>
        <w:t>- -</w:t>
      </w:r>
    </w:p>
    <w:p w:rsidR="002A6900" w:rsidRDefault="002A6900" w:rsidP="002A6900">
      <w:pPr>
        <w:rPr>
          <w:rtl/>
        </w:rPr>
      </w:pPr>
    </w:p>
    <w:p w:rsidR="002A6900" w:rsidRDefault="002A6900" w:rsidP="00B90737">
      <w:pPr>
        <w:pStyle w:val="a4"/>
        <w:keepNext/>
        <w:rPr>
          <w:rtl/>
        </w:rPr>
      </w:pPr>
      <w:bookmarkStart w:id="422" w:name="ET_speaker_גלעד_נווה_114"/>
      <w:r w:rsidRPr="00B90737">
        <w:rPr>
          <w:rStyle w:val="TagStyle"/>
          <w:rtl/>
        </w:rPr>
        <w:t xml:space="preserve"> &lt;&lt; דובר &gt;&gt;</w:t>
      </w:r>
      <w:r w:rsidRPr="002A6900">
        <w:rPr>
          <w:rStyle w:val="TagStyle"/>
          <w:rtl/>
        </w:rPr>
        <w:t xml:space="preserve"> </w:t>
      </w:r>
      <w:r>
        <w:rPr>
          <w:rtl/>
        </w:rPr>
        <w:t>גלעד נווה:</w:t>
      </w:r>
      <w:r w:rsidRPr="002A6900">
        <w:rPr>
          <w:rStyle w:val="TagStyle"/>
          <w:rtl/>
        </w:rPr>
        <w:t xml:space="preserve"> </w:t>
      </w:r>
      <w:r w:rsidRPr="00B90737">
        <w:rPr>
          <w:rStyle w:val="TagStyle"/>
          <w:rtl/>
        </w:rPr>
        <w:t>&lt;&lt; דובר &gt;&gt;</w:t>
      </w:r>
      <w:r>
        <w:rPr>
          <w:rtl/>
        </w:rPr>
        <w:t xml:space="preserve">   </w:t>
      </w:r>
      <w:bookmarkEnd w:id="422"/>
    </w:p>
    <w:p w:rsidR="002A6900" w:rsidRDefault="002A6900" w:rsidP="00B90737">
      <w:pPr>
        <w:pStyle w:val="KeepWithNext"/>
        <w:rPr>
          <w:rtl/>
        </w:rPr>
      </w:pPr>
    </w:p>
    <w:p w:rsidR="00F00D74" w:rsidRPr="00F00D74" w:rsidRDefault="00F00D74" w:rsidP="00F00D74">
      <w:pPr>
        <w:rPr>
          <w:rtl/>
        </w:rPr>
      </w:pPr>
      <w:r w:rsidRPr="00F00D74">
        <w:rPr>
          <w:rtl/>
        </w:rPr>
        <w:t>עוד לא הקראנו.</w:t>
      </w:r>
    </w:p>
    <w:p w:rsidR="00F00D74" w:rsidRDefault="00F00D74" w:rsidP="00F00D74">
      <w:pPr>
        <w:rPr>
          <w:rtl/>
        </w:rPr>
      </w:pPr>
    </w:p>
    <w:p w:rsidR="002A6900" w:rsidRDefault="002A6900" w:rsidP="00B90737">
      <w:pPr>
        <w:pStyle w:val="a4"/>
        <w:keepNext/>
        <w:rPr>
          <w:rtl/>
        </w:rPr>
      </w:pPr>
      <w:bookmarkStart w:id="423" w:name="ET_speaker_יאיר_מתוק_116"/>
      <w:r w:rsidRPr="00B90737">
        <w:rPr>
          <w:rStyle w:val="TagStyle"/>
          <w:rtl/>
        </w:rPr>
        <w:t xml:space="preserve"> &lt;&lt; דובר &gt;&gt;</w:t>
      </w:r>
      <w:r w:rsidRPr="002A6900">
        <w:rPr>
          <w:rStyle w:val="TagStyle"/>
          <w:rtl/>
        </w:rPr>
        <w:t xml:space="preserve"> </w:t>
      </w:r>
      <w:r>
        <w:rPr>
          <w:rtl/>
        </w:rPr>
        <w:t>יאיר מתוק:</w:t>
      </w:r>
      <w:r w:rsidRPr="002A6900">
        <w:rPr>
          <w:rStyle w:val="TagStyle"/>
          <w:rtl/>
        </w:rPr>
        <w:t xml:space="preserve"> </w:t>
      </w:r>
      <w:r w:rsidRPr="00B90737">
        <w:rPr>
          <w:rStyle w:val="TagStyle"/>
          <w:rtl/>
        </w:rPr>
        <w:t>&lt;&lt; דובר &gt;&gt;</w:t>
      </w:r>
      <w:r>
        <w:rPr>
          <w:rtl/>
        </w:rPr>
        <w:t xml:space="preserve">   </w:t>
      </w:r>
      <w:bookmarkEnd w:id="423"/>
    </w:p>
    <w:p w:rsidR="002A6900" w:rsidRDefault="002A6900" w:rsidP="00B90737">
      <w:pPr>
        <w:pStyle w:val="KeepWithNext"/>
        <w:rPr>
          <w:rtl/>
        </w:rPr>
      </w:pPr>
    </w:p>
    <w:p w:rsidR="00F00D74" w:rsidRPr="00F00D74" w:rsidRDefault="002A6900" w:rsidP="002A6900">
      <w:pPr>
        <w:rPr>
          <w:rtl/>
        </w:rPr>
      </w:pPr>
      <w:bookmarkStart w:id="424" w:name="_ETM_Q1_1643214"/>
      <w:bookmarkEnd w:id="424"/>
      <w:r>
        <w:rPr>
          <w:rFonts w:hint="cs"/>
          <w:rtl/>
        </w:rPr>
        <w:t xml:space="preserve">אז </w:t>
      </w:r>
      <w:r w:rsidR="00F00D74" w:rsidRPr="00F00D74">
        <w:rPr>
          <w:rtl/>
        </w:rPr>
        <w:t>אגיד את זה כך – בדיון הקודם</w:t>
      </w:r>
      <w:r>
        <w:rPr>
          <w:rFonts w:hint="cs"/>
          <w:rtl/>
        </w:rPr>
        <w:t xml:space="preserve"> וגם לפני כן</w:t>
      </w:r>
      <w:r w:rsidR="00F00D74" w:rsidRPr="00F00D74">
        <w:rPr>
          <w:rtl/>
        </w:rPr>
        <w:t xml:space="preserve"> ביקשנו ממשטרת ישראל הבהרה מדוע יש צורך בסמכות הזאת, מכיוון שכמו שציינו חברותיי ממשרד המשפטים בדיון הקודם וגם </w:t>
      </w:r>
      <w:proofErr w:type="spellStart"/>
      <w:r w:rsidR="00F00D74" w:rsidRPr="00F00D74">
        <w:rPr>
          <w:rtl/>
        </w:rPr>
        <w:t>מהמל</w:t>
      </w:r>
      <w:r>
        <w:rPr>
          <w:rFonts w:hint="cs"/>
          <w:rtl/>
        </w:rPr>
        <w:t>"</w:t>
      </w:r>
      <w:r w:rsidR="00F00D74" w:rsidRPr="00F00D74">
        <w:rPr>
          <w:rtl/>
        </w:rPr>
        <w:t>ל</w:t>
      </w:r>
      <w:proofErr w:type="spellEnd"/>
      <w:r>
        <w:rPr>
          <w:rFonts w:hint="cs"/>
          <w:rtl/>
        </w:rPr>
        <w:t xml:space="preserve"> לאור עמדת</w:t>
      </w:r>
      <w:r w:rsidR="00F00D74" w:rsidRPr="00F00D74">
        <w:rPr>
          <w:rtl/>
        </w:rPr>
        <w:t xml:space="preserve"> השב</w:t>
      </w:r>
      <w:r>
        <w:rPr>
          <w:rFonts w:hint="cs"/>
          <w:rtl/>
        </w:rPr>
        <w:t>"</w:t>
      </w:r>
      <w:r>
        <w:rPr>
          <w:rtl/>
        </w:rPr>
        <w:t xml:space="preserve">כ, יש </w:t>
      </w:r>
      <w:r>
        <w:rPr>
          <w:rFonts w:hint="cs"/>
          <w:rtl/>
        </w:rPr>
        <w:t xml:space="preserve">את </w:t>
      </w:r>
      <w:bookmarkStart w:id="425" w:name="_ETM_Q1_1660612"/>
      <w:bookmarkEnd w:id="425"/>
      <w:r>
        <w:rPr>
          <w:rFonts w:hint="cs"/>
          <w:rtl/>
        </w:rPr>
        <w:t xml:space="preserve">צווי הצמצום מכוח תקנות ההגנה, שלפחות לעמדתם זה נותן מענה </w:t>
      </w:r>
      <w:bookmarkStart w:id="426" w:name="_ETM_Q1_1671085"/>
      <w:bookmarkEnd w:id="426"/>
      <w:r>
        <w:rPr>
          <w:rFonts w:hint="cs"/>
          <w:rtl/>
        </w:rPr>
        <w:t xml:space="preserve">שניתן להשתמש בכלים האלה גם בפן הרבעוני. </w:t>
      </w:r>
      <w:r w:rsidR="009623F4">
        <w:rPr>
          <w:rFonts w:hint="cs"/>
          <w:rtl/>
        </w:rPr>
        <w:t xml:space="preserve">אז </w:t>
      </w:r>
      <w:bookmarkStart w:id="427" w:name="_ETM_Q1_1676957"/>
      <w:bookmarkEnd w:id="427"/>
      <w:r w:rsidR="009623F4">
        <w:rPr>
          <w:rFonts w:hint="cs"/>
          <w:rtl/>
        </w:rPr>
        <w:t>פשוט שיפנו לצבא.</w:t>
      </w:r>
    </w:p>
    <w:p w:rsidR="00F00D74" w:rsidRPr="00F00D74" w:rsidRDefault="00F00D74" w:rsidP="00F00D74">
      <w:pPr>
        <w:rPr>
          <w:rtl/>
        </w:rPr>
      </w:pPr>
    </w:p>
    <w:p w:rsidR="00F00D74" w:rsidRDefault="009623F4" w:rsidP="00F00D74">
      <w:pPr>
        <w:rPr>
          <w:rtl/>
        </w:rPr>
      </w:pPr>
      <w:r>
        <w:rPr>
          <w:rFonts w:hint="cs"/>
          <w:rtl/>
        </w:rPr>
        <w:t xml:space="preserve">יש היגיון בזה, אבל אני אומר שיש גם היגיון בבקשה </w:t>
      </w:r>
      <w:bookmarkStart w:id="428" w:name="_ETM_Q1_1680740"/>
      <w:bookmarkEnd w:id="428"/>
      <w:r>
        <w:rPr>
          <w:rFonts w:hint="cs"/>
          <w:rtl/>
        </w:rPr>
        <w:t xml:space="preserve">של המשטרה, שבחוק אחד, שזה החוק עם אלמנטים ריבוניים, שכאשר </w:t>
      </w:r>
      <w:bookmarkStart w:id="429" w:name="_ETM_Q1_1686430"/>
      <w:bookmarkEnd w:id="429"/>
      <w:r>
        <w:rPr>
          <w:rFonts w:hint="cs"/>
          <w:rtl/>
        </w:rPr>
        <w:t xml:space="preserve">אתה מפעיל סמכות נגד אזרח במדינת ישראל או לפחות מישהו שיש לו פה מעמד, אז הגיוני שתשתמש בחקיקה לא </w:t>
      </w:r>
      <w:bookmarkStart w:id="430" w:name="_ETM_Q1_1695239"/>
      <w:bookmarkEnd w:id="430"/>
      <w:r>
        <w:rPr>
          <w:rFonts w:hint="cs"/>
          <w:rtl/>
        </w:rPr>
        <w:t xml:space="preserve">מנדטורית אלא בחקיקה בעלת </w:t>
      </w:r>
      <w:proofErr w:type="spellStart"/>
      <w:r>
        <w:rPr>
          <w:rFonts w:hint="cs"/>
          <w:rtl/>
        </w:rPr>
        <w:t>איזונים</w:t>
      </w:r>
      <w:proofErr w:type="spellEnd"/>
      <w:r>
        <w:rPr>
          <w:rFonts w:hint="cs"/>
          <w:rtl/>
        </w:rPr>
        <w:t xml:space="preserve">, חקיקה ישראלית, מודרנית, דמוקרטית וכדומה. </w:t>
      </w:r>
      <w:bookmarkStart w:id="431" w:name="_ETM_Q1_1696541"/>
      <w:bookmarkStart w:id="432" w:name="_ETM_Q1_1699053"/>
      <w:bookmarkEnd w:id="431"/>
      <w:bookmarkEnd w:id="432"/>
    </w:p>
    <w:p w:rsidR="00AE5441" w:rsidRDefault="00AE5441" w:rsidP="00F00D74">
      <w:pPr>
        <w:rPr>
          <w:rtl/>
        </w:rPr>
      </w:pPr>
    </w:p>
    <w:p w:rsidR="00AE5441" w:rsidRPr="00F00D74" w:rsidRDefault="00AE5441" w:rsidP="00F00D74">
      <w:pPr>
        <w:rPr>
          <w:rtl/>
        </w:rPr>
      </w:pPr>
      <w:r>
        <w:rPr>
          <w:rFonts w:hint="cs"/>
          <w:rtl/>
        </w:rPr>
        <w:t>אני</w:t>
      </w:r>
      <w:bookmarkStart w:id="433" w:name="_ETM_Q1_1699494"/>
      <w:bookmarkEnd w:id="433"/>
      <w:r>
        <w:rPr>
          <w:rFonts w:hint="cs"/>
          <w:rtl/>
        </w:rPr>
        <w:t xml:space="preserve"> א</w:t>
      </w:r>
      <w:bookmarkStart w:id="434" w:name="_ETM_Q1_1699708"/>
      <w:bookmarkEnd w:id="434"/>
      <w:r>
        <w:rPr>
          <w:rFonts w:hint="cs"/>
          <w:rtl/>
        </w:rPr>
        <w:t xml:space="preserve">גיד שזה </w:t>
      </w:r>
      <w:bookmarkStart w:id="435" w:name="_ETM_Q1_1700499"/>
      <w:bookmarkEnd w:id="435"/>
      <w:r>
        <w:rPr>
          <w:rFonts w:hint="cs"/>
          <w:rtl/>
        </w:rPr>
        <w:t xml:space="preserve">נושא מורכב ואנחנו עדיין בוחנים כדי לנסות </w:t>
      </w:r>
      <w:bookmarkStart w:id="436" w:name="_ETM_Q1_1702388"/>
      <w:bookmarkEnd w:id="436"/>
      <w:r>
        <w:rPr>
          <w:rFonts w:hint="cs"/>
          <w:rtl/>
        </w:rPr>
        <w:t>לגבש נוסח מוסכם עם כלל הגורמים, ולכן בתקווה שתהיה הצבעה</w:t>
      </w:r>
      <w:bookmarkStart w:id="437" w:name="_ETM_Q1_1709433"/>
      <w:bookmarkEnd w:id="437"/>
      <w:r>
        <w:rPr>
          <w:rFonts w:hint="cs"/>
          <w:rtl/>
        </w:rPr>
        <w:t xml:space="preserve">, אני מציע שנקרא את דברי ההסבר, שבאמת נוסח </w:t>
      </w:r>
      <w:bookmarkStart w:id="438" w:name="_ETM_Q1_1714823"/>
      <w:bookmarkEnd w:id="438"/>
      <w:r>
        <w:rPr>
          <w:rFonts w:hint="cs"/>
          <w:rtl/>
        </w:rPr>
        <w:t xml:space="preserve">והסעיף הזה ייבחן לעומק לקראת הדיון הבא לאחר הקריאה </w:t>
      </w:r>
      <w:bookmarkStart w:id="439" w:name="_ETM_Q1_1719661"/>
      <w:bookmarkEnd w:id="439"/>
      <w:r>
        <w:rPr>
          <w:rFonts w:hint="cs"/>
          <w:rtl/>
        </w:rPr>
        <w:t>הראשונה - -</w:t>
      </w:r>
    </w:p>
    <w:p w:rsidR="001D4E63" w:rsidRDefault="001D4E63" w:rsidP="00F00D74">
      <w:pPr>
        <w:keepNext/>
        <w:ind w:firstLine="0"/>
        <w:rPr>
          <w:rFonts w:ascii="Arial" w:hAnsi="Arial" w:cs="Arial"/>
          <w:b/>
          <w:color w:val="010000"/>
          <w:u w:val="single"/>
          <w:bdr w:val="single" w:sz="4" w:space="0" w:color="FF66FF" w:frame="1"/>
          <w:rtl/>
          <w:lang w:eastAsia="he-I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AE5441" w:rsidP="00F00D74">
      <w:pPr>
        <w:rPr>
          <w:rtl/>
        </w:rPr>
      </w:pPr>
      <w:r>
        <w:rPr>
          <w:rFonts w:hint="cs"/>
          <w:rtl/>
        </w:rPr>
        <w:t xml:space="preserve">ממה? </w:t>
      </w:r>
      <w:r w:rsidR="00F00D74" w:rsidRPr="00F00D74">
        <w:rPr>
          <w:rtl/>
        </w:rPr>
        <w:t>מה אתם רואים בהרחקה?</w:t>
      </w:r>
    </w:p>
    <w:p w:rsidR="00F00D74" w:rsidRDefault="00F00D74" w:rsidP="00F00D74">
      <w:pPr>
        <w:rPr>
          <w:rtl/>
        </w:rPr>
      </w:pPr>
    </w:p>
    <w:p w:rsidR="00AE5441" w:rsidRDefault="00AE5441" w:rsidP="00B90737">
      <w:pPr>
        <w:pStyle w:val="-"/>
        <w:keepNext/>
        <w:rPr>
          <w:rtl/>
        </w:rPr>
      </w:pPr>
      <w:bookmarkStart w:id="440" w:name="ET_speakercontinue_יאיר_מתוק_117"/>
      <w:r w:rsidRPr="00B90737">
        <w:rPr>
          <w:rStyle w:val="TagStyle"/>
          <w:rtl/>
        </w:rPr>
        <w:t xml:space="preserve"> &lt;&lt; דובר_המשך &gt;&gt;</w:t>
      </w:r>
      <w:r w:rsidRPr="00AE5441">
        <w:rPr>
          <w:rStyle w:val="TagStyle"/>
          <w:rtl/>
        </w:rPr>
        <w:t xml:space="preserve"> </w:t>
      </w:r>
      <w:r>
        <w:rPr>
          <w:rtl/>
        </w:rPr>
        <w:t>יאיר מתוק:</w:t>
      </w:r>
      <w:r w:rsidRPr="00AE5441">
        <w:rPr>
          <w:rStyle w:val="TagStyle"/>
          <w:rtl/>
        </w:rPr>
        <w:t xml:space="preserve"> </w:t>
      </w:r>
      <w:r w:rsidRPr="00B90737">
        <w:rPr>
          <w:rStyle w:val="TagStyle"/>
          <w:rtl/>
        </w:rPr>
        <w:t>&lt;&lt; דובר_המשך &gt;&gt;</w:t>
      </w:r>
      <w:r>
        <w:rPr>
          <w:rtl/>
        </w:rPr>
        <w:t xml:space="preserve">   </w:t>
      </w:r>
      <w:bookmarkEnd w:id="440"/>
    </w:p>
    <w:p w:rsidR="00AE5441" w:rsidRDefault="00AE5441" w:rsidP="00B90737">
      <w:pPr>
        <w:pStyle w:val="KeepWithNext"/>
        <w:rPr>
          <w:rtl/>
        </w:rPr>
      </w:pPr>
    </w:p>
    <w:p w:rsidR="00AE5441" w:rsidRDefault="00AE5441" w:rsidP="00AE5441">
      <w:pPr>
        <w:rPr>
          <w:rtl/>
        </w:rPr>
      </w:pPr>
      <w:bookmarkStart w:id="441" w:name="_ETM_Q1_1724728"/>
      <w:bookmarkEnd w:id="441"/>
      <w:r>
        <w:rPr>
          <w:rFonts w:hint="cs"/>
          <w:rtl/>
        </w:rPr>
        <w:t xml:space="preserve">אני אגיד אדוני: </w:t>
      </w:r>
      <w:r w:rsidR="00F00D74" w:rsidRPr="00F00D74">
        <w:rPr>
          <w:rtl/>
        </w:rPr>
        <w:t>יש שם סמכות מכוח תקנות ההגנה</w:t>
      </w:r>
      <w:r>
        <w:rPr>
          <w:rFonts w:hint="cs"/>
          <w:rtl/>
        </w:rPr>
        <w:t>,</w:t>
      </w:r>
      <w:r w:rsidR="00F00D74" w:rsidRPr="00F00D74">
        <w:rPr>
          <w:rtl/>
        </w:rPr>
        <w:t xml:space="preserve"> והן נהנות מדבר שנקרא</w:t>
      </w:r>
      <w:r>
        <w:rPr>
          <w:rFonts w:hint="cs"/>
          <w:rtl/>
        </w:rPr>
        <w:t>: סעיף שמירת הדינים</w:t>
      </w:r>
      <w:r w:rsidR="00F00D74" w:rsidRPr="00F00D74">
        <w:rPr>
          <w:rtl/>
        </w:rPr>
        <w:t xml:space="preserve">. </w:t>
      </w:r>
      <w:r>
        <w:rPr>
          <w:rFonts w:hint="cs"/>
          <w:rtl/>
        </w:rPr>
        <w:t xml:space="preserve">יש </w:t>
      </w:r>
      <w:bookmarkStart w:id="442" w:name="_ETM_Q1_1730545"/>
      <w:bookmarkEnd w:id="442"/>
      <w:r>
        <w:rPr>
          <w:rFonts w:hint="cs"/>
          <w:rtl/>
        </w:rPr>
        <w:t xml:space="preserve">עליהם גם מטריה משפטית רחבה. </w:t>
      </w:r>
      <w:r w:rsidR="00F00D74" w:rsidRPr="00F00D74">
        <w:rPr>
          <w:rtl/>
        </w:rPr>
        <w:t>כלומר כשאתה משתמש בהן, אתה לא מתחיל</w:t>
      </w:r>
      <w:r>
        <w:rPr>
          <w:rFonts w:hint="cs"/>
          <w:rtl/>
        </w:rPr>
        <w:t xml:space="preserve"> מאפס. כלומר התקיפה, </w:t>
      </w:r>
      <w:bookmarkStart w:id="443" w:name="_ETM_Q1_1739735"/>
      <w:bookmarkEnd w:id="443"/>
      <w:r>
        <w:rPr>
          <w:rFonts w:hint="cs"/>
          <w:rtl/>
        </w:rPr>
        <w:t xml:space="preserve">ככל שתהיה, היא לא תקיפה של תקנות ההגנה כי הן </w:t>
      </w:r>
      <w:bookmarkStart w:id="444" w:name="_ETM_Q1_1742037"/>
      <w:bookmarkEnd w:id="444"/>
      <w:r>
        <w:rPr>
          <w:rFonts w:hint="cs"/>
          <w:rtl/>
        </w:rPr>
        <w:t>כבר מוגנות, יש עליהן פסיקה. כשאתה קובע חוק חדש,</w:t>
      </w:r>
      <w:bookmarkStart w:id="445" w:name="_ETM_Q1_1743298"/>
      <w:bookmarkEnd w:id="445"/>
      <w:r>
        <w:rPr>
          <w:rFonts w:hint="cs"/>
          <w:rtl/>
        </w:rPr>
        <w:t xml:space="preserve"> יש לזה השלכות, ובעיקר כשזה חוק שמשפיע על אזרחי ישראל </w:t>
      </w:r>
      <w:bookmarkStart w:id="446" w:name="_ETM_Q1_1746830"/>
      <w:bookmarkEnd w:id="446"/>
      <w:r>
        <w:rPr>
          <w:rFonts w:hint="cs"/>
          <w:rtl/>
        </w:rPr>
        <w:t xml:space="preserve">או כאלה שיש להם מעמד וכדומה, ולכן ראוי ליצור </w:t>
      </w:r>
      <w:proofErr w:type="spellStart"/>
      <w:r>
        <w:rPr>
          <w:rFonts w:hint="cs"/>
          <w:rtl/>
        </w:rPr>
        <w:t>איזונים</w:t>
      </w:r>
      <w:proofErr w:type="spellEnd"/>
      <w:r>
        <w:rPr>
          <w:rFonts w:hint="cs"/>
          <w:rtl/>
        </w:rPr>
        <w:t>.</w:t>
      </w:r>
      <w:bookmarkStart w:id="447" w:name="_ETM_Q1_1754356"/>
      <w:bookmarkEnd w:id="447"/>
      <w:r>
        <w:rPr>
          <w:rFonts w:hint="cs"/>
          <w:rtl/>
        </w:rPr>
        <w:t xml:space="preserve"> אפילו גם בחוק שלך, אדוני, שעבר לפני כשנה לגבי ארגוני </w:t>
      </w:r>
      <w:bookmarkStart w:id="448" w:name="_ETM_Q1_1757608"/>
      <w:bookmarkEnd w:id="448"/>
      <w:r>
        <w:rPr>
          <w:rFonts w:hint="cs"/>
          <w:rtl/>
        </w:rPr>
        <w:t xml:space="preserve">פשיעה </w:t>
      </w:r>
      <w:r>
        <w:rPr>
          <w:rtl/>
        </w:rPr>
        <w:t>–</w:t>
      </w:r>
      <w:r>
        <w:rPr>
          <w:rFonts w:hint="cs"/>
          <w:rtl/>
        </w:rPr>
        <w:t xml:space="preserve"> גם שם נקבעו עקרונות וכדומה, ולכן כפי שהעירו </w:t>
      </w:r>
      <w:bookmarkStart w:id="449" w:name="_ETM_Q1_1762156"/>
      <w:bookmarkEnd w:id="449"/>
      <w:r>
        <w:rPr>
          <w:rFonts w:hint="cs"/>
          <w:rtl/>
        </w:rPr>
        <w:t xml:space="preserve">גם נציגות משרד המשפטים וגם נציגת </w:t>
      </w:r>
      <w:proofErr w:type="spellStart"/>
      <w:r>
        <w:rPr>
          <w:rFonts w:hint="cs"/>
          <w:rtl/>
        </w:rPr>
        <w:t>המל"ל</w:t>
      </w:r>
      <w:proofErr w:type="spellEnd"/>
      <w:r>
        <w:rPr>
          <w:rFonts w:hint="cs"/>
          <w:rtl/>
        </w:rPr>
        <w:t xml:space="preserve">, יש היגיון בדבר </w:t>
      </w:r>
      <w:bookmarkStart w:id="450" w:name="_ETM_Q1_1764742"/>
      <w:bookmarkEnd w:id="450"/>
      <w:r>
        <w:rPr>
          <w:rFonts w:hint="cs"/>
          <w:rtl/>
        </w:rPr>
        <w:t xml:space="preserve">הזה. ולכן עלו כל מיני רעיונות, עוד לא </w:t>
      </w:r>
      <w:bookmarkStart w:id="451" w:name="_ETM_Q1_1767035"/>
      <w:bookmarkEnd w:id="451"/>
      <w:r>
        <w:rPr>
          <w:rFonts w:hint="cs"/>
          <w:rtl/>
        </w:rPr>
        <w:t xml:space="preserve">גיבשנו משהו. לדוגמה </w:t>
      </w:r>
      <w:r>
        <w:rPr>
          <w:rtl/>
        </w:rPr>
        <w:t>–</w:t>
      </w:r>
      <w:r>
        <w:rPr>
          <w:rFonts w:hint="cs"/>
          <w:rtl/>
        </w:rPr>
        <w:t xml:space="preserve"> שפרק הזמן יהיה קצר יותר </w:t>
      </w:r>
      <w:bookmarkStart w:id="452" w:name="_ETM_Q1_1773355"/>
      <w:bookmarkEnd w:id="452"/>
      <w:r>
        <w:rPr>
          <w:rFonts w:hint="cs"/>
          <w:rtl/>
        </w:rPr>
        <w:t xml:space="preserve">מחצי שנה, לדוגמה רק ארבעה חודשים. צריך לשבת על זה </w:t>
      </w:r>
      <w:bookmarkStart w:id="453" w:name="_ETM_Q1_1774771"/>
      <w:bookmarkEnd w:id="453"/>
      <w:r>
        <w:rPr>
          <w:rFonts w:hint="cs"/>
          <w:rtl/>
        </w:rPr>
        <w:t xml:space="preserve">עם כל גורמי המקצוע וכדומה. לדוגמה </w:t>
      </w:r>
      <w:r>
        <w:rPr>
          <w:rtl/>
        </w:rPr>
        <w:t>–</w:t>
      </w:r>
      <w:r>
        <w:rPr>
          <w:rFonts w:hint="cs"/>
          <w:rtl/>
        </w:rPr>
        <w:t xml:space="preserve"> שההרחקה, כמו </w:t>
      </w:r>
      <w:bookmarkStart w:id="454" w:name="_ETM_Q1_1779540"/>
      <w:bookmarkEnd w:id="454"/>
      <w:r>
        <w:rPr>
          <w:rFonts w:hint="cs"/>
          <w:rtl/>
        </w:rPr>
        <w:t xml:space="preserve">שביקשו גורמי </w:t>
      </w:r>
      <w:proofErr w:type="spellStart"/>
      <w:r>
        <w:rPr>
          <w:rFonts w:hint="cs"/>
          <w:rtl/>
        </w:rPr>
        <w:t>המל"ל</w:t>
      </w:r>
      <w:proofErr w:type="spellEnd"/>
      <w:r>
        <w:rPr>
          <w:rFonts w:hint="cs"/>
          <w:rtl/>
        </w:rPr>
        <w:t xml:space="preserve">, שזאת הייתה גם כוונתנו שתהיה הרחקה לא </w:t>
      </w:r>
      <w:bookmarkStart w:id="455" w:name="_ETM_Q1_1784585"/>
      <w:bookmarkEnd w:id="455"/>
      <w:r>
        <w:rPr>
          <w:rFonts w:hint="cs"/>
          <w:rtl/>
        </w:rPr>
        <w:t>למקום מסוים אלא ממקום מסוים ככה שזה צמצום ההגבלה בצורה מסוימת.</w:t>
      </w:r>
      <w:r w:rsidR="00A2491F">
        <w:rPr>
          <w:rFonts w:hint="cs"/>
          <w:rtl/>
        </w:rPr>
        <w:t xml:space="preserve"> אפשר לחשוב גם לדוגמה שההכללה הזאת לא תחול </w:t>
      </w:r>
      <w:bookmarkStart w:id="456" w:name="_ETM_Q1_1790897"/>
      <w:bookmarkEnd w:id="456"/>
      <w:r w:rsidR="00A2491F">
        <w:rPr>
          <w:rFonts w:hint="cs"/>
          <w:rtl/>
        </w:rPr>
        <w:t xml:space="preserve">על ביתו של אדם. יש כל מיני עקרונות שאנחנו רוצים </w:t>
      </w:r>
      <w:bookmarkStart w:id="457" w:name="_ETM_Q1_1795761"/>
      <w:bookmarkEnd w:id="457"/>
      <w:r w:rsidR="00A2491F">
        <w:rPr>
          <w:rFonts w:hint="cs"/>
          <w:rtl/>
        </w:rPr>
        <w:t>לשקול.</w:t>
      </w:r>
      <w:bookmarkStart w:id="458" w:name="_ETM_Q1_1796625"/>
      <w:bookmarkEnd w:id="458"/>
    </w:p>
    <w:p w:rsidR="00A2491F" w:rsidRDefault="00A2491F" w:rsidP="00AE5441">
      <w:pPr>
        <w:rPr>
          <w:rtl/>
        </w:rPr>
      </w:pPr>
      <w:bookmarkStart w:id="459" w:name="_ETM_Q1_1796712"/>
      <w:bookmarkEnd w:id="459"/>
    </w:p>
    <w:p w:rsidR="00A2491F" w:rsidRDefault="00A2491F" w:rsidP="00AE5441">
      <w:pPr>
        <w:rPr>
          <w:rtl/>
        </w:rPr>
      </w:pPr>
      <w:bookmarkStart w:id="460" w:name="_ETM_Q1_1796738"/>
      <w:bookmarkStart w:id="461" w:name="_ETM_Q1_1796803"/>
      <w:bookmarkEnd w:id="460"/>
      <w:bookmarkEnd w:id="461"/>
      <w:r>
        <w:rPr>
          <w:rFonts w:hint="cs"/>
          <w:rtl/>
        </w:rPr>
        <w:t xml:space="preserve">אני רק אגיד שיש הערה אחת שנשקלה והיא האם השר </w:t>
      </w:r>
      <w:bookmarkStart w:id="462" w:name="_ETM_Q1_1797093"/>
      <w:bookmarkEnd w:id="462"/>
      <w:r>
        <w:rPr>
          <w:rFonts w:hint="cs"/>
          <w:rtl/>
        </w:rPr>
        <w:t xml:space="preserve">הוא המתאים ולא המשטרה. אני חושב שדווקא עמדתי בנושא הזה </w:t>
      </w:r>
      <w:bookmarkStart w:id="463" w:name="_ETM_Q1_1801514"/>
      <w:bookmarkEnd w:id="463"/>
      <w:r>
        <w:rPr>
          <w:rFonts w:hint="cs"/>
          <w:rtl/>
        </w:rPr>
        <w:t xml:space="preserve">ברורה. השר אחראי על הריבונות. אני אגיד את זה, זה </w:t>
      </w:r>
      <w:bookmarkStart w:id="464" w:name="_ETM_Q1_1802416"/>
      <w:bookmarkEnd w:id="464"/>
      <w:r>
        <w:rPr>
          <w:rFonts w:hint="cs"/>
          <w:rtl/>
        </w:rPr>
        <w:t xml:space="preserve">דיון גלוי ואגיד את זה גם בצורה כללית: היו </w:t>
      </w:r>
      <w:bookmarkStart w:id="465" w:name="_ETM_Q1_1810357"/>
      <w:bookmarkEnd w:id="465"/>
      <w:r>
        <w:rPr>
          <w:rFonts w:hint="cs"/>
          <w:rtl/>
        </w:rPr>
        <w:t xml:space="preserve">גם שרים שמצאו בשנה האחרונה למשל, מבלי להתייחס, ששם </w:t>
      </w:r>
      <w:bookmarkStart w:id="466" w:name="_ETM_Q1_1816355"/>
      <w:bookmarkEnd w:id="466"/>
      <w:r>
        <w:rPr>
          <w:rFonts w:hint="cs"/>
          <w:rtl/>
        </w:rPr>
        <w:t xml:space="preserve">היה חוץ מהאלמנט הריבוני </w:t>
      </w:r>
      <w:proofErr w:type="spellStart"/>
      <w:r>
        <w:rPr>
          <w:rFonts w:hint="cs"/>
          <w:rtl/>
        </w:rPr>
        <w:t>בט"פי</w:t>
      </w:r>
      <w:proofErr w:type="spellEnd"/>
      <w:r>
        <w:rPr>
          <w:rFonts w:hint="cs"/>
          <w:rtl/>
        </w:rPr>
        <w:t xml:space="preserve">, היה גם אלמנט דיפלומטי, אני </w:t>
      </w:r>
      <w:bookmarkStart w:id="467" w:name="_ETM_Q1_1822105"/>
      <w:bookmarkEnd w:id="467"/>
      <w:r>
        <w:rPr>
          <w:rFonts w:hint="cs"/>
          <w:rtl/>
        </w:rPr>
        <w:t xml:space="preserve">אגיד את כך. ומי שער לזה זה השר, </w:t>
      </w:r>
      <w:bookmarkStart w:id="468" w:name="_ETM_Q1_1824410"/>
      <w:bookmarkEnd w:id="468"/>
      <w:r>
        <w:rPr>
          <w:rFonts w:hint="cs"/>
          <w:rtl/>
        </w:rPr>
        <w:t xml:space="preserve">שהוא חבר קבינט מכוח חוק ויכול היה לתת את </w:t>
      </w:r>
      <w:bookmarkStart w:id="469" w:name="_ETM_Q1_1826490"/>
      <w:bookmarkEnd w:id="469"/>
      <w:r>
        <w:rPr>
          <w:rFonts w:hint="cs"/>
          <w:rtl/>
        </w:rPr>
        <w:t xml:space="preserve">ההשלכות ולתת למשטרה את האינפוט שלו. לדוגמה, שימו לב גם </w:t>
      </w:r>
      <w:bookmarkStart w:id="470" w:name="_ETM_Q1_1831666"/>
      <w:bookmarkEnd w:id="470"/>
      <w:r>
        <w:rPr>
          <w:rFonts w:hint="cs"/>
          <w:rtl/>
        </w:rPr>
        <w:t xml:space="preserve">להיבט מסוים </w:t>
      </w:r>
      <w:r>
        <w:rPr>
          <w:rtl/>
        </w:rPr>
        <w:t>–</w:t>
      </w:r>
      <w:r>
        <w:rPr>
          <w:rFonts w:hint="cs"/>
          <w:rtl/>
        </w:rPr>
        <w:t xml:space="preserve"> הפן הדיפלומטי. ולא אתייחס מעבר לכך.</w:t>
      </w:r>
      <w:bookmarkStart w:id="471" w:name="_ETM_Q1_1836204"/>
      <w:bookmarkEnd w:id="471"/>
    </w:p>
    <w:p w:rsidR="00A2491F" w:rsidRDefault="00A2491F" w:rsidP="00AE5441">
      <w:pPr>
        <w:rPr>
          <w:rtl/>
        </w:rPr>
      </w:pPr>
      <w:bookmarkStart w:id="472" w:name="_ETM_Q1_1836277"/>
      <w:bookmarkEnd w:id="472"/>
    </w:p>
    <w:p w:rsidR="00AF1967" w:rsidRDefault="00A2491F" w:rsidP="00AF1967">
      <w:pPr>
        <w:rPr>
          <w:rtl/>
        </w:rPr>
      </w:pPr>
      <w:bookmarkStart w:id="473" w:name="_ETM_Q1_1836332"/>
      <w:bookmarkStart w:id="474" w:name="_ETM_Q1_1836392"/>
      <w:bookmarkEnd w:id="473"/>
      <w:bookmarkEnd w:id="474"/>
      <w:r>
        <w:rPr>
          <w:rFonts w:hint="cs"/>
          <w:rtl/>
        </w:rPr>
        <w:t xml:space="preserve">לכן יש </w:t>
      </w:r>
      <w:bookmarkStart w:id="475" w:name="_ETM_Q1_1837133"/>
      <w:bookmarkEnd w:id="475"/>
      <w:r>
        <w:rPr>
          <w:rFonts w:hint="cs"/>
          <w:rtl/>
        </w:rPr>
        <w:t xml:space="preserve">היגיון. אני גם אדגיש לבקשת </w:t>
      </w:r>
      <w:proofErr w:type="spellStart"/>
      <w:r>
        <w:rPr>
          <w:rFonts w:hint="cs"/>
          <w:rtl/>
        </w:rPr>
        <w:t>המל"ל</w:t>
      </w:r>
      <w:proofErr w:type="spellEnd"/>
      <w:r>
        <w:rPr>
          <w:rFonts w:hint="cs"/>
          <w:rtl/>
        </w:rPr>
        <w:t xml:space="preserve"> </w:t>
      </w:r>
      <w:r>
        <w:rPr>
          <w:rtl/>
        </w:rPr>
        <w:t>–</w:t>
      </w:r>
      <w:r>
        <w:rPr>
          <w:rFonts w:hint="cs"/>
          <w:rtl/>
        </w:rPr>
        <w:t xml:space="preserve"> צריך להבין שצווים </w:t>
      </w:r>
      <w:bookmarkStart w:id="476" w:name="_ETM_Q1_1838309"/>
      <w:bookmarkEnd w:id="476"/>
      <w:r>
        <w:rPr>
          <w:rFonts w:hint="cs"/>
          <w:rtl/>
        </w:rPr>
        <w:t xml:space="preserve">מכוח החוק הזה, </w:t>
      </w:r>
      <w:r w:rsidR="00A023F9">
        <w:rPr>
          <w:rFonts w:hint="cs"/>
          <w:rtl/>
        </w:rPr>
        <w:t xml:space="preserve">גם צו כזה או שאר הצווים, כמובן </w:t>
      </w:r>
      <w:bookmarkStart w:id="477" w:name="_ETM_Q1_1845886"/>
      <w:bookmarkEnd w:id="477"/>
      <w:r w:rsidR="00A023F9">
        <w:rPr>
          <w:rFonts w:hint="cs"/>
          <w:rtl/>
        </w:rPr>
        <w:t xml:space="preserve">שהם </w:t>
      </w:r>
      <w:r w:rsidR="00AF1967">
        <w:rPr>
          <w:rFonts w:hint="cs"/>
          <w:rtl/>
        </w:rPr>
        <w:t xml:space="preserve">על </w:t>
      </w:r>
      <w:r w:rsidR="00A023F9">
        <w:rPr>
          <w:rFonts w:hint="cs"/>
          <w:rtl/>
        </w:rPr>
        <w:t xml:space="preserve">בסיס המשפט </w:t>
      </w:r>
      <w:proofErr w:type="spellStart"/>
      <w:r w:rsidR="00A023F9">
        <w:rPr>
          <w:rFonts w:hint="cs"/>
          <w:rtl/>
        </w:rPr>
        <w:t>ה</w:t>
      </w:r>
      <w:r w:rsidR="00AF1967">
        <w:rPr>
          <w:rFonts w:hint="cs"/>
          <w:rtl/>
        </w:rPr>
        <w:t>מינהלי</w:t>
      </w:r>
      <w:proofErr w:type="spellEnd"/>
      <w:r w:rsidR="00AF1967">
        <w:rPr>
          <w:rFonts w:hint="cs"/>
          <w:rtl/>
        </w:rPr>
        <w:t xml:space="preserve">. כלומר </w:t>
      </w:r>
      <w:bookmarkStart w:id="478" w:name="_ETM_Q1_1848368"/>
      <w:bookmarkEnd w:id="478"/>
      <w:r w:rsidR="00AF1967">
        <w:rPr>
          <w:rFonts w:hint="cs"/>
          <w:rtl/>
        </w:rPr>
        <w:t xml:space="preserve">צריך בסיס משמעותי. בפועל מה שקורה זה שגופי הביטחון השונים, בין אם זה המשטרה או השב"כ או שניהם ביחד, מגיעים </w:t>
      </w:r>
      <w:bookmarkStart w:id="479" w:name="_ETM_Q1_1854422"/>
      <w:bookmarkEnd w:id="479"/>
      <w:r w:rsidR="00AF1967">
        <w:rPr>
          <w:rFonts w:hint="cs"/>
          <w:rtl/>
        </w:rPr>
        <w:t xml:space="preserve">ומעבירים אלינו בקשה מסודרת, אני לא נכנס למהות הביטחונית, הדברים </w:t>
      </w:r>
      <w:bookmarkStart w:id="480" w:name="_ETM_Q1_1854925"/>
      <w:bookmarkEnd w:id="480"/>
      <w:r w:rsidR="00AF1967">
        <w:rPr>
          <w:rFonts w:hint="cs"/>
          <w:rtl/>
        </w:rPr>
        <w:t xml:space="preserve">נבחנים וכדומה. כלומר נעשה פה שיקול דעת </w:t>
      </w:r>
      <w:proofErr w:type="spellStart"/>
      <w:r w:rsidR="00AF1967">
        <w:rPr>
          <w:rFonts w:hint="cs"/>
          <w:rtl/>
        </w:rPr>
        <w:t>מינהלי</w:t>
      </w:r>
      <w:proofErr w:type="spellEnd"/>
      <w:r w:rsidR="00AF1967">
        <w:rPr>
          <w:rFonts w:hint="cs"/>
          <w:rtl/>
        </w:rPr>
        <w:t xml:space="preserve"> משמעותי וזה </w:t>
      </w:r>
      <w:bookmarkStart w:id="481" w:name="_ETM_Q1_1863377"/>
      <w:bookmarkEnd w:id="481"/>
      <w:r w:rsidR="00AF1967">
        <w:rPr>
          <w:rFonts w:hint="cs"/>
          <w:rtl/>
        </w:rPr>
        <w:t xml:space="preserve">לא נעשה כלאחר יד. </w:t>
      </w:r>
      <w:r w:rsidR="00F00D74" w:rsidRPr="00F00D74">
        <w:rPr>
          <w:rtl/>
        </w:rPr>
        <w:t xml:space="preserve"> </w:t>
      </w:r>
      <w:r w:rsidR="00AF1967">
        <w:rPr>
          <w:rFonts w:hint="cs"/>
          <w:rtl/>
        </w:rPr>
        <w:t xml:space="preserve">ובאמת, כשהוגשו העתירות בנושא הזה אז </w:t>
      </w:r>
      <w:bookmarkStart w:id="482" w:name="_ETM_Q1_1868215"/>
      <w:bookmarkEnd w:id="482"/>
      <w:r w:rsidR="00AF1967">
        <w:rPr>
          <w:rFonts w:hint="cs"/>
          <w:rtl/>
        </w:rPr>
        <w:t xml:space="preserve">עמדתנו המשפטית </w:t>
      </w:r>
      <w:bookmarkStart w:id="483" w:name="_ETM_Q1_1867319"/>
      <w:bookmarkEnd w:id="483"/>
      <w:r w:rsidR="00AF1967">
        <w:rPr>
          <w:rFonts w:hint="cs"/>
          <w:rtl/>
        </w:rPr>
        <w:t xml:space="preserve">התקבלה בבג"ץ והעתירות בנושא הזה נדחו </w:t>
      </w:r>
      <w:r w:rsidR="00AF1967">
        <w:rPr>
          <w:rtl/>
        </w:rPr>
        <w:t>–</w:t>
      </w:r>
      <w:r w:rsidR="00AF1967">
        <w:rPr>
          <w:rFonts w:hint="cs"/>
          <w:rtl/>
        </w:rPr>
        <w:t xml:space="preserve"> רדיו </w:t>
      </w:r>
      <w:bookmarkStart w:id="484" w:name="_ETM_Q1_1871797"/>
      <w:bookmarkEnd w:id="484"/>
      <w:r w:rsidR="00AF1967">
        <w:rPr>
          <w:rFonts w:hint="cs"/>
          <w:rtl/>
        </w:rPr>
        <w:t>פלסטין, אוריינט האוס וצווים אחרים.</w:t>
      </w:r>
      <w:bookmarkStart w:id="485" w:name="_ETM_Q1_1873757"/>
      <w:bookmarkEnd w:id="485"/>
    </w:p>
    <w:p w:rsidR="00AF1967" w:rsidRDefault="00AF1967" w:rsidP="00AF1967">
      <w:pPr>
        <w:rPr>
          <w:rtl/>
        </w:rPr>
      </w:pPr>
      <w:bookmarkStart w:id="486" w:name="_ETM_Q1_1873837"/>
      <w:bookmarkStart w:id="487" w:name="_ETM_Q1_1873965"/>
      <w:bookmarkEnd w:id="486"/>
      <w:bookmarkEnd w:id="487"/>
    </w:p>
    <w:p w:rsidR="00AF1967" w:rsidRDefault="00AF1967" w:rsidP="00AF1967">
      <w:pPr>
        <w:rPr>
          <w:rtl/>
        </w:rPr>
      </w:pPr>
      <w:bookmarkStart w:id="488" w:name="_ETM_Q1_1874034"/>
      <w:bookmarkEnd w:id="488"/>
      <w:r>
        <w:rPr>
          <w:rFonts w:hint="cs"/>
          <w:rtl/>
        </w:rPr>
        <w:t xml:space="preserve">אז אני אשוב ואגיד </w:t>
      </w:r>
      <w:r>
        <w:rPr>
          <w:rtl/>
        </w:rPr>
        <w:t>–</w:t>
      </w:r>
      <w:r>
        <w:rPr>
          <w:rFonts w:hint="cs"/>
          <w:rtl/>
        </w:rPr>
        <w:t xml:space="preserve"> </w:t>
      </w:r>
      <w:bookmarkStart w:id="489" w:name="_ETM_Q1_1877133"/>
      <w:bookmarkEnd w:id="489"/>
      <w:r>
        <w:rPr>
          <w:rFonts w:hint="cs"/>
          <w:rtl/>
        </w:rPr>
        <w:t xml:space="preserve">אדוני החליט להצביע. אני אבקש גם שיהיה בדברי ההסבר שהנוסח </w:t>
      </w:r>
      <w:bookmarkStart w:id="490" w:name="_ETM_Q1_1877749"/>
      <w:bookmarkEnd w:id="490"/>
      <w:r>
        <w:rPr>
          <w:rFonts w:hint="cs"/>
          <w:rtl/>
        </w:rPr>
        <w:t>הזה - - - משתנה, כי בטח אנחנו מנסי</w:t>
      </w:r>
      <w:bookmarkStart w:id="491" w:name="_ETM_Q1_1881889"/>
      <w:bookmarkEnd w:id="491"/>
      <w:r>
        <w:rPr>
          <w:rFonts w:hint="cs"/>
          <w:rtl/>
        </w:rPr>
        <w:t xml:space="preserve">ם לגבש משהו שיהיה בתיאום גם עם </w:t>
      </w:r>
      <w:proofErr w:type="spellStart"/>
      <w:r>
        <w:rPr>
          <w:rFonts w:hint="cs"/>
          <w:rtl/>
        </w:rPr>
        <w:t>המל"ל</w:t>
      </w:r>
      <w:proofErr w:type="spellEnd"/>
      <w:r>
        <w:rPr>
          <w:rFonts w:hint="cs"/>
          <w:rtl/>
        </w:rPr>
        <w:t xml:space="preserve">, </w:t>
      </w:r>
      <w:bookmarkStart w:id="492" w:name="_ETM_Q1_1882291"/>
      <w:bookmarkEnd w:id="492"/>
      <w:r>
        <w:rPr>
          <w:rFonts w:hint="cs"/>
          <w:rtl/>
        </w:rPr>
        <w:t xml:space="preserve">גם עם המשטרה וכמובן גם עם משרד המשפטים. וגם כמובן </w:t>
      </w:r>
      <w:bookmarkStart w:id="493" w:name="_ETM_Q1_1888525"/>
      <w:bookmarkEnd w:id="493"/>
      <w:r>
        <w:rPr>
          <w:rFonts w:hint="cs"/>
          <w:rtl/>
        </w:rPr>
        <w:t xml:space="preserve">שלא יפגע בסמכויות קיימות היום למפקד הצבאי. אלה הדברים, </w:t>
      </w:r>
      <w:bookmarkStart w:id="494" w:name="_ETM_Q1_1895024"/>
      <w:bookmarkEnd w:id="494"/>
      <w:r>
        <w:rPr>
          <w:rFonts w:hint="cs"/>
          <w:rtl/>
        </w:rPr>
        <w:t>אדוני.</w:t>
      </w:r>
    </w:p>
    <w:p w:rsidR="00AF1967" w:rsidRDefault="00AF1967" w:rsidP="00AE5441">
      <w:pPr>
        <w:rPr>
          <w:rtl/>
        </w:rPr>
      </w:pPr>
      <w:bookmarkStart w:id="495" w:name="_ETM_Q1_1867358"/>
      <w:bookmarkEnd w:id="495"/>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5634DB">
      <w:pPr>
        <w:rPr>
          <w:rtl/>
        </w:rPr>
      </w:pPr>
      <w:r w:rsidRPr="00F00D74">
        <w:rPr>
          <w:rtl/>
        </w:rPr>
        <w:t>אני חושב שסימנתם יפה את הצורך במה צריך לדון בין ה</w:t>
      </w:r>
      <w:r w:rsidR="005634DB">
        <w:rPr>
          <w:rFonts w:hint="cs"/>
          <w:rtl/>
        </w:rPr>
        <w:t>קריאה ה</w:t>
      </w:r>
      <w:r w:rsidRPr="00F00D74">
        <w:rPr>
          <w:rtl/>
        </w:rPr>
        <w:t>ראשונה לשנייה ושלישית. זה מאוד ממוקד ומאוד נכון</w:t>
      </w:r>
      <w:r w:rsidR="005634DB">
        <w:rPr>
          <w:rFonts w:hint="cs"/>
          <w:rtl/>
        </w:rPr>
        <w:t>.</w:t>
      </w:r>
      <w:r w:rsidRPr="00F00D74">
        <w:rPr>
          <w:rtl/>
        </w:rPr>
        <w:t xml:space="preserve"> כך</w:t>
      </w:r>
      <w:r w:rsidR="005634DB">
        <w:rPr>
          <w:rFonts w:hint="cs"/>
          <w:rtl/>
        </w:rPr>
        <w:t xml:space="preserve"> שלפחות בעניין הזה</w:t>
      </w:r>
      <w:r w:rsidRPr="00F00D74">
        <w:rPr>
          <w:rtl/>
        </w:rPr>
        <w:t xml:space="preserve"> מבחינתי עשיתם עבודה ראויה.</w:t>
      </w:r>
    </w:p>
    <w:p w:rsidR="00F00D74" w:rsidRDefault="00F00D74" w:rsidP="00F00D74">
      <w:pPr>
        <w:rPr>
          <w:rtl/>
        </w:rPr>
      </w:pPr>
    </w:p>
    <w:p w:rsidR="005634DB" w:rsidRDefault="005634DB" w:rsidP="00B90737">
      <w:pPr>
        <w:pStyle w:val="a4"/>
        <w:keepNext/>
        <w:rPr>
          <w:rtl/>
        </w:rPr>
      </w:pPr>
      <w:bookmarkStart w:id="496" w:name="ET_speaker_גלעד_נווה_118"/>
      <w:r w:rsidRPr="00B90737">
        <w:rPr>
          <w:rStyle w:val="TagStyle"/>
          <w:rtl/>
        </w:rPr>
        <w:t xml:space="preserve"> &lt;&lt; דובר &gt;&gt;</w:t>
      </w:r>
      <w:r w:rsidRPr="005634DB">
        <w:rPr>
          <w:rStyle w:val="TagStyle"/>
          <w:rtl/>
        </w:rPr>
        <w:t xml:space="preserve"> </w:t>
      </w:r>
      <w:r>
        <w:rPr>
          <w:rtl/>
        </w:rPr>
        <w:t>גלעד נווה:</w:t>
      </w:r>
      <w:r w:rsidRPr="005634DB">
        <w:rPr>
          <w:rStyle w:val="TagStyle"/>
          <w:rtl/>
        </w:rPr>
        <w:t xml:space="preserve"> </w:t>
      </w:r>
      <w:r w:rsidRPr="00B90737">
        <w:rPr>
          <w:rStyle w:val="TagStyle"/>
          <w:rtl/>
        </w:rPr>
        <w:t>&lt;&lt; דובר &gt;&gt;</w:t>
      </w:r>
      <w:r>
        <w:rPr>
          <w:rtl/>
        </w:rPr>
        <w:t xml:space="preserve">   </w:t>
      </w:r>
      <w:bookmarkEnd w:id="496"/>
    </w:p>
    <w:p w:rsidR="005634DB" w:rsidRDefault="005634DB" w:rsidP="00B90737">
      <w:pPr>
        <w:pStyle w:val="KeepWithNext"/>
        <w:rPr>
          <w:rtl/>
        </w:rPr>
      </w:pPr>
    </w:p>
    <w:p w:rsidR="00F00D74" w:rsidRDefault="005634DB" w:rsidP="00137610">
      <w:pPr>
        <w:rPr>
          <w:rtl/>
        </w:rPr>
      </w:pPr>
      <w:bookmarkStart w:id="497" w:name="_ETM_Q1_1910712"/>
      <w:bookmarkEnd w:id="497"/>
      <w:r>
        <w:rPr>
          <w:rFonts w:hint="cs"/>
          <w:rtl/>
        </w:rPr>
        <w:t>רגע לפני הדברים של משרד המשפטים,</w:t>
      </w:r>
      <w:r w:rsidR="00F00D74" w:rsidRPr="00F00D74">
        <w:rPr>
          <w:rtl/>
        </w:rPr>
        <w:t xml:space="preserve"> אני כן אגיד שגם אנחנו בדיון הקודם התייחסנו לנושא של סמכות ההרחקה. יש פה כמה הערות ש</w:t>
      </w:r>
      <w:r>
        <w:rPr>
          <w:rFonts w:hint="cs"/>
          <w:rtl/>
        </w:rPr>
        <w:t xml:space="preserve">הן </w:t>
      </w:r>
      <w:bookmarkStart w:id="498" w:name="_ETM_Q1_1929938"/>
      <w:bookmarkEnd w:id="498"/>
      <w:r w:rsidR="00F00D74" w:rsidRPr="00F00D74">
        <w:rPr>
          <w:rtl/>
        </w:rPr>
        <w:t>מאוד משמעותיות</w:t>
      </w:r>
      <w:r>
        <w:rPr>
          <w:rFonts w:hint="cs"/>
          <w:rtl/>
        </w:rPr>
        <w:t xml:space="preserve"> לגבי זה</w:t>
      </w:r>
      <w:r w:rsidR="00F00D74" w:rsidRPr="00F00D74">
        <w:rPr>
          <w:rtl/>
        </w:rPr>
        <w:t>. מעבר לעובדה שיש</w:t>
      </w:r>
      <w:r>
        <w:rPr>
          <w:rFonts w:hint="cs"/>
          <w:rtl/>
        </w:rPr>
        <w:t xml:space="preserve"> כרגע סמכות בצווי הצמצום</w:t>
      </w:r>
      <w:r w:rsidR="00F00D74" w:rsidRPr="00F00D74">
        <w:rPr>
          <w:rtl/>
        </w:rPr>
        <w:t xml:space="preserve"> שקיימים בתקנות </w:t>
      </w:r>
      <w:r>
        <w:rPr>
          <w:rFonts w:hint="cs"/>
          <w:rtl/>
        </w:rPr>
        <w:t>ה</w:t>
      </w:r>
      <w:r w:rsidR="00F00D74" w:rsidRPr="00F00D74">
        <w:rPr>
          <w:rtl/>
        </w:rPr>
        <w:t>הגנה, צריך להבין האם אפשר להפעיל אותם במקרים האלה, האם היו הפעלות</w:t>
      </w:r>
      <w:r>
        <w:rPr>
          <w:rFonts w:hint="cs"/>
          <w:rtl/>
        </w:rPr>
        <w:t xml:space="preserve"> במקרים האלה?</w:t>
      </w:r>
      <w:r w:rsidR="00F00D74" w:rsidRPr="00F00D74">
        <w:rPr>
          <w:rtl/>
        </w:rPr>
        <w:t xml:space="preserve"> האם יש </w:t>
      </w:r>
      <w:r>
        <w:rPr>
          <w:rFonts w:hint="cs"/>
          <w:rtl/>
        </w:rPr>
        <w:t xml:space="preserve">איזה שהוא </w:t>
      </w:r>
      <w:bookmarkStart w:id="499" w:name="_ETM_Q1_1941518"/>
      <w:bookmarkEnd w:id="499"/>
      <w:r>
        <w:rPr>
          <w:rFonts w:hint="cs"/>
          <w:rtl/>
        </w:rPr>
        <w:t xml:space="preserve">צינור </w:t>
      </w:r>
      <w:r w:rsidR="00F00D74" w:rsidRPr="00F00D74">
        <w:rPr>
          <w:rtl/>
        </w:rPr>
        <w:t>קשר בין המשטרה לבין פק</w:t>
      </w:r>
      <w:r>
        <w:rPr>
          <w:rFonts w:hint="cs"/>
          <w:rtl/>
        </w:rPr>
        <w:t>ע"ר לצורך העניין</w:t>
      </w:r>
      <w:r w:rsidR="00F00D74" w:rsidRPr="00F00D74">
        <w:rPr>
          <w:rtl/>
        </w:rPr>
        <w:t xml:space="preserve">, האם אפשר לייצר את </w:t>
      </w:r>
      <w:r w:rsidR="00137610">
        <w:rPr>
          <w:rFonts w:hint="cs"/>
          <w:rtl/>
        </w:rPr>
        <w:t>ז</w:t>
      </w:r>
      <w:r w:rsidR="00F00D74" w:rsidRPr="00F00D74">
        <w:rPr>
          <w:rtl/>
        </w:rPr>
        <w:t>ה</w:t>
      </w:r>
      <w:r w:rsidR="00137610">
        <w:rPr>
          <w:rFonts w:hint="cs"/>
          <w:rtl/>
        </w:rPr>
        <w:t xml:space="preserve">? </w:t>
      </w:r>
      <w:r w:rsidR="00F00D74" w:rsidRPr="00F00D74">
        <w:rPr>
          <w:rtl/>
        </w:rPr>
        <w:t>ואז</w:t>
      </w:r>
      <w:r w:rsidR="00137610">
        <w:rPr>
          <w:rFonts w:hint="cs"/>
          <w:rtl/>
        </w:rPr>
        <w:t xml:space="preserve"> אולי אין פה צורך </w:t>
      </w:r>
      <w:bookmarkStart w:id="500" w:name="_ETM_Q1_1950979"/>
      <w:bookmarkEnd w:id="500"/>
      <w:proofErr w:type="spellStart"/>
      <w:r w:rsidR="00137610">
        <w:rPr>
          <w:rFonts w:hint="cs"/>
          <w:rtl/>
        </w:rPr>
        <w:t>אמיתי</w:t>
      </w:r>
      <w:proofErr w:type="spellEnd"/>
      <w:r w:rsidR="00137610">
        <w:rPr>
          <w:rFonts w:hint="cs"/>
          <w:rtl/>
        </w:rPr>
        <w:t xml:space="preserve"> כי כבר קיים אולי המנגנון הזה</w:t>
      </w:r>
      <w:bookmarkStart w:id="501" w:name="_ETM_Q1_1947960"/>
      <w:bookmarkEnd w:id="501"/>
      <w:r w:rsidR="00137610">
        <w:rPr>
          <w:rFonts w:hint="cs"/>
          <w:rtl/>
        </w:rPr>
        <w:t>?</w:t>
      </w:r>
      <w:r w:rsidR="00F00D74" w:rsidRPr="00F00D74">
        <w:rPr>
          <w:rtl/>
        </w:rPr>
        <w:t xml:space="preserve"> </w:t>
      </w:r>
      <w:r w:rsidR="00137610">
        <w:rPr>
          <w:rFonts w:hint="cs"/>
          <w:rtl/>
        </w:rPr>
        <w:t xml:space="preserve">צריך לבדוק את זה. אני כן חושב שזה משהו שעדיין </w:t>
      </w:r>
      <w:bookmarkStart w:id="502" w:name="_ETM_Q1_1955539"/>
      <w:bookmarkEnd w:id="502"/>
      <w:r w:rsidR="00137610">
        <w:rPr>
          <w:rFonts w:hint="cs"/>
          <w:rtl/>
        </w:rPr>
        <w:t>צריך להיות בבדיקה.</w:t>
      </w:r>
      <w:bookmarkStart w:id="503" w:name="_ETM_Q1_1958398"/>
      <w:bookmarkEnd w:id="503"/>
    </w:p>
    <w:p w:rsidR="00137610" w:rsidRDefault="00137610" w:rsidP="00137610">
      <w:pPr>
        <w:rPr>
          <w:rtl/>
        </w:rPr>
      </w:pPr>
      <w:bookmarkStart w:id="504" w:name="_ETM_Q1_1958458"/>
      <w:bookmarkEnd w:id="504"/>
    </w:p>
    <w:p w:rsidR="00137610" w:rsidRDefault="00137610" w:rsidP="00137610">
      <w:pPr>
        <w:rPr>
          <w:rtl/>
        </w:rPr>
      </w:pPr>
      <w:bookmarkStart w:id="505" w:name="_ETM_Q1_1958542"/>
      <w:bookmarkStart w:id="506" w:name="_ETM_Q1_1958594"/>
      <w:bookmarkEnd w:id="505"/>
      <w:bookmarkEnd w:id="506"/>
      <w:r>
        <w:rPr>
          <w:rFonts w:hint="cs"/>
          <w:rtl/>
        </w:rPr>
        <w:t xml:space="preserve">יש את ההשלכות על המנגנון הקיים, כמו שיאיר </w:t>
      </w:r>
      <w:bookmarkStart w:id="507" w:name="_ETM_Q1_1960545"/>
      <w:bookmarkEnd w:id="507"/>
      <w:r>
        <w:rPr>
          <w:rFonts w:hint="cs"/>
          <w:rtl/>
        </w:rPr>
        <w:t xml:space="preserve">ציין, כמו שאנחנו ציינו, כמו שמשרד המשפטים ציינו. נשאלת השאלה </w:t>
      </w:r>
      <w:bookmarkStart w:id="508" w:name="_ETM_Q1_1966146"/>
      <w:bookmarkEnd w:id="508"/>
      <w:r>
        <w:rPr>
          <w:rFonts w:hint="cs"/>
          <w:rtl/>
        </w:rPr>
        <w:t xml:space="preserve">כרגע: תקנות ההגנה האלה באמת נהנות מאיזו שהיא יכולת לפעול </w:t>
      </w:r>
      <w:bookmarkStart w:id="509" w:name="_ETM_Q1_1970658"/>
      <w:bookmarkEnd w:id="509"/>
      <w:r>
        <w:rPr>
          <w:rFonts w:hint="cs"/>
          <w:rtl/>
        </w:rPr>
        <w:t xml:space="preserve">- - - ואז הבחינה היא בחינה </w:t>
      </w:r>
      <w:bookmarkStart w:id="510" w:name="_ETM_Q1_1972630"/>
      <w:bookmarkEnd w:id="510"/>
      <w:proofErr w:type="spellStart"/>
      <w:r>
        <w:rPr>
          <w:rFonts w:hint="cs"/>
          <w:rtl/>
        </w:rPr>
        <w:t>מינהלית</w:t>
      </w:r>
      <w:proofErr w:type="spellEnd"/>
      <w:r>
        <w:rPr>
          <w:rFonts w:hint="cs"/>
          <w:rtl/>
        </w:rPr>
        <w:t xml:space="preserve"> ולא מבחינה חוקתית. כשכותבים הסדר חדש, נשאלת השאלה מה השלכות לא רק </w:t>
      </w:r>
      <w:bookmarkStart w:id="511" w:name="_ETM_Q1_1976470"/>
      <w:bookmarkEnd w:id="511"/>
      <w:r>
        <w:rPr>
          <w:rFonts w:hint="cs"/>
          <w:rtl/>
        </w:rPr>
        <w:t>על ההסדר החדש אלא גם על ההסדר הקיים.</w:t>
      </w:r>
    </w:p>
    <w:p w:rsidR="00137610" w:rsidRDefault="00137610" w:rsidP="00137610">
      <w:pPr>
        <w:rPr>
          <w:rtl/>
        </w:rPr>
      </w:pPr>
      <w:bookmarkStart w:id="512" w:name="_ETM_Q1_1978794"/>
      <w:bookmarkStart w:id="513" w:name="_ETM_Q1_1978858"/>
      <w:bookmarkEnd w:id="512"/>
      <w:bookmarkEnd w:id="513"/>
    </w:p>
    <w:p w:rsidR="00137610" w:rsidRDefault="00137610" w:rsidP="00B90737">
      <w:pPr>
        <w:pStyle w:val="af6"/>
        <w:keepNext/>
        <w:rPr>
          <w:rtl/>
        </w:rPr>
      </w:pPr>
      <w:bookmarkStart w:id="514" w:name="ET_yor_6358_119"/>
      <w:r w:rsidRPr="00B90737">
        <w:rPr>
          <w:rStyle w:val="TagStyle"/>
          <w:rtl/>
        </w:rPr>
        <w:lastRenderedPageBreak/>
        <w:t xml:space="preserve"> &lt;&lt; יור &gt;&gt;</w:t>
      </w:r>
      <w:r w:rsidRPr="00137610">
        <w:rPr>
          <w:rStyle w:val="TagStyle"/>
          <w:rtl/>
        </w:rPr>
        <w:t xml:space="preserve"> </w:t>
      </w:r>
      <w:r>
        <w:rPr>
          <w:rtl/>
        </w:rPr>
        <w:t>היו"ר צביקה פוגל:</w:t>
      </w:r>
      <w:r w:rsidRPr="00137610">
        <w:rPr>
          <w:rStyle w:val="TagStyle"/>
          <w:rtl/>
        </w:rPr>
        <w:t xml:space="preserve"> </w:t>
      </w:r>
      <w:r w:rsidRPr="00B90737">
        <w:rPr>
          <w:rStyle w:val="TagStyle"/>
          <w:rtl/>
        </w:rPr>
        <w:t>&lt;&lt; יור &gt;&gt;</w:t>
      </w:r>
      <w:r>
        <w:rPr>
          <w:rtl/>
        </w:rPr>
        <w:t xml:space="preserve">   </w:t>
      </w:r>
      <w:bookmarkEnd w:id="514"/>
    </w:p>
    <w:p w:rsidR="00137610" w:rsidRDefault="00137610" w:rsidP="00B90737">
      <w:pPr>
        <w:pStyle w:val="KeepWithNext"/>
        <w:rPr>
          <w:rtl/>
        </w:rPr>
      </w:pPr>
    </w:p>
    <w:p w:rsidR="00137610" w:rsidRPr="00137610" w:rsidRDefault="00137610" w:rsidP="00137610">
      <w:pPr>
        <w:rPr>
          <w:rtl/>
        </w:rPr>
      </w:pPr>
      <w:r>
        <w:rPr>
          <w:rFonts w:hint="cs"/>
          <w:rtl/>
        </w:rPr>
        <w:t xml:space="preserve">תקנות ההגנה </w:t>
      </w:r>
      <w:bookmarkStart w:id="515" w:name="_ETM_Q1_1979622"/>
      <w:bookmarkEnd w:id="515"/>
      <w:r>
        <w:rPr>
          <w:rFonts w:hint="cs"/>
          <w:rtl/>
        </w:rPr>
        <w:t>הרלוונטיות לעניין הזה, נכתבו מתי?</w:t>
      </w:r>
    </w:p>
    <w:p w:rsidR="00F00D74" w:rsidRDefault="00F00D74" w:rsidP="00F00D74">
      <w:pPr>
        <w:rPr>
          <w:rtl/>
        </w:rPr>
      </w:pPr>
    </w:p>
    <w:p w:rsidR="00137610" w:rsidRDefault="00137610" w:rsidP="00B90737">
      <w:pPr>
        <w:pStyle w:val="af9"/>
        <w:keepNext/>
        <w:rPr>
          <w:rtl/>
        </w:rPr>
      </w:pPr>
      <w:bookmarkStart w:id="516" w:name="ET_guest_881458_120"/>
      <w:bookmarkStart w:id="517" w:name="ET_guest_לילך_וגנר_211"/>
      <w:r w:rsidRPr="00B90737">
        <w:rPr>
          <w:rStyle w:val="TagStyle"/>
          <w:rtl/>
        </w:rPr>
        <w:t xml:space="preserve"> &lt;&lt; אורח &gt;&gt;</w:t>
      </w:r>
      <w:r w:rsidRPr="00137610">
        <w:rPr>
          <w:rStyle w:val="TagStyle"/>
          <w:rtl/>
        </w:rPr>
        <w:t xml:space="preserve"> </w:t>
      </w:r>
      <w:r>
        <w:rPr>
          <w:rtl/>
        </w:rPr>
        <w:t>לילך וגנר:</w:t>
      </w:r>
      <w:r w:rsidRPr="00137610">
        <w:rPr>
          <w:rStyle w:val="TagStyle"/>
          <w:rtl/>
        </w:rPr>
        <w:t xml:space="preserve"> </w:t>
      </w:r>
      <w:r w:rsidRPr="00B90737">
        <w:rPr>
          <w:rStyle w:val="TagStyle"/>
          <w:rtl/>
        </w:rPr>
        <w:t>&lt;&lt; אורח &gt;&gt;</w:t>
      </w:r>
      <w:r>
        <w:rPr>
          <w:rtl/>
        </w:rPr>
        <w:t xml:space="preserve">   </w:t>
      </w:r>
      <w:bookmarkEnd w:id="516"/>
    </w:p>
    <w:bookmarkEnd w:id="517"/>
    <w:p w:rsidR="00137610" w:rsidRDefault="00137610" w:rsidP="00B90737">
      <w:pPr>
        <w:pStyle w:val="KeepWithNext"/>
        <w:rPr>
          <w:rtl/>
        </w:rPr>
      </w:pPr>
    </w:p>
    <w:p w:rsidR="00137610" w:rsidRPr="00137610" w:rsidRDefault="00137610" w:rsidP="00137610">
      <w:pPr>
        <w:rPr>
          <w:rtl/>
        </w:rPr>
      </w:pPr>
      <w:bookmarkStart w:id="518" w:name="_ETM_Q1_1986910"/>
      <w:bookmarkEnd w:id="518"/>
      <w:r>
        <w:rPr>
          <w:rFonts w:hint="cs"/>
          <w:rtl/>
        </w:rPr>
        <w:t>ב-1945, באנגלית.</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137610">
      <w:pPr>
        <w:rPr>
          <w:rtl/>
        </w:rPr>
      </w:pPr>
      <w:r w:rsidRPr="00F00D74">
        <w:rPr>
          <w:rtl/>
        </w:rPr>
        <w:t xml:space="preserve">אני </w:t>
      </w:r>
      <w:r w:rsidR="00137610">
        <w:rPr>
          <w:rFonts w:hint="cs"/>
          <w:rtl/>
        </w:rPr>
        <w:t xml:space="preserve">הרי יודע, אתה מסרת לי את </w:t>
      </w:r>
      <w:bookmarkStart w:id="519" w:name="_ETM_Q1_1988415"/>
      <w:bookmarkEnd w:id="519"/>
      <w:r w:rsidR="00137610">
        <w:rPr>
          <w:rFonts w:hint="cs"/>
          <w:rtl/>
        </w:rPr>
        <w:t xml:space="preserve">המידע הזה. אני רק מזכיר אותו, שהציבור ידע מתי הן </w:t>
      </w:r>
      <w:bookmarkStart w:id="520" w:name="_ETM_Q1_1988412"/>
      <w:bookmarkEnd w:id="520"/>
      <w:r w:rsidR="00137610">
        <w:rPr>
          <w:rFonts w:hint="cs"/>
          <w:rtl/>
        </w:rPr>
        <w:t>נרשמו.</w:t>
      </w:r>
    </w:p>
    <w:p w:rsidR="00F00D74" w:rsidRDefault="00F00D74" w:rsidP="00F00D74">
      <w:pPr>
        <w:rPr>
          <w:rtl/>
        </w:rPr>
      </w:pPr>
    </w:p>
    <w:p w:rsidR="00137610" w:rsidRDefault="00137610" w:rsidP="00B90737">
      <w:pPr>
        <w:pStyle w:val="a4"/>
        <w:keepNext/>
        <w:rPr>
          <w:rtl/>
        </w:rPr>
      </w:pPr>
      <w:bookmarkStart w:id="521" w:name="ET_speaker_גלעד_נווה_121"/>
      <w:r w:rsidRPr="00B90737">
        <w:rPr>
          <w:rStyle w:val="TagStyle"/>
          <w:rtl/>
        </w:rPr>
        <w:t xml:space="preserve"> &lt;&lt; דובר &gt;&gt;</w:t>
      </w:r>
      <w:r w:rsidRPr="00137610">
        <w:rPr>
          <w:rStyle w:val="TagStyle"/>
          <w:rtl/>
        </w:rPr>
        <w:t xml:space="preserve"> </w:t>
      </w:r>
      <w:r>
        <w:rPr>
          <w:rtl/>
        </w:rPr>
        <w:t>גלעד נווה:</w:t>
      </w:r>
      <w:r w:rsidRPr="00137610">
        <w:rPr>
          <w:rStyle w:val="TagStyle"/>
          <w:rtl/>
        </w:rPr>
        <w:t xml:space="preserve"> </w:t>
      </w:r>
      <w:r w:rsidRPr="00B90737">
        <w:rPr>
          <w:rStyle w:val="TagStyle"/>
          <w:rtl/>
        </w:rPr>
        <w:t>&lt;&lt; דובר &gt;&gt;</w:t>
      </w:r>
      <w:r>
        <w:rPr>
          <w:rtl/>
        </w:rPr>
        <w:t xml:space="preserve">   </w:t>
      </w:r>
      <w:bookmarkEnd w:id="521"/>
    </w:p>
    <w:p w:rsidR="00137610" w:rsidRDefault="00137610" w:rsidP="00B90737">
      <w:pPr>
        <w:pStyle w:val="KeepWithNext"/>
        <w:rPr>
          <w:rtl/>
        </w:rPr>
      </w:pPr>
    </w:p>
    <w:p w:rsidR="00F00D74" w:rsidRDefault="00F00D74" w:rsidP="009D1B74">
      <w:pPr>
        <w:rPr>
          <w:rtl/>
        </w:rPr>
      </w:pPr>
      <w:r w:rsidRPr="00F00D74">
        <w:rPr>
          <w:rtl/>
        </w:rPr>
        <w:t xml:space="preserve">תקנות ההגנה, </w:t>
      </w:r>
      <w:r w:rsidR="009D1B74">
        <w:rPr>
          <w:rFonts w:hint="cs"/>
          <w:rtl/>
        </w:rPr>
        <w:t xml:space="preserve">בגלל שהן מ-1945, </w:t>
      </w:r>
      <w:r w:rsidRPr="00F00D74">
        <w:rPr>
          <w:rtl/>
        </w:rPr>
        <w:t>לא</w:t>
      </w:r>
      <w:r w:rsidR="009D1B74">
        <w:rPr>
          <w:rFonts w:hint="cs"/>
          <w:rtl/>
        </w:rPr>
        <w:t xml:space="preserve"> בוחנים אותם חוקתית. </w:t>
      </w:r>
      <w:bookmarkStart w:id="522" w:name="_ETM_Q1_1996943"/>
      <w:bookmarkEnd w:id="522"/>
      <w:r w:rsidR="009D1B74">
        <w:rPr>
          <w:rFonts w:hint="cs"/>
          <w:rtl/>
        </w:rPr>
        <w:t xml:space="preserve">לא בוחנים הפעלה שלהם בצורה חוקתית כי </w:t>
      </w:r>
      <w:r w:rsidRPr="00F00D74">
        <w:rPr>
          <w:rtl/>
        </w:rPr>
        <w:t xml:space="preserve">הייתה פה שאלה </w:t>
      </w:r>
      <w:proofErr w:type="spellStart"/>
      <w:r w:rsidRPr="00F00D74">
        <w:rPr>
          <w:rtl/>
        </w:rPr>
        <w:t>שהמל</w:t>
      </w:r>
      <w:r w:rsidR="009D1B74">
        <w:rPr>
          <w:rFonts w:hint="cs"/>
          <w:rtl/>
        </w:rPr>
        <w:t>"</w:t>
      </w:r>
      <w:r w:rsidRPr="00F00D74">
        <w:rPr>
          <w:rtl/>
        </w:rPr>
        <w:t>ל</w:t>
      </w:r>
      <w:proofErr w:type="spellEnd"/>
      <w:r w:rsidR="009D1B74">
        <w:rPr>
          <w:rFonts w:hint="cs"/>
          <w:rtl/>
        </w:rPr>
        <w:t>,</w:t>
      </w:r>
      <w:r w:rsidRPr="00F00D74">
        <w:rPr>
          <w:rtl/>
        </w:rPr>
        <w:t xml:space="preserve"> לדעתי</w:t>
      </w:r>
      <w:r w:rsidR="009D1B74">
        <w:rPr>
          <w:rFonts w:hint="cs"/>
          <w:rtl/>
        </w:rPr>
        <w:t>,</w:t>
      </w:r>
      <w:r w:rsidRPr="00F00D74">
        <w:rPr>
          <w:rtl/>
        </w:rPr>
        <w:t xml:space="preserve"> נדרש אליה</w:t>
      </w:r>
      <w:r w:rsidR="009D1B74">
        <w:rPr>
          <w:rFonts w:hint="cs"/>
          <w:rtl/>
        </w:rPr>
        <w:t>,</w:t>
      </w:r>
      <w:r w:rsidRPr="00F00D74">
        <w:rPr>
          <w:rtl/>
        </w:rPr>
        <w:t xml:space="preserve"> לפחות מבחינה מוסדית</w:t>
      </w:r>
      <w:r w:rsidR="009D1B74">
        <w:rPr>
          <w:rFonts w:hint="cs"/>
          <w:rtl/>
        </w:rPr>
        <w:t>-</w:t>
      </w:r>
      <w:r w:rsidRPr="00F00D74">
        <w:rPr>
          <w:rtl/>
        </w:rPr>
        <w:t>מערכתית,</w:t>
      </w:r>
      <w:r w:rsidR="009D1B74">
        <w:rPr>
          <w:rFonts w:hint="cs"/>
          <w:rtl/>
        </w:rPr>
        <w:t xml:space="preserve"> </w:t>
      </w:r>
      <w:bookmarkStart w:id="523" w:name="_ETM_Q1_2003273"/>
      <w:bookmarkEnd w:id="523"/>
      <w:r w:rsidR="009D1B74">
        <w:rPr>
          <w:rFonts w:hint="cs"/>
          <w:rtl/>
        </w:rPr>
        <w:t>נקרא לזה ככה,</w:t>
      </w:r>
      <w:r w:rsidRPr="00F00D74">
        <w:rPr>
          <w:rtl/>
        </w:rPr>
        <w:t xml:space="preserve"> ברמה של </w:t>
      </w:r>
      <w:r w:rsidR="009D1B74">
        <w:rPr>
          <w:rFonts w:hint="cs"/>
          <w:rtl/>
        </w:rPr>
        <w:t xml:space="preserve">חלוקת </w:t>
      </w:r>
      <w:r w:rsidRPr="00F00D74">
        <w:rPr>
          <w:rtl/>
        </w:rPr>
        <w:t xml:space="preserve">האחריות הפנים ממשלתית. </w:t>
      </w:r>
      <w:r w:rsidR="00DB18CF">
        <w:rPr>
          <w:rFonts w:hint="cs"/>
          <w:rtl/>
        </w:rPr>
        <w:t>סמכויות שעד היום חנו תחת משרד הביטחון</w:t>
      </w:r>
      <w:r w:rsidR="00321638">
        <w:rPr>
          <w:rFonts w:hint="cs"/>
          <w:rtl/>
        </w:rPr>
        <w:t xml:space="preserve">, </w:t>
      </w:r>
      <w:bookmarkStart w:id="524" w:name="_ETM_Q1_2014781"/>
      <w:bookmarkEnd w:id="524"/>
      <w:r w:rsidR="00321638">
        <w:rPr>
          <w:rFonts w:hint="cs"/>
          <w:rtl/>
        </w:rPr>
        <w:t xml:space="preserve">תחת פקע"ר, ועכשיו עוברות לאיזה שהוא גורם אחר </w:t>
      </w:r>
      <w:r w:rsidR="00321638">
        <w:rPr>
          <w:rtl/>
        </w:rPr>
        <w:t>–</w:t>
      </w:r>
      <w:r w:rsidR="00321638">
        <w:rPr>
          <w:rFonts w:hint="cs"/>
          <w:rtl/>
        </w:rPr>
        <w:t xml:space="preserve"> זה </w:t>
      </w:r>
      <w:bookmarkStart w:id="525" w:name="_ETM_Q1_2020094"/>
      <w:bookmarkEnd w:id="525"/>
      <w:r w:rsidR="00321638">
        <w:rPr>
          <w:rFonts w:hint="cs"/>
          <w:rtl/>
        </w:rPr>
        <w:t>גם מעורר שאלות.</w:t>
      </w:r>
      <w:bookmarkStart w:id="526" w:name="_ETM_Q1_2022126"/>
      <w:bookmarkEnd w:id="526"/>
    </w:p>
    <w:p w:rsidR="00321638" w:rsidRDefault="00321638" w:rsidP="009D1B74">
      <w:pPr>
        <w:rPr>
          <w:rtl/>
        </w:rPr>
      </w:pPr>
      <w:bookmarkStart w:id="527" w:name="_ETM_Q1_2022227"/>
      <w:bookmarkEnd w:id="527"/>
    </w:p>
    <w:p w:rsidR="00321638" w:rsidRPr="00F00D74" w:rsidRDefault="00321638" w:rsidP="00321638">
      <w:pPr>
        <w:rPr>
          <w:rtl/>
        </w:rPr>
      </w:pPr>
      <w:bookmarkStart w:id="528" w:name="_ETM_Q1_2022256"/>
      <w:bookmarkStart w:id="529" w:name="_ETM_Q1_2022304"/>
      <w:bookmarkEnd w:id="528"/>
      <w:bookmarkEnd w:id="529"/>
      <w:r>
        <w:rPr>
          <w:rFonts w:hint="cs"/>
          <w:rtl/>
        </w:rPr>
        <w:t xml:space="preserve">הדבר הנוסף </w:t>
      </w:r>
      <w:r>
        <w:rPr>
          <w:rtl/>
        </w:rPr>
        <w:t>–</w:t>
      </w:r>
      <w:r>
        <w:rPr>
          <w:rFonts w:hint="cs"/>
          <w:rtl/>
        </w:rPr>
        <w:t xml:space="preserve"> בסופו של יום, </w:t>
      </w:r>
      <w:bookmarkStart w:id="530" w:name="_ETM_Q1_2026640"/>
      <w:bookmarkEnd w:id="530"/>
      <w:r>
        <w:rPr>
          <w:rFonts w:hint="cs"/>
          <w:rtl/>
        </w:rPr>
        <w:t xml:space="preserve">וזה משהו שקשור לדברים שלך, יאיר </w:t>
      </w:r>
      <w:r>
        <w:rPr>
          <w:rtl/>
        </w:rPr>
        <w:t>–</w:t>
      </w:r>
      <w:r>
        <w:rPr>
          <w:rFonts w:hint="cs"/>
          <w:rtl/>
        </w:rPr>
        <w:t xml:space="preserve"> הצווים </w:t>
      </w:r>
      <w:bookmarkStart w:id="531" w:name="_ETM_Q1_2027599"/>
      <w:bookmarkEnd w:id="531"/>
      <w:r>
        <w:rPr>
          <w:rFonts w:hint="cs"/>
          <w:rtl/>
        </w:rPr>
        <w:t xml:space="preserve">שמוצאים עד היום, בין אם זה </w:t>
      </w:r>
      <w:proofErr w:type="spellStart"/>
      <w:r>
        <w:rPr>
          <w:rFonts w:hint="cs"/>
          <w:rtl/>
        </w:rPr>
        <w:t>האוריינט</w:t>
      </w:r>
      <w:proofErr w:type="spellEnd"/>
      <w:r>
        <w:rPr>
          <w:rFonts w:hint="cs"/>
          <w:rtl/>
        </w:rPr>
        <w:t xml:space="preserve"> האוס או הגבלה </w:t>
      </w:r>
      <w:bookmarkStart w:id="532" w:name="_ETM_Q1_2031862"/>
      <w:bookmarkEnd w:id="532"/>
      <w:r>
        <w:rPr>
          <w:rFonts w:hint="cs"/>
          <w:rtl/>
        </w:rPr>
        <w:t xml:space="preserve">של פעילות אחרת, בדרך כלל דיברו או על מקום או </w:t>
      </w:r>
      <w:bookmarkStart w:id="533" w:name="_ETM_Q1_2033953"/>
      <w:bookmarkEnd w:id="533"/>
      <w:r>
        <w:rPr>
          <w:rFonts w:hint="cs"/>
          <w:rtl/>
        </w:rPr>
        <w:t xml:space="preserve">על פעילות. יש הבדל בין זה לבין סמכות שמוקנית לגבי </w:t>
      </w:r>
      <w:bookmarkStart w:id="534" w:name="_ETM_Q1_2034971"/>
      <w:bookmarkEnd w:id="534"/>
      <w:r>
        <w:rPr>
          <w:rFonts w:hint="cs"/>
          <w:rtl/>
        </w:rPr>
        <w:t xml:space="preserve">יחידים. סמכות לגבי יחידים היא סמכות חריגה מאוד </w:t>
      </w:r>
      <w:bookmarkStart w:id="535" w:name="_ETM_Q1_2043472"/>
      <w:bookmarkEnd w:id="535"/>
      <w:r>
        <w:rPr>
          <w:rFonts w:hint="cs"/>
          <w:rtl/>
        </w:rPr>
        <w:t>כשמדובר בהרחקה, ולכן גם הבקרה או הביקורת או הבחינה של הסמכות</w:t>
      </w:r>
      <w:r w:rsidR="00691A71">
        <w:rPr>
          <w:rFonts w:hint="cs"/>
          <w:rtl/>
        </w:rPr>
        <w:t xml:space="preserve">, </w:t>
      </w:r>
      <w:bookmarkStart w:id="536" w:name="_ETM_Q1_2041662"/>
      <w:bookmarkEnd w:id="536"/>
      <w:r w:rsidR="00691A71">
        <w:rPr>
          <w:rFonts w:hint="cs"/>
          <w:rtl/>
        </w:rPr>
        <w:t xml:space="preserve">כשהיא ניתנת, היא בחינה הרבה יותר מדוקדקת. לכן גם האמירות </w:t>
      </w:r>
      <w:bookmarkStart w:id="537" w:name="_ETM_Q1_2049354"/>
      <w:bookmarkEnd w:id="537"/>
      <w:r w:rsidR="00691A71">
        <w:rPr>
          <w:rFonts w:hint="cs"/>
          <w:rtl/>
        </w:rPr>
        <w:t xml:space="preserve">לגבי זה שהמנגנון הזה הוא מנגנון שיש לו פוטנציאל לפגיעה </w:t>
      </w:r>
      <w:bookmarkStart w:id="538" w:name="_ETM_Q1_2055566"/>
      <w:bookmarkEnd w:id="538"/>
      <w:r w:rsidR="00691A71">
        <w:rPr>
          <w:rFonts w:hint="cs"/>
          <w:rtl/>
        </w:rPr>
        <w:t xml:space="preserve">מאוד מאוד משמעותית ולכן צריכים פה כל מיני הסדרי מעטפת </w:t>
      </w:r>
      <w:bookmarkStart w:id="539" w:name="_ETM_Q1_2058092"/>
      <w:bookmarkEnd w:id="539"/>
      <w:r w:rsidR="00691A71">
        <w:rPr>
          <w:rFonts w:hint="cs"/>
          <w:rtl/>
        </w:rPr>
        <w:t>מאוד משמעותיים, בהנחה שיש את הסמכות הזאת בתוך החוק.</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יפה מאוד. תודה.</w:t>
      </w:r>
    </w:p>
    <w:p w:rsidR="00F00D74" w:rsidRDefault="00F00D74" w:rsidP="00F00D74">
      <w:pPr>
        <w:rPr>
          <w:rtl/>
        </w:rPr>
      </w:pPr>
    </w:p>
    <w:p w:rsidR="00FE5328" w:rsidRDefault="00FE5328" w:rsidP="00B90737">
      <w:pPr>
        <w:pStyle w:val="af9"/>
        <w:keepNext/>
        <w:rPr>
          <w:rtl/>
        </w:rPr>
      </w:pPr>
      <w:bookmarkStart w:id="540" w:name="ET_guest_881458_122"/>
      <w:bookmarkStart w:id="541" w:name="ET_guest_לילך_וגנר_212"/>
      <w:r w:rsidRPr="00B90737">
        <w:rPr>
          <w:rStyle w:val="TagStyle"/>
          <w:rtl/>
        </w:rPr>
        <w:t xml:space="preserve"> &lt;&lt; אורח &gt;&gt;</w:t>
      </w:r>
      <w:r w:rsidRPr="00FE5328">
        <w:rPr>
          <w:rStyle w:val="TagStyle"/>
          <w:rtl/>
        </w:rPr>
        <w:t xml:space="preserve"> </w:t>
      </w:r>
      <w:r>
        <w:rPr>
          <w:rtl/>
        </w:rPr>
        <w:t>לילך וגנר:</w:t>
      </w:r>
      <w:r w:rsidRPr="00FE5328">
        <w:rPr>
          <w:rStyle w:val="TagStyle"/>
          <w:rtl/>
        </w:rPr>
        <w:t xml:space="preserve"> </w:t>
      </w:r>
      <w:r w:rsidRPr="00B90737">
        <w:rPr>
          <w:rStyle w:val="TagStyle"/>
          <w:rtl/>
        </w:rPr>
        <w:t>&lt;&lt; אורח &gt;&gt;</w:t>
      </w:r>
      <w:r>
        <w:rPr>
          <w:rtl/>
        </w:rPr>
        <w:t xml:space="preserve">   </w:t>
      </w:r>
      <w:bookmarkEnd w:id="540"/>
    </w:p>
    <w:bookmarkEnd w:id="541"/>
    <w:p w:rsidR="00FE5328" w:rsidRDefault="00FE5328" w:rsidP="00B90737">
      <w:pPr>
        <w:pStyle w:val="KeepWithNext"/>
        <w:rPr>
          <w:rtl/>
        </w:rPr>
      </w:pPr>
    </w:p>
    <w:p w:rsidR="00F00D74" w:rsidRPr="00F00D74" w:rsidRDefault="00F00D74" w:rsidP="00136FD1">
      <w:pPr>
        <w:rPr>
          <w:rtl/>
        </w:rPr>
      </w:pPr>
      <w:r w:rsidRPr="00F00D74">
        <w:rPr>
          <w:rtl/>
        </w:rPr>
        <w:t xml:space="preserve">אני יכולה להציג את הקשיים – אנחנו רואים קושי מאוד מאוד גדול בסעיף הזה. כמו שגלעד אמר, </w:t>
      </w:r>
      <w:r w:rsidR="00136FD1">
        <w:rPr>
          <w:rFonts w:hint="cs"/>
          <w:rtl/>
        </w:rPr>
        <w:t xml:space="preserve">ואני מסכימה </w:t>
      </w:r>
      <w:bookmarkStart w:id="542" w:name="_ETM_Q1_2076517"/>
      <w:bookmarkEnd w:id="542"/>
      <w:proofErr w:type="spellStart"/>
      <w:r w:rsidR="00136FD1">
        <w:rPr>
          <w:rFonts w:hint="cs"/>
          <w:rtl/>
        </w:rPr>
        <w:t>איתו</w:t>
      </w:r>
      <w:proofErr w:type="spellEnd"/>
      <w:r w:rsidR="00136FD1">
        <w:rPr>
          <w:rFonts w:hint="cs"/>
          <w:rtl/>
        </w:rPr>
        <w:t xml:space="preserve"> לגמרי, זו סמכות מאוד מאוד חריגה </w:t>
      </w:r>
      <w:r w:rsidRPr="00F00D74">
        <w:rPr>
          <w:rtl/>
        </w:rPr>
        <w:t xml:space="preserve">להרחיק אדם שהוא אזרח ישראלי, שזה יכול להיות מבחינת </w:t>
      </w:r>
      <w:proofErr w:type="spellStart"/>
      <w:r w:rsidRPr="00F00D74">
        <w:rPr>
          <w:rtl/>
        </w:rPr>
        <w:t>הפוגענות</w:t>
      </w:r>
      <w:proofErr w:type="spellEnd"/>
      <w:r w:rsidRPr="00F00D74">
        <w:rPr>
          <w:rtl/>
        </w:rPr>
        <w:t xml:space="preserve"> שלו</w:t>
      </w:r>
      <w:r w:rsidR="00136FD1">
        <w:rPr>
          <w:rFonts w:hint="cs"/>
          <w:rtl/>
        </w:rPr>
        <w:t>, עם כל</w:t>
      </w:r>
      <w:bookmarkStart w:id="543" w:name="_ETM_Q1_2085283"/>
      <w:bookmarkEnd w:id="543"/>
      <w:r w:rsidR="00136FD1">
        <w:rPr>
          <w:rFonts w:hint="cs"/>
          <w:rtl/>
        </w:rPr>
        <w:t xml:space="preserve"> הכבוד </w:t>
      </w:r>
      <w:r w:rsidR="00136FD1">
        <w:rPr>
          <w:rtl/>
        </w:rPr>
        <w:t>–</w:t>
      </w:r>
      <w:r w:rsidR="00136FD1">
        <w:rPr>
          <w:rFonts w:hint="cs"/>
          <w:rtl/>
        </w:rPr>
        <w:t xml:space="preserve"> נכון שצווים למניעת פעילות ולסגירת מקומות הם גם </w:t>
      </w:r>
      <w:bookmarkStart w:id="544" w:name="_ETM_Q1_2087776"/>
      <w:bookmarkEnd w:id="544"/>
      <w:r w:rsidR="00136FD1">
        <w:rPr>
          <w:rFonts w:hint="cs"/>
          <w:rtl/>
        </w:rPr>
        <w:t>צווים לא פשוטים אבל זו סמכות שהיא מאוד חריגה.</w:t>
      </w:r>
    </w:p>
    <w:p w:rsidR="00F00D74" w:rsidRPr="00F00D74" w:rsidRDefault="00F00D74" w:rsidP="00F00D74">
      <w:pPr>
        <w:rPr>
          <w:rtl/>
        </w:rPr>
      </w:pPr>
    </w:p>
    <w:p w:rsidR="00136FD1" w:rsidRDefault="00136FD1" w:rsidP="00136FD1">
      <w:pPr>
        <w:rPr>
          <w:rtl/>
        </w:rPr>
      </w:pPr>
      <w:r>
        <w:rPr>
          <w:rFonts w:hint="cs"/>
          <w:rtl/>
        </w:rPr>
        <w:t xml:space="preserve">אז </w:t>
      </w:r>
      <w:r w:rsidR="00F00D74" w:rsidRPr="00F00D74">
        <w:rPr>
          <w:rtl/>
        </w:rPr>
        <w:t>פה יש שלוש שאלות</w:t>
      </w:r>
      <w:r>
        <w:rPr>
          <w:rFonts w:hint="cs"/>
          <w:rtl/>
        </w:rPr>
        <w:t xml:space="preserve">: </w:t>
      </w:r>
      <w:bookmarkStart w:id="545" w:name="_ETM_Q1_2096655"/>
      <w:bookmarkEnd w:id="545"/>
      <w:r>
        <w:rPr>
          <w:rFonts w:hint="cs"/>
          <w:rtl/>
        </w:rPr>
        <w:t xml:space="preserve">האחת </w:t>
      </w:r>
      <w:r>
        <w:rPr>
          <w:rtl/>
        </w:rPr>
        <w:t>–</w:t>
      </w:r>
      <w:r>
        <w:rPr>
          <w:rFonts w:hint="cs"/>
          <w:rtl/>
        </w:rPr>
        <w:t xml:space="preserve"> הצורך. ככל שמדובר רק על נושא של יעילות, </w:t>
      </w:r>
      <w:bookmarkStart w:id="546" w:name="_ETM_Q1_2099983"/>
      <w:bookmarkEnd w:id="546"/>
      <w:r>
        <w:rPr>
          <w:rFonts w:hint="cs"/>
          <w:rtl/>
        </w:rPr>
        <w:t xml:space="preserve">יש לנו את הכלי החוקי, שמאפשר לנו לפתור את </w:t>
      </w:r>
      <w:bookmarkStart w:id="547" w:name="_ETM_Q1_2103227"/>
      <w:bookmarkEnd w:id="547"/>
      <w:r>
        <w:rPr>
          <w:rFonts w:hint="cs"/>
          <w:rtl/>
        </w:rPr>
        <w:t xml:space="preserve">הבעיות האלה אבל זה יותר מסורבל. צריך לפנות לגורם אחר, </w:t>
      </w:r>
      <w:bookmarkStart w:id="548" w:name="_ETM_Q1_2109163"/>
      <w:bookmarkEnd w:id="548"/>
      <w:r>
        <w:rPr>
          <w:rFonts w:hint="cs"/>
          <w:rtl/>
        </w:rPr>
        <w:t xml:space="preserve">להעביר לו את המידע וזה יותר מסורבל. </w:t>
      </w:r>
      <w:bookmarkStart w:id="549" w:name="_ETM_Q1_2116617"/>
      <w:bookmarkEnd w:id="549"/>
      <w:r>
        <w:rPr>
          <w:rFonts w:hint="cs"/>
          <w:rtl/>
        </w:rPr>
        <w:t xml:space="preserve">אני באמת חושבת שזו לא סיבה </w:t>
      </w:r>
      <w:proofErr w:type="spellStart"/>
      <w:r>
        <w:rPr>
          <w:rFonts w:hint="cs"/>
          <w:rtl/>
        </w:rPr>
        <w:t>אמיתית</w:t>
      </w:r>
      <w:proofErr w:type="spellEnd"/>
      <w:r>
        <w:rPr>
          <w:rFonts w:hint="cs"/>
          <w:rtl/>
        </w:rPr>
        <w:t xml:space="preserve"> לעשות פה שינוי.</w:t>
      </w:r>
    </w:p>
    <w:p w:rsidR="00136FD1" w:rsidRDefault="00136FD1" w:rsidP="00136FD1">
      <w:pPr>
        <w:rPr>
          <w:rtl/>
        </w:rPr>
      </w:pPr>
      <w:bookmarkStart w:id="550" w:name="_ETM_Q1_2121128"/>
      <w:bookmarkStart w:id="551" w:name="_ETM_Q1_2121224"/>
      <w:bookmarkEnd w:id="550"/>
      <w:bookmarkEnd w:id="551"/>
    </w:p>
    <w:p w:rsidR="00F00D74" w:rsidRDefault="00136FD1" w:rsidP="00136FD1">
      <w:pPr>
        <w:rPr>
          <w:rtl/>
        </w:rPr>
      </w:pPr>
      <w:bookmarkStart w:id="552" w:name="_ETM_Q1_2121254"/>
      <w:bookmarkStart w:id="553" w:name="_ETM_Q1_2121329"/>
      <w:bookmarkEnd w:id="552"/>
      <w:bookmarkEnd w:id="553"/>
      <w:r>
        <w:rPr>
          <w:rFonts w:hint="cs"/>
          <w:rtl/>
        </w:rPr>
        <w:t xml:space="preserve">עכשיו, אני מבינה שתקנות ההגנה הן תקנות ישנות והן באמת חוקקו </w:t>
      </w:r>
      <w:bookmarkStart w:id="554" w:name="_ETM_Q1_2124523"/>
      <w:bookmarkEnd w:id="554"/>
      <w:r>
        <w:rPr>
          <w:rFonts w:hint="cs"/>
          <w:rtl/>
        </w:rPr>
        <w:t xml:space="preserve">בשנת 1945 אבל השימוש בהן, יש פסיקה מאוד ענפה על </w:t>
      </w:r>
      <w:bookmarkStart w:id="555" w:name="_ETM_Q1_2131627"/>
      <w:bookmarkEnd w:id="555"/>
      <w:r>
        <w:rPr>
          <w:rFonts w:hint="cs"/>
          <w:rtl/>
        </w:rPr>
        <w:t xml:space="preserve">האפשרות להשתמש בתקנות ההגנה, בהקשר הזה של הוצאת צווים </w:t>
      </w:r>
      <w:bookmarkStart w:id="556" w:name="_ETM_Q1_2133556"/>
      <w:bookmarkEnd w:id="556"/>
      <w:r>
        <w:rPr>
          <w:rFonts w:hint="cs"/>
          <w:rtl/>
        </w:rPr>
        <w:t xml:space="preserve">מגבילים בהקשרים שונים, ויש פה איזה ביסוס משפטי קיים </w:t>
      </w:r>
      <w:bookmarkStart w:id="557" w:name="_ETM_Q1_2136150"/>
      <w:bookmarkEnd w:id="557"/>
      <w:r w:rsidR="00B65FCB">
        <w:rPr>
          <w:rFonts w:hint="cs"/>
          <w:rtl/>
        </w:rPr>
        <w:t>ומנגנון שעובד.</w:t>
      </w:r>
    </w:p>
    <w:p w:rsidR="003F1B0D" w:rsidRDefault="003F1B0D" w:rsidP="00136FD1">
      <w:pPr>
        <w:rPr>
          <w:rtl/>
        </w:rPr>
      </w:pPr>
      <w:bookmarkStart w:id="558" w:name="_ETM_Q1_2140469"/>
      <w:bookmarkEnd w:id="558"/>
    </w:p>
    <w:p w:rsidR="003F1B0D" w:rsidRDefault="003F1B0D" w:rsidP="00136FD1">
      <w:pPr>
        <w:rPr>
          <w:rtl/>
        </w:rPr>
      </w:pPr>
      <w:r>
        <w:rPr>
          <w:rFonts w:hint="cs"/>
          <w:rtl/>
        </w:rPr>
        <w:t>ככל שר</w:t>
      </w:r>
      <w:bookmarkStart w:id="559" w:name="_ETM_Q1_2142251"/>
      <w:bookmarkEnd w:id="559"/>
      <w:r>
        <w:rPr>
          <w:rFonts w:hint="cs"/>
          <w:rtl/>
        </w:rPr>
        <w:t>ו</w:t>
      </w:r>
      <w:bookmarkStart w:id="560" w:name="_ETM_Q1_2142483"/>
      <w:bookmarkEnd w:id="560"/>
      <w:r>
        <w:rPr>
          <w:rFonts w:hint="cs"/>
          <w:rtl/>
        </w:rPr>
        <w:t xml:space="preserve">צים </w:t>
      </w:r>
      <w:bookmarkStart w:id="561" w:name="_ETM_Q1_2143738"/>
      <w:bookmarkEnd w:id="561"/>
      <w:r>
        <w:rPr>
          <w:rFonts w:hint="cs"/>
          <w:rtl/>
        </w:rPr>
        <w:t xml:space="preserve">להחליף הסדר כזה בחקיקה מעודכנת, צריך לשים </w:t>
      </w:r>
      <w:bookmarkStart w:id="562" w:name="_ETM_Q1_2148773"/>
      <w:bookmarkEnd w:id="562"/>
      <w:r>
        <w:rPr>
          <w:rFonts w:hint="cs"/>
          <w:rtl/>
        </w:rPr>
        <w:t xml:space="preserve">לב להיבטים הבאים, שכרגע אין להם זכר בנוסח. דבר ראשון, </w:t>
      </w:r>
      <w:bookmarkStart w:id="563" w:name="_ETM_Q1_2150774"/>
      <w:bookmarkEnd w:id="563"/>
      <w:r>
        <w:rPr>
          <w:rFonts w:hint="cs"/>
          <w:rtl/>
        </w:rPr>
        <w:t xml:space="preserve">צווי ההרחקה שקיימים היום, גם בחוק הגנה על הציבור מפני </w:t>
      </w:r>
      <w:bookmarkStart w:id="564" w:name="_ETM_Q1_2158098"/>
      <w:bookmarkEnd w:id="564"/>
      <w:r>
        <w:rPr>
          <w:rFonts w:hint="cs"/>
          <w:rtl/>
        </w:rPr>
        <w:t xml:space="preserve">ארגוני פשיעה, גם בחוק ההגנה על הציבור מפני עבירות מין, </w:t>
      </w:r>
      <w:bookmarkStart w:id="565" w:name="_ETM_Q1_2161661"/>
      <w:bookmarkEnd w:id="565"/>
      <w:r>
        <w:rPr>
          <w:rFonts w:hint="cs"/>
          <w:rtl/>
        </w:rPr>
        <w:t xml:space="preserve">גם באופן כללי </w:t>
      </w:r>
      <w:r>
        <w:rPr>
          <w:rtl/>
        </w:rPr>
        <w:t>–</w:t>
      </w:r>
      <w:r>
        <w:rPr>
          <w:rFonts w:hint="cs"/>
          <w:rtl/>
        </w:rPr>
        <w:t xml:space="preserve"> הם צווים שיפוטיים. גם נניח חוק </w:t>
      </w:r>
      <w:bookmarkStart w:id="566" w:name="_ETM_Q1_2169212"/>
      <w:bookmarkEnd w:id="566"/>
      <w:r>
        <w:rPr>
          <w:rFonts w:hint="cs"/>
          <w:rtl/>
        </w:rPr>
        <w:t xml:space="preserve">אחר שקשור להרחקת עבריין מין מסביבת נפגעי העבירה </w:t>
      </w:r>
      <w:r>
        <w:rPr>
          <w:rtl/>
        </w:rPr>
        <w:t>–</w:t>
      </w:r>
      <w:r>
        <w:rPr>
          <w:rFonts w:hint="cs"/>
          <w:rtl/>
        </w:rPr>
        <w:t xml:space="preserve"> הצווים </w:t>
      </w:r>
      <w:bookmarkStart w:id="567" w:name="_ETM_Q1_2175116"/>
      <w:bookmarkEnd w:id="567"/>
      <w:r>
        <w:rPr>
          <w:rFonts w:hint="cs"/>
          <w:rtl/>
        </w:rPr>
        <w:t xml:space="preserve">האלה הם צווים שיפוטיים. אני לא מכירה סמכות כזאת כסמכות </w:t>
      </w:r>
      <w:bookmarkStart w:id="568" w:name="_ETM_Q1_2182491"/>
      <w:bookmarkEnd w:id="568"/>
      <w:proofErr w:type="spellStart"/>
      <w:r>
        <w:rPr>
          <w:rFonts w:hint="cs"/>
          <w:rtl/>
        </w:rPr>
        <w:t>מינהלית</w:t>
      </w:r>
      <w:proofErr w:type="spellEnd"/>
      <w:r>
        <w:rPr>
          <w:rFonts w:hint="cs"/>
          <w:rtl/>
        </w:rPr>
        <w:t xml:space="preserve">, דבר שצריך בהחלט לחשוב עליו, זה חלק </w:t>
      </w:r>
      <w:proofErr w:type="spellStart"/>
      <w:r>
        <w:rPr>
          <w:rFonts w:hint="cs"/>
          <w:rtl/>
        </w:rPr>
        <w:t>מהאיזונים</w:t>
      </w:r>
      <w:proofErr w:type="spellEnd"/>
      <w:r>
        <w:rPr>
          <w:rFonts w:hint="cs"/>
          <w:rtl/>
        </w:rPr>
        <w:t>.</w:t>
      </w:r>
    </w:p>
    <w:p w:rsidR="003F1B0D" w:rsidRDefault="003F1B0D" w:rsidP="00136FD1">
      <w:pPr>
        <w:rPr>
          <w:rtl/>
        </w:rPr>
      </w:pPr>
      <w:bookmarkStart w:id="569" w:name="_ETM_Q1_2186890"/>
      <w:bookmarkEnd w:id="569"/>
    </w:p>
    <w:p w:rsidR="003F1B0D" w:rsidRPr="00F00D74" w:rsidRDefault="003F1B0D" w:rsidP="003F1B0D">
      <w:pPr>
        <w:rPr>
          <w:rtl/>
        </w:rPr>
      </w:pPr>
      <w:bookmarkStart w:id="570" w:name="_ETM_Q1_2187045"/>
      <w:bookmarkStart w:id="571" w:name="_ETM_Q1_2187061"/>
      <w:bookmarkStart w:id="572" w:name="_ETM_Q1_2187106"/>
      <w:bookmarkEnd w:id="570"/>
      <w:bookmarkEnd w:id="571"/>
      <w:bookmarkEnd w:id="572"/>
      <w:r>
        <w:rPr>
          <w:rFonts w:hint="cs"/>
          <w:rtl/>
        </w:rPr>
        <w:t xml:space="preserve">דבר שני, </w:t>
      </w:r>
      <w:bookmarkStart w:id="573" w:name="_ETM_Q1_2188010"/>
      <w:bookmarkEnd w:id="573"/>
      <w:r>
        <w:rPr>
          <w:rFonts w:hint="cs"/>
          <w:rtl/>
        </w:rPr>
        <w:t xml:space="preserve">כמו שאמר יאיר וגם גלעד חזר על זה </w:t>
      </w:r>
      <w:r>
        <w:rPr>
          <w:rtl/>
        </w:rPr>
        <w:t>–</w:t>
      </w:r>
      <w:r>
        <w:rPr>
          <w:rFonts w:hint="cs"/>
          <w:rtl/>
        </w:rPr>
        <w:t xml:space="preserve"> צריך</w:t>
      </w:r>
      <w:bookmarkStart w:id="574" w:name="_ETM_Q1_2189966"/>
      <w:bookmarkEnd w:id="574"/>
      <w:r>
        <w:rPr>
          <w:rFonts w:hint="cs"/>
          <w:rtl/>
        </w:rPr>
        <w:t xml:space="preserve"> להבנות את שיקול הדעת. אם עושים סמכות מודרנית כזאת, ואני </w:t>
      </w:r>
      <w:bookmarkStart w:id="575" w:name="_ETM_Q1_2192778"/>
      <w:bookmarkEnd w:id="575"/>
      <w:r>
        <w:rPr>
          <w:rFonts w:hint="cs"/>
          <w:rtl/>
        </w:rPr>
        <w:t xml:space="preserve">מבינה את הרצון לעדכן, צריך לגדר את השיקולים להוצאת הצו </w:t>
      </w:r>
      <w:bookmarkStart w:id="576" w:name="_ETM_Q1_2199338"/>
      <w:bookmarkEnd w:id="576"/>
      <w:r>
        <w:rPr>
          <w:rFonts w:hint="cs"/>
          <w:rtl/>
        </w:rPr>
        <w:t xml:space="preserve">הזה, את הגבולות של הוצאת הצו, לא רק מבחינת הזמן </w:t>
      </w:r>
      <w:bookmarkStart w:id="577" w:name="_ETM_Q1_2200200"/>
      <w:bookmarkEnd w:id="577"/>
      <w:r>
        <w:rPr>
          <w:rFonts w:hint="cs"/>
          <w:rtl/>
        </w:rPr>
        <w:t xml:space="preserve">אלא מבחינת המקום. לא דין הרחקה ממקום </w:t>
      </w:r>
      <w:r>
        <w:rPr>
          <w:rFonts w:hint="cs"/>
        </w:rPr>
        <w:t>X</w:t>
      </w:r>
      <w:r>
        <w:rPr>
          <w:rFonts w:hint="cs"/>
          <w:rtl/>
        </w:rPr>
        <w:t xml:space="preserve"> כדין הגבלות </w:t>
      </w:r>
      <w:bookmarkStart w:id="578" w:name="_ETM_Q1_2205022"/>
      <w:bookmarkEnd w:id="578"/>
      <w:r>
        <w:rPr>
          <w:rFonts w:hint="cs"/>
          <w:rtl/>
        </w:rPr>
        <w:t xml:space="preserve">יותר דרמתיות. כרגע הנוסח מאפשר כאילו </w:t>
      </w:r>
      <w:proofErr w:type="spellStart"/>
      <w:r>
        <w:rPr>
          <w:rFonts w:hint="cs"/>
          <w:rtl/>
        </w:rPr>
        <w:t>הכל</w:t>
      </w:r>
      <w:proofErr w:type="spellEnd"/>
      <w:r>
        <w:rPr>
          <w:rFonts w:hint="cs"/>
          <w:rtl/>
        </w:rPr>
        <w:t xml:space="preserve">. אז </w:t>
      </w:r>
      <w:bookmarkStart w:id="579" w:name="_ETM_Q1_2212042"/>
      <w:bookmarkEnd w:id="579"/>
      <w:r>
        <w:rPr>
          <w:rFonts w:hint="cs"/>
          <w:rtl/>
        </w:rPr>
        <w:t xml:space="preserve">השילוב הזה של </w:t>
      </w:r>
      <w:proofErr w:type="spellStart"/>
      <w:r>
        <w:rPr>
          <w:rFonts w:hint="cs"/>
          <w:rtl/>
        </w:rPr>
        <w:t>הכל</w:t>
      </w:r>
      <w:proofErr w:type="spellEnd"/>
      <w:r>
        <w:rPr>
          <w:rFonts w:hint="cs"/>
          <w:rtl/>
        </w:rPr>
        <w:t xml:space="preserve">, כאשר שוב, הצורך הביטחוני מקבל מענה </w:t>
      </w:r>
      <w:bookmarkStart w:id="580" w:name="_ETM_Q1_2218698"/>
      <w:bookmarkEnd w:id="580"/>
      <w:r>
        <w:rPr>
          <w:rFonts w:hint="cs"/>
          <w:rtl/>
        </w:rPr>
        <w:t xml:space="preserve">גם אם הוא יותר מסורבל, גורם לנו להעלות את כל </w:t>
      </w:r>
      <w:bookmarkStart w:id="581" w:name="_ETM_Q1_2224730"/>
      <w:bookmarkEnd w:id="581"/>
      <w:r>
        <w:rPr>
          <w:rFonts w:hint="cs"/>
          <w:rtl/>
        </w:rPr>
        <w:t xml:space="preserve">השאלות האלה. אני באמת חושבת שצריך לשים לב גם לעמדת </w:t>
      </w:r>
      <w:bookmarkStart w:id="582" w:name="_ETM_Q1_2227852"/>
      <w:bookmarkEnd w:id="582"/>
      <w:r>
        <w:rPr>
          <w:rFonts w:hint="cs"/>
          <w:rtl/>
        </w:rPr>
        <w:t xml:space="preserve">השב"כ, כפי שמיד </w:t>
      </w:r>
      <w:proofErr w:type="spellStart"/>
      <w:r>
        <w:rPr>
          <w:rFonts w:hint="cs"/>
          <w:rtl/>
        </w:rPr>
        <w:t>המל"ל</w:t>
      </w:r>
      <w:proofErr w:type="spellEnd"/>
      <w:r>
        <w:rPr>
          <w:rFonts w:hint="cs"/>
          <w:rtl/>
        </w:rPr>
        <w:t xml:space="preserve"> </w:t>
      </w:r>
      <w:r>
        <w:rPr>
          <w:rtl/>
        </w:rPr>
        <w:t>–</w:t>
      </w:r>
      <w:r>
        <w:rPr>
          <w:rFonts w:hint="cs"/>
          <w:rtl/>
        </w:rPr>
        <w:t xml:space="preserve"> עדכנו את נחמה בדיון הקודם </w:t>
      </w:r>
      <w:bookmarkStart w:id="583" w:name="_ETM_Q1_2229282"/>
      <w:bookmarkEnd w:id="583"/>
      <w:r>
        <w:rPr>
          <w:rFonts w:hint="cs"/>
          <w:rtl/>
        </w:rPr>
        <w:t xml:space="preserve">וגם בדיון הזה </w:t>
      </w:r>
      <w:r>
        <w:rPr>
          <w:rtl/>
        </w:rPr>
        <w:t>–</w:t>
      </w:r>
      <w:r>
        <w:rPr>
          <w:rFonts w:hint="cs"/>
          <w:rtl/>
        </w:rPr>
        <w:t xml:space="preserve"> סבורים שממילא הדברים האלה צריכים לעבור </w:t>
      </w:r>
      <w:bookmarkStart w:id="584" w:name="_ETM_Q1_2237362"/>
      <w:bookmarkEnd w:id="584"/>
      <w:r>
        <w:rPr>
          <w:rFonts w:hint="cs"/>
          <w:rtl/>
        </w:rPr>
        <w:t xml:space="preserve">אותם. זאת אומרת, גם בהקשר הזה, אם ממילא זה צריך </w:t>
      </w:r>
      <w:bookmarkStart w:id="585" w:name="_ETM_Q1_2240846"/>
      <w:bookmarkEnd w:id="585"/>
      <w:r>
        <w:rPr>
          <w:rFonts w:hint="cs"/>
          <w:rtl/>
        </w:rPr>
        <w:t xml:space="preserve">לעבור את השב"כ, אז צריך שיהיה לזה ביטוי איפה שהוא </w:t>
      </w:r>
      <w:bookmarkStart w:id="586" w:name="_ETM_Q1_2242805"/>
      <w:bookmarkEnd w:id="586"/>
      <w:r>
        <w:rPr>
          <w:rFonts w:hint="cs"/>
          <w:rtl/>
        </w:rPr>
        <w:t xml:space="preserve">כי כרגע זה גם לא כתוב. </w:t>
      </w:r>
      <w:bookmarkStart w:id="587" w:name="_ETM_Q1_2246820"/>
      <w:bookmarkStart w:id="588" w:name="_ETM_Q1_2246926"/>
      <w:bookmarkStart w:id="589" w:name="_ETM_Q1_2247268"/>
      <w:bookmarkStart w:id="590" w:name="_ETM_Q1_2247348"/>
      <w:bookmarkEnd w:id="587"/>
      <w:bookmarkEnd w:id="588"/>
      <w:bookmarkEnd w:id="589"/>
      <w:bookmarkEnd w:id="590"/>
      <w:r>
        <w:rPr>
          <w:rFonts w:hint="cs"/>
          <w:rtl/>
        </w:rPr>
        <w:t xml:space="preserve">אז כל ההסדר הזה </w:t>
      </w:r>
      <w:bookmarkStart w:id="591" w:name="_ETM_Q1_2243942"/>
      <w:bookmarkEnd w:id="591"/>
      <w:r>
        <w:rPr>
          <w:rFonts w:hint="cs"/>
          <w:rtl/>
        </w:rPr>
        <w:t xml:space="preserve">מבחינתנו כרגע הוא מאוד מאוד בעייתי. </w:t>
      </w:r>
    </w:p>
    <w:p w:rsidR="003F1B0D" w:rsidRDefault="003F1B0D" w:rsidP="00F00D74">
      <w:pPr>
        <w:keepNext/>
        <w:ind w:firstLine="0"/>
        <w:rPr>
          <w:rFonts w:ascii="Arial" w:hAnsi="Arial" w:cs="Arial"/>
          <w:b/>
          <w:color w:val="010000"/>
          <w:u w:val="single"/>
          <w:bdr w:val="single" w:sz="4" w:space="0" w:color="FF66FF" w:frame="1"/>
          <w:rtl/>
          <w:lang w:eastAsia="he-IL"/>
        </w:rPr>
      </w:pPr>
    </w:p>
    <w:p w:rsidR="00F00D74" w:rsidRPr="00F00D74" w:rsidRDefault="00F00D74" w:rsidP="00B90737">
      <w:pPr>
        <w:pStyle w:val="af6"/>
        <w:keepNext/>
        <w:rPr>
          <w:rtl/>
        </w:rPr>
      </w:pPr>
      <w:bookmarkStart w:id="592" w:name="_ETM_Q1_2251456"/>
      <w:bookmarkStart w:id="593" w:name="_ETM_Q1_2251528"/>
      <w:bookmarkEnd w:id="592"/>
      <w:bookmarkEnd w:id="593"/>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Pr="00F00D74" w:rsidRDefault="00F00D74" w:rsidP="00B90737">
      <w:pPr>
        <w:pStyle w:val="KeepWithNext"/>
        <w:rPr>
          <w:rtl/>
        </w:rPr>
      </w:pPr>
    </w:p>
    <w:p w:rsidR="00F00D74" w:rsidRPr="00F00D74" w:rsidRDefault="00F00D74" w:rsidP="00F00D74">
      <w:pPr>
        <w:rPr>
          <w:rtl/>
        </w:rPr>
      </w:pPr>
      <w:r w:rsidRPr="00F00D74">
        <w:rPr>
          <w:rtl/>
        </w:rPr>
        <w:t>תודה. הערות חשובות מאוד</w:t>
      </w:r>
      <w:r w:rsidR="003F1B0D">
        <w:rPr>
          <w:rFonts w:hint="cs"/>
          <w:rtl/>
        </w:rPr>
        <w:t>. בבקשה,</w:t>
      </w:r>
      <w:bookmarkStart w:id="594" w:name="_ETM_Q1_2257120"/>
      <w:bookmarkEnd w:id="594"/>
      <w:r w:rsidR="003F1B0D">
        <w:rPr>
          <w:rFonts w:hint="cs"/>
          <w:rtl/>
        </w:rPr>
        <w:t xml:space="preserve"> נחמה.</w:t>
      </w:r>
    </w:p>
    <w:p w:rsidR="00F00D74" w:rsidRPr="00F00D74" w:rsidRDefault="00F00D74" w:rsidP="00F00D74">
      <w:pPr>
        <w:rPr>
          <w:rtl/>
        </w:rPr>
      </w:pPr>
    </w:p>
    <w:p w:rsidR="00F00D74" w:rsidRPr="00F00D74" w:rsidRDefault="00F00D74" w:rsidP="00B90737">
      <w:pPr>
        <w:pStyle w:val="af9"/>
        <w:keepNext/>
        <w:rPr>
          <w:rtl/>
        </w:rPr>
      </w:pPr>
      <w:bookmarkStart w:id="595" w:name="ET_guest_נחמה_פרל_213"/>
      <w:r w:rsidRPr="00B90737">
        <w:rPr>
          <w:rStyle w:val="TagStyle"/>
          <w:rFonts w:hint="cs"/>
          <w:rtl/>
        </w:rPr>
        <w:t xml:space="preserve"> &lt;&lt; אורח &gt;&gt;</w:t>
      </w:r>
      <w:r w:rsidRPr="00F00D74">
        <w:rPr>
          <w:rFonts w:ascii="Arial" w:hAnsi="Arial" w:hint="cs"/>
          <w:bdr w:val="single" w:sz="4" w:space="0" w:color="FF66FF" w:frame="1"/>
          <w:rtl/>
        </w:rPr>
        <w:t xml:space="preserve"> </w:t>
      </w:r>
      <w:r w:rsidRPr="00F00D74">
        <w:rPr>
          <w:rFonts w:hint="cs"/>
          <w:rtl/>
        </w:rPr>
        <w:t>נחמה פרל:</w:t>
      </w:r>
      <w:r w:rsidRPr="00F00D74">
        <w:rPr>
          <w:rFonts w:ascii="Arial" w:hAnsi="Arial" w:hint="cs"/>
          <w:bdr w:val="single" w:sz="4" w:space="0" w:color="FF66FF" w:frame="1"/>
          <w:rtl/>
        </w:rPr>
        <w:t xml:space="preserve"> </w:t>
      </w:r>
      <w:r w:rsidRPr="00B90737">
        <w:rPr>
          <w:rStyle w:val="TagStyle"/>
          <w:rFonts w:hint="cs"/>
          <w:rtl/>
        </w:rPr>
        <w:t>&lt;&lt; אורח &gt;&gt;</w:t>
      </w:r>
      <w:r w:rsidRPr="00F00D74">
        <w:rPr>
          <w:rFonts w:hint="cs"/>
          <w:rtl/>
        </w:rPr>
        <w:t xml:space="preserve">   </w:t>
      </w:r>
    </w:p>
    <w:bookmarkEnd w:id="595"/>
    <w:p w:rsidR="00F00D74" w:rsidRPr="00F00D74" w:rsidRDefault="00F00D74" w:rsidP="00B90737">
      <w:pPr>
        <w:pStyle w:val="KeepWithNext"/>
        <w:rPr>
          <w:rtl/>
        </w:rPr>
      </w:pPr>
    </w:p>
    <w:p w:rsidR="00F00D74" w:rsidRPr="00F00D74" w:rsidRDefault="003F1B0D" w:rsidP="003F1B0D">
      <w:pPr>
        <w:rPr>
          <w:rtl/>
        </w:rPr>
      </w:pPr>
      <w:r>
        <w:rPr>
          <w:rFonts w:hint="cs"/>
          <w:rtl/>
        </w:rPr>
        <w:t xml:space="preserve">אז </w:t>
      </w:r>
      <w:r w:rsidR="00F00D74" w:rsidRPr="00F00D74">
        <w:rPr>
          <w:rtl/>
        </w:rPr>
        <w:t>אני א</w:t>
      </w:r>
      <w:r>
        <w:rPr>
          <w:rFonts w:hint="cs"/>
          <w:rtl/>
        </w:rPr>
        <w:t>וסיף</w:t>
      </w:r>
      <w:r w:rsidR="00F00D74" w:rsidRPr="00F00D74">
        <w:rPr>
          <w:rtl/>
        </w:rPr>
        <w:t xml:space="preserve"> שלוש נקודות</w:t>
      </w:r>
      <w:r>
        <w:rPr>
          <w:rFonts w:hint="cs"/>
          <w:rtl/>
        </w:rPr>
        <w:t xml:space="preserve">: האחת </w:t>
      </w:r>
      <w:r>
        <w:rPr>
          <w:rtl/>
        </w:rPr>
        <w:t>–</w:t>
      </w:r>
      <w:r>
        <w:rPr>
          <w:rFonts w:hint="cs"/>
          <w:rtl/>
        </w:rPr>
        <w:t xml:space="preserve"> לגבי מה שגלעד אמר, שאם לא </w:t>
      </w:r>
      <w:bookmarkStart w:id="596" w:name="_ETM_Q1_2262382"/>
      <w:bookmarkEnd w:id="596"/>
      <w:r>
        <w:rPr>
          <w:rFonts w:hint="cs"/>
          <w:rtl/>
        </w:rPr>
        <w:t xml:space="preserve">משתמשים בסמכות הזאת היום אז נמסר לנו מעמדת שב"כ </w:t>
      </w:r>
      <w:bookmarkStart w:id="597" w:name="_ETM_Q1_2266858"/>
      <w:bookmarkEnd w:id="597"/>
      <w:r>
        <w:rPr>
          <w:rFonts w:hint="cs"/>
          <w:rtl/>
        </w:rPr>
        <w:t xml:space="preserve">שהסמכות הקיימת </w:t>
      </w:r>
      <w:r>
        <w:rPr>
          <w:rtl/>
        </w:rPr>
        <w:t>–</w:t>
      </w:r>
      <w:r>
        <w:rPr>
          <w:rFonts w:hint="cs"/>
          <w:rtl/>
        </w:rPr>
        <w:t xml:space="preserve"> הם כן משתמשים בסמכות הזאת. אז אם </w:t>
      </w:r>
      <w:bookmarkStart w:id="598" w:name="_ETM_Q1_2270707"/>
      <w:bookmarkEnd w:id="598"/>
      <w:r>
        <w:rPr>
          <w:rFonts w:hint="cs"/>
          <w:rtl/>
        </w:rPr>
        <w:t>צריך - -</w:t>
      </w:r>
      <w:r w:rsidR="00F00D74" w:rsidRPr="00F00D74">
        <w:rPr>
          <w:rtl/>
        </w:rPr>
        <w:t xml:space="preserve"> </w:t>
      </w:r>
    </w:p>
    <w:p w:rsidR="00F00D74" w:rsidRPr="00F00D74" w:rsidRDefault="00F00D74" w:rsidP="00F00D74">
      <w:pPr>
        <w:rPr>
          <w:rtl/>
        </w:rPr>
      </w:pPr>
    </w:p>
    <w:p w:rsidR="00F00D74" w:rsidRPr="00F00D74" w:rsidRDefault="00F00D74" w:rsidP="00B90737">
      <w:pPr>
        <w:pStyle w:val="af6"/>
        <w:keepNext/>
        <w:rPr>
          <w:rtl/>
        </w:rPr>
      </w:pPr>
      <w:r w:rsidRPr="00B90737">
        <w:rPr>
          <w:rStyle w:val="TagStyle"/>
          <w:rFonts w:hint="cs"/>
          <w:rtl/>
        </w:rPr>
        <w:t xml:space="preserve"> &lt;&lt; יור &gt;&gt;</w:t>
      </w:r>
      <w:r w:rsidRPr="00F00D74">
        <w:rPr>
          <w:rFonts w:ascii="Arial" w:hAnsi="Arial" w:hint="cs"/>
          <w:bdr w:val="single" w:sz="4" w:space="0" w:color="FF66FF" w:frame="1"/>
          <w:rtl/>
        </w:rPr>
        <w:t xml:space="preserve"> </w:t>
      </w:r>
      <w:r w:rsidRPr="00F00D74">
        <w:rPr>
          <w:rFonts w:hint="cs"/>
          <w:rtl/>
        </w:rPr>
        <w:t>היו"ר צביקה פוגל:</w:t>
      </w:r>
      <w:r w:rsidRPr="00F00D74">
        <w:rPr>
          <w:rFonts w:ascii="Arial" w:hAnsi="Arial" w:hint="cs"/>
          <w:bdr w:val="single" w:sz="4" w:space="0" w:color="FF66FF" w:frame="1"/>
          <w:rtl/>
        </w:rPr>
        <w:t xml:space="preserve"> </w:t>
      </w:r>
      <w:r w:rsidRPr="00B90737">
        <w:rPr>
          <w:rStyle w:val="TagStyle"/>
          <w:rFonts w:hint="cs"/>
          <w:rtl/>
        </w:rPr>
        <w:t>&lt;&lt; יור &gt;&gt;</w:t>
      </w:r>
      <w:r w:rsidRPr="00F00D74">
        <w:rPr>
          <w:rFonts w:hint="cs"/>
          <w:rtl/>
        </w:rPr>
        <w:t xml:space="preserve">   </w:t>
      </w:r>
    </w:p>
    <w:p w:rsidR="00F00D74" w:rsidRDefault="00F00D74" w:rsidP="00B90737">
      <w:pPr>
        <w:pStyle w:val="KeepWithNext"/>
        <w:rPr>
          <w:rtl/>
        </w:rPr>
      </w:pPr>
    </w:p>
    <w:p w:rsidR="003F1B0D" w:rsidRPr="00F00D74" w:rsidRDefault="003F1B0D" w:rsidP="003F1B0D">
      <w:pPr>
        <w:keepNext/>
        <w:rPr>
          <w:rtl/>
        </w:rPr>
      </w:pPr>
      <w:bookmarkStart w:id="599" w:name="_ETM_Q1_2270118"/>
      <w:bookmarkStart w:id="600" w:name="_ETM_Q1_2270190"/>
      <w:bookmarkEnd w:id="599"/>
      <w:bookmarkEnd w:id="600"/>
      <w:r>
        <w:rPr>
          <w:rFonts w:hint="cs"/>
          <w:rtl/>
        </w:rPr>
        <w:t>מי משתמש?</w:t>
      </w:r>
    </w:p>
    <w:p w:rsidR="003F1B0D" w:rsidRDefault="003F1B0D" w:rsidP="00F00D74">
      <w:pPr>
        <w:keepNext/>
        <w:ind w:firstLine="0"/>
        <w:rPr>
          <w:rFonts w:ascii="Arial" w:hAnsi="Arial" w:cs="Arial"/>
          <w:b/>
          <w:color w:val="010000"/>
          <w:u w:val="single"/>
          <w:bdr w:val="single" w:sz="4" w:space="0" w:color="FF66FF" w:frame="1"/>
          <w:rtl/>
          <w:lang w:eastAsia="he-IL"/>
        </w:rPr>
      </w:pPr>
      <w:bookmarkStart w:id="601" w:name="_ETM_Q1_2269375"/>
      <w:bookmarkEnd w:id="601"/>
    </w:p>
    <w:p w:rsidR="00F00D74" w:rsidRPr="00F00D74" w:rsidRDefault="00F00D74" w:rsidP="00B90737">
      <w:pPr>
        <w:pStyle w:val="-"/>
        <w:keepNext/>
        <w:rPr>
          <w:rtl/>
        </w:rPr>
      </w:pPr>
      <w:bookmarkStart w:id="602" w:name="_ETM_Q1_2269489"/>
      <w:bookmarkEnd w:id="602"/>
      <w:r w:rsidRPr="00B90737">
        <w:rPr>
          <w:rStyle w:val="TagStyle"/>
          <w:rFonts w:hint="cs"/>
          <w:rtl/>
        </w:rPr>
        <w:t xml:space="preserve"> &lt;&lt; דובר_המשך &gt;&gt;</w:t>
      </w:r>
      <w:r w:rsidRPr="00F00D74">
        <w:rPr>
          <w:rFonts w:ascii="Arial" w:hAnsi="Arial" w:hint="cs"/>
          <w:bdr w:val="single" w:sz="4" w:space="0" w:color="FF66FF" w:frame="1"/>
          <w:rtl/>
        </w:rPr>
        <w:t xml:space="preserve"> </w:t>
      </w:r>
      <w:r w:rsidRPr="00F00D74">
        <w:rPr>
          <w:rFonts w:hint="cs"/>
          <w:rtl/>
        </w:rPr>
        <w:t>נחמה פרל:</w:t>
      </w:r>
      <w:r w:rsidRPr="00F00D74">
        <w:rPr>
          <w:rFonts w:ascii="Arial" w:hAnsi="Arial" w:hint="cs"/>
          <w:bdr w:val="single" w:sz="4" w:space="0" w:color="FF66FF" w:frame="1"/>
          <w:rtl/>
        </w:rPr>
        <w:t xml:space="preserve"> </w:t>
      </w:r>
      <w:r w:rsidRPr="00B90737">
        <w:rPr>
          <w:rStyle w:val="TagStyle"/>
          <w:rFonts w:hint="cs"/>
          <w:rtl/>
        </w:rPr>
        <w:t>&lt;&lt; דובר_המשך &gt;&gt;</w:t>
      </w:r>
      <w:r w:rsidRPr="00F00D74">
        <w:rPr>
          <w:rFonts w:hint="cs"/>
          <w:rtl/>
        </w:rPr>
        <w:t xml:space="preserve">   </w:t>
      </w:r>
    </w:p>
    <w:p w:rsidR="00F00D74" w:rsidRPr="00F00D74" w:rsidRDefault="00F00D74" w:rsidP="00B90737">
      <w:pPr>
        <w:pStyle w:val="KeepWithNext"/>
        <w:rPr>
          <w:rtl/>
        </w:rPr>
      </w:pPr>
    </w:p>
    <w:p w:rsidR="003F1B0D" w:rsidRDefault="00F00D74" w:rsidP="00F00D74">
      <w:pPr>
        <w:rPr>
          <w:rtl/>
        </w:rPr>
      </w:pPr>
      <w:r w:rsidRPr="00F00D74">
        <w:rPr>
          <w:rtl/>
        </w:rPr>
        <w:t>השב</w:t>
      </w:r>
      <w:r w:rsidR="003F1B0D">
        <w:rPr>
          <w:rFonts w:hint="cs"/>
          <w:rtl/>
        </w:rPr>
        <w:t>"</w:t>
      </w:r>
      <w:r w:rsidRPr="00F00D74">
        <w:rPr>
          <w:rtl/>
        </w:rPr>
        <w:t>כ</w:t>
      </w:r>
      <w:r w:rsidR="003F1B0D">
        <w:rPr>
          <w:rFonts w:hint="cs"/>
          <w:rtl/>
        </w:rPr>
        <w:t xml:space="preserve"> כתב בעמדה שלו </w:t>
      </w:r>
      <w:r w:rsidR="003F1B0D">
        <w:rPr>
          <w:rtl/>
        </w:rPr>
        <w:t>–</w:t>
      </w:r>
      <w:r w:rsidR="003F1B0D">
        <w:rPr>
          <w:rFonts w:hint="cs"/>
          <w:rtl/>
        </w:rPr>
        <w:t xml:space="preserve"> פקע"ר מפעיל </w:t>
      </w:r>
      <w:bookmarkStart w:id="603" w:name="_ETM_Q1_2273628"/>
      <w:bookmarkEnd w:id="603"/>
      <w:r w:rsidR="003F1B0D">
        <w:rPr>
          <w:rFonts w:hint="cs"/>
          <w:rtl/>
        </w:rPr>
        <w:t xml:space="preserve">סמכות אבל השב"כ כנראה פונה או המשטרה פונה אבל נאמר </w:t>
      </w:r>
      <w:bookmarkStart w:id="604" w:name="_ETM_Q1_2281965"/>
      <w:bookmarkEnd w:id="604"/>
      <w:r w:rsidR="003F1B0D">
        <w:rPr>
          <w:rFonts w:hint="cs"/>
          <w:rtl/>
        </w:rPr>
        <w:t xml:space="preserve">לנו שנעשה שימוש בסמכות. </w:t>
      </w:r>
      <w:r w:rsidR="00C820BD">
        <w:rPr>
          <w:rFonts w:hint="cs"/>
          <w:rtl/>
        </w:rPr>
        <w:t xml:space="preserve">אז </w:t>
      </w:r>
      <w:r w:rsidR="003F1B0D">
        <w:rPr>
          <w:rFonts w:hint="cs"/>
          <w:rtl/>
        </w:rPr>
        <w:t>לכן גם שאלנו על הפער.</w:t>
      </w:r>
      <w:bookmarkStart w:id="605" w:name="_ETM_Q1_2288093"/>
      <w:bookmarkEnd w:id="605"/>
    </w:p>
    <w:p w:rsidR="00C820BD" w:rsidRPr="00C820BD" w:rsidRDefault="00C820BD" w:rsidP="00C820BD">
      <w:pPr>
        <w:rPr>
          <w:rtl/>
        </w:rPr>
      </w:pPr>
      <w:bookmarkStart w:id="606" w:name="_ETM_Q1_2288192"/>
      <w:bookmarkStart w:id="607" w:name="_ETM_Q1_2285200"/>
      <w:bookmarkStart w:id="608" w:name="_ETM_Q1_2285262"/>
      <w:bookmarkEnd w:id="606"/>
      <w:bookmarkEnd w:id="607"/>
      <w:bookmarkEnd w:id="608"/>
    </w:p>
    <w:p w:rsidR="00C820BD" w:rsidRPr="00C820BD" w:rsidRDefault="00C820BD" w:rsidP="00C820BD">
      <w:pPr>
        <w:rPr>
          <w:rtl/>
        </w:rPr>
      </w:pPr>
      <w:bookmarkStart w:id="609" w:name="_ETM_Q1_2285309"/>
      <w:bookmarkStart w:id="610" w:name="_ETM_Q1_2285371"/>
      <w:bookmarkEnd w:id="609"/>
      <w:bookmarkEnd w:id="610"/>
      <w:r w:rsidRPr="00C820BD">
        <w:rPr>
          <w:rFonts w:hint="cs"/>
          <w:rtl/>
        </w:rPr>
        <w:t xml:space="preserve">לגבי העברת הסמכות </w:t>
      </w:r>
      <w:r w:rsidRPr="00C820BD">
        <w:rPr>
          <w:rtl/>
        </w:rPr>
        <w:t>–</w:t>
      </w:r>
      <w:r w:rsidRPr="00C820BD">
        <w:rPr>
          <w:rFonts w:hint="cs"/>
          <w:rtl/>
        </w:rPr>
        <w:t xml:space="preserve"> אולי </w:t>
      </w:r>
      <w:bookmarkStart w:id="611" w:name="_ETM_Q1_2288606"/>
      <w:bookmarkEnd w:id="611"/>
      <w:r w:rsidRPr="00C820BD">
        <w:rPr>
          <w:rFonts w:hint="cs"/>
          <w:rtl/>
        </w:rPr>
        <w:t>זה לא היה ברור שזו העברה אלא</w:t>
      </w:r>
      <w:r>
        <w:rPr>
          <w:rFonts w:hint="cs"/>
          <w:rtl/>
        </w:rPr>
        <w:t xml:space="preserve"> זו</w:t>
      </w:r>
      <w:r w:rsidRPr="00C820BD">
        <w:rPr>
          <w:rFonts w:hint="cs"/>
          <w:rtl/>
        </w:rPr>
        <w:t xml:space="preserve"> סמכות מקבילה</w:t>
      </w:r>
      <w:r>
        <w:rPr>
          <w:rFonts w:hint="cs"/>
          <w:rtl/>
        </w:rPr>
        <w:t>,</w:t>
      </w:r>
      <w:r w:rsidRPr="00C820BD">
        <w:rPr>
          <w:rFonts w:hint="cs"/>
          <w:rtl/>
        </w:rPr>
        <w:t xml:space="preserve"> וזו </w:t>
      </w:r>
      <w:bookmarkStart w:id="612" w:name="_ETM_Q1_2294008"/>
      <w:bookmarkEnd w:id="612"/>
      <w:r w:rsidRPr="00C820BD">
        <w:rPr>
          <w:rFonts w:hint="cs"/>
          <w:rtl/>
        </w:rPr>
        <w:t>הסיבה שפנינו למשרד הביטחון.</w:t>
      </w:r>
    </w:p>
    <w:p w:rsidR="00C820BD" w:rsidRDefault="00C820BD" w:rsidP="00C820BD">
      <w:pPr>
        <w:rPr>
          <w:rtl/>
        </w:rPr>
      </w:pPr>
    </w:p>
    <w:p w:rsidR="00C820BD" w:rsidRDefault="00C820BD" w:rsidP="00B90737">
      <w:pPr>
        <w:pStyle w:val="a4"/>
        <w:keepNext/>
        <w:rPr>
          <w:rtl/>
        </w:rPr>
      </w:pPr>
      <w:bookmarkStart w:id="613" w:name="ET_speaker_גלעד_נווה_150"/>
      <w:r w:rsidRPr="00B90737">
        <w:rPr>
          <w:rStyle w:val="TagStyle"/>
          <w:rtl/>
        </w:rPr>
        <w:t xml:space="preserve"> &lt;&lt; דובר &gt;&gt;</w:t>
      </w:r>
      <w:r w:rsidRPr="00C820BD">
        <w:rPr>
          <w:rStyle w:val="TagStyle"/>
          <w:rtl/>
        </w:rPr>
        <w:t xml:space="preserve"> </w:t>
      </w:r>
      <w:r>
        <w:rPr>
          <w:rtl/>
        </w:rPr>
        <w:t>גלעד נווה:</w:t>
      </w:r>
      <w:r w:rsidRPr="00C820BD">
        <w:rPr>
          <w:rStyle w:val="TagStyle"/>
          <w:rtl/>
        </w:rPr>
        <w:t xml:space="preserve"> </w:t>
      </w:r>
      <w:r w:rsidRPr="00B90737">
        <w:rPr>
          <w:rStyle w:val="TagStyle"/>
          <w:rtl/>
        </w:rPr>
        <w:t>&lt;&lt; דובר &gt;&gt;</w:t>
      </w:r>
      <w:r>
        <w:rPr>
          <w:rtl/>
        </w:rPr>
        <w:t xml:space="preserve">   </w:t>
      </w:r>
      <w:bookmarkEnd w:id="613"/>
    </w:p>
    <w:p w:rsidR="00C820BD" w:rsidRDefault="00C820BD" w:rsidP="00B90737">
      <w:pPr>
        <w:pStyle w:val="KeepWithNext"/>
        <w:rPr>
          <w:rtl/>
        </w:rPr>
      </w:pPr>
    </w:p>
    <w:p w:rsidR="00C820BD" w:rsidRPr="00C820BD" w:rsidRDefault="00C820BD" w:rsidP="00C820BD">
      <w:pPr>
        <w:rPr>
          <w:rtl/>
        </w:rPr>
      </w:pPr>
      <w:bookmarkStart w:id="614" w:name="_ETM_Q1_2297119"/>
      <w:bookmarkStart w:id="615" w:name="_ETM_Q1_2297023"/>
      <w:bookmarkStart w:id="616" w:name="_ETM_Q1_2297102"/>
      <w:bookmarkStart w:id="617" w:name="_ETM_Q1_2297195"/>
      <w:bookmarkStart w:id="618" w:name="_ETM_Q1_2297258"/>
      <w:bookmarkStart w:id="619" w:name="_ETM_Q1_2298211"/>
      <w:bookmarkStart w:id="620" w:name="_ETM_Q1_2298289"/>
      <w:bookmarkStart w:id="621" w:name="_ETM_Q1_2298336"/>
      <w:bookmarkStart w:id="622" w:name="_ETM_Q1_2298383"/>
      <w:bookmarkEnd w:id="614"/>
      <w:bookmarkEnd w:id="615"/>
      <w:bookmarkEnd w:id="616"/>
      <w:bookmarkEnd w:id="617"/>
      <w:bookmarkEnd w:id="618"/>
      <w:bookmarkEnd w:id="619"/>
      <w:bookmarkEnd w:id="620"/>
      <w:bookmarkEnd w:id="621"/>
      <w:bookmarkEnd w:id="622"/>
      <w:r w:rsidRPr="00C820BD">
        <w:rPr>
          <w:rFonts w:hint="cs"/>
          <w:rtl/>
        </w:rPr>
        <w:t xml:space="preserve">זה כתוב בנוסח של סעיף קטן (ד): "מצא השר </w:t>
      </w:r>
      <w:bookmarkStart w:id="623" w:name="_ETM_Q1_2298431"/>
      <w:bookmarkEnd w:id="623"/>
      <w:r w:rsidRPr="00C820BD">
        <w:rPr>
          <w:rFonts w:hint="cs"/>
          <w:rtl/>
        </w:rPr>
        <w:t xml:space="preserve">לביטחון לאומי". בהנחה שסעיף 3, לפחות גם באיסור וגם בצווי </w:t>
      </w:r>
      <w:bookmarkStart w:id="624" w:name="_ETM_Q1_2304446"/>
      <w:bookmarkEnd w:id="624"/>
      <w:r w:rsidRPr="00C820BD">
        <w:rPr>
          <w:rFonts w:hint="cs"/>
          <w:rtl/>
        </w:rPr>
        <w:t xml:space="preserve">הגבלת הפעילות, הם מדברים על השר או </w:t>
      </w:r>
      <w:bookmarkStart w:id="625" w:name="_ETM_Q1_2304977"/>
      <w:bookmarkEnd w:id="625"/>
      <w:r w:rsidRPr="00C820BD">
        <w:rPr>
          <w:rFonts w:hint="cs"/>
          <w:rtl/>
        </w:rPr>
        <w:t xml:space="preserve">הממשלה. בסעיף (ד) את מדברת רק על השר. זאת אומרת, הסמכות הופכת להיות </w:t>
      </w:r>
      <w:bookmarkStart w:id="626" w:name="_ETM_Q1_2312931"/>
      <w:bookmarkEnd w:id="626"/>
      <w:r w:rsidRPr="00C820BD">
        <w:rPr>
          <w:rFonts w:hint="cs"/>
          <w:rtl/>
        </w:rPr>
        <w:t>בלעדית שלו להוציא את צווי ההרחקה.</w:t>
      </w:r>
      <w:bookmarkStart w:id="627" w:name="_ETM_Q1_2311275"/>
      <w:bookmarkEnd w:id="627"/>
    </w:p>
    <w:p w:rsidR="00C820BD" w:rsidRPr="00C820BD" w:rsidRDefault="00C820BD" w:rsidP="00C820BD">
      <w:pPr>
        <w:rPr>
          <w:rtl/>
        </w:rPr>
      </w:pPr>
      <w:bookmarkStart w:id="628" w:name="_ETM_Q1_2314603"/>
      <w:bookmarkStart w:id="629" w:name="_ETM_Q1_2314650"/>
      <w:bookmarkStart w:id="630" w:name="_ETM_Q1_2314712"/>
      <w:bookmarkStart w:id="631" w:name="_ETM_Q1_2314775"/>
      <w:bookmarkEnd w:id="628"/>
      <w:bookmarkEnd w:id="629"/>
      <w:bookmarkEnd w:id="630"/>
      <w:bookmarkEnd w:id="631"/>
    </w:p>
    <w:p w:rsidR="00C820BD" w:rsidRDefault="00C820BD" w:rsidP="00B90737">
      <w:pPr>
        <w:pStyle w:val="a4"/>
        <w:keepNext/>
        <w:rPr>
          <w:rtl/>
        </w:rPr>
      </w:pPr>
      <w:bookmarkStart w:id="632" w:name="ET_speaker_נחמה_פרל_151"/>
      <w:r w:rsidRPr="00B90737">
        <w:rPr>
          <w:rStyle w:val="TagStyle"/>
          <w:rtl/>
        </w:rPr>
        <w:t xml:space="preserve"> &lt;&lt; דובר &gt;&gt;</w:t>
      </w:r>
      <w:r w:rsidRPr="00C820BD">
        <w:rPr>
          <w:rStyle w:val="TagStyle"/>
          <w:rtl/>
        </w:rPr>
        <w:t xml:space="preserve"> </w:t>
      </w:r>
      <w:r>
        <w:rPr>
          <w:rtl/>
        </w:rPr>
        <w:t>נחמה פרל:</w:t>
      </w:r>
      <w:r w:rsidRPr="00C820BD">
        <w:rPr>
          <w:rStyle w:val="TagStyle"/>
          <w:rtl/>
        </w:rPr>
        <w:t xml:space="preserve"> </w:t>
      </w:r>
      <w:r w:rsidRPr="00B90737">
        <w:rPr>
          <w:rStyle w:val="TagStyle"/>
          <w:rtl/>
        </w:rPr>
        <w:t>&lt;&lt; דובר &gt;&gt;</w:t>
      </w:r>
      <w:r>
        <w:rPr>
          <w:rtl/>
        </w:rPr>
        <w:t xml:space="preserve">   </w:t>
      </w:r>
      <w:bookmarkEnd w:id="632"/>
    </w:p>
    <w:p w:rsidR="00C820BD" w:rsidRDefault="00C820BD" w:rsidP="00B90737">
      <w:pPr>
        <w:pStyle w:val="KeepWithNext"/>
        <w:rPr>
          <w:rtl/>
        </w:rPr>
      </w:pPr>
    </w:p>
    <w:p w:rsidR="00C820BD" w:rsidRPr="00C820BD" w:rsidRDefault="00C820BD" w:rsidP="00C820BD">
      <w:pPr>
        <w:rPr>
          <w:rtl/>
        </w:rPr>
      </w:pPr>
      <w:bookmarkStart w:id="633" w:name="_ETM_Q1_2312736"/>
      <w:bookmarkStart w:id="634" w:name="_ETM_Q1_2315994"/>
      <w:bookmarkStart w:id="635" w:name="_ETM_Q1_2316041"/>
      <w:bookmarkStart w:id="636" w:name="_ETM_Q1_2316119"/>
      <w:bookmarkStart w:id="637" w:name="_ETM_Q1_2316181"/>
      <w:bookmarkEnd w:id="633"/>
      <w:bookmarkEnd w:id="634"/>
      <w:bookmarkEnd w:id="635"/>
      <w:bookmarkEnd w:id="636"/>
      <w:bookmarkEnd w:id="637"/>
      <w:r w:rsidRPr="00C820BD">
        <w:rPr>
          <w:rFonts w:hint="cs"/>
          <w:rtl/>
        </w:rPr>
        <w:t xml:space="preserve">וזה באופן אוטומטי מבטל את הסמכות בתקנות </w:t>
      </w:r>
      <w:bookmarkStart w:id="638" w:name="_ETM_Q1_2319168"/>
      <w:bookmarkEnd w:id="638"/>
      <w:r w:rsidRPr="00C820BD">
        <w:rPr>
          <w:rFonts w:hint="cs"/>
          <w:rtl/>
        </w:rPr>
        <w:t>ההגנה?</w:t>
      </w:r>
      <w:bookmarkStart w:id="639" w:name="_ETM_Q1_2320192"/>
      <w:bookmarkEnd w:id="639"/>
    </w:p>
    <w:p w:rsidR="00C820BD" w:rsidRDefault="00C820BD" w:rsidP="00C820BD">
      <w:pPr>
        <w:rPr>
          <w:u w:val="single"/>
          <w:rtl/>
        </w:rPr>
      </w:pPr>
      <w:bookmarkStart w:id="640" w:name="_ETM_Q1_2320247"/>
      <w:bookmarkStart w:id="641" w:name="ET_speaker_גלעד_נווה_125"/>
      <w:bookmarkEnd w:id="640"/>
    </w:p>
    <w:p w:rsidR="00C820BD" w:rsidRDefault="00C820BD" w:rsidP="00B90737">
      <w:pPr>
        <w:pStyle w:val="a4"/>
        <w:keepNext/>
        <w:rPr>
          <w:rtl/>
        </w:rPr>
      </w:pPr>
      <w:bookmarkStart w:id="642" w:name="ET_speaker_גלעד_נווה_152"/>
      <w:r w:rsidRPr="00B90737">
        <w:rPr>
          <w:rStyle w:val="TagStyle"/>
          <w:rtl/>
        </w:rPr>
        <w:t xml:space="preserve"> &lt;&lt; דובר &gt;&gt;</w:t>
      </w:r>
      <w:r w:rsidRPr="00C820BD">
        <w:rPr>
          <w:rStyle w:val="TagStyle"/>
          <w:rtl/>
        </w:rPr>
        <w:t xml:space="preserve"> </w:t>
      </w:r>
      <w:r>
        <w:rPr>
          <w:rtl/>
        </w:rPr>
        <w:t>גלעד נווה:</w:t>
      </w:r>
      <w:r w:rsidRPr="00C820BD">
        <w:rPr>
          <w:rStyle w:val="TagStyle"/>
          <w:rtl/>
        </w:rPr>
        <w:t xml:space="preserve"> </w:t>
      </w:r>
      <w:r w:rsidRPr="00B90737">
        <w:rPr>
          <w:rStyle w:val="TagStyle"/>
          <w:rtl/>
        </w:rPr>
        <w:t>&lt;&lt; דובר &gt;&gt;</w:t>
      </w:r>
      <w:r>
        <w:rPr>
          <w:rtl/>
        </w:rPr>
        <w:t xml:space="preserve">   </w:t>
      </w:r>
      <w:bookmarkEnd w:id="642"/>
    </w:p>
    <w:p w:rsidR="00C820BD" w:rsidRDefault="00C820BD" w:rsidP="00B90737">
      <w:pPr>
        <w:pStyle w:val="KeepWithNext"/>
        <w:rPr>
          <w:rtl/>
        </w:rPr>
      </w:pPr>
    </w:p>
    <w:p w:rsidR="00C820BD" w:rsidRPr="00C820BD" w:rsidRDefault="00C820BD" w:rsidP="00C820BD">
      <w:pPr>
        <w:rPr>
          <w:rtl/>
        </w:rPr>
      </w:pPr>
      <w:bookmarkStart w:id="643" w:name="_ETM_Q1_2319977"/>
      <w:bookmarkEnd w:id="643"/>
      <w:bookmarkEnd w:id="641"/>
      <w:r w:rsidRPr="00C820BD">
        <w:rPr>
          <w:rFonts w:hint="cs"/>
          <w:rtl/>
        </w:rPr>
        <w:t xml:space="preserve">לא, אני לא יודע אם זה מבטל - - </w:t>
      </w:r>
      <w:bookmarkStart w:id="644" w:name="_ETM_Q1_2322896"/>
      <w:bookmarkEnd w:id="644"/>
      <w:r w:rsidRPr="00C820BD">
        <w:rPr>
          <w:rFonts w:hint="cs"/>
          <w:rtl/>
        </w:rPr>
        <w:t>- לכן זה מייצר איזו שהיא סמכות מקבילה. הנוסח כרגע, לפחות לגבי הסמכות להוציא את הצווים הספציפיים האלה, צווי ההרחקה</w:t>
      </w:r>
      <w:bookmarkStart w:id="645" w:name="_ETM_Q1_2326772"/>
      <w:bookmarkEnd w:id="645"/>
      <w:r w:rsidRPr="00C820BD">
        <w:rPr>
          <w:rFonts w:hint="cs"/>
          <w:rtl/>
        </w:rPr>
        <w:t xml:space="preserve"> - -</w:t>
      </w:r>
    </w:p>
    <w:p w:rsidR="00C820BD" w:rsidRPr="00C820BD" w:rsidRDefault="00C820BD" w:rsidP="00C820BD">
      <w:pPr>
        <w:rPr>
          <w:rtl/>
        </w:rPr>
      </w:pPr>
    </w:p>
    <w:p w:rsidR="00C820BD" w:rsidRDefault="00C820BD" w:rsidP="00B90737">
      <w:pPr>
        <w:pStyle w:val="a4"/>
        <w:keepNext/>
        <w:rPr>
          <w:rtl/>
        </w:rPr>
      </w:pPr>
      <w:bookmarkStart w:id="646" w:name="ET_speaker_לילך_וגנר_153"/>
      <w:r w:rsidRPr="00B90737">
        <w:rPr>
          <w:rStyle w:val="TagStyle"/>
          <w:rtl/>
        </w:rPr>
        <w:t xml:space="preserve"> &lt;&lt; דובר &gt;&gt;</w:t>
      </w:r>
      <w:r w:rsidRPr="00C820BD">
        <w:rPr>
          <w:rStyle w:val="TagStyle"/>
          <w:rtl/>
        </w:rPr>
        <w:t xml:space="preserve"> </w:t>
      </w:r>
      <w:r>
        <w:rPr>
          <w:rtl/>
        </w:rPr>
        <w:t>לילך וגנר:</w:t>
      </w:r>
      <w:r w:rsidRPr="00C820BD">
        <w:rPr>
          <w:rStyle w:val="TagStyle"/>
          <w:rtl/>
        </w:rPr>
        <w:t xml:space="preserve"> </w:t>
      </w:r>
      <w:r w:rsidRPr="00B90737">
        <w:rPr>
          <w:rStyle w:val="TagStyle"/>
          <w:rtl/>
        </w:rPr>
        <w:t>&lt;&lt; דובר &gt;&gt;</w:t>
      </w:r>
      <w:r>
        <w:rPr>
          <w:rtl/>
        </w:rPr>
        <w:t xml:space="preserve">   </w:t>
      </w:r>
      <w:bookmarkEnd w:id="646"/>
    </w:p>
    <w:p w:rsidR="00C820BD" w:rsidRDefault="00C820BD" w:rsidP="00B90737">
      <w:pPr>
        <w:pStyle w:val="KeepWithNext"/>
        <w:rPr>
          <w:rtl/>
        </w:rPr>
      </w:pPr>
    </w:p>
    <w:p w:rsidR="00C820BD" w:rsidRPr="00C820BD" w:rsidRDefault="00C820BD" w:rsidP="00C820BD">
      <w:pPr>
        <w:rPr>
          <w:rtl/>
        </w:rPr>
      </w:pPr>
      <w:bookmarkStart w:id="647" w:name="_ETM_Q1_2329568"/>
      <w:bookmarkStart w:id="648" w:name="_ETM_Q1_2329833"/>
      <w:bookmarkStart w:id="649" w:name="_ETM_Q1_2329883"/>
      <w:bookmarkEnd w:id="647"/>
      <w:bookmarkEnd w:id="648"/>
      <w:bookmarkEnd w:id="649"/>
      <w:r w:rsidRPr="00C820BD">
        <w:rPr>
          <w:rFonts w:hint="cs"/>
          <w:rtl/>
        </w:rPr>
        <w:t xml:space="preserve">נחמה התייחסה להקבלה בין - - - לעומת </w:t>
      </w:r>
      <w:bookmarkStart w:id="650" w:name="_ETM_Q1_2333569"/>
      <w:bookmarkEnd w:id="650"/>
      <w:r w:rsidRPr="00C820BD">
        <w:rPr>
          <w:rFonts w:hint="cs"/>
          <w:rtl/>
        </w:rPr>
        <w:t>תקנות ההקבלה.</w:t>
      </w:r>
      <w:bookmarkStart w:id="651" w:name="_ETM_Q1_2330280"/>
      <w:bookmarkEnd w:id="651"/>
    </w:p>
    <w:p w:rsidR="00C820BD" w:rsidRPr="00C820BD" w:rsidRDefault="00C820BD" w:rsidP="00C820BD">
      <w:pPr>
        <w:rPr>
          <w:rtl/>
        </w:rPr>
      </w:pPr>
      <w:bookmarkStart w:id="652" w:name="_ETM_Q1_2330367"/>
      <w:bookmarkEnd w:id="652"/>
    </w:p>
    <w:p w:rsidR="00C820BD" w:rsidRDefault="00C820BD" w:rsidP="00B90737">
      <w:pPr>
        <w:pStyle w:val="a4"/>
        <w:keepNext/>
        <w:rPr>
          <w:rtl/>
        </w:rPr>
      </w:pPr>
      <w:bookmarkStart w:id="653" w:name="ET_speaker_גלעד_נווה_154"/>
      <w:r w:rsidRPr="00B90737">
        <w:rPr>
          <w:rStyle w:val="TagStyle"/>
          <w:rtl/>
        </w:rPr>
        <w:t xml:space="preserve"> &lt;&lt; דובר &gt;&gt;</w:t>
      </w:r>
      <w:r w:rsidRPr="00C820BD">
        <w:rPr>
          <w:rStyle w:val="TagStyle"/>
          <w:rtl/>
        </w:rPr>
        <w:t xml:space="preserve"> </w:t>
      </w:r>
      <w:r>
        <w:rPr>
          <w:rtl/>
        </w:rPr>
        <w:t>גלעד נווה:</w:t>
      </w:r>
      <w:r w:rsidRPr="00C820BD">
        <w:rPr>
          <w:rStyle w:val="TagStyle"/>
          <w:rtl/>
        </w:rPr>
        <w:t xml:space="preserve"> </w:t>
      </w:r>
      <w:r w:rsidRPr="00B90737">
        <w:rPr>
          <w:rStyle w:val="TagStyle"/>
          <w:rtl/>
        </w:rPr>
        <w:t>&lt;&lt; דובר &gt;&gt;</w:t>
      </w:r>
      <w:r>
        <w:rPr>
          <w:rtl/>
        </w:rPr>
        <w:t xml:space="preserve">   </w:t>
      </w:r>
      <w:bookmarkEnd w:id="653"/>
    </w:p>
    <w:p w:rsidR="00C820BD" w:rsidRDefault="00C820BD" w:rsidP="00B90737">
      <w:pPr>
        <w:pStyle w:val="KeepWithNext"/>
        <w:rPr>
          <w:rtl/>
        </w:rPr>
      </w:pPr>
    </w:p>
    <w:p w:rsidR="00C820BD" w:rsidRPr="00C820BD" w:rsidRDefault="00C820BD" w:rsidP="00C820BD">
      <w:pPr>
        <w:rPr>
          <w:rtl/>
        </w:rPr>
      </w:pPr>
      <w:bookmarkStart w:id="654" w:name="_ETM_Q1_2333523"/>
      <w:bookmarkEnd w:id="654"/>
      <w:r>
        <w:rPr>
          <w:rFonts w:hint="cs"/>
          <w:rtl/>
        </w:rPr>
        <w:t>א</w:t>
      </w:r>
      <w:r w:rsidRPr="00C820BD">
        <w:rPr>
          <w:rFonts w:hint="cs"/>
          <w:rtl/>
        </w:rPr>
        <w:t xml:space="preserve">ני יודע. אבל אגב ההערה שלה, זה מחדד איזו שהיא שאלה אחרת ביחס בין סעיף 3(ב), שמאפשר את צווי </w:t>
      </w:r>
      <w:bookmarkStart w:id="655" w:name="_ETM_Q1_2338610"/>
      <w:bookmarkEnd w:id="655"/>
      <w:r w:rsidRPr="00C820BD">
        <w:rPr>
          <w:rFonts w:hint="cs"/>
          <w:rtl/>
        </w:rPr>
        <w:t xml:space="preserve">הגבלת הפעילות לממשלה או לשר לביטחון לאומי בעוד שצווי </w:t>
      </w:r>
      <w:bookmarkStart w:id="656" w:name="_ETM_Q1_2349114"/>
      <w:bookmarkEnd w:id="656"/>
      <w:r w:rsidRPr="00C820BD">
        <w:rPr>
          <w:rFonts w:hint="cs"/>
          <w:rtl/>
        </w:rPr>
        <w:t xml:space="preserve">ההרחקה הם רק של השר, במקרה של הרחקה. השאלה </w:t>
      </w:r>
      <w:bookmarkStart w:id="657" w:name="_ETM_Q1_2353024"/>
      <w:bookmarkEnd w:id="657"/>
      <w:r w:rsidRPr="00C820BD">
        <w:rPr>
          <w:rFonts w:hint="cs"/>
          <w:rtl/>
        </w:rPr>
        <w:t xml:space="preserve">היא אם אמורה להיות פה עוד איזו שהיא תיבה שמקשרת, </w:t>
      </w:r>
      <w:bookmarkStart w:id="658" w:name="_ETM_Q1_2359488"/>
      <w:bookmarkEnd w:id="658"/>
      <w:r w:rsidRPr="00C820BD">
        <w:rPr>
          <w:rFonts w:hint="cs"/>
          <w:rtl/>
        </w:rPr>
        <w:t>מחברת לאותם צווים, לאותן הפרות של צווים של הממשלה? נ</w:t>
      </w:r>
      <w:bookmarkStart w:id="659" w:name="_ETM_Q1_2362099"/>
      <w:bookmarkEnd w:id="659"/>
      <w:r w:rsidRPr="00C820BD">
        <w:rPr>
          <w:rFonts w:hint="cs"/>
          <w:rtl/>
        </w:rPr>
        <w:t xml:space="preserve">ניח שהממשלה כן מוציאה צו על אש"ף או על </w:t>
      </w:r>
      <w:bookmarkStart w:id="660" w:name="_ETM_Q1_2366121"/>
      <w:bookmarkEnd w:id="660"/>
      <w:r w:rsidRPr="00C820BD">
        <w:rPr>
          <w:rFonts w:hint="cs"/>
          <w:rtl/>
        </w:rPr>
        <w:t xml:space="preserve">פת"ח או על מה שלא יהיה ויש הפרה לאותו צו, כרגע רק השר לביטחון לאומי הוא זה </w:t>
      </w:r>
      <w:bookmarkStart w:id="661" w:name="_ETM_Q1_2372655"/>
      <w:bookmarkEnd w:id="661"/>
      <w:r w:rsidRPr="00C820BD">
        <w:rPr>
          <w:rFonts w:hint="cs"/>
          <w:rtl/>
        </w:rPr>
        <w:t>שמוציא את צווי ההרחקה.</w:t>
      </w:r>
    </w:p>
    <w:p w:rsidR="00C820BD" w:rsidRPr="00C820BD" w:rsidRDefault="00C820BD" w:rsidP="00C820BD">
      <w:pPr>
        <w:rPr>
          <w:rtl/>
        </w:rPr>
      </w:pPr>
      <w:bookmarkStart w:id="662" w:name="_ETM_Q1_2318822"/>
      <w:bookmarkStart w:id="663" w:name="_ETM_Q1_2318885"/>
      <w:bookmarkStart w:id="664" w:name="_ETM_Q1_2318963"/>
      <w:bookmarkStart w:id="665" w:name="_ETM_Q1_2319010"/>
      <w:bookmarkStart w:id="666" w:name="_ETM_Q1_2320291"/>
      <w:bookmarkStart w:id="667" w:name="_ETM_Q1_2320354"/>
      <w:bookmarkStart w:id="668" w:name="_ETM_Q1_2320369"/>
      <w:bookmarkStart w:id="669" w:name="_ETM_Q1_2320416"/>
      <w:bookmarkStart w:id="670" w:name="_ETM_Q1_2324620"/>
      <w:bookmarkEnd w:id="662"/>
      <w:bookmarkEnd w:id="663"/>
      <w:bookmarkEnd w:id="664"/>
      <w:bookmarkEnd w:id="665"/>
      <w:bookmarkEnd w:id="666"/>
      <w:bookmarkEnd w:id="667"/>
      <w:bookmarkEnd w:id="668"/>
      <w:bookmarkEnd w:id="669"/>
      <w:bookmarkEnd w:id="670"/>
    </w:p>
    <w:p w:rsidR="00C820BD" w:rsidRPr="00C820BD" w:rsidRDefault="00C820BD" w:rsidP="00C820BD">
      <w:pPr>
        <w:rPr>
          <w:rtl/>
        </w:rPr>
      </w:pPr>
      <w:bookmarkStart w:id="671" w:name="_ETM_Q1_2329714"/>
      <w:bookmarkStart w:id="672" w:name="_ETM_Q1_2329776"/>
      <w:bookmarkEnd w:id="671"/>
      <w:bookmarkEnd w:id="672"/>
      <w:r w:rsidRPr="00C820BD">
        <w:rPr>
          <w:rFonts w:hint="cs"/>
          <w:rtl/>
        </w:rPr>
        <w:t xml:space="preserve">נשאלת השאלה האם במסגרת הדרישה שלכם בוועדת </w:t>
      </w:r>
      <w:bookmarkStart w:id="673" w:name="_ETM_Q1_2377972"/>
      <w:bookmarkEnd w:id="673"/>
      <w:r w:rsidRPr="00C820BD">
        <w:rPr>
          <w:rFonts w:hint="cs"/>
          <w:rtl/>
        </w:rPr>
        <w:t>שרים לסמכות מקבילה, האם אתם רוצים סמכות מקבילה גם פה?</w:t>
      </w:r>
    </w:p>
    <w:p w:rsidR="00C820BD" w:rsidRPr="00C820BD" w:rsidRDefault="00C820BD" w:rsidP="00C820BD">
      <w:pPr>
        <w:rPr>
          <w:rtl/>
        </w:rPr>
      </w:pPr>
      <w:bookmarkStart w:id="674" w:name="_ETM_Q1_2329792"/>
      <w:bookmarkStart w:id="675" w:name="_ETM_Q1_2329854"/>
      <w:bookmarkStart w:id="676" w:name="_ETM_Q1_2376814"/>
      <w:bookmarkStart w:id="677" w:name="_ETM_Q1_2376861"/>
      <w:bookmarkEnd w:id="674"/>
      <w:bookmarkEnd w:id="675"/>
      <w:bookmarkEnd w:id="676"/>
      <w:bookmarkEnd w:id="677"/>
    </w:p>
    <w:p w:rsidR="00C820BD" w:rsidRDefault="00C820BD" w:rsidP="00B90737">
      <w:pPr>
        <w:pStyle w:val="a4"/>
        <w:keepNext/>
        <w:rPr>
          <w:rtl/>
        </w:rPr>
      </w:pPr>
      <w:bookmarkStart w:id="678" w:name="_ETM_Q1_2376954"/>
      <w:bookmarkStart w:id="679" w:name="_ETM_Q1_2377001"/>
      <w:bookmarkStart w:id="680" w:name="ET_speaker_נחמה_פרל_155"/>
      <w:bookmarkEnd w:id="678"/>
      <w:bookmarkEnd w:id="679"/>
      <w:r w:rsidRPr="00B90737">
        <w:rPr>
          <w:rStyle w:val="TagStyle"/>
          <w:rtl/>
        </w:rPr>
        <w:t xml:space="preserve"> &lt;&lt; דובר &gt;&gt;</w:t>
      </w:r>
      <w:r w:rsidRPr="00C820BD">
        <w:rPr>
          <w:rStyle w:val="TagStyle"/>
          <w:rtl/>
        </w:rPr>
        <w:t xml:space="preserve"> </w:t>
      </w:r>
      <w:r>
        <w:rPr>
          <w:rtl/>
        </w:rPr>
        <w:t>נחמה פרל:</w:t>
      </w:r>
      <w:r w:rsidRPr="00C820BD">
        <w:rPr>
          <w:rStyle w:val="TagStyle"/>
          <w:rtl/>
        </w:rPr>
        <w:t xml:space="preserve"> </w:t>
      </w:r>
      <w:r w:rsidRPr="00B90737">
        <w:rPr>
          <w:rStyle w:val="TagStyle"/>
          <w:rtl/>
        </w:rPr>
        <w:t>&lt;&lt; דובר &gt;&gt;</w:t>
      </w:r>
      <w:r>
        <w:rPr>
          <w:rtl/>
        </w:rPr>
        <w:t xml:space="preserve">   </w:t>
      </w:r>
      <w:bookmarkEnd w:id="680"/>
    </w:p>
    <w:p w:rsidR="00C820BD" w:rsidRDefault="00C820BD" w:rsidP="00B90737">
      <w:pPr>
        <w:pStyle w:val="KeepWithNext"/>
        <w:rPr>
          <w:rtl/>
        </w:rPr>
      </w:pPr>
    </w:p>
    <w:p w:rsidR="00C820BD" w:rsidRPr="00C820BD" w:rsidRDefault="00C820BD" w:rsidP="00C820BD">
      <w:pPr>
        <w:rPr>
          <w:rtl/>
        </w:rPr>
      </w:pPr>
      <w:bookmarkStart w:id="681" w:name="_ETM_Q1_2344555"/>
      <w:bookmarkStart w:id="682" w:name="_ETM_Q1_2382377"/>
      <w:bookmarkEnd w:id="681"/>
      <w:bookmarkEnd w:id="682"/>
      <w:r w:rsidRPr="00C820BD">
        <w:rPr>
          <w:rFonts w:hint="cs"/>
          <w:rtl/>
        </w:rPr>
        <w:t xml:space="preserve">בוועדת </w:t>
      </w:r>
      <w:bookmarkStart w:id="683" w:name="_ETM_Q1_2385299"/>
      <w:bookmarkEnd w:id="683"/>
      <w:r w:rsidRPr="00C820BD">
        <w:rPr>
          <w:rFonts w:hint="cs"/>
          <w:rtl/>
        </w:rPr>
        <w:t xml:space="preserve">השרים סוכם שכל סמכות שתהיה לשר </w:t>
      </w:r>
      <w:proofErr w:type="spellStart"/>
      <w:r w:rsidRPr="00C820BD">
        <w:rPr>
          <w:rFonts w:hint="cs"/>
          <w:rtl/>
        </w:rPr>
        <w:t>לבל"מ</w:t>
      </w:r>
      <w:proofErr w:type="spellEnd"/>
      <w:r w:rsidRPr="00C820BD">
        <w:rPr>
          <w:rFonts w:hint="cs"/>
          <w:rtl/>
        </w:rPr>
        <w:t xml:space="preserve">, תהיה סמכות מקבילה </w:t>
      </w:r>
      <w:bookmarkStart w:id="684" w:name="_ETM_Q1_2390331"/>
      <w:bookmarkEnd w:id="684"/>
      <w:r w:rsidRPr="00C820BD">
        <w:rPr>
          <w:rFonts w:hint="cs"/>
          <w:rtl/>
        </w:rPr>
        <w:t xml:space="preserve">לממשלה. ספציפית לגבי הסמכות להרחקה </w:t>
      </w:r>
      <w:r w:rsidRPr="00C820BD">
        <w:rPr>
          <w:rtl/>
        </w:rPr>
        <w:t>–</w:t>
      </w:r>
      <w:r w:rsidRPr="00C820BD">
        <w:rPr>
          <w:rFonts w:hint="cs"/>
          <w:rtl/>
        </w:rPr>
        <w:t xml:space="preserve"> אני יכולה לבדוק את </w:t>
      </w:r>
      <w:bookmarkStart w:id="685" w:name="_ETM_Q1_2396503"/>
      <w:bookmarkEnd w:id="685"/>
      <w:r w:rsidRPr="00C820BD">
        <w:rPr>
          <w:rFonts w:hint="cs"/>
          <w:rtl/>
        </w:rPr>
        <w:t>זה.</w:t>
      </w:r>
      <w:bookmarkStart w:id="686" w:name="_ETM_Q1_2397921"/>
      <w:bookmarkStart w:id="687" w:name="_ETM_Q1_2401937"/>
      <w:bookmarkStart w:id="688" w:name="_ETM_Q1_2401999"/>
      <w:bookmarkStart w:id="689" w:name="_ETM_Q1_2402093"/>
      <w:bookmarkEnd w:id="686"/>
      <w:bookmarkEnd w:id="687"/>
      <w:bookmarkEnd w:id="688"/>
      <w:bookmarkEnd w:id="689"/>
    </w:p>
    <w:p w:rsidR="00C820BD" w:rsidRDefault="00C820BD" w:rsidP="00C820BD">
      <w:pPr>
        <w:rPr>
          <w:rtl/>
        </w:rPr>
      </w:pPr>
      <w:bookmarkStart w:id="690" w:name="_ETM_Q1_2402140"/>
      <w:bookmarkEnd w:id="690"/>
    </w:p>
    <w:p w:rsidR="00C820BD" w:rsidRDefault="00C820BD" w:rsidP="00B90737">
      <w:pPr>
        <w:pStyle w:val="af6"/>
        <w:keepNext/>
        <w:rPr>
          <w:rtl/>
        </w:rPr>
      </w:pPr>
      <w:bookmarkStart w:id="691" w:name="ET_yor_6358_156"/>
      <w:r w:rsidRPr="00B90737">
        <w:rPr>
          <w:rStyle w:val="TagStyle"/>
          <w:rtl/>
        </w:rPr>
        <w:t xml:space="preserve"> &lt;&lt; יור &gt;&gt;</w:t>
      </w:r>
      <w:r w:rsidRPr="00C820BD">
        <w:rPr>
          <w:rStyle w:val="TagStyle"/>
          <w:rtl/>
        </w:rPr>
        <w:t xml:space="preserve"> </w:t>
      </w:r>
      <w:r>
        <w:rPr>
          <w:rtl/>
        </w:rPr>
        <w:t>היו"ר צביקה פוגל:</w:t>
      </w:r>
      <w:r w:rsidRPr="00C820BD">
        <w:rPr>
          <w:rStyle w:val="TagStyle"/>
          <w:rtl/>
        </w:rPr>
        <w:t xml:space="preserve"> </w:t>
      </w:r>
      <w:r w:rsidRPr="00B90737">
        <w:rPr>
          <w:rStyle w:val="TagStyle"/>
          <w:rtl/>
        </w:rPr>
        <w:t>&lt;&lt; יור &gt;&gt;</w:t>
      </w:r>
      <w:r>
        <w:rPr>
          <w:rtl/>
        </w:rPr>
        <w:t xml:space="preserve">   </w:t>
      </w:r>
      <w:bookmarkEnd w:id="691"/>
    </w:p>
    <w:p w:rsidR="00C820BD" w:rsidRDefault="00C820BD" w:rsidP="00B90737">
      <w:pPr>
        <w:pStyle w:val="KeepWithNext"/>
        <w:rPr>
          <w:rtl/>
        </w:rPr>
      </w:pPr>
    </w:p>
    <w:p w:rsidR="00C820BD" w:rsidRPr="00C820BD" w:rsidRDefault="00C820BD" w:rsidP="00C820BD">
      <w:pPr>
        <w:rPr>
          <w:rtl/>
        </w:rPr>
      </w:pPr>
      <w:r w:rsidRPr="00C820BD">
        <w:rPr>
          <w:rFonts w:hint="cs"/>
          <w:rtl/>
        </w:rPr>
        <w:t>אז תבדקי.</w:t>
      </w:r>
    </w:p>
    <w:p w:rsidR="00C820BD" w:rsidRPr="00C820BD" w:rsidRDefault="00C820BD" w:rsidP="00C820BD">
      <w:pPr>
        <w:rPr>
          <w:rtl/>
        </w:rPr>
      </w:pPr>
      <w:bookmarkStart w:id="692" w:name="_ETM_Q1_2396414"/>
      <w:bookmarkStart w:id="693" w:name="_ETM_Q1_2396470"/>
      <w:bookmarkEnd w:id="692"/>
      <w:bookmarkEnd w:id="693"/>
    </w:p>
    <w:p w:rsidR="00C820BD" w:rsidRDefault="00C820BD" w:rsidP="00B90737">
      <w:pPr>
        <w:pStyle w:val="a4"/>
        <w:keepNext/>
        <w:rPr>
          <w:rtl/>
        </w:rPr>
      </w:pPr>
      <w:bookmarkStart w:id="694" w:name="ET_knessetmember_6460_157"/>
      <w:r w:rsidRPr="00B90737">
        <w:rPr>
          <w:rStyle w:val="TagStyle"/>
          <w:rtl/>
        </w:rPr>
        <w:t xml:space="preserve"> &lt;&lt; דובר &gt;&gt;</w:t>
      </w:r>
      <w:r w:rsidRPr="00C820BD">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C820BD">
        <w:rPr>
          <w:rStyle w:val="TagStyle"/>
          <w:rtl/>
        </w:rPr>
        <w:t xml:space="preserve"> </w:t>
      </w:r>
      <w:r w:rsidRPr="00B90737">
        <w:rPr>
          <w:rStyle w:val="TagStyle"/>
          <w:rtl/>
        </w:rPr>
        <w:t>&lt;&lt; דובר &gt;&gt;</w:t>
      </w:r>
      <w:r>
        <w:rPr>
          <w:rtl/>
        </w:rPr>
        <w:t xml:space="preserve">   </w:t>
      </w:r>
      <w:bookmarkEnd w:id="694"/>
    </w:p>
    <w:p w:rsidR="00C820BD" w:rsidRDefault="00C820BD" w:rsidP="00B90737">
      <w:pPr>
        <w:pStyle w:val="KeepWithNext"/>
        <w:rPr>
          <w:rtl/>
        </w:rPr>
      </w:pPr>
    </w:p>
    <w:p w:rsidR="00C820BD" w:rsidRPr="00C820BD" w:rsidRDefault="00C820BD" w:rsidP="00C820BD">
      <w:pPr>
        <w:rPr>
          <w:rtl/>
        </w:rPr>
      </w:pPr>
      <w:bookmarkStart w:id="695" w:name="_ETM_Q1_2404386"/>
      <w:bookmarkEnd w:id="695"/>
      <w:r w:rsidRPr="00C820BD">
        <w:rPr>
          <w:rFonts w:hint="cs"/>
          <w:rtl/>
        </w:rPr>
        <w:t xml:space="preserve">יש שם שלושה גורמים שיכולים להוציא צו כאילו? איך </w:t>
      </w:r>
      <w:bookmarkStart w:id="696" w:name="_ETM_Q1_2408920"/>
      <w:bookmarkEnd w:id="696"/>
      <w:r w:rsidRPr="00C820BD">
        <w:rPr>
          <w:rFonts w:hint="cs"/>
          <w:rtl/>
        </w:rPr>
        <w:t>זה מתבצע?</w:t>
      </w:r>
      <w:bookmarkStart w:id="697" w:name="_ETM_Q1_2410488"/>
      <w:bookmarkEnd w:id="697"/>
    </w:p>
    <w:p w:rsidR="00C820BD" w:rsidRPr="00C820BD" w:rsidRDefault="00C820BD" w:rsidP="00C820BD">
      <w:pPr>
        <w:rPr>
          <w:rtl/>
        </w:rPr>
      </w:pPr>
      <w:bookmarkStart w:id="698" w:name="_ETM_Q1_2410547"/>
      <w:bookmarkEnd w:id="698"/>
    </w:p>
    <w:p w:rsidR="00C820BD" w:rsidRDefault="00C820BD" w:rsidP="00B90737">
      <w:pPr>
        <w:pStyle w:val="af6"/>
        <w:keepNext/>
        <w:rPr>
          <w:rtl/>
        </w:rPr>
      </w:pPr>
      <w:bookmarkStart w:id="699" w:name="ET_yor_6358_158"/>
      <w:r w:rsidRPr="00B90737">
        <w:rPr>
          <w:rStyle w:val="TagStyle"/>
          <w:rtl/>
        </w:rPr>
        <w:t xml:space="preserve"> &lt;&lt; יור &gt;&gt;</w:t>
      </w:r>
      <w:r w:rsidRPr="00C820BD">
        <w:rPr>
          <w:rStyle w:val="TagStyle"/>
          <w:rtl/>
        </w:rPr>
        <w:t xml:space="preserve"> </w:t>
      </w:r>
      <w:r>
        <w:rPr>
          <w:rtl/>
        </w:rPr>
        <w:t>היו"ר צביקה פוגל:</w:t>
      </w:r>
      <w:r w:rsidRPr="00C820BD">
        <w:rPr>
          <w:rStyle w:val="TagStyle"/>
          <w:rtl/>
        </w:rPr>
        <w:t xml:space="preserve"> </w:t>
      </w:r>
      <w:r w:rsidRPr="00B90737">
        <w:rPr>
          <w:rStyle w:val="TagStyle"/>
          <w:rtl/>
        </w:rPr>
        <w:t>&lt;&lt; יור &gt;&gt;</w:t>
      </w:r>
      <w:r>
        <w:rPr>
          <w:rtl/>
        </w:rPr>
        <w:t xml:space="preserve">   </w:t>
      </w:r>
      <w:bookmarkEnd w:id="699"/>
    </w:p>
    <w:p w:rsidR="00C820BD" w:rsidRDefault="00C820BD" w:rsidP="00B90737">
      <w:pPr>
        <w:pStyle w:val="KeepWithNext"/>
        <w:rPr>
          <w:rtl/>
        </w:rPr>
      </w:pPr>
    </w:p>
    <w:p w:rsidR="00C820BD" w:rsidRPr="00C820BD" w:rsidRDefault="00C820BD" w:rsidP="00C820BD">
      <w:pPr>
        <w:rPr>
          <w:rtl/>
        </w:rPr>
      </w:pPr>
      <w:bookmarkStart w:id="700" w:name="_ETM_Q1_2411347"/>
      <w:bookmarkEnd w:id="700"/>
      <w:r w:rsidRPr="00C820BD">
        <w:rPr>
          <w:rFonts w:hint="cs"/>
          <w:rtl/>
        </w:rPr>
        <w:t xml:space="preserve">לא, זה לא שלושה. שלושה גורמים יכולים אבל זה </w:t>
      </w:r>
      <w:bookmarkStart w:id="701" w:name="_ETM_Q1_2411341"/>
      <w:bookmarkEnd w:id="701"/>
      <w:r w:rsidRPr="00C820BD">
        <w:rPr>
          <w:rFonts w:hint="cs"/>
          <w:rtl/>
        </w:rPr>
        <w:t>לא תנאי. לא כל השלושה צריכים, כל אחד מהם יכול.</w:t>
      </w:r>
    </w:p>
    <w:p w:rsidR="00C820BD" w:rsidRPr="00C820BD" w:rsidRDefault="00C820BD" w:rsidP="00C820BD">
      <w:pPr>
        <w:rPr>
          <w:rtl/>
        </w:rPr>
      </w:pPr>
      <w:bookmarkStart w:id="702" w:name="_ETM_Q1_2405720"/>
      <w:bookmarkStart w:id="703" w:name="_ETM_Q1_2405780"/>
      <w:bookmarkStart w:id="704" w:name="_ETM_Q1_2403421"/>
      <w:bookmarkStart w:id="705" w:name="_ETM_Q1_2403640"/>
      <w:bookmarkStart w:id="706" w:name="_ETM_Q1_2403656"/>
      <w:bookmarkStart w:id="707" w:name="_ETM_Q1_2403687"/>
      <w:bookmarkStart w:id="708" w:name="_ETM_Q1_2407015"/>
      <w:bookmarkStart w:id="709" w:name="_ETM_Q1_2411047"/>
      <w:bookmarkStart w:id="710" w:name="_ETM_Q1_2414141"/>
      <w:bookmarkStart w:id="711" w:name="_ETM_Q1_2414188"/>
      <w:bookmarkStart w:id="712" w:name="_ETM_Q1_2414266"/>
      <w:bookmarkStart w:id="713" w:name="_ETM_Q1_2414328"/>
      <w:bookmarkEnd w:id="702"/>
      <w:bookmarkEnd w:id="703"/>
      <w:bookmarkEnd w:id="704"/>
      <w:bookmarkEnd w:id="705"/>
      <w:bookmarkEnd w:id="706"/>
      <w:bookmarkEnd w:id="707"/>
      <w:bookmarkEnd w:id="708"/>
      <w:bookmarkEnd w:id="709"/>
      <w:bookmarkEnd w:id="710"/>
      <w:bookmarkEnd w:id="711"/>
      <w:bookmarkEnd w:id="712"/>
      <w:bookmarkEnd w:id="713"/>
    </w:p>
    <w:p w:rsidR="00C820BD" w:rsidRDefault="00C820BD" w:rsidP="00B90737">
      <w:pPr>
        <w:pStyle w:val="a4"/>
        <w:keepNext/>
        <w:rPr>
          <w:rtl/>
        </w:rPr>
      </w:pPr>
      <w:bookmarkStart w:id="714" w:name="ET_speaker_גלעד_נווה_159"/>
      <w:r w:rsidRPr="00B90737">
        <w:rPr>
          <w:rStyle w:val="TagStyle"/>
          <w:rtl/>
        </w:rPr>
        <w:t xml:space="preserve"> &lt;&lt; דובר &gt;&gt;</w:t>
      </w:r>
      <w:r w:rsidRPr="00C820BD">
        <w:rPr>
          <w:rStyle w:val="TagStyle"/>
          <w:rtl/>
        </w:rPr>
        <w:t xml:space="preserve"> </w:t>
      </w:r>
      <w:r>
        <w:rPr>
          <w:rtl/>
        </w:rPr>
        <w:t>גלעד נווה:</w:t>
      </w:r>
      <w:r w:rsidRPr="00C820BD">
        <w:rPr>
          <w:rStyle w:val="TagStyle"/>
          <w:rtl/>
        </w:rPr>
        <w:t xml:space="preserve"> </w:t>
      </w:r>
      <w:r w:rsidRPr="00B90737">
        <w:rPr>
          <w:rStyle w:val="TagStyle"/>
          <w:rtl/>
        </w:rPr>
        <w:t>&lt;&lt; דובר &gt;&gt;</w:t>
      </w:r>
      <w:r>
        <w:rPr>
          <w:rtl/>
        </w:rPr>
        <w:t xml:space="preserve">   </w:t>
      </w:r>
      <w:bookmarkEnd w:id="714"/>
    </w:p>
    <w:p w:rsidR="00C820BD" w:rsidRDefault="00C820BD" w:rsidP="00B90737">
      <w:pPr>
        <w:pStyle w:val="KeepWithNext"/>
        <w:rPr>
          <w:rtl/>
        </w:rPr>
      </w:pPr>
    </w:p>
    <w:p w:rsidR="00C820BD" w:rsidRPr="00C820BD" w:rsidRDefault="00C820BD" w:rsidP="00C820BD">
      <w:pPr>
        <w:rPr>
          <w:rtl/>
        </w:rPr>
      </w:pPr>
      <w:bookmarkStart w:id="715" w:name="_ETM_Q1_2416422"/>
      <w:bookmarkStart w:id="716" w:name="_ETM_Q1_2417219"/>
      <w:bookmarkStart w:id="717" w:name="_ETM_Q1_2417250"/>
      <w:bookmarkStart w:id="718" w:name="_ETM_Q1_2417282"/>
      <w:bookmarkStart w:id="719" w:name="_ETM_Q1_2417297"/>
      <w:bookmarkEnd w:id="715"/>
      <w:bookmarkEnd w:id="716"/>
      <w:bookmarkEnd w:id="717"/>
      <w:bookmarkEnd w:id="718"/>
      <w:bookmarkEnd w:id="719"/>
      <w:r w:rsidRPr="00C820BD">
        <w:rPr>
          <w:rFonts w:hint="cs"/>
          <w:rtl/>
        </w:rPr>
        <w:t>י</w:t>
      </w:r>
      <w:bookmarkStart w:id="720" w:name="_ETM_Q1_2417360"/>
      <w:bookmarkStart w:id="721" w:name="_ETM_Q1_2417375"/>
      <w:bookmarkStart w:id="722" w:name="_ETM_Q1_2417407"/>
      <w:bookmarkEnd w:id="720"/>
      <w:bookmarkEnd w:id="721"/>
      <w:bookmarkEnd w:id="722"/>
      <w:r w:rsidRPr="00C820BD">
        <w:rPr>
          <w:rFonts w:hint="cs"/>
          <w:rtl/>
        </w:rPr>
        <w:t xml:space="preserve">כול להיות שאפשר לייצר איזה </w:t>
      </w:r>
      <w:bookmarkStart w:id="723" w:name="_ETM_Q1_2419860"/>
      <w:bookmarkEnd w:id="723"/>
      <w:r w:rsidRPr="00C820BD">
        <w:rPr>
          <w:rFonts w:hint="cs"/>
          <w:rtl/>
        </w:rPr>
        <w:t xml:space="preserve">שהוא מנגנון שאומר: "מצא השר לביטחון לאומי, כי הפר אדם צו ויש חשש וכולי, </w:t>
      </w:r>
      <w:bookmarkStart w:id="724" w:name="_ETM_Q1_2427191"/>
      <w:bookmarkEnd w:id="724"/>
      <w:r w:rsidRPr="00C820BD">
        <w:rPr>
          <w:rFonts w:hint="cs"/>
          <w:rtl/>
        </w:rPr>
        <w:t xml:space="preserve">רשאי הוא להורות... אבל יכול להיות שגם הוא יהיה רשאי </w:t>
      </w:r>
      <w:bookmarkStart w:id="725" w:name="_ETM_Q1_2429886"/>
      <w:bookmarkEnd w:id="725"/>
      <w:r w:rsidRPr="00C820BD">
        <w:rPr>
          <w:rFonts w:hint="cs"/>
          <w:rtl/>
        </w:rPr>
        <w:t xml:space="preserve">להורות </w:t>
      </w:r>
      <w:r w:rsidRPr="00C820BD">
        <w:rPr>
          <w:rtl/>
        </w:rPr>
        <w:t>–</w:t>
      </w:r>
      <w:r w:rsidRPr="00C820BD">
        <w:rPr>
          <w:rFonts w:hint="cs"/>
          <w:rtl/>
        </w:rPr>
        <w:t xml:space="preserve"> צריך לראות איך מייצרים את - -</w:t>
      </w:r>
      <w:bookmarkStart w:id="726" w:name="_ETM_Q1_2428283"/>
      <w:bookmarkEnd w:id="726"/>
    </w:p>
    <w:p w:rsidR="00C820BD" w:rsidRPr="00C820BD" w:rsidRDefault="00C820BD" w:rsidP="00C820BD">
      <w:pPr>
        <w:rPr>
          <w:rtl/>
        </w:rPr>
      </w:pPr>
      <w:bookmarkStart w:id="727" w:name="_ETM_Q1_2431752"/>
      <w:bookmarkStart w:id="728" w:name="_ETM_Q1_2431798"/>
      <w:bookmarkStart w:id="729" w:name="_ETM_Q1_2431892"/>
      <w:bookmarkStart w:id="730" w:name="_ETM_Q1_2431939"/>
      <w:bookmarkEnd w:id="727"/>
      <w:bookmarkEnd w:id="728"/>
      <w:bookmarkEnd w:id="729"/>
      <w:bookmarkEnd w:id="730"/>
    </w:p>
    <w:p w:rsidR="00C820BD" w:rsidRDefault="00C820BD" w:rsidP="00B90737">
      <w:pPr>
        <w:pStyle w:val="a4"/>
        <w:keepNext/>
        <w:rPr>
          <w:rtl/>
        </w:rPr>
      </w:pPr>
      <w:bookmarkStart w:id="731" w:name="ET_knessetmember_6460_160"/>
      <w:r w:rsidRPr="00B90737">
        <w:rPr>
          <w:rStyle w:val="TagStyle"/>
          <w:rtl/>
        </w:rPr>
        <w:t xml:space="preserve"> &lt;&lt; דובר &gt;&gt;</w:t>
      </w:r>
      <w:r w:rsidRPr="00C820BD">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C820BD">
        <w:rPr>
          <w:rStyle w:val="TagStyle"/>
          <w:rtl/>
        </w:rPr>
        <w:t xml:space="preserve"> </w:t>
      </w:r>
      <w:r w:rsidRPr="00B90737">
        <w:rPr>
          <w:rStyle w:val="TagStyle"/>
          <w:rtl/>
        </w:rPr>
        <w:t>&lt;&lt; דובר &gt;&gt;</w:t>
      </w:r>
      <w:r>
        <w:rPr>
          <w:rtl/>
        </w:rPr>
        <w:t xml:space="preserve">   </w:t>
      </w:r>
      <w:bookmarkEnd w:id="731"/>
    </w:p>
    <w:p w:rsidR="00C820BD" w:rsidRDefault="00C820BD" w:rsidP="00B90737">
      <w:pPr>
        <w:pStyle w:val="KeepWithNext"/>
        <w:rPr>
          <w:rtl/>
        </w:rPr>
      </w:pPr>
    </w:p>
    <w:p w:rsidR="00C820BD" w:rsidRPr="00C820BD" w:rsidRDefault="00C820BD" w:rsidP="00C820BD">
      <w:pPr>
        <w:rPr>
          <w:rtl/>
        </w:rPr>
      </w:pPr>
      <w:bookmarkStart w:id="732" w:name="_ETM_Q1_2433049"/>
      <w:bookmarkStart w:id="733" w:name="_ETM_Q1_2433283"/>
      <w:bookmarkStart w:id="734" w:name="_ETM_Q1_2433299"/>
      <w:bookmarkStart w:id="735" w:name="_ETM_Q1_2433345"/>
      <w:bookmarkEnd w:id="732"/>
      <w:bookmarkEnd w:id="733"/>
      <w:bookmarkEnd w:id="734"/>
      <w:bookmarkEnd w:id="735"/>
      <w:r w:rsidRPr="00C820BD">
        <w:rPr>
          <w:rFonts w:hint="cs"/>
          <w:rtl/>
        </w:rPr>
        <w:t xml:space="preserve">אתה יכול </w:t>
      </w:r>
      <w:bookmarkStart w:id="736" w:name="_ETM_Q1_2433258"/>
      <w:bookmarkEnd w:id="736"/>
      <w:r w:rsidRPr="00C820BD">
        <w:rPr>
          <w:rFonts w:hint="cs"/>
          <w:rtl/>
        </w:rPr>
        <w:t xml:space="preserve">לראות את הסמכות להוציא, אתה יכול לראות - - - </w:t>
      </w:r>
      <w:bookmarkStart w:id="737" w:name="_ETM_Q1_2437040"/>
      <w:bookmarkEnd w:id="737"/>
      <w:r w:rsidRPr="00C820BD">
        <w:rPr>
          <w:rFonts w:hint="cs"/>
          <w:rtl/>
        </w:rPr>
        <w:t xml:space="preserve">ואז אתה מייצר פה - - - שאחד </w:t>
      </w:r>
      <w:bookmarkStart w:id="738" w:name="_ETM_Q1_2444904"/>
      <w:bookmarkEnd w:id="738"/>
      <w:r w:rsidRPr="00C820BD">
        <w:rPr>
          <w:rFonts w:hint="cs"/>
          <w:rtl/>
        </w:rPr>
        <w:t>יגיד תוציא, אחד יגיד אל תוציא.</w:t>
      </w:r>
    </w:p>
    <w:p w:rsidR="00C820BD" w:rsidRPr="00C820BD" w:rsidRDefault="00C820BD" w:rsidP="00C820BD">
      <w:pPr>
        <w:rPr>
          <w:rtl/>
        </w:rPr>
      </w:pPr>
      <w:bookmarkStart w:id="739" w:name="_ETM_Q1_2439252"/>
      <w:bookmarkStart w:id="740" w:name="_ETM_Q1_2439299"/>
      <w:bookmarkEnd w:id="739"/>
      <w:bookmarkEnd w:id="740"/>
    </w:p>
    <w:p w:rsidR="00C820BD" w:rsidRDefault="00C820BD" w:rsidP="00B90737">
      <w:pPr>
        <w:pStyle w:val="a4"/>
        <w:keepNext/>
        <w:rPr>
          <w:rtl/>
        </w:rPr>
      </w:pPr>
      <w:bookmarkStart w:id="741" w:name="ET_speaker_נחמה_פרל_161"/>
      <w:r w:rsidRPr="00B90737">
        <w:rPr>
          <w:rStyle w:val="TagStyle"/>
          <w:rtl/>
        </w:rPr>
        <w:t xml:space="preserve"> &lt;&lt; דובר &gt;&gt;</w:t>
      </w:r>
      <w:r w:rsidRPr="00C820BD">
        <w:rPr>
          <w:rStyle w:val="TagStyle"/>
          <w:rtl/>
        </w:rPr>
        <w:t xml:space="preserve"> </w:t>
      </w:r>
      <w:r>
        <w:rPr>
          <w:rtl/>
        </w:rPr>
        <w:t>נחמה פרל:</w:t>
      </w:r>
      <w:r w:rsidRPr="00C820BD">
        <w:rPr>
          <w:rStyle w:val="TagStyle"/>
          <w:rtl/>
        </w:rPr>
        <w:t xml:space="preserve"> </w:t>
      </w:r>
      <w:r w:rsidRPr="00B90737">
        <w:rPr>
          <w:rStyle w:val="TagStyle"/>
          <w:rtl/>
        </w:rPr>
        <w:t>&lt;&lt; דובר &gt;&gt;</w:t>
      </w:r>
      <w:r>
        <w:rPr>
          <w:rtl/>
        </w:rPr>
        <w:t xml:space="preserve">   </w:t>
      </w:r>
      <w:bookmarkEnd w:id="741"/>
    </w:p>
    <w:p w:rsidR="00C820BD" w:rsidRDefault="00C820BD" w:rsidP="00B90737">
      <w:pPr>
        <w:pStyle w:val="KeepWithNext"/>
        <w:rPr>
          <w:rtl/>
        </w:rPr>
      </w:pPr>
    </w:p>
    <w:p w:rsidR="00C820BD" w:rsidRPr="00C820BD" w:rsidRDefault="00C820BD" w:rsidP="00C820BD">
      <w:pPr>
        <w:rPr>
          <w:rtl/>
        </w:rPr>
      </w:pPr>
      <w:bookmarkStart w:id="742" w:name="_ETM_Q1_2445421"/>
      <w:bookmarkEnd w:id="742"/>
      <w:r>
        <w:rPr>
          <w:rFonts w:hint="cs"/>
          <w:rtl/>
        </w:rPr>
        <w:t>זה</w:t>
      </w:r>
      <w:r w:rsidRPr="00C820BD">
        <w:rPr>
          <w:rFonts w:hint="cs"/>
          <w:rtl/>
        </w:rPr>
        <w:t xml:space="preserve"> מתחבר למה שלילך ציינה </w:t>
      </w:r>
      <w:bookmarkStart w:id="743" w:name="_ETM_Q1_2448702"/>
      <w:bookmarkEnd w:id="743"/>
      <w:r w:rsidRPr="00C820BD">
        <w:rPr>
          <w:rFonts w:hint="cs"/>
          <w:rtl/>
        </w:rPr>
        <w:t>קודם, על איך פועלים ובאיזה מסלול. נכון?</w:t>
      </w:r>
    </w:p>
    <w:p w:rsidR="00C820BD" w:rsidRDefault="00C820BD" w:rsidP="00C820BD">
      <w:pPr>
        <w:rPr>
          <w:b/>
          <w:u w:val="single"/>
          <w:rtl/>
        </w:rPr>
      </w:pPr>
      <w:bookmarkStart w:id="744" w:name="_ETM_Q1_2457649"/>
      <w:bookmarkStart w:id="745" w:name="ET_yor_6358_49"/>
      <w:bookmarkEnd w:id="744"/>
    </w:p>
    <w:p w:rsidR="00C820BD" w:rsidRDefault="00C820BD" w:rsidP="00B90737">
      <w:pPr>
        <w:pStyle w:val="af6"/>
        <w:keepNext/>
        <w:rPr>
          <w:rtl/>
        </w:rPr>
      </w:pPr>
      <w:bookmarkStart w:id="746" w:name="ET_yor_6358_162"/>
      <w:r w:rsidRPr="00B90737">
        <w:rPr>
          <w:rStyle w:val="TagStyle"/>
          <w:rtl/>
        </w:rPr>
        <w:t xml:space="preserve"> &lt;&lt; יור &gt;&gt;</w:t>
      </w:r>
      <w:r w:rsidRPr="00C820BD">
        <w:rPr>
          <w:rStyle w:val="TagStyle"/>
          <w:rtl/>
        </w:rPr>
        <w:t xml:space="preserve"> </w:t>
      </w:r>
      <w:r>
        <w:rPr>
          <w:rtl/>
        </w:rPr>
        <w:t>היו"ר צביקה פוגל:</w:t>
      </w:r>
      <w:r w:rsidRPr="00C820BD">
        <w:rPr>
          <w:rStyle w:val="TagStyle"/>
          <w:rtl/>
        </w:rPr>
        <w:t xml:space="preserve"> </w:t>
      </w:r>
      <w:r w:rsidRPr="00B90737">
        <w:rPr>
          <w:rStyle w:val="TagStyle"/>
          <w:rtl/>
        </w:rPr>
        <w:t>&lt;&lt; יור &gt;&gt;</w:t>
      </w:r>
      <w:r>
        <w:rPr>
          <w:rtl/>
        </w:rPr>
        <w:t xml:space="preserve">   </w:t>
      </w:r>
      <w:bookmarkEnd w:id="746"/>
    </w:p>
    <w:p w:rsidR="00C820BD" w:rsidRDefault="00C820BD" w:rsidP="00B90737">
      <w:pPr>
        <w:pStyle w:val="KeepWithNext"/>
        <w:rPr>
          <w:rtl/>
        </w:rPr>
      </w:pPr>
    </w:p>
    <w:p w:rsidR="00C820BD" w:rsidRPr="00C820BD" w:rsidRDefault="00C820BD" w:rsidP="00C820BD">
      <w:pPr>
        <w:rPr>
          <w:rtl/>
        </w:rPr>
      </w:pPr>
      <w:bookmarkStart w:id="747" w:name="_ETM_Q1_2457715"/>
      <w:bookmarkStart w:id="748" w:name="_ETM_Q1_2439862"/>
      <w:bookmarkEnd w:id="747"/>
      <w:bookmarkEnd w:id="745"/>
      <w:bookmarkEnd w:id="748"/>
      <w:r w:rsidRPr="00C820BD">
        <w:rPr>
          <w:rFonts w:hint="cs"/>
          <w:rtl/>
        </w:rPr>
        <w:t xml:space="preserve">נכון. נבדוק לקראת קריאה </w:t>
      </w:r>
      <w:bookmarkStart w:id="749" w:name="_ETM_Q1_2458280"/>
      <w:bookmarkEnd w:id="749"/>
      <w:r w:rsidRPr="00C820BD">
        <w:rPr>
          <w:rFonts w:hint="cs"/>
          <w:rtl/>
        </w:rPr>
        <w:t>שנייה ושלישית.</w:t>
      </w:r>
    </w:p>
    <w:p w:rsidR="00C820BD" w:rsidRPr="00C820BD" w:rsidRDefault="00C820BD" w:rsidP="00C820BD">
      <w:pPr>
        <w:rPr>
          <w:rtl/>
        </w:rPr>
      </w:pPr>
      <w:bookmarkStart w:id="750" w:name="_ETM_Q1_2443253"/>
      <w:bookmarkStart w:id="751" w:name="_ETM_Q1_2443299"/>
      <w:bookmarkEnd w:id="750"/>
      <w:bookmarkEnd w:id="751"/>
    </w:p>
    <w:p w:rsidR="00C820BD" w:rsidRDefault="00C820BD" w:rsidP="00B90737">
      <w:pPr>
        <w:pStyle w:val="-"/>
        <w:keepNext/>
        <w:rPr>
          <w:rtl/>
        </w:rPr>
      </w:pPr>
      <w:bookmarkStart w:id="752" w:name="ET_speakercontinue_נחמה_פרל_163"/>
      <w:r w:rsidRPr="00B90737">
        <w:rPr>
          <w:rStyle w:val="TagStyle"/>
          <w:rtl/>
        </w:rPr>
        <w:t xml:space="preserve"> &lt;&lt; </w:t>
      </w:r>
      <w:proofErr w:type="spellStart"/>
      <w:r w:rsidRPr="00B90737">
        <w:rPr>
          <w:rStyle w:val="TagStyle"/>
          <w:rtl/>
        </w:rPr>
        <w:t>דובר_המשך</w:t>
      </w:r>
      <w:proofErr w:type="spellEnd"/>
      <w:r w:rsidRPr="00B90737">
        <w:rPr>
          <w:rStyle w:val="TagStyle"/>
          <w:rtl/>
        </w:rPr>
        <w:t xml:space="preserve"> &gt;&gt;</w:t>
      </w:r>
      <w:r w:rsidRPr="00C820BD">
        <w:rPr>
          <w:rStyle w:val="TagStyle"/>
          <w:rtl/>
        </w:rPr>
        <w:t xml:space="preserve"> </w:t>
      </w:r>
      <w:r>
        <w:rPr>
          <w:rtl/>
        </w:rPr>
        <w:t>נחמה פרל:</w:t>
      </w:r>
      <w:r w:rsidRPr="00C820BD">
        <w:rPr>
          <w:rStyle w:val="TagStyle"/>
          <w:rtl/>
        </w:rPr>
        <w:t xml:space="preserve"> </w:t>
      </w:r>
      <w:r w:rsidRPr="00B90737">
        <w:rPr>
          <w:rStyle w:val="TagStyle"/>
          <w:rtl/>
        </w:rPr>
        <w:t>&lt;&lt; דובר_המשך &gt;&gt;</w:t>
      </w:r>
      <w:r>
        <w:rPr>
          <w:rtl/>
        </w:rPr>
        <w:t xml:space="preserve">   </w:t>
      </w:r>
      <w:bookmarkEnd w:id="752"/>
    </w:p>
    <w:p w:rsidR="00C820BD" w:rsidRDefault="00C820BD" w:rsidP="00B90737">
      <w:pPr>
        <w:pStyle w:val="KeepWithNext"/>
        <w:rPr>
          <w:rtl/>
        </w:rPr>
      </w:pPr>
    </w:p>
    <w:p w:rsidR="00C820BD" w:rsidRPr="00C820BD" w:rsidRDefault="00C820BD" w:rsidP="00C820BD">
      <w:pPr>
        <w:rPr>
          <w:rtl/>
        </w:rPr>
      </w:pPr>
      <w:bookmarkStart w:id="753" w:name="_ETM_Q1_2444049"/>
      <w:bookmarkStart w:id="754" w:name="_ETM_Q1_2445206"/>
      <w:bookmarkStart w:id="755" w:name="_ETM_Q1_2453628"/>
      <w:bookmarkStart w:id="756" w:name="_ETM_Q1_2455491"/>
      <w:bookmarkStart w:id="757" w:name="_ETM_Q1_2455553"/>
      <w:bookmarkStart w:id="758" w:name="_ETM_Q1_2455616"/>
      <w:bookmarkStart w:id="759" w:name="_ETM_Q1_2455647"/>
      <w:bookmarkStart w:id="760" w:name="_ETM_Q1_2456428"/>
      <w:bookmarkStart w:id="761" w:name="_ETM_Q1_2456663"/>
      <w:bookmarkStart w:id="762" w:name="_ETM_Q1_2456678"/>
      <w:bookmarkStart w:id="763" w:name="_ETM_Q1_2456725"/>
      <w:bookmarkStart w:id="764" w:name="_ETM_Q1_2458491"/>
      <w:bookmarkEnd w:id="753"/>
      <w:bookmarkEnd w:id="754"/>
      <w:bookmarkEnd w:id="755"/>
      <w:bookmarkEnd w:id="756"/>
      <w:bookmarkEnd w:id="757"/>
      <w:bookmarkEnd w:id="758"/>
      <w:bookmarkEnd w:id="759"/>
      <w:bookmarkEnd w:id="760"/>
      <w:bookmarkEnd w:id="761"/>
      <w:bookmarkEnd w:id="762"/>
      <w:bookmarkEnd w:id="763"/>
      <w:bookmarkEnd w:id="764"/>
      <w:r w:rsidRPr="00C820BD">
        <w:rPr>
          <w:rFonts w:hint="cs"/>
          <w:rtl/>
        </w:rPr>
        <w:t xml:space="preserve">לגבי הסמכות הספציפית של הממשלה לגבי הרחקה </w:t>
      </w:r>
      <w:r w:rsidRPr="00C820BD">
        <w:rPr>
          <w:rtl/>
        </w:rPr>
        <w:t>–</w:t>
      </w:r>
      <w:r w:rsidRPr="00C820BD">
        <w:rPr>
          <w:rFonts w:hint="cs"/>
          <w:rtl/>
        </w:rPr>
        <w:t xml:space="preserve"> אני אבדוק גם ואחזור עם תשובה.</w:t>
      </w:r>
    </w:p>
    <w:p w:rsidR="00C820BD" w:rsidRDefault="00C820BD" w:rsidP="00C820BD">
      <w:pPr>
        <w:rPr>
          <w:u w:val="single"/>
          <w:rtl/>
        </w:rPr>
      </w:pPr>
      <w:bookmarkStart w:id="765" w:name="_ETM_Q1_2463132"/>
      <w:bookmarkStart w:id="766" w:name="_ETM_Q1_2463194"/>
      <w:bookmarkStart w:id="767" w:name="_ETM_Q1_2463273"/>
      <w:bookmarkStart w:id="768" w:name="_ETM_Q1_2463319"/>
      <w:bookmarkStart w:id="769" w:name="ET_yor_6358_52"/>
      <w:bookmarkEnd w:id="765"/>
      <w:bookmarkEnd w:id="766"/>
      <w:bookmarkEnd w:id="767"/>
      <w:bookmarkEnd w:id="768"/>
    </w:p>
    <w:p w:rsidR="00C820BD" w:rsidRDefault="00C820BD" w:rsidP="00B90737">
      <w:pPr>
        <w:pStyle w:val="af6"/>
        <w:keepNext/>
        <w:rPr>
          <w:rtl/>
        </w:rPr>
      </w:pPr>
      <w:bookmarkStart w:id="770" w:name="ET_yor_6358_164"/>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C820BD">
        <w:rPr>
          <w:rStyle w:val="TagStyle"/>
          <w:rtl/>
        </w:rPr>
        <w:t xml:space="preserve"> </w:t>
      </w:r>
      <w:r>
        <w:rPr>
          <w:rtl/>
        </w:rPr>
        <w:t>היו"ר צביקה פוגל:</w:t>
      </w:r>
      <w:r w:rsidRPr="00C820BD">
        <w:rPr>
          <w:rStyle w:val="TagStyle"/>
          <w:rtl/>
        </w:rPr>
        <w:t xml:space="preserve"> </w:t>
      </w:r>
      <w:r w:rsidRPr="00B90737">
        <w:rPr>
          <w:rStyle w:val="TagStyle"/>
          <w:rtl/>
        </w:rPr>
        <w:t>&lt;&lt; יור &gt;&gt;</w:t>
      </w:r>
      <w:r>
        <w:rPr>
          <w:rtl/>
        </w:rPr>
        <w:t xml:space="preserve">   </w:t>
      </w:r>
      <w:bookmarkEnd w:id="770"/>
    </w:p>
    <w:p w:rsidR="00C820BD" w:rsidRDefault="00C820BD" w:rsidP="00B90737">
      <w:pPr>
        <w:pStyle w:val="KeepWithNext"/>
        <w:rPr>
          <w:rtl/>
        </w:rPr>
      </w:pPr>
    </w:p>
    <w:p w:rsidR="00C820BD" w:rsidRPr="00C820BD" w:rsidRDefault="00C820BD" w:rsidP="00C820BD">
      <w:pPr>
        <w:rPr>
          <w:rtl/>
        </w:rPr>
      </w:pPr>
      <w:bookmarkStart w:id="771" w:name="_ETM_Q1_2463804"/>
      <w:bookmarkEnd w:id="769"/>
      <w:bookmarkEnd w:id="771"/>
      <w:r w:rsidRPr="00C820BD">
        <w:rPr>
          <w:rFonts w:hint="cs"/>
          <w:rtl/>
        </w:rPr>
        <w:t xml:space="preserve">בנושא ההרחקה יש לנו </w:t>
      </w:r>
      <w:bookmarkStart w:id="772" w:name="_ETM_Q1_2466273"/>
      <w:bookmarkEnd w:id="772"/>
      <w:r w:rsidRPr="00C820BD">
        <w:rPr>
          <w:rFonts w:hint="cs"/>
          <w:rtl/>
        </w:rPr>
        <w:t xml:space="preserve">הרבה סימני שאלה, חבר הכנסת </w:t>
      </w:r>
      <w:proofErr w:type="spellStart"/>
      <w:r w:rsidRPr="00C820BD">
        <w:rPr>
          <w:rFonts w:hint="cs"/>
          <w:rtl/>
        </w:rPr>
        <w:t>קרויזר</w:t>
      </w:r>
      <w:proofErr w:type="spellEnd"/>
      <w:r w:rsidRPr="00C820BD">
        <w:rPr>
          <w:rFonts w:hint="cs"/>
          <w:rtl/>
        </w:rPr>
        <w:t xml:space="preserve">. יש גם </w:t>
      </w:r>
      <w:bookmarkStart w:id="773" w:name="_ETM_Q1_2470905"/>
      <w:bookmarkEnd w:id="773"/>
      <w:r w:rsidRPr="00C820BD">
        <w:rPr>
          <w:rFonts w:hint="cs"/>
          <w:rtl/>
        </w:rPr>
        <w:t xml:space="preserve">הגדרה או הגידור שרצינו לעשות לאיזה מקום? לכמה זמן? כל </w:t>
      </w:r>
      <w:bookmarkStart w:id="774" w:name="_ETM_Q1_2473471"/>
      <w:bookmarkEnd w:id="774"/>
      <w:r w:rsidRPr="00C820BD">
        <w:rPr>
          <w:rFonts w:hint="cs"/>
          <w:rtl/>
        </w:rPr>
        <w:t>הדברים האלה, ראוי לבחון אותם.</w:t>
      </w:r>
    </w:p>
    <w:p w:rsidR="00C820BD" w:rsidRDefault="00C820BD" w:rsidP="00C820BD">
      <w:pPr>
        <w:rPr>
          <w:u w:val="single"/>
          <w:rtl/>
        </w:rPr>
      </w:pPr>
      <w:bookmarkStart w:id="775" w:name="_ETM_Q1_2476911"/>
      <w:bookmarkStart w:id="776" w:name="_ETM_Q1_2476957"/>
      <w:bookmarkStart w:id="777" w:name="_ETM_Q1_2477020"/>
      <w:bookmarkStart w:id="778" w:name="_ETM_Q1_2477067"/>
      <w:bookmarkStart w:id="779" w:name="ET_knessetmember_6460_134"/>
      <w:bookmarkEnd w:id="775"/>
      <w:bookmarkEnd w:id="776"/>
      <w:bookmarkEnd w:id="777"/>
      <w:bookmarkEnd w:id="778"/>
    </w:p>
    <w:p w:rsidR="00C820BD" w:rsidRDefault="00C820BD" w:rsidP="00B90737">
      <w:pPr>
        <w:pStyle w:val="a4"/>
        <w:keepNext/>
        <w:rPr>
          <w:rtl/>
        </w:rPr>
      </w:pPr>
      <w:bookmarkStart w:id="780" w:name="ET_knessetmember_6460_165"/>
      <w:r w:rsidRPr="00B90737">
        <w:rPr>
          <w:rStyle w:val="TagStyle"/>
          <w:rtl/>
        </w:rPr>
        <w:t xml:space="preserve"> &lt;&lt; דובר &gt;&gt;</w:t>
      </w:r>
      <w:r w:rsidRPr="00C820BD">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C820BD">
        <w:rPr>
          <w:rStyle w:val="TagStyle"/>
          <w:rtl/>
        </w:rPr>
        <w:t xml:space="preserve"> </w:t>
      </w:r>
      <w:r w:rsidRPr="00B90737">
        <w:rPr>
          <w:rStyle w:val="TagStyle"/>
          <w:rtl/>
        </w:rPr>
        <w:t>&lt;&lt; דובר &gt;&gt;</w:t>
      </w:r>
      <w:r>
        <w:rPr>
          <w:rtl/>
        </w:rPr>
        <w:t xml:space="preserve">   </w:t>
      </w:r>
      <w:bookmarkEnd w:id="780"/>
    </w:p>
    <w:p w:rsidR="00C820BD" w:rsidRDefault="00C820BD" w:rsidP="00B90737">
      <w:pPr>
        <w:pStyle w:val="KeepWithNext"/>
        <w:rPr>
          <w:rtl/>
        </w:rPr>
      </w:pPr>
    </w:p>
    <w:p w:rsidR="00C820BD" w:rsidRPr="00C820BD" w:rsidRDefault="00C820BD" w:rsidP="00C820BD">
      <w:pPr>
        <w:rPr>
          <w:rtl/>
        </w:rPr>
      </w:pPr>
      <w:bookmarkStart w:id="781" w:name="_ETM_Q1_2476122"/>
      <w:bookmarkStart w:id="782" w:name="_ETM_Q1_2477676"/>
      <w:bookmarkStart w:id="783" w:name="_ETM_Q1_2477911"/>
      <w:bookmarkStart w:id="784" w:name="_ETM_Q1_2477926"/>
      <w:bookmarkEnd w:id="781"/>
      <w:bookmarkEnd w:id="782"/>
      <w:bookmarkEnd w:id="783"/>
      <w:bookmarkEnd w:id="784"/>
      <w:bookmarkEnd w:id="779"/>
      <w:r w:rsidRPr="00C820BD">
        <w:rPr>
          <w:rFonts w:hint="cs"/>
          <w:rtl/>
        </w:rPr>
        <w:t>כ</w:t>
      </w:r>
      <w:bookmarkStart w:id="785" w:name="_ETM_Q1_2477973"/>
      <w:bookmarkEnd w:id="785"/>
      <w:r w:rsidRPr="00C820BD">
        <w:rPr>
          <w:rFonts w:hint="cs"/>
          <w:rtl/>
        </w:rPr>
        <w:t>רגע זה נשאר ככה.</w:t>
      </w:r>
    </w:p>
    <w:p w:rsidR="00C820BD" w:rsidRDefault="00C820BD" w:rsidP="00C820BD">
      <w:pPr>
        <w:rPr>
          <w:u w:val="single"/>
          <w:rtl/>
        </w:rPr>
      </w:pPr>
      <w:bookmarkStart w:id="786" w:name="_ETM_Q1_2480036"/>
      <w:bookmarkStart w:id="787" w:name="_ETM_Q1_2480098"/>
      <w:bookmarkStart w:id="788" w:name="ET_yor_6358_53"/>
      <w:bookmarkEnd w:id="786"/>
      <w:bookmarkEnd w:id="787"/>
    </w:p>
    <w:p w:rsidR="00C820BD" w:rsidRDefault="00C820BD" w:rsidP="00B90737">
      <w:pPr>
        <w:pStyle w:val="af6"/>
        <w:keepNext/>
        <w:rPr>
          <w:rtl/>
        </w:rPr>
      </w:pPr>
      <w:bookmarkStart w:id="789" w:name="ET_yor_6358_166"/>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C820BD">
        <w:rPr>
          <w:rStyle w:val="TagStyle"/>
          <w:rtl/>
        </w:rPr>
        <w:t xml:space="preserve"> </w:t>
      </w:r>
      <w:r>
        <w:rPr>
          <w:rtl/>
        </w:rPr>
        <w:t>היו"ר צביקה פוגל:</w:t>
      </w:r>
      <w:r w:rsidRPr="00C820BD">
        <w:rPr>
          <w:rStyle w:val="TagStyle"/>
          <w:rtl/>
        </w:rPr>
        <w:t xml:space="preserve"> </w:t>
      </w:r>
      <w:r w:rsidRPr="00B90737">
        <w:rPr>
          <w:rStyle w:val="TagStyle"/>
          <w:rtl/>
        </w:rPr>
        <w:t>&lt;&lt; יור &gt;&gt;</w:t>
      </w:r>
      <w:r>
        <w:rPr>
          <w:rtl/>
        </w:rPr>
        <w:t xml:space="preserve">   </w:t>
      </w:r>
      <w:bookmarkEnd w:id="789"/>
    </w:p>
    <w:p w:rsidR="00C820BD" w:rsidRDefault="00C820BD" w:rsidP="00B90737">
      <w:pPr>
        <w:pStyle w:val="KeepWithNext"/>
        <w:rPr>
          <w:rtl/>
        </w:rPr>
      </w:pPr>
    </w:p>
    <w:p w:rsidR="00C820BD" w:rsidRPr="00C820BD" w:rsidRDefault="00C820BD" w:rsidP="00C820BD">
      <w:pPr>
        <w:rPr>
          <w:rtl/>
        </w:rPr>
      </w:pPr>
      <w:bookmarkStart w:id="790" w:name="_ETM_Q1_2480598"/>
      <w:bookmarkEnd w:id="788"/>
      <w:bookmarkEnd w:id="790"/>
      <w:r w:rsidRPr="00C820BD">
        <w:rPr>
          <w:rFonts w:hint="cs"/>
          <w:rtl/>
        </w:rPr>
        <w:t xml:space="preserve">כן, אני חייב </w:t>
      </w:r>
      <w:bookmarkStart w:id="791" w:name="_ETM_Q1_2482317"/>
      <w:bookmarkEnd w:id="791"/>
      <w:r w:rsidRPr="00C820BD">
        <w:rPr>
          <w:rFonts w:hint="cs"/>
          <w:rtl/>
        </w:rPr>
        <w:t>להעביר את זה בקריאה ראשונה.</w:t>
      </w:r>
    </w:p>
    <w:p w:rsidR="00C820BD" w:rsidRDefault="00C820BD" w:rsidP="00C820BD">
      <w:pPr>
        <w:rPr>
          <w:u w:val="single"/>
          <w:rtl/>
        </w:rPr>
      </w:pPr>
      <w:bookmarkStart w:id="792" w:name="_ETM_Q1_2485427"/>
      <w:bookmarkStart w:id="793" w:name="_ETM_Q1_2485489"/>
      <w:bookmarkStart w:id="794" w:name="_ETM_Q1_2486005"/>
      <w:bookmarkStart w:id="795" w:name="_ETM_Q1_2486052"/>
      <w:bookmarkStart w:id="796" w:name="ET_speaker_נחמה_פרל_54"/>
      <w:bookmarkEnd w:id="792"/>
      <w:bookmarkEnd w:id="793"/>
      <w:bookmarkEnd w:id="794"/>
      <w:bookmarkEnd w:id="795"/>
    </w:p>
    <w:p w:rsidR="00C820BD" w:rsidRDefault="00C820BD" w:rsidP="00B90737">
      <w:pPr>
        <w:pStyle w:val="a4"/>
        <w:keepNext/>
        <w:rPr>
          <w:rtl/>
        </w:rPr>
      </w:pPr>
      <w:bookmarkStart w:id="797" w:name="ET_speaker_נחמה_פרל_167"/>
      <w:r w:rsidRPr="00B90737">
        <w:rPr>
          <w:rStyle w:val="TagStyle"/>
          <w:rtl/>
        </w:rPr>
        <w:t xml:space="preserve"> &lt;&lt; דובר &gt;&gt;</w:t>
      </w:r>
      <w:r w:rsidRPr="00C820BD">
        <w:rPr>
          <w:rStyle w:val="TagStyle"/>
          <w:rtl/>
        </w:rPr>
        <w:t xml:space="preserve"> </w:t>
      </w:r>
      <w:r>
        <w:rPr>
          <w:rtl/>
        </w:rPr>
        <w:t>נחמה פרל:</w:t>
      </w:r>
      <w:r w:rsidRPr="00C820BD">
        <w:rPr>
          <w:rStyle w:val="TagStyle"/>
          <w:rtl/>
        </w:rPr>
        <w:t xml:space="preserve"> </w:t>
      </w:r>
      <w:r w:rsidRPr="00B90737">
        <w:rPr>
          <w:rStyle w:val="TagStyle"/>
          <w:rtl/>
        </w:rPr>
        <w:t>&lt;&lt; דובר &gt;&gt;</w:t>
      </w:r>
      <w:r>
        <w:rPr>
          <w:rtl/>
        </w:rPr>
        <w:t xml:space="preserve">   </w:t>
      </w:r>
      <w:bookmarkEnd w:id="797"/>
    </w:p>
    <w:p w:rsidR="00C820BD" w:rsidRDefault="00C820BD" w:rsidP="00B90737">
      <w:pPr>
        <w:pStyle w:val="KeepWithNext"/>
        <w:rPr>
          <w:rtl/>
        </w:rPr>
      </w:pPr>
    </w:p>
    <w:p w:rsidR="00C820BD" w:rsidRPr="00C820BD" w:rsidRDefault="00C820BD" w:rsidP="00C820BD">
      <w:pPr>
        <w:rPr>
          <w:rtl/>
        </w:rPr>
      </w:pPr>
      <w:bookmarkStart w:id="798" w:name="_ETM_Q1_2486927"/>
      <w:bookmarkEnd w:id="798"/>
      <w:bookmarkEnd w:id="796"/>
      <w:r w:rsidRPr="00C820BD">
        <w:rPr>
          <w:rFonts w:hint="cs"/>
          <w:rtl/>
        </w:rPr>
        <w:t xml:space="preserve">רק חשוב שאבין לגבי </w:t>
      </w:r>
      <w:bookmarkStart w:id="799" w:name="_ETM_Q1_2485078"/>
      <w:bookmarkEnd w:id="799"/>
      <w:r w:rsidRPr="00C820BD">
        <w:rPr>
          <w:rFonts w:hint="cs"/>
          <w:rtl/>
        </w:rPr>
        <w:t xml:space="preserve">מה שציינת, גלעד, על ההעברה של הסמכות, לגבי תקנות ההגנה: </w:t>
      </w:r>
      <w:bookmarkStart w:id="800" w:name="_ETM_Q1_2487191"/>
      <w:bookmarkEnd w:id="800"/>
      <w:r w:rsidRPr="00C820BD">
        <w:rPr>
          <w:rFonts w:hint="cs"/>
          <w:rtl/>
        </w:rPr>
        <w:t xml:space="preserve">כרגע, מהנוסח אני </w:t>
      </w:r>
      <w:bookmarkStart w:id="801" w:name="_ETM_Q1_2490318"/>
      <w:bookmarkEnd w:id="801"/>
      <w:r w:rsidRPr="00C820BD">
        <w:rPr>
          <w:rFonts w:hint="cs"/>
          <w:rtl/>
        </w:rPr>
        <w:t xml:space="preserve">מבינה שזו סמכות מקבילה. היא לא מבטלת. אז זו הסיבה שפונים </w:t>
      </w:r>
      <w:bookmarkStart w:id="802" w:name="_ETM_Q1_2498618"/>
      <w:bookmarkEnd w:id="802"/>
      <w:r w:rsidRPr="00C820BD">
        <w:rPr>
          <w:rFonts w:hint="cs"/>
          <w:rtl/>
        </w:rPr>
        <w:t>- -</w:t>
      </w:r>
    </w:p>
    <w:p w:rsidR="00C820BD" w:rsidRDefault="00C820BD" w:rsidP="00B90737">
      <w:pPr>
        <w:pStyle w:val="a4"/>
        <w:keepNext/>
        <w:rPr>
          <w:rtl/>
        </w:rPr>
      </w:pPr>
      <w:bookmarkStart w:id="803" w:name="_ETM_Q1_2499194"/>
      <w:bookmarkStart w:id="804" w:name="_ETM_Q1_2499289"/>
      <w:bookmarkStart w:id="805" w:name="ET_speaker_גלעד_נווה_168"/>
      <w:bookmarkEnd w:id="803"/>
      <w:bookmarkEnd w:id="804"/>
      <w:r w:rsidRPr="00B90737">
        <w:rPr>
          <w:rStyle w:val="TagStyle"/>
          <w:rtl/>
        </w:rPr>
        <w:t xml:space="preserve"> &lt;&lt; דובר &gt;&gt;</w:t>
      </w:r>
      <w:r w:rsidRPr="00C820BD">
        <w:rPr>
          <w:rStyle w:val="TagStyle"/>
          <w:rtl/>
        </w:rPr>
        <w:t xml:space="preserve"> </w:t>
      </w:r>
      <w:r>
        <w:rPr>
          <w:rtl/>
        </w:rPr>
        <w:t>גלעד נווה:</w:t>
      </w:r>
      <w:r w:rsidRPr="00C820BD">
        <w:rPr>
          <w:rStyle w:val="TagStyle"/>
          <w:rtl/>
        </w:rPr>
        <w:t xml:space="preserve"> </w:t>
      </w:r>
      <w:r w:rsidRPr="00B90737">
        <w:rPr>
          <w:rStyle w:val="TagStyle"/>
          <w:rtl/>
        </w:rPr>
        <w:t>&lt;&lt; דובר &gt;&gt;</w:t>
      </w:r>
      <w:r>
        <w:rPr>
          <w:rtl/>
        </w:rPr>
        <w:t xml:space="preserve">   </w:t>
      </w:r>
      <w:bookmarkEnd w:id="805"/>
    </w:p>
    <w:p w:rsidR="00C820BD" w:rsidRDefault="00C820BD" w:rsidP="00B90737">
      <w:pPr>
        <w:pStyle w:val="KeepWithNext"/>
        <w:rPr>
          <w:rtl/>
        </w:rPr>
      </w:pPr>
    </w:p>
    <w:p w:rsidR="00C820BD" w:rsidRPr="00C820BD" w:rsidRDefault="00C820BD" w:rsidP="00C820BD">
      <w:pPr>
        <w:rPr>
          <w:rtl/>
        </w:rPr>
      </w:pPr>
      <w:bookmarkStart w:id="806" w:name="_ETM_Q1_2502299"/>
      <w:bookmarkStart w:id="807" w:name="_ETM_Q1_2502568"/>
      <w:bookmarkStart w:id="808" w:name="_ETM_Q1_2502626"/>
      <w:bookmarkStart w:id="809" w:name="_ETM_Q1_2492287"/>
      <w:bookmarkStart w:id="810" w:name="_ETM_Q1_2492334"/>
      <w:bookmarkStart w:id="811" w:name="_ETM_Q1_2492381"/>
      <w:bookmarkStart w:id="812" w:name="_ETM_Q1_2492427"/>
      <w:bookmarkStart w:id="813" w:name="_ETM_Q1_2492974"/>
      <w:bookmarkStart w:id="814" w:name="_ETM_Q1_2493037"/>
      <w:bookmarkStart w:id="815" w:name="_ETM_Q1_2493052"/>
      <w:bookmarkStart w:id="816" w:name="_ETM_Q1_2493099"/>
      <w:bookmarkEnd w:id="806"/>
      <w:bookmarkEnd w:id="807"/>
      <w:bookmarkEnd w:id="808"/>
      <w:bookmarkEnd w:id="809"/>
      <w:bookmarkEnd w:id="810"/>
      <w:bookmarkEnd w:id="811"/>
      <w:bookmarkEnd w:id="812"/>
      <w:bookmarkEnd w:id="813"/>
      <w:bookmarkEnd w:id="814"/>
      <w:bookmarkEnd w:id="815"/>
      <w:bookmarkEnd w:id="816"/>
      <w:r w:rsidRPr="00C820BD">
        <w:rPr>
          <w:rFonts w:hint="cs"/>
          <w:rtl/>
        </w:rPr>
        <w:t xml:space="preserve">זה בעצם פתיחה של תחומים או תפקידים או אזורים </w:t>
      </w:r>
      <w:bookmarkStart w:id="817" w:name="_ETM_Q1_2505382"/>
      <w:bookmarkEnd w:id="817"/>
      <w:r w:rsidRPr="00C820BD">
        <w:rPr>
          <w:rFonts w:hint="cs"/>
          <w:rtl/>
        </w:rPr>
        <w:t xml:space="preserve">שבהם עד היום, לצורך העניין, השר לביטחון לאומי לא </w:t>
      </w:r>
      <w:bookmarkStart w:id="818" w:name="_ETM_Q1_2508236"/>
      <w:bookmarkEnd w:id="818"/>
      <w:r w:rsidRPr="00C820BD">
        <w:rPr>
          <w:rFonts w:hint="cs"/>
          <w:rtl/>
        </w:rPr>
        <w:t>עסק בהם. פה יש איזו שהיא - -</w:t>
      </w:r>
      <w:bookmarkStart w:id="819" w:name="_ETM_Q1_2501225"/>
      <w:bookmarkStart w:id="820" w:name="_ETM_Q1_2508898"/>
      <w:bookmarkEnd w:id="819"/>
      <w:bookmarkEnd w:id="820"/>
    </w:p>
    <w:p w:rsidR="00C820BD" w:rsidRPr="00C820BD" w:rsidRDefault="00C820BD" w:rsidP="00C820BD">
      <w:pPr>
        <w:rPr>
          <w:rtl/>
        </w:rPr>
      </w:pPr>
      <w:bookmarkStart w:id="821" w:name="_ETM_Q1_2511992"/>
      <w:bookmarkStart w:id="822" w:name="_ETM_Q1_2512038"/>
      <w:bookmarkEnd w:id="821"/>
      <w:bookmarkEnd w:id="822"/>
    </w:p>
    <w:p w:rsidR="00C820BD" w:rsidRDefault="00C820BD" w:rsidP="00B90737">
      <w:pPr>
        <w:pStyle w:val="af6"/>
        <w:keepNext/>
        <w:rPr>
          <w:rtl/>
        </w:rPr>
      </w:pPr>
      <w:bookmarkStart w:id="823" w:name="ET_yor_6358_169"/>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C820BD">
        <w:rPr>
          <w:rStyle w:val="TagStyle"/>
          <w:rtl/>
        </w:rPr>
        <w:t xml:space="preserve"> </w:t>
      </w:r>
      <w:r>
        <w:rPr>
          <w:rtl/>
        </w:rPr>
        <w:t>היו"ר צביקה פוגל:</w:t>
      </w:r>
      <w:r w:rsidRPr="00C820BD">
        <w:rPr>
          <w:rStyle w:val="TagStyle"/>
          <w:rtl/>
        </w:rPr>
        <w:t xml:space="preserve"> </w:t>
      </w:r>
      <w:r w:rsidRPr="00B90737">
        <w:rPr>
          <w:rStyle w:val="TagStyle"/>
          <w:rtl/>
        </w:rPr>
        <w:t>&lt;&lt; יור &gt;&gt;</w:t>
      </w:r>
      <w:r>
        <w:rPr>
          <w:rtl/>
        </w:rPr>
        <w:t xml:space="preserve">   </w:t>
      </w:r>
      <w:bookmarkEnd w:id="823"/>
    </w:p>
    <w:p w:rsidR="00C820BD" w:rsidRDefault="00C820BD" w:rsidP="00B90737">
      <w:pPr>
        <w:pStyle w:val="KeepWithNext"/>
        <w:rPr>
          <w:rtl/>
        </w:rPr>
      </w:pPr>
    </w:p>
    <w:p w:rsidR="00C820BD" w:rsidRPr="00C820BD" w:rsidRDefault="00C820BD" w:rsidP="00C820BD">
      <w:pPr>
        <w:rPr>
          <w:rtl/>
        </w:rPr>
      </w:pPr>
      <w:bookmarkStart w:id="824" w:name="_ETM_Q1_2512679"/>
      <w:bookmarkEnd w:id="824"/>
      <w:r w:rsidRPr="00C820BD">
        <w:rPr>
          <w:rFonts w:hint="cs"/>
          <w:rtl/>
        </w:rPr>
        <w:t xml:space="preserve">לא יכול היה לעסוק בהם כי תקנות </w:t>
      </w:r>
      <w:bookmarkStart w:id="825" w:name="_ETM_Q1_2519100"/>
      <w:bookmarkEnd w:id="825"/>
      <w:r w:rsidRPr="00C820BD">
        <w:rPr>
          <w:rFonts w:hint="cs"/>
          <w:rtl/>
        </w:rPr>
        <w:t>ההגנה לא נותנות לו סמכות לעשות את זה.</w:t>
      </w:r>
      <w:bookmarkStart w:id="826" w:name="_ETM_Q1_2515485"/>
      <w:bookmarkEnd w:id="826"/>
    </w:p>
    <w:p w:rsidR="00C820BD" w:rsidRDefault="00C820BD" w:rsidP="00C820BD">
      <w:pPr>
        <w:rPr>
          <w:rtl/>
        </w:rPr>
      </w:pPr>
      <w:bookmarkStart w:id="827" w:name="_ETM_Q1_2516938"/>
      <w:bookmarkStart w:id="828" w:name="_ETM_Q1_2516985"/>
      <w:bookmarkEnd w:id="827"/>
      <w:bookmarkEnd w:id="828"/>
    </w:p>
    <w:p w:rsidR="00C820BD" w:rsidRDefault="00C820BD" w:rsidP="00B90737">
      <w:pPr>
        <w:pStyle w:val="-"/>
        <w:keepNext/>
        <w:rPr>
          <w:rtl/>
        </w:rPr>
      </w:pPr>
      <w:bookmarkStart w:id="829" w:name="ET_speakercontinue_גלעד_נווה_170"/>
      <w:r w:rsidRPr="00B90737">
        <w:rPr>
          <w:rStyle w:val="TagStyle"/>
          <w:rtl/>
        </w:rPr>
        <w:t xml:space="preserve"> &lt;&lt; </w:t>
      </w:r>
      <w:proofErr w:type="spellStart"/>
      <w:r w:rsidRPr="00B90737">
        <w:rPr>
          <w:rStyle w:val="TagStyle"/>
          <w:rtl/>
        </w:rPr>
        <w:t>דובר_המשך</w:t>
      </w:r>
      <w:proofErr w:type="spellEnd"/>
      <w:r w:rsidRPr="00B90737">
        <w:rPr>
          <w:rStyle w:val="TagStyle"/>
          <w:rtl/>
        </w:rPr>
        <w:t xml:space="preserve"> &gt;&gt;</w:t>
      </w:r>
      <w:r w:rsidRPr="00C820BD">
        <w:rPr>
          <w:rStyle w:val="TagStyle"/>
          <w:rtl/>
        </w:rPr>
        <w:t xml:space="preserve"> </w:t>
      </w:r>
      <w:r>
        <w:rPr>
          <w:rtl/>
        </w:rPr>
        <w:t>גלעד נווה:</w:t>
      </w:r>
      <w:r w:rsidRPr="00C820BD">
        <w:rPr>
          <w:rStyle w:val="TagStyle"/>
          <w:rtl/>
        </w:rPr>
        <w:t xml:space="preserve"> </w:t>
      </w:r>
      <w:r w:rsidRPr="00B90737">
        <w:rPr>
          <w:rStyle w:val="TagStyle"/>
          <w:rtl/>
        </w:rPr>
        <w:t>&lt;&lt; דובר_המשך &gt;&gt;</w:t>
      </w:r>
      <w:r>
        <w:rPr>
          <w:rtl/>
        </w:rPr>
        <w:t xml:space="preserve">   </w:t>
      </w:r>
      <w:bookmarkEnd w:id="829"/>
    </w:p>
    <w:p w:rsidR="00C820BD" w:rsidRDefault="00C820BD" w:rsidP="00B90737">
      <w:pPr>
        <w:pStyle w:val="KeepWithNext"/>
        <w:rPr>
          <w:rtl/>
        </w:rPr>
      </w:pPr>
    </w:p>
    <w:p w:rsidR="00C820BD" w:rsidRPr="00C820BD" w:rsidRDefault="00C820BD" w:rsidP="00C820BD">
      <w:pPr>
        <w:rPr>
          <w:rtl/>
        </w:rPr>
      </w:pPr>
      <w:bookmarkStart w:id="830" w:name="_ETM_Q1_2520225"/>
      <w:bookmarkStart w:id="831" w:name="_ETM_Q1_2517251"/>
      <w:bookmarkStart w:id="832" w:name="_ETM_Q1_2517298"/>
      <w:bookmarkStart w:id="833" w:name="_ETM_Q1_2518017"/>
      <w:bookmarkStart w:id="834" w:name="_ETM_Q1_2518063"/>
      <w:bookmarkStart w:id="835" w:name="_ETM_Q1_2518142"/>
      <w:bookmarkStart w:id="836" w:name="_ETM_Q1_2518173"/>
      <w:bookmarkEnd w:id="830"/>
      <w:bookmarkEnd w:id="831"/>
      <w:bookmarkEnd w:id="832"/>
      <w:bookmarkEnd w:id="833"/>
      <w:bookmarkEnd w:id="834"/>
      <w:bookmarkEnd w:id="835"/>
      <w:bookmarkEnd w:id="836"/>
      <w:r w:rsidRPr="00C820BD">
        <w:rPr>
          <w:rFonts w:hint="cs"/>
          <w:rtl/>
        </w:rPr>
        <w:t>נכון. תקנות ההגנה נחשבות לתקנות מאוד ביטחוניות במהות שלהן.</w:t>
      </w:r>
    </w:p>
    <w:p w:rsidR="00C820BD" w:rsidRDefault="00C820BD" w:rsidP="00C820BD">
      <w:pPr>
        <w:rPr>
          <w:u w:val="single"/>
          <w:rtl/>
        </w:rPr>
      </w:pPr>
      <w:bookmarkStart w:id="837" w:name="_ETM_Q1_2526752"/>
      <w:bookmarkStart w:id="838" w:name="_ETM_Q1_2526799"/>
      <w:bookmarkStart w:id="839" w:name="_ETM_Q1_2526986"/>
      <w:bookmarkStart w:id="840" w:name="_ETM_Q1_2527033"/>
      <w:bookmarkStart w:id="841" w:name="ET_speaker_נחמה_פרל_56"/>
      <w:bookmarkEnd w:id="837"/>
      <w:bookmarkEnd w:id="838"/>
      <w:bookmarkEnd w:id="839"/>
      <w:bookmarkEnd w:id="840"/>
    </w:p>
    <w:p w:rsidR="00C820BD" w:rsidRDefault="00C820BD" w:rsidP="00B90737">
      <w:pPr>
        <w:pStyle w:val="a4"/>
        <w:keepNext/>
        <w:rPr>
          <w:rtl/>
        </w:rPr>
      </w:pPr>
      <w:bookmarkStart w:id="842" w:name="ET_speaker_נחמה_פרל_171"/>
      <w:r w:rsidRPr="00B90737">
        <w:rPr>
          <w:rStyle w:val="TagStyle"/>
          <w:rtl/>
        </w:rPr>
        <w:t xml:space="preserve"> &lt;&lt; דובר &gt;&gt;</w:t>
      </w:r>
      <w:r w:rsidRPr="00C820BD">
        <w:rPr>
          <w:rStyle w:val="TagStyle"/>
          <w:rtl/>
        </w:rPr>
        <w:t xml:space="preserve"> </w:t>
      </w:r>
      <w:r>
        <w:rPr>
          <w:rtl/>
        </w:rPr>
        <w:t>נחמה פרל:</w:t>
      </w:r>
      <w:r w:rsidRPr="00C820BD">
        <w:rPr>
          <w:rStyle w:val="TagStyle"/>
          <w:rtl/>
        </w:rPr>
        <w:t xml:space="preserve"> </w:t>
      </w:r>
      <w:r w:rsidRPr="00B90737">
        <w:rPr>
          <w:rStyle w:val="TagStyle"/>
          <w:rtl/>
        </w:rPr>
        <w:t>&lt;&lt; דובר &gt;&gt;</w:t>
      </w:r>
      <w:r>
        <w:rPr>
          <w:rtl/>
        </w:rPr>
        <w:t xml:space="preserve">   </w:t>
      </w:r>
      <w:bookmarkEnd w:id="842"/>
    </w:p>
    <w:p w:rsidR="00C820BD" w:rsidRDefault="00C820BD" w:rsidP="00B90737">
      <w:pPr>
        <w:pStyle w:val="KeepWithNext"/>
        <w:rPr>
          <w:rtl/>
        </w:rPr>
      </w:pPr>
    </w:p>
    <w:p w:rsidR="00C820BD" w:rsidRPr="00C820BD" w:rsidRDefault="00C820BD" w:rsidP="00C820BD">
      <w:pPr>
        <w:rPr>
          <w:rtl/>
        </w:rPr>
      </w:pPr>
      <w:bookmarkStart w:id="843" w:name="_ETM_Q1_2527814"/>
      <w:bookmarkEnd w:id="843"/>
      <w:bookmarkEnd w:id="841"/>
      <w:r w:rsidRPr="00C820BD">
        <w:rPr>
          <w:rFonts w:hint="cs"/>
          <w:rtl/>
        </w:rPr>
        <w:t xml:space="preserve">אז זו </w:t>
      </w:r>
      <w:bookmarkStart w:id="844" w:name="_ETM_Q1_2528283"/>
      <w:bookmarkEnd w:id="844"/>
      <w:r w:rsidRPr="00C820BD">
        <w:rPr>
          <w:rFonts w:hint="cs"/>
          <w:rtl/>
        </w:rPr>
        <w:t xml:space="preserve">הסיבה שפנינו למשרד הביטחון, אבל </w:t>
      </w:r>
      <w:bookmarkStart w:id="845" w:name="_ETM_Q1_2529594"/>
      <w:bookmarkEnd w:id="845"/>
      <w:r w:rsidRPr="00C820BD">
        <w:rPr>
          <w:rFonts w:hint="cs"/>
          <w:rtl/>
        </w:rPr>
        <w:t>לא הצלחנו עדיין לקבל את העמדה שלהם.</w:t>
      </w:r>
    </w:p>
    <w:p w:rsidR="00C820BD" w:rsidRPr="00C820BD" w:rsidRDefault="00C820BD" w:rsidP="00C820BD">
      <w:pPr>
        <w:rPr>
          <w:rtl/>
        </w:rPr>
      </w:pPr>
      <w:bookmarkStart w:id="846" w:name="_ETM_Q1_2531908"/>
      <w:bookmarkStart w:id="847" w:name="_ETM_Q1_2531971"/>
      <w:bookmarkEnd w:id="846"/>
      <w:bookmarkEnd w:id="847"/>
    </w:p>
    <w:p w:rsidR="00C820BD" w:rsidRPr="00C820BD" w:rsidRDefault="00C820BD" w:rsidP="00C820BD">
      <w:pPr>
        <w:rPr>
          <w:rtl/>
        </w:rPr>
      </w:pPr>
      <w:r w:rsidRPr="00C820BD">
        <w:rPr>
          <w:rFonts w:hint="cs"/>
          <w:rtl/>
        </w:rPr>
        <w:t xml:space="preserve">וכן חשוב לי להתייחס </w:t>
      </w:r>
      <w:bookmarkStart w:id="848" w:name="_ETM_Q1_2531817"/>
      <w:bookmarkEnd w:id="848"/>
      <w:r w:rsidRPr="00C820BD">
        <w:rPr>
          <w:rFonts w:hint="cs"/>
          <w:rtl/>
        </w:rPr>
        <w:t xml:space="preserve">לנקודה השלישית, שזה מנגנון ההיוועצות, שזה כן משמעותי כי כמו שורד ציינה, שכיוון </w:t>
      </w:r>
      <w:bookmarkStart w:id="849" w:name="_ETM_Q1_2537980"/>
      <w:bookmarkEnd w:id="849"/>
      <w:r w:rsidRPr="00C820BD">
        <w:rPr>
          <w:rFonts w:hint="cs"/>
          <w:rtl/>
        </w:rPr>
        <w:t xml:space="preserve">שיש פה השלכות שהן מעבר לביטחון פנים, השלכות מדיניות, כן </w:t>
      </w:r>
      <w:bookmarkStart w:id="850" w:name="_ETM_Q1_2542340"/>
      <w:bookmarkEnd w:id="850"/>
      <w:r w:rsidRPr="00C820BD">
        <w:rPr>
          <w:rFonts w:hint="cs"/>
          <w:rtl/>
        </w:rPr>
        <w:t xml:space="preserve">חשוב שיהיה מנגנון היוועצות עם שב"כ ועם משרד החוץ לפני </w:t>
      </w:r>
      <w:bookmarkStart w:id="851" w:name="_ETM_Q1_2545665"/>
      <w:bookmarkEnd w:id="851"/>
      <w:r w:rsidRPr="00C820BD">
        <w:rPr>
          <w:rFonts w:hint="cs"/>
          <w:rtl/>
        </w:rPr>
        <w:t>קבלת ההחלטה.</w:t>
      </w:r>
      <w:bookmarkStart w:id="852" w:name="_ETM_Q1_2537643"/>
      <w:bookmarkStart w:id="853" w:name="_ETM_Q1_2544456"/>
      <w:bookmarkEnd w:id="852"/>
      <w:bookmarkEnd w:id="853"/>
    </w:p>
    <w:p w:rsidR="00C820BD" w:rsidRDefault="00C820BD" w:rsidP="00C820BD">
      <w:pPr>
        <w:rPr>
          <w:rtl/>
        </w:rPr>
      </w:pPr>
      <w:bookmarkStart w:id="854" w:name="_ETM_Q1_2546144"/>
      <w:bookmarkStart w:id="855" w:name="_ETM_Q1_2546191"/>
      <w:bookmarkEnd w:id="854"/>
      <w:bookmarkEnd w:id="855"/>
    </w:p>
    <w:p w:rsidR="00C820BD" w:rsidRDefault="00C820BD" w:rsidP="00B90737">
      <w:pPr>
        <w:pStyle w:val="af6"/>
        <w:keepNext/>
        <w:rPr>
          <w:rtl/>
        </w:rPr>
      </w:pPr>
      <w:bookmarkStart w:id="856" w:name="ET_yor_6358_172"/>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C820BD">
        <w:rPr>
          <w:rStyle w:val="TagStyle"/>
          <w:rtl/>
        </w:rPr>
        <w:t xml:space="preserve"> </w:t>
      </w:r>
      <w:r>
        <w:rPr>
          <w:rtl/>
        </w:rPr>
        <w:t>היו"ר צביקה פוגל:</w:t>
      </w:r>
      <w:r w:rsidRPr="00C820BD">
        <w:rPr>
          <w:rStyle w:val="TagStyle"/>
          <w:rtl/>
        </w:rPr>
        <w:t xml:space="preserve"> </w:t>
      </w:r>
      <w:r w:rsidRPr="00B90737">
        <w:rPr>
          <w:rStyle w:val="TagStyle"/>
          <w:rtl/>
        </w:rPr>
        <w:t>&lt;&lt; יור &gt;&gt;</w:t>
      </w:r>
      <w:r>
        <w:rPr>
          <w:rtl/>
        </w:rPr>
        <w:t xml:space="preserve">   </w:t>
      </w:r>
      <w:bookmarkEnd w:id="856"/>
    </w:p>
    <w:p w:rsidR="00C820BD" w:rsidRDefault="00C820BD" w:rsidP="00B90737">
      <w:pPr>
        <w:pStyle w:val="KeepWithNext"/>
        <w:rPr>
          <w:rtl/>
        </w:rPr>
      </w:pPr>
    </w:p>
    <w:p w:rsidR="00C820BD" w:rsidRPr="00C820BD" w:rsidRDefault="00C820BD" w:rsidP="00C820BD">
      <w:pPr>
        <w:rPr>
          <w:rtl/>
        </w:rPr>
      </w:pPr>
      <w:bookmarkStart w:id="857" w:name="_ETM_Q1_2546691"/>
      <w:bookmarkEnd w:id="857"/>
      <w:r w:rsidRPr="00C820BD">
        <w:rPr>
          <w:rFonts w:hint="cs"/>
          <w:rtl/>
        </w:rPr>
        <w:t xml:space="preserve">נכון. אנחנו נכניס את זה. גם נרשום את זה עכשיו בפרוטוקול וגם </w:t>
      </w:r>
      <w:bookmarkStart w:id="858" w:name="_ETM_Q1_2553007"/>
      <w:bookmarkEnd w:id="858"/>
      <w:r w:rsidRPr="00C820BD">
        <w:rPr>
          <w:rFonts w:hint="cs"/>
          <w:rtl/>
        </w:rPr>
        <w:t>נכניס את זה.</w:t>
      </w:r>
    </w:p>
    <w:p w:rsidR="00C820BD" w:rsidRDefault="00C820BD" w:rsidP="00C820BD">
      <w:pPr>
        <w:rPr>
          <w:rtl/>
        </w:rPr>
      </w:pPr>
      <w:bookmarkStart w:id="859" w:name="_ETM_Q1_2550613"/>
      <w:bookmarkStart w:id="860" w:name="_ETM_Q1_2550660"/>
      <w:bookmarkEnd w:id="859"/>
      <w:bookmarkEnd w:id="860"/>
    </w:p>
    <w:p w:rsidR="00C820BD" w:rsidRDefault="00C820BD" w:rsidP="00B90737">
      <w:pPr>
        <w:pStyle w:val="-"/>
        <w:keepNext/>
        <w:rPr>
          <w:rtl/>
        </w:rPr>
      </w:pPr>
      <w:bookmarkStart w:id="861" w:name="ET_speakercontinue_נחמה_פרל_173"/>
      <w:r w:rsidRPr="00B90737">
        <w:rPr>
          <w:rStyle w:val="TagStyle"/>
          <w:rtl/>
        </w:rPr>
        <w:t xml:space="preserve"> &lt;&lt; </w:t>
      </w:r>
      <w:proofErr w:type="spellStart"/>
      <w:r w:rsidRPr="00B90737">
        <w:rPr>
          <w:rStyle w:val="TagStyle"/>
          <w:rtl/>
        </w:rPr>
        <w:t>דובר_המשך</w:t>
      </w:r>
      <w:proofErr w:type="spellEnd"/>
      <w:r w:rsidRPr="00B90737">
        <w:rPr>
          <w:rStyle w:val="TagStyle"/>
          <w:rtl/>
        </w:rPr>
        <w:t xml:space="preserve"> &gt;&gt;</w:t>
      </w:r>
      <w:r w:rsidRPr="00C820BD">
        <w:rPr>
          <w:rStyle w:val="TagStyle"/>
          <w:rtl/>
        </w:rPr>
        <w:t xml:space="preserve"> </w:t>
      </w:r>
      <w:r>
        <w:rPr>
          <w:rtl/>
        </w:rPr>
        <w:t>נחמה פרל:</w:t>
      </w:r>
      <w:r w:rsidRPr="00C820BD">
        <w:rPr>
          <w:rStyle w:val="TagStyle"/>
          <w:rtl/>
        </w:rPr>
        <w:t xml:space="preserve"> </w:t>
      </w:r>
      <w:r w:rsidRPr="00B90737">
        <w:rPr>
          <w:rStyle w:val="TagStyle"/>
          <w:rtl/>
        </w:rPr>
        <w:t>&lt;&lt; דובר_המשך &gt;&gt;</w:t>
      </w:r>
      <w:r>
        <w:rPr>
          <w:rtl/>
        </w:rPr>
        <w:t xml:space="preserve">   </w:t>
      </w:r>
      <w:bookmarkEnd w:id="861"/>
    </w:p>
    <w:p w:rsidR="00C820BD" w:rsidRDefault="00C820BD" w:rsidP="00B90737">
      <w:pPr>
        <w:pStyle w:val="KeepWithNext"/>
        <w:rPr>
          <w:rtl/>
        </w:rPr>
      </w:pPr>
    </w:p>
    <w:p w:rsidR="00C820BD" w:rsidRPr="00C820BD" w:rsidRDefault="00C820BD" w:rsidP="00C820BD">
      <w:pPr>
        <w:rPr>
          <w:rtl/>
        </w:rPr>
      </w:pPr>
      <w:bookmarkStart w:id="862" w:name="_ETM_Q1_2551175"/>
      <w:bookmarkEnd w:id="862"/>
      <w:r w:rsidRPr="00C820BD">
        <w:rPr>
          <w:rFonts w:hint="cs"/>
          <w:rtl/>
        </w:rPr>
        <w:t>תודה. אני אבדוק ואחזור עם תשובה.</w:t>
      </w:r>
    </w:p>
    <w:p w:rsidR="00C820BD" w:rsidRDefault="00C820BD" w:rsidP="00C820BD">
      <w:pPr>
        <w:rPr>
          <w:u w:val="single"/>
          <w:rtl/>
        </w:rPr>
      </w:pPr>
      <w:bookmarkStart w:id="863" w:name="_ETM_Q1_2552363"/>
      <w:bookmarkStart w:id="864" w:name="_ETM_Q1_2552410"/>
      <w:bookmarkStart w:id="865" w:name="_ETM_Q1_2552879"/>
      <w:bookmarkStart w:id="866" w:name="_ETM_Q1_2552941"/>
      <w:bookmarkStart w:id="867" w:name="ET_yor_6358_60"/>
      <w:bookmarkEnd w:id="863"/>
      <w:bookmarkEnd w:id="864"/>
      <w:bookmarkEnd w:id="865"/>
      <w:bookmarkEnd w:id="866"/>
    </w:p>
    <w:p w:rsidR="00C820BD" w:rsidRDefault="00C820BD" w:rsidP="00B90737">
      <w:pPr>
        <w:pStyle w:val="af6"/>
        <w:keepNext/>
        <w:rPr>
          <w:rtl/>
        </w:rPr>
      </w:pPr>
      <w:bookmarkStart w:id="868" w:name="ET_yor_6358_174"/>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C820BD">
        <w:rPr>
          <w:rStyle w:val="TagStyle"/>
          <w:rtl/>
        </w:rPr>
        <w:t xml:space="preserve"> </w:t>
      </w:r>
      <w:r>
        <w:rPr>
          <w:rtl/>
        </w:rPr>
        <w:t>היו"ר צביקה פוגל:</w:t>
      </w:r>
      <w:r w:rsidRPr="00C820BD">
        <w:rPr>
          <w:rStyle w:val="TagStyle"/>
          <w:rtl/>
        </w:rPr>
        <w:t xml:space="preserve"> </w:t>
      </w:r>
      <w:r w:rsidRPr="00B90737">
        <w:rPr>
          <w:rStyle w:val="TagStyle"/>
          <w:rtl/>
        </w:rPr>
        <w:t>&lt;&lt; יור &gt;&gt;</w:t>
      </w:r>
      <w:r>
        <w:rPr>
          <w:rtl/>
        </w:rPr>
        <w:t xml:space="preserve">   </w:t>
      </w:r>
      <w:bookmarkEnd w:id="868"/>
    </w:p>
    <w:p w:rsidR="00C820BD" w:rsidRDefault="00C820BD" w:rsidP="00B90737">
      <w:pPr>
        <w:pStyle w:val="KeepWithNext"/>
        <w:rPr>
          <w:rtl/>
        </w:rPr>
      </w:pPr>
    </w:p>
    <w:p w:rsidR="00C820BD" w:rsidRPr="00C820BD" w:rsidRDefault="00C820BD" w:rsidP="00C820BD">
      <w:pPr>
        <w:rPr>
          <w:rtl/>
        </w:rPr>
      </w:pPr>
      <w:bookmarkStart w:id="869" w:name="_ETM_Q1_2561286"/>
      <w:bookmarkEnd w:id="867"/>
      <w:bookmarkEnd w:id="869"/>
      <w:r w:rsidRPr="00C820BD">
        <w:rPr>
          <w:rFonts w:hint="cs"/>
          <w:rtl/>
        </w:rPr>
        <w:t xml:space="preserve">מצוין. משטרה? מישהו? אף </w:t>
      </w:r>
      <w:bookmarkStart w:id="870" w:name="_ETM_Q1_2565079"/>
      <w:bookmarkEnd w:id="870"/>
      <w:r w:rsidRPr="00C820BD">
        <w:rPr>
          <w:rFonts w:hint="cs"/>
          <w:rtl/>
        </w:rPr>
        <w:t>אחד?</w:t>
      </w:r>
      <w:bookmarkStart w:id="871" w:name="_ETM_Q1_2567143"/>
      <w:bookmarkEnd w:id="871"/>
    </w:p>
    <w:p w:rsidR="00C820BD" w:rsidRDefault="00C820BD" w:rsidP="00C820BD">
      <w:pPr>
        <w:rPr>
          <w:u w:val="single"/>
          <w:rtl/>
        </w:rPr>
      </w:pPr>
      <w:bookmarkStart w:id="872" w:name="_ETM_Q1_2567239"/>
      <w:bookmarkStart w:id="873" w:name="ET_speaker_אייזיק_סימון_138"/>
      <w:bookmarkEnd w:id="872"/>
    </w:p>
    <w:p w:rsidR="00C820BD" w:rsidRDefault="00C820BD" w:rsidP="00B90737">
      <w:pPr>
        <w:pStyle w:val="a4"/>
        <w:keepNext/>
        <w:rPr>
          <w:rtl/>
        </w:rPr>
      </w:pPr>
      <w:bookmarkStart w:id="874" w:name="ET_speaker_אייזיק_סימון_175"/>
      <w:r w:rsidRPr="00B90737">
        <w:rPr>
          <w:rStyle w:val="TagStyle"/>
          <w:rtl/>
        </w:rPr>
        <w:t xml:space="preserve"> &lt;&lt; דובר &gt;&gt;</w:t>
      </w:r>
      <w:r w:rsidRPr="00C820BD">
        <w:rPr>
          <w:rStyle w:val="TagStyle"/>
          <w:rtl/>
        </w:rPr>
        <w:t xml:space="preserve"> </w:t>
      </w:r>
      <w:r>
        <w:rPr>
          <w:rtl/>
        </w:rPr>
        <w:t>אייזיק סימון:</w:t>
      </w:r>
      <w:r w:rsidRPr="00C820BD">
        <w:rPr>
          <w:rStyle w:val="TagStyle"/>
          <w:rtl/>
        </w:rPr>
        <w:t xml:space="preserve"> </w:t>
      </w:r>
      <w:r w:rsidRPr="00B90737">
        <w:rPr>
          <w:rStyle w:val="TagStyle"/>
          <w:rtl/>
        </w:rPr>
        <w:t>&lt;&lt; דובר &gt;&gt;</w:t>
      </w:r>
      <w:r>
        <w:rPr>
          <w:rtl/>
        </w:rPr>
        <w:t xml:space="preserve">   </w:t>
      </w:r>
      <w:bookmarkEnd w:id="874"/>
    </w:p>
    <w:p w:rsidR="00C820BD" w:rsidRDefault="00C820BD" w:rsidP="00B90737">
      <w:pPr>
        <w:pStyle w:val="KeepWithNext"/>
        <w:rPr>
          <w:rtl/>
        </w:rPr>
      </w:pPr>
    </w:p>
    <w:p w:rsidR="00C820BD" w:rsidRPr="00C820BD" w:rsidRDefault="00C820BD" w:rsidP="00C820BD">
      <w:pPr>
        <w:rPr>
          <w:rtl/>
        </w:rPr>
      </w:pPr>
      <w:bookmarkStart w:id="875" w:name="_ETM_Q1_2566377"/>
      <w:bookmarkStart w:id="876" w:name="_ETM_Q1_2566224"/>
      <w:bookmarkStart w:id="877" w:name="_ETM_Q1_2566270"/>
      <w:bookmarkStart w:id="878" w:name="_ETM_Q1_2566567"/>
      <w:bookmarkStart w:id="879" w:name="_ETM_Q1_2566630"/>
      <w:bookmarkStart w:id="880" w:name="_ETM_Q1_2567411"/>
      <w:bookmarkStart w:id="881" w:name="_ETM_Q1_2567474"/>
      <w:bookmarkStart w:id="882" w:name="_ETM_Q1_2567520"/>
      <w:bookmarkStart w:id="883" w:name="_ETM_Q1_2567552"/>
      <w:bookmarkEnd w:id="875"/>
      <w:bookmarkEnd w:id="876"/>
      <w:bookmarkEnd w:id="877"/>
      <w:bookmarkEnd w:id="878"/>
      <w:bookmarkEnd w:id="879"/>
      <w:bookmarkEnd w:id="880"/>
      <w:bookmarkEnd w:id="881"/>
      <w:bookmarkEnd w:id="882"/>
      <w:bookmarkEnd w:id="883"/>
      <w:bookmarkEnd w:id="873"/>
      <w:r w:rsidRPr="00C820BD">
        <w:rPr>
          <w:rFonts w:hint="cs"/>
          <w:rtl/>
        </w:rPr>
        <w:t>הדברים ברורים מאוד.</w:t>
      </w:r>
    </w:p>
    <w:p w:rsidR="00C820BD" w:rsidRDefault="00C820BD" w:rsidP="00C820BD">
      <w:pPr>
        <w:rPr>
          <w:u w:val="single"/>
          <w:rtl/>
        </w:rPr>
      </w:pPr>
      <w:bookmarkStart w:id="884" w:name="_ETM_Q1_2569489"/>
      <w:bookmarkStart w:id="885" w:name="_ETM_Q1_2569536"/>
      <w:bookmarkStart w:id="886" w:name="ET_yor_6358_61"/>
      <w:bookmarkEnd w:id="884"/>
      <w:bookmarkEnd w:id="885"/>
    </w:p>
    <w:p w:rsidR="00C820BD" w:rsidRDefault="00C820BD" w:rsidP="00B90737">
      <w:pPr>
        <w:pStyle w:val="af6"/>
        <w:keepNext/>
        <w:rPr>
          <w:rtl/>
        </w:rPr>
      </w:pPr>
      <w:bookmarkStart w:id="887" w:name="ET_yor_6358_176"/>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C820BD">
        <w:rPr>
          <w:rStyle w:val="TagStyle"/>
          <w:rtl/>
        </w:rPr>
        <w:t xml:space="preserve"> </w:t>
      </w:r>
      <w:r>
        <w:rPr>
          <w:rtl/>
        </w:rPr>
        <w:t>היו"ר צביקה פוגל:</w:t>
      </w:r>
      <w:r w:rsidRPr="00C820BD">
        <w:rPr>
          <w:rStyle w:val="TagStyle"/>
          <w:rtl/>
        </w:rPr>
        <w:t xml:space="preserve"> </w:t>
      </w:r>
      <w:r w:rsidRPr="00B90737">
        <w:rPr>
          <w:rStyle w:val="TagStyle"/>
          <w:rtl/>
        </w:rPr>
        <w:t>&lt;&lt; יור &gt;&gt;</w:t>
      </w:r>
      <w:r>
        <w:rPr>
          <w:rtl/>
        </w:rPr>
        <w:t xml:space="preserve">   </w:t>
      </w:r>
      <w:bookmarkEnd w:id="887"/>
    </w:p>
    <w:p w:rsidR="00C820BD" w:rsidRDefault="00C820BD" w:rsidP="00B90737">
      <w:pPr>
        <w:pStyle w:val="KeepWithNext"/>
        <w:rPr>
          <w:rtl/>
        </w:rPr>
      </w:pPr>
    </w:p>
    <w:p w:rsidR="00C820BD" w:rsidRPr="00C820BD" w:rsidRDefault="00C820BD" w:rsidP="00C820BD">
      <w:pPr>
        <w:rPr>
          <w:rtl/>
        </w:rPr>
      </w:pPr>
      <w:bookmarkStart w:id="888" w:name="_ETM_Q1_2569989"/>
      <w:bookmarkEnd w:id="886"/>
      <w:bookmarkEnd w:id="888"/>
      <w:r w:rsidRPr="00C820BD">
        <w:rPr>
          <w:rFonts w:hint="cs"/>
          <w:rtl/>
        </w:rPr>
        <w:t>מצוין.</w:t>
      </w:r>
    </w:p>
    <w:p w:rsidR="00C820BD" w:rsidRDefault="00C820BD" w:rsidP="00C820BD">
      <w:pPr>
        <w:rPr>
          <w:u w:val="single"/>
          <w:rtl/>
        </w:rPr>
      </w:pPr>
      <w:bookmarkStart w:id="889" w:name="_ETM_Q1_2572849"/>
      <w:bookmarkStart w:id="890" w:name="_ETM_Q1_2572896"/>
      <w:bookmarkStart w:id="891" w:name="_ETM_Q1_2572958"/>
      <w:bookmarkStart w:id="892" w:name="_ETM_Q1_2573005"/>
      <w:bookmarkStart w:id="893" w:name="ET_speaker_גלעד_נווה_139"/>
      <w:bookmarkEnd w:id="889"/>
      <w:bookmarkEnd w:id="890"/>
      <w:bookmarkEnd w:id="891"/>
      <w:bookmarkEnd w:id="892"/>
    </w:p>
    <w:p w:rsidR="00C820BD" w:rsidRDefault="00C820BD" w:rsidP="00B90737">
      <w:pPr>
        <w:pStyle w:val="a4"/>
        <w:keepNext/>
        <w:rPr>
          <w:rtl/>
        </w:rPr>
      </w:pPr>
      <w:bookmarkStart w:id="894" w:name="ET_speaker_גלעד_נווה_177"/>
      <w:r w:rsidRPr="00B90737">
        <w:rPr>
          <w:rStyle w:val="TagStyle"/>
          <w:rtl/>
        </w:rPr>
        <w:t xml:space="preserve"> &lt;&lt; דובר &gt;&gt;</w:t>
      </w:r>
      <w:r w:rsidRPr="00C820BD">
        <w:rPr>
          <w:rStyle w:val="TagStyle"/>
          <w:rtl/>
        </w:rPr>
        <w:t xml:space="preserve"> </w:t>
      </w:r>
      <w:r>
        <w:rPr>
          <w:rtl/>
        </w:rPr>
        <w:t>גלעד נווה:</w:t>
      </w:r>
      <w:r w:rsidRPr="00C820BD">
        <w:rPr>
          <w:rStyle w:val="TagStyle"/>
          <w:rtl/>
        </w:rPr>
        <w:t xml:space="preserve"> </w:t>
      </w:r>
      <w:r w:rsidRPr="00B90737">
        <w:rPr>
          <w:rStyle w:val="TagStyle"/>
          <w:rtl/>
        </w:rPr>
        <w:t>&lt;&lt; דובר &gt;&gt;</w:t>
      </w:r>
      <w:r>
        <w:rPr>
          <w:rtl/>
        </w:rPr>
        <w:t xml:space="preserve">   </w:t>
      </w:r>
      <w:bookmarkEnd w:id="894"/>
    </w:p>
    <w:p w:rsidR="00C820BD" w:rsidRDefault="00C820BD" w:rsidP="00B90737">
      <w:pPr>
        <w:pStyle w:val="KeepWithNext"/>
        <w:rPr>
          <w:rtl/>
        </w:rPr>
      </w:pPr>
    </w:p>
    <w:p w:rsidR="00C820BD" w:rsidRPr="00C820BD" w:rsidRDefault="00C820BD" w:rsidP="00C820BD">
      <w:pPr>
        <w:rPr>
          <w:rtl/>
        </w:rPr>
      </w:pPr>
      <w:bookmarkStart w:id="895" w:name="_ETM_Q1_2571506"/>
      <w:bookmarkEnd w:id="893"/>
      <w:bookmarkEnd w:id="895"/>
      <w:r w:rsidRPr="00C820BD">
        <w:rPr>
          <w:rFonts w:hint="cs"/>
          <w:rtl/>
        </w:rPr>
        <w:t xml:space="preserve">צריכים עוד להקריא את סעיף (ד). השאלה אם זה לפי </w:t>
      </w:r>
      <w:bookmarkStart w:id="896" w:name="_ETM_Q1_2574078"/>
      <w:bookmarkEnd w:id="896"/>
      <w:r w:rsidRPr="00C820BD">
        <w:rPr>
          <w:rFonts w:hint="cs"/>
          <w:rtl/>
        </w:rPr>
        <w:t xml:space="preserve">הנוסח הזה כי יש הבדל בין הנוסחים. יש את הנוסח </w:t>
      </w:r>
      <w:bookmarkStart w:id="897" w:name="_ETM_Q1_2576542"/>
      <w:bookmarkEnd w:id="897"/>
      <w:r w:rsidRPr="00C820BD">
        <w:rPr>
          <w:rFonts w:hint="cs"/>
          <w:rtl/>
        </w:rPr>
        <w:t xml:space="preserve">של חבר הכנסת </w:t>
      </w:r>
      <w:proofErr w:type="spellStart"/>
      <w:r w:rsidRPr="00C820BD">
        <w:rPr>
          <w:rFonts w:hint="cs"/>
          <w:rtl/>
        </w:rPr>
        <w:t>קרויזר</w:t>
      </w:r>
      <w:proofErr w:type="spellEnd"/>
      <w:r w:rsidRPr="00C820BD">
        <w:rPr>
          <w:rFonts w:hint="cs"/>
          <w:rtl/>
        </w:rPr>
        <w:t xml:space="preserve"> ויש נוסח שהוא - -</w:t>
      </w:r>
    </w:p>
    <w:p w:rsidR="00C820BD" w:rsidRDefault="00C820BD" w:rsidP="00C820BD">
      <w:pPr>
        <w:rPr>
          <w:u w:val="single"/>
          <w:rtl/>
        </w:rPr>
      </w:pPr>
      <w:bookmarkStart w:id="898" w:name="_ETM_Q1_2574349"/>
      <w:bookmarkStart w:id="899" w:name="_ETM_Q1_2574412"/>
      <w:bookmarkStart w:id="900" w:name="_ETM_Q1_2574459"/>
      <w:bookmarkStart w:id="901" w:name="_ETM_Q1_2574505"/>
      <w:bookmarkStart w:id="902" w:name="_ETM_Q1_2579837"/>
      <w:bookmarkStart w:id="903" w:name="_ETM_Q1_2579884"/>
      <w:bookmarkStart w:id="904" w:name="_ETM_Q1_2579931"/>
      <w:bookmarkStart w:id="905" w:name="_ETM_Q1_2579978"/>
      <w:bookmarkStart w:id="906" w:name="ET_knessetmember_6460_140"/>
      <w:bookmarkEnd w:id="898"/>
      <w:bookmarkEnd w:id="899"/>
      <w:bookmarkEnd w:id="900"/>
      <w:bookmarkEnd w:id="901"/>
      <w:bookmarkEnd w:id="902"/>
      <w:bookmarkEnd w:id="903"/>
      <w:bookmarkEnd w:id="904"/>
      <w:bookmarkEnd w:id="905"/>
    </w:p>
    <w:p w:rsidR="00C820BD" w:rsidRDefault="00C820BD" w:rsidP="00B90737">
      <w:pPr>
        <w:pStyle w:val="a4"/>
        <w:keepNext/>
        <w:rPr>
          <w:rtl/>
        </w:rPr>
      </w:pPr>
      <w:bookmarkStart w:id="907" w:name="ET_knessetmember_6460_178"/>
      <w:r w:rsidRPr="00B90737">
        <w:rPr>
          <w:rStyle w:val="TagStyle"/>
          <w:rtl/>
        </w:rPr>
        <w:t xml:space="preserve"> &lt;&lt; דובר &gt;&gt;</w:t>
      </w:r>
      <w:r w:rsidRPr="00C820BD">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C820BD">
        <w:rPr>
          <w:rStyle w:val="TagStyle"/>
          <w:rtl/>
        </w:rPr>
        <w:t xml:space="preserve"> </w:t>
      </w:r>
      <w:r w:rsidRPr="00B90737">
        <w:rPr>
          <w:rStyle w:val="TagStyle"/>
          <w:rtl/>
        </w:rPr>
        <w:t>&lt;&lt; דובר &gt;&gt;</w:t>
      </w:r>
      <w:r>
        <w:rPr>
          <w:rtl/>
        </w:rPr>
        <w:t xml:space="preserve">   </w:t>
      </w:r>
      <w:bookmarkEnd w:id="907"/>
    </w:p>
    <w:p w:rsidR="00C820BD" w:rsidRDefault="00C820BD" w:rsidP="00B90737">
      <w:pPr>
        <w:pStyle w:val="KeepWithNext"/>
        <w:rPr>
          <w:rtl/>
        </w:rPr>
      </w:pPr>
    </w:p>
    <w:bookmarkEnd w:id="906"/>
    <w:p w:rsidR="00C820BD" w:rsidRPr="00C820BD" w:rsidRDefault="00C820BD" w:rsidP="00C820BD">
      <w:pPr>
        <w:rPr>
          <w:rtl/>
        </w:rPr>
      </w:pPr>
      <w:r w:rsidRPr="00C820BD">
        <w:rPr>
          <w:rFonts w:hint="cs"/>
          <w:rtl/>
        </w:rPr>
        <w:t xml:space="preserve">בכל מקרה </w:t>
      </w:r>
      <w:bookmarkStart w:id="908" w:name="_ETM_Q1_2580272"/>
      <w:bookmarkEnd w:id="908"/>
      <w:r w:rsidRPr="00C820BD">
        <w:rPr>
          <w:rFonts w:hint="cs"/>
          <w:rtl/>
        </w:rPr>
        <w:t>זה קריטי אם אנחנו הולכים לדון עליו - -</w:t>
      </w:r>
    </w:p>
    <w:p w:rsidR="00C820BD" w:rsidRDefault="00C820BD" w:rsidP="00C820BD">
      <w:pPr>
        <w:rPr>
          <w:u w:val="single"/>
          <w:rtl/>
        </w:rPr>
      </w:pPr>
      <w:bookmarkStart w:id="909" w:name="_ETM_Q1_2580728"/>
      <w:bookmarkStart w:id="910" w:name="_ETM_Q1_2580947"/>
      <w:bookmarkStart w:id="911" w:name="ET_yor_6358_62"/>
      <w:bookmarkEnd w:id="909"/>
      <w:bookmarkEnd w:id="910"/>
    </w:p>
    <w:p w:rsidR="00C820BD" w:rsidRDefault="00C820BD" w:rsidP="00B90737">
      <w:pPr>
        <w:pStyle w:val="af6"/>
        <w:keepNext/>
        <w:rPr>
          <w:rtl/>
        </w:rPr>
      </w:pPr>
      <w:bookmarkStart w:id="912" w:name="ET_yor_6358_179"/>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C820BD">
        <w:rPr>
          <w:rStyle w:val="TagStyle"/>
          <w:rtl/>
        </w:rPr>
        <w:t xml:space="preserve"> </w:t>
      </w:r>
      <w:r>
        <w:rPr>
          <w:rtl/>
        </w:rPr>
        <w:t>היו"ר צביקה פוגל:</w:t>
      </w:r>
      <w:r w:rsidRPr="00C820BD">
        <w:rPr>
          <w:rStyle w:val="TagStyle"/>
          <w:rtl/>
        </w:rPr>
        <w:t xml:space="preserve"> </w:t>
      </w:r>
      <w:r w:rsidRPr="00B90737">
        <w:rPr>
          <w:rStyle w:val="TagStyle"/>
          <w:rtl/>
        </w:rPr>
        <w:t>&lt;&lt; יור &gt;&gt;</w:t>
      </w:r>
      <w:r>
        <w:rPr>
          <w:rtl/>
        </w:rPr>
        <w:t xml:space="preserve">   </w:t>
      </w:r>
      <w:bookmarkEnd w:id="912"/>
    </w:p>
    <w:p w:rsidR="00C820BD" w:rsidRDefault="00C820BD" w:rsidP="00B90737">
      <w:pPr>
        <w:pStyle w:val="KeepWithNext"/>
        <w:rPr>
          <w:rtl/>
        </w:rPr>
      </w:pPr>
    </w:p>
    <w:p w:rsidR="00C820BD" w:rsidRPr="00C820BD" w:rsidRDefault="00C820BD" w:rsidP="00C820BD">
      <w:pPr>
        <w:rPr>
          <w:rtl/>
        </w:rPr>
      </w:pPr>
      <w:bookmarkStart w:id="913" w:name="_ETM_Q1_2582854"/>
      <w:bookmarkStart w:id="914" w:name="_ETM_Q1_2582922"/>
      <w:bookmarkEnd w:id="911"/>
      <w:bookmarkEnd w:id="913"/>
      <w:bookmarkEnd w:id="914"/>
      <w:r w:rsidRPr="00C820BD">
        <w:rPr>
          <w:rFonts w:hint="cs"/>
          <w:rtl/>
        </w:rPr>
        <w:t xml:space="preserve">לא, אני </w:t>
      </w:r>
      <w:bookmarkStart w:id="915" w:name="_ETM_Q1_2583942"/>
      <w:bookmarkEnd w:id="915"/>
      <w:r w:rsidRPr="00C820BD">
        <w:rPr>
          <w:rFonts w:hint="cs"/>
          <w:rtl/>
        </w:rPr>
        <w:t>מציע - -</w:t>
      </w:r>
    </w:p>
    <w:p w:rsidR="00C820BD" w:rsidRDefault="00C820BD" w:rsidP="00C820BD">
      <w:pPr>
        <w:rPr>
          <w:u w:val="single"/>
          <w:rtl/>
        </w:rPr>
      </w:pPr>
      <w:bookmarkStart w:id="916" w:name="_ETM_Q1_2581650"/>
      <w:bookmarkEnd w:id="916"/>
    </w:p>
    <w:p w:rsidR="00F20F7D" w:rsidRDefault="00F20F7D" w:rsidP="00B90737">
      <w:pPr>
        <w:pStyle w:val="a4"/>
        <w:keepNext/>
        <w:rPr>
          <w:rtl/>
        </w:rPr>
      </w:pPr>
      <w:bookmarkStart w:id="917" w:name="ET_speaker_גלעד_נווה_180"/>
      <w:r w:rsidRPr="00B90737">
        <w:rPr>
          <w:rStyle w:val="TagStyle"/>
          <w:rtl/>
        </w:rPr>
        <w:t xml:space="preserve"> &lt;&lt; דובר &gt;&gt;</w:t>
      </w:r>
      <w:r w:rsidRPr="00F20F7D">
        <w:rPr>
          <w:rStyle w:val="TagStyle"/>
          <w:rtl/>
        </w:rPr>
        <w:t xml:space="preserve"> </w:t>
      </w:r>
      <w:r>
        <w:rPr>
          <w:rtl/>
        </w:rPr>
        <w:t>גלעד נווה:</w:t>
      </w:r>
      <w:r w:rsidRPr="00F20F7D">
        <w:rPr>
          <w:rStyle w:val="TagStyle"/>
          <w:rtl/>
        </w:rPr>
        <w:t xml:space="preserve"> </w:t>
      </w:r>
      <w:r w:rsidRPr="00B90737">
        <w:rPr>
          <w:rStyle w:val="TagStyle"/>
          <w:rtl/>
        </w:rPr>
        <w:t>&lt;&lt; דובר &gt;&gt;</w:t>
      </w:r>
      <w:r>
        <w:rPr>
          <w:rtl/>
        </w:rPr>
        <w:t xml:space="preserve">   </w:t>
      </w:r>
      <w:bookmarkEnd w:id="917"/>
    </w:p>
    <w:p w:rsidR="00F20F7D" w:rsidRDefault="00F20F7D" w:rsidP="00B90737">
      <w:pPr>
        <w:pStyle w:val="KeepWithNext"/>
        <w:rPr>
          <w:rtl/>
        </w:rPr>
      </w:pPr>
    </w:p>
    <w:p w:rsidR="00C820BD" w:rsidRPr="00C820BD" w:rsidRDefault="00C820BD" w:rsidP="00C820BD">
      <w:pPr>
        <w:rPr>
          <w:rtl/>
        </w:rPr>
      </w:pPr>
      <w:bookmarkStart w:id="918" w:name="_ETM_Q1_2585306"/>
      <w:bookmarkStart w:id="919" w:name="_ETM_Q1_2583228"/>
      <w:bookmarkStart w:id="920" w:name="_ETM_Q1_2583291"/>
      <w:bookmarkStart w:id="921" w:name="_ETM_Q1_2583306"/>
      <w:bookmarkStart w:id="922" w:name="_ETM_Q1_2583369"/>
      <w:bookmarkEnd w:id="918"/>
      <w:bookmarkEnd w:id="919"/>
      <w:bookmarkEnd w:id="920"/>
      <w:bookmarkEnd w:id="921"/>
      <w:bookmarkEnd w:id="922"/>
      <w:r w:rsidRPr="00C820BD">
        <w:rPr>
          <w:rFonts w:hint="cs"/>
          <w:rtl/>
        </w:rPr>
        <w:t xml:space="preserve">מדובר על שלושה חודשים בנוסח הפנימי שהופץ בין </w:t>
      </w:r>
      <w:bookmarkStart w:id="923" w:name="_ETM_Q1_2588301"/>
      <w:bookmarkEnd w:id="923"/>
      <w:r w:rsidRPr="00C820BD">
        <w:rPr>
          <w:rFonts w:hint="cs"/>
          <w:rtl/>
        </w:rPr>
        <w:t xml:space="preserve">המשרדים ומול </w:t>
      </w:r>
      <w:proofErr w:type="spellStart"/>
      <w:r w:rsidRPr="00C820BD">
        <w:rPr>
          <w:rFonts w:hint="cs"/>
          <w:rtl/>
        </w:rPr>
        <w:t>המל"ל</w:t>
      </w:r>
      <w:proofErr w:type="spellEnd"/>
      <w:r w:rsidRPr="00C820BD">
        <w:rPr>
          <w:rFonts w:hint="cs"/>
          <w:rtl/>
        </w:rPr>
        <w:t xml:space="preserve"> דובר על שישה חודשים. יש פה </w:t>
      </w:r>
      <w:bookmarkStart w:id="924" w:name="_ETM_Q1_2593881"/>
      <w:bookmarkEnd w:id="924"/>
      <w:r w:rsidRPr="00C820BD">
        <w:rPr>
          <w:rFonts w:hint="cs"/>
          <w:rtl/>
        </w:rPr>
        <w:t xml:space="preserve">"דלתאות" מסוימות. </w:t>
      </w:r>
      <w:bookmarkStart w:id="925" w:name="_ETM_Q1_2586228"/>
      <w:bookmarkStart w:id="926" w:name="_ETM_Q1_2592807"/>
      <w:bookmarkEnd w:id="925"/>
      <w:bookmarkEnd w:id="926"/>
    </w:p>
    <w:p w:rsidR="00C820BD" w:rsidRDefault="00C820BD" w:rsidP="00C820BD">
      <w:pPr>
        <w:rPr>
          <w:rtl/>
        </w:rPr>
      </w:pPr>
      <w:bookmarkStart w:id="927" w:name="_ETM_Q1_2596042"/>
      <w:bookmarkStart w:id="928" w:name="_ETM_Q1_2596088"/>
      <w:bookmarkEnd w:id="927"/>
      <w:bookmarkEnd w:id="928"/>
    </w:p>
    <w:p w:rsidR="00F20F7D" w:rsidRDefault="00F20F7D" w:rsidP="00B90737">
      <w:pPr>
        <w:pStyle w:val="af6"/>
        <w:keepNext/>
        <w:rPr>
          <w:rtl/>
        </w:rPr>
      </w:pPr>
      <w:bookmarkStart w:id="929" w:name="ET_yor_6358_181"/>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F20F7D">
        <w:rPr>
          <w:rStyle w:val="TagStyle"/>
          <w:rtl/>
        </w:rPr>
        <w:t xml:space="preserve"> </w:t>
      </w:r>
      <w:r>
        <w:rPr>
          <w:rtl/>
        </w:rPr>
        <w:t>היו"ר צביקה פוגל:</w:t>
      </w:r>
      <w:r w:rsidRPr="00F20F7D">
        <w:rPr>
          <w:rStyle w:val="TagStyle"/>
          <w:rtl/>
        </w:rPr>
        <w:t xml:space="preserve"> </w:t>
      </w:r>
      <w:r w:rsidRPr="00B90737">
        <w:rPr>
          <w:rStyle w:val="TagStyle"/>
          <w:rtl/>
        </w:rPr>
        <w:t>&lt;&lt; יור &gt;&gt;</w:t>
      </w:r>
      <w:r>
        <w:rPr>
          <w:rtl/>
        </w:rPr>
        <w:t xml:space="preserve">   </w:t>
      </w:r>
      <w:bookmarkEnd w:id="929"/>
    </w:p>
    <w:p w:rsidR="00F20F7D" w:rsidRDefault="00F20F7D" w:rsidP="00B90737">
      <w:pPr>
        <w:pStyle w:val="KeepWithNext"/>
        <w:rPr>
          <w:rtl/>
        </w:rPr>
      </w:pPr>
    </w:p>
    <w:p w:rsidR="00C820BD" w:rsidRPr="00C820BD" w:rsidRDefault="00C820BD" w:rsidP="00C820BD">
      <w:pPr>
        <w:rPr>
          <w:rtl/>
        </w:rPr>
      </w:pPr>
      <w:bookmarkStart w:id="930" w:name="_ETM_Q1_2596495"/>
      <w:bookmarkEnd w:id="930"/>
      <w:r w:rsidRPr="00C820BD">
        <w:rPr>
          <w:rFonts w:hint="cs"/>
          <w:rtl/>
        </w:rPr>
        <w:t>אני מעדיף ללכת על הנוסח - -</w:t>
      </w:r>
    </w:p>
    <w:p w:rsidR="00F20F7D" w:rsidRDefault="00F20F7D" w:rsidP="00C820BD">
      <w:pPr>
        <w:rPr>
          <w:u w:val="single"/>
          <w:rtl/>
        </w:rPr>
      </w:pPr>
      <w:bookmarkStart w:id="931" w:name="_ETM_Q1_2597760"/>
      <w:bookmarkStart w:id="932" w:name="_ETM_Q1_2597807"/>
      <w:bookmarkStart w:id="933" w:name="_ETM_Q1_2597870"/>
      <w:bookmarkStart w:id="934" w:name="_ETM_Q1_2597917"/>
      <w:bookmarkStart w:id="935" w:name="ET_speaker_יאיר_מתוק_142"/>
      <w:bookmarkEnd w:id="931"/>
      <w:bookmarkEnd w:id="932"/>
      <w:bookmarkEnd w:id="933"/>
      <w:bookmarkEnd w:id="934"/>
    </w:p>
    <w:p w:rsidR="00F20F7D" w:rsidRDefault="00F20F7D" w:rsidP="00B90737">
      <w:pPr>
        <w:pStyle w:val="a4"/>
        <w:keepNext/>
        <w:rPr>
          <w:rtl/>
        </w:rPr>
      </w:pPr>
      <w:bookmarkStart w:id="936" w:name="ET_speaker_יאיר_מתוק_182"/>
      <w:r w:rsidRPr="00B90737">
        <w:rPr>
          <w:rStyle w:val="TagStyle"/>
          <w:rtl/>
        </w:rPr>
        <w:t xml:space="preserve"> &lt;&lt; דובר &gt;&gt;</w:t>
      </w:r>
      <w:r w:rsidRPr="00F20F7D">
        <w:rPr>
          <w:rStyle w:val="TagStyle"/>
          <w:rtl/>
        </w:rPr>
        <w:t xml:space="preserve"> </w:t>
      </w:r>
      <w:r>
        <w:rPr>
          <w:rtl/>
        </w:rPr>
        <w:t>יאיר מתוק:</w:t>
      </w:r>
      <w:r w:rsidRPr="00F20F7D">
        <w:rPr>
          <w:rStyle w:val="TagStyle"/>
          <w:rtl/>
        </w:rPr>
        <w:t xml:space="preserve"> </w:t>
      </w:r>
      <w:r w:rsidRPr="00B90737">
        <w:rPr>
          <w:rStyle w:val="TagStyle"/>
          <w:rtl/>
        </w:rPr>
        <w:t>&lt;&lt; דובר &gt;&gt;</w:t>
      </w:r>
      <w:r>
        <w:rPr>
          <w:rtl/>
        </w:rPr>
        <w:t xml:space="preserve">   </w:t>
      </w:r>
      <w:bookmarkEnd w:id="936"/>
    </w:p>
    <w:p w:rsidR="00F20F7D" w:rsidRDefault="00F20F7D" w:rsidP="00B90737">
      <w:pPr>
        <w:pStyle w:val="KeepWithNext"/>
        <w:rPr>
          <w:rtl/>
        </w:rPr>
      </w:pPr>
    </w:p>
    <w:p w:rsidR="00C820BD" w:rsidRPr="00C820BD" w:rsidRDefault="00C820BD" w:rsidP="00C820BD">
      <w:pPr>
        <w:rPr>
          <w:rtl/>
        </w:rPr>
      </w:pPr>
      <w:bookmarkStart w:id="937" w:name="_ETM_Q1_2594540"/>
      <w:bookmarkStart w:id="938" w:name="_ETM_Q1_2598464"/>
      <w:bookmarkStart w:id="939" w:name="_ETM_Q1_2598542"/>
      <w:bookmarkStart w:id="940" w:name="_ETM_Q1_2598573"/>
      <w:bookmarkStart w:id="941" w:name="_ETM_Q1_2598604"/>
      <w:bookmarkEnd w:id="935"/>
      <w:bookmarkEnd w:id="937"/>
      <w:bookmarkEnd w:id="938"/>
      <w:bookmarkEnd w:id="939"/>
      <w:bookmarkEnd w:id="940"/>
      <w:bookmarkEnd w:id="941"/>
      <w:r w:rsidRPr="00C820BD">
        <w:rPr>
          <w:rFonts w:hint="cs"/>
          <w:rtl/>
        </w:rPr>
        <w:t>אני יכול להגיד את הנוסח שאנחנו בשיח לגביו אבל ב-</w:t>
      </w:r>
      <w:bookmarkStart w:id="942" w:name="_ETM_Q1_2603745"/>
      <w:bookmarkEnd w:id="942"/>
      <w:r w:rsidRPr="00C820BD">
        <w:rPr>
          <w:rFonts w:hint="cs"/>
          <w:rtl/>
        </w:rPr>
        <w:t xml:space="preserve">99% שהוא ישתנה </w:t>
      </w:r>
      <w:bookmarkStart w:id="943" w:name="_ETM_Q1_2605992"/>
      <w:bookmarkEnd w:id="943"/>
      <w:r w:rsidRPr="00C820BD">
        <w:rPr>
          <w:rFonts w:hint="cs"/>
          <w:rtl/>
        </w:rPr>
        <w:t>לקראת...</w:t>
      </w:r>
    </w:p>
    <w:p w:rsidR="00C820BD" w:rsidRDefault="00C820BD" w:rsidP="00C820BD">
      <w:pPr>
        <w:rPr>
          <w:rtl/>
        </w:rPr>
      </w:pPr>
      <w:bookmarkStart w:id="944" w:name="_ETM_Q1_2605855"/>
      <w:bookmarkStart w:id="945" w:name="_ETM_Q1_2605902"/>
      <w:bookmarkEnd w:id="944"/>
      <w:bookmarkEnd w:id="945"/>
    </w:p>
    <w:p w:rsidR="00F20F7D" w:rsidRDefault="00F20F7D" w:rsidP="00B90737">
      <w:pPr>
        <w:pStyle w:val="af6"/>
        <w:keepNext/>
        <w:rPr>
          <w:rtl/>
        </w:rPr>
      </w:pPr>
      <w:bookmarkStart w:id="946" w:name="ET_yor_6358_183"/>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F20F7D">
        <w:rPr>
          <w:rStyle w:val="TagStyle"/>
          <w:rtl/>
        </w:rPr>
        <w:t xml:space="preserve"> </w:t>
      </w:r>
      <w:r>
        <w:rPr>
          <w:rtl/>
        </w:rPr>
        <w:t>היו"ר צביקה פוגל:</w:t>
      </w:r>
      <w:r w:rsidRPr="00F20F7D">
        <w:rPr>
          <w:rStyle w:val="TagStyle"/>
          <w:rtl/>
        </w:rPr>
        <w:t xml:space="preserve"> </w:t>
      </w:r>
      <w:r w:rsidRPr="00B90737">
        <w:rPr>
          <w:rStyle w:val="TagStyle"/>
          <w:rtl/>
        </w:rPr>
        <w:t>&lt;&lt; יור &gt;&gt;</w:t>
      </w:r>
      <w:r>
        <w:rPr>
          <w:rtl/>
        </w:rPr>
        <w:t xml:space="preserve">   </w:t>
      </w:r>
      <w:bookmarkEnd w:id="946"/>
    </w:p>
    <w:p w:rsidR="00F20F7D" w:rsidRDefault="00F20F7D" w:rsidP="00B90737">
      <w:pPr>
        <w:pStyle w:val="KeepWithNext"/>
        <w:rPr>
          <w:rtl/>
        </w:rPr>
      </w:pPr>
    </w:p>
    <w:p w:rsidR="00C820BD" w:rsidRPr="00C820BD" w:rsidRDefault="00C820BD" w:rsidP="00C820BD">
      <w:pPr>
        <w:rPr>
          <w:rtl/>
        </w:rPr>
      </w:pPr>
      <w:bookmarkStart w:id="947" w:name="_ETM_Q1_2606417"/>
      <w:bookmarkEnd w:id="947"/>
      <w:r w:rsidRPr="00C820BD">
        <w:rPr>
          <w:rFonts w:hint="cs"/>
          <w:rtl/>
        </w:rPr>
        <w:t xml:space="preserve">אני רוצה ללכת עם משהו שכבר נעשה עליו </w:t>
      </w:r>
      <w:bookmarkStart w:id="948" w:name="_ETM_Q1_2610824"/>
      <w:bookmarkEnd w:id="948"/>
      <w:r w:rsidRPr="00C820BD">
        <w:rPr>
          <w:rFonts w:hint="cs"/>
          <w:rtl/>
        </w:rPr>
        <w:t>שיח, אני חושב שזה הדבר הנכון.</w:t>
      </w:r>
    </w:p>
    <w:p w:rsidR="00F20F7D" w:rsidRDefault="00F20F7D" w:rsidP="00C820BD">
      <w:pPr>
        <w:rPr>
          <w:u w:val="single"/>
          <w:rtl/>
        </w:rPr>
      </w:pPr>
      <w:bookmarkStart w:id="949" w:name="_ETM_Q1_2611402"/>
      <w:bookmarkStart w:id="950" w:name="_ETM_Q1_2611465"/>
      <w:bookmarkStart w:id="951" w:name="_ETM_Q1_2611496"/>
      <w:bookmarkStart w:id="952" w:name="_ETM_Q1_2611543"/>
      <w:bookmarkStart w:id="953" w:name="ET_speakercontinue_יאיר_מתוק_143"/>
      <w:bookmarkEnd w:id="949"/>
      <w:bookmarkEnd w:id="950"/>
      <w:bookmarkEnd w:id="951"/>
      <w:bookmarkEnd w:id="952"/>
    </w:p>
    <w:p w:rsidR="00F20F7D" w:rsidRDefault="00F20F7D" w:rsidP="00B90737">
      <w:pPr>
        <w:pStyle w:val="-"/>
        <w:keepNext/>
        <w:rPr>
          <w:rtl/>
        </w:rPr>
      </w:pPr>
      <w:bookmarkStart w:id="954" w:name="ET_speakercontinue_יאיר_מתוק_184"/>
      <w:r w:rsidRPr="00B90737">
        <w:rPr>
          <w:rStyle w:val="TagStyle"/>
          <w:rtl/>
        </w:rPr>
        <w:t xml:space="preserve"> &lt;&lt; </w:t>
      </w:r>
      <w:proofErr w:type="spellStart"/>
      <w:r w:rsidRPr="00B90737">
        <w:rPr>
          <w:rStyle w:val="TagStyle"/>
          <w:rtl/>
        </w:rPr>
        <w:t>דובר_המשך</w:t>
      </w:r>
      <w:proofErr w:type="spellEnd"/>
      <w:r w:rsidRPr="00B90737">
        <w:rPr>
          <w:rStyle w:val="TagStyle"/>
          <w:rtl/>
        </w:rPr>
        <w:t xml:space="preserve"> &gt;&gt;</w:t>
      </w:r>
      <w:r w:rsidRPr="00F20F7D">
        <w:rPr>
          <w:rStyle w:val="TagStyle"/>
          <w:rtl/>
        </w:rPr>
        <w:t xml:space="preserve"> </w:t>
      </w:r>
      <w:r>
        <w:rPr>
          <w:rtl/>
        </w:rPr>
        <w:t>יאיר מתוק:</w:t>
      </w:r>
      <w:r w:rsidRPr="00F20F7D">
        <w:rPr>
          <w:rStyle w:val="TagStyle"/>
          <w:rtl/>
        </w:rPr>
        <w:t xml:space="preserve"> </w:t>
      </w:r>
      <w:r w:rsidRPr="00B90737">
        <w:rPr>
          <w:rStyle w:val="TagStyle"/>
          <w:rtl/>
        </w:rPr>
        <w:t>&lt;&lt; דובר_המשך &gt;&gt;</w:t>
      </w:r>
      <w:r>
        <w:rPr>
          <w:rtl/>
        </w:rPr>
        <w:t xml:space="preserve">   </w:t>
      </w:r>
      <w:bookmarkEnd w:id="954"/>
    </w:p>
    <w:p w:rsidR="00F20F7D" w:rsidRDefault="00F20F7D" w:rsidP="00B90737">
      <w:pPr>
        <w:pStyle w:val="KeepWithNext"/>
        <w:rPr>
          <w:rtl/>
        </w:rPr>
      </w:pPr>
    </w:p>
    <w:p w:rsidR="00C820BD" w:rsidRPr="00C820BD" w:rsidRDefault="00C820BD" w:rsidP="00C820BD">
      <w:pPr>
        <w:rPr>
          <w:rtl/>
        </w:rPr>
      </w:pPr>
      <w:bookmarkStart w:id="955" w:name="_ETM_Q1_2614743"/>
      <w:bookmarkStart w:id="956" w:name="_ETM_Q1_2612152"/>
      <w:bookmarkStart w:id="957" w:name="_ETM_Q1_2612215"/>
      <w:bookmarkEnd w:id="953"/>
      <w:bookmarkEnd w:id="955"/>
      <w:bookmarkEnd w:id="956"/>
      <w:bookmarkEnd w:id="957"/>
      <w:r w:rsidRPr="00C820BD">
        <w:rPr>
          <w:rFonts w:hint="cs"/>
          <w:rtl/>
        </w:rPr>
        <w:t>חד-משמעית.</w:t>
      </w:r>
      <w:bookmarkStart w:id="958" w:name="_ETM_Q1_2615345"/>
      <w:bookmarkEnd w:id="958"/>
    </w:p>
    <w:p w:rsidR="00F20F7D" w:rsidRDefault="00F20F7D" w:rsidP="00C820BD">
      <w:pPr>
        <w:rPr>
          <w:u w:val="single"/>
          <w:rtl/>
        </w:rPr>
      </w:pPr>
      <w:bookmarkStart w:id="959" w:name="_ETM_Q1_2615447"/>
      <w:bookmarkStart w:id="960" w:name="ET_speaker_לילך_וגנר_144"/>
      <w:bookmarkEnd w:id="959"/>
    </w:p>
    <w:p w:rsidR="00F20F7D" w:rsidRDefault="00F20F7D" w:rsidP="00B90737">
      <w:pPr>
        <w:pStyle w:val="a4"/>
        <w:keepNext/>
        <w:rPr>
          <w:rtl/>
        </w:rPr>
      </w:pPr>
      <w:bookmarkStart w:id="961" w:name="ET_speaker_לילך_וגנר_185"/>
      <w:r w:rsidRPr="00B90737">
        <w:rPr>
          <w:rStyle w:val="TagStyle"/>
          <w:rtl/>
        </w:rPr>
        <w:t xml:space="preserve"> &lt;&lt; דובר &gt;&gt;</w:t>
      </w:r>
      <w:r w:rsidRPr="00F20F7D">
        <w:rPr>
          <w:rStyle w:val="TagStyle"/>
          <w:rtl/>
        </w:rPr>
        <w:t xml:space="preserve"> </w:t>
      </w:r>
      <w:r>
        <w:rPr>
          <w:rtl/>
        </w:rPr>
        <w:t>לילך וגנר:</w:t>
      </w:r>
      <w:r w:rsidRPr="00F20F7D">
        <w:rPr>
          <w:rStyle w:val="TagStyle"/>
          <w:rtl/>
        </w:rPr>
        <w:t xml:space="preserve"> </w:t>
      </w:r>
      <w:r w:rsidRPr="00B90737">
        <w:rPr>
          <w:rStyle w:val="TagStyle"/>
          <w:rtl/>
        </w:rPr>
        <w:t>&lt;&lt; דובר &gt;&gt;</w:t>
      </w:r>
      <w:r>
        <w:rPr>
          <w:rtl/>
        </w:rPr>
        <w:t xml:space="preserve">   </w:t>
      </w:r>
      <w:bookmarkEnd w:id="961"/>
    </w:p>
    <w:p w:rsidR="00F20F7D" w:rsidRDefault="00F20F7D" w:rsidP="00B90737">
      <w:pPr>
        <w:pStyle w:val="KeepWithNext"/>
        <w:rPr>
          <w:rtl/>
        </w:rPr>
      </w:pPr>
    </w:p>
    <w:p w:rsidR="00C820BD" w:rsidRPr="00C820BD" w:rsidRDefault="00C820BD" w:rsidP="00C820BD">
      <w:pPr>
        <w:rPr>
          <w:rtl/>
        </w:rPr>
      </w:pPr>
      <w:bookmarkStart w:id="962" w:name="_ETM_Q1_2617535"/>
      <w:bookmarkStart w:id="963" w:name="_ETM_Q1_2612324"/>
      <w:bookmarkStart w:id="964" w:name="_ETM_Q1_2612387"/>
      <w:bookmarkStart w:id="965" w:name="_ETM_Q1_2616575"/>
      <w:bookmarkStart w:id="966" w:name="_ETM_Q1_2616621"/>
      <w:bookmarkStart w:id="967" w:name="_ETM_Q1_2616731"/>
      <w:bookmarkStart w:id="968" w:name="_ETM_Q1_2616793"/>
      <w:bookmarkEnd w:id="962"/>
      <w:bookmarkEnd w:id="963"/>
      <w:bookmarkEnd w:id="964"/>
      <w:bookmarkEnd w:id="965"/>
      <w:bookmarkEnd w:id="966"/>
      <w:bookmarkEnd w:id="967"/>
      <w:bookmarkEnd w:id="968"/>
      <w:bookmarkEnd w:id="960"/>
      <w:r w:rsidRPr="00C820BD">
        <w:rPr>
          <w:rFonts w:hint="cs"/>
          <w:rtl/>
        </w:rPr>
        <w:t>שלא ישתמע שיש פה הסכמות.</w:t>
      </w:r>
    </w:p>
    <w:p w:rsidR="00F20F7D" w:rsidRDefault="00F20F7D" w:rsidP="00C820BD">
      <w:pPr>
        <w:rPr>
          <w:u w:val="single"/>
          <w:rtl/>
        </w:rPr>
      </w:pPr>
      <w:bookmarkStart w:id="969" w:name="_ETM_Q1_2620716"/>
      <w:bookmarkStart w:id="970" w:name="_ETM_Q1_2620762"/>
      <w:bookmarkStart w:id="971" w:name="ET_yor_6358_65"/>
      <w:bookmarkEnd w:id="969"/>
      <w:bookmarkEnd w:id="970"/>
    </w:p>
    <w:p w:rsidR="00F20F7D" w:rsidRDefault="00F20F7D" w:rsidP="00B90737">
      <w:pPr>
        <w:pStyle w:val="af6"/>
        <w:keepNext/>
        <w:rPr>
          <w:rtl/>
        </w:rPr>
      </w:pPr>
      <w:bookmarkStart w:id="972" w:name="ET_yor_6358_186"/>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F20F7D">
        <w:rPr>
          <w:rStyle w:val="TagStyle"/>
          <w:rtl/>
        </w:rPr>
        <w:t xml:space="preserve"> </w:t>
      </w:r>
      <w:r>
        <w:rPr>
          <w:rtl/>
        </w:rPr>
        <w:t>היו"ר צביקה פוגל:</w:t>
      </w:r>
      <w:r w:rsidRPr="00F20F7D">
        <w:rPr>
          <w:rStyle w:val="TagStyle"/>
          <w:rtl/>
        </w:rPr>
        <w:t xml:space="preserve"> </w:t>
      </w:r>
      <w:r w:rsidRPr="00B90737">
        <w:rPr>
          <w:rStyle w:val="TagStyle"/>
          <w:rtl/>
        </w:rPr>
        <w:t>&lt;&lt; יור &gt;&gt;</w:t>
      </w:r>
      <w:r>
        <w:rPr>
          <w:rtl/>
        </w:rPr>
        <w:t xml:space="preserve">   </w:t>
      </w:r>
      <w:bookmarkEnd w:id="972"/>
    </w:p>
    <w:p w:rsidR="00F20F7D" w:rsidRDefault="00F20F7D" w:rsidP="00B90737">
      <w:pPr>
        <w:pStyle w:val="KeepWithNext"/>
        <w:rPr>
          <w:rtl/>
        </w:rPr>
      </w:pPr>
    </w:p>
    <w:p w:rsidR="00C820BD" w:rsidRPr="00C820BD" w:rsidRDefault="00C820BD" w:rsidP="00C820BD">
      <w:pPr>
        <w:rPr>
          <w:rtl/>
        </w:rPr>
      </w:pPr>
      <w:bookmarkStart w:id="973" w:name="_ETM_Q1_2621200"/>
      <w:bookmarkEnd w:id="971"/>
      <w:bookmarkEnd w:id="973"/>
      <w:r w:rsidRPr="00C820BD">
        <w:rPr>
          <w:rFonts w:hint="cs"/>
          <w:rtl/>
        </w:rPr>
        <w:t xml:space="preserve">לא, לא משתמע. לדעתכם ב-99% </w:t>
      </w:r>
      <w:bookmarkStart w:id="974" w:name="_ETM_Q1_2625119"/>
      <w:bookmarkEnd w:id="974"/>
      <w:r w:rsidRPr="00C820BD">
        <w:rPr>
          <w:rFonts w:hint="cs"/>
          <w:rtl/>
        </w:rPr>
        <w:t>מהמקרים הוא גם ישתנה, וגם אמרתי את זה לפרוטוקול.</w:t>
      </w:r>
      <w:bookmarkStart w:id="975" w:name="_ETM_Q1_2625044"/>
      <w:bookmarkEnd w:id="975"/>
    </w:p>
    <w:p w:rsidR="00F20F7D" w:rsidRDefault="00F20F7D" w:rsidP="00C820BD">
      <w:pPr>
        <w:rPr>
          <w:u w:val="single"/>
          <w:rtl/>
        </w:rPr>
      </w:pPr>
      <w:bookmarkStart w:id="976" w:name="_ETM_Q1_2628232"/>
      <w:bookmarkStart w:id="977" w:name="_ETM_Q1_2628294"/>
      <w:bookmarkStart w:id="978" w:name="_ETM_Q1_2628341"/>
      <w:bookmarkStart w:id="979" w:name="_ETM_Q1_2628388"/>
      <w:bookmarkStart w:id="980" w:name="ET_speaker_יאיר_מתוק_145"/>
      <w:bookmarkEnd w:id="976"/>
      <w:bookmarkEnd w:id="977"/>
      <w:bookmarkEnd w:id="978"/>
      <w:bookmarkEnd w:id="979"/>
    </w:p>
    <w:p w:rsidR="00F20F7D" w:rsidRDefault="00F20F7D" w:rsidP="00B90737">
      <w:pPr>
        <w:pStyle w:val="a4"/>
        <w:keepNext/>
        <w:rPr>
          <w:rtl/>
        </w:rPr>
      </w:pPr>
      <w:bookmarkStart w:id="981" w:name="ET_speaker_יאיר_מתוק_187"/>
      <w:r w:rsidRPr="00B90737">
        <w:rPr>
          <w:rStyle w:val="TagStyle"/>
          <w:rtl/>
        </w:rPr>
        <w:t xml:space="preserve"> &lt;&lt; דובר &gt;&gt;</w:t>
      </w:r>
      <w:r w:rsidRPr="00F20F7D">
        <w:rPr>
          <w:rStyle w:val="TagStyle"/>
          <w:rtl/>
        </w:rPr>
        <w:t xml:space="preserve"> </w:t>
      </w:r>
      <w:r>
        <w:rPr>
          <w:rtl/>
        </w:rPr>
        <w:t>יאיר מתוק:</w:t>
      </w:r>
      <w:r w:rsidRPr="00F20F7D">
        <w:rPr>
          <w:rStyle w:val="TagStyle"/>
          <w:rtl/>
        </w:rPr>
        <w:t xml:space="preserve"> </w:t>
      </w:r>
      <w:r w:rsidRPr="00B90737">
        <w:rPr>
          <w:rStyle w:val="TagStyle"/>
          <w:rtl/>
        </w:rPr>
        <w:t>&lt;&lt; דובר &gt;&gt;</w:t>
      </w:r>
      <w:r>
        <w:rPr>
          <w:rtl/>
        </w:rPr>
        <w:t xml:space="preserve">   </w:t>
      </w:r>
      <w:bookmarkEnd w:id="981"/>
    </w:p>
    <w:p w:rsidR="00F20F7D" w:rsidRDefault="00F20F7D" w:rsidP="00B90737">
      <w:pPr>
        <w:pStyle w:val="KeepWithNext"/>
        <w:rPr>
          <w:rtl/>
        </w:rPr>
      </w:pPr>
    </w:p>
    <w:p w:rsidR="00C820BD" w:rsidRPr="00C820BD" w:rsidRDefault="00C820BD" w:rsidP="00C820BD">
      <w:pPr>
        <w:rPr>
          <w:rtl/>
        </w:rPr>
      </w:pPr>
      <w:bookmarkStart w:id="982" w:name="_ETM_Q1_2632182"/>
      <w:bookmarkStart w:id="983" w:name="_ETM_Q1_2628919"/>
      <w:bookmarkStart w:id="984" w:name="_ETM_Q1_2628982"/>
      <w:bookmarkStart w:id="985" w:name="_ETM_Q1_2628997"/>
      <w:bookmarkStart w:id="986" w:name="_ETM_Q1_2629060"/>
      <w:bookmarkEnd w:id="980"/>
      <w:bookmarkEnd w:id="982"/>
      <w:bookmarkEnd w:id="983"/>
      <w:bookmarkEnd w:id="984"/>
      <w:bookmarkEnd w:id="985"/>
      <w:bookmarkEnd w:id="986"/>
      <w:r w:rsidRPr="00C820BD">
        <w:rPr>
          <w:rFonts w:hint="cs"/>
          <w:rtl/>
        </w:rPr>
        <w:t xml:space="preserve">עם שאיפה ל-100%. אז אני </w:t>
      </w:r>
      <w:bookmarkStart w:id="987" w:name="_ETM_Q1_2631660"/>
      <w:bookmarkEnd w:id="987"/>
      <w:r w:rsidRPr="00C820BD">
        <w:rPr>
          <w:rFonts w:hint="cs"/>
          <w:rtl/>
        </w:rPr>
        <w:t xml:space="preserve">אגיד שזה </w:t>
      </w:r>
      <w:bookmarkStart w:id="988" w:name="_ETM_Q1_2632341"/>
      <w:bookmarkEnd w:id="988"/>
      <w:r w:rsidRPr="00C820BD">
        <w:rPr>
          <w:rFonts w:hint="cs"/>
          <w:rtl/>
        </w:rPr>
        <w:t xml:space="preserve">נוסח שאנחנו דנים עליו, עדיין לא מוסכם. </w:t>
      </w:r>
    </w:p>
    <w:p w:rsidR="00C820BD" w:rsidRPr="00C820BD" w:rsidRDefault="00C820BD" w:rsidP="00C820BD">
      <w:pPr>
        <w:rPr>
          <w:rtl/>
        </w:rPr>
      </w:pPr>
      <w:bookmarkStart w:id="989" w:name="_ETM_Q1_2661611"/>
      <w:bookmarkStart w:id="990" w:name="_ETM_Q1_2661651"/>
      <w:bookmarkEnd w:id="989"/>
      <w:bookmarkEnd w:id="990"/>
    </w:p>
    <w:p w:rsidR="00C820BD" w:rsidRPr="00C820BD" w:rsidRDefault="00C820BD" w:rsidP="00C820BD">
      <w:pPr>
        <w:rPr>
          <w:rtl/>
        </w:rPr>
      </w:pPr>
      <w:bookmarkStart w:id="991" w:name="_ETM_Q1_2661723"/>
      <w:bookmarkStart w:id="992" w:name="_ETM_Q1_2661756"/>
      <w:bookmarkEnd w:id="991"/>
      <w:bookmarkEnd w:id="992"/>
      <w:r w:rsidRPr="00C820BD">
        <w:rPr>
          <w:rFonts w:hint="cs"/>
          <w:rtl/>
        </w:rPr>
        <w:t xml:space="preserve">"לאור החלטה של אדוני לבצע </w:t>
      </w:r>
      <w:bookmarkStart w:id="993" w:name="_ETM_Q1_2640341"/>
      <w:bookmarkEnd w:id="993"/>
      <w:r w:rsidRPr="00C820BD">
        <w:rPr>
          <w:rFonts w:hint="cs"/>
          <w:rtl/>
        </w:rPr>
        <w:t xml:space="preserve">הצבעה, מצא השר לביטחון לאומי כי הפר אדם צו כאמור בסיף </w:t>
      </w:r>
      <w:bookmarkStart w:id="994" w:name="_ETM_Q1_2644103"/>
      <w:bookmarkEnd w:id="994"/>
      <w:r w:rsidRPr="00C820BD">
        <w:rPr>
          <w:rFonts w:hint="cs"/>
          <w:rtl/>
        </w:rPr>
        <w:t xml:space="preserve">קטן (ב) ויש חשש סביר כי הוא עלול להפר שוב </w:t>
      </w:r>
      <w:bookmarkStart w:id="995" w:name="_ETM_Q1_2651335"/>
      <w:bookmarkEnd w:id="995"/>
      <w:r w:rsidRPr="00C820BD">
        <w:rPr>
          <w:rFonts w:hint="cs"/>
          <w:rtl/>
        </w:rPr>
        <w:t xml:space="preserve">את הצו, רשאי הוא להורות, בצו, על הרחקתו ממקום </w:t>
      </w:r>
      <w:bookmarkStart w:id="996" w:name="_ETM_Q1_2652541"/>
      <w:bookmarkEnd w:id="996"/>
      <w:r w:rsidRPr="00C820BD">
        <w:rPr>
          <w:rFonts w:hint="cs"/>
          <w:rtl/>
        </w:rPr>
        <w:t xml:space="preserve">מסוים בשטח מדינת ישראל כדי למנוע הפרות נוספות של הצו. </w:t>
      </w:r>
      <w:bookmarkStart w:id="997" w:name="_ETM_Q1_2656677"/>
      <w:bookmarkEnd w:id="997"/>
      <w:r w:rsidRPr="00C820BD">
        <w:rPr>
          <w:rFonts w:hint="cs"/>
          <w:rtl/>
        </w:rPr>
        <w:t>תוקפו של צו סגירה - -</w:t>
      </w:r>
    </w:p>
    <w:p w:rsidR="00F20F7D" w:rsidRDefault="00F20F7D" w:rsidP="00C820BD">
      <w:pPr>
        <w:rPr>
          <w:u w:val="single"/>
          <w:rtl/>
        </w:rPr>
      </w:pPr>
      <w:bookmarkStart w:id="998" w:name="_ETM_Q1_2660716"/>
      <w:bookmarkStart w:id="999" w:name="_ETM_Q1_2660781"/>
      <w:bookmarkStart w:id="1000" w:name="ET_speaker_גלעד_נווה_146"/>
      <w:bookmarkEnd w:id="998"/>
      <w:bookmarkEnd w:id="999"/>
    </w:p>
    <w:p w:rsidR="00F20F7D" w:rsidRDefault="00F20F7D" w:rsidP="00B90737">
      <w:pPr>
        <w:pStyle w:val="a4"/>
        <w:keepNext/>
        <w:rPr>
          <w:rtl/>
        </w:rPr>
      </w:pPr>
      <w:bookmarkStart w:id="1001" w:name="ET_speaker_גלעד_נווה_188"/>
      <w:r w:rsidRPr="00B90737">
        <w:rPr>
          <w:rStyle w:val="TagStyle"/>
          <w:rtl/>
        </w:rPr>
        <w:t xml:space="preserve"> &lt;&lt; דובר &gt;&gt;</w:t>
      </w:r>
      <w:r w:rsidRPr="00F20F7D">
        <w:rPr>
          <w:rStyle w:val="TagStyle"/>
          <w:rtl/>
        </w:rPr>
        <w:t xml:space="preserve"> </w:t>
      </w:r>
      <w:r>
        <w:rPr>
          <w:rtl/>
        </w:rPr>
        <w:t>גלעד נווה:</w:t>
      </w:r>
      <w:r w:rsidRPr="00F20F7D">
        <w:rPr>
          <w:rStyle w:val="TagStyle"/>
          <w:rtl/>
        </w:rPr>
        <w:t xml:space="preserve"> </w:t>
      </w:r>
      <w:r w:rsidRPr="00B90737">
        <w:rPr>
          <w:rStyle w:val="TagStyle"/>
          <w:rtl/>
        </w:rPr>
        <w:t>&lt;&lt; דובר &gt;&gt;</w:t>
      </w:r>
      <w:r>
        <w:rPr>
          <w:rtl/>
        </w:rPr>
        <w:t xml:space="preserve">   </w:t>
      </w:r>
      <w:bookmarkEnd w:id="1001"/>
    </w:p>
    <w:p w:rsidR="00F20F7D" w:rsidRDefault="00F20F7D" w:rsidP="00B90737">
      <w:pPr>
        <w:pStyle w:val="KeepWithNext"/>
        <w:rPr>
          <w:rtl/>
        </w:rPr>
      </w:pPr>
    </w:p>
    <w:bookmarkEnd w:id="1000"/>
    <w:p w:rsidR="00C820BD" w:rsidRPr="00C820BD" w:rsidRDefault="00C820BD" w:rsidP="00C820BD">
      <w:pPr>
        <w:rPr>
          <w:rtl/>
        </w:rPr>
      </w:pPr>
      <w:r w:rsidRPr="00C820BD">
        <w:rPr>
          <w:rFonts w:hint="cs"/>
          <w:rtl/>
        </w:rPr>
        <w:t>זה לא סגירה.</w:t>
      </w:r>
    </w:p>
    <w:p w:rsidR="00F20F7D" w:rsidRDefault="00F20F7D" w:rsidP="00C820BD">
      <w:pPr>
        <w:rPr>
          <w:u w:val="single"/>
          <w:rtl/>
        </w:rPr>
      </w:pPr>
      <w:bookmarkStart w:id="1002" w:name="_ETM_Q1_2662589"/>
      <w:bookmarkStart w:id="1003" w:name="_ETM_Q1_2662654"/>
      <w:bookmarkStart w:id="1004" w:name="_ETM_Q1_2645326"/>
      <w:bookmarkStart w:id="1005" w:name="_ETM_Q1_2645373"/>
      <w:bookmarkStart w:id="1006" w:name="_ETM_Q1_2645435"/>
      <w:bookmarkStart w:id="1007" w:name="_ETM_Q1_2645482"/>
      <w:bookmarkStart w:id="1008" w:name="_ETM_Q1_2657457"/>
      <w:bookmarkStart w:id="1009" w:name="_ETM_Q1_2657519"/>
      <w:bookmarkStart w:id="1010" w:name="_ETM_Q1_2657566"/>
      <w:bookmarkStart w:id="1011" w:name="_ETM_Q1_2657597"/>
      <w:bookmarkStart w:id="1012" w:name="_ETM_Q1_2660019"/>
      <w:bookmarkStart w:id="1013" w:name="_ETM_Q1_2660066"/>
      <w:bookmarkStart w:id="1014" w:name="_ETM_Q1_2660129"/>
      <w:bookmarkStart w:id="1015" w:name="_ETM_Q1_2660176"/>
      <w:bookmarkStart w:id="1016" w:name="ET_speaker_יאיר_מתוק_147"/>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p>
    <w:p w:rsidR="00F20F7D" w:rsidRDefault="00F20F7D" w:rsidP="00B90737">
      <w:pPr>
        <w:pStyle w:val="a4"/>
        <w:keepNext/>
        <w:rPr>
          <w:rtl/>
        </w:rPr>
      </w:pPr>
      <w:bookmarkStart w:id="1017" w:name="ET_speaker_יאיר_מתוק_189"/>
      <w:r w:rsidRPr="00B90737">
        <w:rPr>
          <w:rStyle w:val="TagStyle"/>
          <w:rtl/>
        </w:rPr>
        <w:t xml:space="preserve"> &lt;&lt; דובר &gt;&gt;</w:t>
      </w:r>
      <w:r w:rsidRPr="00F20F7D">
        <w:rPr>
          <w:rStyle w:val="TagStyle"/>
          <w:rtl/>
        </w:rPr>
        <w:t xml:space="preserve"> </w:t>
      </w:r>
      <w:r>
        <w:rPr>
          <w:rtl/>
        </w:rPr>
        <w:t>יאיר מתוק:</w:t>
      </w:r>
      <w:r w:rsidRPr="00F20F7D">
        <w:rPr>
          <w:rStyle w:val="TagStyle"/>
          <w:rtl/>
        </w:rPr>
        <w:t xml:space="preserve"> </w:t>
      </w:r>
      <w:r w:rsidRPr="00B90737">
        <w:rPr>
          <w:rStyle w:val="TagStyle"/>
          <w:rtl/>
        </w:rPr>
        <w:t>&lt;&lt; דובר &gt;&gt;</w:t>
      </w:r>
      <w:r>
        <w:rPr>
          <w:rtl/>
        </w:rPr>
        <w:t xml:space="preserve">   </w:t>
      </w:r>
      <w:bookmarkEnd w:id="1017"/>
    </w:p>
    <w:p w:rsidR="00F20F7D" w:rsidRDefault="00F20F7D" w:rsidP="00B90737">
      <w:pPr>
        <w:pStyle w:val="KeepWithNext"/>
        <w:rPr>
          <w:rtl/>
        </w:rPr>
      </w:pPr>
    </w:p>
    <w:p w:rsidR="00C820BD" w:rsidRPr="00C820BD" w:rsidRDefault="00C820BD" w:rsidP="00C820BD">
      <w:pPr>
        <w:rPr>
          <w:rtl/>
        </w:rPr>
      </w:pPr>
      <w:bookmarkStart w:id="1018" w:name="_ETM_Q1_2664244"/>
      <w:bookmarkStart w:id="1019" w:name="_ETM_Q1_2661098"/>
      <w:bookmarkStart w:id="1020" w:name="_ETM_Q1_2661160"/>
      <w:bookmarkStart w:id="1021" w:name="_ETM_Q1_2661223"/>
      <w:bookmarkStart w:id="1022" w:name="_ETM_Q1_2661269"/>
      <w:bookmarkEnd w:id="1016"/>
      <w:bookmarkEnd w:id="1018"/>
      <w:bookmarkEnd w:id="1019"/>
      <w:bookmarkEnd w:id="1020"/>
      <w:bookmarkEnd w:id="1021"/>
      <w:bookmarkEnd w:id="1022"/>
      <w:r w:rsidRPr="00C820BD">
        <w:rPr>
          <w:rFonts w:hint="cs"/>
          <w:rtl/>
        </w:rPr>
        <w:t xml:space="preserve">נכון, בדקתי את </w:t>
      </w:r>
      <w:bookmarkStart w:id="1023" w:name="_ETM_Q1_2663985"/>
      <w:bookmarkEnd w:id="1023"/>
      <w:r w:rsidRPr="00C820BD">
        <w:rPr>
          <w:rFonts w:hint="cs"/>
          <w:rtl/>
        </w:rPr>
        <w:t xml:space="preserve">הערנות שלכם. "תוקפו של צו הרחקה </w:t>
      </w:r>
      <w:bookmarkStart w:id="1024" w:name="_ETM_Q1_2665082"/>
      <w:bookmarkEnd w:id="1024"/>
      <w:r w:rsidRPr="00C820BD">
        <w:rPr>
          <w:rFonts w:hint="cs"/>
          <w:rtl/>
        </w:rPr>
        <w:t xml:space="preserve">שהוצא לפי סעיף זה ללא יעלה </w:t>
      </w:r>
      <w:bookmarkStart w:id="1025" w:name="_ETM_Q1_2667507"/>
      <w:bookmarkEnd w:id="1025"/>
      <w:r w:rsidRPr="00C820BD">
        <w:rPr>
          <w:rFonts w:hint="cs"/>
          <w:rtl/>
        </w:rPr>
        <w:t xml:space="preserve">על שישה חודשים וניתן </w:t>
      </w:r>
      <w:proofErr w:type="spellStart"/>
      <w:r w:rsidRPr="00C820BD">
        <w:rPr>
          <w:rFonts w:hint="cs"/>
          <w:rtl/>
        </w:rPr>
        <w:t>להאריכו</w:t>
      </w:r>
      <w:proofErr w:type="spellEnd"/>
      <w:r w:rsidRPr="00C820BD">
        <w:rPr>
          <w:rFonts w:hint="cs"/>
          <w:rtl/>
        </w:rPr>
        <w:t xml:space="preserve"> מעת לעת ובלבד שסך </w:t>
      </w:r>
      <w:bookmarkStart w:id="1026" w:name="_ETM_Q1_2671162"/>
      <w:bookmarkEnd w:id="1026"/>
      <w:r w:rsidRPr="00C820BD">
        <w:rPr>
          <w:rFonts w:hint="cs"/>
          <w:rtl/>
        </w:rPr>
        <w:t>כל התקופות לא יעלה על שנה אחת."</w:t>
      </w:r>
      <w:bookmarkStart w:id="1027" w:name="_ETM_Q1_2670364"/>
      <w:bookmarkEnd w:id="1027"/>
    </w:p>
    <w:p w:rsidR="00F20F7D" w:rsidRDefault="00F20F7D" w:rsidP="00C820BD">
      <w:pPr>
        <w:rPr>
          <w:u w:val="single"/>
          <w:rtl/>
        </w:rPr>
      </w:pPr>
      <w:bookmarkStart w:id="1028" w:name="_ETM_Q1_2671176"/>
      <w:bookmarkStart w:id="1029" w:name="_ETM_Q1_2671239"/>
      <w:bookmarkStart w:id="1030" w:name="ET_yor_6358_66"/>
      <w:bookmarkEnd w:id="1028"/>
      <w:bookmarkEnd w:id="1029"/>
    </w:p>
    <w:p w:rsidR="00F20F7D" w:rsidRDefault="00F20F7D" w:rsidP="00B90737">
      <w:pPr>
        <w:pStyle w:val="af6"/>
        <w:keepNext/>
        <w:rPr>
          <w:rtl/>
        </w:rPr>
      </w:pPr>
      <w:bookmarkStart w:id="1031" w:name="ET_yor_6358_190"/>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F20F7D">
        <w:rPr>
          <w:rStyle w:val="TagStyle"/>
          <w:rtl/>
        </w:rPr>
        <w:t xml:space="preserve"> </w:t>
      </w:r>
      <w:r>
        <w:rPr>
          <w:rtl/>
        </w:rPr>
        <w:t>היו"ר צביקה פוגל:</w:t>
      </w:r>
      <w:r w:rsidRPr="00F20F7D">
        <w:rPr>
          <w:rStyle w:val="TagStyle"/>
          <w:rtl/>
        </w:rPr>
        <w:t xml:space="preserve"> </w:t>
      </w:r>
      <w:r w:rsidRPr="00B90737">
        <w:rPr>
          <w:rStyle w:val="TagStyle"/>
          <w:rtl/>
        </w:rPr>
        <w:t>&lt;&lt; יור &gt;&gt;</w:t>
      </w:r>
      <w:r>
        <w:rPr>
          <w:rtl/>
        </w:rPr>
        <w:t xml:space="preserve">   </w:t>
      </w:r>
      <w:bookmarkEnd w:id="1031"/>
    </w:p>
    <w:p w:rsidR="00F20F7D" w:rsidRDefault="00F20F7D" w:rsidP="00B90737">
      <w:pPr>
        <w:pStyle w:val="KeepWithNext"/>
        <w:rPr>
          <w:rtl/>
        </w:rPr>
      </w:pPr>
    </w:p>
    <w:p w:rsidR="00C820BD" w:rsidRPr="00C820BD" w:rsidRDefault="00C820BD" w:rsidP="00C820BD">
      <w:pPr>
        <w:rPr>
          <w:rtl/>
        </w:rPr>
      </w:pPr>
      <w:bookmarkStart w:id="1032" w:name="_ETM_Q1_2671958"/>
      <w:bookmarkEnd w:id="1030"/>
      <w:bookmarkEnd w:id="1032"/>
      <w:r w:rsidRPr="00C820BD">
        <w:rPr>
          <w:rFonts w:hint="cs"/>
          <w:rtl/>
        </w:rPr>
        <w:t xml:space="preserve">תודה. עוד משהו? אז </w:t>
      </w:r>
      <w:bookmarkStart w:id="1033" w:name="_ETM_Q1_2682991"/>
      <w:bookmarkEnd w:id="1033"/>
      <w:r w:rsidRPr="00C820BD">
        <w:rPr>
          <w:rFonts w:hint="cs"/>
          <w:rtl/>
        </w:rPr>
        <w:t xml:space="preserve">אני רק אסכם כמה דברים: אני בטוח שאתם מבינים </w:t>
      </w:r>
      <w:bookmarkStart w:id="1034" w:name="_ETM_Q1_2688961"/>
      <w:bookmarkEnd w:id="1034"/>
      <w:r w:rsidRPr="00C820BD">
        <w:rPr>
          <w:rFonts w:hint="cs"/>
          <w:rtl/>
        </w:rPr>
        <w:t xml:space="preserve">את החשיבות של הצעת החוק הזאת. אני בטוח שאתם מבינים </w:t>
      </w:r>
      <w:bookmarkStart w:id="1035" w:name="_ETM_Q1_2692623"/>
      <w:bookmarkEnd w:id="1035"/>
      <w:r w:rsidRPr="00C820BD">
        <w:rPr>
          <w:rFonts w:hint="cs"/>
          <w:rtl/>
        </w:rPr>
        <w:t xml:space="preserve">אותה כי אני רואה כמה עבודה השקעתם בזה, והחובה שלנו </w:t>
      </w:r>
      <w:bookmarkStart w:id="1036" w:name="_ETM_Q1_2697405"/>
      <w:bookmarkEnd w:id="1036"/>
      <w:r w:rsidRPr="00C820BD">
        <w:rPr>
          <w:rFonts w:hint="cs"/>
          <w:rtl/>
        </w:rPr>
        <w:t>בסופו של דבר היא למנוע מהמועצה ומאש"ף ומפת"ח, ש</w:t>
      </w:r>
      <w:bookmarkStart w:id="1037" w:name="_ETM_Q1_2700202"/>
      <w:bookmarkEnd w:id="1037"/>
      <w:r w:rsidRPr="00C820BD">
        <w:rPr>
          <w:rFonts w:hint="cs"/>
          <w:rtl/>
        </w:rPr>
        <w:t xml:space="preserve">הם לא יפעילו פה נציגויות או יבצעו פעילות שמהווה הפרה </w:t>
      </w:r>
      <w:bookmarkStart w:id="1038" w:name="_ETM_Q1_2708367"/>
      <w:bookmarkEnd w:id="1038"/>
      <w:r w:rsidRPr="00C820BD">
        <w:rPr>
          <w:rFonts w:hint="cs"/>
          <w:rtl/>
        </w:rPr>
        <w:t xml:space="preserve">של הריבונות שלנו. זה לא משהו שאנחנו יכולים לתת לו </w:t>
      </w:r>
      <w:bookmarkStart w:id="1039" w:name="_ETM_Q1_2713120"/>
      <w:bookmarkEnd w:id="1039"/>
      <w:r w:rsidRPr="00C820BD">
        <w:rPr>
          <w:rFonts w:hint="cs"/>
          <w:rtl/>
        </w:rPr>
        <w:t>יד.</w:t>
      </w:r>
    </w:p>
    <w:p w:rsidR="00C820BD" w:rsidRPr="00C820BD" w:rsidRDefault="00C820BD" w:rsidP="00C820BD">
      <w:pPr>
        <w:rPr>
          <w:rtl/>
        </w:rPr>
      </w:pPr>
      <w:bookmarkStart w:id="1040" w:name="_ETM_Q1_2713760"/>
      <w:bookmarkStart w:id="1041" w:name="_ETM_Q1_2713849"/>
      <w:bookmarkEnd w:id="1040"/>
      <w:bookmarkEnd w:id="1041"/>
    </w:p>
    <w:p w:rsidR="00C820BD" w:rsidRPr="00C820BD" w:rsidRDefault="00C820BD" w:rsidP="00C820BD">
      <w:pPr>
        <w:rPr>
          <w:rtl/>
        </w:rPr>
      </w:pPr>
      <w:bookmarkStart w:id="1042" w:name="_ETM_Q1_2713898"/>
      <w:bookmarkEnd w:id="1042"/>
      <w:r w:rsidRPr="00C820BD">
        <w:rPr>
          <w:rFonts w:hint="cs"/>
          <w:rtl/>
        </w:rPr>
        <w:t>א</w:t>
      </w:r>
      <w:bookmarkStart w:id="1043" w:name="_ETM_Q1_2713966"/>
      <w:bookmarkEnd w:id="1043"/>
      <w:r w:rsidRPr="00C820BD">
        <w:rPr>
          <w:rFonts w:hint="cs"/>
          <w:rtl/>
        </w:rPr>
        <w:t xml:space="preserve">ני חושב שהמנגנון של ההיוועצות שהוצע כאן, בגלל המשמעות המדינית </w:t>
      </w:r>
      <w:bookmarkStart w:id="1044" w:name="_ETM_Q1_2719232"/>
      <w:bookmarkEnd w:id="1044"/>
      <w:r w:rsidRPr="00C820BD">
        <w:rPr>
          <w:rFonts w:hint="cs"/>
          <w:rtl/>
        </w:rPr>
        <w:t xml:space="preserve">שלה חשובה. אנחנו נשמור אותה, אני אגן עליה, </w:t>
      </w:r>
      <w:bookmarkStart w:id="1045" w:name="_ETM_Q1_2720146"/>
      <w:bookmarkEnd w:id="1045"/>
      <w:r w:rsidRPr="00C820BD">
        <w:rPr>
          <w:rFonts w:hint="cs"/>
          <w:rtl/>
        </w:rPr>
        <w:t>שלא יהיה לכם שום ספק. אני חושב שיש מקומות שבהם</w:t>
      </w:r>
      <w:bookmarkStart w:id="1046" w:name="_ETM_Q1_2726882"/>
      <w:bookmarkEnd w:id="1046"/>
      <w:r w:rsidRPr="00C820BD">
        <w:rPr>
          <w:rFonts w:hint="cs"/>
          <w:rtl/>
        </w:rPr>
        <w:t xml:space="preserve"> בגלל שזה לא רק משהו שהוא מישהו עם אזיקים אלא </w:t>
      </w:r>
      <w:bookmarkStart w:id="1047" w:name="_ETM_Q1_2734226"/>
      <w:bookmarkEnd w:id="1047"/>
      <w:r w:rsidRPr="00C820BD">
        <w:rPr>
          <w:rFonts w:hint="cs"/>
          <w:rtl/>
        </w:rPr>
        <w:t>יש לזה גם היבטים מדיניים, חשוב שתהיה פה היוועצות.</w:t>
      </w:r>
      <w:bookmarkStart w:id="1048" w:name="_ETM_Q1_2739417"/>
      <w:bookmarkEnd w:id="1048"/>
    </w:p>
    <w:p w:rsidR="00C820BD" w:rsidRPr="00C820BD" w:rsidRDefault="00C820BD" w:rsidP="00C820BD">
      <w:pPr>
        <w:rPr>
          <w:rtl/>
        </w:rPr>
      </w:pPr>
      <w:bookmarkStart w:id="1049" w:name="_ETM_Q1_2739497"/>
      <w:bookmarkEnd w:id="1049"/>
    </w:p>
    <w:p w:rsidR="00C820BD" w:rsidRPr="00C820BD" w:rsidRDefault="00C820BD" w:rsidP="00C820BD">
      <w:pPr>
        <w:rPr>
          <w:rtl/>
        </w:rPr>
      </w:pPr>
      <w:bookmarkStart w:id="1050" w:name="_ETM_Q1_2739545"/>
      <w:bookmarkStart w:id="1051" w:name="_ETM_Q1_2739620"/>
      <w:bookmarkEnd w:id="1050"/>
      <w:bookmarkEnd w:id="1051"/>
      <w:r w:rsidRPr="00C820BD">
        <w:rPr>
          <w:rFonts w:hint="cs"/>
          <w:rtl/>
        </w:rPr>
        <w:t xml:space="preserve">גם הערה </w:t>
      </w:r>
      <w:bookmarkStart w:id="1052" w:name="_ETM_Q1_2740537"/>
      <w:bookmarkEnd w:id="1052"/>
      <w:r w:rsidRPr="00C820BD">
        <w:rPr>
          <w:rFonts w:hint="cs"/>
          <w:rtl/>
        </w:rPr>
        <w:t xml:space="preserve">שהוערה כאן לגבי ההגדרה או הגידור של הפעילות </w:t>
      </w:r>
      <w:r w:rsidRPr="00C820BD">
        <w:rPr>
          <w:rtl/>
        </w:rPr>
        <w:t>–</w:t>
      </w:r>
      <w:r w:rsidRPr="00C820BD">
        <w:rPr>
          <w:rFonts w:hint="cs"/>
          <w:rtl/>
        </w:rPr>
        <w:t xml:space="preserve"> איך </w:t>
      </w:r>
      <w:bookmarkStart w:id="1053" w:name="_ETM_Q1_2744405"/>
      <w:bookmarkEnd w:id="1053"/>
      <w:r w:rsidRPr="00C820BD">
        <w:rPr>
          <w:rFonts w:hint="cs"/>
          <w:rtl/>
        </w:rPr>
        <w:t xml:space="preserve">מגדירים אותה, ולא להשאיר אותה רק עם הסעיף פעילות, היא גם </w:t>
      </w:r>
      <w:bookmarkStart w:id="1054" w:name="_ETM_Q1_2748595"/>
      <w:bookmarkEnd w:id="1054"/>
      <w:r w:rsidRPr="00C820BD">
        <w:rPr>
          <w:rFonts w:hint="cs"/>
          <w:rtl/>
        </w:rPr>
        <w:t>חשובה וגם לזה ניתן מענה.</w:t>
      </w:r>
    </w:p>
    <w:p w:rsidR="00C820BD" w:rsidRPr="00C820BD" w:rsidRDefault="00C820BD" w:rsidP="00C820BD">
      <w:pPr>
        <w:rPr>
          <w:rtl/>
        </w:rPr>
      </w:pPr>
      <w:bookmarkStart w:id="1055" w:name="_ETM_Q1_2751116"/>
      <w:bookmarkStart w:id="1056" w:name="_ETM_Q1_2751181"/>
      <w:bookmarkEnd w:id="1055"/>
      <w:bookmarkEnd w:id="1056"/>
    </w:p>
    <w:p w:rsidR="00C820BD" w:rsidRPr="00C820BD" w:rsidRDefault="00C820BD" w:rsidP="00C820BD">
      <w:pPr>
        <w:rPr>
          <w:rtl/>
        </w:rPr>
      </w:pPr>
      <w:bookmarkStart w:id="1057" w:name="_ETM_Q1_2751244"/>
      <w:bookmarkStart w:id="1058" w:name="_ETM_Q1_2751346"/>
      <w:bookmarkEnd w:id="1057"/>
      <w:bookmarkEnd w:id="1058"/>
      <w:r w:rsidRPr="00C820BD">
        <w:rPr>
          <w:rFonts w:hint="cs"/>
          <w:rtl/>
        </w:rPr>
        <w:t xml:space="preserve">ההרחקה כרגע תירשם על-פי הנוסח </w:t>
      </w:r>
      <w:bookmarkStart w:id="1059" w:name="_ETM_Q1_2754547"/>
      <w:bookmarkEnd w:id="1059"/>
      <w:r w:rsidRPr="00C820BD">
        <w:rPr>
          <w:rFonts w:hint="cs"/>
          <w:rtl/>
        </w:rPr>
        <w:t xml:space="preserve">שהקריא יאיר מתוק. אני חושב שההרחקה הזאת היא אמצעי חשוב. </w:t>
      </w:r>
      <w:bookmarkStart w:id="1060" w:name="_ETM_Q1_2760865"/>
      <w:bookmarkEnd w:id="1060"/>
      <w:r w:rsidRPr="00C820BD">
        <w:rPr>
          <w:rFonts w:hint="cs"/>
          <w:rtl/>
        </w:rPr>
        <w:t xml:space="preserve">אתם חייבים למצוא לי את הדרך שבה כן נצליח להביא </w:t>
      </w:r>
      <w:bookmarkStart w:id="1061" w:name="_ETM_Q1_2765553"/>
      <w:bookmarkEnd w:id="1061"/>
      <w:r w:rsidRPr="00C820BD">
        <w:rPr>
          <w:rFonts w:hint="cs"/>
          <w:rtl/>
        </w:rPr>
        <w:t xml:space="preserve">אותה לידי ביטוי כי תראו, הפעילות הזאת, אנחנו לפעמים מקלים </w:t>
      </w:r>
      <w:bookmarkStart w:id="1062" w:name="_ETM_Q1_2772210"/>
      <w:bookmarkEnd w:id="1062"/>
      <w:r w:rsidRPr="00C820BD">
        <w:rPr>
          <w:rFonts w:hint="cs"/>
          <w:rtl/>
        </w:rPr>
        <w:t xml:space="preserve">בה ראש, כאילו אוקי, בנו איזה בניין קטן או תשתית </w:t>
      </w:r>
      <w:bookmarkStart w:id="1063" w:name="_ETM_Q1_2776729"/>
      <w:bookmarkEnd w:id="1063"/>
      <w:r w:rsidRPr="00C820BD">
        <w:rPr>
          <w:rFonts w:hint="cs"/>
          <w:rtl/>
        </w:rPr>
        <w:t>או עשו איזו פעילות. לפעילות האלה לעיתים קרובות יש היבטים</w:t>
      </w:r>
      <w:bookmarkStart w:id="1064" w:name="_ETM_Q1_2778631"/>
      <w:bookmarkEnd w:id="1064"/>
      <w:r w:rsidRPr="00C820BD">
        <w:rPr>
          <w:rFonts w:hint="cs"/>
          <w:rtl/>
        </w:rPr>
        <w:t xml:space="preserve"> של הסתה, ובמקומות האלה אני חושב שלהרחקה יש משמעות. זאת </w:t>
      </w:r>
      <w:bookmarkStart w:id="1065" w:name="_ETM_Q1_2784453"/>
      <w:bookmarkEnd w:id="1065"/>
      <w:r w:rsidRPr="00C820BD">
        <w:rPr>
          <w:rFonts w:hint="cs"/>
          <w:rtl/>
        </w:rPr>
        <w:t xml:space="preserve">אומרת, ההרחקה היא לא אוטומטית, היא באה אל מול </w:t>
      </w:r>
      <w:bookmarkStart w:id="1066" w:name="_ETM_Q1_2785901"/>
      <w:bookmarkEnd w:id="1066"/>
      <w:r w:rsidRPr="00C820BD">
        <w:rPr>
          <w:rFonts w:hint="cs"/>
          <w:rtl/>
        </w:rPr>
        <w:t xml:space="preserve">אירוע. ולכן חשוב לשמר אותה כי יש לה משקל </w:t>
      </w:r>
      <w:bookmarkStart w:id="1067" w:name="_ETM_Q1_2791517"/>
      <w:bookmarkEnd w:id="1067"/>
      <w:r w:rsidRPr="00C820BD">
        <w:rPr>
          <w:rFonts w:hint="cs"/>
          <w:rtl/>
        </w:rPr>
        <w:t>חשוב ובואו לא נוותר. אני מ</w:t>
      </w:r>
      <w:bookmarkStart w:id="1068" w:name="_ETM_Q1_2798167"/>
      <w:bookmarkEnd w:id="1068"/>
      <w:r w:rsidRPr="00C820BD">
        <w:rPr>
          <w:rFonts w:hint="cs"/>
          <w:rtl/>
        </w:rPr>
        <w:t xml:space="preserve">קבל שהיא מחייבת את הבדיקה המדוקדקת, אני מקבל את זה </w:t>
      </w:r>
      <w:bookmarkStart w:id="1069" w:name="_ETM_Q1_2799443"/>
      <w:bookmarkEnd w:id="1069"/>
      <w:r w:rsidRPr="00C820BD">
        <w:rPr>
          <w:rFonts w:hint="cs"/>
          <w:rtl/>
        </w:rPr>
        <w:t xml:space="preserve">שצריך להיות גורם שיאשר אותה, שותפות של השב"כ או כל </w:t>
      </w:r>
      <w:bookmarkStart w:id="1070" w:name="_ETM_Q1_2805091"/>
      <w:bookmarkEnd w:id="1070"/>
      <w:r w:rsidRPr="00C820BD">
        <w:rPr>
          <w:rFonts w:hint="cs"/>
          <w:rtl/>
        </w:rPr>
        <w:t xml:space="preserve">מיני גורמים אחרים </w:t>
      </w:r>
      <w:r w:rsidRPr="00C820BD">
        <w:rPr>
          <w:rtl/>
        </w:rPr>
        <w:t>–</w:t>
      </w:r>
      <w:r w:rsidRPr="00C820BD">
        <w:rPr>
          <w:rFonts w:hint="cs"/>
          <w:rtl/>
        </w:rPr>
        <w:t xml:space="preserve"> גם פה ההיבט הזה מאוד חשוב </w:t>
      </w:r>
      <w:bookmarkStart w:id="1071" w:name="_ETM_Q1_2808087"/>
      <w:bookmarkEnd w:id="1071"/>
      <w:r w:rsidRPr="00C820BD">
        <w:rPr>
          <w:rFonts w:hint="cs"/>
          <w:rtl/>
        </w:rPr>
        <w:t xml:space="preserve">אבל ההיבט של הרחקה, אני אעמוד עליו שהוא יתקיים בהצעת </w:t>
      </w:r>
      <w:bookmarkStart w:id="1072" w:name="_ETM_Q1_2814391"/>
      <w:bookmarkEnd w:id="1072"/>
      <w:r w:rsidRPr="00C820BD">
        <w:rPr>
          <w:rFonts w:hint="cs"/>
          <w:rtl/>
        </w:rPr>
        <w:t xml:space="preserve">החוק. איך אנחנו מגדרים או מגדירים אותו? זה </w:t>
      </w:r>
      <w:bookmarkStart w:id="1073" w:name="_ETM_Q1_2817725"/>
      <w:bookmarkEnd w:id="1073"/>
      <w:r w:rsidRPr="00C820BD">
        <w:rPr>
          <w:rFonts w:hint="cs"/>
          <w:rtl/>
        </w:rPr>
        <w:t xml:space="preserve">חופש הפעולה שאני לא נותן לכם אלא מבקש מכם </w:t>
      </w:r>
      <w:bookmarkStart w:id="1074" w:name="_ETM_Q1_2821046"/>
      <w:bookmarkEnd w:id="1074"/>
      <w:r w:rsidRPr="00C820BD">
        <w:rPr>
          <w:rFonts w:hint="cs"/>
          <w:rtl/>
        </w:rPr>
        <w:t>שת</w:t>
      </w:r>
      <w:r w:rsidR="00F20F7D">
        <w:rPr>
          <w:rFonts w:hint="cs"/>
          <w:rtl/>
        </w:rPr>
        <w:t>י</w:t>
      </w:r>
      <w:r w:rsidRPr="00C820BD">
        <w:rPr>
          <w:rFonts w:hint="cs"/>
          <w:rtl/>
        </w:rPr>
        <w:t>קחו לעצמכם כדי שנגיע לפה להגדרה הטובה ביותר.</w:t>
      </w:r>
    </w:p>
    <w:p w:rsidR="00C820BD" w:rsidRPr="00C820BD" w:rsidRDefault="00C820BD" w:rsidP="00C820BD">
      <w:pPr>
        <w:rPr>
          <w:rtl/>
        </w:rPr>
      </w:pPr>
      <w:bookmarkStart w:id="1075" w:name="_ETM_Q1_2827413"/>
      <w:bookmarkEnd w:id="1075"/>
    </w:p>
    <w:p w:rsidR="00C820BD" w:rsidRPr="00C820BD" w:rsidRDefault="00C820BD" w:rsidP="00C820BD">
      <w:pPr>
        <w:rPr>
          <w:rtl/>
        </w:rPr>
      </w:pPr>
      <w:bookmarkStart w:id="1076" w:name="_ETM_Q1_2827566"/>
      <w:bookmarkStart w:id="1077" w:name="_ETM_Q1_2827580"/>
      <w:bookmarkStart w:id="1078" w:name="_ETM_Q1_2827628"/>
      <w:bookmarkEnd w:id="1076"/>
      <w:bookmarkEnd w:id="1077"/>
      <w:bookmarkEnd w:id="1078"/>
      <w:r w:rsidRPr="00C820BD">
        <w:rPr>
          <w:rFonts w:hint="cs"/>
          <w:rtl/>
        </w:rPr>
        <w:t xml:space="preserve">בסך </w:t>
      </w:r>
      <w:proofErr w:type="spellStart"/>
      <w:r w:rsidRPr="00C820BD">
        <w:rPr>
          <w:rFonts w:hint="cs"/>
          <w:rtl/>
        </w:rPr>
        <w:t>הכל</w:t>
      </w:r>
      <w:proofErr w:type="spellEnd"/>
      <w:r w:rsidRPr="00C820BD">
        <w:rPr>
          <w:rFonts w:hint="cs"/>
          <w:rtl/>
        </w:rPr>
        <w:t xml:space="preserve">, </w:t>
      </w:r>
      <w:bookmarkStart w:id="1079" w:name="_ETM_Q1_2828438"/>
      <w:bookmarkEnd w:id="1079"/>
      <w:r w:rsidRPr="00C820BD">
        <w:rPr>
          <w:rFonts w:hint="cs"/>
          <w:rtl/>
        </w:rPr>
        <w:t xml:space="preserve">אני חושב שגם פה נעשתה עבודת הכנה מצוינת לקראת קריאה </w:t>
      </w:r>
      <w:bookmarkStart w:id="1080" w:name="_ETM_Q1_2831943"/>
      <w:bookmarkEnd w:id="1080"/>
      <w:r w:rsidRPr="00C820BD">
        <w:rPr>
          <w:rFonts w:hint="cs"/>
          <w:rtl/>
        </w:rPr>
        <w:t xml:space="preserve">ראשונה, מה שיאפשר לנו אחרי זה לקיים את מספר הדיונים </w:t>
      </w:r>
      <w:bookmarkStart w:id="1081" w:name="_ETM_Q1_2837976"/>
      <w:bookmarkEnd w:id="1081"/>
      <w:r w:rsidRPr="00C820BD">
        <w:rPr>
          <w:rFonts w:hint="cs"/>
          <w:rtl/>
        </w:rPr>
        <w:t xml:space="preserve">שצריך כדי להוציא את החוק הזה לפועל. אנחנו לא </w:t>
      </w:r>
      <w:bookmarkStart w:id="1082" w:name="_ETM_Q1_2838239"/>
      <w:bookmarkEnd w:id="1082"/>
      <w:r w:rsidRPr="00C820BD">
        <w:rPr>
          <w:rFonts w:hint="cs"/>
          <w:rtl/>
        </w:rPr>
        <w:t xml:space="preserve">ממהרים לשום מקום, אנחנו רוצים הצעת חוק טובה. זאת הצעת </w:t>
      </w:r>
      <w:bookmarkStart w:id="1083" w:name="_ETM_Q1_2844271"/>
      <w:bookmarkEnd w:id="1083"/>
      <w:r w:rsidRPr="00C820BD">
        <w:rPr>
          <w:rFonts w:hint="cs"/>
          <w:rtl/>
        </w:rPr>
        <w:t xml:space="preserve">חוק חשובה, אסור לנו לוותר עליה. אנחנו לא נדחה  פעם נוספת, נכון? </w:t>
      </w:r>
    </w:p>
    <w:p w:rsidR="00C820BD" w:rsidRPr="00C820BD" w:rsidRDefault="00C820BD" w:rsidP="00C820BD">
      <w:pPr>
        <w:rPr>
          <w:rtl/>
        </w:rPr>
      </w:pPr>
      <w:bookmarkStart w:id="1084" w:name="_ETM_Q1_2849951"/>
      <w:bookmarkStart w:id="1085" w:name="_ETM_Q1_2850022"/>
      <w:bookmarkEnd w:id="1084"/>
      <w:bookmarkEnd w:id="1085"/>
    </w:p>
    <w:p w:rsidR="00C820BD" w:rsidRPr="00C820BD" w:rsidRDefault="00C820BD" w:rsidP="00C820BD">
      <w:pPr>
        <w:rPr>
          <w:rtl/>
        </w:rPr>
      </w:pPr>
      <w:bookmarkStart w:id="1086" w:name="_ETM_Q1_2850044"/>
      <w:bookmarkStart w:id="1087" w:name="_ETM_Q1_2850112"/>
      <w:bookmarkEnd w:id="1086"/>
      <w:bookmarkEnd w:id="1087"/>
      <w:r w:rsidRPr="00C820BD">
        <w:rPr>
          <w:rFonts w:hint="cs"/>
          <w:rtl/>
        </w:rPr>
        <w:t xml:space="preserve">הצעת החוק, כהגדרתה </w:t>
      </w:r>
      <w:r w:rsidRPr="00C820BD">
        <w:rPr>
          <w:rtl/>
        </w:rPr>
        <w:t>–</w:t>
      </w:r>
      <w:r w:rsidRPr="00C820BD">
        <w:rPr>
          <w:rFonts w:hint="cs"/>
          <w:rtl/>
        </w:rPr>
        <w:t xml:space="preserve"> יישום הסכם </w:t>
      </w:r>
      <w:bookmarkStart w:id="1088" w:name="_ETM_Q1_2855281"/>
      <w:bookmarkEnd w:id="1088"/>
      <w:r w:rsidRPr="00C820BD">
        <w:rPr>
          <w:rFonts w:hint="cs"/>
          <w:rtl/>
        </w:rPr>
        <w:t xml:space="preserve">הביניים בדבר הגדה המערבית ורצועת עזה (הגבלת פעילות) (תיקון </w:t>
      </w:r>
      <w:r w:rsidRPr="00C820BD">
        <w:rPr>
          <w:rtl/>
        </w:rPr>
        <w:t>–</w:t>
      </w:r>
      <w:r w:rsidRPr="00C820BD">
        <w:rPr>
          <w:rFonts w:hint="cs"/>
          <w:rtl/>
        </w:rPr>
        <w:t xml:space="preserve"> </w:t>
      </w:r>
      <w:bookmarkStart w:id="1089" w:name="_ETM_Q1_2857356"/>
      <w:bookmarkEnd w:id="1089"/>
      <w:r w:rsidRPr="00C820BD">
        <w:rPr>
          <w:rFonts w:hint="cs"/>
          <w:rtl/>
        </w:rPr>
        <w:t xml:space="preserve">איסור פעילות הרשות הפלסטינית בתחומי מדינת ישראל, אכיפה </w:t>
      </w:r>
      <w:proofErr w:type="spellStart"/>
      <w:r w:rsidRPr="00C820BD">
        <w:rPr>
          <w:rFonts w:hint="cs"/>
          <w:rtl/>
        </w:rPr>
        <w:t>ועונשין</w:t>
      </w:r>
      <w:proofErr w:type="spellEnd"/>
      <w:r w:rsidRPr="00C820BD">
        <w:rPr>
          <w:rFonts w:hint="cs"/>
          <w:rtl/>
        </w:rPr>
        <w:t xml:space="preserve">), התשפ"ה-2024, </w:t>
      </w:r>
      <w:bookmarkStart w:id="1090" w:name="_ETM_Q1_2867415"/>
      <w:bookmarkEnd w:id="1090"/>
      <w:r w:rsidRPr="00C820BD">
        <w:rPr>
          <w:rFonts w:hint="cs"/>
          <w:rtl/>
        </w:rPr>
        <w:t>לקריאה ראשונה, מי בעד?</w:t>
      </w:r>
    </w:p>
    <w:p w:rsidR="00C820BD" w:rsidRPr="00C820BD" w:rsidRDefault="00C820BD" w:rsidP="00C820BD">
      <w:pPr>
        <w:rPr>
          <w:rtl/>
        </w:rPr>
      </w:pPr>
      <w:bookmarkStart w:id="1091" w:name="_ETM_Q1_2870567"/>
      <w:bookmarkStart w:id="1092" w:name="_ETM_Q1_2870647"/>
      <w:bookmarkEnd w:id="1091"/>
      <w:bookmarkEnd w:id="1092"/>
    </w:p>
    <w:p w:rsidR="00C820BD" w:rsidRPr="00C820BD" w:rsidRDefault="00C820BD" w:rsidP="00F20F7D">
      <w:pPr>
        <w:jc w:val="center"/>
        <w:rPr>
          <w:b/>
          <w:bCs/>
          <w:rtl/>
        </w:rPr>
      </w:pPr>
      <w:r w:rsidRPr="00C820BD">
        <w:rPr>
          <w:b/>
          <w:bCs/>
          <w:rtl/>
        </w:rPr>
        <w:t>הצבעה</w:t>
      </w:r>
    </w:p>
    <w:p w:rsidR="00C820BD" w:rsidRPr="00C820BD" w:rsidRDefault="00C820BD" w:rsidP="00C820BD">
      <w:pPr>
        <w:rPr>
          <w:rtl/>
        </w:rPr>
      </w:pPr>
      <w:r w:rsidRPr="00C820BD">
        <w:rPr>
          <w:rtl/>
        </w:rPr>
        <w:t xml:space="preserve"> </w:t>
      </w:r>
    </w:p>
    <w:p w:rsidR="00C820BD" w:rsidRPr="00C820BD" w:rsidRDefault="00C820BD" w:rsidP="00F20F7D">
      <w:pPr>
        <w:jc w:val="center"/>
        <w:rPr>
          <w:rtl/>
        </w:rPr>
      </w:pPr>
      <w:r w:rsidRPr="00C820BD">
        <w:rPr>
          <w:rFonts w:hint="cs"/>
          <w:rtl/>
        </w:rPr>
        <w:t>ההצעה אושרה.</w:t>
      </w:r>
    </w:p>
    <w:p w:rsidR="00C820BD" w:rsidRDefault="00C820BD" w:rsidP="00C820BD">
      <w:pPr>
        <w:rPr>
          <w:b/>
          <w:u w:val="single"/>
          <w:rtl/>
        </w:rPr>
      </w:pPr>
      <w:bookmarkStart w:id="1093" w:name="_ETM_Q1_2876725"/>
      <w:bookmarkStart w:id="1094" w:name="_ETM_Q1_2876806"/>
      <w:bookmarkEnd w:id="1093"/>
      <w:bookmarkEnd w:id="1094"/>
    </w:p>
    <w:p w:rsidR="00F20F7D" w:rsidRDefault="00F20F7D" w:rsidP="00B90737">
      <w:pPr>
        <w:pStyle w:val="af6"/>
        <w:keepNext/>
        <w:rPr>
          <w:rtl/>
        </w:rPr>
      </w:pPr>
      <w:bookmarkStart w:id="1095" w:name="ET_yor_6358_191"/>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F20F7D">
        <w:rPr>
          <w:rStyle w:val="TagStyle"/>
          <w:rtl/>
        </w:rPr>
        <w:t xml:space="preserve"> </w:t>
      </w:r>
      <w:r>
        <w:rPr>
          <w:rtl/>
        </w:rPr>
        <w:t>היו"ר צביקה פוגל:</w:t>
      </w:r>
      <w:r w:rsidRPr="00F20F7D">
        <w:rPr>
          <w:rStyle w:val="TagStyle"/>
          <w:rtl/>
        </w:rPr>
        <w:t xml:space="preserve"> </w:t>
      </w:r>
      <w:r w:rsidRPr="00B90737">
        <w:rPr>
          <w:rStyle w:val="TagStyle"/>
          <w:rtl/>
        </w:rPr>
        <w:t>&lt;&lt; יור &gt;&gt;</w:t>
      </w:r>
      <w:r>
        <w:rPr>
          <w:rtl/>
        </w:rPr>
        <w:t xml:space="preserve">   </w:t>
      </w:r>
      <w:bookmarkEnd w:id="1095"/>
    </w:p>
    <w:p w:rsidR="00F20F7D" w:rsidRDefault="00F20F7D" w:rsidP="00B90737">
      <w:pPr>
        <w:pStyle w:val="KeepWithNext"/>
        <w:rPr>
          <w:rtl/>
        </w:rPr>
      </w:pPr>
    </w:p>
    <w:p w:rsidR="00C820BD" w:rsidRPr="00C820BD" w:rsidRDefault="00C820BD" w:rsidP="00C820BD">
      <w:pPr>
        <w:rPr>
          <w:rtl/>
        </w:rPr>
      </w:pPr>
      <w:r w:rsidRPr="00C820BD">
        <w:rPr>
          <w:rFonts w:hint="cs"/>
          <w:rtl/>
        </w:rPr>
        <w:t xml:space="preserve">ההצעה אושרה. ההצעה תעלה למליאה לקריאה ראשונה ונחזור </w:t>
      </w:r>
      <w:bookmarkStart w:id="1096" w:name="_ETM_Q1_2875447"/>
      <w:bookmarkEnd w:id="1096"/>
      <w:r w:rsidRPr="00C820BD">
        <w:rPr>
          <w:rFonts w:hint="cs"/>
          <w:rtl/>
        </w:rPr>
        <w:t xml:space="preserve">לעשות פה עבודה טובה, לא פחות ממה שעשיתם </w:t>
      </w:r>
      <w:bookmarkStart w:id="1097" w:name="_ETM_Q1_2878300"/>
      <w:bookmarkEnd w:id="1097"/>
      <w:r w:rsidRPr="00C820BD">
        <w:rPr>
          <w:rFonts w:hint="cs"/>
          <w:rtl/>
        </w:rPr>
        <w:t>עד היום, לקראת קריאה שנייה ושלישית.</w:t>
      </w:r>
    </w:p>
    <w:p w:rsidR="00C820BD" w:rsidRPr="00C820BD" w:rsidRDefault="00C820BD" w:rsidP="00C820BD">
      <w:pPr>
        <w:rPr>
          <w:rtl/>
        </w:rPr>
      </w:pPr>
      <w:bookmarkStart w:id="1098" w:name="_ETM_Q1_2884669"/>
      <w:bookmarkStart w:id="1099" w:name="_ETM_Q1_2884748"/>
      <w:bookmarkEnd w:id="1098"/>
      <w:bookmarkEnd w:id="1099"/>
    </w:p>
    <w:p w:rsidR="00C820BD" w:rsidRPr="00C820BD" w:rsidRDefault="00C820BD" w:rsidP="00C820BD">
      <w:pPr>
        <w:rPr>
          <w:rtl/>
        </w:rPr>
      </w:pPr>
      <w:bookmarkStart w:id="1100" w:name="_ETM_Q1_2884829"/>
      <w:bookmarkStart w:id="1101" w:name="_ETM_Q1_2884900"/>
      <w:bookmarkEnd w:id="1100"/>
      <w:bookmarkEnd w:id="1101"/>
      <w:r w:rsidRPr="00C820BD">
        <w:rPr>
          <w:rFonts w:hint="cs"/>
          <w:rtl/>
        </w:rPr>
        <w:t xml:space="preserve">אז רגע לפני שאני אומר </w:t>
      </w:r>
      <w:bookmarkStart w:id="1102" w:name="_ETM_Q1_2887101"/>
      <w:bookmarkEnd w:id="1102"/>
      <w:r w:rsidRPr="00C820BD">
        <w:rPr>
          <w:rFonts w:hint="cs"/>
          <w:rtl/>
        </w:rPr>
        <w:t>לכם תודה ונפרד, מילות סיכום של המציע. בבקשה.</w:t>
      </w:r>
    </w:p>
    <w:p w:rsidR="00F20F7D" w:rsidRDefault="00F20F7D" w:rsidP="00C820BD">
      <w:pPr>
        <w:rPr>
          <w:u w:val="single"/>
          <w:rtl/>
        </w:rPr>
      </w:pPr>
      <w:bookmarkStart w:id="1103" w:name="_ETM_Q1_2896331"/>
      <w:bookmarkStart w:id="1104" w:name="_ETM_Q1_2896409"/>
      <w:bookmarkStart w:id="1105" w:name="ET_knessetmember_6460_149"/>
      <w:bookmarkEnd w:id="1103"/>
      <w:bookmarkEnd w:id="1104"/>
    </w:p>
    <w:p w:rsidR="00F20F7D" w:rsidRDefault="00F20F7D" w:rsidP="00B90737">
      <w:pPr>
        <w:pStyle w:val="a4"/>
        <w:keepNext/>
        <w:rPr>
          <w:rtl/>
        </w:rPr>
      </w:pPr>
      <w:bookmarkStart w:id="1106" w:name="ET_knessetmember_6460_192"/>
      <w:r w:rsidRPr="00B90737">
        <w:rPr>
          <w:rStyle w:val="TagStyle"/>
          <w:rtl/>
        </w:rPr>
        <w:t xml:space="preserve"> &lt;&lt; דובר &gt;&gt;</w:t>
      </w:r>
      <w:r w:rsidRPr="00F20F7D">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F20F7D">
        <w:rPr>
          <w:rStyle w:val="TagStyle"/>
          <w:rtl/>
        </w:rPr>
        <w:t xml:space="preserve"> </w:t>
      </w:r>
      <w:r w:rsidRPr="00B90737">
        <w:rPr>
          <w:rStyle w:val="TagStyle"/>
          <w:rtl/>
        </w:rPr>
        <w:t>&lt;&lt; דובר &gt;&gt;</w:t>
      </w:r>
      <w:r>
        <w:rPr>
          <w:rtl/>
        </w:rPr>
        <w:t xml:space="preserve">   </w:t>
      </w:r>
      <w:bookmarkEnd w:id="1106"/>
    </w:p>
    <w:p w:rsidR="00F20F7D" w:rsidRDefault="00F20F7D" w:rsidP="00B90737">
      <w:pPr>
        <w:pStyle w:val="KeepWithNext"/>
        <w:rPr>
          <w:rtl/>
        </w:rPr>
      </w:pPr>
    </w:p>
    <w:p w:rsidR="00C820BD" w:rsidRPr="00C820BD" w:rsidRDefault="00C820BD" w:rsidP="00C820BD">
      <w:pPr>
        <w:rPr>
          <w:rtl/>
        </w:rPr>
      </w:pPr>
      <w:bookmarkStart w:id="1107" w:name="_ETM_Q1_2898586"/>
      <w:bookmarkStart w:id="1108" w:name="_ETM_Q1_2849471"/>
      <w:bookmarkStart w:id="1109" w:name="_ETM_Q1_2849585"/>
      <w:bookmarkStart w:id="1110" w:name="_ETM_Q1_2673020"/>
      <w:bookmarkStart w:id="1111" w:name="_ETM_Q1_2673067"/>
      <w:bookmarkStart w:id="1112" w:name="_ETM_Q1_2673098"/>
      <w:bookmarkStart w:id="1113" w:name="_ETM_Q1_2673161"/>
      <w:bookmarkStart w:id="1114" w:name="_ETM_Q1_2673677"/>
      <w:bookmarkStart w:id="1115" w:name="_ETM_Q1_2673739"/>
      <w:bookmarkStart w:id="1116" w:name="_ETM_Q1_2673770"/>
      <w:bookmarkStart w:id="1117" w:name="_ETM_Q1_2673817"/>
      <w:bookmarkStart w:id="1118" w:name="_ETM_Q1_2675021"/>
      <w:bookmarkStart w:id="1119" w:name="_ETM_Q1_2675083"/>
      <w:bookmarkStart w:id="1120" w:name="_ETM_Q1_2683615"/>
      <w:bookmarkStart w:id="1121" w:name="_ETM_Q1_2683662"/>
      <w:bookmarkStart w:id="1122" w:name="_ETM_Q1_2868940"/>
      <w:bookmarkStart w:id="1123" w:name="_ETM_Q1_2869002"/>
      <w:bookmarkStart w:id="1124" w:name="_ETM_Q1_2869049"/>
      <w:bookmarkStart w:id="1125" w:name="_ETM_Q1_2869096"/>
      <w:bookmarkStart w:id="1126" w:name="_ETM_Q1_2870002"/>
      <w:bookmarkStart w:id="1127" w:name="_ETM_Q1_2871393"/>
      <w:bookmarkStart w:id="1128" w:name="_ETM_Q1_2871440"/>
      <w:bookmarkStart w:id="1129" w:name="_ETM_Q1_2871565"/>
      <w:bookmarkStart w:id="1130" w:name="_ETM_Q1_2871612"/>
      <w:bookmarkStart w:id="1131" w:name="_ETM_Q1_2890311"/>
      <w:bookmarkStart w:id="1132" w:name="_ETM_Q1_2890358"/>
      <w:bookmarkStart w:id="1133" w:name="_ETM_Q1_2713004"/>
      <w:bookmarkStart w:id="1134" w:name="_ETM_Q1_2713051"/>
      <w:bookmarkStart w:id="1135" w:name="_ETM_Q1_2848438"/>
      <w:bookmarkStart w:id="1136" w:name="_ETM_Q1_2848672"/>
      <w:bookmarkStart w:id="1137" w:name="_ETM_Q1_2848688"/>
      <w:bookmarkStart w:id="1138" w:name="_ETM_Q1_2848735"/>
      <w:bookmarkStart w:id="1139" w:name="_ETM_Q1_289343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05"/>
      <w:r w:rsidRPr="00C820BD">
        <w:rPr>
          <w:rFonts w:hint="cs"/>
          <w:rtl/>
        </w:rPr>
        <w:t xml:space="preserve">אני חושב ששוב נגעת בנקודות, כרגיל, אדוני היושב-ראש, ואני </w:t>
      </w:r>
      <w:bookmarkStart w:id="1140" w:name="_ETM_Q1_2899242"/>
      <w:bookmarkEnd w:id="1140"/>
      <w:r w:rsidRPr="00C820BD">
        <w:rPr>
          <w:rFonts w:hint="cs"/>
          <w:rtl/>
        </w:rPr>
        <w:t xml:space="preserve">מאוד מעריך את זה בנושא של ההרחקה וההתעקשות, וכן לבקש </w:t>
      </w:r>
      <w:bookmarkStart w:id="1141" w:name="_ETM_Q1_2904265"/>
      <w:bookmarkEnd w:id="1141"/>
      <w:r w:rsidRPr="00C820BD">
        <w:rPr>
          <w:rFonts w:hint="cs"/>
          <w:rtl/>
        </w:rPr>
        <w:t xml:space="preserve">מהגורמים למצוא את הדרך כי בסופו של דבר, אמרת </w:t>
      </w:r>
      <w:bookmarkStart w:id="1142" w:name="_ETM_Q1_2908499"/>
      <w:bookmarkEnd w:id="1142"/>
      <w:r w:rsidRPr="00C820BD">
        <w:rPr>
          <w:rFonts w:hint="cs"/>
          <w:rtl/>
        </w:rPr>
        <w:t xml:space="preserve">נכון ומדויק, הענישה עוד שנה, פחות שנה, המהות כאן היא </w:t>
      </w:r>
      <w:bookmarkStart w:id="1143" w:name="_ETM_Q1_2913774"/>
      <w:bookmarkEnd w:id="1143"/>
      <w:r w:rsidRPr="00C820BD">
        <w:rPr>
          <w:rFonts w:hint="cs"/>
          <w:rtl/>
        </w:rPr>
        <w:t xml:space="preserve">הריבונות והסמכות, שזה הנושא הנוסף. לא שאלתי לגבי עודף </w:t>
      </w:r>
      <w:bookmarkStart w:id="1144" w:name="_ETM_Q1_2924317"/>
      <w:bookmarkEnd w:id="1144"/>
      <w:r w:rsidRPr="00C820BD">
        <w:rPr>
          <w:rFonts w:hint="cs"/>
          <w:rtl/>
        </w:rPr>
        <w:t xml:space="preserve">גורמים. זאת אומרת, יש כרגע את שלושת הגורמים, מי זה שנותן </w:t>
      </w:r>
      <w:bookmarkStart w:id="1145" w:name="_ETM_Q1_2928069"/>
      <w:bookmarkEnd w:id="1145"/>
      <w:r w:rsidRPr="00C820BD">
        <w:rPr>
          <w:rFonts w:hint="cs"/>
          <w:rtl/>
        </w:rPr>
        <w:t xml:space="preserve">את הדין בסופו של דבר אבל בסוף, </w:t>
      </w:r>
      <w:bookmarkStart w:id="1146" w:name="_ETM_Q1_2931579"/>
      <w:bookmarkEnd w:id="1146"/>
      <w:r w:rsidRPr="00C820BD">
        <w:rPr>
          <w:rFonts w:hint="cs"/>
          <w:rtl/>
        </w:rPr>
        <w:t xml:space="preserve">אני חושב שנסיים בתודות לכל מי שעסק בנוסח ובתיקונים ובדיוקים, </w:t>
      </w:r>
      <w:bookmarkStart w:id="1147" w:name="_ETM_Q1_2938987"/>
      <w:bookmarkEnd w:id="1147"/>
      <w:r w:rsidRPr="00C820BD">
        <w:rPr>
          <w:rFonts w:hint="cs"/>
          <w:rtl/>
        </w:rPr>
        <w:t xml:space="preserve">ורואים את זה בסוף במהירות שאנחנו מגיעים לפה. בסופו </w:t>
      </w:r>
      <w:bookmarkStart w:id="1148" w:name="_ETM_Q1_2944897"/>
      <w:bookmarkEnd w:id="1148"/>
      <w:r w:rsidRPr="00C820BD">
        <w:rPr>
          <w:rFonts w:hint="cs"/>
          <w:rtl/>
        </w:rPr>
        <w:t xml:space="preserve">של דבר, מאחורי הקלעים יושבים לא מעט אנשים כדי להגיע </w:t>
      </w:r>
      <w:bookmarkStart w:id="1149" w:name="_ETM_Q1_2946009"/>
      <w:bookmarkEnd w:id="1149"/>
      <w:r w:rsidRPr="00C820BD">
        <w:rPr>
          <w:rFonts w:hint="cs"/>
          <w:rtl/>
        </w:rPr>
        <w:t xml:space="preserve">לנוסחים האלה, גם אצלך, גם אצלי, גם כאן, בוועדה, </w:t>
      </w:r>
      <w:bookmarkStart w:id="1150" w:name="_ETM_Q1_2950593"/>
      <w:bookmarkEnd w:id="1150"/>
      <w:r w:rsidRPr="00C820BD">
        <w:rPr>
          <w:rFonts w:hint="cs"/>
          <w:rtl/>
        </w:rPr>
        <w:t>גם אצל כל הגורמים שנמצאים כאן בחדר, אז תודה רבה.</w:t>
      </w:r>
    </w:p>
    <w:p w:rsidR="00C820BD" w:rsidRDefault="00C820BD" w:rsidP="00C820BD">
      <w:pPr>
        <w:rPr>
          <w:rtl/>
        </w:rPr>
      </w:pPr>
      <w:bookmarkStart w:id="1151" w:name="_ETM_Q1_2916938"/>
      <w:bookmarkStart w:id="1152" w:name="_ETM_Q1_2917001"/>
      <w:bookmarkEnd w:id="1151"/>
      <w:bookmarkEnd w:id="1152"/>
    </w:p>
    <w:p w:rsidR="00F20F7D" w:rsidRDefault="00F20F7D" w:rsidP="00B90737">
      <w:pPr>
        <w:pStyle w:val="af6"/>
        <w:keepNext/>
        <w:rPr>
          <w:rtl/>
        </w:rPr>
      </w:pPr>
      <w:bookmarkStart w:id="1153" w:name="ET_yor_6358_193"/>
      <w:r w:rsidRPr="00B90737">
        <w:rPr>
          <w:rStyle w:val="TagStyle"/>
          <w:rtl/>
        </w:rPr>
        <w:t xml:space="preserve"> &lt;&lt; </w:t>
      </w:r>
      <w:proofErr w:type="spellStart"/>
      <w:r w:rsidRPr="00B90737">
        <w:rPr>
          <w:rStyle w:val="TagStyle"/>
          <w:rtl/>
        </w:rPr>
        <w:t>יור</w:t>
      </w:r>
      <w:proofErr w:type="spellEnd"/>
      <w:r w:rsidRPr="00B90737">
        <w:rPr>
          <w:rStyle w:val="TagStyle"/>
          <w:rtl/>
        </w:rPr>
        <w:t xml:space="preserve"> &gt;&gt;</w:t>
      </w:r>
      <w:r w:rsidRPr="00F20F7D">
        <w:rPr>
          <w:rStyle w:val="TagStyle"/>
          <w:rtl/>
        </w:rPr>
        <w:t xml:space="preserve"> </w:t>
      </w:r>
      <w:r>
        <w:rPr>
          <w:rtl/>
        </w:rPr>
        <w:t>היו"ר צביקה פוגל:</w:t>
      </w:r>
      <w:r w:rsidRPr="00F20F7D">
        <w:rPr>
          <w:rStyle w:val="TagStyle"/>
          <w:rtl/>
        </w:rPr>
        <w:t xml:space="preserve"> </w:t>
      </w:r>
      <w:r w:rsidRPr="00B90737">
        <w:rPr>
          <w:rStyle w:val="TagStyle"/>
          <w:rtl/>
        </w:rPr>
        <w:t>&lt;&lt; יור &gt;&gt;</w:t>
      </w:r>
      <w:r>
        <w:rPr>
          <w:rtl/>
        </w:rPr>
        <w:t xml:space="preserve">   </w:t>
      </w:r>
      <w:bookmarkEnd w:id="1153"/>
    </w:p>
    <w:p w:rsidR="00F20F7D" w:rsidRDefault="00F20F7D" w:rsidP="00B90737">
      <w:pPr>
        <w:pStyle w:val="KeepWithNext"/>
        <w:rPr>
          <w:rtl/>
        </w:rPr>
      </w:pPr>
    </w:p>
    <w:p w:rsidR="00C820BD" w:rsidRPr="00C820BD" w:rsidRDefault="00C820BD" w:rsidP="00C820BD">
      <w:pPr>
        <w:rPr>
          <w:rtl/>
        </w:rPr>
      </w:pPr>
      <w:bookmarkStart w:id="1154" w:name="_ETM_Q1_2917048"/>
      <w:bookmarkStart w:id="1155" w:name="_ETM_Q1_2917079"/>
      <w:bookmarkStart w:id="1156" w:name="_ETM_Q1_2954993"/>
      <w:bookmarkEnd w:id="1154"/>
      <w:bookmarkEnd w:id="1155"/>
      <w:bookmarkEnd w:id="1156"/>
      <w:r w:rsidRPr="00C820BD">
        <w:rPr>
          <w:rFonts w:hint="cs"/>
          <w:rtl/>
        </w:rPr>
        <w:t xml:space="preserve">תסתכלו </w:t>
      </w:r>
      <w:bookmarkStart w:id="1157" w:name="_ETM_Q1_2955458"/>
      <w:bookmarkEnd w:id="1157"/>
      <w:r w:rsidRPr="00C820BD">
        <w:rPr>
          <w:rFonts w:hint="cs"/>
          <w:rtl/>
        </w:rPr>
        <w:t xml:space="preserve">על עצמכם. תסתכלו מי יושב פה מסביב לשולחן, תבינו למה הדברים </w:t>
      </w:r>
      <w:bookmarkStart w:id="1158" w:name="_ETM_Q1_2959072"/>
      <w:bookmarkEnd w:id="1158"/>
      <w:r w:rsidRPr="00C820BD">
        <w:rPr>
          <w:rFonts w:hint="cs"/>
          <w:rtl/>
        </w:rPr>
        <w:t xml:space="preserve">האלה באמת יכולים לקרות. תודה </w:t>
      </w:r>
      <w:bookmarkStart w:id="1159" w:name="_ETM_Q1_2966584"/>
      <w:bookmarkEnd w:id="1159"/>
      <w:r w:rsidRPr="00C820BD">
        <w:rPr>
          <w:rFonts w:hint="cs"/>
          <w:rtl/>
        </w:rPr>
        <w:t>רבה לכם.</w:t>
      </w:r>
    </w:p>
    <w:p w:rsidR="00C820BD" w:rsidRPr="00C820BD" w:rsidRDefault="00C820BD" w:rsidP="00C820BD">
      <w:pPr>
        <w:rPr>
          <w:rtl/>
        </w:rPr>
      </w:pPr>
      <w:bookmarkStart w:id="1160" w:name="_ETM_Q1_2961400"/>
      <w:bookmarkStart w:id="1161" w:name="_ETM_Q1_2961446"/>
      <w:bookmarkEnd w:id="1160"/>
      <w:bookmarkEnd w:id="1161"/>
    </w:p>
    <w:p w:rsidR="00C820BD" w:rsidRDefault="00C820BD" w:rsidP="00C820BD">
      <w:pPr>
        <w:rPr>
          <w:rtl/>
        </w:rPr>
      </w:pPr>
      <w:bookmarkStart w:id="1162" w:name="_ETM_Q1_2961509"/>
      <w:bookmarkStart w:id="1163" w:name="_ETM_Q1_2961540"/>
      <w:bookmarkEnd w:id="1162"/>
      <w:bookmarkEnd w:id="1163"/>
      <w:r w:rsidRPr="00C820BD">
        <w:rPr>
          <w:rFonts w:hint="cs"/>
          <w:rtl/>
        </w:rPr>
        <w:t>הישיבה נעולה.</w:t>
      </w:r>
    </w:p>
    <w:p w:rsidR="00DF2303" w:rsidRDefault="00DF2303" w:rsidP="00C820BD">
      <w:pPr>
        <w:rPr>
          <w:rtl/>
        </w:rPr>
      </w:pPr>
    </w:p>
    <w:p w:rsidR="00DF2303" w:rsidRPr="00C820BD" w:rsidRDefault="00DF2303" w:rsidP="00C820BD">
      <w:pPr>
        <w:rPr>
          <w:rtl/>
        </w:rPr>
      </w:pPr>
    </w:p>
    <w:p w:rsidR="00F00D74" w:rsidRDefault="00F20F7D" w:rsidP="00DF2303">
      <w:pPr>
        <w:pStyle w:val="afc"/>
        <w:keepNext/>
        <w:jc w:val="left"/>
        <w:rPr>
          <w:rStyle w:val="TagStyle"/>
          <w:rtl/>
        </w:rPr>
      </w:pPr>
      <w:bookmarkStart w:id="1164" w:name="_ETM_Q1_2965213"/>
      <w:bookmarkStart w:id="1165" w:name="_ETM_Q1_2965275"/>
      <w:bookmarkStart w:id="1166" w:name="_ETM_Q1_2971994"/>
      <w:bookmarkStart w:id="1167" w:name="_ETM_Q1_2555629"/>
      <w:bookmarkStart w:id="1168" w:name="_ETM_Q1_2288221"/>
      <w:bookmarkStart w:id="1169" w:name="_ETM_Q1_2288326"/>
      <w:bookmarkStart w:id="1170" w:name="ET_meetingend_194"/>
      <w:bookmarkEnd w:id="1164"/>
      <w:bookmarkEnd w:id="1165"/>
      <w:bookmarkEnd w:id="1166"/>
      <w:bookmarkEnd w:id="1167"/>
      <w:bookmarkEnd w:id="1168"/>
      <w:bookmarkEnd w:id="1169"/>
      <w:r w:rsidRPr="00B90737">
        <w:rPr>
          <w:rStyle w:val="TagStyle"/>
          <w:rtl/>
        </w:rPr>
        <w:t xml:space="preserve"> &lt;&lt; סיום &gt;&gt;</w:t>
      </w:r>
      <w:r w:rsidRPr="00F20F7D">
        <w:rPr>
          <w:rStyle w:val="TagStyle"/>
          <w:rtl/>
        </w:rPr>
        <w:t xml:space="preserve"> </w:t>
      </w:r>
      <w:r>
        <w:rPr>
          <w:rtl/>
        </w:rPr>
        <w:t>הישיבה ננעלה בשעה 12:47.</w:t>
      </w:r>
      <w:r w:rsidRPr="00F20F7D">
        <w:rPr>
          <w:rStyle w:val="TagStyle"/>
          <w:rtl/>
        </w:rPr>
        <w:t xml:space="preserve"> </w:t>
      </w:r>
      <w:r w:rsidRPr="00B90737">
        <w:rPr>
          <w:rStyle w:val="TagStyle"/>
          <w:rtl/>
        </w:rPr>
        <w:t>&lt;&lt; סיום &gt;&gt;</w:t>
      </w:r>
      <w:r>
        <w:rPr>
          <w:rtl/>
        </w:rPr>
        <w:t xml:space="preserve">  </w:t>
      </w:r>
      <w:bookmarkStart w:id="1171" w:name="_GoBack"/>
      <w:bookmarkEnd w:id="1171"/>
      <w:r>
        <w:rPr>
          <w:rtl/>
        </w:rPr>
        <w:t xml:space="preserve"> </w:t>
      </w:r>
      <w:bookmarkEnd w:id="1170"/>
    </w:p>
    <w:bookmarkEnd w:id="2"/>
    <w:sectPr w:rsidR="00F00D74" w:rsidSect="00DF23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20BD" w:rsidRDefault="00C820BD">
      <w:r>
        <w:separator/>
      </w:r>
    </w:p>
  </w:endnote>
  <w:endnote w:type="continuationSeparator" w:id="0">
    <w:p w:rsidR="00C820BD" w:rsidRDefault="00C82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20BD" w:rsidRDefault="00C820BD">
      <w:r>
        <w:separator/>
      </w:r>
    </w:p>
  </w:footnote>
  <w:footnote w:type="continuationSeparator" w:id="0">
    <w:p w:rsidR="00C820BD" w:rsidRDefault="00C820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0BD" w:rsidRDefault="00C820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820BD" w:rsidRDefault="00C820B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0BD" w:rsidRDefault="00C820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F2303">
      <w:rPr>
        <w:rStyle w:val="af7"/>
        <w:noProof/>
        <w:rtl/>
      </w:rPr>
      <w:t>17</w:t>
    </w:r>
    <w:r>
      <w:rPr>
        <w:rStyle w:val="af7"/>
      </w:rPr>
      <w:fldChar w:fldCharType="end"/>
    </w:r>
  </w:p>
  <w:p w:rsidR="00C820BD" w:rsidRPr="00CC5815" w:rsidRDefault="00C820BD" w:rsidP="008E5E3F">
    <w:pPr>
      <w:pStyle w:val="a3"/>
      <w:ind w:firstLine="0"/>
    </w:pPr>
    <w:r>
      <w:rPr>
        <w:rtl/>
      </w:rPr>
      <w:t>הוועדה לביטחון לאומי</w:t>
    </w:r>
  </w:p>
  <w:p w:rsidR="00C820BD" w:rsidRPr="00CC5815" w:rsidRDefault="00C820BD" w:rsidP="008E5E3F">
    <w:pPr>
      <w:pStyle w:val="a3"/>
      <w:ind w:firstLine="0"/>
      <w:rPr>
        <w:rtl/>
      </w:rPr>
    </w:pPr>
    <w:r>
      <w:rPr>
        <w:rtl/>
      </w:rPr>
      <w:t>08/07/2025</w:t>
    </w:r>
  </w:p>
  <w:p w:rsidR="00C820BD" w:rsidRPr="00CC5815" w:rsidRDefault="00C820B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0BD" w:rsidRDefault="00C820B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820BD" w:rsidRDefault="00C820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820BD" w:rsidRDefault="00C820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49B316A"/>
    <w:multiLevelType w:val="hybridMultilevel"/>
    <w:tmpl w:val="EC0E62AA"/>
    <w:lvl w:ilvl="0" w:tplc="655014CA">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6151CB8"/>
    <w:multiLevelType w:val="hybridMultilevel"/>
    <w:tmpl w:val="7D746CAA"/>
    <w:lvl w:ilvl="0" w:tplc="7FD48B0A">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envelopes"/>
    <w:dataType w:val="textFile"/>
    <w:activeRecord w:val="-1"/>
  </w:mailMerge>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775"/>
    <w:rsid w:val="00067F42"/>
    <w:rsid w:val="00092B80"/>
    <w:rsid w:val="000A17C6"/>
    <w:rsid w:val="000B060C"/>
    <w:rsid w:val="000B2EE6"/>
    <w:rsid w:val="000C47F5"/>
    <w:rsid w:val="000C5706"/>
    <w:rsid w:val="000E3314"/>
    <w:rsid w:val="000F2459"/>
    <w:rsid w:val="000F62FD"/>
    <w:rsid w:val="00136FD1"/>
    <w:rsid w:val="00137610"/>
    <w:rsid w:val="00150436"/>
    <w:rsid w:val="00167294"/>
    <w:rsid w:val="001673D4"/>
    <w:rsid w:val="00171E7F"/>
    <w:rsid w:val="0017244A"/>
    <w:rsid w:val="001758C1"/>
    <w:rsid w:val="0017779F"/>
    <w:rsid w:val="001A74E9"/>
    <w:rsid w:val="001A7A1B"/>
    <w:rsid w:val="001C44DA"/>
    <w:rsid w:val="001C4FDA"/>
    <w:rsid w:val="001D440C"/>
    <w:rsid w:val="001D4E63"/>
    <w:rsid w:val="001F6D7B"/>
    <w:rsid w:val="002016FF"/>
    <w:rsid w:val="002210C1"/>
    <w:rsid w:val="00227FEF"/>
    <w:rsid w:val="0023598F"/>
    <w:rsid w:val="002464C5"/>
    <w:rsid w:val="00252D18"/>
    <w:rsid w:val="00261554"/>
    <w:rsid w:val="0027080E"/>
    <w:rsid w:val="00275C03"/>
    <w:rsid w:val="00280D58"/>
    <w:rsid w:val="002A6900"/>
    <w:rsid w:val="002D4BDB"/>
    <w:rsid w:val="002E5E31"/>
    <w:rsid w:val="00303B4C"/>
    <w:rsid w:val="00321638"/>
    <w:rsid w:val="00321E62"/>
    <w:rsid w:val="00327BF8"/>
    <w:rsid w:val="00340AFA"/>
    <w:rsid w:val="003658CB"/>
    <w:rsid w:val="00366CFB"/>
    <w:rsid w:val="0036794C"/>
    <w:rsid w:val="00373508"/>
    <w:rsid w:val="00393F30"/>
    <w:rsid w:val="00396023"/>
    <w:rsid w:val="003B35E5"/>
    <w:rsid w:val="003C279D"/>
    <w:rsid w:val="003F0A5F"/>
    <w:rsid w:val="003F1B0D"/>
    <w:rsid w:val="00405FAA"/>
    <w:rsid w:val="00420E41"/>
    <w:rsid w:val="00424C94"/>
    <w:rsid w:val="004318C6"/>
    <w:rsid w:val="00433366"/>
    <w:rsid w:val="00447608"/>
    <w:rsid w:val="00451746"/>
    <w:rsid w:val="00454348"/>
    <w:rsid w:val="00470EAC"/>
    <w:rsid w:val="0049458B"/>
    <w:rsid w:val="00495FD8"/>
    <w:rsid w:val="004B0A65"/>
    <w:rsid w:val="004B1BE9"/>
    <w:rsid w:val="00500C0C"/>
    <w:rsid w:val="00512CCD"/>
    <w:rsid w:val="00513F46"/>
    <w:rsid w:val="0053496B"/>
    <w:rsid w:val="00546678"/>
    <w:rsid w:val="005506B9"/>
    <w:rsid w:val="005634DB"/>
    <w:rsid w:val="0057609D"/>
    <w:rsid w:val="005817EC"/>
    <w:rsid w:val="00590B77"/>
    <w:rsid w:val="005A1DB2"/>
    <w:rsid w:val="005A342D"/>
    <w:rsid w:val="005A52BA"/>
    <w:rsid w:val="005C363E"/>
    <w:rsid w:val="005D61F3"/>
    <w:rsid w:val="005E1C6B"/>
    <w:rsid w:val="005F76B0"/>
    <w:rsid w:val="0060562B"/>
    <w:rsid w:val="00614B9D"/>
    <w:rsid w:val="00634F61"/>
    <w:rsid w:val="00640904"/>
    <w:rsid w:val="00674D0D"/>
    <w:rsid w:val="00691A71"/>
    <w:rsid w:val="00695A47"/>
    <w:rsid w:val="006A0CB7"/>
    <w:rsid w:val="006F0259"/>
    <w:rsid w:val="00700433"/>
    <w:rsid w:val="00702755"/>
    <w:rsid w:val="0070472C"/>
    <w:rsid w:val="007210C2"/>
    <w:rsid w:val="00743AD3"/>
    <w:rsid w:val="007509A6"/>
    <w:rsid w:val="007872B4"/>
    <w:rsid w:val="00790B62"/>
    <w:rsid w:val="00791CBE"/>
    <w:rsid w:val="007C693F"/>
    <w:rsid w:val="007C6ADD"/>
    <w:rsid w:val="007F2DB8"/>
    <w:rsid w:val="0082136D"/>
    <w:rsid w:val="008320F6"/>
    <w:rsid w:val="00840BA8"/>
    <w:rsid w:val="00841223"/>
    <w:rsid w:val="00846BE9"/>
    <w:rsid w:val="008473EF"/>
    <w:rsid w:val="00853207"/>
    <w:rsid w:val="008713A4"/>
    <w:rsid w:val="00875F10"/>
    <w:rsid w:val="008C6035"/>
    <w:rsid w:val="008C7015"/>
    <w:rsid w:val="008D1DFB"/>
    <w:rsid w:val="008D6AB4"/>
    <w:rsid w:val="008E03B4"/>
    <w:rsid w:val="008E5E3F"/>
    <w:rsid w:val="008F3E39"/>
    <w:rsid w:val="0090279B"/>
    <w:rsid w:val="00914904"/>
    <w:rsid w:val="009258CE"/>
    <w:rsid w:val="009515F0"/>
    <w:rsid w:val="009623F4"/>
    <w:rsid w:val="00964F27"/>
    <w:rsid w:val="009830CB"/>
    <w:rsid w:val="009A656A"/>
    <w:rsid w:val="009D1B74"/>
    <w:rsid w:val="009D478A"/>
    <w:rsid w:val="009E6E93"/>
    <w:rsid w:val="009F1518"/>
    <w:rsid w:val="009F5773"/>
    <w:rsid w:val="00A023F9"/>
    <w:rsid w:val="00A15971"/>
    <w:rsid w:val="00A20ABE"/>
    <w:rsid w:val="00A22C90"/>
    <w:rsid w:val="00A2491F"/>
    <w:rsid w:val="00A42723"/>
    <w:rsid w:val="00A64A6D"/>
    <w:rsid w:val="00A66020"/>
    <w:rsid w:val="00A729BD"/>
    <w:rsid w:val="00AB02EE"/>
    <w:rsid w:val="00AB3F3A"/>
    <w:rsid w:val="00AD4EC9"/>
    <w:rsid w:val="00AD6FFC"/>
    <w:rsid w:val="00AE5441"/>
    <w:rsid w:val="00AF1967"/>
    <w:rsid w:val="00AF31E6"/>
    <w:rsid w:val="00AF4150"/>
    <w:rsid w:val="00B0509A"/>
    <w:rsid w:val="00B120B2"/>
    <w:rsid w:val="00B25D15"/>
    <w:rsid w:val="00B50340"/>
    <w:rsid w:val="00B65508"/>
    <w:rsid w:val="00B65FCB"/>
    <w:rsid w:val="00B70EC3"/>
    <w:rsid w:val="00B8517A"/>
    <w:rsid w:val="00B90737"/>
    <w:rsid w:val="00BA6446"/>
    <w:rsid w:val="00BD47B7"/>
    <w:rsid w:val="00C135D5"/>
    <w:rsid w:val="00C22DCB"/>
    <w:rsid w:val="00C3598A"/>
    <w:rsid w:val="00C360BC"/>
    <w:rsid w:val="00C366FC"/>
    <w:rsid w:val="00C44800"/>
    <w:rsid w:val="00C52EC2"/>
    <w:rsid w:val="00C61DC1"/>
    <w:rsid w:val="00C642FB"/>
    <w:rsid w:val="00C64AFF"/>
    <w:rsid w:val="00C661EE"/>
    <w:rsid w:val="00C72438"/>
    <w:rsid w:val="00C763E4"/>
    <w:rsid w:val="00C77530"/>
    <w:rsid w:val="00C820BD"/>
    <w:rsid w:val="00C8624A"/>
    <w:rsid w:val="00CA5363"/>
    <w:rsid w:val="00CB6D60"/>
    <w:rsid w:val="00CC5815"/>
    <w:rsid w:val="00CE24B8"/>
    <w:rsid w:val="00CE5849"/>
    <w:rsid w:val="00CF2179"/>
    <w:rsid w:val="00CF4167"/>
    <w:rsid w:val="00D278F7"/>
    <w:rsid w:val="00D37550"/>
    <w:rsid w:val="00D40A29"/>
    <w:rsid w:val="00D42724"/>
    <w:rsid w:val="00D45D27"/>
    <w:rsid w:val="00D86E57"/>
    <w:rsid w:val="00D96B24"/>
    <w:rsid w:val="00D97963"/>
    <w:rsid w:val="00DA15D3"/>
    <w:rsid w:val="00DB18CF"/>
    <w:rsid w:val="00DC1242"/>
    <w:rsid w:val="00DE5B80"/>
    <w:rsid w:val="00DF2303"/>
    <w:rsid w:val="00E332A0"/>
    <w:rsid w:val="00E33AE3"/>
    <w:rsid w:val="00E61903"/>
    <w:rsid w:val="00E64116"/>
    <w:rsid w:val="00E657CF"/>
    <w:rsid w:val="00E75D49"/>
    <w:rsid w:val="00E92D22"/>
    <w:rsid w:val="00EA0D9C"/>
    <w:rsid w:val="00EA624B"/>
    <w:rsid w:val="00EB057D"/>
    <w:rsid w:val="00EB18E4"/>
    <w:rsid w:val="00EB5C85"/>
    <w:rsid w:val="00EC0AC2"/>
    <w:rsid w:val="00EC1FB3"/>
    <w:rsid w:val="00EC2CD4"/>
    <w:rsid w:val="00ED2761"/>
    <w:rsid w:val="00EE09AD"/>
    <w:rsid w:val="00F00D74"/>
    <w:rsid w:val="00F053E5"/>
    <w:rsid w:val="00F10D2D"/>
    <w:rsid w:val="00F16831"/>
    <w:rsid w:val="00F20F7D"/>
    <w:rsid w:val="00F34DB2"/>
    <w:rsid w:val="00F3623F"/>
    <w:rsid w:val="00F41C33"/>
    <w:rsid w:val="00F423F1"/>
    <w:rsid w:val="00F4792E"/>
    <w:rsid w:val="00F53584"/>
    <w:rsid w:val="00F549E5"/>
    <w:rsid w:val="00F63F05"/>
    <w:rsid w:val="00F72368"/>
    <w:rsid w:val="00F821F6"/>
    <w:rsid w:val="00F845C8"/>
    <w:rsid w:val="00F84D49"/>
    <w:rsid w:val="00FB0768"/>
    <w:rsid w:val="00FE3474"/>
    <w:rsid w:val="00FE532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5D15"/>
    <w:rPr>
      <w:rFonts w:cs="Arial"/>
      <w:b/>
      <w:bCs w:val="0"/>
      <w:vanish/>
      <w:color w:val="010000"/>
      <w:bdr w:val="single" w:sz="4" w:space="0" w:color="FF66FF"/>
    </w:rPr>
  </w:style>
  <w:style w:type="character" w:styleId="afd">
    <w:name w:val="annotation reference"/>
    <w:basedOn w:val="a0"/>
    <w:semiHidden/>
    <w:unhideWhenUsed/>
    <w:rsid w:val="00393F30"/>
    <w:rPr>
      <w:sz w:val="16"/>
      <w:szCs w:val="16"/>
    </w:rPr>
  </w:style>
  <w:style w:type="paragraph" w:styleId="afe">
    <w:name w:val="annotation text"/>
    <w:basedOn w:val="a"/>
    <w:link w:val="aff"/>
    <w:semiHidden/>
    <w:unhideWhenUsed/>
    <w:rsid w:val="00393F30"/>
    <w:pPr>
      <w:spacing w:line="240" w:lineRule="auto"/>
    </w:pPr>
    <w:rPr>
      <w:sz w:val="20"/>
      <w:szCs w:val="20"/>
    </w:rPr>
  </w:style>
  <w:style w:type="character" w:customStyle="1" w:styleId="aff">
    <w:name w:val="טקסט הערה תו"/>
    <w:basedOn w:val="a0"/>
    <w:link w:val="afe"/>
    <w:semiHidden/>
    <w:rsid w:val="00393F30"/>
    <w:rPr>
      <w:rFonts w:cs="David"/>
    </w:rPr>
  </w:style>
  <w:style w:type="paragraph" w:styleId="aff0">
    <w:name w:val="annotation subject"/>
    <w:basedOn w:val="afe"/>
    <w:next w:val="afe"/>
    <w:link w:val="aff1"/>
    <w:semiHidden/>
    <w:unhideWhenUsed/>
    <w:rsid w:val="00393F30"/>
    <w:rPr>
      <w:b/>
      <w:bCs/>
    </w:rPr>
  </w:style>
  <w:style w:type="character" w:customStyle="1" w:styleId="aff1">
    <w:name w:val="נושא הערה תו"/>
    <w:basedOn w:val="aff"/>
    <w:link w:val="aff0"/>
    <w:semiHidden/>
    <w:rsid w:val="00393F30"/>
    <w:rPr>
      <w:rFonts w:cs="David"/>
      <w:b/>
      <w:bCs/>
    </w:rPr>
  </w:style>
  <w:style w:type="paragraph" w:styleId="aff2">
    <w:name w:val="Balloon Text"/>
    <w:basedOn w:val="a"/>
    <w:link w:val="aff3"/>
    <w:semiHidden/>
    <w:unhideWhenUsed/>
    <w:rsid w:val="00393F30"/>
    <w:pPr>
      <w:spacing w:line="240" w:lineRule="auto"/>
    </w:pPr>
    <w:rPr>
      <w:rFonts w:ascii="Tahoma" w:hAnsi="Tahoma" w:cs="Tahoma"/>
      <w:sz w:val="18"/>
      <w:szCs w:val="18"/>
    </w:rPr>
  </w:style>
  <w:style w:type="character" w:customStyle="1" w:styleId="aff3">
    <w:name w:val="טקסט בלונים תו"/>
    <w:basedOn w:val="a0"/>
    <w:link w:val="aff2"/>
    <w:semiHidden/>
    <w:rsid w:val="00393F30"/>
    <w:rPr>
      <w:rFonts w:ascii="Tahoma" w:hAnsi="Tahoma" w:cs="Tahoma"/>
      <w:sz w:val="18"/>
      <w:szCs w:val="18"/>
    </w:rPr>
  </w:style>
  <w:style w:type="paragraph" w:styleId="aff4">
    <w:name w:val="List Paragraph"/>
    <w:basedOn w:val="a"/>
    <w:uiPriority w:val="34"/>
    <w:qFormat/>
    <w:rsid w:val="009A656A"/>
    <w:pPr>
      <w:ind w:left="720"/>
      <w:contextualSpacing/>
    </w:pPr>
  </w:style>
  <w:style w:type="table" w:styleId="aff5">
    <w:name w:val="Table Grid"/>
    <w:basedOn w:val="a1"/>
    <w:rsid w:val="00D97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4290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D1806-91D9-45CE-96E8-C9DF9175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17</Pages>
  <Words>5411</Words>
  <Characters>30844</Characters>
  <Application>Microsoft Office Word</Application>
  <DocSecurity>0</DocSecurity>
  <Lines>257</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2025-08-02T08:37:00Z</dcterms:modified>
</cp:coreProperties>
</file>