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04F0D"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A3207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04F0D" w:rsidP="008320F6">
      <w:pPr>
        <w:ind w:firstLine="0"/>
        <w:rPr>
          <w:b/>
          <w:bCs/>
          <w:rtl/>
        </w:rPr>
      </w:pPr>
      <w:r>
        <w:rPr>
          <w:b/>
          <w:bCs/>
          <w:rtl/>
        </w:rPr>
        <w:t>מושב שלישי</w:t>
      </w:r>
    </w:p>
    <w:p w:rsidR="00E64116" w:rsidRPr="008713A4" w:rsidRDefault="00E64116" w:rsidP="007509A6">
      <w:pPr>
        <w:ind w:firstLine="0"/>
        <w:jc w:val="center"/>
        <w:rPr>
          <w:b/>
          <w:bCs/>
          <w:rtl/>
        </w:rPr>
      </w:pPr>
    </w:p>
    <w:p w:rsidR="00A32073" w:rsidRDefault="00A32073" w:rsidP="008320F6">
      <w:pPr>
        <w:ind w:firstLine="0"/>
        <w:jc w:val="center"/>
        <w:outlineLvl w:val="0"/>
        <w:rPr>
          <w:b/>
          <w:bCs/>
          <w:rtl/>
        </w:rPr>
      </w:pPr>
    </w:p>
    <w:p w:rsidR="00A32073" w:rsidRDefault="00A32073" w:rsidP="008320F6">
      <w:pPr>
        <w:ind w:firstLine="0"/>
        <w:jc w:val="center"/>
        <w:outlineLvl w:val="0"/>
        <w:rPr>
          <w:b/>
          <w:bCs/>
          <w:rtl/>
        </w:rPr>
      </w:pPr>
    </w:p>
    <w:p w:rsidR="00E64116" w:rsidRPr="008713A4" w:rsidRDefault="00904F0D" w:rsidP="008320F6">
      <w:pPr>
        <w:ind w:firstLine="0"/>
        <w:jc w:val="center"/>
        <w:outlineLvl w:val="0"/>
        <w:rPr>
          <w:b/>
          <w:bCs/>
          <w:rtl/>
        </w:rPr>
      </w:pPr>
      <w:r>
        <w:rPr>
          <w:b/>
          <w:bCs/>
          <w:rtl/>
        </w:rPr>
        <w:t>פרוטוקול מס'</w:t>
      </w:r>
      <w:r w:rsidR="00A32073">
        <w:rPr>
          <w:rFonts w:hint="cs"/>
          <w:b/>
          <w:bCs/>
          <w:rtl/>
        </w:rPr>
        <w:t xml:space="preserve"> 632</w:t>
      </w:r>
    </w:p>
    <w:p w:rsidR="00E64116" w:rsidRPr="008713A4" w:rsidRDefault="00904F0D" w:rsidP="008320F6">
      <w:pPr>
        <w:ind w:firstLine="0"/>
        <w:jc w:val="center"/>
        <w:outlineLvl w:val="0"/>
        <w:rPr>
          <w:b/>
          <w:bCs/>
          <w:rtl/>
        </w:rPr>
      </w:pPr>
      <w:r>
        <w:rPr>
          <w:b/>
          <w:bCs/>
          <w:rtl/>
        </w:rPr>
        <w:t>מישיבת ועדת החוקה, חוק ומשפט</w:t>
      </w:r>
    </w:p>
    <w:p w:rsidR="00E64116" w:rsidRPr="008713A4" w:rsidRDefault="00904F0D" w:rsidP="008320F6">
      <w:pPr>
        <w:ind w:firstLine="0"/>
        <w:jc w:val="center"/>
        <w:outlineLvl w:val="0"/>
        <w:rPr>
          <w:b/>
          <w:bCs/>
          <w:u w:val="single"/>
          <w:rtl/>
        </w:rPr>
      </w:pPr>
      <w:r>
        <w:rPr>
          <w:b/>
          <w:bCs/>
          <w:u w:val="single"/>
          <w:rtl/>
        </w:rPr>
        <w:t>יום שלישי, כ"ב באייר התשפ"ה (20 במאי 2025),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04F0D" w:rsidP="00904F0D">
      <w:pPr>
        <w:spacing w:before="60"/>
        <w:ind w:firstLine="0"/>
        <w:rPr>
          <w:rtl/>
        </w:rPr>
      </w:pPr>
      <w:bookmarkStart w:id="0" w:name="ET_hatsach_643550_1"/>
      <w:r w:rsidRPr="00904F0D">
        <w:rPr>
          <w:rStyle w:val="TagStyle"/>
          <w:rtl/>
        </w:rPr>
        <w:t xml:space="preserve"> &lt;&lt; הצח &gt;&gt; </w:t>
      </w:r>
      <w:r w:rsidRPr="00904F0D">
        <w:rPr>
          <w:rtl/>
        </w:rPr>
        <w:t>הצעת חוק הבעת עמדה של נפגע או נפגעת עבירה בנוגע לשחרור על־תנאי ממאסר (תיקוני חקיקה), התשפ"ה–2025, של ח"כ חילי טרופר</w:t>
      </w:r>
      <w:r w:rsidRPr="00904F0D">
        <w:rPr>
          <w:rStyle w:val="TagStyle"/>
          <w:rtl/>
        </w:rPr>
        <w:t xml:space="preserve"> &lt;&lt; הצח &gt;&gt;</w:t>
      </w:r>
      <w:r w:rsidRPr="00904F0D">
        <w:rPr>
          <w:rtl/>
        </w:rPr>
        <w:t xml:space="preserve">   </w:t>
      </w:r>
      <w:bookmarkEnd w:id="0"/>
    </w:p>
    <w:p w:rsidR="00E64116" w:rsidRDefault="00E64116" w:rsidP="007C693F">
      <w:pPr>
        <w:spacing w:before="60"/>
        <w:ind w:firstLine="0"/>
        <w:rPr>
          <w:rtl/>
        </w:rPr>
      </w:pPr>
    </w:p>
    <w:p w:rsidR="00904F0D" w:rsidRPr="008713A4" w:rsidRDefault="00904F0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04F0D" w:rsidRDefault="002B34EB" w:rsidP="002B34EB">
      <w:pPr>
        <w:ind w:firstLine="0"/>
        <w:rPr>
          <w:rtl/>
        </w:rPr>
      </w:pPr>
      <w:r>
        <w:rPr>
          <w:rFonts w:hint="cs"/>
          <w:rtl/>
        </w:rPr>
        <w:t xml:space="preserve">יצחק קרויזר </w:t>
      </w:r>
      <w:r w:rsidR="00904F0D" w:rsidRPr="00904F0D">
        <w:rPr>
          <w:rtl/>
        </w:rPr>
        <w:t xml:space="preserve">– </w:t>
      </w:r>
      <w:r>
        <w:rPr>
          <w:rFonts w:hint="cs"/>
          <w:rtl/>
        </w:rPr>
        <w:t xml:space="preserve">מ"מ </w:t>
      </w:r>
      <w:r w:rsidR="00904F0D" w:rsidRPr="00904F0D">
        <w:rPr>
          <w:rtl/>
        </w:rPr>
        <w:t>היו"ר</w:t>
      </w:r>
    </w:p>
    <w:p w:rsidR="00084CC3" w:rsidRPr="00904F0D" w:rsidRDefault="00084CC3" w:rsidP="00084CC3">
      <w:pPr>
        <w:ind w:firstLine="0"/>
        <w:rPr>
          <w:rtl/>
        </w:rPr>
      </w:pPr>
      <w:r w:rsidRPr="00904F0D">
        <w:rPr>
          <w:rtl/>
        </w:rPr>
        <w:t>עופר כסיף</w:t>
      </w:r>
    </w:p>
    <w:p w:rsidR="00904F0D" w:rsidRDefault="00904F0D" w:rsidP="00EC1FB3">
      <w:pPr>
        <w:ind w:firstLine="0"/>
        <w:rPr>
          <w:rtl/>
        </w:rPr>
      </w:pPr>
    </w:p>
    <w:p w:rsidR="00A32073" w:rsidRDefault="00A32073"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F5150" w:rsidP="00DE5B80">
      <w:pPr>
        <w:ind w:firstLine="0"/>
        <w:rPr>
          <w:rtl/>
        </w:rPr>
      </w:pPr>
      <w:r>
        <w:rPr>
          <w:rFonts w:hint="cs"/>
          <w:rtl/>
        </w:rPr>
        <w:t>חילי טרופר</w:t>
      </w:r>
    </w:p>
    <w:p w:rsidR="00084CC3" w:rsidRPr="0082136D" w:rsidRDefault="00084CC3" w:rsidP="00DE5B80">
      <w:pPr>
        <w:ind w:firstLine="0"/>
        <w:rPr>
          <w:rtl/>
        </w:rPr>
      </w:pPr>
      <w:bookmarkStart w:id="1" w:name="_ETM_Q1_2610557"/>
      <w:bookmarkStart w:id="2" w:name="_ETM_Q1_2610657"/>
      <w:bookmarkEnd w:id="1"/>
      <w:bookmarkEnd w:id="2"/>
      <w:r>
        <w:rPr>
          <w:rFonts w:hint="cs"/>
          <w:rtl/>
        </w:rPr>
        <w:t>שלי טל מירון</w:t>
      </w:r>
    </w:p>
    <w:p w:rsidR="002E5E31" w:rsidRDefault="002E5E31" w:rsidP="00DE5B80">
      <w:pPr>
        <w:ind w:firstLine="0"/>
        <w:rPr>
          <w:b/>
          <w:bCs/>
          <w:u w:val="single"/>
          <w:rtl/>
        </w:rPr>
      </w:pPr>
    </w:p>
    <w:p w:rsidR="00A32073" w:rsidRPr="000C47F5" w:rsidRDefault="00A3207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7"/>
        <w:gridCol w:w="336"/>
        <w:gridCol w:w="6351"/>
      </w:tblGrid>
      <w:tr w:rsidR="00DC4387" w:rsidTr="00DC4387">
        <w:tc>
          <w:tcPr>
            <w:tcW w:w="0" w:type="auto"/>
            <w:shd w:val="clear" w:color="auto" w:fill="auto"/>
          </w:tcPr>
          <w:p w:rsidR="00DC4387" w:rsidRDefault="00DC4387" w:rsidP="00DE5B80">
            <w:pPr>
              <w:ind w:firstLine="0"/>
              <w:rPr>
                <w:rtl/>
              </w:rPr>
            </w:pPr>
            <w:bookmarkStart w:id="3" w:name="_ETM_Q1_267161"/>
            <w:bookmarkEnd w:id="3"/>
            <w:r>
              <w:rPr>
                <w:rtl/>
              </w:rPr>
              <w:t>נילי פינקלשטיין</w:t>
            </w:r>
          </w:p>
        </w:tc>
        <w:tc>
          <w:tcPr>
            <w:tcW w:w="0" w:type="auto"/>
            <w:shd w:val="clear" w:color="auto" w:fill="auto"/>
          </w:tcPr>
          <w:p w:rsidR="00DC4387" w:rsidRDefault="00DC4387" w:rsidP="00DE5B80">
            <w:pPr>
              <w:ind w:firstLine="0"/>
              <w:rPr>
                <w:rtl/>
              </w:rPr>
            </w:pPr>
            <w:r>
              <w:rPr>
                <w:rtl/>
              </w:rPr>
              <w:t>–</w:t>
            </w:r>
          </w:p>
        </w:tc>
        <w:tc>
          <w:tcPr>
            <w:tcW w:w="0" w:type="auto"/>
            <w:shd w:val="clear" w:color="auto" w:fill="auto"/>
          </w:tcPr>
          <w:p w:rsidR="00DC4387" w:rsidRDefault="00DC4387" w:rsidP="00DE5B80">
            <w:pPr>
              <w:ind w:firstLine="0"/>
              <w:rPr>
                <w:rtl/>
              </w:rPr>
            </w:pPr>
            <w:r>
              <w:rPr>
                <w:rtl/>
              </w:rPr>
              <w:t>משפטנית המחלקה למשפט פלילי, משרד המשפטים</w:t>
            </w:r>
          </w:p>
        </w:tc>
      </w:tr>
      <w:tr w:rsidR="00DC4387" w:rsidTr="00DC4387">
        <w:tc>
          <w:tcPr>
            <w:tcW w:w="0" w:type="auto"/>
            <w:shd w:val="clear" w:color="auto" w:fill="auto"/>
          </w:tcPr>
          <w:p w:rsidR="00DC4387" w:rsidRDefault="00DC4387" w:rsidP="00DE5B80">
            <w:pPr>
              <w:ind w:firstLine="0"/>
              <w:rPr>
                <w:rtl/>
              </w:rPr>
            </w:pPr>
            <w:r>
              <w:rPr>
                <w:rtl/>
              </w:rPr>
              <w:t>שמרית גולדנברג</w:t>
            </w:r>
          </w:p>
        </w:tc>
        <w:tc>
          <w:tcPr>
            <w:tcW w:w="0" w:type="auto"/>
            <w:shd w:val="clear" w:color="auto" w:fill="auto"/>
          </w:tcPr>
          <w:p w:rsidR="00DC4387" w:rsidRDefault="00DC4387" w:rsidP="00DE5B80">
            <w:pPr>
              <w:ind w:firstLine="0"/>
              <w:rPr>
                <w:rtl/>
              </w:rPr>
            </w:pPr>
            <w:r>
              <w:rPr>
                <w:rtl/>
              </w:rPr>
              <w:t>–</w:t>
            </w:r>
          </w:p>
        </w:tc>
        <w:tc>
          <w:tcPr>
            <w:tcW w:w="0" w:type="auto"/>
            <w:shd w:val="clear" w:color="auto" w:fill="auto"/>
          </w:tcPr>
          <w:p w:rsidR="00DC4387" w:rsidRDefault="00DC4387" w:rsidP="00DE5B80">
            <w:pPr>
              <w:ind w:firstLine="0"/>
              <w:rPr>
                <w:rtl/>
              </w:rPr>
            </w:pPr>
            <w:r>
              <w:rPr>
                <w:rtl/>
              </w:rPr>
              <w:t>משפטנית ייעוץ וחקיקה- פלילי, משרד המשפטים</w:t>
            </w:r>
          </w:p>
        </w:tc>
      </w:tr>
      <w:tr w:rsidR="00DC4387" w:rsidTr="00DC4387">
        <w:tc>
          <w:tcPr>
            <w:tcW w:w="0" w:type="auto"/>
            <w:shd w:val="clear" w:color="auto" w:fill="auto"/>
          </w:tcPr>
          <w:p w:rsidR="00DC4387" w:rsidRDefault="00DC4387" w:rsidP="00DE5B80">
            <w:pPr>
              <w:ind w:firstLine="0"/>
              <w:rPr>
                <w:rtl/>
              </w:rPr>
            </w:pPr>
            <w:r>
              <w:rPr>
                <w:rtl/>
              </w:rPr>
              <w:t>גלית יוספן</w:t>
            </w:r>
          </w:p>
        </w:tc>
        <w:tc>
          <w:tcPr>
            <w:tcW w:w="0" w:type="auto"/>
            <w:shd w:val="clear" w:color="auto" w:fill="auto"/>
          </w:tcPr>
          <w:p w:rsidR="00DC4387" w:rsidRDefault="00DC4387" w:rsidP="00DE5B80">
            <w:pPr>
              <w:ind w:firstLine="0"/>
              <w:rPr>
                <w:rtl/>
              </w:rPr>
            </w:pPr>
            <w:r>
              <w:rPr>
                <w:rtl/>
              </w:rPr>
              <w:t>–</w:t>
            </w:r>
          </w:p>
        </w:tc>
        <w:tc>
          <w:tcPr>
            <w:tcW w:w="0" w:type="auto"/>
            <w:shd w:val="clear" w:color="auto" w:fill="auto"/>
          </w:tcPr>
          <w:p w:rsidR="00DC4387" w:rsidRDefault="00DC4387" w:rsidP="00DE5B80">
            <w:pPr>
              <w:ind w:firstLine="0"/>
              <w:rPr>
                <w:rtl/>
              </w:rPr>
            </w:pPr>
            <w:r>
              <w:rPr>
                <w:rtl/>
              </w:rPr>
              <w:t>יחידת הסיוע הארצית לנפגעי עבירה, משרד המשפטים</w:t>
            </w:r>
          </w:p>
        </w:tc>
      </w:tr>
      <w:tr w:rsidR="00DC4387" w:rsidTr="00DC4387">
        <w:tc>
          <w:tcPr>
            <w:tcW w:w="0" w:type="auto"/>
            <w:shd w:val="clear" w:color="auto" w:fill="auto"/>
          </w:tcPr>
          <w:p w:rsidR="00DC4387" w:rsidRDefault="00DC4387" w:rsidP="00DE5B80">
            <w:pPr>
              <w:ind w:firstLine="0"/>
              <w:rPr>
                <w:rtl/>
              </w:rPr>
            </w:pPr>
            <w:r>
              <w:rPr>
                <w:rtl/>
              </w:rPr>
              <w:t>יפעת רווה</w:t>
            </w:r>
          </w:p>
        </w:tc>
        <w:tc>
          <w:tcPr>
            <w:tcW w:w="0" w:type="auto"/>
            <w:shd w:val="clear" w:color="auto" w:fill="auto"/>
          </w:tcPr>
          <w:p w:rsidR="00DC4387" w:rsidRDefault="00DC4387" w:rsidP="00DE5B80">
            <w:pPr>
              <w:ind w:firstLine="0"/>
              <w:rPr>
                <w:rtl/>
              </w:rPr>
            </w:pPr>
            <w:r>
              <w:rPr>
                <w:rtl/>
              </w:rPr>
              <w:t>–</w:t>
            </w:r>
          </w:p>
        </w:tc>
        <w:tc>
          <w:tcPr>
            <w:tcW w:w="0" w:type="auto"/>
            <w:shd w:val="clear" w:color="auto" w:fill="auto"/>
          </w:tcPr>
          <w:p w:rsidR="00DC4387" w:rsidRDefault="00DC4387" w:rsidP="00DE5B80">
            <w:pPr>
              <w:ind w:firstLine="0"/>
              <w:rPr>
                <w:rtl/>
              </w:rPr>
            </w:pPr>
            <w:r>
              <w:rPr>
                <w:rtl/>
              </w:rPr>
              <w:t>עו"ד המחלקה למשפט פלילי ייעוץ וחקיקה, משרד המשפטים</w:t>
            </w:r>
          </w:p>
        </w:tc>
      </w:tr>
      <w:tr w:rsidR="00DC4387" w:rsidTr="00DC4387">
        <w:tc>
          <w:tcPr>
            <w:tcW w:w="0" w:type="auto"/>
            <w:shd w:val="clear" w:color="auto" w:fill="auto"/>
          </w:tcPr>
          <w:p w:rsidR="00DC4387" w:rsidRDefault="00DC4387" w:rsidP="00DE5B80">
            <w:pPr>
              <w:ind w:firstLine="0"/>
              <w:rPr>
                <w:rtl/>
              </w:rPr>
            </w:pPr>
            <w:r>
              <w:rPr>
                <w:rtl/>
              </w:rPr>
              <w:t>עדי פרץ</w:t>
            </w:r>
          </w:p>
        </w:tc>
        <w:tc>
          <w:tcPr>
            <w:tcW w:w="0" w:type="auto"/>
            <w:shd w:val="clear" w:color="auto" w:fill="auto"/>
          </w:tcPr>
          <w:p w:rsidR="00DC4387" w:rsidRDefault="00DC4387" w:rsidP="00DE5B80">
            <w:pPr>
              <w:ind w:firstLine="0"/>
              <w:rPr>
                <w:rtl/>
              </w:rPr>
            </w:pPr>
            <w:r>
              <w:rPr>
                <w:rtl/>
              </w:rPr>
              <w:t>–</w:t>
            </w:r>
          </w:p>
        </w:tc>
        <w:tc>
          <w:tcPr>
            <w:tcW w:w="0" w:type="auto"/>
            <w:shd w:val="clear" w:color="auto" w:fill="auto"/>
          </w:tcPr>
          <w:p w:rsidR="00DC4387" w:rsidRDefault="00DC4387" w:rsidP="00DE5B80">
            <w:pPr>
              <w:ind w:firstLine="0"/>
              <w:rPr>
                <w:rtl/>
              </w:rPr>
            </w:pPr>
            <w:r>
              <w:rPr>
                <w:rtl/>
              </w:rPr>
              <w:t>עוזרת משפטית ליעומ"ש בל"מ, המשרד לביטחון לאומי</w:t>
            </w:r>
          </w:p>
        </w:tc>
      </w:tr>
      <w:tr w:rsidR="00DC4387" w:rsidTr="00DC4387">
        <w:tc>
          <w:tcPr>
            <w:tcW w:w="0" w:type="auto"/>
            <w:shd w:val="clear" w:color="auto" w:fill="auto"/>
          </w:tcPr>
          <w:p w:rsidR="00DC4387" w:rsidRDefault="00DC4387" w:rsidP="00DE5B80">
            <w:pPr>
              <w:ind w:firstLine="0"/>
              <w:rPr>
                <w:rtl/>
              </w:rPr>
            </w:pPr>
            <w:r>
              <w:rPr>
                <w:rtl/>
              </w:rPr>
              <w:t>נועה עמור</w:t>
            </w:r>
          </w:p>
        </w:tc>
        <w:tc>
          <w:tcPr>
            <w:tcW w:w="0" w:type="auto"/>
            <w:shd w:val="clear" w:color="auto" w:fill="auto"/>
          </w:tcPr>
          <w:p w:rsidR="00DC4387" w:rsidRDefault="00DC4387" w:rsidP="00DE5B80">
            <w:pPr>
              <w:ind w:firstLine="0"/>
              <w:rPr>
                <w:rtl/>
              </w:rPr>
            </w:pPr>
            <w:r>
              <w:rPr>
                <w:rtl/>
              </w:rPr>
              <w:t>–</w:t>
            </w:r>
          </w:p>
        </w:tc>
        <w:tc>
          <w:tcPr>
            <w:tcW w:w="0" w:type="auto"/>
            <w:shd w:val="clear" w:color="auto" w:fill="auto"/>
          </w:tcPr>
          <w:p w:rsidR="00DC4387" w:rsidRDefault="00DC4387" w:rsidP="00DE5B80">
            <w:pPr>
              <w:ind w:firstLine="0"/>
              <w:rPr>
                <w:rtl/>
              </w:rPr>
            </w:pPr>
            <w:r>
              <w:rPr>
                <w:rtl/>
              </w:rPr>
              <w:t>ק' נפגעי עבירה שב"ס, המשרד לביטחון לאומי</w:t>
            </w:r>
          </w:p>
        </w:tc>
      </w:tr>
      <w:tr w:rsidR="00DC4387" w:rsidTr="00DC4387">
        <w:tc>
          <w:tcPr>
            <w:tcW w:w="0" w:type="auto"/>
            <w:shd w:val="clear" w:color="auto" w:fill="auto"/>
          </w:tcPr>
          <w:p w:rsidR="00DC4387" w:rsidRDefault="00DC4387" w:rsidP="00DE5B80">
            <w:pPr>
              <w:ind w:firstLine="0"/>
              <w:rPr>
                <w:rtl/>
              </w:rPr>
            </w:pPr>
            <w:r>
              <w:rPr>
                <w:rtl/>
              </w:rPr>
              <w:t>ענת הראל</w:t>
            </w:r>
          </w:p>
        </w:tc>
        <w:tc>
          <w:tcPr>
            <w:tcW w:w="0" w:type="auto"/>
            <w:shd w:val="clear" w:color="auto" w:fill="auto"/>
          </w:tcPr>
          <w:p w:rsidR="00DC4387" w:rsidRDefault="00DC4387" w:rsidP="00DE5B80">
            <w:pPr>
              <w:ind w:firstLine="0"/>
              <w:rPr>
                <w:rtl/>
              </w:rPr>
            </w:pPr>
            <w:r>
              <w:rPr>
                <w:rtl/>
              </w:rPr>
              <w:t>–</w:t>
            </w:r>
          </w:p>
        </w:tc>
        <w:tc>
          <w:tcPr>
            <w:tcW w:w="0" w:type="auto"/>
            <w:shd w:val="clear" w:color="auto" w:fill="auto"/>
          </w:tcPr>
          <w:p w:rsidR="00DC4387" w:rsidRDefault="00DC4387" w:rsidP="00DE5B80">
            <w:pPr>
              <w:ind w:firstLine="0"/>
              <w:rPr>
                <w:rtl/>
              </w:rPr>
            </w:pPr>
            <w:r>
              <w:rPr>
                <w:rtl/>
              </w:rPr>
              <w:t>מנהלת תחום פ"א נפגעי עבירה, משרד הרווחה והביטחון החברתי</w:t>
            </w:r>
          </w:p>
        </w:tc>
      </w:tr>
      <w:tr w:rsidR="00DC4387" w:rsidTr="00DC4387">
        <w:tc>
          <w:tcPr>
            <w:tcW w:w="0" w:type="auto"/>
            <w:shd w:val="clear" w:color="auto" w:fill="auto"/>
          </w:tcPr>
          <w:p w:rsidR="00DC4387" w:rsidRDefault="00DC4387" w:rsidP="00DE5B80">
            <w:pPr>
              <w:ind w:firstLine="0"/>
              <w:rPr>
                <w:rtl/>
              </w:rPr>
            </w:pPr>
            <w:r>
              <w:rPr>
                <w:rtl/>
              </w:rPr>
              <w:t>מוריה ארליך</w:t>
            </w:r>
          </w:p>
        </w:tc>
        <w:tc>
          <w:tcPr>
            <w:tcW w:w="0" w:type="auto"/>
            <w:shd w:val="clear" w:color="auto" w:fill="auto"/>
          </w:tcPr>
          <w:p w:rsidR="00DC4387" w:rsidRDefault="00DC4387" w:rsidP="00DE5B80">
            <w:pPr>
              <w:ind w:firstLine="0"/>
              <w:rPr>
                <w:rtl/>
              </w:rPr>
            </w:pPr>
            <w:r>
              <w:rPr>
                <w:rtl/>
              </w:rPr>
              <w:t>–</w:t>
            </w:r>
          </w:p>
        </w:tc>
        <w:tc>
          <w:tcPr>
            <w:tcW w:w="0" w:type="auto"/>
            <w:shd w:val="clear" w:color="auto" w:fill="auto"/>
          </w:tcPr>
          <w:p w:rsidR="00DC4387" w:rsidRDefault="00DC4387" w:rsidP="00DE5B80">
            <w:pPr>
              <w:ind w:firstLine="0"/>
              <w:rPr>
                <w:rtl/>
              </w:rPr>
            </w:pPr>
            <w:r>
              <w:rPr>
                <w:rtl/>
              </w:rPr>
              <w:t>עוזרת משפטית, משרד הרווחה והביטחון החברתי</w:t>
            </w:r>
          </w:p>
        </w:tc>
      </w:tr>
      <w:tr w:rsidR="00DC4387" w:rsidTr="00DC4387">
        <w:tc>
          <w:tcPr>
            <w:tcW w:w="0" w:type="auto"/>
            <w:shd w:val="clear" w:color="auto" w:fill="auto"/>
          </w:tcPr>
          <w:p w:rsidR="00DC4387" w:rsidRDefault="00DC4387" w:rsidP="00DE5B80">
            <w:pPr>
              <w:ind w:firstLine="0"/>
              <w:rPr>
                <w:rtl/>
              </w:rPr>
            </w:pPr>
            <w:r>
              <w:rPr>
                <w:rtl/>
              </w:rPr>
              <w:t>הילה דולינסקי</w:t>
            </w:r>
          </w:p>
        </w:tc>
        <w:tc>
          <w:tcPr>
            <w:tcW w:w="0" w:type="auto"/>
            <w:shd w:val="clear" w:color="auto" w:fill="auto"/>
          </w:tcPr>
          <w:p w:rsidR="00DC4387" w:rsidRDefault="00DC4387" w:rsidP="00DE5B80">
            <w:pPr>
              <w:ind w:firstLine="0"/>
              <w:rPr>
                <w:rtl/>
              </w:rPr>
            </w:pPr>
            <w:r>
              <w:rPr>
                <w:rtl/>
              </w:rPr>
              <w:t>–</w:t>
            </w:r>
          </w:p>
        </w:tc>
        <w:tc>
          <w:tcPr>
            <w:tcW w:w="0" w:type="auto"/>
            <w:shd w:val="clear" w:color="auto" w:fill="auto"/>
          </w:tcPr>
          <w:p w:rsidR="00DC4387" w:rsidRDefault="00DC4387" w:rsidP="00DE5B80">
            <w:pPr>
              <w:ind w:firstLine="0"/>
              <w:rPr>
                <w:rtl/>
              </w:rPr>
            </w:pPr>
            <w:r>
              <w:rPr>
                <w:rtl/>
              </w:rPr>
              <w:t>עוזרת יעוץ משפטי, משרד הרווחה והביטחון החברתי</w:t>
            </w:r>
          </w:p>
        </w:tc>
      </w:tr>
      <w:tr w:rsidR="00DC4387" w:rsidTr="00DC4387">
        <w:tc>
          <w:tcPr>
            <w:tcW w:w="0" w:type="auto"/>
            <w:shd w:val="clear" w:color="auto" w:fill="auto"/>
          </w:tcPr>
          <w:p w:rsidR="00DC4387" w:rsidRDefault="00DC4387" w:rsidP="00DE5B80">
            <w:pPr>
              <w:ind w:firstLine="0"/>
              <w:rPr>
                <w:rtl/>
              </w:rPr>
            </w:pPr>
            <w:r>
              <w:rPr>
                <w:rtl/>
              </w:rPr>
              <w:t>חנית אברהם בכר</w:t>
            </w:r>
          </w:p>
        </w:tc>
        <w:tc>
          <w:tcPr>
            <w:tcW w:w="0" w:type="auto"/>
            <w:shd w:val="clear" w:color="auto" w:fill="auto"/>
          </w:tcPr>
          <w:p w:rsidR="00DC4387" w:rsidRDefault="00DC4387" w:rsidP="00DE5B80">
            <w:pPr>
              <w:ind w:firstLine="0"/>
              <w:rPr>
                <w:rtl/>
              </w:rPr>
            </w:pPr>
            <w:r>
              <w:rPr>
                <w:rtl/>
              </w:rPr>
              <w:t>–</w:t>
            </w:r>
          </w:p>
        </w:tc>
        <w:tc>
          <w:tcPr>
            <w:tcW w:w="0" w:type="auto"/>
            <w:shd w:val="clear" w:color="auto" w:fill="auto"/>
          </w:tcPr>
          <w:p w:rsidR="00DC4387" w:rsidRDefault="00DC4387" w:rsidP="00DE5B80">
            <w:pPr>
              <w:ind w:firstLine="0"/>
              <w:rPr>
                <w:rtl/>
              </w:rPr>
            </w:pPr>
            <w:r>
              <w:rPr>
                <w:rtl/>
              </w:rPr>
              <w:t>עו"ד, הנהלת בתי המשפט</w:t>
            </w:r>
          </w:p>
        </w:tc>
      </w:tr>
      <w:tr w:rsidR="00DC4387" w:rsidTr="00DC4387">
        <w:tc>
          <w:tcPr>
            <w:tcW w:w="0" w:type="auto"/>
            <w:shd w:val="clear" w:color="auto" w:fill="auto"/>
          </w:tcPr>
          <w:p w:rsidR="00DC4387" w:rsidRDefault="00DC4387" w:rsidP="00DE5B80">
            <w:pPr>
              <w:ind w:firstLine="0"/>
              <w:rPr>
                <w:rtl/>
              </w:rPr>
            </w:pPr>
            <w:r>
              <w:rPr>
                <w:rtl/>
              </w:rPr>
              <w:t>אורלי רוזנטל-נעמן</w:t>
            </w:r>
          </w:p>
        </w:tc>
        <w:tc>
          <w:tcPr>
            <w:tcW w:w="0" w:type="auto"/>
            <w:shd w:val="clear" w:color="auto" w:fill="auto"/>
          </w:tcPr>
          <w:p w:rsidR="00DC4387" w:rsidRDefault="00DC4387" w:rsidP="00DE5B80">
            <w:pPr>
              <w:ind w:firstLine="0"/>
              <w:rPr>
                <w:rtl/>
              </w:rPr>
            </w:pPr>
            <w:r>
              <w:rPr>
                <w:rtl/>
              </w:rPr>
              <w:t>–</w:t>
            </w:r>
          </w:p>
        </w:tc>
        <w:tc>
          <w:tcPr>
            <w:tcW w:w="0" w:type="auto"/>
            <w:shd w:val="clear" w:color="auto" w:fill="auto"/>
          </w:tcPr>
          <w:p w:rsidR="00DC4387" w:rsidRDefault="00DC4387" w:rsidP="00DE5B80">
            <w:pPr>
              <w:ind w:firstLine="0"/>
              <w:rPr>
                <w:rtl/>
              </w:rPr>
            </w:pPr>
            <w:r>
              <w:rPr>
                <w:rtl/>
              </w:rPr>
              <w:t>ממונה ארצית נפגעי עבירה, פרקליטות המדינה</w:t>
            </w:r>
          </w:p>
        </w:tc>
      </w:tr>
      <w:tr w:rsidR="00DC4387" w:rsidTr="00DC4387">
        <w:tc>
          <w:tcPr>
            <w:tcW w:w="0" w:type="auto"/>
            <w:shd w:val="clear" w:color="auto" w:fill="auto"/>
          </w:tcPr>
          <w:p w:rsidR="00DC4387" w:rsidRDefault="00DC4387" w:rsidP="00DE5B80">
            <w:pPr>
              <w:ind w:firstLine="0"/>
              <w:rPr>
                <w:rtl/>
              </w:rPr>
            </w:pPr>
            <w:r>
              <w:rPr>
                <w:rtl/>
              </w:rPr>
              <w:t>גלית יוספן</w:t>
            </w:r>
          </w:p>
        </w:tc>
        <w:tc>
          <w:tcPr>
            <w:tcW w:w="0" w:type="auto"/>
            <w:shd w:val="clear" w:color="auto" w:fill="auto"/>
          </w:tcPr>
          <w:p w:rsidR="00DC4387" w:rsidRDefault="00DC4387" w:rsidP="00DE5B80">
            <w:pPr>
              <w:ind w:firstLine="0"/>
              <w:rPr>
                <w:rtl/>
              </w:rPr>
            </w:pPr>
            <w:r>
              <w:rPr>
                <w:rtl/>
              </w:rPr>
              <w:t>–</w:t>
            </w:r>
          </w:p>
        </w:tc>
        <w:tc>
          <w:tcPr>
            <w:tcW w:w="0" w:type="auto"/>
            <w:shd w:val="clear" w:color="auto" w:fill="auto"/>
          </w:tcPr>
          <w:p w:rsidR="00DC4387" w:rsidRDefault="00DC4387" w:rsidP="00DE5B80">
            <w:pPr>
              <w:ind w:firstLine="0"/>
              <w:rPr>
                <w:rtl/>
              </w:rPr>
            </w:pPr>
            <w:r>
              <w:rPr>
                <w:rtl/>
              </w:rPr>
              <w:t>פרקליטות המדינה</w:t>
            </w:r>
          </w:p>
        </w:tc>
      </w:tr>
      <w:tr w:rsidR="00DC4387" w:rsidTr="00DC4387">
        <w:tc>
          <w:tcPr>
            <w:tcW w:w="0" w:type="auto"/>
            <w:shd w:val="clear" w:color="auto" w:fill="auto"/>
          </w:tcPr>
          <w:p w:rsidR="00DC4387" w:rsidRDefault="00DC4387" w:rsidP="00DE5B80">
            <w:pPr>
              <w:ind w:firstLine="0"/>
              <w:rPr>
                <w:rtl/>
              </w:rPr>
            </w:pPr>
            <w:r>
              <w:rPr>
                <w:rtl/>
              </w:rPr>
              <w:t>שרי גולן</w:t>
            </w:r>
          </w:p>
        </w:tc>
        <w:tc>
          <w:tcPr>
            <w:tcW w:w="0" w:type="auto"/>
            <w:shd w:val="clear" w:color="auto" w:fill="auto"/>
          </w:tcPr>
          <w:p w:rsidR="00DC4387" w:rsidRDefault="00DC4387" w:rsidP="00DE5B80">
            <w:pPr>
              <w:ind w:firstLine="0"/>
              <w:rPr>
                <w:rtl/>
              </w:rPr>
            </w:pPr>
            <w:r>
              <w:rPr>
                <w:rtl/>
              </w:rPr>
              <w:t>–</w:t>
            </w:r>
          </w:p>
        </w:tc>
        <w:tc>
          <w:tcPr>
            <w:tcW w:w="0" w:type="auto"/>
            <w:shd w:val="clear" w:color="auto" w:fill="auto"/>
          </w:tcPr>
          <w:p w:rsidR="00DC4387" w:rsidRDefault="00DC4387" w:rsidP="00DE5B80">
            <w:pPr>
              <w:ind w:firstLine="0"/>
              <w:rPr>
                <w:rtl/>
              </w:rPr>
            </w:pPr>
            <w:r>
              <w:rPr>
                <w:rtl/>
              </w:rPr>
              <w:t>פעילה חברתית, איגוד מרכזי סיוע לנפגעות תקיפה מינית</w:t>
            </w:r>
          </w:p>
        </w:tc>
      </w:tr>
      <w:tr w:rsidR="00DC4387" w:rsidTr="00DC4387">
        <w:tc>
          <w:tcPr>
            <w:tcW w:w="0" w:type="auto"/>
            <w:shd w:val="clear" w:color="auto" w:fill="auto"/>
          </w:tcPr>
          <w:p w:rsidR="00DC4387" w:rsidRDefault="00DC4387" w:rsidP="00DE5B80">
            <w:pPr>
              <w:ind w:firstLine="0"/>
              <w:rPr>
                <w:rtl/>
              </w:rPr>
            </w:pPr>
            <w:r>
              <w:rPr>
                <w:rtl/>
              </w:rPr>
              <w:t>הלה נויבך</w:t>
            </w:r>
          </w:p>
        </w:tc>
        <w:tc>
          <w:tcPr>
            <w:tcW w:w="0" w:type="auto"/>
            <w:shd w:val="clear" w:color="auto" w:fill="auto"/>
          </w:tcPr>
          <w:p w:rsidR="00DC4387" w:rsidRDefault="00DC4387" w:rsidP="00DE5B80">
            <w:pPr>
              <w:ind w:firstLine="0"/>
              <w:rPr>
                <w:rtl/>
              </w:rPr>
            </w:pPr>
            <w:r>
              <w:rPr>
                <w:rtl/>
              </w:rPr>
              <w:t>–</w:t>
            </w:r>
          </w:p>
        </w:tc>
        <w:tc>
          <w:tcPr>
            <w:tcW w:w="0" w:type="auto"/>
            <w:shd w:val="clear" w:color="auto" w:fill="auto"/>
          </w:tcPr>
          <w:p w:rsidR="00DC4387" w:rsidRDefault="00DC4387" w:rsidP="00DE5B80">
            <w:pPr>
              <w:ind w:firstLine="0"/>
              <w:rPr>
                <w:rtl/>
              </w:rPr>
            </w:pPr>
            <w:r>
              <w:rPr>
                <w:rtl/>
              </w:rPr>
              <w:t>מנהלת התחום המשפטי, איגוד מרכזי סיוע לנפגעות תקיפה מינית</w:t>
            </w:r>
          </w:p>
        </w:tc>
      </w:tr>
      <w:tr w:rsidR="00DC4387" w:rsidTr="00DC4387">
        <w:tc>
          <w:tcPr>
            <w:tcW w:w="0" w:type="auto"/>
            <w:shd w:val="clear" w:color="auto" w:fill="auto"/>
          </w:tcPr>
          <w:p w:rsidR="00DC4387" w:rsidRDefault="00DC4387" w:rsidP="00DE5B80">
            <w:pPr>
              <w:ind w:firstLine="0"/>
              <w:rPr>
                <w:rtl/>
              </w:rPr>
            </w:pPr>
            <w:r>
              <w:rPr>
                <w:rtl/>
              </w:rPr>
              <w:t>מיה אוברבאום</w:t>
            </w:r>
          </w:p>
        </w:tc>
        <w:tc>
          <w:tcPr>
            <w:tcW w:w="0" w:type="auto"/>
            <w:shd w:val="clear" w:color="auto" w:fill="auto"/>
          </w:tcPr>
          <w:p w:rsidR="00DC4387" w:rsidRDefault="00DC4387" w:rsidP="00DE5B80">
            <w:pPr>
              <w:ind w:firstLine="0"/>
              <w:rPr>
                <w:rtl/>
              </w:rPr>
            </w:pPr>
            <w:r>
              <w:rPr>
                <w:rtl/>
              </w:rPr>
              <w:t>–</w:t>
            </w:r>
          </w:p>
        </w:tc>
        <w:tc>
          <w:tcPr>
            <w:tcW w:w="0" w:type="auto"/>
            <w:shd w:val="clear" w:color="auto" w:fill="auto"/>
          </w:tcPr>
          <w:p w:rsidR="00DC4387" w:rsidRDefault="00DC4387" w:rsidP="00DE5B80">
            <w:pPr>
              <w:ind w:firstLine="0"/>
              <w:rPr>
                <w:rtl/>
              </w:rPr>
            </w:pPr>
            <w:r>
              <w:rPr>
                <w:rtl/>
              </w:rPr>
              <w:t>היועצת המשפטית, איגוד מרכזי סיוע לנפגעות תקיפה מינית</w:t>
            </w:r>
          </w:p>
        </w:tc>
      </w:tr>
      <w:tr w:rsidR="00DC4387" w:rsidTr="00DC4387">
        <w:tc>
          <w:tcPr>
            <w:tcW w:w="0" w:type="auto"/>
            <w:shd w:val="clear" w:color="auto" w:fill="auto"/>
          </w:tcPr>
          <w:p w:rsidR="00DC4387" w:rsidRDefault="00DC4387" w:rsidP="00DE5B80">
            <w:pPr>
              <w:ind w:firstLine="0"/>
              <w:rPr>
                <w:rtl/>
              </w:rPr>
            </w:pPr>
            <w:r>
              <w:rPr>
                <w:rtl/>
              </w:rPr>
              <w:t>נטע גורי</w:t>
            </w:r>
          </w:p>
        </w:tc>
        <w:tc>
          <w:tcPr>
            <w:tcW w:w="0" w:type="auto"/>
            <w:shd w:val="clear" w:color="auto" w:fill="auto"/>
          </w:tcPr>
          <w:p w:rsidR="00DC4387" w:rsidRDefault="00DC4387" w:rsidP="00DE5B80">
            <w:pPr>
              <w:ind w:firstLine="0"/>
              <w:rPr>
                <w:rtl/>
              </w:rPr>
            </w:pPr>
            <w:r>
              <w:rPr>
                <w:rtl/>
              </w:rPr>
              <w:t>–</w:t>
            </w:r>
          </w:p>
        </w:tc>
        <w:tc>
          <w:tcPr>
            <w:tcW w:w="0" w:type="auto"/>
            <w:shd w:val="clear" w:color="auto" w:fill="auto"/>
          </w:tcPr>
          <w:p w:rsidR="00DC4387" w:rsidRDefault="00DC4387" w:rsidP="00DE5B80">
            <w:pPr>
              <w:ind w:firstLine="0"/>
              <w:rPr>
                <w:rtl/>
              </w:rPr>
            </w:pPr>
            <w:r>
              <w:rPr>
                <w:rtl/>
              </w:rPr>
              <w:t>מקדמת מדיניות וקשרי ממשל, איגוד מרכזי סיוע לנפגעות תקיפה מינית</w:t>
            </w:r>
          </w:p>
        </w:tc>
      </w:tr>
      <w:tr w:rsidR="00DC4387" w:rsidTr="00DC4387">
        <w:tc>
          <w:tcPr>
            <w:tcW w:w="0" w:type="auto"/>
            <w:shd w:val="clear" w:color="auto" w:fill="auto"/>
          </w:tcPr>
          <w:p w:rsidR="00DC4387" w:rsidRDefault="00DC4387" w:rsidP="00DE5B80">
            <w:pPr>
              <w:ind w:firstLine="0"/>
              <w:rPr>
                <w:rtl/>
              </w:rPr>
            </w:pPr>
            <w:r>
              <w:rPr>
                <w:rtl/>
              </w:rPr>
              <w:t>לרה צינמן</w:t>
            </w:r>
          </w:p>
        </w:tc>
        <w:tc>
          <w:tcPr>
            <w:tcW w:w="0" w:type="auto"/>
            <w:shd w:val="clear" w:color="auto" w:fill="auto"/>
          </w:tcPr>
          <w:p w:rsidR="00DC4387" w:rsidRDefault="00DC4387" w:rsidP="00DE5B80">
            <w:pPr>
              <w:ind w:firstLine="0"/>
              <w:rPr>
                <w:rtl/>
              </w:rPr>
            </w:pPr>
            <w:r>
              <w:rPr>
                <w:rtl/>
              </w:rPr>
              <w:t>–</w:t>
            </w:r>
          </w:p>
        </w:tc>
        <w:tc>
          <w:tcPr>
            <w:tcW w:w="0" w:type="auto"/>
            <w:shd w:val="clear" w:color="auto" w:fill="auto"/>
          </w:tcPr>
          <w:p w:rsidR="00DC4387" w:rsidRDefault="00DC4387" w:rsidP="00DE5B80">
            <w:pPr>
              <w:ind w:firstLine="0"/>
              <w:rPr>
                <w:rtl/>
              </w:rPr>
            </w:pPr>
            <w:r>
              <w:rPr>
                <w:rtl/>
              </w:rPr>
              <w:t>יו"ר, ארגון משפחות נרצחים ונרצחות</w:t>
            </w:r>
          </w:p>
        </w:tc>
      </w:tr>
      <w:tr w:rsidR="00DC4387" w:rsidTr="00DC4387">
        <w:tc>
          <w:tcPr>
            <w:tcW w:w="0" w:type="auto"/>
            <w:shd w:val="clear" w:color="auto" w:fill="auto"/>
          </w:tcPr>
          <w:p w:rsidR="00DC4387" w:rsidRDefault="00DC4387" w:rsidP="00DE5B80">
            <w:pPr>
              <w:ind w:firstLine="0"/>
              <w:rPr>
                <w:rtl/>
              </w:rPr>
            </w:pPr>
            <w:r>
              <w:rPr>
                <w:rtl/>
              </w:rPr>
              <w:t>גיל שפירא</w:t>
            </w:r>
          </w:p>
        </w:tc>
        <w:tc>
          <w:tcPr>
            <w:tcW w:w="0" w:type="auto"/>
            <w:shd w:val="clear" w:color="auto" w:fill="auto"/>
          </w:tcPr>
          <w:p w:rsidR="00DC4387" w:rsidRDefault="00DC4387" w:rsidP="00DE5B80">
            <w:pPr>
              <w:ind w:firstLine="0"/>
              <w:rPr>
                <w:rtl/>
              </w:rPr>
            </w:pPr>
            <w:r>
              <w:rPr>
                <w:rtl/>
              </w:rPr>
              <w:t>–</w:t>
            </w:r>
          </w:p>
        </w:tc>
        <w:tc>
          <w:tcPr>
            <w:tcW w:w="0" w:type="auto"/>
            <w:shd w:val="clear" w:color="auto" w:fill="auto"/>
          </w:tcPr>
          <w:p w:rsidR="00DC4387" w:rsidRDefault="00DC4387" w:rsidP="00DE5B80">
            <w:pPr>
              <w:ind w:firstLine="0"/>
              <w:rPr>
                <w:rtl/>
              </w:rPr>
            </w:pPr>
            <w:r>
              <w:rPr>
                <w:rtl/>
              </w:rPr>
              <w:t>מנהל מחלקת ייצוג אסירים, הסניגוריה הציבורית</w:t>
            </w:r>
          </w:p>
        </w:tc>
      </w:tr>
      <w:tr w:rsidR="00DC4387" w:rsidTr="00DC4387">
        <w:tc>
          <w:tcPr>
            <w:tcW w:w="0" w:type="auto"/>
            <w:shd w:val="clear" w:color="auto" w:fill="auto"/>
          </w:tcPr>
          <w:p w:rsidR="00DC4387" w:rsidRDefault="00DC4387" w:rsidP="00DE5B80">
            <w:pPr>
              <w:ind w:firstLine="0"/>
              <w:rPr>
                <w:rtl/>
              </w:rPr>
            </w:pPr>
            <w:r>
              <w:rPr>
                <w:rtl/>
              </w:rPr>
              <w:t>דניאלה סער</w:t>
            </w:r>
          </w:p>
        </w:tc>
        <w:tc>
          <w:tcPr>
            <w:tcW w:w="0" w:type="auto"/>
            <w:shd w:val="clear" w:color="auto" w:fill="auto"/>
          </w:tcPr>
          <w:p w:rsidR="00DC4387" w:rsidRDefault="00DC4387" w:rsidP="00DE5B80">
            <w:pPr>
              <w:ind w:firstLine="0"/>
              <w:rPr>
                <w:rtl/>
              </w:rPr>
            </w:pPr>
            <w:r>
              <w:rPr>
                <w:rtl/>
              </w:rPr>
              <w:t>–</w:t>
            </w:r>
          </w:p>
        </w:tc>
        <w:tc>
          <w:tcPr>
            <w:tcW w:w="0" w:type="auto"/>
            <w:shd w:val="clear" w:color="auto" w:fill="auto"/>
          </w:tcPr>
          <w:p w:rsidR="00DC4387" w:rsidRDefault="00DC4387" w:rsidP="00DE5B80">
            <w:pPr>
              <w:ind w:firstLine="0"/>
              <w:rPr>
                <w:rtl/>
              </w:rPr>
            </w:pPr>
            <w:r>
              <w:rPr>
                <w:rtl/>
              </w:rPr>
              <w:t>מנהלת קשרי ממשל, הלובי למלחמה באלימות מינ</w:t>
            </w:r>
          </w:p>
        </w:tc>
      </w:tr>
      <w:tr w:rsidR="00DC4387" w:rsidTr="00DC4387">
        <w:tc>
          <w:tcPr>
            <w:tcW w:w="0" w:type="auto"/>
            <w:shd w:val="clear" w:color="auto" w:fill="auto"/>
          </w:tcPr>
          <w:p w:rsidR="00DC4387" w:rsidRDefault="00DC4387" w:rsidP="00DE5B80">
            <w:pPr>
              <w:ind w:firstLine="0"/>
              <w:rPr>
                <w:rtl/>
              </w:rPr>
            </w:pPr>
            <w:r>
              <w:rPr>
                <w:rtl/>
              </w:rPr>
              <w:t>ליה קוק</w:t>
            </w:r>
          </w:p>
        </w:tc>
        <w:tc>
          <w:tcPr>
            <w:tcW w:w="0" w:type="auto"/>
            <w:shd w:val="clear" w:color="auto" w:fill="auto"/>
          </w:tcPr>
          <w:p w:rsidR="00DC4387" w:rsidRDefault="00DC4387" w:rsidP="00DE5B80">
            <w:pPr>
              <w:ind w:firstLine="0"/>
              <w:rPr>
                <w:rtl/>
              </w:rPr>
            </w:pPr>
            <w:r>
              <w:rPr>
                <w:rtl/>
              </w:rPr>
              <w:t>–</w:t>
            </w:r>
          </w:p>
        </w:tc>
        <w:tc>
          <w:tcPr>
            <w:tcW w:w="0" w:type="auto"/>
            <w:shd w:val="clear" w:color="auto" w:fill="auto"/>
          </w:tcPr>
          <w:p w:rsidR="00DC4387" w:rsidRDefault="00DC4387" w:rsidP="00DE5B80">
            <w:pPr>
              <w:ind w:firstLine="0"/>
              <w:rPr>
                <w:rtl/>
              </w:rPr>
            </w:pPr>
            <w:r>
              <w:rPr>
                <w:rtl/>
              </w:rPr>
              <w:t>מנהלת מרכז הליווי לילדים נפגעי עבירה, המועצה לשלום הילד</w:t>
            </w:r>
          </w:p>
        </w:tc>
      </w:tr>
      <w:tr w:rsidR="00DC4387" w:rsidTr="00DC4387">
        <w:tc>
          <w:tcPr>
            <w:tcW w:w="0" w:type="auto"/>
            <w:shd w:val="clear" w:color="auto" w:fill="auto"/>
          </w:tcPr>
          <w:p w:rsidR="00DC4387" w:rsidRDefault="00DC4387" w:rsidP="00DE5B80">
            <w:pPr>
              <w:ind w:firstLine="0"/>
              <w:rPr>
                <w:rtl/>
              </w:rPr>
            </w:pPr>
            <w:r>
              <w:rPr>
                <w:rtl/>
              </w:rPr>
              <w:t>אורי טל</w:t>
            </w:r>
          </w:p>
        </w:tc>
        <w:tc>
          <w:tcPr>
            <w:tcW w:w="0" w:type="auto"/>
            <w:shd w:val="clear" w:color="auto" w:fill="auto"/>
          </w:tcPr>
          <w:p w:rsidR="00DC4387" w:rsidRDefault="00DC4387" w:rsidP="00DE5B80">
            <w:pPr>
              <w:ind w:firstLine="0"/>
              <w:rPr>
                <w:rtl/>
              </w:rPr>
            </w:pPr>
            <w:r>
              <w:rPr>
                <w:rtl/>
              </w:rPr>
              <w:t>–</w:t>
            </w:r>
          </w:p>
        </w:tc>
        <w:tc>
          <w:tcPr>
            <w:tcW w:w="0" w:type="auto"/>
            <w:shd w:val="clear" w:color="auto" w:fill="auto"/>
          </w:tcPr>
          <w:p w:rsidR="00DC4387" w:rsidRDefault="00DC4387" w:rsidP="00DE5B80">
            <w:pPr>
              <w:ind w:firstLine="0"/>
              <w:rPr>
                <w:rtl/>
              </w:rPr>
            </w:pPr>
            <w:r>
              <w:rPr>
                <w:rtl/>
              </w:rPr>
              <w:t>אדוני, מוזמנים נוספים</w:t>
            </w:r>
          </w:p>
        </w:tc>
      </w:tr>
      <w:tr w:rsidR="00DC4387" w:rsidTr="00DC4387">
        <w:tc>
          <w:tcPr>
            <w:tcW w:w="0" w:type="auto"/>
            <w:shd w:val="clear" w:color="auto" w:fill="auto"/>
          </w:tcPr>
          <w:p w:rsidR="00DC4387" w:rsidRDefault="00DC4387" w:rsidP="00DE5B80">
            <w:pPr>
              <w:ind w:firstLine="0"/>
              <w:rPr>
                <w:rtl/>
              </w:rPr>
            </w:pPr>
            <w:r>
              <w:rPr>
                <w:rtl/>
              </w:rPr>
              <w:t>ניר שני</w:t>
            </w:r>
          </w:p>
        </w:tc>
        <w:tc>
          <w:tcPr>
            <w:tcW w:w="0" w:type="auto"/>
            <w:shd w:val="clear" w:color="auto" w:fill="auto"/>
          </w:tcPr>
          <w:p w:rsidR="00DC4387" w:rsidRDefault="00DC4387" w:rsidP="00DE5B80">
            <w:pPr>
              <w:ind w:firstLine="0"/>
              <w:rPr>
                <w:rtl/>
              </w:rPr>
            </w:pPr>
            <w:r>
              <w:rPr>
                <w:rtl/>
              </w:rPr>
              <w:t>–</w:t>
            </w:r>
          </w:p>
        </w:tc>
        <w:tc>
          <w:tcPr>
            <w:tcW w:w="0" w:type="auto"/>
            <w:shd w:val="clear" w:color="auto" w:fill="auto"/>
          </w:tcPr>
          <w:p w:rsidR="00DC4387" w:rsidRDefault="00DC4387" w:rsidP="00DE5B80">
            <w:pPr>
              <w:ind w:firstLine="0"/>
              <w:rPr>
                <w:rtl/>
              </w:rPr>
            </w:pPr>
            <w:r>
              <w:rPr>
                <w:rtl/>
              </w:rPr>
              <w:t>רע"ן חקיקה, משרד הביטחון</w:t>
            </w:r>
          </w:p>
        </w:tc>
      </w:tr>
    </w:tbl>
    <w:p w:rsidR="00E64116" w:rsidRPr="008713A4" w:rsidRDefault="00CC7F38" w:rsidP="00CC7F38">
      <w:pPr>
        <w:ind w:firstLine="0"/>
        <w:rPr>
          <w:rtl/>
        </w:rPr>
      </w:pPr>
      <w:r>
        <w:rPr>
          <w:rFonts w:hint="cs"/>
          <w:rtl/>
        </w:rPr>
        <w:t>רינת קינן</w:t>
      </w:r>
    </w:p>
    <w:p w:rsidR="00E64116" w:rsidRDefault="00CC7F38" w:rsidP="00DE5B80">
      <w:pPr>
        <w:ind w:firstLine="0"/>
        <w:rPr>
          <w:rtl/>
        </w:rPr>
      </w:pPr>
      <w:r>
        <w:rPr>
          <w:rFonts w:hint="cs"/>
          <w:rtl/>
        </w:rPr>
        <w:t>מכבית מאייר</w:t>
      </w:r>
    </w:p>
    <w:p w:rsidR="00CC7F38" w:rsidRDefault="00CC7F38" w:rsidP="00DE5B80">
      <w:pPr>
        <w:ind w:firstLine="0"/>
        <w:rPr>
          <w:rtl/>
        </w:rPr>
      </w:pPr>
      <w:r>
        <w:rPr>
          <w:rFonts w:hint="cs"/>
          <w:rtl/>
        </w:rPr>
        <w:t>גילת פיש</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76AF9" w:rsidP="00076AF9">
      <w:pPr>
        <w:ind w:firstLine="0"/>
      </w:pPr>
      <w:r>
        <w:rPr>
          <w:rFonts w:hint="cs"/>
          <w:rtl/>
        </w:rPr>
        <w:t>נועה ברודסקי לוי</w:t>
      </w:r>
      <w:r w:rsidR="00904F0D">
        <w:rPr>
          <w:rtl/>
        </w:rPr>
        <w:t xml:space="preserve"> </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904F0D"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04F0D" w:rsidP="008320F6">
      <w:pPr>
        <w:ind w:firstLine="0"/>
        <w:rPr>
          <w:rtl/>
        </w:rPr>
      </w:pPr>
      <w:r>
        <w:rPr>
          <w:rtl/>
        </w:rPr>
        <w:t>הדס ליפמן</w:t>
      </w:r>
    </w:p>
    <w:p w:rsidR="00904F0D" w:rsidRDefault="00904F0D" w:rsidP="008320F6">
      <w:pPr>
        <w:ind w:firstLine="0"/>
        <w:rPr>
          <w:rtl/>
        </w:rPr>
      </w:pPr>
    </w:p>
    <w:p w:rsidR="00A32073" w:rsidRPr="008713A4" w:rsidRDefault="00A32073" w:rsidP="008320F6">
      <w:pPr>
        <w:ind w:firstLine="0"/>
        <w:rPr>
          <w:rtl/>
        </w:rPr>
      </w:pPr>
    </w:p>
    <w:p w:rsidR="00904F0D" w:rsidRDefault="00904F0D" w:rsidP="00904F0D">
      <w:pPr>
        <w:ind w:firstLine="0"/>
        <w:rPr>
          <w:color w:val="606060"/>
          <w:rtl/>
        </w:rPr>
      </w:pPr>
      <w:r w:rsidRPr="00904F0D">
        <w:rPr>
          <w:color w:val="606060"/>
          <w:rtl/>
        </w:rPr>
        <w:t>רשימת הנוכחים על תואריהם מבוססת על המידע שהוזן במערכת המוזמנים הממוחשבת. ייתכנו אי-דיוקים והשמטות.</w:t>
      </w:r>
    </w:p>
    <w:p w:rsidR="00904F0D" w:rsidRDefault="00904F0D">
      <w:pPr>
        <w:bidi w:val="0"/>
        <w:spacing w:line="240" w:lineRule="auto"/>
        <w:ind w:firstLine="0"/>
        <w:jc w:val="left"/>
        <w:rPr>
          <w:rtl/>
        </w:rPr>
      </w:pPr>
      <w:r>
        <w:rPr>
          <w:rtl/>
        </w:rPr>
        <w:br w:type="page"/>
      </w:r>
    </w:p>
    <w:p w:rsidR="00904F0D" w:rsidRDefault="00904F0D" w:rsidP="00904F0D">
      <w:pPr>
        <w:pStyle w:val="a6"/>
        <w:keepNext/>
        <w:rPr>
          <w:rtl/>
        </w:rPr>
      </w:pPr>
      <w:bookmarkStart w:id="4" w:name="ET_subject_643550_2"/>
      <w:r w:rsidRPr="00904F0D">
        <w:rPr>
          <w:rStyle w:val="TagStyle"/>
          <w:rtl/>
        </w:rPr>
        <w:lastRenderedPageBreak/>
        <w:t xml:space="preserve"> &lt;&lt; נושא &gt;&gt; </w:t>
      </w:r>
      <w:r>
        <w:rPr>
          <w:rtl/>
        </w:rPr>
        <w:t>הצעת חוק הבעת עמדה של נפגע או נפגעת עבירה בנוגע לשחרור על־תנאי ממאסר (תיקוני חקיקה), התשפ"ה–2025, פ/3735/25 כ/1111</w:t>
      </w:r>
      <w:r w:rsidRPr="00904F0D">
        <w:rPr>
          <w:rStyle w:val="TagStyle"/>
          <w:rtl/>
        </w:rPr>
        <w:t xml:space="preserve"> &lt;&lt; נושא &gt;&gt;</w:t>
      </w:r>
      <w:r>
        <w:rPr>
          <w:rtl/>
        </w:rPr>
        <w:t xml:space="preserve">   </w:t>
      </w:r>
      <w:bookmarkEnd w:id="4"/>
    </w:p>
    <w:p w:rsidR="00904F0D" w:rsidRDefault="00904F0D" w:rsidP="00904F0D">
      <w:pPr>
        <w:pStyle w:val="KeepWithNext"/>
        <w:rPr>
          <w:rtl/>
        </w:rPr>
      </w:pPr>
    </w:p>
    <w:p w:rsidR="002B34EB" w:rsidRDefault="002B34EB" w:rsidP="002B34EB">
      <w:pPr>
        <w:rPr>
          <w:rtl/>
        </w:rPr>
      </w:pPr>
    </w:p>
    <w:p w:rsidR="002B34EB" w:rsidRDefault="002B34EB" w:rsidP="002B34EB">
      <w:pPr>
        <w:pStyle w:val="af6"/>
        <w:keepNext/>
        <w:rPr>
          <w:rtl/>
        </w:rPr>
      </w:pPr>
      <w:bookmarkStart w:id="5" w:name="ET_yor_6460_5"/>
      <w:r w:rsidRPr="002B34EB">
        <w:rPr>
          <w:rStyle w:val="TagStyle"/>
          <w:rtl/>
        </w:rPr>
        <w:t xml:space="preserve"> &lt;&lt; יור &gt;&gt; </w:t>
      </w:r>
      <w:r>
        <w:rPr>
          <w:rtl/>
        </w:rPr>
        <w:t>היו"ר יצחק קרויזר:</w:t>
      </w:r>
      <w:r w:rsidRPr="002B34EB">
        <w:rPr>
          <w:rStyle w:val="TagStyle"/>
          <w:rtl/>
        </w:rPr>
        <w:t xml:space="preserve"> &lt;&lt; יור &gt;&gt;</w:t>
      </w:r>
      <w:r>
        <w:rPr>
          <w:rtl/>
        </w:rPr>
        <w:t xml:space="preserve">   </w:t>
      </w:r>
      <w:bookmarkEnd w:id="5"/>
    </w:p>
    <w:p w:rsidR="00904F0D" w:rsidRDefault="00904F0D" w:rsidP="00904F0D">
      <w:pPr>
        <w:pStyle w:val="KeepWithNext"/>
        <w:rPr>
          <w:rtl/>
        </w:rPr>
      </w:pPr>
    </w:p>
    <w:p w:rsidR="00EE737D" w:rsidRDefault="00904F0D" w:rsidP="00EE737D">
      <w:pPr>
        <w:rPr>
          <w:rtl/>
        </w:rPr>
      </w:pPr>
      <w:r>
        <w:rPr>
          <w:rFonts w:hint="cs"/>
          <w:rtl/>
        </w:rPr>
        <w:t xml:space="preserve">בוקר טוב, אני מתכבד לפתוח את הישיבה. </w:t>
      </w:r>
      <w:r w:rsidR="00EE737D">
        <w:rPr>
          <w:rFonts w:hint="cs"/>
          <w:rtl/>
        </w:rPr>
        <w:t xml:space="preserve">יום שלישי, 20.5.25, </w:t>
      </w:r>
      <w:r w:rsidR="00076AF9">
        <w:rPr>
          <w:rFonts w:hint="cs"/>
          <w:rtl/>
        </w:rPr>
        <w:t xml:space="preserve">כ"ב אייר התשפ"ה, </w:t>
      </w:r>
      <w:r>
        <w:rPr>
          <w:rFonts w:hint="cs"/>
          <w:rtl/>
        </w:rPr>
        <w:t>על סדר-היום</w:t>
      </w:r>
      <w:r w:rsidR="00076AF9">
        <w:rPr>
          <w:rFonts w:hint="cs"/>
          <w:rtl/>
        </w:rPr>
        <w:t xml:space="preserve"> חוק מאוד חשוב</w:t>
      </w:r>
      <w:r>
        <w:rPr>
          <w:rFonts w:hint="cs"/>
          <w:rtl/>
        </w:rPr>
        <w:t xml:space="preserve">: </w:t>
      </w:r>
      <w:r w:rsidRPr="00904F0D">
        <w:rPr>
          <w:rtl/>
        </w:rPr>
        <w:t>הצעת חוק הבעת עמדה של נפגע או נפגעת עבירה בנוגע לשחרור על־תנאי ממאסר (תיק</w:t>
      </w:r>
      <w:r w:rsidR="002B34EB">
        <w:rPr>
          <w:rtl/>
        </w:rPr>
        <w:t>וני חקיקה), התשפ"ה–2025, של ח</w:t>
      </w:r>
      <w:r w:rsidR="002B34EB">
        <w:rPr>
          <w:rFonts w:hint="cs"/>
          <w:rtl/>
        </w:rPr>
        <w:t xml:space="preserve">בר הכנסת </w:t>
      </w:r>
      <w:r w:rsidRPr="00904F0D">
        <w:rPr>
          <w:rtl/>
        </w:rPr>
        <w:t>חילי טרופ</w:t>
      </w:r>
      <w:r w:rsidR="00076AF9">
        <w:rPr>
          <w:rFonts w:hint="cs"/>
          <w:rtl/>
        </w:rPr>
        <w:t xml:space="preserve">ר, חברת הכנסת שלי טל מירון, </w:t>
      </w:r>
      <w:bookmarkStart w:id="6" w:name="_ETM_Q1_91427"/>
      <w:bookmarkEnd w:id="6"/>
      <w:r w:rsidR="00076AF9">
        <w:rPr>
          <w:rFonts w:hint="cs"/>
          <w:rtl/>
        </w:rPr>
        <w:t>חבר</w:t>
      </w:r>
      <w:r w:rsidR="00175B37">
        <w:rPr>
          <w:rFonts w:hint="cs"/>
          <w:rtl/>
        </w:rPr>
        <w:t xml:space="preserve">ת הכנסת </w:t>
      </w:r>
      <w:r w:rsidR="00EE737D">
        <w:rPr>
          <w:rFonts w:hint="cs"/>
          <w:rtl/>
        </w:rPr>
        <w:t xml:space="preserve">מטי צרפתי הרכבי, חברת הכנסת </w:t>
      </w:r>
      <w:r w:rsidR="00175B37">
        <w:rPr>
          <w:rFonts w:hint="cs"/>
          <w:rtl/>
        </w:rPr>
        <w:t>קטי שטרית. אקריא נוסח לפרוטוקול ואז א</w:t>
      </w:r>
      <w:r w:rsidR="00076AF9">
        <w:rPr>
          <w:rFonts w:hint="cs"/>
          <w:rtl/>
        </w:rPr>
        <w:t>ס</w:t>
      </w:r>
      <w:r w:rsidR="00175B37">
        <w:rPr>
          <w:rFonts w:hint="cs"/>
          <w:rtl/>
        </w:rPr>
        <w:t>ב</w:t>
      </w:r>
      <w:r w:rsidR="00076AF9">
        <w:rPr>
          <w:rFonts w:hint="cs"/>
          <w:rtl/>
        </w:rPr>
        <w:t xml:space="preserve">יר איך </w:t>
      </w:r>
      <w:bookmarkStart w:id="7" w:name="_ETM_Q1_100694"/>
      <w:bookmarkEnd w:id="7"/>
      <w:r w:rsidR="00076AF9">
        <w:rPr>
          <w:rFonts w:hint="cs"/>
          <w:rtl/>
        </w:rPr>
        <w:t xml:space="preserve">נתחיל את הדיון. אני מקריא נוסח </w:t>
      </w:r>
      <w:r w:rsidR="00EE737D">
        <w:rPr>
          <w:rFonts w:hint="cs"/>
          <w:rtl/>
        </w:rPr>
        <w:t xml:space="preserve">להקראה בתחילת ישיבה בהשתתפות קטינים או במקרים בהם יש </w:t>
      </w:r>
      <w:r w:rsidR="00076AF9">
        <w:rPr>
          <w:rFonts w:hint="cs"/>
          <w:rtl/>
        </w:rPr>
        <w:t xml:space="preserve">צורך לחסות </w:t>
      </w:r>
      <w:bookmarkStart w:id="8" w:name="_ETM_Q1_111544"/>
      <w:bookmarkEnd w:id="8"/>
      <w:r w:rsidR="00076AF9">
        <w:rPr>
          <w:rFonts w:hint="cs"/>
          <w:rtl/>
        </w:rPr>
        <w:t>על פרטים מהפר</w:t>
      </w:r>
      <w:r w:rsidR="00EE737D">
        <w:rPr>
          <w:rFonts w:hint="cs"/>
          <w:rtl/>
        </w:rPr>
        <w:t>וטוקול</w:t>
      </w:r>
      <w:r w:rsidR="00076AF9">
        <w:rPr>
          <w:rFonts w:hint="cs"/>
          <w:rtl/>
        </w:rPr>
        <w:t>.</w:t>
      </w:r>
      <w:bookmarkStart w:id="9" w:name="_ETM_Q1_116603"/>
      <w:bookmarkEnd w:id="9"/>
    </w:p>
    <w:p w:rsidR="00EE737D" w:rsidRDefault="00EE737D" w:rsidP="00EE737D">
      <w:pPr>
        <w:rPr>
          <w:rtl/>
        </w:rPr>
      </w:pPr>
    </w:p>
    <w:p w:rsidR="00EE737D" w:rsidRDefault="00EE737D" w:rsidP="00EE737D">
      <w:pPr>
        <w:rPr>
          <w:rtl/>
        </w:rPr>
      </w:pPr>
      <w:r>
        <w:rPr>
          <w:rtl/>
        </w:rPr>
        <w:t xml:space="preserve"> כידוע, ישיבת הוועדה מוקלטת ומשודרת, והפרוטוקול, וגם שידור הישיבה, יפורסמו באתר האינטרנט של הכנסת</w:t>
      </w:r>
      <w:r>
        <w:rPr>
          <w:rFonts w:hint="cs"/>
          <w:rtl/>
        </w:rPr>
        <w:t xml:space="preserve"> ויישמרו במאגרי המידע</w:t>
      </w:r>
      <w:bookmarkStart w:id="10" w:name="_ETM_Q1_122996"/>
      <w:bookmarkEnd w:id="10"/>
      <w:r>
        <w:rPr>
          <w:rFonts w:hint="cs"/>
          <w:rtl/>
        </w:rPr>
        <w:t xml:space="preserve"> של הכנסת</w:t>
      </w:r>
      <w:r>
        <w:rPr>
          <w:rtl/>
        </w:rPr>
        <w:t xml:space="preserve">. </w:t>
      </w:r>
      <w:r>
        <w:rPr>
          <w:rFonts w:hint="cs"/>
          <w:rtl/>
        </w:rPr>
        <w:t xml:space="preserve">לאור העובדה שעלולים לעלות בישיבה נושאים הנוגעים לצנעת הפרט של קטינים אנו מבקשים את כלל הגורמים, </w:t>
      </w:r>
      <w:r>
        <w:rPr>
          <w:rtl/>
        </w:rPr>
        <w:t>כולל ההורים</w:t>
      </w:r>
      <w:r>
        <w:rPr>
          <w:rFonts w:hint="cs"/>
          <w:rtl/>
        </w:rPr>
        <w:t>,</w:t>
      </w:r>
      <w:r>
        <w:rPr>
          <w:rtl/>
        </w:rPr>
        <w:t xml:space="preserve"> להקפיד על שמירת פרטיותם ולהימנע מלחשוף מעבר לנדרש. כמו כן, אם יעלה דבר הנוגע לקטינות וקטינים ומקשר אותם לבדיקה, טיפול או אשפוז פסיכיאטרי וטיפול והשגחה של עובד סוציאלי לפי </w:t>
      </w:r>
      <w:r>
        <w:rPr>
          <w:rFonts w:hint="cs"/>
          <w:rtl/>
        </w:rPr>
        <w:t>ה</w:t>
      </w:r>
      <w:r>
        <w:rPr>
          <w:rtl/>
        </w:rPr>
        <w:t>חוק וחלילה התאבדות או ניסיון התאבדות או להליך פלילי המתנהל בבית המשפט</w:t>
      </w:r>
      <w:r>
        <w:rPr>
          <w:rFonts w:hint="cs"/>
          <w:rtl/>
        </w:rPr>
        <w:t>,</w:t>
      </w:r>
      <w:r>
        <w:rPr>
          <w:rtl/>
        </w:rPr>
        <w:t xml:space="preserve"> חל איסור פרסום על פרטים מזהים שלהם ולכן הם לא יצולמו ולא יוקלטו ולא ייכללו </w:t>
      </w:r>
      <w:r>
        <w:rPr>
          <w:rFonts w:hint="cs"/>
          <w:rtl/>
        </w:rPr>
        <w:t>ה</w:t>
      </w:r>
      <w:r>
        <w:rPr>
          <w:rtl/>
        </w:rPr>
        <w:t xml:space="preserve">פרטים </w:t>
      </w:r>
      <w:r>
        <w:rPr>
          <w:rFonts w:hint="cs"/>
          <w:rtl/>
        </w:rPr>
        <w:t>ה</w:t>
      </w:r>
      <w:r>
        <w:rPr>
          <w:rtl/>
        </w:rPr>
        <w:t>מזהים שלהם בפרוטוקול הדיון.</w:t>
      </w:r>
    </w:p>
    <w:p w:rsidR="00EE737D" w:rsidRDefault="00EE737D" w:rsidP="00EE737D">
      <w:pPr>
        <w:rPr>
          <w:rtl/>
        </w:rPr>
      </w:pPr>
    </w:p>
    <w:p w:rsidR="00076AF9" w:rsidRDefault="00EE737D" w:rsidP="00EE737D">
      <w:pPr>
        <w:rPr>
          <w:rtl/>
        </w:rPr>
      </w:pPr>
      <w:r>
        <w:rPr>
          <w:rtl/>
        </w:rPr>
        <w:t>כמו כן, לאור האמור אני קובע כי בהתאם לסעיף 120 לתקנון הכנסת</w:t>
      </w:r>
      <w:r>
        <w:rPr>
          <w:rFonts w:hint="cs"/>
          <w:rtl/>
        </w:rPr>
        <w:t>,</w:t>
      </w:r>
      <w:r>
        <w:rPr>
          <w:rtl/>
        </w:rPr>
        <w:t xml:space="preserve"> ככל שתהיה בקשה מטעם חבר כנסת, שר או נציגו, או אם יעלה צורך לשם הגנה על קטין או חסר ישע, יימחקו מהפרוטוקול המפורסם לעיון הציבור פרטים מזהים של </w:t>
      </w:r>
      <w:r>
        <w:rPr>
          <w:rFonts w:hint="cs"/>
          <w:rtl/>
        </w:rPr>
        <w:t>דובר או דוברת או קטין או קטינה</w:t>
      </w:r>
      <w:r>
        <w:rPr>
          <w:rtl/>
        </w:rPr>
        <w:t xml:space="preserve"> לבקשתם או לבקשת משתתף אחר, אם העמדת הפרוטוקול לעיון הציבור עלולה לגרום ל</w:t>
      </w:r>
      <w:r>
        <w:rPr>
          <w:rFonts w:hint="cs"/>
          <w:rtl/>
        </w:rPr>
        <w:t xml:space="preserve">הם </w:t>
      </w:r>
      <w:r>
        <w:rPr>
          <w:rtl/>
        </w:rPr>
        <w:t>נזק.</w:t>
      </w:r>
      <w:r>
        <w:rPr>
          <w:rFonts w:hint="cs"/>
          <w:rtl/>
        </w:rPr>
        <w:t xml:space="preserve"> אני מבקש, אם יש </w:t>
      </w:r>
      <w:bookmarkStart w:id="11" w:name="_ETM_Q1_185155"/>
      <w:bookmarkEnd w:id="11"/>
      <w:r>
        <w:rPr>
          <w:rFonts w:hint="cs"/>
          <w:rtl/>
        </w:rPr>
        <w:t xml:space="preserve">מישהו או מישהי שרוצה לתת בזכות הדיבור עדות, גם אם </w:t>
      </w:r>
      <w:bookmarkStart w:id="12" w:name="_ETM_Q1_188801"/>
      <w:bookmarkEnd w:id="12"/>
      <w:r>
        <w:rPr>
          <w:rFonts w:hint="cs"/>
          <w:rtl/>
        </w:rPr>
        <w:t xml:space="preserve">יש פה הדגשה לאיך לפנות אליו כדי שפרטיו לא ייחשפו, </w:t>
      </w:r>
      <w:bookmarkStart w:id="13" w:name="_ETM_Q1_191970"/>
      <w:bookmarkEnd w:id="13"/>
      <w:r>
        <w:rPr>
          <w:rFonts w:hint="cs"/>
          <w:rtl/>
        </w:rPr>
        <w:t xml:space="preserve">תעדכנו בבקשה. </w:t>
      </w:r>
      <w:r w:rsidR="00861F9D">
        <w:rPr>
          <w:rFonts w:hint="cs"/>
          <w:rtl/>
        </w:rPr>
        <w:t xml:space="preserve">גם נבקש מערוץ </w:t>
      </w:r>
      <w:bookmarkStart w:id="14" w:name="_ETM_Q1_197028"/>
      <w:bookmarkEnd w:id="14"/>
      <w:r w:rsidR="00861F9D">
        <w:rPr>
          <w:rFonts w:hint="cs"/>
          <w:rtl/>
        </w:rPr>
        <w:t xml:space="preserve">הכנסת שהמצלמות </w:t>
      </w:r>
      <w:r>
        <w:rPr>
          <w:rFonts w:hint="cs"/>
          <w:rtl/>
        </w:rPr>
        <w:t xml:space="preserve">כמובן </w:t>
      </w:r>
      <w:r w:rsidR="00861F9D">
        <w:rPr>
          <w:rFonts w:hint="cs"/>
          <w:rtl/>
        </w:rPr>
        <w:t>לא יהיו כלפיהם.</w:t>
      </w:r>
    </w:p>
    <w:p w:rsidR="00861F9D" w:rsidRDefault="00861F9D" w:rsidP="00076AF9">
      <w:pPr>
        <w:rPr>
          <w:rtl/>
        </w:rPr>
      </w:pPr>
      <w:bookmarkStart w:id="15" w:name="_ETM_Q1_201645"/>
      <w:bookmarkStart w:id="16" w:name="_ETM_Q1_201747"/>
      <w:bookmarkEnd w:id="15"/>
      <w:bookmarkEnd w:id="16"/>
    </w:p>
    <w:p w:rsidR="00861F9D" w:rsidRDefault="00861F9D" w:rsidP="00076AF9">
      <w:pPr>
        <w:rPr>
          <w:rtl/>
        </w:rPr>
      </w:pPr>
      <w:bookmarkStart w:id="17" w:name="_ETM_Q1_201778"/>
      <w:bookmarkStart w:id="18" w:name="_ETM_Q1_201861"/>
      <w:bookmarkEnd w:id="17"/>
      <w:bookmarkEnd w:id="18"/>
      <w:r>
        <w:rPr>
          <w:rFonts w:hint="cs"/>
          <w:rtl/>
        </w:rPr>
        <w:t xml:space="preserve">אנו רוצים לפתוח את הדיון. אנו </w:t>
      </w:r>
      <w:bookmarkStart w:id="19" w:name="_ETM_Q1_210861"/>
      <w:bookmarkEnd w:id="19"/>
      <w:r>
        <w:rPr>
          <w:rFonts w:hint="cs"/>
          <w:rtl/>
        </w:rPr>
        <w:t>ביום ה-591</w:t>
      </w:r>
      <w:r w:rsidR="00C23915">
        <w:rPr>
          <w:rFonts w:hint="cs"/>
          <w:rtl/>
        </w:rPr>
        <w:t xml:space="preserve"> למלחמה הקשה עם 58 חטופים וחטופ</w:t>
      </w:r>
      <w:r>
        <w:rPr>
          <w:rFonts w:hint="cs"/>
          <w:rtl/>
        </w:rPr>
        <w:t>ות שעדי</w:t>
      </w:r>
      <w:r w:rsidR="00175B37">
        <w:rPr>
          <w:rFonts w:hint="cs"/>
          <w:rtl/>
        </w:rPr>
        <w:t>ין</w:t>
      </w:r>
      <w:r>
        <w:rPr>
          <w:rFonts w:hint="cs"/>
          <w:rtl/>
        </w:rPr>
        <w:t xml:space="preserve"> נמצאים </w:t>
      </w:r>
      <w:bookmarkStart w:id="20" w:name="_ETM_Q1_220078"/>
      <w:bookmarkEnd w:id="20"/>
      <w:r>
        <w:rPr>
          <w:rFonts w:hint="cs"/>
          <w:rtl/>
        </w:rPr>
        <w:t>בשבי ברצוע</w:t>
      </w:r>
      <w:r w:rsidR="00C23915">
        <w:rPr>
          <w:rFonts w:hint="cs"/>
          <w:rtl/>
        </w:rPr>
        <w:t>ת עזה,</w:t>
      </w:r>
      <w:r>
        <w:rPr>
          <w:rFonts w:hint="cs"/>
          <w:rtl/>
        </w:rPr>
        <w:t xml:space="preserve"> וחובתנו, חובת </w:t>
      </w:r>
      <w:r w:rsidR="00C23915">
        <w:rPr>
          <w:rFonts w:hint="cs"/>
          <w:rtl/>
        </w:rPr>
        <w:t>מדינת ישראל, ממשלת ישראל ו</w:t>
      </w:r>
      <w:r>
        <w:rPr>
          <w:rFonts w:hint="cs"/>
          <w:rtl/>
        </w:rPr>
        <w:t>כנסת ישראל</w:t>
      </w:r>
      <w:r w:rsidR="00C23915">
        <w:rPr>
          <w:rFonts w:hint="cs"/>
          <w:rtl/>
        </w:rPr>
        <w:t>, להשיבם הביתה</w:t>
      </w:r>
      <w:r>
        <w:rPr>
          <w:rFonts w:hint="cs"/>
          <w:rtl/>
        </w:rPr>
        <w:t>,</w:t>
      </w:r>
      <w:r w:rsidR="00C23915">
        <w:rPr>
          <w:rFonts w:hint="cs"/>
          <w:rtl/>
        </w:rPr>
        <w:t xml:space="preserve"> </w:t>
      </w:r>
      <w:r>
        <w:rPr>
          <w:rFonts w:hint="cs"/>
          <w:rtl/>
        </w:rPr>
        <w:t>ודאי הח</w:t>
      </w:r>
      <w:r w:rsidR="00C23915">
        <w:rPr>
          <w:rFonts w:hint="cs"/>
          <w:rtl/>
        </w:rPr>
        <w:t>י</w:t>
      </w:r>
      <w:r>
        <w:rPr>
          <w:rFonts w:hint="cs"/>
          <w:rtl/>
        </w:rPr>
        <w:t xml:space="preserve">ים, </w:t>
      </w:r>
      <w:bookmarkStart w:id="21" w:name="_ETM_Q1_228195"/>
      <w:bookmarkEnd w:id="21"/>
      <w:r>
        <w:rPr>
          <w:rFonts w:hint="cs"/>
          <w:rtl/>
        </w:rPr>
        <w:t>לחיק משפחותיהם ואת הנרצחים לקבורה. המלחמה</w:t>
      </w:r>
      <w:r w:rsidR="00B82867">
        <w:rPr>
          <w:rFonts w:hint="cs"/>
          <w:rtl/>
        </w:rPr>
        <w:t xml:space="preserve"> </w:t>
      </w:r>
      <w:r>
        <w:rPr>
          <w:rFonts w:hint="cs"/>
          <w:rtl/>
        </w:rPr>
        <w:t xml:space="preserve">הזו </w:t>
      </w:r>
      <w:r w:rsidR="00C23915">
        <w:rPr>
          <w:rFonts w:hint="cs"/>
          <w:rtl/>
        </w:rPr>
        <w:t xml:space="preserve">היא </w:t>
      </w:r>
      <w:bookmarkStart w:id="22" w:name="_ETM_Q1_235589"/>
      <w:bookmarkEnd w:id="22"/>
      <w:r w:rsidR="00C23915">
        <w:rPr>
          <w:rFonts w:hint="cs"/>
          <w:rtl/>
        </w:rPr>
        <w:t xml:space="preserve">מלחמה </w:t>
      </w:r>
      <w:r>
        <w:rPr>
          <w:rFonts w:hint="cs"/>
          <w:rtl/>
        </w:rPr>
        <w:t xml:space="preserve">קשה שגובה מחירים קשים </w:t>
      </w:r>
      <w:bookmarkStart w:id="23" w:name="_ETM_Q1_236762"/>
      <w:bookmarkEnd w:id="23"/>
      <w:r w:rsidR="00C23915">
        <w:rPr>
          <w:rFonts w:hint="cs"/>
          <w:rtl/>
        </w:rPr>
        <w:t>מאוד. אתמול</w:t>
      </w:r>
      <w:r>
        <w:rPr>
          <w:rFonts w:hint="cs"/>
          <w:rtl/>
        </w:rPr>
        <w:t xml:space="preserve"> התבשרנו על נפילתו </w:t>
      </w:r>
      <w:r w:rsidR="00C23915">
        <w:rPr>
          <w:rFonts w:hint="cs"/>
          <w:rtl/>
        </w:rPr>
        <w:t xml:space="preserve">של סמל יוסף </w:t>
      </w:r>
      <w:r w:rsidR="00B115B9">
        <w:rPr>
          <w:rFonts w:hint="cs"/>
          <w:rtl/>
        </w:rPr>
        <w:t xml:space="preserve">חיארק </w:t>
      </w:r>
      <w:r>
        <w:rPr>
          <w:rFonts w:hint="cs"/>
          <w:rtl/>
        </w:rPr>
        <w:t xml:space="preserve">הי"ד, נפל בקרבות שמתנהלים כרגע </w:t>
      </w:r>
      <w:bookmarkStart w:id="24" w:name="_ETM_Q1_246762"/>
      <w:bookmarkEnd w:id="24"/>
      <w:r>
        <w:rPr>
          <w:rFonts w:hint="cs"/>
          <w:rtl/>
        </w:rPr>
        <w:t>ברצוע</w:t>
      </w:r>
      <w:r w:rsidR="00B115B9">
        <w:rPr>
          <w:rFonts w:hint="cs"/>
          <w:rtl/>
        </w:rPr>
        <w:t>ת</w:t>
      </w:r>
      <w:r>
        <w:rPr>
          <w:rFonts w:hint="cs"/>
          <w:rtl/>
        </w:rPr>
        <w:t xml:space="preserve"> עזה </w:t>
      </w:r>
      <w:r w:rsidR="00B115B9">
        <w:rPr>
          <w:rFonts w:hint="cs"/>
          <w:rtl/>
        </w:rPr>
        <w:t xml:space="preserve">במטרה להשמיד את ארגוני הטרור </w:t>
      </w:r>
      <w:bookmarkStart w:id="25" w:name="_ETM_Q1_251734"/>
      <w:bookmarkEnd w:id="25"/>
      <w:r>
        <w:rPr>
          <w:rFonts w:hint="cs"/>
          <w:rtl/>
        </w:rPr>
        <w:t>ולהשי</w:t>
      </w:r>
      <w:r w:rsidR="00B115B9">
        <w:rPr>
          <w:rFonts w:hint="cs"/>
          <w:rtl/>
        </w:rPr>
        <w:t>ב חזרה ארצה את החטופים. זו הזדמ</w:t>
      </w:r>
      <w:r>
        <w:rPr>
          <w:rFonts w:hint="cs"/>
          <w:rtl/>
        </w:rPr>
        <w:t>נ</w:t>
      </w:r>
      <w:r w:rsidR="00B115B9">
        <w:rPr>
          <w:rFonts w:hint="cs"/>
          <w:rtl/>
        </w:rPr>
        <w:t>ו</w:t>
      </w:r>
      <w:r>
        <w:rPr>
          <w:rFonts w:hint="cs"/>
          <w:rtl/>
        </w:rPr>
        <w:t xml:space="preserve">ת גם </w:t>
      </w:r>
      <w:bookmarkStart w:id="26" w:name="_ETM_Q1_253478"/>
      <w:bookmarkEnd w:id="26"/>
      <w:r>
        <w:rPr>
          <w:rFonts w:hint="cs"/>
          <w:rtl/>
        </w:rPr>
        <w:t>הבוקר להודות לחי</w:t>
      </w:r>
      <w:r w:rsidR="00B115B9">
        <w:rPr>
          <w:rFonts w:hint="cs"/>
          <w:rtl/>
        </w:rPr>
        <w:t>י</w:t>
      </w:r>
      <w:r>
        <w:rPr>
          <w:rFonts w:hint="cs"/>
          <w:rtl/>
        </w:rPr>
        <w:t>לינו, לאנשי כוח</w:t>
      </w:r>
      <w:r w:rsidR="00B115B9">
        <w:rPr>
          <w:rFonts w:hint="cs"/>
          <w:rtl/>
        </w:rPr>
        <w:t>ו</w:t>
      </w:r>
      <w:r>
        <w:rPr>
          <w:rFonts w:hint="cs"/>
          <w:rtl/>
        </w:rPr>
        <w:t>ת הביטח</w:t>
      </w:r>
      <w:r w:rsidR="00175B37">
        <w:rPr>
          <w:rFonts w:hint="cs"/>
          <w:rtl/>
        </w:rPr>
        <w:t>ון</w:t>
      </w:r>
      <w:r>
        <w:rPr>
          <w:rFonts w:hint="cs"/>
          <w:rtl/>
        </w:rPr>
        <w:t xml:space="preserve"> על המסירות וההקרבה שלהם </w:t>
      </w:r>
      <w:bookmarkStart w:id="27" w:name="_ETM_Q1_261695"/>
      <w:bookmarkEnd w:id="27"/>
      <w:r>
        <w:rPr>
          <w:rFonts w:hint="cs"/>
          <w:rtl/>
        </w:rPr>
        <w:t xml:space="preserve">למען המדינה ולמען העם. כולנו בטוחים שהמסירות שלהם עוד תירשם </w:t>
      </w:r>
      <w:bookmarkStart w:id="28" w:name="_ETM_Q1_268345"/>
      <w:bookmarkEnd w:id="28"/>
      <w:r>
        <w:rPr>
          <w:rFonts w:hint="cs"/>
          <w:rtl/>
        </w:rPr>
        <w:t>בספרי ההיסטוריה של העם היהודי.</w:t>
      </w:r>
    </w:p>
    <w:p w:rsidR="00861F9D" w:rsidRDefault="00861F9D" w:rsidP="00076AF9">
      <w:pPr>
        <w:rPr>
          <w:rtl/>
        </w:rPr>
      </w:pPr>
      <w:bookmarkStart w:id="29" w:name="_ETM_Q1_271978"/>
      <w:bookmarkStart w:id="30" w:name="_ETM_Q1_272062"/>
      <w:bookmarkEnd w:id="29"/>
      <w:bookmarkEnd w:id="30"/>
    </w:p>
    <w:p w:rsidR="00861F9D" w:rsidRDefault="00861F9D" w:rsidP="004C2255">
      <w:pPr>
        <w:rPr>
          <w:rtl/>
        </w:rPr>
      </w:pPr>
      <w:bookmarkStart w:id="31" w:name="_ETM_Q1_272112"/>
      <w:bookmarkStart w:id="32" w:name="_ETM_Q1_272195"/>
      <w:bookmarkEnd w:id="31"/>
      <w:bookmarkEnd w:id="32"/>
      <w:r>
        <w:rPr>
          <w:rFonts w:hint="cs"/>
          <w:rtl/>
        </w:rPr>
        <w:t>הבוקר</w:t>
      </w:r>
      <w:r w:rsidR="00B115B9">
        <w:rPr>
          <w:rFonts w:hint="cs"/>
          <w:rtl/>
        </w:rPr>
        <w:t>,</w:t>
      </w:r>
      <w:r>
        <w:rPr>
          <w:rFonts w:hint="cs"/>
          <w:rtl/>
        </w:rPr>
        <w:t xml:space="preserve"> לצערנו הרב</w:t>
      </w:r>
      <w:r w:rsidR="00B115B9">
        <w:rPr>
          <w:rFonts w:hint="cs"/>
          <w:rtl/>
        </w:rPr>
        <w:t>,</w:t>
      </w:r>
      <w:r>
        <w:rPr>
          <w:rFonts w:hint="cs"/>
          <w:rtl/>
        </w:rPr>
        <w:t xml:space="preserve"> שמענו אמירה קשה </w:t>
      </w:r>
      <w:bookmarkStart w:id="33" w:name="_ETM_Q1_276027"/>
      <w:bookmarkEnd w:id="33"/>
      <w:r>
        <w:rPr>
          <w:rFonts w:hint="cs"/>
          <w:rtl/>
        </w:rPr>
        <w:t>מאוד מפי יאיר גולן שהיה סגן הרמטכ"ל של צה</w:t>
      </w:r>
      <w:r w:rsidR="00475D05">
        <w:rPr>
          <w:rFonts w:hint="cs"/>
          <w:rtl/>
        </w:rPr>
        <w:t>"</w:t>
      </w:r>
      <w:r>
        <w:rPr>
          <w:rFonts w:hint="cs"/>
          <w:rtl/>
        </w:rPr>
        <w:t xml:space="preserve">ל, אמירה </w:t>
      </w:r>
      <w:bookmarkStart w:id="34" w:name="_ETM_Q1_283529"/>
      <w:bookmarkEnd w:id="34"/>
      <w:r>
        <w:rPr>
          <w:rFonts w:hint="cs"/>
          <w:rtl/>
        </w:rPr>
        <w:t>קשה ומכוערת בגין האשמה של חיילינו הגיבור</w:t>
      </w:r>
      <w:r w:rsidR="00B115B9">
        <w:rPr>
          <w:rFonts w:hint="cs"/>
          <w:rtl/>
        </w:rPr>
        <w:t>ים</w:t>
      </w:r>
      <w:r>
        <w:rPr>
          <w:rFonts w:hint="cs"/>
          <w:rtl/>
        </w:rPr>
        <w:t xml:space="preserve"> </w:t>
      </w:r>
      <w:r w:rsidR="00475D05">
        <w:rPr>
          <w:rFonts w:hint="cs"/>
          <w:rtl/>
        </w:rPr>
        <w:t xml:space="preserve">שמוסרים את נפשם </w:t>
      </w:r>
      <w:r>
        <w:rPr>
          <w:rFonts w:hint="cs"/>
          <w:rtl/>
        </w:rPr>
        <w:t xml:space="preserve">כמו הבשורה הקשה </w:t>
      </w:r>
      <w:bookmarkStart w:id="35" w:name="_ETM_Q1_291462"/>
      <w:bookmarkEnd w:id="35"/>
      <w:r>
        <w:rPr>
          <w:rFonts w:hint="cs"/>
          <w:rtl/>
        </w:rPr>
        <w:t xml:space="preserve">שהתבשרנו אתמול </w:t>
      </w:r>
      <w:r w:rsidR="00475D05">
        <w:rPr>
          <w:rFonts w:hint="cs"/>
          <w:rtl/>
        </w:rPr>
        <w:t>בלחימה מאוד קשה ומורכבת ברצועת עזה שמחד הצבא צרי</w:t>
      </w:r>
      <w:r>
        <w:rPr>
          <w:rFonts w:hint="cs"/>
          <w:rtl/>
        </w:rPr>
        <w:t>ך</w:t>
      </w:r>
      <w:r w:rsidR="00475D05">
        <w:rPr>
          <w:rFonts w:hint="cs"/>
          <w:rtl/>
        </w:rPr>
        <w:t xml:space="preserve"> </w:t>
      </w:r>
      <w:r>
        <w:rPr>
          <w:rFonts w:hint="cs"/>
          <w:rtl/>
        </w:rPr>
        <w:t xml:space="preserve">לפעול בעוצמה אדירה </w:t>
      </w:r>
      <w:bookmarkStart w:id="36" w:name="_ETM_Q1_300129"/>
      <w:bookmarkEnd w:id="36"/>
      <w:r w:rsidR="00475D05">
        <w:rPr>
          <w:rFonts w:hint="cs"/>
          <w:rtl/>
        </w:rPr>
        <w:t xml:space="preserve">כדי להכריע ולהשמיד את ארגוני הטרור, </w:t>
      </w:r>
      <w:r>
        <w:rPr>
          <w:rFonts w:hint="cs"/>
          <w:rtl/>
        </w:rPr>
        <w:t>ומצד שני</w:t>
      </w:r>
      <w:r w:rsidR="00475D05">
        <w:rPr>
          <w:rFonts w:hint="cs"/>
          <w:rtl/>
        </w:rPr>
        <w:t>,</w:t>
      </w:r>
      <w:r>
        <w:rPr>
          <w:rFonts w:hint="cs"/>
          <w:rtl/>
        </w:rPr>
        <w:t xml:space="preserve"> לפעול בזהירות כדי ששערה </w:t>
      </w:r>
      <w:r w:rsidR="00475D05">
        <w:rPr>
          <w:rFonts w:hint="cs"/>
          <w:rtl/>
        </w:rPr>
        <w:t xml:space="preserve">משערות ראשו של אף חטוף </w:t>
      </w:r>
      <w:bookmarkStart w:id="37" w:name="_ETM_Q1_307697"/>
      <w:bookmarkEnd w:id="37"/>
      <w:r>
        <w:rPr>
          <w:rFonts w:hint="cs"/>
          <w:rtl/>
        </w:rPr>
        <w:t xml:space="preserve">לא תיפול ונוכל </w:t>
      </w:r>
      <w:r w:rsidR="00475D05">
        <w:rPr>
          <w:rFonts w:hint="cs"/>
          <w:rtl/>
        </w:rPr>
        <w:t xml:space="preserve">להשיב את אלו החיים חזרה הביתה </w:t>
      </w:r>
      <w:r>
        <w:rPr>
          <w:rFonts w:hint="cs"/>
          <w:rtl/>
        </w:rPr>
        <w:t>בהקדם</w:t>
      </w:r>
      <w:r w:rsidR="00475D05">
        <w:rPr>
          <w:rFonts w:hint="cs"/>
          <w:rtl/>
        </w:rPr>
        <w:t xml:space="preserve"> כי</w:t>
      </w:r>
      <w:r>
        <w:rPr>
          <w:rFonts w:hint="cs"/>
          <w:rtl/>
        </w:rPr>
        <w:t xml:space="preserve"> </w:t>
      </w:r>
      <w:bookmarkStart w:id="38" w:name="_ETM_Q1_310012"/>
      <w:bookmarkEnd w:id="38"/>
      <w:r>
        <w:rPr>
          <w:rFonts w:hint="cs"/>
          <w:rtl/>
        </w:rPr>
        <w:t>כל י</w:t>
      </w:r>
      <w:r w:rsidR="00175B37">
        <w:rPr>
          <w:rFonts w:hint="cs"/>
          <w:rtl/>
        </w:rPr>
        <w:t>ום</w:t>
      </w:r>
      <w:r>
        <w:rPr>
          <w:rFonts w:hint="cs"/>
          <w:rtl/>
        </w:rPr>
        <w:t xml:space="preserve"> שה</w:t>
      </w:r>
      <w:r w:rsidR="00475D05">
        <w:rPr>
          <w:rFonts w:hint="cs"/>
          <w:rtl/>
        </w:rPr>
        <w:t>ם</w:t>
      </w:r>
      <w:r>
        <w:rPr>
          <w:rFonts w:hint="cs"/>
          <w:rtl/>
        </w:rPr>
        <w:t xml:space="preserve"> נמצא</w:t>
      </w:r>
      <w:r w:rsidR="00B115B9">
        <w:rPr>
          <w:rFonts w:hint="cs"/>
          <w:rtl/>
        </w:rPr>
        <w:t>ים</w:t>
      </w:r>
      <w:r>
        <w:rPr>
          <w:rFonts w:hint="cs"/>
          <w:rtl/>
        </w:rPr>
        <w:t xml:space="preserve"> שם הוא ודאי מסכן אותם. אמירה </w:t>
      </w:r>
      <w:bookmarkStart w:id="39" w:name="_ETM_Q1_316479"/>
      <w:bookmarkEnd w:id="39"/>
      <w:r>
        <w:rPr>
          <w:rFonts w:hint="cs"/>
          <w:rtl/>
        </w:rPr>
        <w:t xml:space="preserve">קשה כזו היא אמירה שאנו כאן בכנסת ישראל מגנים אותה </w:t>
      </w:r>
      <w:bookmarkStart w:id="40" w:name="_ETM_Q1_322846"/>
      <w:bookmarkEnd w:id="40"/>
      <w:r>
        <w:rPr>
          <w:rFonts w:hint="cs"/>
          <w:rtl/>
        </w:rPr>
        <w:t xml:space="preserve">בכל תוקף. הגינוי לאמירה </w:t>
      </w:r>
      <w:r w:rsidR="00475D05">
        <w:rPr>
          <w:rFonts w:hint="cs"/>
          <w:rtl/>
        </w:rPr>
        <w:t xml:space="preserve">המכוערת והבזויה הזאת </w:t>
      </w:r>
      <w:bookmarkStart w:id="41" w:name="_ETM_Q1_328218"/>
      <w:bookmarkEnd w:id="41"/>
      <w:r>
        <w:rPr>
          <w:rFonts w:hint="cs"/>
          <w:rtl/>
        </w:rPr>
        <w:t xml:space="preserve">צריכה להישמע מקיר לקיר. האשמות של </w:t>
      </w:r>
      <w:bookmarkStart w:id="42" w:name="_ETM_Q1_330329"/>
      <w:bookmarkEnd w:id="42"/>
      <w:r>
        <w:rPr>
          <w:rFonts w:hint="cs"/>
          <w:rtl/>
        </w:rPr>
        <w:t xml:space="preserve">חיילי צה"ל ברצח של ילדים וילדות ברצועת עזה הוא דבר </w:t>
      </w:r>
      <w:bookmarkStart w:id="43" w:name="_ETM_Q1_338246"/>
      <w:bookmarkEnd w:id="43"/>
      <w:r>
        <w:rPr>
          <w:rFonts w:hint="cs"/>
          <w:rtl/>
        </w:rPr>
        <w:t>נפשע</w:t>
      </w:r>
      <w:r w:rsidR="00475D05">
        <w:rPr>
          <w:rFonts w:hint="cs"/>
          <w:rtl/>
        </w:rPr>
        <w:t>, ואני קורא מכאן ליועצת המשפטית לממשלה,</w:t>
      </w:r>
      <w:r>
        <w:rPr>
          <w:rFonts w:hint="cs"/>
          <w:rtl/>
        </w:rPr>
        <w:t xml:space="preserve"> מאחר שיאיר גולן אינו חבר כנסת ואין לו חסינות</w:t>
      </w:r>
      <w:r w:rsidR="00475D05">
        <w:rPr>
          <w:rFonts w:hint="cs"/>
          <w:rtl/>
        </w:rPr>
        <w:t xml:space="preserve"> ולא נפתחו נגדו חקירות בגין אמירות</w:t>
      </w:r>
      <w:bookmarkStart w:id="44" w:name="_ETM_Q1_345762"/>
      <w:bookmarkEnd w:id="44"/>
      <w:r w:rsidR="00475D05">
        <w:rPr>
          <w:rFonts w:hint="cs"/>
          <w:rtl/>
        </w:rPr>
        <w:t xml:space="preserve"> ק</w:t>
      </w:r>
      <w:r>
        <w:rPr>
          <w:rFonts w:hint="cs"/>
          <w:rtl/>
        </w:rPr>
        <w:t xml:space="preserve">שות ומכוערות שכבר אמר בתקופה האחרונה, אני קורא מכאן </w:t>
      </w:r>
      <w:r w:rsidR="00475D05">
        <w:rPr>
          <w:rFonts w:hint="cs"/>
          <w:rtl/>
        </w:rPr>
        <w:t xml:space="preserve">ליועצת המשפטית לממשלה לפתוח בחקירה </w:t>
      </w:r>
      <w:r>
        <w:rPr>
          <w:rFonts w:hint="cs"/>
          <w:rtl/>
        </w:rPr>
        <w:t xml:space="preserve">ולהעמידו </w:t>
      </w:r>
      <w:bookmarkStart w:id="45" w:name="_ETM_Q1_354246"/>
      <w:bookmarkEnd w:id="45"/>
      <w:r>
        <w:rPr>
          <w:rFonts w:hint="cs"/>
          <w:rtl/>
        </w:rPr>
        <w:t xml:space="preserve">לדין על האשמות קשות כנגד חיילי צה"ל. אמירות שאין להן </w:t>
      </w:r>
      <w:bookmarkStart w:id="46" w:name="_ETM_Q1_361563"/>
      <w:bookmarkEnd w:id="46"/>
      <w:r w:rsidR="00475D05">
        <w:rPr>
          <w:rFonts w:hint="cs"/>
          <w:rtl/>
        </w:rPr>
        <w:t xml:space="preserve">מקום </w:t>
      </w:r>
      <w:bookmarkStart w:id="47" w:name="_ETM_Q1_362577"/>
      <w:bookmarkEnd w:id="47"/>
      <w:r w:rsidR="00475D05">
        <w:rPr>
          <w:rFonts w:hint="cs"/>
          <w:rtl/>
        </w:rPr>
        <w:t>בשום שיח בחברה הישראלית</w:t>
      </w:r>
      <w:r>
        <w:rPr>
          <w:rFonts w:hint="cs"/>
          <w:rtl/>
        </w:rPr>
        <w:t xml:space="preserve">, ודאי שלא בעת לחימה </w:t>
      </w:r>
      <w:r w:rsidR="004C2255">
        <w:rPr>
          <w:rFonts w:hint="cs"/>
          <w:rtl/>
        </w:rPr>
        <w:t>ובוודאי כשמדובר בשקר מוחלט והאשמה חמורה מאוד כנגד לוח</w:t>
      </w:r>
      <w:r>
        <w:rPr>
          <w:rFonts w:hint="cs"/>
          <w:rtl/>
        </w:rPr>
        <w:t>מ</w:t>
      </w:r>
      <w:bookmarkStart w:id="48" w:name="_ETM_Q1_369829"/>
      <w:bookmarkEnd w:id="48"/>
      <w:r>
        <w:rPr>
          <w:rFonts w:hint="cs"/>
          <w:rtl/>
        </w:rPr>
        <w:t>ינו שנמצא</w:t>
      </w:r>
      <w:r w:rsidR="00B115B9">
        <w:rPr>
          <w:rFonts w:hint="cs"/>
          <w:rtl/>
        </w:rPr>
        <w:t>ים</w:t>
      </w:r>
      <w:r>
        <w:rPr>
          <w:rFonts w:hint="cs"/>
          <w:rtl/>
        </w:rPr>
        <w:t xml:space="preserve"> בשטח כרגע.</w:t>
      </w:r>
    </w:p>
    <w:p w:rsidR="00861F9D" w:rsidRDefault="00861F9D" w:rsidP="00076AF9">
      <w:pPr>
        <w:rPr>
          <w:rtl/>
        </w:rPr>
      </w:pPr>
      <w:bookmarkStart w:id="49" w:name="_ETM_Q1_373063"/>
      <w:bookmarkStart w:id="50" w:name="_ETM_Q1_373146"/>
      <w:bookmarkEnd w:id="49"/>
      <w:bookmarkEnd w:id="50"/>
    </w:p>
    <w:p w:rsidR="00861F9D" w:rsidRDefault="004C2255" w:rsidP="004C2255">
      <w:pPr>
        <w:rPr>
          <w:rtl/>
        </w:rPr>
      </w:pPr>
      <w:bookmarkStart w:id="51" w:name="_ETM_Q1_373196"/>
      <w:bookmarkStart w:id="52" w:name="_ETM_Q1_373278"/>
      <w:bookmarkEnd w:id="51"/>
      <w:bookmarkEnd w:id="52"/>
      <w:r>
        <w:rPr>
          <w:rFonts w:hint="cs"/>
          <w:rtl/>
        </w:rPr>
        <w:t xml:space="preserve">אני </w:t>
      </w:r>
      <w:r w:rsidR="00861F9D">
        <w:rPr>
          <w:rFonts w:hint="cs"/>
          <w:rtl/>
        </w:rPr>
        <w:t xml:space="preserve">רוצה לפתוח את הדיון בחוק המאוד </w:t>
      </w:r>
      <w:bookmarkStart w:id="53" w:name="_ETM_Q1_376746"/>
      <w:bookmarkEnd w:id="53"/>
      <w:r w:rsidR="00861F9D">
        <w:rPr>
          <w:rFonts w:hint="cs"/>
          <w:rtl/>
        </w:rPr>
        <w:t>חשוב הז</w:t>
      </w:r>
      <w:r>
        <w:rPr>
          <w:rFonts w:hint="cs"/>
          <w:rtl/>
        </w:rPr>
        <w:t>ה, חבר הכנסת טרופר, חו</w:t>
      </w:r>
      <w:r w:rsidR="00861F9D">
        <w:rPr>
          <w:rFonts w:hint="cs"/>
          <w:rtl/>
        </w:rPr>
        <w:t xml:space="preserve">ק שאני חושב שיש לו </w:t>
      </w:r>
      <w:bookmarkStart w:id="54" w:name="_ETM_Q1_382079"/>
      <w:bookmarkEnd w:id="54"/>
      <w:r w:rsidR="00861F9D">
        <w:rPr>
          <w:rFonts w:hint="cs"/>
          <w:rtl/>
        </w:rPr>
        <w:t xml:space="preserve">הסכמה מקיר לקיר. רק להודות לך </w:t>
      </w:r>
      <w:r>
        <w:rPr>
          <w:rFonts w:hint="cs"/>
          <w:rtl/>
        </w:rPr>
        <w:t>ו</w:t>
      </w:r>
      <w:r w:rsidR="00861F9D">
        <w:rPr>
          <w:rFonts w:hint="cs"/>
          <w:rtl/>
        </w:rPr>
        <w:t>לשאר חברי הכנ</w:t>
      </w:r>
      <w:r>
        <w:rPr>
          <w:rFonts w:hint="cs"/>
          <w:rtl/>
        </w:rPr>
        <w:t>סת</w:t>
      </w:r>
      <w:r w:rsidR="00861F9D">
        <w:rPr>
          <w:rFonts w:hint="cs"/>
          <w:rtl/>
        </w:rPr>
        <w:t xml:space="preserve"> שהצטרפו </w:t>
      </w:r>
      <w:bookmarkStart w:id="55" w:name="_ETM_Q1_389079"/>
      <w:bookmarkEnd w:id="55"/>
      <w:r w:rsidR="00861F9D">
        <w:rPr>
          <w:rFonts w:hint="cs"/>
          <w:rtl/>
        </w:rPr>
        <w:t xml:space="preserve">אליך לגבי דיוק של התיקון הזה. ראשית, נפתח עם נציגי </w:t>
      </w:r>
      <w:bookmarkStart w:id="56" w:name="_ETM_Q1_395213"/>
      <w:bookmarkEnd w:id="56"/>
      <w:r w:rsidR="00861F9D">
        <w:rPr>
          <w:rFonts w:hint="cs"/>
          <w:rtl/>
        </w:rPr>
        <w:t>משפחוות החטופים. בבקשה. מכבית, בבקשה.</w:t>
      </w:r>
    </w:p>
    <w:p w:rsidR="00861F9D" w:rsidRDefault="00861F9D" w:rsidP="00076AF9">
      <w:pPr>
        <w:rPr>
          <w:rtl/>
        </w:rPr>
      </w:pPr>
      <w:bookmarkStart w:id="57" w:name="_ETM_Q1_403330"/>
      <w:bookmarkStart w:id="58" w:name="_ETM_Q1_403429"/>
      <w:bookmarkEnd w:id="57"/>
      <w:bookmarkEnd w:id="58"/>
    </w:p>
    <w:p w:rsidR="00861F9D" w:rsidRDefault="00861F9D" w:rsidP="004C2255">
      <w:pPr>
        <w:pStyle w:val="a4"/>
        <w:keepNext/>
        <w:rPr>
          <w:rtl/>
        </w:rPr>
      </w:pPr>
      <w:bookmarkStart w:id="59" w:name="ET_speaker_מיכבית_מאייר_7"/>
      <w:r w:rsidRPr="00861F9D">
        <w:rPr>
          <w:rStyle w:val="TagStyle"/>
          <w:rtl/>
        </w:rPr>
        <w:t xml:space="preserve"> &lt;&lt; דובר &gt;&gt; </w:t>
      </w:r>
      <w:r>
        <w:rPr>
          <w:rtl/>
        </w:rPr>
        <w:t>מכבית מאייר:</w:t>
      </w:r>
      <w:r w:rsidRPr="00861F9D">
        <w:rPr>
          <w:rStyle w:val="TagStyle"/>
          <w:rtl/>
        </w:rPr>
        <w:t xml:space="preserve"> &lt;&lt; דובר &gt;&gt;</w:t>
      </w:r>
      <w:r>
        <w:rPr>
          <w:rtl/>
        </w:rPr>
        <w:t xml:space="preserve">   </w:t>
      </w:r>
      <w:bookmarkEnd w:id="59"/>
    </w:p>
    <w:p w:rsidR="00861F9D" w:rsidRDefault="00861F9D" w:rsidP="00861F9D">
      <w:pPr>
        <w:pStyle w:val="KeepWithNext"/>
        <w:rPr>
          <w:rtl/>
        </w:rPr>
      </w:pPr>
    </w:p>
    <w:p w:rsidR="004C2255" w:rsidRDefault="004C2255" w:rsidP="00861F9D">
      <w:pPr>
        <w:rPr>
          <w:rtl/>
        </w:rPr>
      </w:pPr>
      <w:bookmarkStart w:id="60" w:name="_ETM_Q1_408463"/>
      <w:bookmarkEnd w:id="60"/>
      <w:r>
        <w:rPr>
          <w:rFonts w:hint="cs"/>
          <w:rtl/>
        </w:rPr>
        <w:t xml:space="preserve">שלום, אני דודה של גלי וזיוי ברמן, </w:t>
      </w:r>
      <w:r w:rsidR="00861F9D">
        <w:rPr>
          <w:rFonts w:hint="cs"/>
          <w:rtl/>
        </w:rPr>
        <w:t xml:space="preserve">תאומים. </w:t>
      </w:r>
      <w:r>
        <w:rPr>
          <w:rFonts w:hint="cs"/>
          <w:rtl/>
        </w:rPr>
        <w:t>ת</w:t>
      </w:r>
      <w:r w:rsidR="00861F9D">
        <w:rPr>
          <w:rFonts w:hint="cs"/>
          <w:rtl/>
        </w:rPr>
        <w:t xml:space="preserve">נסו </w:t>
      </w:r>
      <w:r w:rsidR="00861F9D">
        <w:rPr>
          <w:rtl/>
        </w:rPr>
        <w:t>–</w:t>
      </w:r>
      <w:r w:rsidR="00861F9D">
        <w:rPr>
          <w:rFonts w:hint="cs"/>
          <w:rtl/>
        </w:rPr>
        <w:t xml:space="preserve"> לא רוצה </w:t>
      </w:r>
      <w:bookmarkStart w:id="61" w:name="_ETM_Q1_423113"/>
      <w:bookmarkEnd w:id="61"/>
      <w:r w:rsidR="00861F9D">
        <w:rPr>
          <w:rFonts w:hint="cs"/>
          <w:rtl/>
        </w:rPr>
        <w:t xml:space="preserve">להכאיב לאף אחד מכם אבל </w:t>
      </w:r>
      <w:r>
        <w:rPr>
          <w:rFonts w:hint="cs"/>
          <w:rtl/>
        </w:rPr>
        <w:t>רק ת</w:t>
      </w:r>
      <w:r w:rsidR="00861F9D">
        <w:rPr>
          <w:rFonts w:hint="cs"/>
          <w:rtl/>
        </w:rPr>
        <w:t>נסו לדמי</w:t>
      </w:r>
      <w:r>
        <w:rPr>
          <w:rFonts w:hint="cs"/>
          <w:rtl/>
        </w:rPr>
        <w:t>י</w:t>
      </w:r>
      <w:r w:rsidR="00861F9D">
        <w:rPr>
          <w:rFonts w:hint="cs"/>
          <w:rtl/>
        </w:rPr>
        <w:t xml:space="preserve">ן מה עובר </w:t>
      </w:r>
      <w:bookmarkStart w:id="62" w:name="_ETM_Q1_428896"/>
      <w:bookmarkEnd w:id="62"/>
      <w:r>
        <w:rPr>
          <w:rFonts w:hint="cs"/>
          <w:rtl/>
        </w:rPr>
        <w:t>במוח</w:t>
      </w:r>
      <w:r w:rsidR="00861F9D">
        <w:rPr>
          <w:rFonts w:hint="cs"/>
          <w:rtl/>
        </w:rPr>
        <w:t xml:space="preserve"> של אחותי</w:t>
      </w:r>
      <w:r>
        <w:rPr>
          <w:rFonts w:hint="cs"/>
          <w:rtl/>
        </w:rPr>
        <w:t>,</w:t>
      </w:r>
      <w:r w:rsidR="00861F9D">
        <w:rPr>
          <w:rFonts w:hint="cs"/>
          <w:rtl/>
        </w:rPr>
        <w:t xml:space="preserve"> ששני בנ</w:t>
      </w:r>
      <w:r w:rsidR="00B115B9">
        <w:rPr>
          <w:rFonts w:hint="cs"/>
          <w:rtl/>
        </w:rPr>
        <w:t>ים</w:t>
      </w:r>
      <w:r w:rsidR="00861F9D">
        <w:rPr>
          <w:rFonts w:hint="cs"/>
          <w:rtl/>
        </w:rPr>
        <w:t xml:space="preserve"> שלה שהיו ברחם החם </w:t>
      </w:r>
      <w:r>
        <w:rPr>
          <w:rFonts w:hint="cs"/>
          <w:rtl/>
        </w:rPr>
        <w:t xml:space="preserve">נמצאים </w:t>
      </w:r>
      <w:bookmarkStart w:id="63" w:name="_ETM_Q1_437690"/>
      <w:bookmarkEnd w:id="63"/>
      <w:r>
        <w:rPr>
          <w:rFonts w:hint="cs"/>
          <w:rtl/>
        </w:rPr>
        <w:t xml:space="preserve">היום </w:t>
      </w:r>
      <w:r w:rsidR="00861F9D">
        <w:rPr>
          <w:rFonts w:hint="cs"/>
          <w:rtl/>
        </w:rPr>
        <w:t>בגיהינ</w:t>
      </w:r>
      <w:r w:rsidR="00175B37">
        <w:rPr>
          <w:rFonts w:hint="cs"/>
          <w:rtl/>
        </w:rPr>
        <w:t>ום</w:t>
      </w:r>
      <w:r w:rsidR="00861F9D">
        <w:rPr>
          <w:rFonts w:hint="cs"/>
          <w:rtl/>
        </w:rPr>
        <w:t xml:space="preserve"> </w:t>
      </w:r>
      <w:bookmarkStart w:id="64" w:name="_ETM_Q1_435163"/>
      <w:bookmarkEnd w:id="64"/>
      <w:r w:rsidR="00861F9D">
        <w:rPr>
          <w:rFonts w:hint="cs"/>
          <w:rtl/>
        </w:rPr>
        <w:t>ח</w:t>
      </w:r>
      <w:r>
        <w:rPr>
          <w:rFonts w:hint="cs"/>
          <w:rtl/>
        </w:rPr>
        <w:t>י</w:t>
      </w:r>
      <w:r w:rsidR="00861F9D">
        <w:rPr>
          <w:rFonts w:hint="cs"/>
          <w:rtl/>
        </w:rPr>
        <w:t xml:space="preserve">יהם. נמצאים תחת לחימה, תחת קולות לחימה. </w:t>
      </w:r>
    </w:p>
    <w:p w:rsidR="004C2255" w:rsidRDefault="004C2255" w:rsidP="00861F9D">
      <w:pPr>
        <w:rPr>
          <w:rtl/>
        </w:rPr>
      </w:pPr>
      <w:bookmarkStart w:id="65" w:name="_ETM_Q1_445641"/>
      <w:bookmarkStart w:id="66" w:name="_ETM_Q1_445703"/>
      <w:bookmarkEnd w:id="65"/>
      <w:bookmarkEnd w:id="66"/>
    </w:p>
    <w:p w:rsidR="00861F9D" w:rsidRDefault="00861F9D" w:rsidP="004C2255">
      <w:pPr>
        <w:rPr>
          <w:rtl/>
        </w:rPr>
      </w:pPr>
      <w:bookmarkStart w:id="67" w:name="_ETM_Q1_445833"/>
      <w:bookmarkStart w:id="68" w:name="_ETM_Q1_445882"/>
      <w:bookmarkEnd w:id="67"/>
      <w:bookmarkEnd w:id="68"/>
      <w:r>
        <w:rPr>
          <w:rFonts w:hint="cs"/>
          <w:rtl/>
        </w:rPr>
        <w:t xml:space="preserve">אני מצטרפת לדברים </w:t>
      </w:r>
      <w:bookmarkStart w:id="69" w:name="_ETM_Q1_442380"/>
      <w:bookmarkEnd w:id="69"/>
      <w:r>
        <w:rPr>
          <w:rFonts w:hint="cs"/>
          <w:rtl/>
        </w:rPr>
        <w:t>שפתחת. עוד בוקר של הותר לפרסום</w:t>
      </w:r>
      <w:r w:rsidR="004C2255">
        <w:rPr>
          <w:rFonts w:hint="cs"/>
          <w:rtl/>
        </w:rPr>
        <w:t>,</w:t>
      </w:r>
      <w:r>
        <w:rPr>
          <w:rFonts w:hint="cs"/>
          <w:rtl/>
        </w:rPr>
        <w:t xml:space="preserve"> והכאב והעצב אין לו </w:t>
      </w:r>
      <w:bookmarkStart w:id="70" w:name="_ETM_Q1_452063"/>
      <w:bookmarkEnd w:id="70"/>
      <w:r>
        <w:rPr>
          <w:rFonts w:hint="cs"/>
          <w:rtl/>
        </w:rPr>
        <w:t xml:space="preserve">סוף. והאמירות שאתה דיברת, לא שמעתי אז לא </w:t>
      </w:r>
      <w:bookmarkStart w:id="71" w:name="_ETM_Q1_462047"/>
      <w:bookmarkEnd w:id="71"/>
      <w:r>
        <w:rPr>
          <w:rFonts w:hint="cs"/>
          <w:rtl/>
        </w:rPr>
        <w:t>אוכל להתייחס אבל נזרקות כל כך הרבה א</w:t>
      </w:r>
      <w:r w:rsidR="004C2255">
        <w:rPr>
          <w:rFonts w:hint="cs"/>
          <w:rtl/>
        </w:rPr>
        <w:t>מ</w:t>
      </w:r>
      <w:r>
        <w:rPr>
          <w:rFonts w:hint="cs"/>
          <w:rtl/>
        </w:rPr>
        <w:t xml:space="preserve">ירות </w:t>
      </w:r>
      <w:r w:rsidR="004C2255">
        <w:rPr>
          <w:rFonts w:hint="cs"/>
          <w:rtl/>
        </w:rPr>
        <w:t xml:space="preserve">רעות </w:t>
      </w:r>
      <w:r>
        <w:rPr>
          <w:rFonts w:hint="cs"/>
          <w:rtl/>
        </w:rPr>
        <w:t xml:space="preserve">השבוע. </w:t>
      </w:r>
      <w:r w:rsidR="004C2255">
        <w:rPr>
          <w:rFonts w:hint="cs"/>
          <w:rtl/>
        </w:rPr>
        <w:t xml:space="preserve">אנו קמים מדי יום להרבה אירוע. </w:t>
      </w:r>
      <w:r>
        <w:rPr>
          <w:rFonts w:hint="cs"/>
          <w:rtl/>
        </w:rPr>
        <w:t xml:space="preserve">שמענו </w:t>
      </w:r>
      <w:bookmarkStart w:id="72" w:name="_ETM_Q1_469830"/>
      <w:bookmarkEnd w:id="72"/>
      <w:r>
        <w:rPr>
          <w:rFonts w:hint="cs"/>
          <w:rtl/>
        </w:rPr>
        <w:t>את האמירה של הסופרת ע</w:t>
      </w:r>
      <w:r w:rsidR="004C2255">
        <w:rPr>
          <w:rFonts w:hint="cs"/>
          <w:rtl/>
        </w:rPr>
        <w:t>י</w:t>
      </w:r>
      <w:r>
        <w:rPr>
          <w:rFonts w:hint="cs"/>
          <w:rtl/>
        </w:rPr>
        <w:t>רית לינור שהחטופים הם טר</w:t>
      </w:r>
      <w:r w:rsidR="004C2255">
        <w:rPr>
          <w:rFonts w:hint="cs"/>
          <w:rtl/>
        </w:rPr>
        <w:t>ג</w:t>
      </w:r>
      <w:r>
        <w:rPr>
          <w:rFonts w:hint="cs"/>
          <w:rtl/>
        </w:rPr>
        <w:t>דיה פרטית</w:t>
      </w:r>
      <w:bookmarkStart w:id="73" w:name="_ETM_Q1_479214"/>
      <w:bookmarkEnd w:id="73"/>
      <w:r>
        <w:rPr>
          <w:rFonts w:hint="cs"/>
          <w:rtl/>
        </w:rPr>
        <w:t>, של ינון מגל שתקף א</w:t>
      </w:r>
      <w:r w:rsidR="004C2255">
        <w:rPr>
          <w:rFonts w:hint="cs"/>
          <w:rtl/>
        </w:rPr>
        <w:t>ת</w:t>
      </w:r>
      <w:r>
        <w:rPr>
          <w:rFonts w:hint="cs"/>
          <w:rtl/>
        </w:rPr>
        <w:t xml:space="preserve"> האי</w:t>
      </w:r>
      <w:r w:rsidR="004C2255">
        <w:rPr>
          <w:rFonts w:hint="cs"/>
          <w:rtl/>
        </w:rPr>
        <w:t>מא</w:t>
      </w:r>
      <w:r>
        <w:rPr>
          <w:rFonts w:hint="cs"/>
          <w:rtl/>
        </w:rPr>
        <w:t xml:space="preserve"> המעונה של עידן </w:t>
      </w:r>
      <w:bookmarkStart w:id="74" w:name="_ETM_Q1_485030"/>
      <w:bookmarkEnd w:id="74"/>
      <w:r>
        <w:rPr>
          <w:rFonts w:hint="cs"/>
          <w:rtl/>
        </w:rPr>
        <w:t xml:space="preserve">אלכסנדר, </w:t>
      </w:r>
      <w:r w:rsidR="004C2255">
        <w:rPr>
          <w:rFonts w:hint="cs"/>
          <w:rtl/>
        </w:rPr>
        <w:t xml:space="preserve">את </w:t>
      </w:r>
      <w:bookmarkStart w:id="75" w:name="_ETM_Q1_487862"/>
      <w:bookmarkEnd w:id="75"/>
      <w:r w:rsidR="004C2255">
        <w:rPr>
          <w:rFonts w:hint="cs"/>
          <w:rtl/>
        </w:rPr>
        <w:t xml:space="preserve">טלי גוטליב שהחטופים הם שטופי מוח. </w:t>
      </w:r>
      <w:r>
        <w:rPr>
          <w:rFonts w:hint="cs"/>
          <w:rtl/>
        </w:rPr>
        <w:t xml:space="preserve">ודאי שהם שטופי מוח, כי הם נמצאים תחת טרור </w:t>
      </w:r>
      <w:bookmarkStart w:id="76" w:name="_ETM_Q1_491447"/>
      <w:bookmarkEnd w:id="76"/>
      <w:r>
        <w:rPr>
          <w:rFonts w:hint="cs"/>
          <w:rtl/>
        </w:rPr>
        <w:t xml:space="preserve">פסיכולוגי בכל שנייה שהם שם. אז אנחנו נחשפים להרבה רוע </w:t>
      </w:r>
      <w:bookmarkStart w:id="77" w:name="_ETM_Q1_498230"/>
      <w:bookmarkEnd w:id="77"/>
      <w:r>
        <w:rPr>
          <w:rFonts w:hint="cs"/>
          <w:rtl/>
        </w:rPr>
        <w:t xml:space="preserve">ואטימות לב. </w:t>
      </w:r>
    </w:p>
    <w:p w:rsidR="00861F9D" w:rsidRDefault="00861F9D" w:rsidP="00861F9D">
      <w:pPr>
        <w:rPr>
          <w:rtl/>
        </w:rPr>
      </w:pPr>
      <w:bookmarkStart w:id="78" w:name="_ETM_Q1_500163"/>
      <w:bookmarkStart w:id="79" w:name="_ETM_Q1_500263"/>
      <w:bookmarkEnd w:id="78"/>
      <w:bookmarkEnd w:id="79"/>
    </w:p>
    <w:p w:rsidR="00861F9D" w:rsidRDefault="00861F9D" w:rsidP="00FC2DFA">
      <w:pPr>
        <w:rPr>
          <w:rtl/>
        </w:rPr>
      </w:pPr>
      <w:bookmarkStart w:id="80" w:name="_ETM_Q1_500330"/>
      <w:bookmarkStart w:id="81" w:name="_ETM_Q1_500380"/>
      <w:bookmarkEnd w:id="80"/>
      <w:bookmarkEnd w:id="81"/>
      <w:r>
        <w:rPr>
          <w:rFonts w:hint="cs"/>
          <w:rtl/>
        </w:rPr>
        <w:t xml:space="preserve">אני רוצה לשתף אתכם בכמה תמונות. אחות שלי </w:t>
      </w:r>
      <w:bookmarkStart w:id="82" w:name="_ETM_Q1_506497"/>
      <w:bookmarkEnd w:id="82"/>
      <w:r>
        <w:rPr>
          <w:rFonts w:hint="cs"/>
          <w:rtl/>
        </w:rPr>
        <w:t>לא מדברת</w:t>
      </w:r>
      <w:r w:rsidR="004C2255">
        <w:rPr>
          <w:rFonts w:hint="cs"/>
          <w:rtl/>
        </w:rPr>
        <w:t xml:space="preserve">, </w:t>
      </w:r>
      <w:r>
        <w:rPr>
          <w:rFonts w:hint="cs"/>
          <w:rtl/>
        </w:rPr>
        <w:t xml:space="preserve">ציבורית. היא האישה הכי גיבורה שאני מכירה. </w:t>
      </w:r>
      <w:r w:rsidR="004C2255">
        <w:rPr>
          <w:rFonts w:hint="cs"/>
          <w:rtl/>
        </w:rPr>
        <w:t xml:space="preserve">אבל </w:t>
      </w:r>
      <w:r>
        <w:rPr>
          <w:rFonts w:hint="cs"/>
          <w:rtl/>
        </w:rPr>
        <w:t xml:space="preserve">היא </w:t>
      </w:r>
      <w:bookmarkStart w:id="83" w:name="_ETM_Q1_513130"/>
      <w:bookmarkEnd w:id="83"/>
      <w:r>
        <w:rPr>
          <w:rFonts w:hint="cs"/>
          <w:rtl/>
        </w:rPr>
        <w:t>בנתה חומות הגנה ששומרות על השפיות שלה, על יכולת</w:t>
      </w:r>
      <w:r w:rsidR="004C2255">
        <w:rPr>
          <w:rFonts w:hint="cs"/>
          <w:rtl/>
        </w:rPr>
        <w:t xml:space="preserve"> </w:t>
      </w:r>
      <w:r>
        <w:rPr>
          <w:rFonts w:hint="cs"/>
          <w:rtl/>
        </w:rPr>
        <w:t xml:space="preserve">ההישרדות שלה </w:t>
      </w:r>
      <w:bookmarkStart w:id="84" w:name="_ETM_Q1_523564"/>
      <w:bookmarkEnd w:id="84"/>
      <w:r>
        <w:rPr>
          <w:rFonts w:hint="cs"/>
          <w:rtl/>
        </w:rPr>
        <w:t>עבורם. אבא</w:t>
      </w:r>
      <w:r w:rsidR="004C2255">
        <w:rPr>
          <w:rFonts w:hint="cs"/>
          <w:rtl/>
        </w:rPr>
        <w:t xml:space="preserve"> של גלי וזיו הוא נכה ב</w:t>
      </w:r>
      <w:r w:rsidR="00FC2DFA">
        <w:rPr>
          <w:rFonts w:hint="cs"/>
          <w:rtl/>
        </w:rPr>
        <w:t>מ</w:t>
      </w:r>
      <w:r w:rsidR="004C2255">
        <w:rPr>
          <w:rFonts w:hint="cs"/>
          <w:rtl/>
        </w:rPr>
        <w:t>את האחו</w:t>
      </w:r>
      <w:r>
        <w:rPr>
          <w:rFonts w:hint="cs"/>
          <w:rtl/>
        </w:rPr>
        <w:t xml:space="preserve">זים. הוא </w:t>
      </w:r>
      <w:bookmarkStart w:id="85" w:name="_ETM_Q1_537497"/>
      <w:bookmarkEnd w:id="85"/>
      <w:r>
        <w:rPr>
          <w:rFonts w:hint="cs"/>
          <w:rtl/>
        </w:rPr>
        <w:t>לא יכול להשמיע את קולו</w:t>
      </w:r>
      <w:r w:rsidR="00FC2DFA">
        <w:rPr>
          <w:rFonts w:hint="cs"/>
          <w:rtl/>
        </w:rPr>
        <w:t>,</w:t>
      </w:r>
      <w:r>
        <w:rPr>
          <w:rFonts w:hint="cs"/>
          <w:rtl/>
        </w:rPr>
        <w:t xml:space="preserve"> ולכן אני משמשת קול, ו</w:t>
      </w:r>
      <w:r w:rsidR="00FC2DFA">
        <w:rPr>
          <w:rFonts w:hint="cs"/>
          <w:rtl/>
        </w:rPr>
        <w:t xml:space="preserve">גם </w:t>
      </w:r>
      <w:bookmarkStart w:id="86" w:name="_ETM_Q1_547771"/>
      <w:bookmarkEnd w:id="86"/>
      <w:r>
        <w:rPr>
          <w:rFonts w:hint="cs"/>
          <w:rtl/>
        </w:rPr>
        <w:t xml:space="preserve">כול, </w:t>
      </w:r>
      <w:bookmarkStart w:id="87" w:name="_ETM_Q1_545746"/>
      <w:bookmarkEnd w:id="87"/>
      <w:r>
        <w:rPr>
          <w:rFonts w:hint="cs"/>
          <w:rtl/>
        </w:rPr>
        <w:t>עבורם. הי</w:t>
      </w:r>
      <w:r w:rsidR="00175B37">
        <w:rPr>
          <w:rFonts w:hint="cs"/>
          <w:rtl/>
        </w:rPr>
        <w:t>ום</w:t>
      </w:r>
      <w:r>
        <w:rPr>
          <w:rFonts w:hint="cs"/>
          <w:rtl/>
        </w:rPr>
        <w:t xml:space="preserve"> לצידי יושבות החברות, שותפות לגורל ובמקרה שלהן </w:t>
      </w:r>
      <w:bookmarkStart w:id="88" w:name="_ETM_Q1_558464"/>
      <w:bookmarkEnd w:id="88"/>
      <w:r>
        <w:rPr>
          <w:rFonts w:hint="cs"/>
          <w:rtl/>
        </w:rPr>
        <w:t>התקו</w:t>
      </w:r>
      <w:r w:rsidR="00FC2DFA">
        <w:rPr>
          <w:rFonts w:hint="cs"/>
          <w:rtl/>
        </w:rPr>
        <w:t>ו</w:t>
      </w:r>
      <w:r>
        <w:rPr>
          <w:rFonts w:hint="cs"/>
          <w:rtl/>
        </w:rPr>
        <w:t xml:space="preserve">ה ניצחה. גילת ורינת, שהן תאומות, והן הדודות של שגיא </w:t>
      </w:r>
      <w:bookmarkStart w:id="89" w:name="_ETM_Q1_567864"/>
      <w:bookmarkEnd w:id="89"/>
      <w:r>
        <w:rPr>
          <w:rFonts w:hint="cs"/>
          <w:rtl/>
        </w:rPr>
        <w:t xml:space="preserve">דקל חן. ישבנו כאן ימים רבים, </w:t>
      </w:r>
      <w:r w:rsidR="00FC2DFA">
        <w:rPr>
          <w:rFonts w:hint="cs"/>
          <w:rtl/>
        </w:rPr>
        <w:t xml:space="preserve">כאן </w:t>
      </w:r>
      <w:r>
        <w:rPr>
          <w:rFonts w:hint="cs"/>
          <w:rtl/>
        </w:rPr>
        <w:t>ובעוד מקומות</w:t>
      </w:r>
      <w:r w:rsidR="00FC2DFA">
        <w:rPr>
          <w:rFonts w:hint="cs"/>
          <w:rtl/>
        </w:rPr>
        <w:t>,</w:t>
      </w:r>
      <w:r>
        <w:rPr>
          <w:rFonts w:hint="cs"/>
          <w:rtl/>
        </w:rPr>
        <w:t xml:space="preserve"> וזעקנו ביחד</w:t>
      </w:r>
      <w:r w:rsidR="00FC2DFA">
        <w:rPr>
          <w:rFonts w:hint="cs"/>
          <w:rtl/>
        </w:rPr>
        <w:t>,</w:t>
      </w:r>
      <w:r>
        <w:rPr>
          <w:rFonts w:hint="cs"/>
          <w:rtl/>
        </w:rPr>
        <w:t xml:space="preserve"> </w:t>
      </w:r>
      <w:bookmarkStart w:id="90" w:name="_ETM_Q1_575531"/>
      <w:bookmarkEnd w:id="90"/>
      <w:r w:rsidR="00FC2DFA">
        <w:rPr>
          <w:rFonts w:hint="cs"/>
          <w:rtl/>
        </w:rPr>
        <w:t>ו</w:t>
      </w:r>
      <w:r>
        <w:rPr>
          <w:rFonts w:hint="cs"/>
          <w:rtl/>
        </w:rPr>
        <w:t>הי</w:t>
      </w:r>
      <w:r w:rsidR="00175B37">
        <w:rPr>
          <w:rFonts w:hint="cs"/>
          <w:rtl/>
        </w:rPr>
        <w:t>ום</w:t>
      </w:r>
      <w:r>
        <w:rPr>
          <w:rFonts w:hint="cs"/>
          <w:rtl/>
        </w:rPr>
        <w:t xml:space="preserve"> הם כאן לצידי, בהזדהות, בסולידריות, בכל ערך שיש בו </w:t>
      </w:r>
      <w:bookmarkStart w:id="91" w:name="_ETM_Q1_587914"/>
      <w:bookmarkEnd w:id="91"/>
      <w:r w:rsidR="00FC2DFA">
        <w:rPr>
          <w:rFonts w:hint="cs"/>
          <w:rtl/>
        </w:rPr>
        <w:t>טוב, מ</w:t>
      </w:r>
      <w:r>
        <w:rPr>
          <w:rFonts w:hint="cs"/>
          <w:rtl/>
        </w:rPr>
        <w:t>חזק. הן כאן יושבות לצידי.</w:t>
      </w:r>
    </w:p>
    <w:p w:rsidR="00861F9D" w:rsidRDefault="00861F9D" w:rsidP="00861F9D">
      <w:pPr>
        <w:rPr>
          <w:rtl/>
        </w:rPr>
      </w:pPr>
      <w:bookmarkStart w:id="92" w:name="_ETM_Q1_595698"/>
      <w:bookmarkStart w:id="93" w:name="_ETM_Q1_595798"/>
      <w:bookmarkEnd w:id="92"/>
      <w:bookmarkEnd w:id="93"/>
    </w:p>
    <w:p w:rsidR="00861F9D" w:rsidRDefault="00861F9D" w:rsidP="00FC2DFA">
      <w:pPr>
        <w:rPr>
          <w:rtl/>
        </w:rPr>
      </w:pPr>
      <w:bookmarkStart w:id="94" w:name="_ETM_Q1_595881"/>
      <w:bookmarkStart w:id="95" w:name="_ETM_Q1_595947"/>
      <w:bookmarkEnd w:id="94"/>
      <w:bookmarkEnd w:id="95"/>
      <w:r>
        <w:rPr>
          <w:rFonts w:hint="cs"/>
          <w:rtl/>
        </w:rPr>
        <w:t xml:space="preserve">יש רק תמונת ניצחון אחת. </w:t>
      </w:r>
      <w:bookmarkStart w:id="96" w:name="_ETM_Q1_598897"/>
      <w:bookmarkEnd w:id="96"/>
      <w:r>
        <w:rPr>
          <w:rFonts w:hint="cs"/>
          <w:rtl/>
        </w:rPr>
        <w:t>אני בכו</w:t>
      </w:r>
      <w:r w:rsidR="00FC2DFA">
        <w:rPr>
          <w:rFonts w:hint="cs"/>
          <w:rtl/>
        </w:rPr>
        <w:t>ו</w:t>
      </w:r>
      <w:r>
        <w:rPr>
          <w:rFonts w:hint="cs"/>
          <w:rtl/>
        </w:rPr>
        <w:t xml:space="preserve">נה מפנה את זה אליך ולסיעה שאתה נמצא בה. </w:t>
      </w:r>
      <w:bookmarkStart w:id="97" w:name="_ETM_Q1_604064"/>
      <w:bookmarkEnd w:id="97"/>
      <w:r>
        <w:rPr>
          <w:rFonts w:hint="cs"/>
          <w:rtl/>
        </w:rPr>
        <w:t xml:space="preserve">זו תמונת הניצחון היחידה. אין אחרת. לפני מיטוט, לפני נקמות, </w:t>
      </w:r>
      <w:bookmarkStart w:id="98" w:name="_ETM_Q1_612948"/>
      <w:bookmarkEnd w:id="98"/>
      <w:r>
        <w:rPr>
          <w:rFonts w:hint="cs"/>
          <w:rtl/>
        </w:rPr>
        <w:t xml:space="preserve">לפני הרס, חורבן, מבצעים שכבר יש להם שם </w:t>
      </w:r>
      <w:r>
        <w:rPr>
          <w:rtl/>
        </w:rPr>
        <w:t>–</w:t>
      </w:r>
      <w:r>
        <w:rPr>
          <w:rFonts w:hint="cs"/>
          <w:rtl/>
        </w:rPr>
        <w:t xml:space="preserve"> חרבות, </w:t>
      </w:r>
      <w:bookmarkStart w:id="99" w:name="_ETM_Q1_619731"/>
      <w:bookmarkEnd w:id="99"/>
      <w:r w:rsidR="00FC2DFA">
        <w:rPr>
          <w:rFonts w:hint="cs"/>
          <w:rtl/>
        </w:rPr>
        <w:t>מרכבות, יש רק תמונה אחת, של אחו</w:t>
      </w:r>
      <w:r>
        <w:rPr>
          <w:rFonts w:hint="cs"/>
          <w:rtl/>
        </w:rPr>
        <w:t xml:space="preserve">ת שלי חובקת את </w:t>
      </w:r>
      <w:bookmarkStart w:id="100" w:name="_ETM_Q1_627981"/>
      <w:bookmarkEnd w:id="100"/>
      <w:r>
        <w:rPr>
          <w:rFonts w:hint="cs"/>
          <w:rtl/>
        </w:rPr>
        <w:t>שני בניה בידי</w:t>
      </w:r>
      <w:r w:rsidR="00B115B9">
        <w:rPr>
          <w:rFonts w:hint="cs"/>
          <w:rtl/>
        </w:rPr>
        <w:t>ים</w:t>
      </w:r>
      <w:r w:rsidR="00FC2DFA">
        <w:rPr>
          <w:rFonts w:hint="cs"/>
          <w:rtl/>
        </w:rPr>
        <w:t xml:space="preserve"> ביום ההולד</w:t>
      </w:r>
      <w:r>
        <w:rPr>
          <w:rFonts w:hint="cs"/>
          <w:rtl/>
        </w:rPr>
        <w:t>ת האחרון שחגגה לפני ש</w:t>
      </w:r>
      <w:r w:rsidR="00FC2DFA">
        <w:rPr>
          <w:rFonts w:hint="cs"/>
          <w:rtl/>
        </w:rPr>
        <w:t xml:space="preserve">הם </w:t>
      </w:r>
      <w:r>
        <w:rPr>
          <w:rFonts w:hint="cs"/>
          <w:rtl/>
        </w:rPr>
        <w:t>נח</w:t>
      </w:r>
      <w:r w:rsidR="00FC2DFA">
        <w:rPr>
          <w:rFonts w:hint="cs"/>
          <w:rtl/>
        </w:rPr>
        <w:t>ט</w:t>
      </w:r>
      <w:r>
        <w:rPr>
          <w:rFonts w:hint="cs"/>
          <w:rtl/>
        </w:rPr>
        <w:t xml:space="preserve">פו. אין </w:t>
      </w:r>
      <w:bookmarkStart w:id="101" w:name="_ETM_Q1_636047"/>
      <w:bookmarkEnd w:id="101"/>
      <w:r>
        <w:rPr>
          <w:rFonts w:hint="cs"/>
          <w:rtl/>
        </w:rPr>
        <w:t>תמונה ולא תהיה תמונה אחרת, תמונת ניצחון.</w:t>
      </w:r>
    </w:p>
    <w:p w:rsidR="00861F9D" w:rsidRDefault="00861F9D" w:rsidP="00861F9D">
      <w:pPr>
        <w:rPr>
          <w:rtl/>
        </w:rPr>
      </w:pPr>
      <w:bookmarkStart w:id="102" w:name="_ETM_Q1_641014"/>
      <w:bookmarkStart w:id="103" w:name="_ETM_Q1_641131"/>
      <w:bookmarkEnd w:id="102"/>
      <w:bookmarkEnd w:id="103"/>
    </w:p>
    <w:p w:rsidR="00861F9D" w:rsidRDefault="00FC2DFA" w:rsidP="00FC2DFA">
      <w:pPr>
        <w:rPr>
          <w:rtl/>
        </w:rPr>
      </w:pPr>
      <w:bookmarkStart w:id="104" w:name="_ETM_Q1_641163"/>
      <w:bookmarkStart w:id="105" w:name="_ETM_Q1_641214"/>
      <w:bookmarkEnd w:id="104"/>
      <w:bookmarkEnd w:id="105"/>
      <w:r>
        <w:rPr>
          <w:rFonts w:hint="cs"/>
          <w:rtl/>
        </w:rPr>
        <w:t xml:space="preserve">אני </w:t>
      </w:r>
      <w:r w:rsidR="00861F9D">
        <w:rPr>
          <w:rFonts w:hint="cs"/>
          <w:rtl/>
        </w:rPr>
        <w:t>רוצה</w:t>
      </w:r>
      <w:r>
        <w:rPr>
          <w:rFonts w:hint="cs"/>
          <w:rtl/>
        </w:rPr>
        <w:t xml:space="preserve"> </w:t>
      </w:r>
      <w:r w:rsidR="00861F9D">
        <w:rPr>
          <w:rFonts w:hint="cs"/>
          <w:rtl/>
        </w:rPr>
        <w:t xml:space="preserve">להראות לך </w:t>
      </w:r>
      <w:r>
        <w:rPr>
          <w:rFonts w:hint="cs"/>
          <w:rtl/>
        </w:rPr>
        <w:t xml:space="preserve">גם </w:t>
      </w:r>
      <w:r w:rsidR="00861F9D">
        <w:rPr>
          <w:rFonts w:hint="cs"/>
          <w:rtl/>
        </w:rPr>
        <w:t xml:space="preserve">שתי תמונות </w:t>
      </w:r>
      <w:bookmarkStart w:id="106" w:name="_ETM_Q1_643765"/>
      <w:bookmarkEnd w:id="106"/>
      <w:r w:rsidR="00861F9D">
        <w:rPr>
          <w:rFonts w:hint="cs"/>
          <w:rtl/>
        </w:rPr>
        <w:t>של תקו</w:t>
      </w:r>
      <w:r>
        <w:rPr>
          <w:rFonts w:hint="cs"/>
          <w:rtl/>
        </w:rPr>
        <w:t>ו</w:t>
      </w:r>
      <w:r w:rsidR="00861F9D">
        <w:rPr>
          <w:rFonts w:hint="cs"/>
          <w:rtl/>
        </w:rPr>
        <w:t xml:space="preserve">ה. אלה הבתים שלהם. זה מחנה השמדה. דור צעיר, </w:t>
      </w:r>
      <w:bookmarkStart w:id="107" w:name="_ETM_Q1_651515"/>
      <w:bookmarkEnd w:id="107"/>
      <w:r>
        <w:rPr>
          <w:rFonts w:hint="cs"/>
          <w:rtl/>
        </w:rPr>
        <w:t>כפר עזה. לכן אני לא צריכה עדויו</w:t>
      </w:r>
      <w:r w:rsidR="00861F9D">
        <w:rPr>
          <w:rFonts w:hint="cs"/>
          <w:rtl/>
        </w:rPr>
        <w:t>ת</w:t>
      </w:r>
      <w:r>
        <w:rPr>
          <w:rFonts w:hint="cs"/>
          <w:rtl/>
        </w:rPr>
        <w:t xml:space="preserve"> ו</w:t>
      </w:r>
      <w:r w:rsidR="00861F9D">
        <w:rPr>
          <w:rFonts w:hint="cs"/>
          <w:rtl/>
        </w:rPr>
        <w:t xml:space="preserve">סרטונים </w:t>
      </w:r>
      <w:r>
        <w:rPr>
          <w:rFonts w:hint="cs"/>
          <w:rtl/>
        </w:rPr>
        <w:t xml:space="preserve">כדי </w:t>
      </w:r>
      <w:r w:rsidR="00861F9D">
        <w:rPr>
          <w:rFonts w:hint="cs"/>
          <w:rtl/>
        </w:rPr>
        <w:t xml:space="preserve">להבין בידי </w:t>
      </w:r>
      <w:bookmarkStart w:id="108" w:name="_ETM_Q1_658798"/>
      <w:bookmarkEnd w:id="108"/>
      <w:r w:rsidR="00861F9D">
        <w:rPr>
          <w:rFonts w:hint="cs"/>
          <w:rtl/>
        </w:rPr>
        <w:t>מי הם נמצאים.</w:t>
      </w:r>
    </w:p>
    <w:p w:rsidR="00861F9D" w:rsidRDefault="00861F9D" w:rsidP="00861F9D">
      <w:pPr>
        <w:rPr>
          <w:rtl/>
        </w:rPr>
      </w:pPr>
      <w:bookmarkStart w:id="109" w:name="_ETM_Q1_660698"/>
      <w:bookmarkStart w:id="110" w:name="_ETM_Q1_660781"/>
      <w:bookmarkEnd w:id="109"/>
      <w:bookmarkEnd w:id="110"/>
    </w:p>
    <w:p w:rsidR="00861F9D" w:rsidRDefault="00861F9D" w:rsidP="00FC2DFA">
      <w:pPr>
        <w:rPr>
          <w:rtl/>
        </w:rPr>
      </w:pPr>
      <w:bookmarkStart w:id="111" w:name="_ETM_Q1_660830"/>
      <w:bookmarkStart w:id="112" w:name="_ETM_Q1_660898"/>
      <w:bookmarkEnd w:id="111"/>
      <w:bookmarkEnd w:id="112"/>
      <w:r>
        <w:rPr>
          <w:rFonts w:hint="cs"/>
          <w:rtl/>
        </w:rPr>
        <w:t>אבל זאת התקווה</w:t>
      </w:r>
      <w:r w:rsidR="00FC2DFA">
        <w:rPr>
          <w:rFonts w:hint="cs"/>
          <w:rtl/>
        </w:rPr>
        <w:t>,</w:t>
      </w:r>
      <w:r>
        <w:rPr>
          <w:rFonts w:hint="cs"/>
          <w:rtl/>
        </w:rPr>
        <w:t xml:space="preserve"> כי כשאחותי ראתה את הבתים </w:t>
      </w:r>
      <w:bookmarkStart w:id="113" w:name="_ETM_Q1_666198"/>
      <w:bookmarkEnd w:id="113"/>
      <w:r>
        <w:rPr>
          <w:rFonts w:hint="cs"/>
          <w:rtl/>
        </w:rPr>
        <w:t>שלהם, שמהם הם נחטפו, היא יצרה תקו</w:t>
      </w:r>
      <w:r w:rsidR="00FC2DFA">
        <w:rPr>
          <w:rFonts w:hint="cs"/>
          <w:rtl/>
        </w:rPr>
        <w:t>ו</w:t>
      </w:r>
      <w:r>
        <w:rPr>
          <w:rFonts w:hint="cs"/>
          <w:rtl/>
        </w:rPr>
        <w:t xml:space="preserve">ה והיא בנתה להם </w:t>
      </w:r>
      <w:bookmarkStart w:id="114" w:name="_ETM_Q1_675698"/>
      <w:bookmarkEnd w:id="114"/>
      <w:r w:rsidR="00FC2DFA">
        <w:rPr>
          <w:rFonts w:hint="cs"/>
          <w:rtl/>
        </w:rPr>
        <w:t>בתי</w:t>
      </w:r>
      <w:r>
        <w:rPr>
          <w:rFonts w:hint="cs"/>
          <w:rtl/>
        </w:rPr>
        <w:t>ם</w:t>
      </w:r>
      <w:r w:rsidR="00FC2DFA">
        <w:rPr>
          <w:rFonts w:hint="cs"/>
          <w:rtl/>
        </w:rPr>
        <w:t xml:space="preserve"> </w:t>
      </w:r>
      <w:bookmarkStart w:id="115" w:name="_ETM_Q1_662358"/>
      <w:bookmarkEnd w:id="115"/>
      <w:r>
        <w:rPr>
          <w:rFonts w:hint="cs"/>
          <w:rtl/>
        </w:rPr>
        <w:t>בקיבוץ שבו הם גרים, אצלי. היא ג</w:t>
      </w:r>
      <w:r w:rsidR="00FC2DFA">
        <w:rPr>
          <w:rFonts w:hint="cs"/>
          <w:rtl/>
        </w:rPr>
        <w:t>ר</w:t>
      </w:r>
      <w:r>
        <w:rPr>
          <w:rFonts w:hint="cs"/>
          <w:rtl/>
        </w:rPr>
        <w:t xml:space="preserve">ה שם, דורון, </w:t>
      </w:r>
      <w:bookmarkStart w:id="116" w:name="_ETM_Q1_682165"/>
      <w:bookmarkEnd w:id="116"/>
      <w:r>
        <w:rPr>
          <w:rFonts w:hint="cs"/>
          <w:rtl/>
        </w:rPr>
        <w:t xml:space="preserve">עידן, ועכשיו יש גם לגילי וזיוי בתים. היא הביאה קבלן </w:t>
      </w:r>
      <w:bookmarkStart w:id="117" w:name="_ETM_Q1_688265"/>
      <w:bookmarkEnd w:id="117"/>
      <w:r w:rsidR="00FC2DFA">
        <w:rPr>
          <w:rFonts w:hint="cs"/>
          <w:rtl/>
        </w:rPr>
        <w:t>ובנתה לה</w:t>
      </w:r>
      <w:r>
        <w:rPr>
          <w:rFonts w:hint="cs"/>
          <w:rtl/>
        </w:rPr>
        <w:t>ם בתים כי היא</w:t>
      </w:r>
      <w:r w:rsidR="00FC2DFA">
        <w:rPr>
          <w:rFonts w:hint="cs"/>
          <w:rtl/>
        </w:rPr>
        <w:t xml:space="preserve"> אופטימית ומלאת תקווה ואמונה שהם</w:t>
      </w:r>
      <w:r>
        <w:rPr>
          <w:rFonts w:hint="cs"/>
          <w:rtl/>
        </w:rPr>
        <w:t xml:space="preserve"> </w:t>
      </w:r>
      <w:bookmarkStart w:id="118" w:name="_ETM_Q1_697023"/>
      <w:bookmarkEnd w:id="118"/>
      <w:r>
        <w:rPr>
          <w:rFonts w:hint="cs"/>
          <w:rtl/>
        </w:rPr>
        <w:t>יחזרו ואין דרך אחרת. זה ביד</w:t>
      </w:r>
      <w:r w:rsidR="00FC2DFA">
        <w:rPr>
          <w:rFonts w:hint="cs"/>
          <w:rtl/>
        </w:rPr>
        <w:t>י</w:t>
      </w:r>
      <w:r>
        <w:rPr>
          <w:rFonts w:hint="cs"/>
          <w:rtl/>
        </w:rPr>
        <w:t xml:space="preserve">ים שלכם, שלך, של </w:t>
      </w:r>
      <w:bookmarkStart w:id="119" w:name="_ETM_Q1_702965"/>
      <w:bookmarkEnd w:id="119"/>
      <w:r>
        <w:rPr>
          <w:rFonts w:hint="cs"/>
          <w:rtl/>
        </w:rPr>
        <w:t>חברי הסיעה שלך, של הממשלה הזאת</w:t>
      </w:r>
      <w:r w:rsidR="00FC2DFA">
        <w:rPr>
          <w:rFonts w:hint="cs"/>
          <w:rtl/>
        </w:rPr>
        <w:t>,</w:t>
      </w:r>
      <w:r>
        <w:rPr>
          <w:rFonts w:hint="cs"/>
          <w:rtl/>
        </w:rPr>
        <w:t xml:space="preserve"> להחזיר לה אותם, ותמונת </w:t>
      </w:r>
      <w:bookmarkStart w:id="120" w:name="_ETM_Q1_711165"/>
      <w:bookmarkEnd w:id="120"/>
      <w:r>
        <w:rPr>
          <w:rFonts w:hint="cs"/>
          <w:rtl/>
        </w:rPr>
        <w:t>הניצחון שהראיתי קודם</w:t>
      </w:r>
      <w:r w:rsidR="00FC2DFA">
        <w:rPr>
          <w:rFonts w:hint="cs"/>
          <w:rtl/>
        </w:rPr>
        <w:t>,</w:t>
      </w:r>
      <w:r>
        <w:rPr>
          <w:rFonts w:hint="cs"/>
          <w:rtl/>
        </w:rPr>
        <w:t xml:space="preserve"> ולתת להם בית לחז</w:t>
      </w:r>
      <w:r w:rsidR="00FC2DFA">
        <w:rPr>
          <w:rFonts w:hint="cs"/>
          <w:rtl/>
        </w:rPr>
        <w:t>ו</w:t>
      </w:r>
      <w:r>
        <w:rPr>
          <w:rFonts w:hint="cs"/>
          <w:rtl/>
        </w:rPr>
        <w:t>ר אליו. תודה רבה.</w:t>
      </w:r>
    </w:p>
    <w:p w:rsidR="00861F9D" w:rsidRDefault="00861F9D" w:rsidP="00861F9D">
      <w:pPr>
        <w:rPr>
          <w:rtl/>
        </w:rPr>
      </w:pPr>
      <w:bookmarkStart w:id="121" w:name="_ETM_Q1_718932"/>
      <w:bookmarkStart w:id="122" w:name="_ETM_Q1_719015"/>
      <w:bookmarkEnd w:id="121"/>
      <w:bookmarkEnd w:id="122"/>
    </w:p>
    <w:p w:rsidR="00861F9D" w:rsidRDefault="00861F9D" w:rsidP="00861F9D">
      <w:pPr>
        <w:pStyle w:val="af6"/>
        <w:keepNext/>
        <w:rPr>
          <w:rtl/>
        </w:rPr>
      </w:pPr>
      <w:bookmarkStart w:id="123" w:name="ET_yor_6460_8"/>
      <w:r w:rsidRPr="00861F9D">
        <w:rPr>
          <w:rStyle w:val="TagStyle"/>
          <w:rtl/>
        </w:rPr>
        <w:t xml:space="preserve"> &lt;&lt; יור &gt;&gt; </w:t>
      </w:r>
      <w:r>
        <w:rPr>
          <w:rtl/>
        </w:rPr>
        <w:t>היו"ר יצחק קרויזר:</w:t>
      </w:r>
      <w:r w:rsidRPr="00861F9D">
        <w:rPr>
          <w:rStyle w:val="TagStyle"/>
          <w:rtl/>
        </w:rPr>
        <w:t xml:space="preserve"> &lt;&lt; יור &gt;&gt;</w:t>
      </w:r>
      <w:r>
        <w:rPr>
          <w:rtl/>
        </w:rPr>
        <w:t xml:space="preserve">   </w:t>
      </w:r>
      <w:bookmarkEnd w:id="123"/>
    </w:p>
    <w:p w:rsidR="00861F9D" w:rsidRDefault="00861F9D" w:rsidP="00861F9D">
      <w:pPr>
        <w:pStyle w:val="KeepWithNext"/>
        <w:rPr>
          <w:rtl/>
        </w:rPr>
      </w:pPr>
    </w:p>
    <w:p w:rsidR="00861F9D" w:rsidRDefault="00861F9D" w:rsidP="00861F9D">
      <w:pPr>
        <w:rPr>
          <w:rtl/>
        </w:rPr>
      </w:pPr>
      <w:bookmarkStart w:id="124" w:name="_ETM_Q1_719586"/>
      <w:bookmarkEnd w:id="124"/>
      <w:r>
        <w:rPr>
          <w:rFonts w:hint="cs"/>
          <w:rtl/>
        </w:rPr>
        <w:t xml:space="preserve">תודה </w:t>
      </w:r>
      <w:bookmarkStart w:id="125" w:name="_ETM_Q1_720332"/>
      <w:bookmarkEnd w:id="125"/>
      <w:r>
        <w:rPr>
          <w:rFonts w:hint="cs"/>
          <w:rtl/>
        </w:rPr>
        <w:t>רבה, מכבית. גילת, דודתו של שגיא דקל חן.</w:t>
      </w:r>
    </w:p>
    <w:p w:rsidR="00861F9D" w:rsidRDefault="00861F9D" w:rsidP="00861F9D">
      <w:pPr>
        <w:rPr>
          <w:rtl/>
        </w:rPr>
      </w:pPr>
      <w:bookmarkStart w:id="126" w:name="_ETM_Q1_728032"/>
      <w:bookmarkStart w:id="127" w:name="_ETM_Q1_728135"/>
      <w:bookmarkStart w:id="128" w:name="_ETM_Q1_731049"/>
      <w:bookmarkStart w:id="129" w:name="_ETM_Q1_731116"/>
      <w:bookmarkEnd w:id="126"/>
      <w:bookmarkEnd w:id="127"/>
      <w:bookmarkEnd w:id="128"/>
      <w:bookmarkEnd w:id="129"/>
    </w:p>
    <w:p w:rsidR="00861F9D" w:rsidRDefault="00861F9D" w:rsidP="00861F9D">
      <w:pPr>
        <w:pStyle w:val="a4"/>
        <w:keepNext/>
        <w:rPr>
          <w:rtl/>
        </w:rPr>
      </w:pPr>
      <w:bookmarkStart w:id="130" w:name="ET_speaker_גילת_פיש_9"/>
      <w:r w:rsidRPr="00861F9D">
        <w:rPr>
          <w:rStyle w:val="TagStyle"/>
          <w:rtl/>
        </w:rPr>
        <w:t xml:space="preserve"> &lt;&lt; דובר &gt;&gt; </w:t>
      </w:r>
      <w:r>
        <w:rPr>
          <w:rtl/>
        </w:rPr>
        <w:t>גילת פיש:</w:t>
      </w:r>
      <w:r w:rsidRPr="00861F9D">
        <w:rPr>
          <w:rStyle w:val="TagStyle"/>
          <w:rtl/>
        </w:rPr>
        <w:t xml:space="preserve"> &lt;&lt; דובר &gt;&gt;</w:t>
      </w:r>
      <w:r>
        <w:rPr>
          <w:rtl/>
        </w:rPr>
        <w:t xml:space="preserve">   </w:t>
      </w:r>
      <w:bookmarkEnd w:id="130"/>
    </w:p>
    <w:p w:rsidR="00861F9D" w:rsidRDefault="00861F9D" w:rsidP="00861F9D">
      <w:pPr>
        <w:pStyle w:val="KeepWithNext"/>
        <w:rPr>
          <w:rtl/>
        </w:rPr>
      </w:pPr>
    </w:p>
    <w:p w:rsidR="00861F9D" w:rsidRDefault="00443589" w:rsidP="001D4AC7">
      <w:pPr>
        <w:rPr>
          <w:rtl/>
        </w:rPr>
      </w:pPr>
      <w:bookmarkStart w:id="131" w:name="_ETM_Q1_734549"/>
      <w:bookmarkEnd w:id="131"/>
      <w:r>
        <w:rPr>
          <w:rFonts w:hint="cs"/>
          <w:rtl/>
        </w:rPr>
        <w:t xml:space="preserve">בוקר טוב. </w:t>
      </w:r>
      <w:r w:rsidR="00861F9D">
        <w:rPr>
          <w:rFonts w:hint="cs"/>
          <w:rtl/>
        </w:rPr>
        <w:t>א</w:t>
      </w:r>
      <w:r>
        <w:rPr>
          <w:rFonts w:hint="cs"/>
          <w:rtl/>
        </w:rPr>
        <w:t>ני</w:t>
      </w:r>
      <w:r w:rsidR="00861F9D">
        <w:rPr>
          <w:rFonts w:hint="cs"/>
          <w:rtl/>
        </w:rPr>
        <w:t xml:space="preserve"> דודה של </w:t>
      </w:r>
      <w:bookmarkStart w:id="132" w:name="_ETM_Q1_736349"/>
      <w:bookmarkEnd w:id="132"/>
      <w:r w:rsidR="00861F9D">
        <w:rPr>
          <w:rFonts w:hint="cs"/>
          <w:rtl/>
        </w:rPr>
        <w:t xml:space="preserve">שגיא שהושב אלינו בעסקה ביום ה-498. זה היה יום </w:t>
      </w:r>
      <w:bookmarkStart w:id="133" w:name="_ETM_Q1_743416"/>
      <w:bookmarkEnd w:id="133"/>
      <w:r w:rsidR="00861F9D">
        <w:rPr>
          <w:rFonts w:hint="cs"/>
          <w:rtl/>
        </w:rPr>
        <w:t xml:space="preserve">שנחשב בלתי </w:t>
      </w:r>
      <w:r>
        <w:rPr>
          <w:rFonts w:hint="cs"/>
          <w:rtl/>
        </w:rPr>
        <w:t>נ</w:t>
      </w:r>
      <w:r w:rsidR="00861F9D">
        <w:rPr>
          <w:rFonts w:hint="cs"/>
          <w:rtl/>
        </w:rPr>
        <w:t xml:space="preserve">תפס, </w:t>
      </w:r>
      <w:r>
        <w:rPr>
          <w:rFonts w:hint="cs"/>
          <w:rtl/>
        </w:rPr>
        <w:t xml:space="preserve">כשהיינו </w:t>
      </w:r>
      <w:r w:rsidR="00861F9D">
        <w:rPr>
          <w:rFonts w:hint="cs"/>
          <w:rtl/>
        </w:rPr>
        <w:t xml:space="preserve">קרובים ליום ה-500. אנחנו קרובים ליום ה-600. </w:t>
      </w:r>
      <w:bookmarkStart w:id="134" w:name="_ETM_Q1_752199"/>
      <w:bookmarkEnd w:id="134"/>
      <w:r w:rsidR="00861F9D">
        <w:rPr>
          <w:rFonts w:hint="cs"/>
          <w:rtl/>
        </w:rPr>
        <w:t>קרובים. ושגיא חזר. שגיא ש</w:t>
      </w:r>
      <w:r>
        <w:rPr>
          <w:rFonts w:hint="cs"/>
          <w:rtl/>
        </w:rPr>
        <w:t>ממלא אותנו, את המשפחה הקרובה וא</w:t>
      </w:r>
      <w:r w:rsidR="00861F9D">
        <w:rPr>
          <w:rFonts w:hint="cs"/>
          <w:rtl/>
        </w:rPr>
        <w:t>נ</w:t>
      </w:r>
      <w:r>
        <w:rPr>
          <w:rFonts w:hint="cs"/>
          <w:rtl/>
        </w:rPr>
        <w:t>י</w:t>
      </w:r>
      <w:r w:rsidR="00861F9D">
        <w:rPr>
          <w:rFonts w:hint="cs"/>
          <w:rtl/>
        </w:rPr>
        <w:t xml:space="preserve"> </w:t>
      </w:r>
      <w:bookmarkStart w:id="135" w:name="_ETM_Q1_761466"/>
      <w:bookmarkEnd w:id="135"/>
      <w:r w:rsidR="00861F9D">
        <w:rPr>
          <w:rFonts w:hint="cs"/>
          <w:rtl/>
        </w:rPr>
        <w:t>חושבת גם את עם יש</w:t>
      </w:r>
      <w:r>
        <w:rPr>
          <w:rFonts w:hint="cs"/>
          <w:rtl/>
        </w:rPr>
        <w:t>ר</w:t>
      </w:r>
      <w:r w:rsidR="00861F9D">
        <w:rPr>
          <w:rFonts w:hint="cs"/>
          <w:rtl/>
        </w:rPr>
        <w:t xml:space="preserve">אל בתקווה. </w:t>
      </w:r>
      <w:r w:rsidR="00607ACD">
        <w:rPr>
          <w:rFonts w:hint="cs"/>
          <w:rtl/>
        </w:rPr>
        <w:t xml:space="preserve">שגיא שמנסה לחזור לשגרת </w:t>
      </w:r>
      <w:bookmarkStart w:id="136" w:name="_ETM_Q1_775299"/>
      <w:bookmarkEnd w:id="136"/>
      <w:r w:rsidR="00607ACD">
        <w:rPr>
          <w:rFonts w:hint="cs"/>
          <w:rtl/>
        </w:rPr>
        <w:t xml:space="preserve">יום, לחיות באיזה שמחת חיים עבור הבנות שלו, עבור הבנות </w:t>
      </w:r>
      <w:bookmarkStart w:id="137" w:name="_ETM_Q1_784283"/>
      <w:bookmarkEnd w:id="137"/>
      <w:r w:rsidR="00607ACD">
        <w:rPr>
          <w:rFonts w:hint="cs"/>
          <w:rtl/>
        </w:rPr>
        <w:t>שלא ראו אותו 498 ימים. שגיא היה בשבי</w:t>
      </w:r>
      <w:r w:rsidR="001D4AC7">
        <w:rPr>
          <w:rFonts w:hint="cs"/>
          <w:rtl/>
        </w:rPr>
        <w:t xml:space="preserve"> עם דוד קוניו</w:t>
      </w:r>
      <w:r w:rsidR="00607ACD">
        <w:rPr>
          <w:rFonts w:hint="cs"/>
          <w:rtl/>
        </w:rPr>
        <w:t xml:space="preserve"> </w:t>
      </w:r>
      <w:bookmarkStart w:id="138" w:name="_ETM_Q1_797132"/>
      <w:bookmarkEnd w:id="138"/>
      <w:r w:rsidR="00607ACD">
        <w:rPr>
          <w:rFonts w:hint="cs"/>
          <w:rtl/>
        </w:rPr>
        <w:t>מניר עוז, אב לתאומות ש</w:t>
      </w:r>
      <w:r w:rsidR="001D4AC7">
        <w:rPr>
          <w:rFonts w:hint="cs"/>
          <w:rtl/>
        </w:rPr>
        <w:t xml:space="preserve">גם כן </w:t>
      </w:r>
      <w:r w:rsidR="00607ACD">
        <w:rPr>
          <w:rFonts w:hint="cs"/>
          <w:rtl/>
        </w:rPr>
        <w:t xml:space="preserve">לא ראו את אביהן כבר </w:t>
      </w:r>
      <w:r w:rsidR="001D4AC7">
        <w:rPr>
          <w:rFonts w:hint="cs"/>
          <w:rtl/>
        </w:rPr>
        <w:t xml:space="preserve">591 ימים. </w:t>
      </w:r>
      <w:bookmarkStart w:id="139" w:name="_ETM_Q1_809847"/>
      <w:bookmarkEnd w:id="139"/>
      <w:r w:rsidR="00607ACD">
        <w:rPr>
          <w:rFonts w:hint="cs"/>
          <w:rtl/>
        </w:rPr>
        <w:t xml:space="preserve">כמעט </w:t>
      </w:r>
      <w:bookmarkStart w:id="140" w:name="_ETM_Q1_808716"/>
      <w:bookmarkEnd w:id="140"/>
      <w:r w:rsidR="00607ACD">
        <w:rPr>
          <w:rFonts w:hint="cs"/>
          <w:rtl/>
        </w:rPr>
        <w:t>100 ימים מאז ששגיא השתחרר</w:t>
      </w:r>
      <w:r w:rsidR="001D4AC7">
        <w:rPr>
          <w:rFonts w:hint="cs"/>
          <w:rtl/>
        </w:rPr>
        <w:t>.</w:t>
      </w:r>
      <w:r w:rsidR="00607ACD">
        <w:rPr>
          <w:rFonts w:hint="cs"/>
          <w:rtl/>
        </w:rPr>
        <w:t xml:space="preserve"> </w:t>
      </w:r>
    </w:p>
    <w:p w:rsidR="00607ACD" w:rsidRDefault="00607ACD" w:rsidP="00861F9D">
      <w:pPr>
        <w:rPr>
          <w:rtl/>
        </w:rPr>
      </w:pPr>
      <w:bookmarkStart w:id="141" w:name="_ETM_Q1_816399"/>
      <w:bookmarkStart w:id="142" w:name="_ETM_Q1_816466"/>
      <w:bookmarkEnd w:id="141"/>
      <w:bookmarkEnd w:id="142"/>
    </w:p>
    <w:p w:rsidR="00866AAA" w:rsidRDefault="00607ACD" w:rsidP="00866AAA">
      <w:pPr>
        <w:rPr>
          <w:rtl/>
        </w:rPr>
      </w:pPr>
      <w:bookmarkStart w:id="143" w:name="_ETM_Q1_816533"/>
      <w:bookmarkStart w:id="144" w:name="_ETM_Q1_816616"/>
      <w:bookmarkEnd w:id="143"/>
      <w:bookmarkEnd w:id="144"/>
      <w:r>
        <w:rPr>
          <w:rFonts w:hint="cs"/>
          <w:rtl/>
        </w:rPr>
        <w:t>אני פה כי בי</w:t>
      </w:r>
      <w:r w:rsidR="00175B37">
        <w:rPr>
          <w:rFonts w:hint="cs"/>
          <w:rtl/>
        </w:rPr>
        <w:t>ום</w:t>
      </w:r>
      <w:r>
        <w:rPr>
          <w:rFonts w:hint="cs"/>
          <w:rtl/>
        </w:rPr>
        <w:t xml:space="preserve"> ה-500 </w:t>
      </w:r>
      <w:bookmarkStart w:id="145" w:name="_ETM_Q1_819316"/>
      <w:bookmarkEnd w:id="145"/>
      <w:r>
        <w:rPr>
          <w:rFonts w:hint="cs"/>
          <w:rtl/>
        </w:rPr>
        <w:t>שהי</w:t>
      </w:r>
      <w:r w:rsidR="001D4AC7">
        <w:rPr>
          <w:rFonts w:hint="cs"/>
          <w:rtl/>
        </w:rPr>
        <w:t>י</w:t>
      </w:r>
      <w:r>
        <w:rPr>
          <w:rFonts w:hint="cs"/>
          <w:rtl/>
        </w:rPr>
        <w:t xml:space="preserve">נו </w:t>
      </w:r>
      <w:r w:rsidR="001D4AC7">
        <w:rPr>
          <w:rFonts w:hint="cs"/>
          <w:rtl/>
        </w:rPr>
        <w:t>בכנסת יומיי</w:t>
      </w:r>
      <w:r>
        <w:rPr>
          <w:rFonts w:hint="cs"/>
          <w:rtl/>
        </w:rPr>
        <w:t>ם</w:t>
      </w:r>
      <w:r w:rsidR="001D4AC7">
        <w:rPr>
          <w:rFonts w:hint="cs"/>
          <w:rtl/>
        </w:rPr>
        <w:t xml:space="preserve"> </w:t>
      </w:r>
      <w:r>
        <w:rPr>
          <w:rFonts w:hint="cs"/>
          <w:rtl/>
        </w:rPr>
        <w:t xml:space="preserve">אחרי שגיא חזר אמרתי שמעתה אני גם </w:t>
      </w:r>
      <w:bookmarkStart w:id="146" w:name="_ETM_Q1_825432"/>
      <w:bookmarkEnd w:id="146"/>
      <w:r>
        <w:rPr>
          <w:rFonts w:hint="cs"/>
          <w:rtl/>
        </w:rPr>
        <w:t xml:space="preserve">דודה של גלי וזיוי. יש להם עוד דודה. עוד דודה </w:t>
      </w:r>
      <w:bookmarkStart w:id="147" w:name="_ETM_Q1_832533"/>
      <w:bookmarkEnd w:id="147"/>
      <w:r>
        <w:rPr>
          <w:rFonts w:hint="cs"/>
          <w:rtl/>
        </w:rPr>
        <w:t>שהצטרפה למאבק להחזירם. עוד דודה שעדי</w:t>
      </w:r>
      <w:r w:rsidR="001D4AC7">
        <w:rPr>
          <w:rFonts w:hint="cs"/>
          <w:rtl/>
        </w:rPr>
        <w:t>י</w:t>
      </w:r>
      <w:r>
        <w:rPr>
          <w:rFonts w:hint="cs"/>
          <w:rtl/>
        </w:rPr>
        <w:t>ן עם תקווה. מכבית, אנח</w:t>
      </w:r>
      <w:r w:rsidR="001D4AC7">
        <w:rPr>
          <w:rFonts w:hint="cs"/>
          <w:rtl/>
        </w:rPr>
        <w:t>נו</w:t>
      </w:r>
      <w:r>
        <w:rPr>
          <w:rFonts w:hint="cs"/>
          <w:rtl/>
        </w:rPr>
        <w:t xml:space="preserve"> </w:t>
      </w:r>
      <w:bookmarkStart w:id="148" w:name="_ETM_Q1_846666"/>
      <w:bookmarkEnd w:id="148"/>
      <w:r>
        <w:rPr>
          <w:rFonts w:hint="cs"/>
          <w:rtl/>
        </w:rPr>
        <w:t xml:space="preserve">עם תקווה שהם יחזרו כולם, כל ה-58. אנחנו רוצים שלעם </w:t>
      </w:r>
      <w:bookmarkStart w:id="149" w:name="_ETM_Q1_855316"/>
      <w:bookmarkEnd w:id="149"/>
      <w:r>
        <w:rPr>
          <w:rFonts w:hint="cs"/>
          <w:rtl/>
        </w:rPr>
        <w:t>הזה תהיה תקווה. שלעם הזה תהיה תקומה. אנח</w:t>
      </w:r>
      <w:r w:rsidR="00EE5108">
        <w:rPr>
          <w:rFonts w:hint="cs"/>
          <w:rtl/>
        </w:rPr>
        <w:t>נ</w:t>
      </w:r>
      <w:r>
        <w:rPr>
          <w:rFonts w:hint="cs"/>
          <w:rtl/>
        </w:rPr>
        <w:t xml:space="preserve">ו רוצים כבר </w:t>
      </w:r>
      <w:bookmarkStart w:id="150" w:name="_ETM_Q1_861833"/>
      <w:bookmarkEnd w:id="150"/>
      <w:r>
        <w:rPr>
          <w:rFonts w:hint="cs"/>
          <w:rtl/>
        </w:rPr>
        <w:t xml:space="preserve">לקום. כמות הימים הללו שאנחנו מסתובבים בין ייאוש לתקווה היא </w:t>
      </w:r>
      <w:bookmarkStart w:id="151" w:name="_ETM_Q1_868366"/>
      <w:bookmarkEnd w:id="151"/>
      <w:r>
        <w:rPr>
          <w:rFonts w:hint="cs"/>
          <w:rtl/>
        </w:rPr>
        <w:t xml:space="preserve">מזמן נהייתה בלתי נסבלת. ואנחנו צריכים </w:t>
      </w:r>
      <w:r w:rsidR="00EE5108">
        <w:rPr>
          <w:rFonts w:hint="cs"/>
          <w:rtl/>
        </w:rPr>
        <w:t xml:space="preserve">כבר </w:t>
      </w:r>
      <w:r>
        <w:rPr>
          <w:rFonts w:hint="cs"/>
          <w:rtl/>
        </w:rPr>
        <w:t xml:space="preserve">את התקומה. ושגיא מחבק </w:t>
      </w:r>
      <w:bookmarkStart w:id="152" w:name="_ETM_Q1_880550"/>
      <w:bookmarkEnd w:id="152"/>
      <w:r>
        <w:rPr>
          <w:rFonts w:hint="cs"/>
          <w:rtl/>
        </w:rPr>
        <w:t xml:space="preserve">את בנותיו. שגיא שר להן קרן שמש. זאת התקומה שלנו. </w:t>
      </w:r>
      <w:bookmarkStart w:id="153" w:name="_ETM_Q1_887416"/>
      <w:bookmarkEnd w:id="153"/>
      <w:r w:rsidR="00EE5108">
        <w:rPr>
          <w:rFonts w:hint="cs"/>
          <w:rtl/>
        </w:rPr>
        <w:t>ואנחנו רוצי</w:t>
      </w:r>
      <w:r>
        <w:rPr>
          <w:rFonts w:hint="cs"/>
          <w:rtl/>
        </w:rPr>
        <w:t>ם</w:t>
      </w:r>
      <w:r w:rsidR="00EE5108">
        <w:rPr>
          <w:rFonts w:hint="cs"/>
          <w:rtl/>
        </w:rPr>
        <w:t xml:space="preserve"> </w:t>
      </w:r>
      <w:r>
        <w:rPr>
          <w:rFonts w:hint="cs"/>
          <w:rtl/>
        </w:rPr>
        <w:t xml:space="preserve">לראות עוד משפחות שמחבקות. עוד משפחות שנושמות וישנות </w:t>
      </w:r>
      <w:bookmarkStart w:id="154" w:name="_ETM_Q1_898750"/>
      <w:bookmarkEnd w:id="154"/>
      <w:r>
        <w:rPr>
          <w:rFonts w:hint="cs"/>
          <w:rtl/>
        </w:rPr>
        <w:t>בלילה ומסתכלות קדימה על מחר.</w:t>
      </w:r>
      <w:r w:rsidR="00EE5108">
        <w:rPr>
          <w:rFonts w:hint="cs"/>
          <w:rtl/>
        </w:rPr>
        <w:t xml:space="preserve"> </w:t>
      </w:r>
      <w:r>
        <w:rPr>
          <w:rFonts w:hint="cs"/>
          <w:rtl/>
        </w:rPr>
        <w:t xml:space="preserve">לא יודעת איך מכבית מחזיקה 591 </w:t>
      </w:r>
      <w:bookmarkStart w:id="155" w:name="_ETM_Q1_911050"/>
      <w:bookmarkEnd w:id="155"/>
      <w:r>
        <w:rPr>
          <w:rFonts w:hint="cs"/>
          <w:rtl/>
        </w:rPr>
        <w:t xml:space="preserve">יום. אני פה לעזור למכבית להחזיק את היום ה-591. מחר </w:t>
      </w:r>
      <w:bookmarkStart w:id="156" w:name="_ETM_Q1_922167"/>
      <w:bookmarkEnd w:id="156"/>
      <w:r>
        <w:rPr>
          <w:rFonts w:hint="cs"/>
          <w:rtl/>
        </w:rPr>
        <w:t xml:space="preserve">יהיה יום 592. אנחנו לא שומעים על שום דבר. כן </w:t>
      </w:r>
      <w:bookmarkStart w:id="157" w:name="_ETM_Q1_928300"/>
      <w:bookmarkEnd w:id="157"/>
      <w:r>
        <w:rPr>
          <w:rFonts w:hint="cs"/>
          <w:rtl/>
        </w:rPr>
        <w:t xml:space="preserve">מתקדמים, לא מתקדמים, </w:t>
      </w:r>
      <w:r w:rsidR="00866AAA">
        <w:rPr>
          <w:rFonts w:hint="cs"/>
          <w:rtl/>
        </w:rPr>
        <w:t xml:space="preserve">נישאר בדוחא, לא נישאר, </w:t>
      </w:r>
      <w:bookmarkStart w:id="158" w:name="_ETM_Q1_935094"/>
      <w:bookmarkEnd w:id="158"/>
      <w:r>
        <w:rPr>
          <w:rFonts w:hint="cs"/>
          <w:rtl/>
        </w:rPr>
        <w:t xml:space="preserve">נדבר, לא נדבר. יהיה משהו. העם הזה </w:t>
      </w:r>
      <w:bookmarkStart w:id="159" w:name="_ETM_Q1_935500"/>
      <w:bookmarkEnd w:id="159"/>
      <w:r>
        <w:rPr>
          <w:rFonts w:hint="cs"/>
          <w:rtl/>
        </w:rPr>
        <w:t>רק צריך</w:t>
      </w:r>
      <w:r w:rsidR="00866AAA">
        <w:rPr>
          <w:rFonts w:hint="cs"/>
          <w:rtl/>
        </w:rPr>
        <w:t xml:space="preserve"> </w:t>
      </w:r>
      <w:r>
        <w:rPr>
          <w:rFonts w:hint="cs"/>
          <w:rtl/>
        </w:rPr>
        <w:t>משהו אחד בשביל לראו</w:t>
      </w:r>
      <w:r w:rsidR="00866AAA">
        <w:rPr>
          <w:rFonts w:hint="cs"/>
          <w:rtl/>
        </w:rPr>
        <w:t>ת</w:t>
      </w:r>
      <w:r>
        <w:rPr>
          <w:rFonts w:hint="cs"/>
          <w:rtl/>
        </w:rPr>
        <w:t xml:space="preserve"> ניצחון. רק דבר אחד </w:t>
      </w:r>
      <w:bookmarkStart w:id="160" w:name="_ETM_Q1_941150"/>
      <w:bookmarkEnd w:id="160"/>
      <w:r>
        <w:rPr>
          <w:rFonts w:hint="cs"/>
          <w:rtl/>
        </w:rPr>
        <w:t xml:space="preserve">בשביל לראות ניצחון </w:t>
      </w:r>
      <w:r>
        <w:rPr>
          <w:rtl/>
        </w:rPr>
        <w:t>–</w:t>
      </w:r>
      <w:r>
        <w:rPr>
          <w:rFonts w:hint="cs"/>
          <w:rtl/>
        </w:rPr>
        <w:t xml:space="preserve"> את החטופים בבית. זה הניצחון</w:t>
      </w:r>
      <w:r w:rsidR="00866AAA">
        <w:rPr>
          <w:rFonts w:hint="cs"/>
          <w:rtl/>
        </w:rPr>
        <w:t xml:space="preserve"> </w:t>
      </w:r>
      <w:r>
        <w:rPr>
          <w:rFonts w:hint="cs"/>
          <w:rtl/>
        </w:rPr>
        <w:t xml:space="preserve">של כולנו. </w:t>
      </w:r>
      <w:bookmarkStart w:id="161" w:name="_ETM_Q1_948200"/>
      <w:bookmarkEnd w:id="161"/>
      <w:r>
        <w:rPr>
          <w:rFonts w:hint="cs"/>
          <w:rtl/>
        </w:rPr>
        <w:t>כ</w:t>
      </w:r>
      <w:r w:rsidR="00866AAA">
        <w:rPr>
          <w:rFonts w:hint="cs"/>
          <w:rtl/>
        </w:rPr>
        <w:t>ב</w:t>
      </w:r>
      <w:r>
        <w:rPr>
          <w:rFonts w:hint="cs"/>
          <w:rtl/>
        </w:rPr>
        <w:t xml:space="preserve">ר מזמן הבנו שניצחון במלחמה פה </w:t>
      </w:r>
      <w:r w:rsidR="00866AAA">
        <w:rPr>
          <w:rFonts w:hint="cs"/>
          <w:rtl/>
        </w:rPr>
        <w:t>ה</w:t>
      </w:r>
      <w:r>
        <w:rPr>
          <w:rFonts w:hint="cs"/>
          <w:rtl/>
        </w:rPr>
        <w:t xml:space="preserve">וא </w:t>
      </w:r>
      <w:r w:rsidR="00866AAA">
        <w:rPr>
          <w:rFonts w:hint="cs"/>
          <w:rtl/>
        </w:rPr>
        <w:t>י</w:t>
      </w:r>
      <w:r>
        <w:rPr>
          <w:rFonts w:hint="cs"/>
          <w:rtl/>
        </w:rPr>
        <w:t xml:space="preserve">ימשך זמן רב. </w:t>
      </w:r>
      <w:bookmarkStart w:id="162" w:name="_ETM_Q1_957167"/>
      <w:bookmarkEnd w:id="162"/>
      <w:r w:rsidR="00866AAA">
        <w:rPr>
          <w:rFonts w:hint="cs"/>
          <w:rtl/>
        </w:rPr>
        <w:t>הבטיחו לנו מלחמה לזמן ארו</w:t>
      </w:r>
      <w:r>
        <w:rPr>
          <w:rFonts w:hint="cs"/>
          <w:rtl/>
        </w:rPr>
        <w:t xml:space="preserve">ך. אבל מה זה זמן </w:t>
      </w:r>
      <w:bookmarkStart w:id="163" w:name="_ETM_Q1_962484"/>
      <w:bookmarkEnd w:id="163"/>
      <w:r>
        <w:rPr>
          <w:rFonts w:hint="cs"/>
          <w:rtl/>
        </w:rPr>
        <w:t>ארוך? שנ</w:t>
      </w:r>
      <w:r w:rsidR="00866AAA">
        <w:rPr>
          <w:rFonts w:hint="cs"/>
          <w:rtl/>
        </w:rPr>
        <w:t>ה</w:t>
      </w:r>
      <w:r>
        <w:rPr>
          <w:rFonts w:hint="cs"/>
          <w:rtl/>
        </w:rPr>
        <w:t xml:space="preserve"> וחצי זה כבר זמן ארוך מאוד. עד כמה? </w:t>
      </w:r>
      <w:bookmarkStart w:id="164" w:name="_ETM_Q1_969267"/>
      <w:bookmarkEnd w:id="164"/>
      <w:r>
        <w:rPr>
          <w:rFonts w:hint="cs"/>
          <w:rtl/>
        </w:rPr>
        <w:t xml:space="preserve">עכשיו התחלנו עוד מבצע, עוד חודש, עוד חודשיים? רק להחזיר </w:t>
      </w:r>
      <w:bookmarkStart w:id="165" w:name="_ETM_Q1_975067"/>
      <w:bookmarkEnd w:id="165"/>
      <w:r>
        <w:rPr>
          <w:rFonts w:hint="cs"/>
          <w:rtl/>
        </w:rPr>
        <w:t>את החטו</w:t>
      </w:r>
      <w:r w:rsidR="00866AAA">
        <w:rPr>
          <w:rFonts w:hint="cs"/>
          <w:rtl/>
        </w:rPr>
        <w:t>פ</w:t>
      </w:r>
      <w:r>
        <w:rPr>
          <w:rFonts w:hint="cs"/>
          <w:rtl/>
        </w:rPr>
        <w:t xml:space="preserve">ים זה יהיה </w:t>
      </w:r>
      <w:r w:rsidR="00866AAA">
        <w:rPr>
          <w:rFonts w:hint="cs"/>
          <w:rtl/>
        </w:rPr>
        <w:t>ה</w:t>
      </w:r>
      <w:r>
        <w:rPr>
          <w:rFonts w:hint="cs"/>
          <w:rtl/>
        </w:rPr>
        <w:t xml:space="preserve">ניצחון. הניצחון של כולנו. </w:t>
      </w:r>
    </w:p>
    <w:p w:rsidR="00866AAA" w:rsidRDefault="00866AAA" w:rsidP="00866AAA">
      <w:pPr>
        <w:rPr>
          <w:rtl/>
        </w:rPr>
      </w:pPr>
      <w:bookmarkStart w:id="166" w:name="_ETM_Q1_986121"/>
      <w:bookmarkStart w:id="167" w:name="_ETM_Q1_986183"/>
      <w:bookmarkEnd w:id="166"/>
      <w:bookmarkEnd w:id="167"/>
    </w:p>
    <w:p w:rsidR="00607ACD" w:rsidRDefault="00607ACD" w:rsidP="00866AAA">
      <w:pPr>
        <w:rPr>
          <w:rtl/>
        </w:rPr>
      </w:pPr>
      <w:bookmarkStart w:id="168" w:name="_ETM_Q1_986325"/>
      <w:bookmarkStart w:id="169" w:name="_ETM_Q1_986376"/>
      <w:bookmarkEnd w:id="168"/>
      <w:bookmarkEnd w:id="169"/>
      <w:r>
        <w:rPr>
          <w:rFonts w:hint="cs"/>
          <w:rtl/>
        </w:rPr>
        <w:t xml:space="preserve">אני באמת </w:t>
      </w:r>
      <w:bookmarkStart w:id="170" w:name="_ETM_Q1_982167"/>
      <w:bookmarkEnd w:id="170"/>
      <w:r>
        <w:rPr>
          <w:rFonts w:hint="cs"/>
          <w:rtl/>
        </w:rPr>
        <w:t>מודה לממשלה מקרב לב שהעבירו עסקה קודמת</w:t>
      </w:r>
      <w:r w:rsidR="00866AAA">
        <w:rPr>
          <w:rFonts w:hint="cs"/>
          <w:rtl/>
        </w:rPr>
        <w:t>.</w:t>
      </w:r>
      <w:r>
        <w:rPr>
          <w:rFonts w:hint="cs"/>
          <w:rtl/>
        </w:rPr>
        <w:t xml:space="preserve"> שחררנו</w:t>
      </w:r>
      <w:r w:rsidR="00866AAA">
        <w:rPr>
          <w:rFonts w:hint="cs"/>
          <w:rtl/>
        </w:rPr>
        <w:t xml:space="preserve">, הבאנו הביתה 34 חטופים. </w:t>
      </w:r>
      <w:r>
        <w:rPr>
          <w:rFonts w:hint="cs"/>
          <w:rtl/>
        </w:rPr>
        <w:t xml:space="preserve">יש שם עוד </w:t>
      </w:r>
      <w:bookmarkStart w:id="171" w:name="_ETM_Q1_997250"/>
      <w:bookmarkEnd w:id="171"/>
      <w:r>
        <w:rPr>
          <w:rFonts w:hint="cs"/>
          <w:rtl/>
        </w:rPr>
        <w:t xml:space="preserve">58. זה מספר בלתי נתפס. 58. אז יפה שעה אחת </w:t>
      </w:r>
      <w:bookmarkStart w:id="172" w:name="_ETM_Q1_1004050"/>
      <w:bookmarkEnd w:id="172"/>
      <w:r>
        <w:rPr>
          <w:rFonts w:hint="cs"/>
          <w:rtl/>
        </w:rPr>
        <w:t>קודם. הם עדי</w:t>
      </w:r>
      <w:r w:rsidR="00175B37">
        <w:rPr>
          <w:rFonts w:hint="cs"/>
          <w:rtl/>
        </w:rPr>
        <w:t>ין</w:t>
      </w:r>
      <w:r>
        <w:rPr>
          <w:rFonts w:hint="cs"/>
          <w:rtl/>
        </w:rPr>
        <w:t xml:space="preserve"> בדוחא. </w:t>
      </w:r>
      <w:r w:rsidR="00866AAA">
        <w:rPr>
          <w:rFonts w:hint="cs"/>
          <w:rtl/>
        </w:rPr>
        <w:t xml:space="preserve">הם עדיין בדוחא. </w:t>
      </w:r>
      <w:bookmarkStart w:id="173" w:name="_ETM_Q1_1013451"/>
      <w:bookmarkEnd w:id="173"/>
      <w:r>
        <w:rPr>
          <w:rFonts w:hint="cs"/>
          <w:rtl/>
        </w:rPr>
        <w:t xml:space="preserve">לא </w:t>
      </w:r>
      <w:r>
        <w:rPr>
          <w:rFonts w:hint="cs"/>
          <w:rtl/>
        </w:rPr>
        <w:lastRenderedPageBreak/>
        <w:t xml:space="preserve">לפספס את זה. חייבים, חייבים. </w:t>
      </w:r>
      <w:bookmarkStart w:id="174" w:name="_ETM_Q1_1014818"/>
      <w:bookmarkEnd w:id="174"/>
      <w:r>
        <w:rPr>
          <w:rFonts w:hint="cs"/>
          <w:rtl/>
        </w:rPr>
        <w:t>חייבים להחזיר אותם</w:t>
      </w:r>
      <w:r w:rsidR="00866AAA">
        <w:rPr>
          <w:rFonts w:hint="cs"/>
          <w:rtl/>
        </w:rPr>
        <w:t>,</w:t>
      </w:r>
      <w:r>
        <w:rPr>
          <w:rFonts w:hint="cs"/>
          <w:rtl/>
        </w:rPr>
        <w:t xml:space="preserve"> כי זאת תהיה התקומה של המדינה שלנו. </w:t>
      </w:r>
      <w:bookmarkStart w:id="175" w:name="_ETM_Q1_1022301"/>
      <w:bookmarkEnd w:id="175"/>
      <w:r>
        <w:rPr>
          <w:rFonts w:hint="cs"/>
          <w:rtl/>
        </w:rPr>
        <w:t>תודה ר</w:t>
      </w:r>
      <w:r w:rsidR="00866AAA">
        <w:rPr>
          <w:rFonts w:hint="cs"/>
          <w:rtl/>
        </w:rPr>
        <w:t>בה</w:t>
      </w:r>
      <w:r>
        <w:rPr>
          <w:rFonts w:hint="cs"/>
          <w:rtl/>
        </w:rPr>
        <w:t>.</w:t>
      </w:r>
    </w:p>
    <w:p w:rsidR="00607ACD" w:rsidRDefault="00607ACD" w:rsidP="00861F9D">
      <w:pPr>
        <w:rPr>
          <w:rtl/>
        </w:rPr>
      </w:pPr>
      <w:bookmarkStart w:id="176" w:name="_ETM_Q1_1023218"/>
      <w:bookmarkStart w:id="177" w:name="_ETM_Q1_1023301"/>
      <w:bookmarkEnd w:id="176"/>
      <w:bookmarkEnd w:id="177"/>
    </w:p>
    <w:p w:rsidR="00607ACD" w:rsidRDefault="00607ACD" w:rsidP="00607ACD">
      <w:pPr>
        <w:pStyle w:val="af6"/>
        <w:keepNext/>
        <w:rPr>
          <w:rtl/>
        </w:rPr>
      </w:pPr>
      <w:bookmarkStart w:id="178" w:name="ET_yor_6460_10"/>
      <w:r w:rsidRPr="00607ACD">
        <w:rPr>
          <w:rStyle w:val="TagStyle"/>
          <w:rtl/>
        </w:rPr>
        <w:t xml:space="preserve"> &lt;&lt; יור &gt;&gt; </w:t>
      </w:r>
      <w:r>
        <w:rPr>
          <w:rtl/>
        </w:rPr>
        <w:t>היו"ר יצחק קרויזר:</w:t>
      </w:r>
      <w:r w:rsidRPr="00607ACD">
        <w:rPr>
          <w:rStyle w:val="TagStyle"/>
          <w:rtl/>
        </w:rPr>
        <w:t xml:space="preserve"> &lt;&lt; יור &gt;&gt;</w:t>
      </w:r>
      <w:r>
        <w:rPr>
          <w:rtl/>
        </w:rPr>
        <w:t xml:space="preserve">   </w:t>
      </w:r>
      <w:bookmarkEnd w:id="178"/>
    </w:p>
    <w:p w:rsidR="00607ACD" w:rsidRDefault="00607ACD" w:rsidP="00607ACD">
      <w:pPr>
        <w:pStyle w:val="KeepWithNext"/>
        <w:rPr>
          <w:rtl/>
        </w:rPr>
      </w:pPr>
    </w:p>
    <w:p w:rsidR="00607ACD" w:rsidRDefault="00607ACD" w:rsidP="00866AAA">
      <w:pPr>
        <w:rPr>
          <w:rtl/>
        </w:rPr>
      </w:pPr>
      <w:bookmarkStart w:id="179" w:name="_ETM_Q1_1023783"/>
      <w:bookmarkEnd w:id="179"/>
      <w:r>
        <w:rPr>
          <w:rFonts w:hint="cs"/>
          <w:rtl/>
        </w:rPr>
        <w:t xml:space="preserve">תודה רבה. </w:t>
      </w:r>
      <w:r w:rsidR="00866AAA">
        <w:rPr>
          <w:rFonts w:hint="cs"/>
          <w:rtl/>
        </w:rPr>
        <w:t xml:space="preserve">יש </w:t>
      </w:r>
      <w:r>
        <w:rPr>
          <w:rFonts w:hint="cs"/>
          <w:rtl/>
        </w:rPr>
        <w:t>עוד נציג מהמשפחות שירצה לדבר? דקה הפסקה.</w:t>
      </w:r>
    </w:p>
    <w:p w:rsidR="00607ACD" w:rsidRDefault="00607ACD" w:rsidP="00607ACD">
      <w:pPr>
        <w:rPr>
          <w:rtl/>
        </w:rPr>
      </w:pPr>
      <w:bookmarkStart w:id="180" w:name="_ETM_Q1_1035684"/>
      <w:bookmarkStart w:id="181" w:name="_ETM_Q1_1035784"/>
      <w:bookmarkEnd w:id="180"/>
      <w:bookmarkEnd w:id="181"/>
    </w:p>
    <w:p w:rsidR="00607ACD" w:rsidRDefault="00607ACD" w:rsidP="00607ACD">
      <w:pPr>
        <w:pStyle w:val="-"/>
        <w:keepNext/>
        <w:rPr>
          <w:rtl/>
        </w:rPr>
      </w:pPr>
      <w:bookmarkStart w:id="182" w:name="_ETM_Q1_1035817"/>
      <w:bookmarkStart w:id="183" w:name="_ETM_Q1_1035885"/>
      <w:bookmarkStart w:id="184" w:name="ET_speakercontinue_גילת_פיש_11"/>
      <w:bookmarkEnd w:id="182"/>
      <w:bookmarkEnd w:id="183"/>
      <w:r w:rsidRPr="00607ACD">
        <w:rPr>
          <w:rStyle w:val="TagStyle"/>
          <w:rtl/>
        </w:rPr>
        <w:t xml:space="preserve"> &lt;&lt; דובר_המשך &gt;&gt; </w:t>
      </w:r>
      <w:r>
        <w:rPr>
          <w:rtl/>
        </w:rPr>
        <w:t>גילת פיש:</w:t>
      </w:r>
      <w:r w:rsidRPr="00607ACD">
        <w:rPr>
          <w:rStyle w:val="TagStyle"/>
          <w:rtl/>
        </w:rPr>
        <w:t xml:space="preserve"> &lt;&lt; דובר_המשך &gt;&gt;</w:t>
      </w:r>
      <w:r>
        <w:rPr>
          <w:rtl/>
        </w:rPr>
        <w:t xml:space="preserve">   </w:t>
      </w:r>
      <w:bookmarkEnd w:id="184"/>
    </w:p>
    <w:p w:rsidR="00607ACD" w:rsidRDefault="00607ACD" w:rsidP="00607ACD">
      <w:pPr>
        <w:pStyle w:val="KeepWithNext"/>
        <w:rPr>
          <w:rtl/>
        </w:rPr>
      </w:pPr>
    </w:p>
    <w:p w:rsidR="00607ACD" w:rsidRDefault="00607ACD" w:rsidP="00EB2F20">
      <w:pPr>
        <w:rPr>
          <w:rtl/>
        </w:rPr>
      </w:pPr>
      <w:bookmarkStart w:id="185" w:name="_ETM_Q1_1040901"/>
      <w:bookmarkEnd w:id="185"/>
      <w:r>
        <w:rPr>
          <w:rFonts w:hint="cs"/>
          <w:rtl/>
        </w:rPr>
        <w:t xml:space="preserve">סליחה, </w:t>
      </w:r>
      <w:bookmarkStart w:id="186" w:name="_ETM_Q1_1041967"/>
      <w:bookmarkEnd w:id="186"/>
      <w:r>
        <w:rPr>
          <w:rFonts w:hint="cs"/>
          <w:rtl/>
        </w:rPr>
        <w:t>קודם אמרת על יאיר גולן, הבעת זעזוע מדברי</w:t>
      </w:r>
      <w:r w:rsidR="00EB2F20">
        <w:rPr>
          <w:rFonts w:hint="cs"/>
          <w:rtl/>
        </w:rPr>
        <w:t>ו</w:t>
      </w:r>
      <w:r>
        <w:rPr>
          <w:rFonts w:hint="cs"/>
          <w:rtl/>
        </w:rPr>
        <w:t xml:space="preserve">. שמעתי את </w:t>
      </w:r>
      <w:bookmarkStart w:id="187" w:name="_ETM_Q1_1049284"/>
      <w:bookmarkEnd w:id="187"/>
      <w:r>
        <w:rPr>
          <w:rFonts w:hint="cs"/>
          <w:rtl/>
        </w:rPr>
        <w:t>דבריה של טלי. כדודה לחטו</w:t>
      </w:r>
      <w:r w:rsidR="00EB2F20">
        <w:rPr>
          <w:rFonts w:hint="cs"/>
          <w:rtl/>
        </w:rPr>
        <w:t>ף ששב,</w:t>
      </w:r>
      <w:r>
        <w:rPr>
          <w:rFonts w:hint="cs"/>
          <w:rtl/>
        </w:rPr>
        <w:t xml:space="preserve"> אני פשוט לא האמנתי. </w:t>
      </w:r>
      <w:bookmarkStart w:id="188" w:name="_ETM_Q1_1057418"/>
      <w:bookmarkEnd w:id="188"/>
      <w:r>
        <w:rPr>
          <w:rFonts w:hint="cs"/>
          <w:rtl/>
        </w:rPr>
        <w:t xml:space="preserve">לא האמנתי איך אפשר להגיד על החטופים שהם דוברי חמאס, </w:t>
      </w:r>
      <w:bookmarkStart w:id="189" w:name="_ETM_Q1_1064118"/>
      <w:bookmarkEnd w:id="189"/>
      <w:r>
        <w:rPr>
          <w:rFonts w:hint="cs"/>
          <w:rtl/>
        </w:rPr>
        <w:t xml:space="preserve">שהם מדבררים אותם. אני מבקשת, צד לצד. אתה רוצה לגנות? </w:t>
      </w:r>
      <w:bookmarkStart w:id="190" w:name="_ETM_Q1_1072851"/>
      <w:bookmarkEnd w:id="190"/>
      <w:r>
        <w:rPr>
          <w:rFonts w:hint="cs"/>
          <w:rtl/>
        </w:rPr>
        <w:t xml:space="preserve">זה שווה גינוי. </w:t>
      </w:r>
    </w:p>
    <w:p w:rsidR="00607ACD" w:rsidRDefault="00607ACD" w:rsidP="00607ACD">
      <w:pPr>
        <w:rPr>
          <w:rtl/>
        </w:rPr>
      </w:pPr>
      <w:bookmarkStart w:id="191" w:name="_ETM_Q1_1076218"/>
      <w:bookmarkStart w:id="192" w:name="_ETM_Q1_1076301"/>
      <w:bookmarkEnd w:id="191"/>
      <w:bookmarkEnd w:id="192"/>
    </w:p>
    <w:p w:rsidR="00607ACD" w:rsidRDefault="00607ACD" w:rsidP="00607ACD">
      <w:pPr>
        <w:pStyle w:val="af6"/>
        <w:keepNext/>
        <w:rPr>
          <w:rtl/>
        </w:rPr>
      </w:pPr>
      <w:bookmarkStart w:id="193" w:name="ET_yor_6460_12"/>
      <w:r w:rsidRPr="00607ACD">
        <w:rPr>
          <w:rStyle w:val="TagStyle"/>
          <w:rtl/>
        </w:rPr>
        <w:t xml:space="preserve"> &lt;&lt; יור &gt;&gt; </w:t>
      </w:r>
      <w:r>
        <w:rPr>
          <w:rtl/>
        </w:rPr>
        <w:t>היו"ר יצחק קרויזר:</w:t>
      </w:r>
      <w:r w:rsidRPr="00607ACD">
        <w:rPr>
          <w:rStyle w:val="TagStyle"/>
          <w:rtl/>
        </w:rPr>
        <w:t xml:space="preserve"> &lt;&lt; יור &gt;&gt;</w:t>
      </w:r>
      <w:r>
        <w:rPr>
          <w:rtl/>
        </w:rPr>
        <w:t xml:space="preserve">   </w:t>
      </w:r>
      <w:bookmarkEnd w:id="193"/>
    </w:p>
    <w:p w:rsidR="00607ACD" w:rsidRDefault="00607ACD" w:rsidP="00607ACD">
      <w:pPr>
        <w:pStyle w:val="KeepWithNext"/>
        <w:rPr>
          <w:rtl/>
        </w:rPr>
      </w:pPr>
    </w:p>
    <w:p w:rsidR="00607ACD" w:rsidRDefault="00607ACD" w:rsidP="00EB2F20">
      <w:pPr>
        <w:rPr>
          <w:rtl/>
        </w:rPr>
      </w:pPr>
      <w:bookmarkStart w:id="194" w:name="_ETM_Q1_1076785"/>
      <w:bookmarkEnd w:id="194"/>
      <w:r>
        <w:rPr>
          <w:rFonts w:hint="cs"/>
          <w:rtl/>
        </w:rPr>
        <w:t xml:space="preserve">הגינוי שלי לאמירות כלפי משפחות, ולא משנה </w:t>
      </w:r>
      <w:bookmarkStart w:id="195" w:name="_ETM_Q1_1081284"/>
      <w:bookmarkEnd w:id="195"/>
      <w:r>
        <w:rPr>
          <w:rFonts w:hint="cs"/>
          <w:rtl/>
        </w:rPr>
        <w:t>מה ת</w:t>
      </w:r>
      <w:r w:rsidR="00EB2F20">
        <w:rPr>
          <w:rFonts w:hint="cs"/>
          <w:rtl/>
        </w:rPr>
        <w:t>פיסת</w:t>
      </w:r>
      <w:r>
        <w:rPr>
          <w:rFonts w:hint="cs"/>
          <w:rtl/>
        </w:rPr>
        <w:t xml:space="preserve"> עולמן, </w:t>
      </w:r>
      <w:r w:rsidR="00EB2F20">
        <w:rPr>
          <w:rFonts w:hint="cs"/>
          <w:rtl/>
        </w:rPr>
        <w:t xml:space="preserve">זה לא רלוונטי </w:t>
      </w:r>
      <w:r w:rsidR="00EB2F20">
        <w:rPr>
          <w:rtl/>
        </w:rPr>
        <w:t>–</w:t>
      </w:r>
      <w:r w:rsidR="00EB2F20">
        <w:rPr>
          <w:rFonts w:hint="cs"/>
          <w:rtl/>
        </w:rPr>
        <w:t xml:space="preserve"> אני חוזר ואומר - </w:t>
      </w:r>
      <w:bookmarkStart w:id="196" w:name="_ETM_Q1_1086607"/>
      <w:bookmarkEnd w:id="196"/>
      <w:r>
        <w:rPr>
          <w:rFonts w:hint="cs"/>
          <w:rtl/>
        </w:rPr>
        <w:t xml:space="preserve">אני מאוד עקבי בקו הזה. בכל פורום </w:t>
      </w:r>
      <w:bookmarkStart w:id="197" w:name="_ETM_Q1_1088518"/>
      <w:bookmarkEnd w:id="197"/>
      <w:r w:rsidR="00EB2F20">
        <w:rPr>
          <w:rFonts w:hint="cs"/>
          <w:rtl/>
        </w:rPr>
        <w:t>שאני נמצא או</w:t>
      </w:r>
      <w:r>
        <w:rPr>
          <w:rFonts w:hint="cs"/>
          <w:rtl/>
        </w:rPr>
        <w:t>לי הי</w:t>
      </w:r>
      <w:r w:rsidR="00EB2F20">
        <w:rPr>
          <w:rFonts w:hint="cs"/>
          <w:rtl/>
        </w:rPr>
        <w:t>י</w:t>
      </w:r>
      <w:r>
        <w:rPr>
          <w:rFonts w:hint="cs"/>
          <w:rtl/>
        </w:rPr>
        <w:t xml:space="preserve">תי מחברי </w:t>
      </w:r>
      <w:r w:rsidR="00EB2F20">
        <w:rPr>
          <w:rFonts w:hint="cs"/>
          <w:rtl/>
        </w:rPr>
        <w:t>ה</w:t>
      </w:r>
      <w:r>
        <w:rPr>
          <w:rFonts w:hint="cs"/>
          <w:rtl/>
        </w:rPr>
        <w:t xml:space="preserve">כנסת </w:t>
      </w:r>
      <w:r w:rsidR="00EB2F20">
        <w:rPr>
          <w:rFonts w:hint="cs"/>
          <w:rtl/>
        </w:rPr>
        <w:t>ה</w:t>
      </w:r>
      <w:r>
        <w:rPr>
          <w:rFonts w:hint="cs"/>
          <w:rtl/>
        </w:rPr>
        <w:t>ראשונים</w:t>
      </w:r>
      <w:r w:rsidR="00EB2F20">
        <w:rPr>
          <w:rFonts w:hint="cs"/>
          <w:rtl/>
        </w:rPr>
        <w:t xml:space="preserve"> שהגיעו למטה המשפחות בתל אביב</w:t>
      </w:r>
      <w:r>
        <w:rPr>
          <w:rFonts w:hint="cs"/>
          <w:rtl/>
        </w:rPr>
        <w:t xml:space="preserve">, </w:t>
      </w:r>
      <w:r w:rsidR="00EB2F20">
        <w:rPr>
          <w:rFonts w:hint="cs"/>
          <w:rtl/>
        </w:rPr>
        <w:t>למרות שכולם הרימו גב</w:t>
      </w:r>
      <w:bookmarkStart w:id="198" w:name="_ETM_Q1_1096101"/>
      <w:bookmarkEnd w:id="198"/>
      <w:r w:rsidR="00EB2F20">
        <w:rPr>
          <w:rFonts w:hint="cs"/>
          <w:rtl/>
        </w:rPr>
        <w:t xml:space="preserve">ה </w:t>
      </w:r>
      <w:r w:rsidR="00EB2F20">
        <w:rPr>
          <w:rtl/>
        </w:rPr>
        <w:t>–</w:t>
      </w:r>
      <w:r w:rsidR="00EB2F20">
        <w:rPr>
          <w:rFonts w:hint="cs"/>
          <w:rtl/>
        </w:rPr>
        <w:t xml:space="preserve"> מאיזו סיעה אתה. </w:t>
      </w:r>
      <w:r>
        <w:rPr>
          <w:rFonts w:hint="cs"/>
          <w:rtl/>
        </w:rPr>
        <w:t>אמר</w:t>
      </w:r>
      <w:r w:rsidR="00EB2F20">
        <w:rPr>
          <w:rFonts w:hint="cs"/>
          <w:rtl/>
        </w:rPr>
        <w:t>ת</w:t>
      </w:r>
      <w:r>
        <w:rPr>
          <w:rFonts w:hint="cs"/>
          <w:rtl/>
        </w:rPr>
        <w:t xml:space="preserve">י שם לפני </w:t>
      </w:r>
      <w:bookmarkStart w:id="199" w:name="_ETM_Q1_1097068"/>
      <w:bookmarkEnd w:id="199"/>
      <w:r>
        <w:rPr>
          <w:rFonts w:hint="cs"/>
          <w:rtl/>
        </w:rPr>
        <w:t xml:space="preserve">כולם, גם מול המשפחות, גם מול מי שיותר אהבו </w:t>
      </w:r>
      <w:r w:rsidR="00EB2F20">
        <w:rPr>
          <w:rFonts w:hint="cs"/>
          <w:rtl/>
        </w:rPr>
        <w:t xml:space="preserve">לראות חבר כנסת מסיעת עוצמה </w:t>
      </w:r>
      <w:bookmarkStart w:id="200" w:name="_ETM_Q1_1104718"/>
      <w:bookmarkEnd w:id="200"/>
      <w:r>
        <w:rPr>
          <w:rFonts w:hint="cs"/>
          <w:rtl/>
        </w:rPr>
        <w:t xml:space="preserve">יהודית </w:t>
      </w:r>
      <w:bookmarkStart w:id="201" w:name="_ETM_Q1_1103218"/>
      <w:bookmarkEnd w:id="201"/>
      <w:r>
        <w:rPr>
          <w:rFonts w:hint="cs"/>
          <w:rtl/>
        </w:rPr>
        <w:t>שם וכאלה שפחות. חטו</w:t>
      </w:r>
      <w:r w:rsidR="00EB2F20">
        <w:rPr>
          <w:rFonts w:hint="cs"/>
          <w:rtl/>
        </w:rPr>
        <w:t>פ</w:t>
      </w:r>
      <w:r>
        <w:rPr>
          <w:rFonts w:hint="cs"/>
          <w:rtl/>
        </w:rPr>
        <w:t>ים הם ל</w:t>
      </w:r>
      <w:r w:rsidR="00EB2F20">
        <w:rPr>
          <w:rFonts w:hint="cs"/>
          <w:rtl/>
        </w:rPr>
        <w:t>א</w:t>
      </w:r>
      <w:r>
        <w:rPr>
          <w:rFonts w:hint="cs"/>
          <w:rtl/>
        </w:rPr>
        <w:t xml:space="preserve"> פוליטי</w:t>
      </w:r>
      <w:r w:rsidR="00EB2F20">
        <w:rPr>
          <w:rFonts w:hint="cs"/>
          <w:rtl/>
        </w:rPr>
        <w:t>י</w:t>
      </w:r>
      <w:r>
        <w:rPr>
          <w:rFonts w:hint="cs"/>
          <w:rtl/>
        </w:rPr>
        <w:t>ם. הם לא נח</w:t>
      </w:r>
      <w:r w:rsidR="00EB2F20">
        <w:rPr>
          <w:rFonts w:hint="cs"/>
          <w:rtl/>
        </w:rPr>
        <w:t>טפו</w:t>
      </w:r>
      <w:r>
        <w:rPr>
          <w:rFonts w:hint="cs"/>
          <w:rtl/>
        </w:rPr>
        <w:t xml:space="preserve"> </w:t>
      </w:r>
      <w:bookmarkStart w:id="202" w:name="_ETM_Q1_1111351"/>
      <w:bookmarkEnd w:id="202"/>
      <w:r w:rsidR="00EB2F20">
        <w:rPr>
          <w:rFonts w:hint="cs"/>
          <w:rtl/>
        </w:rPr>
        <w:t>כי הצביעו</w:t>
      </w:r>
      <w:r>
        <w:rPr>
          <w:rFonts w:hint="cs"/>
          <w:rtl/>
        </w:rPr>
        <w:t xml:space="preserve"> לקואליציה או לאופוזיציה</w:t>
      </w:r>
      <w:r w:rsidR="00EB2F20">
        <w:rPr>
          <w:rFonts w:hint="cs"/>
          <w:rtl/>
        </w:rPr>
        <w:t xml:space="preserve"> או הם לא הצביעו בכלל</w:t>
      </w:r>
      <w:r>
        <w:rPr>
          <w:rFonts w:hint="cs"/>
          <w:rtl/>
        </w:rPr>
        <w:t xml:space="preserve">. </w:t>
      </w:r>
      <w:r w:rsidR="00EB2F20">
        <w:rPr>
          <w:rFonts w:hint="cs"/>
          <w:rtl/>
        </w:rPr>
        <w:t>הם נחטפו כי הם אזרחי מדינת ישראל, נחטפו לרצועת עזה א</w:t>
      </w:r>
      <w:r>
        <w:rPr>
          <w:rFonts w:hint="cs"/>
          <w:rtl/>
        </w:rPr>
        <w:t>זרחים יהודים, מוסלמים, עובדים ז</w:t>
      </w:r>
      <w:r w:rsidR="00EB2F20">
        <w:rPr>
          <w:rFonts w:hint="cs"/>
          <w:rtl/>
        </w:rPr>
        <w:t>רים,</w:t>
      </w:r>
      <w:r>
        <w:rPr>
          <w:rFonts w:hint="cs"/>
          <w:rtl/>
        </w:rPr>
        <w:t xml:space="preserve"> </w:t>
      </w:r>
      <w:bookmarkStart w:id="203" w:name="_ETM_Q1_1120752"/>
      <w:bookmarkEnd w:id="203"/>
      <w:r w:rsidR="00EB2F20">
        <w:rPr>
          <w:rFonts w:hint="cs"/>
          <w:rtl/>
        </w:rPr>
        <w:t>סטודנטים ממדינו</w:t>
      </w:r>
      <w:r>
        <w:rPr>
          <w:rFonts w:hint="cs"/>
          <w:rtl/>
        </w:rPr>
        <w:t>ת</w:t>
      </w:r>
      <w:r w:rsidR="00EB2F20">
        <w:rPr>
          <w:rFonts w:hint="cs"/>
          <w:rtl/>
        </w:rPr>
        <w:t xml:space="preserve"> </w:t>
      </w:r>
      <w:r>
        <w:rPr>
          <w:rFonts w:hint="cs"/>
          <w:rtl/>
        </w:rPr>
        <w:t xml:space="preserve">זרות שהגיעו הנה. החובה של </w:t>
      </w:r>
      <w:r w:rsidR="00EB2F20">
        <w:rPr>
          <w:rFonts w:hint="cs"/>
          <w:rtl/>
        </w:rPr>
        <w:t>מ</w:t>
      </w:r>
      <w:r>
        <w:rPr>
          <w:rFonts w:hint="cs"/>
          <w:rtl/>
        </w:rPr>
        <w:t xml:space="preserve">דינת ישראל להשיב </w:t>
      </w:r>
      <w:bookmarkStart w:id="204" w:name="_ETM_Q1_1127218"/>
      <w:bookmarkEnd w:id="204"/>
      <w:r>
        <w:rPr>
          <w:rFonts w:hint="cs"/>
          <w:rtl/>
        </w:rPr>
        <w:t xml:space="preserve">אותם </w:t>
      </w:r>
      <w:r w:rsidR="00EB2F20">
        <w:rPr>
          <w:rFonts w:hint="cs"/>
          <w:rtl/>
        </w:rPr>
        <w:t xml:space="preserve">היא חובה </w:t>
      </w:r>
      <w:bookmarkStart w:id="205" w:name="_ETM_Q1_1128772"/>
      <w:bookmarkEnd w:id="205"/>
      <w:r w:rsidR="00EB2F20">
        <w:rPr>
          <w:rFonts w:hint="cs"/>
          <w:rtl/>
        </w:rPr>
        <w:t xml:space="preserve">ראשונה במעלה, </w:t>
      </w:r>
      <w:r>
        <w:rPr>
          <w:rFonts w:hint="cs"/>
          <w:rtl/>
        </w:rPr>
        <w:t xml:space="preserve">ואיני רואה סתירה בין מיטוט ארגוני הטרור ומאמץ </w:t>
      </w:r>
      <w:r w:rsidR="00EB2F20">
        <w:rPr>
          <w:rFonts w:hint="cs"/>
          <w:rtl/>
        </w:rPr>
        <w:t>צ</w:t>
      </w:r>
      <w:r>
        <w:rPr>
          <w:rFonts w:hint="cs"/>
          <w:rtl/>
        </w:rPr>
        <w:t xml:space="preserve">באי </w:t>
      </w:r>
      <w:bookmarkStart w:id="206" w:name="_ETM_Q1_1134218"/>
      <w:bookmarkEnd w:id="206"/>
      <w:r>
        <w:rPr>
          <w:rFonts w:hint="cs"/>
          <w:rtl/>
        </w:rPr>
        <w:t>לבין השבת החטופים. זו מטרה אחת, ל</w:t>
      </w:r>
      <w:r w:rsidR="00EB2F20">
        <w:rPr>
          <w:rFonts w:hint="cs"/>
          <w:rtl/>
        </w:rPr>
        <w:t>פ</w:t>
      </w:r>
      <w:r>
        <w:rPr>
          <w:rFonts w:hint="cs"/>
          <w:rtl/>
        </w:rPr>
        <w:t>י תפיסת עולמי. החטו</w:t>
      </w:r>
      <w:r w:rsidR="00EB2F20">
        <w:rPr>
          <w:rFonts w:hint="cs"/>
          <w:rtl/>
        </w:rPr>
        <w:t>ף</w:t>
      </w:r>
      <w:r>
        <w:rPr>
          <w:rFonts w:hint="cs"/>
          <w:rtl/>
        </w:rPr>
        <w:t xml:space="preserve"> </w:t>
      </w:r>
      <w:bookmarkStart w:id="207" w:name="_ETM_Q1_1140569"/>
      <w:bookmarkEnd w:id="207"/>
      <w:r>
        <w:rPr>
          <w:rFonts w:hint="cs"/>
          <w:rtl/>
        </w:rPr>
        <w:t xml:space="preserve">האחרון, יש לנו שם חייל בשם הדר גולדין שנמצא שם </w:t>
      </w:r>
      <w:bookmarkStart w:id="208" w:name="_ETM_Q1_1146285"/>
      <w:bookmarkEnd w:id="208"/>
      <w:r w:rsidR="00EB2F20">
        <w:rPr>
          <w:rFonts w:hint="cs"/>
          <w:rtl/>
        </w:rPr>
        <w:t>מ</w:t>
      </w:r>
      <w:r>
        <w:rPr>
          <w:rFonts w:hint="cs"/>
          <w:rtl/>
        </w:rPr>
        <w:t>-2014 ואנו מחויבים להשיבו לקבר ישראל ותפי</w:t>
      </w:r>
      <w:r w:rsidR="00EB2F20">
        <w:rPr>
          <w:rFonts w:hint="cs"/>
          <w:rtl/>
        </w:rPr>
        <w:t>סת</w:t>
      </w:r>
      <w:r>
        <w:rPr>
          <w:rFonts w:hint="cs"/>
          <w:rtl/>
        </w:rPr>
        <w:t xml:space="preserve"> עולמי </w:t>
      </w:r>
      <w:r w:rsidR="00EB2F20">
        <w:rPr>
          <w:rFonts w:hint="cs"/>
          <w:rtl/>
        </w:rPr>
        <w:t xml:space="preserve">אומרת שאחרון החטופים ישוב אך ורק כאשר </w:t>
      </w:r>
      <w:r>
        <w:rPr>
          <w:rFonts w:hint="cs"/>
          <w:rtl/>
        </w:rPr>
        <w:t xml:space="preserve">ארגוני הטרור </w:t>
      </w:r>
      <w:bookmarkStart w:id="209" w:name="_ETM_Q1_1155102"/>
      <w:bookmarkEnd w:id="209"/>
      <w:r>
        <w:rPr>
          <w:rFonts w:hint="cs"/>
          <w:rtl/>
        </w:rPr>
        <w:t xml:space="preserve">יפורקו ויושמדו. זו המטרה </w:t>
      </w:r>
      <w:r w:rsidR="00EB2F20">
        <w:rPr>
          <w:rFonts w:hint="cs"/>
          <w:rtl/>
        </w:rPr>
        <w:t xml:space="preserve">שהיא </w:t>
      </w:r>
      <w:bookmarkStart w:id="210" w:name="_ETM_Q1_1160138"/>
      <w:bookmarkEnd w:id="210"/>
      <w:r w:rsidR="00EB2F20">
        <w:rPr>
          <w:rFonts w:hint="cs"/>
          <w:rtl/>
        </w:rPr>
        <w:t xml:space="preserve">שזורה </w:t>
      </w:r>
      <w:r w:rsidR="00EB2F20">
        <w:rPr>
          <w:rtl/>
        </w:rPr>
        <w:t>–</w:t>
      </w:r>
      <w:r w:rsidR="00EB2F20">
        <w:rPr>
          <w:rFonts w:hint="cs"/>
          <w:rtl/>
        </w:rPr>
        <w:t xml:space="preserve"> החזרת החטופים ומיטוט ארגוני טרור לא מטרות סותרות </w:t>
      </w:r>
      <w:bookmarkStart w:id="211" w:name="_ETM_Q1_1163047"/>
      <w:bookmarkEnd w:id="211"/>
      <w:r>
        <w:rPr>
          <w:rFonts w:hint="cs"/>
          <w:rtl/>
        </w:rPr>
        <w:t xml:space="preserve">ולא נפרדות, כך אני רואה את </w:t>
      </w:r>
      <w:bookmarkStart w:id="212" w:name="_ETM_Q1_1163935"/>
      <w:bookmarkEnd w:id="212"/>
      <w:r>
        <w:rPr>
          <w:rFonts w:hint="cs"/>
          <w:rtl/>
        </w:rPr>
        <w:t>הדבר</w:t>
      </w:r>
      <w:r w:rsidR="00B115B9">
        <w:rPr>
          <w:rFonts w:hint="cs"/>
          <w:rtl/>
        </w:rPr>
        <w:t>ים</w:t>
      </w:r>
      <w:r>
        <w:rPr>
          <w:rFonts w:hint="cs"/>
          <w:rtl/>
        </w:rPr>
        <w:t>. אני</w:t>
      </w:r>
      <w:r w:rsidR="00EB2F20">
        <w:rPr>
          <w:rFonts w:hint="cs"/>
          <w:rtl/>
        </w:rPr>
        <w:t xml:space="preserve"> </w:t>
      </w:r>
      <w:r>
        <w:rPr>
          <w:rFonts w:hint="cs"/>
          <w:rtl/>
        </w:rPr>
        <w:t>מאוד עקבי בזה.</w:t>
      </w:r>
    </w:p>
    <w:p w:rsidR="00607ACD" w:rsidRDefault="00607ACD" w:rsidP="00607ACD">
      <w:pPr>
        <w:rPr>
          <w:rtl/>
        </w:rPr>
      </w:pPr>
      <w:bookmarkStart w:id="213" w:name="_ETM_Q1_1166852"/>
      <w:bookmarkStart w:id="214" w:name="_ETM_Q1_1166935"/>
      <w:bookmarkEnd w:id="213"/>
      <w:bookmarkEnd w:id="214"/>
    </w:p>
    <w:p w:rsidR="00607ACD" w:rsidRDefault="00607ACD" w:rsidP="00607ACD">
      <w:pPr>
        <w:pStyle w:val="-"/>
        <w:keepNext/>
        <w:rPr>
          <w:rtl/>
        </w:rPr>
      </w:pPr>
      <w:bookmarkStart w:id="215" w:name="ET_speakercontinue_גילת_פיש_13"/>
      <w:r w:rsidRPr="00607ACD">
        <w:rPr>
          <w:rStyle w:val="TagStyle"/>
          <w:rtl/>
        </w:rPr>
        <w:t xml:space="preserve"> &lt;&lt; דובר_המשך &gt;&gt; </w:t>
      </w:r>
      <w:r>
        <w:rPr>
          <w:rtl/>
        </w:rPr>
        <w:t>גילת פיש:</w:t>
      </w:r>
      <w:r w:rsidRPr="00607ACD">
        <w:rPr>
          <w:rStyle w:val="TagStyle"/>
          <w:rtl/>
        </w:rPr>
        <w:t xml:space="preserve"> &lt;&lt; דובר_המשך &gt;&gt;</w:t>
      </w:r>
      <w:r>
        <w:rPr>
          <w:rtl/>
        </w:rPr>
        <w:t xml:space="preserve">   </w:t>
      </w:r>
      <w:bookmarkEnd w:id="215"/>
    </w:p>
    <w:p w:rsidR="00607ACD" w:rsidRDefault="00607ACD" w:rsidP="00607ACD">
      <w:pPr>
        <w:pStyle w:val="KeepWithNext"/>
        <w:rPr>
          <w:rtl/>
        </w:rPr>
      </w:pPr>
    </w:p>
    <w:p w:rsidR="00607ACD" w:rsidRDefault="00607ACD" w:rsidP="00EB2F20">
      <w:pPr>
        <w:rPr>
          <w:rtl/>
        </w:rPr>
      </w:pPr>
      <w:bookmarkStart w:id="216" w:name="_ETM_Q1_1167485"/>
      <w:bookmarkEnd w:id="216"/>
      <w:r>
        <w:rPr>
          <w:rFonts w:hint="cs"/>
          <w:rtl/>
        </w:rPr>
        <w:t xml:space="preserve">אין לי שום סתירה לזה. </w:t>
      </w:r>
      <w:r w:rsidR="00EB2F20">
        <w:rPr>
          <w:rFonts w:hint="cs"/>
          <w:rtl/>
        </w:rPr>
        <w:t xml:space="preserve">אני אומרת, </w:t>
      </w:r>
      <w:r>
        <w:rPr>
          <w:rFonts w:hint="cs"/>
          <w:rtl/>
        </w:rPr>
        <w:t xml:space="preserve">האם שווה </w:t>
      </w:r>
      <w:bookmarkStart w:id="217" w:name="_ETM_Q1_1171452"/>
      <w:bookmarkEnd w:id="217"/>
      <w:r>
        <w:rPr>
          <w:rFonts w:hint="cs"/>
          <w:rtl/>
        </w:rPr>
        <w:t xml:space="preserve">גינוי, את דבריה </w:t>
      </w:r>
      <w:r w:rsidR="00EB2F20">
        <w:rPr>
          <w:rFonts w:hint="cs"/>
          <w:rtl/>
        </w:rPr>
        <w:t xml:space="preserve">של </w:t>
      </w:r>
      <w:r>
        <w:rPr>
          <w:rFonts w:hint="cs"/>
          <w:rtl/>
        </w:rPr>
        <w:t>טלי גוטליב?</w:t>
      </w:r>
    </w:p>
    <w:p w:rsidR="00607ACD" w:rsidRDefault="00607ACD" w:rsidP="00607ACD">
      <w:pPr>
        <w:rPr>
          <w:rtl/>
        </w:rPr>
      </w:pPr>
      <w:bookmarkStart w:id="218" w:name="_ETM_Q1_1176569"/>
      <w:bookmarkStart w:id="219" w:name="_ETM_Q1_1176685"/>
      <w:bookmarkEnd w:id="218"/>
      <w:bookmarkEnd w:id="219"/>
    </w:p>
    <w:p w:rsidR="00607ACD" w:rsidRDefault="00607ACD" w:rsidP="00607ACD">
      <w:pPr>
        <w:pStyle w:val="af6"/>
        <w:keepNext/>
        <w:rPr>
          <w:rtl/>
        </w:rPr>
      </w:pPr>
      <w:bookmarkStart w:id="220" w:name="ET_yor_6460_14"/>
      <w:r w:rsidRPr="00607ACD">
        <w:rPr>
          <w:rStyle w:val="TagStyle"/>
          <w:rtl/>
        </w:rPr>
        <w:t xml:space="preserve"> &lt;&lt; יור &gt;&gt; </w:t>
      </w:r>
      <w:r>
        <w:rPr>
          <w:rtl/>
        </w:rPr>
        <w:t>היו"ר יצחק קרויזר:</w:t>
      </w:r>
      <w:r w:rsidRPr="00607ACD">
        <w:rPr>
          <w:rStyle w:val="TagStyle"/>
          <w:rtl/>
        </w:rPr>
        <w:t xml:space="preserve"> &lt;&lt; יור &gt;&gt;</w:t>
      </w:r>
      <w:r>
        <w:rPr>
          <w:rtl/>
        </w:rPr>
        <w:t xml:space="preserve">   </w:t>
      </w:r>
      <w:bookmarkEnd w:id="220"/>
    </w:p>
    <w:p w:rsidR="00607ACD" w:rsidRDefault="00607ACD" w:rsidP="00607ACD">
      <w:pPr>
        <w:pStyle w:val="KeepWithNext"/>
        <w:rPr>
          <w:rtl/>
        </w:rPr>
      </w:pPr>
    </w:p>
    <w:p w:rsidR="00607ACD" w:rsidRDefault="00607ACD" w:rsidP="00EB2F20">
      <w:pPr>
        <w:rPr>
          <w:rtl/>
        </w:rPr>
      </w:pPr>
      <w:bookmarkStart w:id="221" w:name="_ETM_Q1_1177136"/>
      <w:bookmarkEnd w:id="221"/>
      <w:r>
        <w:rPr>
          <w:rFonts w:hint="cs"/>
          <w:rtl/>
        </w:rPr>
        <w:t xml:space="preserve">לא משנה אם זה טלי </w:t>
      </w:r>
      <w:bookmarkStart w:id="222" w:name="_ETM_Q1_1179386"/>
      <w:bookmarkEnd w:id="222"/>
      <w:r>
        <w:rPr>
          <w:rFonts w:hint="cs"/>
          <w:rtl/>
        </w:rPr>
        <w:t xml:space="preserve">או </w:t>
      </w:r>
      <w:r w:rsidR="00EB2F20">
        <w:rPr>
          <w:rFonts w:hint="cs"/>
          <w:rtl/>
        </w:rPr>
        <w:t>ש</w:t>
      </w:r>
      <w:r>
        <w:rPr>
          <w:rFonts w:hint="cs"/>
          <w:rtl/>
        </w:rPr>
        <w:t>מות אחרים</w:t>
      </w:r>
      <w:r w:rsidR="00EB2F20">
        <w:rPr>
          <w:rFonts w:hint="cs"/>
          <w:rtl/>
        </w:rPr>
        <w:t xml:space="preserve"> שאמרת</w:t>
      </w:r>
      <w:r>
        <w:rPr>
          <w:rFonts w:hint="cs"/>
          <w:rtl/>
        </w:rPr>
        <w:t xml:space="preserve">, </w:t>
      </w:r>
      <w:r w:rsidR="00EB2F20">
        <w:rPr>
          <w:rFonts w:hint="cs"/>
          <w:rtl/>
        </w:rPr>
        <w:t xml:space="preserve">לא משנה </w:t>
      </w:r>
      <w:r>
        <w:rPr>
          <w:rFonts w:hint="cs"/>
          <w:rtl/>
        </w:rPr>
        <w:t xml:space="preserve">מאיזה צד, </w:t>
      </w:r>
      <w:r w:rsidR="00EB2F20">
        <w:rPr>
          <w:rFonts w:hint="cs"/>
          <w:rtl/>
        </w:rPr>
        <w:t xml:space="preserve">אם זה כשגינו חטופים שנסעו עם </w:t>
      </w:r>
      <w:r>
        <w:rPr>
          <w:rFonts w:hint="cs"/>
          <w:rtl/>
        </w:rPr>
        <w:t xml:space="preserve">משלחות של הממשלה, זה לא </w:t>
      </w:r>
      <w:bookmarkStart w:id="223" w:name="_ETM_Q1_1185319"/>
      <w:bookmarkEnd w:id="223"/>
      <w:r>
        <w:rPr>
          <w:rFonts w:hint="cs"/>
          <w:rtl/>
        </w:rPr>
        <w:t>רלוונטי. משפחות</w:t>
      </w:r>
      <w:r w:rsidR="00EB2F20">
        <w:rPr>
          <w:rFonts w:hint="cs"/>
          <w:rtl/>
        </w:rPr>
        <w:t xml:space="preserve"> </w:t>
      </w:r>
      <w:r>
        <w:rPr>
          <w:rFonts w:hint="cs"/>
          <w:rtl/>
        </w:rPr>
        <w:t xml:space="preserve">החטופים, כל משפחה תבחר את הדרך שהיא רואה </w:t>
      </w:r>
      <w:bookmarkStart w:id="224" w:name="_ETM_Q1_1192785"/>
      <w:bookmarkEnd w:id="224"/>
      <w:r>
        <w:rPr>
          <w:rFonts w:hint="cs"/>
          <w:rtl/>
        </w:rPr>
        <w:t>לנכ</w:t>
      </w:r>
      <w:r w:rsidR="00175B37">
        <w:rPr>
          <w:rFonts w:hint="cs"/>
          <w:rtl/>
        </w:rPr>
        <w:t>ון</w:t>
      </w:r>
      <w:r>
        <w:rPr>
          <w:rFonts w:hint="cs"/>
          <w:rtl/>
        </w:rPr>
        <w:t xml:space="preserve"> </w:t>
      </w:r>
      <w:r w:rsidR="00EB2F20">
        <w:rPr>
          <w:rFonts w:hint="cs"/>
          <w:rtl/>
        </w:rPr>
        <w:t xml:space="preserve">לעשות ככל שהיא רואה לנכון </w:t>
      </w:r>
      <w:r>
        <w:rPr>
          <w:rFonts w:hint="cs"/>
          <w:rtl/>
        </w:rPr>
        <w:t xml:space="preserve">בכל המאמצים </w:t>
      </w:r>
      <w:r w:rsidR="00EB2F20">
        <w:rPr>
          <w:rFonts w:hint="cs"/>
          <w:rtl/>
        </w:rPr>
        <w:t xml:space="preserve">והכלים שיש לה כדי להשיב את היקירים </w:t>
      </w:r>
      <w:r>
        <w:rPr>
          <w:rFonts w:hint="cs"/>
          <w:rtl/>
        </w:rPr>
        <w:t xml:space="preserve">שלהם הביתה. לכן כל מי שמדבר בגנות </w:t>
      </w:r>
      <w:bookmarkStart w:id="225" w:name="_ETM_Q1_1201086"/>
      <w:bookmarkEnd w:id="225"/>
      <w:r>
        <w:rPr>
          <w:rFonts w:hint="cs"/>
          <w:rtl/>
        </w:rPr>
        <w:t>או מ</w:t>
      </w:r>
      <w:r w:rsidR="00EB2F20">
        <w:rPr>
          <w:rFonts w:hint="cs"/>
          <w:rtl/>
        </w:rPr>
        <w:t>נ</w:t>
      </w:r>
      <w:r>
        <w:rPr>
          <w:rFonts w:hint="cs"/>
          <w:rtl/>
        </w:rPr>
        <w:t xml:space="preserve">סה לייצר אמירה </w:t>
      </w:r>
      <w:r w:rsidR="00EB2F20">
        <w:rPr>
          <w:rFonts w:hint="cs"/>
          <w:rtl/>
        </w:rPr>
        <w:t xml:space="preserve">כנגד משפחות החטופים </w:t>
      </w:r>
      <w:r>
        <w:rPr>
          <w:rFonts w:hint="cs"/>
          <w:rtl/>
        </w:rPr>
        <w:t xml:space="preserve">הוא ראוי לגינוי חד משמעית. </w:t>
      </w:r>
      <w:bookmarkStart w:id="226" w:name="_ETM_Q1_1206986"/>
      <w:bookmarkEnd w:id="226"/>
      <w:r w:rsidR="00EB2F20">
        <w:rPr>
          <w:rFonts w:hint="cs"/>
          <w:rtl/>
        </w:rPr>
        <w:t>פתחתי הבו</w:t>
      </w:r>
      <w:r>
        <w:rPr>
          <w:rFonts w:hint="cs"/>
          <w:rtl/>
        </w:rPr>
        <w:t>ק</w:t>
      </w:r>
      <w:r w:rsidR="00EB2F20">
        <w:rPr>
          <w:rFonts w:hint="cs"/>
          <w:rtl/>
        </w:rPr>
        <w:t>ר</w:t>
      </w:r>
      <w:r>
        <w:rPr>
          <w:rFonts w:hint="cs"/>
          <w:rtl/>
        </w:rPr>
        <w:t xml:space="preserve"> עם גינוי יאיר גולן כי הוא אמר את </w:t>
      </w:r>
      <w:bookmarkStart w:id="227" w:name="_ETM_Q1_1213385"/>
      <w:bookmarkEnd w:id="227"/>
      <w:r w:rsidR="00EB2F20">
        <w:rPr>
          <w:rFonts w:hint="cs"/>
          <w:rtl/>
        </w:rPr>
        <w:t xml:space="preserve">הדברים הבוקר. כאשר אנשים אחרים דיברו, לא משנה מאיזה צד של המפה </w:t>
      </w:r>
      <w:bookmarkStart w:id="228" w:name="_ETM_Q1_1215435"/>
      <w:bookmarkEnd w:id="228"/>
      <w:r w:rsidR="00EB2F20">
        <w:rPr>
          <w:rFonts w:hint="cs"/>
          <w:rtl/>
        </w:rPr>
        <w:t xml:space="preserve">הפוליטית, או אנשי תקשורת, </w:t>
      </w:r>
      <w:r>
        <w:rPr>
          <w:rFonts w:hint="cs"/>
          <w:rtl/>
        </w:rPr>
        <w:t>גיניתי אותם מייד כשאמרו דברים שהיו ראוי</w:t>
      </w:r>
      <w:r w:rsidR="00EB2F20">
        <w:rPr>
          <w:rFonts w:hint="cs"/>
          <w:rtl/>
        </w:rPr>
        <w:t>י</w:t>
      </w:r>
      <w:r>
        <w:rPr>
          <w:rFonts w:hint="cs"/>
          <w:rtl/>
        </w:rPr>
        <w:t xml:space="preserve">ם לגינוי. </w:t>
      </w:r>
      <w:bookmarkStart w:id="229" w:name="_ETM_Q1_1220119"/>
      <w:bookmarkEnd w:id="229"/>
      <w:r>
        <w:rPr>
          <w:rFonts w:hint="cs"/>
          <w:rtl/>
        </w:rPr>
        <w:t>בזה אנו מסכימים לחלוטין.</w:t>
      </w:r>
    </w:p>
    <w:p w:rsidR="00607ACD" w:rsidRDefault="00607ACD" w:rsidP="00607ACD">
      <w:pPr>
        <w:rPr>
          <w:rtl/>
        </w:rPr>
      </w:pPr>
      <w:bookmarkStart w:id="230" w:name="_ETM_Q1_1223769"/>
      <w:bookmarkStart w:id="231" w:name="_ETM_Q1_1223869"/>
      <w:bookmarkEnd w:id="230"/>
      <w:bookmarkEnd w:id="231"/>
    </w:p>
    <w:p w:rsidR="00607ACD" w:rsidRDefault="00607ACD" w:rsidP="00607ACD">
      <w:pPr>
        <w:pStyle w:val="-"/>
        <w:keepNext/>
        <w:rPr>
          <w:rtl/>
        </w:rPr>
      </w:pPr>
      <w:bookmarkStart w:id="232" w:name="ET_speakercontinue_גילת_פיש_15"/>
      <w:r w:rsidRPr="00607ACD">
        <w:rPr>
          <w:rStyle w:val="TagStyle"/>
          <w:rtl/>
        </w:rPr>
        <w:t xml:space="preserve"> &lt;&lt; דובר_המשך &gt;&gt; </w:t>
      </w:r>
      <w:r>
        <w:rPr>
          <w:rtl/>
        </w:rPr>
        <w:t>גילת פיש:</w:t>
      </w:r>
      <w:r w:rsidRPr="00607ACD">
        <w:rPr>
          <w:rStyle w:val="TagStyle"/>
          <w:rtl/>
        </w:rPr>
        <w:t xml:space="preserve"> &lt;&lt; דובר_המשך &gt;&gt;</w:t>
      </w:r>
      <w:r>
        <w:rPr>
          <w:rtl/>
        </w:rPr>
        <w:t xml:space="preserve">   </w:t>
      </w:r>
      <w:bookmarkEnd w:id="232"/>
    </w:p>
    <w:p w:rsidR="00607ACD" w:rsidRDefault="00607ACD" w:rsidP="00607ACD">
      <w:pPr>
        <w:pStyle w:val="KeepWithNext"/>
        <w:rPr>
          <w:rtl/>
        </w:rPr>
      </w:pPr>
    </w:p>
    <w:p w:rsidR="00607ACD" w:rsidRDefault="00607ACD" w:rsidP="00607ACD">
      <w:pPr>
        <w:rPr>
          <w:rtl/>
        </w:rPr>
      </w:pPr>
      <w:bookmarkStart w:id="233" w:name="_ETM_Q1_1225336"/>
      <w:bookmarkEnd w:id="233"/>
      <w:r>
        <w:rPr>
          <w:rFonts w:hint="cs"/>
          <w:rtl/>
        </w:rPr>
        <w:t>תודה.</w:t>
      </w:r>
    </w:p>
    <w:p w:rsidR="00607ACD" w:rsidRDefault="00607ACD" w:rsidP="00607ACD">
      <w:pPr>
        <w:rPr>
          <w:rtl/>
        </w:rPr>
      </w:pPr>
      <w:bookmarkStart w:id="234" w:name="_ETM_Q1_1226236"/>
      <w:bookmarkStart w:id="235" w:name="_ETM_Q1_1226302"/>
      <w:bookmarkStart w:id="236" w:name="_ETM_Q1_1228853"/>
      <w:bookmarkEnd w:id="234"/>
      <w:bookmarkEnd w:id="235"/>
      <w:bookmarkEnd w:id="236"/>
    </w:p>
    <w:p w:rsidR="00607ACD" w:rsidRDefault="00607ACD" w:rsidP="00607ACD">
      <w:pPr>
        <w:pStyle w:val="a4"/>
        <w:keepNext/>
        <w:rPr>
          <w:rtl/>
        </w:rPr>
      </w:pPr>
      <w:bookmarkStart w:id="237" w:name="ET_speaker_מיכבית_מאייר_16"/>
      <w:r w:rsidRPr="00607ACD">
        <w:rPr>
          <w:rStyle w:val="TagStyle"/>
          <w:rtl/>
        </w:rPr>
        <w:t xml:space="preserve"> &lt;&lt; דובר &gt;&gt; </w:t>
      </w:r>
      <w:r w:rsidR="004C2255">
        <w:rPr>
          <w:rtl/>
        </w:rPr>
        <w:t>מכבית</w:t>
      </w:r>
      <w:r>
        <w:rPr>
          <w:rtl/>
        </w:rPr>
        <w:t xml:space="preserve"> מאייר:</w:t>
      </w:r>
      <w:r w:rsidRPr="00607ACD">
        <w:rPr>
          <w:rStyle w:val="TagStyle"/>
          <w:rtl/>
        </w:rPr>
        <w:t xml:space="preserve"> &lt;&lt; דובר &gt;&gt;</w:t>
      </w:r>
      <w:r>
        <w:rPr>
          <w:rtl/>
        </w:rPr>
        <w:t xml:space="preserve">   </w:t>
      </w:r>
      <w:bookmarkEnd w:id="237"/>
    </w:p>
    <w:p w:rsidR="00607ACD" w:rsidRDefault="00607ACD" w:rsidP="00607ACD">
      <w:pPr>
        <w:pStyle w:val="KeepWithNext"/>
        <w:rPr>
          <w:rtl/>
        </w:rPr>
      </w:pPr>
    </w:p>
    <w:p w:rsidR="00607ACD" w:rsidRDefault="00EB2F20" w:rsidP="00EB2F20">
      <w:pPr>
        <w:rPr>
          <w:rtl/>
        </w:rPr>
      </w:pPr>
      <w:bookmarkStart w:id="238" w:name="_ETM_Q1_1229352"/>
      <w:bookmarkStart w:id="239" w:name="_ETM_Q1_1229401"/>
      <w:bookmarkEnd w:id="238"/>
      <w:bookmarkEnd w:id="239"/>
      <w:r>
        <w:rPr>
          <w:rFonts w:hint="cs"/>
          <w:rtl/>
        </w:rPr>
        <w:t>עוד שאלה ברשותך, כשאתה מדבר על כך</w:t>
      </w:r>
      <w:r w:rsidR="00607ACD">
        <w:rPr>
          <w:rFonts w:hint="cs"/>
          <w:rtl/>
        </w:rPr>
        <w:t xml:space="preserve"> </w:t>
      </w:r>
      <w:bookmarkStart w:id="240" w:name="_ETM_Q1_1232853"/>
      <w:bookmarkEnd w:id="240"/>
      <w:r w:rsidR="00607ACD">
        <w:rPr>
          <w:rFonts w:hint="cs"/>
          <w:rtl/>
        </w:rPr>
        <w:t xml:space="preserve">ששתי המטרות הן אחת. </w:t>
      </w:r>
      <w:r>
        <w:rPr>
          <w:rFonts w:hint="cs"/>
          <w:rtl/>
        </w:rPr>
        <w:t xml:space="preserve">אם הנתון, </w:t>
      </w:r>
      <w:bookmarkStart w:id="241" w:name="_ETM_Q1_1234031"/>
      <w:bookmarkEnd w:id="241"/>
      <w:r>
        <w:rPr>
          <w:rFonts w:hint="cs"/>
          <w:rtl/>
        </w:rPr>
        <w:t xml:space="preserve">שני נתונים </w:t>
      </w:r>
      <w:r>
        <w:rPr>
          <w:rtl/>
        </w:rPr>
        <w:t>–</w:t>
      </w:r>
      <w:r>
        <w:rPr>
          <w:rFonts w:hint="cs"/>
          <w:rtl/>
        </w:rPr>
        <w:t xml:space="preserve"> האם הנתון </w:t>
      </w:r>
      <w:r w:rsidR="00607ACD">
        <w:rPr>
          <w:rFonts w:hint="cs"/>
          <w:rtl/>
        </w:rPr>
        <w:t>ש-41 חטופי</w:t>
      </w:r>
      <w:r>
        <w:rPr>
          <w:rFonts w:hint="cs"/>
          <w:rtl/>
        </w:rPr>
        <w:t>ם</w:t>
      </w:r>
      <w:r w:rsidR="00607ACD">
        <w:rPr>
          <w:rFonts w:hint="cs"/>
          <w:rtl/>
        </w:rPr>
        <w:t xml:space="preserve"> וחטופות נהרגו או נרצחו </w:t>
      </w:r>
      <w:bookmarkStart w:id="242" w:name="_ETM_Q1_1241652"/>
      <w:bookmarkEnd w:id="242"/>
      <w:r w:rsidR="00607ACD">
        <w:rPr>
          <w:rFonts w:hint="cs"/>
          <w:rtl/>
        </w:rPr>
        <w:t xml:space="preserve">מלחץ צבאי, </w:t>
      </w:r>
      <w:r>
        <w:rPr>
          <w:rFonts w:hint="cs"/>
          <w:rtl/>
        </w:rPr>
        <w:t xml:space="preserve">זה נתון שאי אפשר </w:t>
      </w:r>
      <w:bookmarkStart w:id="243" w:name="_ETM_Q1_1246893"/>
      <w:bookmarkEnd w:id="243"/>
      <w:r>
        <w:rPr>
          <w:rFonts w:hint="cs"/>
          <w:rtl/>
        </w:rPr>
        <w:t xml:space="preserve">להתווכח איתו, </w:t>
      </w:r>
      <w:r w:rsidR="00607ACD">
        <w:rPr>
          <w:rFonts w:hint="cs"/>
          <w:rtl/>
        </w:rPr>
        <w:t>והאם שמעת באוזניך את כ</w:t>
      </w:r>
      <w:r>
        <w:rPr>
          <w:rFonts w:hint="cs"/>
          <w:rtl/>
        </w:rPr>
        <w:t>ל</w:t>
      </w:r>
      <w:r w:rsidR="00607ACD">
        <w:rPr>
          <w:rFonts w:hint="cs"/>
          <w:rtl/>
        </w:rPr>
        <w:t xml:space="preserve"> העדויות כולל האחרונה </w:t>
      </w:r>
      <w:bookmarkStart w:id="244" w:name="_ETM_Q1_1248769"/>
      <w:bookmarkEnd w:id="244"/>
      <w:r w:rsidR="00607ACD">
        <w:rPr>
          <w:rFonts w:hint="cs"/>
          <w:rtl/>
        </w:rPr>
        <w:t>של עידן אלכסנדר, של ארבל יהוד אתמול בכנסת</w:t>
      </w:r>
      <w:r>
        <w:rPr>
          <w:rFonts w:hint="cs"/>
          <w:rtl/>
        </w:rPr>
        <w:t>,</w:t>
      </w:r>
      <w:r w:rsidR="00607ACD">
        <w:rPr>
          <w:rFonts w:hint="cs"/>
          <w:rtl/>
        </w:rPr>
        <w:t xml:space="preserve"> מה </w:t>
      </w:r>
      <w:bookmarkStart w:id="245" w:name="_ETM_Q1_1255286"/>
      <w:bookmarkEnd w:id="245"/>
      <w:r w:rsidR="00607ACD">
        <w:rPr>
          <w:rFonts w:hint="cs"/>
          <w:rtl/>
        </w:rPr>
        <w:t xml:space="preserve">הם הרגישו שם </w:t>
      </w:r>
      <w:r>
        <w:rPr>
          <w:rFonts w:hint="cs"/>
          <w:rtl/>
        </w:rPr>
        <w:t>כ</w:t>
      </w:r>
      <w:r w:rsidR="00607ACD">
        <w:rPr>
          <w:rFonts w:hint="cs"/>
          <w:rtl/>
        </w:rPr>
        <w:t xml:space="preserve">שלחץ צבאי היה מעל ראשיהם </w:t>
      </w:r>
      <w:r w:rsidR="00607ACD">
        <w:rPr>
          <w:rtl/>
        </w:rPr>
        <w:t>–</w:t>
      </w:r>
      <w:r w:rsidR="00607ACD">
        <w:rPr>
          <w:rFonts w:hint="cs"/>
          <w:rtl/>
        </w:rPr>
        <w:t xml:space="preserve"> </w:t>
      </w:r>
      <w:bookmarkStart w:id="246" w:name="_ETM_Q1_1261986"/>
      <w:bookmarkEnd w:id="246"/>
      <w:r w:rsidR="00607ACD">
        <w:rPr>
          <w:rFonts w:hint="cs"/>
          <w:rtl/>
        </w:rPr>
        <w:t>האם שמעת את העדויות האלה?</w:t>
      </w:r>
    </w:p>
    <w:p w:rsidR="00607ACD" w:rsidRDefault="00607ACD" w:rsidP="00607ACD">
      <w:pPr>
        <w:rPr>
          <w:rtl/>
        </w:rPr>
      </w:pPr>
      <w:bookmarkStart w:id="247" w:name="_ETM_Q1_1264803"/>
      <w:bookmarkStart w:id="248" w:name="_ETM_Q1_1264889"/>
      <w:bookmarkEnd w:id="247"/>
      <w:bookmarkEnd w:id="248"/>
    </w:p>
    <w:p w:rsidR="00607ACD" w:rsidRDefault="00607ACD" w:rsidP="00607ACD">
      <w:pPr>
        <w:pStyle w:val="af6"/>
        <w:keepNext/>
        <w:rPr>
          <w:rtl/>
        </w:rPr>
      </w:pPr>
      <w:bookmarkStart w:id="249" w:name="ET_yor_6460_17"/>
      <w:r w:rsidRPr="00607ACD">
        <w:rPr>
          <w:rStyle w:val="TagStyle"/>
          <w:rtl/>
        </w:rPr>
        <w:t xml:space="preserve"> &lt;&lt; יור &gt;&gt; </w:t>
      </w:r>
      <w:r>
        <w:rPr>
          <w:rtl/>
        </w:rPr>
        <w:t>היו"ר יצחק קרויזר:</w:t>
      </w:r>
      <w:r w:rsidRPr="00607ACD">
        <w:rPr>
          <w:rStyle w:val="TagStyle"/>
          <w:rtl/>
        </w:rPr>
        <w:t xml:space="preserve"> &lt;&lt; יור &gt;&gt;</w:t>
      </w:r>
      <w:r>
        <w:rPr>
          <w:rtl/>
        </w:rPr>
        <w:t xml:space="preserve">   </w:t>
      </w:r>
      <w:bookmarkEnd w:id="249"/>
    </w:p>
    <w:p w:rsidR="00607ACD" w:rsidRDefault="00607ACD" w:rsidP="00607ACD">
      <w:pPr>
        <w:pStyle w:val="KeepWithNext"/>
        <w:rPr>
          <w:rtl/>
        </w:rPr>
      </w:pPr>
    </w:p>
    <w:p w:rsidR="00607ACD" w:rsidRDefault="00EB2F20" w:rsidP="00EB2F20">
      <w:pPr>
        <w:rPr>
          <w:rtl/>
        </w:rPr>
      </w:pPr>
      <w:bookmarkStart w:id="250" w:name="_ETM_Q1_1265353"/>
      <w:bookmarkEnd w:id="250"/>
      <w:r>
        <w:rPr>
          <w:rFonts w:hint="cs"/>
          <w:rtl/>
        </w:rPr>
        <w:t>שמעתי, נפגשתי</w:t>
      </w:r>
      <w:r w:rsidR="00607ACD">
        <w:rPr>
          <w:rFonts w:hint="cs"/>
          <w:rtl/>
        </w:rPr>
        <w:t xml:space="preserve">, </w:t>
      </w:r>
      <w:r>
        <w:rPr>
          <w:rFonts w:hint="cs"/>
          <w:rtl/>
        </w:rPr>
        <w:t xml:space="preserve">והראית קודם את התמונה של הצעירים </w:t>
      </w:r>
      <w:r w:rsidR="00607ACD">
        <w:rPr>
          <w:rFonts w:hint="cs"/>
          <w:rtl/>
        </w:rPr>
        <w:t xml:space="preserve">בכפר עזה. בוקר 7.10 </w:t>
      </w:r>
      <w:bookmarkStart w:id="251" w:name="_ETM_Q1_1270953"/>
      <w:bookmarkEnd w:id="251"/>
      <w:r w:rsidR="00607ACD">
        <w:rPr>
          <w:rFonts w:hint="cs"/>
          <w:rtl/>
        </w:rPr>
        <w:t>בנו של חבר טוב שלי נחטף מהדירות הללו. הי</w:t>
      </w:r>
      <w:r>
        <w:rPr>
          <w:rFonts w:hint="cs"/>
          <w:rtl/>
        </w:rPr>
        <w:t>י</w:t>
      </w:r>
      <w:r w:rsidR="00607ACD">
        <w:rPr>
          <w:rFonts w:hint="cs"/>
          <w:rtl/>
        </w:rPr>
        <w:t xml:space="preserve">תי איתו </w:t>
      </w:r>
      <w:bookmarkStart w:id="252" w:name="_ETM_Q1_1277303"/>
      <w:bookmarkEnd w:id="252"/>
      <w:r w:rsidR="00607ACD">
        <w:rPr>
          <w:rFonts w:hint="cs"/>
          <w:rtl/>
        </w:rPr>
        <w:t>בקשר טלפוני כשעדי</w:t>
      </w:r>
      <w:r>
        <w:rPr>
          <w:rFonts w:hint="cs"/>
          <w:rtl/>
        </w:rPr>
        <w:t>י</w:t>
      </w:r>
      <w:r w:rsidR="00607ACD">
        <w:rPr>
          <w:rFonts w:hint="cs"/>
          <w:rtl/>
        </w:rPr>
        <w:t>ן לא ידע שהבן שלו נחטף באו</w:t>
      </w:r>
      <w:r>
        <w:rPr>
          <w:rFonts w:hint="cs"/>
          <w:rtl/>
        </w:rPr>
        <w:t>ת</w:t>
      </w:r>
      <w:r w:rsidR="00607ACD">
        <w:rPr>
          <w:rFonts w:hint="cs"/>
          <w:rtl/>
        </w:rPr>
        <w:t xml:space="preserve">ם רגעים </w:t>
      </w:r>
      <w:bookmarkStart w:id="253" w:name="_ETM_Q1_1284486"/>
      <w:bookmarkEnd w:id="253"/>
      <w:r w:rsidR="00607ACD">
        <w:rPr>
          <w:rFonts w:hint="cs"/>
          <w:rtl/>
        </w:rPr>
        <w:t>לרצועת עזה</w:t>
      </w:r>
      <w:r>
        <w:rPr>
          <w:rFonts w:hint="cs"/>
          <w:rtl/>
        </w:rPr>
        <w:t>,</w:t>
      </w:r>
      <w:r w:rsidR="00607ACD">
        <w:rPr>
          <w:rFonts w:hint="cs"/>
          <w:rtl/>
        </w:rPr>
        <w:t xml:space="preserve"> וצריך להיות ביושר. כל מהלך מס</w:t>
      </w:r>
      <w:r>
        <w:rPr>
          <w:rFonts w:hint="cs"/>
          <w:rtl/>
        </w:rPr>
        <w:t>כן</w:t>
      </w:r>
      <w:r w:rsidR="00607ACD">
        <w:rPr>
          <w:rFonts w:hint="cs"/>
          <w:rtl/>
        </w:rPr>
        <w:t xml:space="preserve"> את החטופים.</w:t>
      </w:r>
    </w:p>
    <w:p w:rsidR="00607ACD" w:rsidRDefault="00607ACD" w:rsidP="00607ACD">
      <w:pPr>
        <w:rPr>
          <w:rtl/>
        </w:rPr>
      </w:pPr>
      <w:bookmarkStart w:id="254" w:name="_ETM_Q1_1291320"/>
      <w:bookmarkStart w:id="255" w:name="_ETM_Q1_1291420"/>
      <w:bookmarkEnd w:id="254"/>
      <w:bookmarkEnd w:id="255"/>
    </w:p>
    <w:p w:rsidR="00607ACD" w:rsidRDefault="00607ACD" w:rsidP="00607ACD">
      <w:pPr>
        <w:pStyle w:val="-"/>
        <w:keepNext/>
        <w:rPr>
          <w:rtl/>
        </w:rPr>
      </w:pPr>
      <w:bookmarkStart w:id="256" w:name="ET_speakercontinue_מיכבית_מאייר_18"/>
      <w:r w:rsidRPr="00607ACD">
        <w:rPr>
          <w:rStyle w:val="TagStyle"/>
          <w:rtl/>
        </w:rPr>
        <w:t xml:space="preserve"> &lt;&lt; דובר_המשך &gt;&gt; </w:t>
      </w:r>
      <w:r w:rsidR="004C2255">
        <w:rPr>
          <w:rtl/>
        </w:rPr>
        <w:t>מכבית</w:t>
      </w:r>
      <w:r>
        <w:rPr>
          <w:rtl/>
        </w:rPr>
        <w:t xml:space="preserve"> מאייר:</w:t>
      </w:r>
      <w:r w:rsidRPr="00607ACD">
        <w:rPr>
          <w:rStyle w:val="TagStyle"/>
          <w:rtl/>
        </w:rPr>
        <w:t xml:space="preserve"> &lt;&lt; דובר_המשך &gt;&gt;</w:t>
      </w:r>
      <w:r>
        <w:rPr>
          <w:rtl/>
        </w:rPr>
        <w:t xml:space="preserve">   </w:t>
      </w:r>
      <w:bookmarkEnd w:id="256"/>
    </w:p>
    <w:p w:rsidR="00607ACD" w:rsidRDefault="00607ACD" w:rsidP="00607ACD">
      <w:pPr>
        <w:pStyle w:val="KeepWithNext"/>
        <w:rPr>
          <w:rtl/>
        </w:rPr>
      </w:pPr>
    </w:p>
    <w:p w:rsidR="00607ACD" w:rsidRDefault="00607ACD" w:rsidP="00EB2F20">
      <w:pPr>
        <w:rPr>
          <w:rtl/>
        </w:rPr>
      </w:pPr>
      <w:bookmarkStart w:id="257" w:name="_ETM_Q1_1291970"/>
      <w:bookmarkEnd w:id="257"/>
      <w:r>
        <w:rPr>
          <w:rFonts w:hint="cs"/>
          <w:rtl/>
        </w:rPr>
        <w:t xml:space="preserve">האם </w:t>
      </w:r>
      <w:bookmarkStart w:id="258" w:name="_ETM_Q1_1292553"/>
      <w:bookmarkEnd w:id="258"/>
      <w:r w:rsidR="00EB2F20">
        <w:rPr>
          <w:rFonts w:hint="cs"/>
          <w:rtl/>
        </w:rPr>
        <w:t>אתה מוכן או מי מסיעתך שאתם מאו</w:t>
      </w:r>
      <w:r>
        <w:rPr>
          <w:rFonts w:hint="cs"/>
          <w:rtl/>
        </w:rPr>
        <w:t>ד</w:t>
      </w:r>
      <w:r w:rsidR="00EB2F20">
        <w:rPr>
          <w:rFonts w:hint="cs"/>
          <w:rtl/>
        </w:rPr>
        <w:t xml:space="preserve"> </w:t>
      </w:r>
      <w:r>
        <w:rPr>
          <w:rFonts w:hint="cs"/>
          <w:rtl/>
        </w:rPr>
        <w:t>ניצים בעני</w:t>
      </w:r>
      <w:r w:rsidR="00EB2F20">
        <w:rPr>
          <w:rFonts w:hint="cs"/>
          <w:rtl/>
        </w:rPr>
        <w:t>י</w:t>
      </w:r>
      <w:r>
        <w:rPr>
          <w:rFonts w:hint="cs"/>
          <w:rtl/>
        </w:rPr>
        <w:t xml:space="preserve">ן הזה, </w:t>
      </w:r>
      <w:bookmarkStart w:id="259" w:name="_ETM_Q1_1298853"/>
      <w:bookmarkEnd w:id="259"/>
      <w:r w:rsidR="00EB2F20">
        <w:rPr>
          <w:rFonts w:hint="cs"/>
          <w:rtl/>
        </w:rPr>
        <w:t>ג</w:t>
      </w:r>
      <w:bookmarkStart w:id="260" w:name="_ETM_Q1_1300977"/>
      <w:bookmarkEnd w:id="260"/>
      <w:r w:rsidR="00EB2F20">
        <w:rPr>
          <w:rFonts w:hint="cs"/>
          <w:rtl/>
        </w:rPr>
        <w:t xml:space="preserve">ם </w:t>
      </w:r>
      <w:r>
        <w:rPr>
          <w:rFonts w:hint="cs"/>
          <w:rtl/>
        </w:rPr>
        <w:t>ציונות דתית ו</w:t>
      </w:r>
      <w:r w:rsidR="00EB2F20">
        <w:rPr>
          <w:rFonts w:hint="cs"/>
          <w:rtl/>
        </w:rPr>
        <w:t xml:space="preserve">גם </w:t>
      </w:r>
      <w:r>
        <w:rPr>
          <w:rFonts w:hint="cs"/>
          <w:rtl/>
        </w:rPr>
        <w:t xml:space="preserve">הסיעה שלך, מישהו מכם מוכן באומץ לבוא לאחות </w:t>
      </w:r>
      <w:bookmarkStart w:id="261" w:name="_ETM_Q1_1306470"/>
      <w:bookmarkEnd w:id="261"/>
      <w:r>
        <w:rPr>
          <w:rFonts w:hint="cs"/>
          <w:rtl/>
        </w:rPr>
        <w:t xml:space="preserve">שלי </w:t>
      </w:r>
      <w:r w:rsidR="00EB2F20">
        <w:rPr>
          <w:rFonts w:hint="cs"/>
          <w:rtl/>
        </w:rPr>
        <w:t xml:space="preserve">- </w:t>
      </w:r>
      <w:r>
        <w:rPr>
          <w:rFonts w:hint="cs"/>
          <w:rtl/>
        </w:rPr>
        <w:t>מפאת</w:t>
      </w:r>
      <w:r w:rsidR="00EB2F20">
        <w:rPr>
          <w:rFonts w:hint="cs"/>
          <w:rtl/>
        </w:rPr>
        <w:t xml:space="preserve"> כבודו של אבא שלהם לא מראה תמונ</w:t>
      </w:r>
      <w:r>
        <w:rPr>
          <w:rFonts w:hint="cs"/>
          <w:rtl/>
        </w:rPr>
        <w:t>ה</w:t>
      </w:r>
      <w:r w:rsidR="00EB2F20">
        <w:rPr>
          <w:rFonts w:hint="cs"/>
          <w:rtl/>
        </w:rPr>
        <w:t xml:space="preserve"> </w:t>
      </w:r>
      <w:r>
        <w:rPr>
          <w:rFonts w:hint="cs"/>
          <w:rtl/>
        </w:rPr>
        <w:t>שלו</w:t>
      </w:r>
      <w:r w:rsidR="00EB2F20">
        <w:rPr>
          <w:rFonts w:hint="cs"/>
          <w:rtl/>
        </w:rPr>
        <w:t xml:space="preserve"> -</w:t>
      </w:r>
      <w:r>
        <w:rPr>
          <w:rFonts w:hint="cs"/>
          <w:rtl/>
        </w:rPr>
        <w:t xml:space="preserve"> </w:t>
      </w:r>
      <w:bookmarkStart w:id="262" w:name="_ETM_Q1_1312570"/>
      <w:bookmarkEnd w:id="262"/>
      <w:r>
        <w:rPr>
          <w:rFonts w:hint="cs"/>
          <w:rtl/>
        </w:rPr>
        <w:t>ולהגיד לה בע</w:t>
      </w:r>
      <w:r w:rsidR="00EB2F20">
        <w:rPr>
          <w:rFonts w:hint="cs"/>
          <w:rtl/>
        </w:rPr>
        <w:t>י</w:t>
      </w:r>
      <w:r>
        <w:rPr>
          <w:rFonts w:hint="cs"/>
          <w:rtl/>
        </w:rPr>
        <w:t xml:space="preserve">ניים שלחץ צבאי לא יסכן את ילדיה, שהם </w:t>
      </w:r>
      <w:bookmarkStart w:id="263" w:name="_ETM_Q1_1321003"/>
      <w:bookmarkEnd w:id="263"/>
      <w:r>
        <w:rPr>
          <w:rFonts w:hint="cs"/>
          <w:rtl/>
        </w:rPr>
        <w:t>מוגנים? יש הערכות מודיעי</w:t>
      </w:r>
      <w:r w:rsidR="00EB2F20">
        <w:rPr>
          <w:rFonts w:hint="cs"/>
          <w:rtl/>
        </w:rPr>
        <w:t>נ</w:t>
      </w:r>
      <w:r>
        <w:rPr>
          <w:rFonts w:hint="cs"/>
          <w:rtl/>
        </w:rPr>
        <w:t xml:space="preserve">יות. </w:t>
      </w:r>
      <w:r w:rsidR="00EB2F20">
        <w:rPr>
          <w:rFonts w:hint="cs"/>
          <w:rtl/>
        </w:rPr>
        <w:t xml:space="preserve">מישהו מכם מסוגל? </w:t>
      </w:r>
      <w:r>
        <w:rPr>
          <w:rFonts w:hint="cs"/>
          <w:rtl/>
        </w:rPr>
        <w:t>כי א</w:t>
      </w:r>
      <w:r w:rsidR="00EB2F20">
        <w:rPr>
          <w:rFonts w:hint="cs"/>
          <w:rtl/>
        </w:rPr>
        <w:t>ני לא</w:t>
      </w:r>
      <w:r>
        <w:rPr>
          <w:rFonts w:hint="cs"/>
          <w:rtl/>
        </w:rPr>
        <w:t xml:space="preserve"> יכולה.</w:t>
      </w:r>
    </w:p>
    <w:p w:rsidR="00607ACD" w:rsidRDefault="00607ACD" w:rsidP="00607ACD">
      <w:pPr>
        <w:rPr>
          <w:rtl/>
        </w:rPr>
      </w:pPr>
      <w:bookmarkStart w:id="264" w:name="_ETM_Q1_1327003"/>
      <w:bookmarkStart w:id="265" w:name="_ETM_Q1_1327103"/>
      <w:bookmarkEnd w:id="264"/>
      <w:bookmarkEnd w:id="265"/>
    </w:p>
    <w:p w:rsidR="00607ACD" w:rsidRDefault="00607ACD" w:rsidP="00607ACD">
      <w:pPr>
        <w:pStyle w:val="af6"/>
        <w:keepNext/>
        <w:rPr>
          <w:rtl/>
        </w:rPr>
      </w:pPr>
      <w:bookmarkStart w:id="266" w:name="ET_yor_6460_19"/>
      <w:r w:rsidRPr="00607ACD">
        <w:rPr>
          <w:rStyle w:val="TagStyle"/>
          <w:rtl/>
        </w:rPr>
        <w:t xml:space="preserve"> &lt;&lt; יור &gt;&gt; </w:t>
      </w:r>
      <w:r>
        <w:rPr>
          <w:rtl/>
        </w:rPr>
        <w:t>היו"ר יצחק קרויזר:</w:t>
      </w:r>
      <w:r w:rsidRPr="00607ACD">
        <w:rPr>
          <w:rStyle w:val="TagStyle"/>
          <w:rtl/>
        </w:rPr>
        <w:t xml:space="preserve"> &lt;&lt; יור &gt;&gt;</w:t>
      </w:r>
      <w:r>
        <w:rPr>
          <w:rtl/>
        </w:rPr>
        <w:t xml:space="preserve">   </w:t>
      </w:r>
      <w:bookmarkEnd w:id="266"/>
    </w:p>
    <w:p w:rsidR="00607ACD" w:rsidRDefault="00607ACD" w:rsidP="00607ACD">
      <w:pPr>
        <w:pStyle w:val="KeepWithNext"/>
        <w:rPr>
          <w:rtl/>
        </w:rPr>
      </w:pPr>
    </w:p>
    <w:p w:rsidR="00607ACD" w:rsidRDefault="00607ACD" w:rsidP="00EB2F20">
      <w:pPr>
        <w:rPr>
          <w:rtl/>
        </w:rPr>
      </w:pPr>
      <w:bookmarkStart w:id="267" w:name="_ETM_Q1_1327587"/>
      <w:bookmarkEnd w:id="267"/>
      <w:r>
        <w:rPr>
          <w:rFonts w:hint="cs"/>
          <w:rtl/>
        </w:rPr>
        <w:t xml:space="preserve">אם מישהו יגיד </w:t>
      </w:r>
      <w:bookmarkStart w:id="268" w:name="_ETM_Q1_1329620"/>
      <w:bookmarkEnd w:id="268"/>
      <w:r>
        <w:rPr>
          <w:rFonts w:hint="cs"/>
          <w:rtl/>
        </w:rPr>
        <w:t>שלחץ צבאי לא מסכן</w:t>
      </w:r>
      <w:r w:rsidR="00EB2F20">
        <w:rPr>
          <w:rFonts w:hint="cs"/>
          <w:rtl/>
        </w:rPr>
        <w:t xml:space="preserve"> </w:t>
      </w:r>
      <w:bookmarkStart w:id="269" w:name="_ETM_Q1_1335563"/>
      <w:bookmarkEnd w:id="269"/>
      <w:r>
        <w:rPr>
          <w:rFonts w:hint="cs"/>
          <w:rtl/>
        </w:rPr>
        <w:t>את החטופים זה לא אמת. הישארות החט</w:t>
      </w:r>
      <w:r w:rsidR="00EB2F20">
        <w:rPr>
          <w:rFonts w:hint="cs"/>
          <w:rtl/>
        </w:rPr>
        <w:t>ו</w:t>
      </w:r>
      <w:r>
        <w:rPr>
          <w:rFonts w:hint="cs"/>
          <w:rtl/>
        </w:rPr>
        <w:t xml:space="preserve">פים </w:t>
      </w:r>
      <w:bookmarkStart w:id="270" w:name="_ETM_Q1_1337686"/>
      <w:bookmarkEnd w:id="270"/>
      <w:r w:rsidR="00EB2F20">
        <w:rPr>
          <w:rFonts w:hint="cs"/>
          <w:rtl/>
        </w:rPr>
        <w:t xml:space="preserve">ברצועת עזה מסכנת אותם </w:t>
      </w:r>
      <w:r>
        <w:rPr>
          <w:rFonts w:hint="cs"/>
          <w:rtl/>
        </w:rPr>
        <w:t>הי</w:t>
      </w:r>
      <w:r w:rsidR="00175B37">
        <w:rPr>
          <w:rFonts w:hint="cs"/>
          <w:rtl/>
        </w:rPr>
        <w:t>ום</w:t>
      </w:r>
      <w:r>
        <w:rPr>
          <w:rFonts w:hint="cs"/>
          <w:rtl/>
        </w:rPr>
        <w:t xml:space="preserve">, גם לפני שהיה לחץ </w:t>
      </w:r>
      <w:r w:rsidR="00EB2F20">
        <w:rPr>
          <w:rFonts w:hint="cs"/>
          <w:rtl/>
        </w:rPr>
        <w:t>צ</w:t>
      </w:r>
      <w:r>
        <w:rPr>
          <w:rFonts w:hint="cs"/>
          <w:rtl/>
        </w:rPr>
        <w:t xml:space="preserve">באי, גם </w:t>
      </w:r>
      <w:r w:rsidR="00EB2F20">
        <w:rPr>
          <w:rFonts w:hint="cs"/>
          <w:rtl/>
        </w:rPr>
        <w:t xml:space="preserve">עכשיו כשיש לחץ צבאי, גם כשהיו עסקאות </w:t>
      </w:r>
      <w:r w:rsidR="00EB2F20">
        <w:rPr>
          <w:rtl/>
        </w:rPr>
        <w:t>–</w:t>
      </w:r>
      <w:r w:rsidR="00EB2F20">
        <w:rPr>
          <w:rFonts w:hint="cs"/>
          <w:rtl/>
        </w:rPr>
        <w:t xml:space="preserve"> אלה שנשארו שם הם בסכנה. כל רגע שהחטופים לא חוזר</w:t>
      </w:r>
      <w:r w:rsidR="00ED25CE">
        <w:rPr>
          <w:rFonts w:hint="cs"/>
          <w:rtl/>
        </w:rPr>
        <w:t>ים</w:t>
      </w:r>
      <w:r w:rsidR="00EB2F20">
        <w:rPr>
          <w:rFonts w:hint="cs"/>
          <w:rtl/>
        </w:rPr>
        <w:t xml:space="preserve"> הביתה</w:t>
      </w:r>
      <w:r>
        <w:rPr>
          <w:rFonts w:hint="cs"/>
          <w:rtl/>
        </w:rPr>
        <w:t xml:space="preserve"> הם בסכנה קיומית.</w:t>
      </w:r>
    </w:p>
    <w:p w:rsidR="00607ACD" w:rsidRDefault="00607ACD" w:rsidP="00607ACD">
      <w:pPr>
        <w:rPr>
          <w:rtl/>
        </w:rPr>
      </w:pPr>
      <w:bookmarkStart w:id="271" w:name="_ETM_Q1_1348852"/>
      <w:bookmarkStart w:id="272" w:name="_ETM_Q1_1348937"/>
      <w:bookmarkEnd w:id="271"/>
      <w:bookmarkEnd w:id="272"/>
    </w:p>
    <w:p w:rsidR="00607ACD" w:rsidRDefault="00607ACD" w:rsidP="00607ACD">
      <w:pPr>
        <w:pStyle w:val="-"/>
        <w:keepNext/>
        <w:rPr>
          <w:rtl/>
        </w:rPr>
      </w:pPr>
      <w:bookmarkStart w:id="273" w:name="ET_speakercontinue_מיכבית_מאייר_20"/>
      <w:r w:rsidRPr="00607ACD">
        <w:rPr>
          <w:rStyle w:val="TagStyle"/>
          <w:rtl/>
        </w:rPr>
        <w:t xml:space="preserve"> &lt;&lt; דובר_המשך &gt;&gt; </w:t>
      </w:r>
      <w:r w:rsidR="004C2255">
        <w:rPr>
          <w:rtl/>
        </w:rPr>
        <w:t>מכבית</w:t>
      </w:r>
      <w:r>
        <w:rPr>
          <w:rtl/>
        </w:rPr>
        <w:t xml:space="preserve"> מאייר:</w:t>
      </w:r>
      <w:r w:rsidRPr="00607ACD">
        <w:rPr>
          <w:rStyle w:val="TagStyle"/>
          <w:rtl/>
        </w:rPr>
        <w:t xml:space="preserve"> &lt;&lt; דובר_המשך &gt;&gt;</w:t>
      </w:r>
      <w:r>
        <w:rPr>
          <w:rtl/>
        </w:rPr>
        <w:t xml:space="preserve">   </w:t>
      </w:r>
      <w:bookmarkEnd w:id="273"/>
    </w:p>
    <w:p w:rsidR="00607ACD" w:rsidRDefault="00607ACD" w:rsidP="00607ACD">
      <w:pPr>
        <w:pStyle w:val="KeepWithNext"/>
        <w:rPr>
          <w:rtl/>
        </w:rPr>
      </w:pPr>
    </w:p>
    <w:p w:rsidR="00EB2F20" w:rsidRDefault="00607ACD" w:rsidP="00EB2F20">
      <w:pPr>
        <w:rPr>
          <w:rtl/>
        </w:rPr>
      </w:pPr>
      <w:bookmarkStart w:id="274" w:name="_ETM_Q1_1349403"/>
      <w:bookmarkEnd w:id="274"/>
      <w:r>
        <w:rPr>
          <w:rFonts w:hint="cs"/>
          <w:rtl/>
        </w:rPr>
        <w:t xml:space="preserve">אז כל עתידה של עזה כרגע </w:t>
      </w:r>
      <w:bookmarkStart w:id="275" w:name="_ETM_Q1_1352503"/>
      <w:bookmarkEnd w:id="275"/>
      <w:r>
        <w:rPr>
          <w:rFonts w:hint="cs"/>
          <w:rtl/>
        </w:rPr>
        <w:t>מונחת על ראשיהם של 58 נשמות שנ</w:t>
      </w:r>
      <w:r w:rsidR="00EB2F20">
        <w:rPr>
          <w:rFonts w:hint="cs"/>
          <w:rtl/>
        </w:rPr>
        <w:t>מ</w:t>
      </w:r>
      <w:r>
        <w:rPr>
          <w:rFonts w:hint="cs"/>
          <w:rtl/>
        </w:rPr>
        <w:t>צא</w:t>
      </w:r>
      <w:r w:rsidR="00EB2F20">
        <w:rPr>
          <w:rFonts w:hint="cs"/>
          <w:rtl/>
        </w:rPr>
        <w:t>ות</w:t>
      </w:r>
      <w:r>
        <w:rPr>
          <w:rFonts w:hint="cs"/>
          <w:rtl/>
        </w:rPr>
        <w:t xml:space="preserve"> שם אזרחים, חיילים </w:t>
      </w:r>
      <w:bookmarkStart w:id="276" w:name="_ETM_Q1_1360737"/>
      <w:bookmarkEnd w:id="276"/>
      <w:r>
        <w:rPr>
          <w:rFonts w:hint="cs"/>
          <w:rtl/>
        </w:rPr>
        <w:t>ואתם עדי</w:t>
      </w:r>
      <w:r w:rsidR="00175B37">
        <w:rPr>
          <w:rFonts w:hint="cs"/>
          <w:rtl/>
        </w:rPr>
        <w:t>ין</w:t>
      </w:r>
      <w:r w:rsidR="00EB2F20">
        <w:rPr>
          <w:rFonts w:hint="cs"/>
          <w:rtl/>
        </w:rPr>
        <w:t xml:space="preserve"> דב</w:t>
      </w:r>
      <w:r>
        <w:rPr>
          <w:rFonts w:hint="cs"/>
          <w:rtl/>
        </w:rPr>
        <w:t>קים בזה.</w:t>
      </w:r>
      <w:r w:rsidR="00EB2F20">
        <w:rPr>
          <w:rFonts w:hint="cs"/>
          <w:rtl/>
        </w:rPr>
        <w:t xml:space="preserve"> </w:t>
      </w:r>
    </w:p>
    <w:p w:rsidR="00A32073" w:rsidRDefault="00A32073" w:rsidP="00EB2F20">
      <w:pPr>
        <w:rPr>
          <w:rtl/>
        </w:rPr>
      </w:pPr>
    </w:p>
    <w:p w:rsidR="0013522A" w:rsidRDefault="0013522A" w:rsidP="0013522A">
      <w:pPr>
        <w:pStyle w:val="af6"/>
        <w:keepNext/>
        <w:rPr>
          <w:rStyle w:val="TagStyle"/>
          <w:rtl/>
        </w:rPr>
      </w:pPr>
      <w:bookmarkStart w:id="277" w:name="_ETM_Q1_1367203"/>
      <w:bookmarkStart w:id="278" w:name="_ETM_Q1_1367308"/>
      <w:bookmarkStart w:id="279" w:name="ET_yor_6460_136"/>
      <w:bookmarkEnd w:id="277"/>
      <w:bookmarkEnd w:id="278"/>
    </w:p>
    <w:p w:rsidR="0013522A" w:rsidRDefault="0013522A" w:rsidP="0013522A">
      <w:pPr>
        <w:pStyle w:val="af6"/>
        <w:keepNext/>
        <w:rPr>
          <w:rtl/>
        </w:rPr>
      </w:pPr>
      <w:r w:rsidRPr="0013522A">
        <w:rPr>
          <w:rStyle w:val="TagStyle"/>
          <w:rtl/>
        </w:rPr>
        <w:t xml:space="preserve"> &lt;&lt; יור &gt;&gt; </w:t>
      </w:r>
      <w:r>
        <w:rPr>
          <w:rtl/>
        </w:rPr>
        <w:t>היו"ר יצחק קרויזר:</w:t>
      </w:r>
      <w:r w:rsidRPr="0013522A">
        <w:rPr>
          <w:rStyle w:val="TagStyle"/>
          <w:rtl/>
        </w:rPr>
        <w:t xml:space="preserve"> &lt;&lt; יור &gt;&gt;</w:t>
      </w:r>
      <w:r>
        <w:rPr>
          <w:rtl/>
        </w:rPr>
        <w:t xml:space="preserve">   </w:t>
      </w:r>
      <w:bookmarkEnd w:id="279"/>
    </w:p>
    <w:p w:rsidR="0013522A" w:rsidRDefault="0013522A" w:rsidP="0013522A">
      <w:pPr>
        <w:pStyle w:val="KeepWithNext"/>
        <w:rPr>
          <w:rtl/>
          <w:lang w:eastAsia="he-IL"/>
        </w:rPr>
      </w:pPr>
    </w:p>
    <w:p w:rsidR="00607ACD" w:rsidRDefault="0013522A" w:rsidP="00EB2F20">
      <w:pPr>
        <w:rPr>
          <w:rtl/>
        </w:rPr>
      </w:pPr>
      <w:bookmarkStart w:id="280" w:name="_ETM_Q1_1367380"/>
      <w:bookmarkStart w:id="281" w:name="_ETM_Q1_1367471"/>
      <w:bookmarkEnd w:id="280"/>
      <w:bookmarkEnd w:id="281"/>
      <w:r>
        <w:rPr>
          <w:rFonts w:hint="cs"/>
          <w:rtl/>
        </w:rPr>
        <w:t xml:space="preserve">כי היכולת להשיבם הביתה </w:t>
      </w:r>
      <w:r>
        <w:rPr>
          <w:rtl/>
        </w:rPr>
        <w:t>–</w:t>
      </w:r>
      <w:r>
        <w:rPr>
          <w:rFonts w:hint="cs"/>
          <w:rtl/>
        </w:rPr>
        <w:t xml:space="preserve"> </w:t>
      </w:r>
      <w:bookmarkStart w:id="282" w:name="_ETM_Q1_1367399"/>
      <w:bookmarkEnd w:id="282"/>
      <w:r>
        <w:rPr>
          <w:rFonts w:hint="cs"/>
          <w:rtl/>
        </w:rPr>
        <w:t xml:space="preserve">הרי החמאס וארגוני הטרור לא חטפו אותם </w:t>
      </w:r>
      <w:r w:rsidR="00607ACD">
        <w:rPr>
          <w:rFonts w:hint="cs"/>
          <w:rtl/>
        </w:rPr>
        <w:t>כדי שנחזור לנקודת ההתחלה.</w:t>
      </w:r>
    </w:p>
    <w:p w:rsidR="00607ACD" w:rsidRDefault="00607ACD" w:rsidP="00607ACD">
      <w:pPr>
        <w:rPr>
          <w:rtl/>
        </w:rPr>
      </w:pPr>
      <w:bookmarkStart w:id="283" w:name="_ETM_Q1_1371904"/>
      <w:bookmarkStart w:id="284" w:name="_ETM_Q1_1371987"/>
      <w:bookmarkEnd w:id="283"/>
      <w:bookmarkEnd w:id="284"/>
    </w:p>
    <w:p w:rsidR="00607ACD" w:rsidRDefault="00607ACD" w:rsidP="00607ACD">
      <w:pPr>
        <w:pStyle w:val="-"/>
        <w:keepNext/>
        <w:rPr>
          <w:rtl/>
        </w:rPr>
      </w:pPr>
      <w:bookmarkStart w:id="285" w:name="ET_speakercontinue_מיכבית_מאייר_21"/>
      <w:r w:rsidRPr="00607ACD">
        <w:rPr>
          <w:rStyle w:val="TagStyle"/>
          <w:rtl/>
        </w:rPr>
        <w:t xml:space="preserve"> &lt;&lt; דובר_המשך &gt;&gt; </w:t>
      </w:r>
      <w:r w:rsidR="004C2255">
        <w:rPr>
          <w:rtl/>
        </w:rPr>
        <w:t>מכבית</w:t>
      </w:r>
      <w:r>
        <w:rPr>
          <w:rtl/>
        </w:rPr>
        <w:t xml:space="preserve"> מאייר:</w:t>
      </w:r>
      <w:r w:rsidRPr="00607ACD">
        <w:rPr>
          <w:rStyle w:val="TagStyle"/>
          <w:rtl/>
        </w:rPr>
        <w:t xml:space="preserve"> &lt;&lt; דובר_המשך &gt;&gt;</w:t>
      </w:r>
      <w:r>
        <w:rPr>
          <w:rtl/>
        </w:rPr>
        <w:t xml:space="preserve">   </w:t>
      </w:r>
      <w:bookmarkEnd w:id="285"/>
    </w:p>
    <w:p w:rsidR="00607ACD" w:rsidRDefault="00607ACD" w:rsidP="00607ACD">
      <w:pPr>
        <w:pStyle w:val="KeepWithNext"/>
        <w:rPr>
          <w:rtl/>
        </w:rPr>
      </w:pPr>
    </w:p>
    <w:p w:rsidR="00607ACD" w:rsidRDefault="00607ACD" w:rsidP="0013522A">
      <w:pPr>
        <w:rPr>
          <w:rtl/>
        </w:rPr>
      </w:pPr>
      <w:bookmarkStart w:id="286" w:name="_ETM_Q1_1372520"/>
      <w:bookmarkEnd w:id="286"/>
      <w:r>
        <w:rPr>
          <w:rFonts w:hint="cs"/>
          <w:rtl/>
        </w:rPr>
        <w:t xml:space="preserve">כל מי </w:t>
      </w:r>
      <w:bookmarkStart w:id="287" w:name="_ETM_Q1_1373203"/>
      <w:bookmarkEnd w:id="287"/>
      <w:r>
        <w:rPr>
          <w:rFonts w:hint="cs"/>
          <w:rtl/>
        </w:rPr>
        <w:t xml:space="preserve">שיצא עד היום </w:t>
      </w:r>
      <w:r w:rsidR="0013522A">
        <w:rPr>
          <w:rFonts w:hint="cs"/>
          <w:rtl/>
        </w:rPr>
        <w:t xml:space="preserve">יצא אך ורק </w:t>
      </w:r>
      <w:bookmarkStart w:id="288" w:name="_ETM_Q1_1374650"/>
      <w:bookmarkEnd w:id="288"/>
      <w:r w:rsidR="0013522A">
        <w:rPr>
          <w:rFonts w:hint="cs"/>
          <w:rtl/>
        </w:rPr>
        <w:t xml:space="preserve">בתמרון מדיני. אך ורק בעזרת </w:t>
      </w:r>
      <w:r>
        <w:rPr>
          <w:rFonts w:hint="cs"/>
          <w:rtl/>
        </w:rPr>
        <w:t>טראמפ.</w:t>
      </w:r>
    </w:p>
    <w:p w:rsidR="00607ACD" w:rsidRDefault="00607ACD" w:rsidP="00607ACD">
      <w:pPr>
        <w:rPr>
          <w:rtl/>
        </w:rPr>
      </w:pPr>
      <w:bookmarkStart w:id="289" w:name="_ETM_Q1_1377254"/>
      <w:bookmarkStart w:id="290" w:name="_ETM_Q1_1377337"/>
      <w:bookmarkEnd w:id="289"/>
      <w:bookmarkEnd w:id="290"/>
    </w:p>
    <w:p w:rsidR="00607ACD" w:rsidRDefault="00607ACD" w:rsidP="00607ACD">
      <w:pPr>
        <w:pStyle w:val="af6"/>
        <w:keepNext/>
        <w:rPr>
          <w:rtl/>
        </w:rPr>
      </w:pPr>
      <w:bookmarkStart w:id="291" w:name="ET_yor_6460_22"/>
      <w:r w:rsidRPr="00607ACD">
        <w:rPr>
          <w:rStyle w:val="TagStyle"/>
          <w:rtl/>
        </w:rPr>
        <w:t xml:space="preserve"> &lt;&lt; יור &gt;&gt; </w:t>
      </w:r>
      <w:r>
        <w:rPr>
          <w:rtl/>
        </w:rPr>
        <w:t>היו"ר יצחק קרויזר:</w:t>
      </w:r>
      <w:r w:rsidRPr="00607ACD">
        <w:rPr>
          <w:rStyle w:val="TagStyle"/>
          <w:rtl/>
        </w:rPr>
        <w:t xml:space="preserve"> &lt;&lt; יור &gt;&gt;</w:t>
      </w:r>
      <w:r>
        <w:rPr>
          <w:rtl/>
        </w:rPr>
        <w:t xml:space="preserve">   </w:t>
      </w:r>
      <w:bookmarkEnd w:id="291"/>
    </w:p>
    <w:p w:rsidR="00607ACD" w:rsidRDefault="00607ACD" w:rsidP="00607ACD">
      <w:pPr>
        <w:pStyle w:val="KeepWithNext"/>
        <w:rPr>
          <w:rtl/>
        </w:rPr>
      </w:pPr>
    </w:p>
    <w:p w:rsidR="00607ACD" w:rsidRDefault="0013522A" w:rsidP="00607ACD">
      <w:pPr>
        <w:rPr>
          <w:rtl/>
        </w:rPr>
      </w:pPr>
      <w:bookmarkStart w:id="292" w:name="_ETM_Q1_1377836"/>
      <w:bookmarkEnd w:id="292"/>
      <w:r>
        <w:rPr>
          <w:rFonts w:hint="cs"/>
          <w:rtl/>
        </w:rPr>
        <w:t>שהגיע אחרי לחץ חזק</w:t>
      </w:r>
      <w:bookmarkStart w:id="293" w:name="_ETM_Q1_1379564"/>
      <w:bookmarkEnd w:id="293"/>
      <w:r>
        <w:rPr>
          <w:rFonts w:hint="cs"/>
          <w:rtl/>
        </w:rPr>
        <w:t xml:space="preserve"> מאוד של חיילינו הגיבורים </w:t>
      </w:r>
      <w:r w:rsidR="00607ACD">
        <w:rPr>
          <w:rFonts w:hint="cs"/>
          <w:rtl/>
        </w:rPr>
        <w:t>שנמצא</w:t>
      </w:r>
      <w:r w:rsidR="00B115B9">
        <w:rPr>
          <w:rFonts w:hint="cs"/>
          <w:rtl/>
        </w:rPr>
        <w:t>ים</w:t>
      </w:r>
      <w:r w:rsidR="00607ACD">
        <w:rPr>
          <w:rFonts w:hint="cs"/>
          <w:rtl/>
        </w:rPr>
        <w:t xml:space="preserve"> גם עכשיו </w:t>
      </w:r>
      <w:r>
        <w:rPr>
          <w:rFonts w:hint="cs"/>
          <w:rtl/>
        </w:rPr>
        <w:t>ו</w:t>
      </w:r>
      <w:r w:rsidR="00607ACD">
        <w:rPr>
          <w:rFonts w:hint="cs"/>
          <w:rtl/>
        </w:rPr>
        <w:t>מקריב</w:t>
      </w:r>
      <w:r w:rsidR="00B115B9">
        <w:rPr>
          <w:rFonts w:hint="cs"/>
          <w:rtl/>
        </w:rPr>
        <w:t>ים</w:t>
      </w:r>
      <w:r w:rsidR="00607ACD">
        <w:rPr>
          <w:rFonts w:hint="cs"/>
          <w:rtl/>
        </w:rPr>
        <w:t xml:space="preserve"> את חי</w:t>
      </w:r>
      <w:r>
        <w:rPr>
          <w:rFonts w:hint="cs"/>
          <w:rtl/>
        </w:rPr>
        <w:t>י</w:t>
      </w:r>
      <w:r w:rsidR="00607ACD">
        <w:rPr>
          <w:rFonts w:hint="cs"/>
          <w:rtl/>
        </w:rPr>
        <w:t>הם.</w:t>
      </w:r>
    </w:p>
    <w:p w:rsidR="00607ACD" w:rsidRDefault="00607ACD" w:rsidP="00607ACD">
      <w:pPr>
        <w:rPr>
          <w:rtl/>
        </w:rPr>
      </w:pPr>
      <w:bookmarkStart w:id="294" w:name="_ETM_Q1_1382587"/>
      <w:bookmarkStart w:id="295" w:name="_ETM_Q1_1382670"/>
      <w:bookmarkEnd w:id="294"/>
      <w:bookmarkEnd w:id="295"/>
    </w:p>
    <w:p w:rsidR="00607ACD" w:rsidRDefault="00607ACD" w:rsidP="00607ACD">
      <w:pPr>
        <w:pStyle w:val="-"/>
        <w:keepNext/>
        <w:rPr>
          <w:rtl/>
        </w:rPr>
      </w:pPr>
      <w:bookmarkStart w:id="296" w:name="ET_speakercontinue_מיכבית_מאייר_23"/>
      <w:r w:rsidRPr="00607ACD">
        <w:rPr>
          <w:rStyle w:val="TagStyle"/>
          <w:rtl/>
        </w:rPr>
        <w:t xml:space="preserve"> &lt;&lt; דובר_המשך &gt;&gt; </w:t>
      </w:r>
      <w:r w:rsidR="004C2255">
        <w:rPr>
          <w:rtl/>
        </w:rPr>
        <w:t>מכבית</w:t>
      </w:r>
      <w:r>
        <w:rPr>
          <w:rtl/>
        </w:rPr>
        <w:t xml:space="preserve"> מאייר:</w:t>
      </w:r>
      <w:r w:rsidRPr="00607ACD">
        <w:rPr>
          <w:rStyle w:val="TagStyle"/>
          <w:rtl/>
        </w:rPr>
        <w:t xml:space="preserve"> &lt;&lt; דובר_המשך &gt;&gt;</w:t>
      </w:r>
      <w:r>
        <w:rPr>
          <w:rtl/>
        </w:rPr>
        <w:t xml:space="preserve">   </w:t>
      </w:r>
      <w:bookmarkEnd w:id="296"/>
    </w:p>
    <w:p w:rsidR="00607ACD" w:rsidRDefault="00607ACD" w:rsidP="00607ACD">
      <w:pPr>
        <w:pStyle w:val="KeepWithNext"/>
        <w:rPr>
          <w:rtl/>
        </w:rPr>
      </w:pPr>
    </w:p>
    <w:p w:rsidR="00607ACD" w:rsidRDefault="00607ACD" w:rsidP="00607ACD">
      <w:pPr>
        <w:rPr>
          <w:rtl/>
        </w:rPr>
      </w:pPr>
      <w:bookmarkStart w:id="297" w:name="_ETM_Q1_1383103"/>
      <w:bookmarkEnd w:id="297"/>
      <w:r>
        <w:rPr>
          <w:rFonts w:hint="cs"/>
          <w:rtl/>
        </w:rPr>
        <w:t xml:space="preserve">על זה </w:t>
      </w:r>
      <w:bookmarkStart w:id="298" w:name="_ETM_Q1_1384487"/>
      <w:bookmarkEnd w:id="298"/>
      <w:r>
        <w:rPr>
          <w:rFonts w:hint="cs"/>
          <w:rtl/>
        </w:rPr>
        <w:t xml:space="preserve">אין ספק שהם מקריבים את </w:t>
      </w:r>
      <w:r w:rsidR="0013522A">
        <w:rPr>
          <w:rFonts w:hint="cs"/>
          <w:rtl/>
        </w:rPr>
        <w:t>ח</w:t>
      </w:r>
      <w:r>
        <w:rPr>
          <w:rFonts w:hint="cs"/>
          <w:rtl/>
        </w:rPr>
        <w:t>ייהם.</w:t>
      </w:r>
    </w:p>
    <w:p w:rsidR="00607ACD" w:rsidRDefault="00607ACD" w:rsidP="00607ACD">
      <w:pPr>
        <w:rPr>
          <w:rtl/>
        </w:rPr>
      </w:pPr>
      <w:bookmarkStart w:id="299" w:name="_ETM_Q1_1387704"/>
      <w:bookmarkStart w:id="300" w:name="_ETM_Q1_1387804"/>
      <w:bookmarkEnd w:id="299"/>
      <w:bookmarkEnd w:id="300"/>
    </w:p>
    <w:p w:rsidR="00607ACD" w:rsidRDefault="00607ACD" w:rsidP="00607ACD">
      <w:pPr>
        <w:pStyle w:val="af6"/>
        <w:keepNext/>
        <w:rPr>
          <w:rtl/>
        </w:rPr>
      </w:pPr>
      <w:bookmarkStart w:id="301" w:name="ET_yor_6460_24"/>
      <w:r w:rsidRPr="00607ACD">
        <w:rPr>
          <w:rStyle w:val="TagStyle"/>
          <w:rtl/>
        </w:rPr>
        <w:t xml:space="preserve"> &lt;&lt; יור &gt;&gt; </w:t>
      </w:r>
      <w:r>
        <w:rPr>
          <w:rtl/>
        </w:rPr>
        <w:t>היו"ר יצחק קרויזר:</w:t>
      </w:r>
      <w:r w:rsidRPr="00607ACD">
        <w:rPr>
          <w:rStyle w:val="TagStyle"/>
          <w:rtl/>
        </w:rPr>
        <w:t xml:space="preserve"> &lt;&lt; יור &gt;&gt;</w:t>
      </w:r>
      <w:r>
        <w:rPr>
          <w:rtl/>
        </w:rPr>
        <w:t xml:space="preserve">   </w:t>
      </w:r>
      <w:bookmarkEnd w:id="301"/>
    </w:p>
    <w:p w:rsidR="00607ACD" w:rsidRDefault="00607ACD" w:rsidP="00607ACD">
      <w:pPr>
        <w:pStyle w:val="KeepWithNext"/>
        <w:rPr>
          <w:rtl/>
        </w:rPr>
      </w:pPr>
    </w:p>
    <w:p w:rsidR="00607ACD" w:rsidRDefault="0013522A" w:rsidP="00607ACD">
      <w:pPr>
        <w:rPr>
          <w:rtl/>
        </w:rPr>
      </w:pPr>
      <w:bookmarkStart w:id="302" w:name="_ETM_Q1_1388270"/>
      <w:bookmarkEnd w:id="302"/>
      <w:r>
        <w:rPr>
          <w:rFonts w:hint="cs"/>
          <w:rtl/>
        </w:rPr>
        <w:t xml:space="preserve">להביא את ארגוני הטרור שמחזיקים בהם </w:t>
      </w:r>
      <w:bookmarkStart w:id="303" w:name="_ETM_Q1_1388499"/>
      <w:bookmarkEnd w:id="303"/>
      <w:r>
        <w:rPr>
          <w:rFonts w:hint="cs"/>
          <w:rtl/>
        </w:rPr>
        <w:t xml:space="preserve">לידי שבירה, שהם </w:t>
      </w:r>
      <w:r w:rsidR="00607ACD">
        <w:rPr>
          <w:rFonts w:hint="cs"/>
          <w:rtl/>
        </w:rPr>
        <w:t>מחזירים לנו את החט</w:t>
      </w:r>
      <w:r>
        <w:rPr>
          <w:rFonts w:hint="cs"/>
          <w:rtl/>
        </w:rPr>
        <w:t>ו</w:t>
      </w:r>
      <w:r w:rsidR="00607ACD">
        <w:rPr>
          <w:rFonts w:hint="cs"/>
          <w:rtl/>
        </w:rPr>
        <w:t>פים שלנו.</w:t>
      </w:r>
    </w:p>
    <w:p w:rsidR="00607ACD" w:rsidRDefault="00607ACD" w:rsidP="00607ACD">
      <w:pPr>
        <w:rPr>
          <w:rtl/>
        </w:rPr>
      </w:pPr>
      <w:bookmarkStart w:id="304" w:name="_ETM_Q1_1391669"/>
      <w:bookmarkStart w:id="305" w:name="_ETM_Q1_1391754"/>
      <w:bookmarkEnd w:id="304"/>
      <w:bookmarkEnd w:id="305"/>
    </w:p>
    <w:p w:rsidR="00607ACD" w:rsidRDefault="00607ACD" w:rsidP="00607ACD">
      <w:pPr>
        <w:pStyle w:val="-"/>
        <w:keepNext/>
        <w:rPr>
          <w:rtl/>
        </w:rPr>
      </w:pPr>
      <w:bookmarkStart w:id="306" w:name="ET_speakercontinue_מיכבית_מאייר_25"/>
      <w:r w:rsidRPr="00607ACD">
        <w:rPr>
          <w:rStyle w:val="TagStyle"/>
          <w:rtl/>
        </w:rPr>
        <w:t xml:space="preserve"> &lt;&lt; דובר_המשך &gt;&gt; </w:t>
      </w:r>
      <w:r w:rsidR="004C2255">
        <w:rPr>
          <w:rtl/>
        </w:rPr>
        <w:t>מכבית</w:t>
      </w:r>
      <w:r>
        <w:rPr>
          <w:rtl/>
        </w:rPr>
        <w:t xml:space="preserve"> מאייר:</w:t>
      </w:r>
      <w:r w:rsidRPr="00607ACD">
        <w:rPr>
          <w:rStyle w:val="TagStyle"/>
          <w:rtl/>
        </w:rPr>
        <w:t xml:space="preserve"> &lt;&lt; דובר_המשך &gt;&gt;</w:t>
      </w:r>
      <w:r>
        <w:rPr>
          <w:rtl/>
        </w:rPr>
        <w:t xml:space="preserve">   </w:t>
      </w:r>
      <w:bookmarkEnd w:id="306"/>
    </w:p>
    <w:p w:rsidR="00607ACD" w:rsidRDefault="00607ACD" w:rsidP="00607ACD">
      <w:pPr>
        <w:pStyle w:val="KeepWithNext"/>
        <w:rPr>
          <w:rtl/>
        </w:rPr>
      </w:pPr>
    </w:p>
    <w:p w:rsidR="00607ACD" w:rsidRDefault="00607ACD" w:rsidP="00607ACD">
      <w:pPr>
        <w:rPr>
          <w:rtl/>
        </w:rPr>
      </w:pPr>
      <w:bookmarkStart w:id="307" w:name="_ETM_Q1_1392170"/>
      <w:bookmarkEnd w:id="307"/>
      <w:r>
        <w:rPr>
          <w:rFonts w:hint="cs"/>
          <w:rtl/>
        </w:rPr>
        <w:t xml:space="preserve">לא </w:t>
      </w:r>
      <w:bookmarkStart w:id="308" w:name="_ETM_Q1_1392770"/>
      <w:bookmarkEnd w:id="308"/>
      <w:r>
        <w:rPr>
          <w:rFonts w:hint="cs"/>
          <w:rtl/>
        </w:rPr>
        <w:t>קורה.</w:t>
      </w:r>
    </w:p>
    <w:p w:rsidR="00607ACD" w:rsidRDefault="00607ACD" w:rsidP="00607ACD">
      <w:pPr>
        <w:rPr>
          <w:rtl/>
        </w:rPr>
      </w:pPr>
      <w:bookmarkStart w:id="309" w:name="_ETM_Q1_1393487"/>
      <w:bookmarkStart w:id="310" w:name="_ETM_Q1_1393570"/>
      <w:bookmarkEnd w:id="309"/>
      <w:bookmarkEnd w:id="310"/>
    </w:p>
    <w:p w:rsidR="00607ACD" w:rsidRDefault="00607ACD" w:rsidP="00607ACD">
      <w:pPr>
        <w:pStyle w:val="af6"/>
        <w:keepNext/>
        <w:rPr>
          <w:rtl/>
        </w:rPr>
      </w:pPr>
      <w:bookmarkStart w:id="311" w:name="ET_yor_6460_26"/>
      <w:r w:rsidRPr="00607ACD">
        <w:rPr>
          <w:rStyle w:val="TagStyle"/>
          <w:rtl/>
        </w:rPr>
        <w:t xml:space="preserve"> &lt;&lt; יור &gt;&gt; </w:t>
      </w:r>
      <w:r>
        <w:rPr>
          <w:rtl/>
        </w:rPr>
        <w:t>היו"ר יצחק קרויזר:</w:t>
      </w:r>
      <w:r w:rsidRPr="00607ACD">
        <w:rPr>
          <w:rStyle w:val="TagStyle"/>
          <w:rtl/>
        </w:rPr>
        <w:t xml:space="preserve"> &lt;&lt; יור &gt;&gt;</w:t>
      </w:r>
      <w:r>
        <w:rPr>
          <w:rtl/>
        </w:rPr>
        <w:t xml:space="preserve">   </w:t>
      </w:r>
      <w:bookmarkEnd w:id="311"/>
    </w:p>
    <w:p w:rsidR="00607ACD" w:rsidRDefault="00607ACD" w:rsidP="00607ACD">
      <w:pPr>
        <w:pStyle w:val="KeepWithNext"/>
        <w:rPr>
          <w:rtl/>
        </w:rPr>
      </w:pPr>
    </w:p>
    <w:p w:rsidR="00607ACD" w:rsidRDefault="00607ACD" w:rsidP="00607ACD">
      <w:pPr>
        <w:rPr>
          <w:rtl/>
        </w:rPr>
      </w:pPr>
      <w:bookmarkStart w:id="312" w:name="_ETM_Q1_1394054"/>
      <w:bookmarkEnd w:id="312"/>
      <w:r>
        <w:rPr>
          <w:rFonts w:hint="cs"/>
          <w:rtl/>
        </w:rPr>
        <w:t>זה קורה כי עשרות חטופים חזרו.</w:t>
      </w:r>
    </w:p>
    <w:p w:rsidR="00607ACD" w:rsidRDefault="00607ACD" w:rsidP="00607ACD">
      <w:pPr>
        <w:rPr>
          <w:rtl/>
        </w:rPr>
      </w:pPr>
      <w:bookmarkStart w:id="313" w:name="_ETM_Q1_1397437"/>
      <w:bookmarkStart w:id="314" w:name="_ETM_Q1_1397520"/>
      <w:bookmarkEnd w:id="313"/>
      <w:bookmarkEnd w:id="314"/>
    </w:p>
    <w:p w:rsidR="00607ACD" w:rsidRDefault="00607ACD" w:rsidP="00607ACD">
      <w:pPr>
        <w:pStyle w:val="-"/>
        <w:keepNext/>
        <w:rPr>
          <w:rtl/>
        </w:rPr>
      </w:pPr>
      <w:bookmarkStart w:id="315" w:name="ET_speakercontinue_מיכבית_מאייר_27"/>
      <w:r w:rsidRPr="00607ACD">
        <w:rPr>
          <w:rStyle w:val="TagStyle"/>
          <w:rtl/>
        </w:rPr>
        <w:t xml:space="preserve"> &lt;&lt; דובר_המשך &gt;&gt; </w:t>
      </w:r>
      <w:r w:rsidR="004C2255">
        <w:rPr>
          <w:rtl/>
        </w:rPr>
        <w:t>מכבית</w:t>
      </w:r>
      <w:r>
        <w:rPr>
          <w:rtl/>
        </w:rPr>
        <w:t xml:space="preserve"> מאייר:</w:t>
      </w:r>
      <w:r w:rsidRPr="00607ACD">
        <w:rPr>
          <w:rStyle w:val="TagStyle"/>
          <w:rtl/>
        </w:rPr>
        <w:t xml:space="preserve"> &lt;&lt; דובר_המשך &gt;&gt;</w:t>
      </w:r>
      <w:r>
        <w:rPr>
          <w:rtl/>
        </w:rPr>
        <w:t xml:space="preserve">   </w:t>
      </w:r>
      <w:bookmarkEnd w:id="315"/>
    </w:p>
    <w:p w:rsidR="00607ACD" w:rsidRDefault="00607ACD" w:rsidP="00607ACD">
      <w:pPr>
        <w:pStyle w:val="KeepWithNext"/>
        <w:rPr>
          <w:rtl/>
        </w:rPr>
      </w:pPr>
    </w:p>
    <w:p w:rsidR="00607ACD" w:rsidRDefault="00607ACD" w:rsidP="00607ACD">
      <w:pPr>
        <w:rPr>
          <w:rtl/>
        </w:rPr>
      </w:pPr>
      <w:bookmarkStart w:id="316" w:name="_ETM_Q1_1397970"/>
      <w:bookmarkEnd w:id="316"/>
      <w:r>
        <w:rPr>
          <w:rFonts w:hint="cs"/>
          <w:rtl/>
        </w:rPr>
        <w:t>ועשרות עדיין שם</w:t>
      </w:r>
      <w:r w:rsidR="0013522A">
        <w:rPr>
          <w:rFonts w:hint="cs"/>
          <w:rtl/>
        </w:rPr>
        <w:t>, ביניהם גלי וזיוי</w:t>
      </w:r>
      <w:r>
        <w:rPr>
          <w:rFonts w:hint="cs"/>
          <w:rtl/>
        </w:rPr>
        <w:t>.</w:t>
      </w:r>
    </w:p>
    <w:p w:rsidR="00607ACD" w:rsidRDefault="00607ACD" w:rsidP="00607ACD">
      <w:pPr>
        <w:rPr>
          <w:rtl/>
        </w:rPr>
      </w:pPr>
      <w:bookmarkStart w:id="317" w:name="_ETM_Q1_1400004"/>
      <w:bookmarkStart w:id="318" w:name="_ETM_Q1_1400090"/>
      <w:bookmarkEnd w:id="317"/>
      <w:bookmarkEnd w:id="318"/>
    </w:p>
    <w:p w:rsidR="00607ACD" w:rsidRDefault="00607ACD" w:rsidP="00607ACD">
      <w:pPr>
        <w:pStyle w:val="af6"/>
        <w:keepNext/>
        <w:rPr>
          <w:rtl/>
        </w:rPr>
      </w:pPr>
      <w:bookmarkStart w:id="319" w:name="ET_yor_6460_28"/>
      <w:r w:rsidRPr="00607ACD">
        <w:rPr>
          <w:rStyle w:val="TagStyle"/>
          <w:rtl/>
        </w:rPr>
        <w:t xml:space="preserve"> &lt;&lt; יור &gt;&gt; </w:t>
      </w:r>
      <w:r>
        <w:rPr>
          <w:rtl/>
        </w:rPr>
        <w:t>היו"ר יצחק קרויזר:</w:t>
      </w:r>
      <w:r w:rsidRPr="00607ACD">
        <w:rPr>
          <w:rStyle w:val="TagStyle"/>
          <w:rtl/>
        </w:rPr>
        <w:t xml:space="preserve"> &lt;&lt; יור &gt;&gt;</w:t>
      </w:r>
      <w:r>
        <w:rPr>
          <w:rtl/>
        </w:rPr>
        <w:t xml:space="preserve">   </w:t>
      </w:r>
      <w:bookmarkEnd w:id="319"/>
    </w:p>
    <w:p w:rsidR="00607ACD" w:rsidRDefault="00607ACD" w:rsidP="00607ACD">
      <w:pPr>
        <w:pStyle w:val="KeepWithNext"/>
        <w:rPr>
          <w:rtl/>
        </w:rPr>
      </w:pPr>
    </w:p>
    <w:p w:rsidR="00607ACD" w:rsidRDefault="00607ACD" w:rsidP="0013522A">
      <w:pPr>
        <w:rPr>
          <w:rtl/>
        </w:rPr>
      </w:pPr>
      <w:bookmarkStart w:id="320" w:name="_ETM_Q1_1400537"/>
      <w:bookmarkEnd w:id="320"/>
      <w:r>
        <w:rPr>
          <w:rFonts w:hint="cs"/>
          <w:rtl/>
        </w:rPr>
        <w:t>חזרו ועוד</w:t>
      </w:r>
      <w:r w:rsidR="0013522A">
        <w:rPr>
          <w:rFonts w:hint="cs"/>
          <w:rtl/>
        </w:rPr>
        <w:t xml:space="preserve"> </w:t>
      </w:r>
      <w:r>
        <w:rPr>
          <w:rFonts w:hint="cs"/>
          <w:rtl/>
        </w:rPr>
        <w:t xml:space="preserve">יחזרו </w:t>
      </w:r>
      <w:bookmarkStart w:id="321" w:name="_ETM_Q1_1403504"/>
      <w:bookmarkEnd w:id="321"/>
      <w:r w:rsidR="0013522A">
        <w:rPr>
          <w:rFonts w:hint="cs"/>
          <w:rtl/>
        </w:rPr>
        <w:t xml:space="preserve">ולכן אני אומר שתפיסת העולם שלי שהדרך היחידה להשיב </w:t>
      </w:r>
      <w:r>
        <w:rPr>
          <w:rFonts w:hint="cs"/>
          <w:rtl/>
        </w:rPr>
        <w:t>עד</w:t>
      </w:r>
      <w:r w:rsidR="0013522A">
        <w:rPr>
          <w:rFonts w:hint="cs"/>
          <w:rtl/>
        </w:rPr>
        <w:t xml:space="preserve"> החטוף האחרון היא כשארגוני הטרו</w:t>
      </w:r>
      <w:r>
        <w:rPr>
          <w:rFonts w:hint="cs"/>
          <w:rtl/>
        </w:rPr>
        <w:t>ר</w:t>
      </w:r>
      <w:r w:rsidR="0013522A">
        <w:rPr>
          <w:rFonts w:hint="cs"/>
          <w:rtl/>
        </w:rPr>
        <w:t xml:space="preserve"> יפורקו ו</w:t>
      </w:r>
      <w:r>
        <w:rPr>
          <w:rFonts w:hint="cs"/>
          <w:rtl/>
        </w:rPr>
        <w:t>יוגלו</w:t>
      </w:r>
      <w:r w:rsidR="0013522A">
        <w:rPr>
          <w:rFonts w:hint="cs"/>
          <w:rtl/>
        </w:rPr>
        <w:t xml:space="preserve"> משם </w:t>
      </w:r>
      <w:bookmarkStart w:id="322" w:name="_ETM_Q1_1410334"/>
      <w:bookmarkEnd w:id="322"/>
      <w:r w:rsidR="0013522A">
        <w:rPr>
          <w:rFonts w:hint="cs"/>
          <w:rtl/>
        </w:rPr>
        <w:t>לפי</w:t>
      </w:r>
      <w:r>
        <w:rPr>
          <w:rFonts w:hint="cs"/>
          <w:rtl/>
        </w:rPr>
        <w:t xml:space="preserve"> תוכנית </w:t>
      </w:r>
      <w:r w:rsidR="0013522A">
        <w:rPr>
          <w:rFonts w:hint="cs"/>
          <w:rtl/>
        </w:rPr>
        <w:t>ה</w:t>
      </w:r>
      <w:r>
        <w:rPr>
          <w:rFonts w:hint="cs"/>
          <w:rtl/>
        </w:rPr>
        <w:t xml:space="preserve">הגירה של </w:t>
      </w:r>
      <w:bookmarkStart w:id="323" w:name="_ETM_Q1_1410737"/>
      <w:bookmarkEnd w:id="323"/>
      <w:r>
        <w:rPr>
          <w:rFonts w:hint="cs"/>
          <w:rtl/>
        </w:rPr>
        <w:t>טראמפ</w:t>
      </w:r>
      <w:r w:rsidR="0013522A">
        <w:rPr>
          <w:rFonts w:hint="cs"/>
          <w:rtl/>
        </w:rPr>
        <w:t>.</w:t>
      </w:r>
      <w:r>
        <w:rPr>
          <w:rFonts w:hint="cs"/>
          <w:rtl/>
        </w:rPr>
        <w:t xml:space="preserve"> היא הדרך היחידה</w:t>
      </w:r>
      <w:r w:rsidR="0013522A">
        <w:rPr>
          <w:rFonts w:hint="cs"/>
          <w:rtl/>
        </w:rPr>
        <w:t xml:space="preserve"> להשיב עד החטוף האחרון</w:t>
      </w:r>
      <w:r>
        <w:rPr>
          <w:rFonts w:hint="cs"/>
          <w:rtl/>
        </w:rPr>
        <w:t xml:space="preserve">. לא רואה דרך אחרת. אין אפשרות </w:t>
      </w:r>
      <w:bookmarkStart w:id="324" w:name="_ETM_Q1_1417287"/>
      <w:bookmarkEnd w:id="324"/>
      <w:r>
        <w:rPr>
          <w:rFonts w:hint="cs"/>
          <w:rtl/>
        </w:rPr>
        <w:t>אחרת להשיב</w:t>
      </w:r>
      <w:r w:rsidR="0013522A">
        <w:rPr>
          <w:rFonts w:hint="cs"/>
          <w:rtl/>
        </w:rPr>
        <w:t xml:space="preserve"> אותם</w:t>
      </w:r>
      <w:r>
        <w:rPr>
          <w:rFonts w:hint="cs"/>
          <w:rtl/>
        </w:rPr>
        <w:t xml:space="preserve">. יכולים להתווכח על הדרך </w:t>
      </w:r>
      <w:r w:rsidR="0013522A">
        <w:rPr>
          <w:rFonts w:hint="cs"/>
          <w:rtl/>
        </w:rPr>
        <w:t xml:space="preserve">וזה לגיטימי ובריא </w:t>
      </w:r>
      <w:r>
        <w:rPr>
          <w:rFonts w:hint="cs"/>
          <w:rtl/>
        </w:rPr>
        <w:t>והגיוני שגם לא נסכים</w:t>
      </w:r>
      <w:bookmarkStart w:id="325" w:name="_ETM_Q1_1424687"/>
      <w:bookmarkEnd w:id="325"/>
      <w:r>
        <w:rPr>
          <w:rFonts w:hint="cs"/>
          <w:rtl/>
        </w:rPr>
        <w:t xml:space="preserve">. על המטרה שנינו מסכימים. אני מסכים </w:t>
      </w:r>
      <w:r w:rsidR="0013522A">
        <w:rPr>
          <w:rFonts w:hint="cs"/>
          <w:rtl/>
        </w:rPr>
        <w:t xml:space="preserve">איתך לגמרי שהתמונה שלהם חזרה בבית </w:t>
      </w:r>
      <w:r>
        <w:rPr>
          <w:rFonts w:hint="cs"/>
          <w:rtl/>
        </w:rPr>
        <w:t>ה</w:t>
      </w:r>
      <w:r w:rsidR="0013522A">
        <w:rPr>
          <w:rFonts w:hint="cs"/>
          <w:rtl/>
        </w:rPr>
        <w:t>י</w:t>
      </w:r>
      <w:r>
        <w:rPr>
          <w:rFonts w:hint="cs"/>
          <w:rtl/>
        </w:rPr>
        <w:t xml:space="preserve">א תמונת ניצחון. </w:t>
      </w:r>
      <w:bookmarkStart w:id="326" w:name="_ETM_Q1_1433304"/>
      <w:bookmarkEnd w:id="326"/>
      <w:r w:rsidR="0013522A">
        <w:rPr>
          <w:rFonts w:hint="cs"/>
          <w:rtl/>
        </w:rPr>
        <w:t xml:space="preserve">לא רק צבאי אלא ניצחון </w:t>
      </w:r>
      <w:r>
        <w:rPr>
          <w:rFonts w:hint="cs"/>
          <w:rtl/>
        </w:rPr>
        <w:t>אזרחי למדינת ישראל. כך אנו צריכ</w:t>
      </w:r>
      <w:r w:rsidR="0013522A">
        <w:rPr>
          <w:rFonts w:hint="cs"/>
          <w:rtl/>
        </w:rPr>
        <w:t>י</w:t>
      </w:r>
      <w:r>
        <w:rPr>
          <w:rFonts w:hint="cs"/>
          <w:rtl/>
        </w:rPr>
        <w:t xml:space="preserve">ם </w:t>
      </w:r>
      <w:r>
        <w:rPr>
          <w:rFonts w:hint="cs"/>
          <w:rtl/>
        </w:rPr>
        <w:lastRenderedPageBreak/>
        <w:t xml:space="preserve">להיראות, </w:t>
      </w:r>
      <w:r w:rsidR="0013522A">
        <w:rPr>
          <w:rFonts w:hint="cs"/>
          <w:rtl/>
        </w:rPr>
        <w:t xml:space="preserve">שהטרקטורים חוזרים לעבוד </w:t>
      </w:r>
      <w:r>
        <w:rPr>
          <w:rFonts w:hint="cs"/>
          <w:rtl/>
        </w:rPr>
        <w:t>בשדות והחטופי</w:t>
      </w:r>
      <w:r w:rsidR="0013522A">
        <w:rPr>
          <w:rFonts w:hint="cs"/>
          <w:rtl/>
        </w:rPr>
        <w:t>ם</w:t>
      </w:r>
      <w:r>
        <w:rPr>
          <w:rFonts w:hint="cs"/>
          <w:rtl/>
        </w:rPr>
        <w:t xml:space="preserve"> ח</w:t>
      </w:r>
      <w:r w:rsidR="0013522A">
        <w:rPr>
          <w:rFonts w:hint="cs"/>
          <w:rtl/>
        </w:rPr>
        <w:t>וזרים</w:t>
      </w:r>
      <w:r>
        <w:rPr>
          <w:rFonts w:hint="cs"/>
          <w:rtl/>
        </w:rPr>
        <w:t xml:space="preserve"> </w:t>
      </w:r>
      <w:bookmarkStart w:id="327" w:name="_ETM_Q1_1440587"/>
      <w:bookmarkEnd w:id="327"/>
      <w:r w:rsidR="0013522A">
        <w:rPr>
          <w:rFonts w:hint="cs"/>
          <w:rtl/>
        </w:rPr>
        <w:t>הבית</w:t>
      </w:r>
      <w:r>
        <w:rPr>
          <w:rFonts w:hint="cs"/>
          <w:rtl/>
        </w:rPr>
        <w:t>ה אך כדי לעשות את זה אנו צריכ</w:t>
      </w:r>
      <w:r w:rsidR="0013522A">
        <w:rPr>
          <w:rFonts w:hint="cs"/>
          <w:rtl/>
        </w:rPr>
        <w:t>י</w:t>
      </w:r>
      <w:r>
        <w:rPr>
          <w:rFonts w:hint="cs"/>
          <w:rtl/>
        </w:rPr>
        <w:t xml:space="preserve">ם </w:t>
      </w:r>
      <w:r w:rsidR="0013522A">
        <w:rPr>
          <w:rFonts w:hint="cs"/>
          <w:rtl/>
        </w:rPr>
        <w:t xml:space="preserve">להשמיד את אלה שפשעו בנו </w:t>
      </w:r>
      <w:bookmarkStart w:id="328" w:name="_ETM_Q1_1446173"/>
      <w:bookmarkEnd w:id="328"/>
      <w:r w:rsidR="0013522A">
        <w:rPr>
          <w:rFonts w:hint="cs"/>
          <w:rtl/>
        </w:rPr>
        <w:t xml:space="preserve">ב-7.10 ופשעו בנו </w:t>
      </w:r>
      <w:r>
        <w:rPr>
          <w:rFonts w:hint="cs"/>
          <w:rtl/>
        </w:rPr>
        <w:t xml:space="preserve">לפני </w:t>
      </w:r>
      <w:bookmarkStart w:id="329" w:name="_ETM_Q1_1445921"/>
      <w:bookmarkEnd w:id="329"/>
      <w:r>
        <w:rPr>
          <w:rFonts w:hint="cs"/>
          <w:rtl/>
        </w:rPr>
        <w:t>7.10 ו</w:t>
      </w:r>
      <w:r w:rsidR="0013522A">
        <w:rPr>
          <w:rFonts w:hint="cs"/>
          <w:rtl/>
        </w:rPr>
        <w:t xml:space="preserve">אם </w:t>
      </w:r>
      <w:r>
        <w:rPr>
          <w:rFonts w:hint="cs"/>
          <w:rtl/>
        </w:rPr>
        <w:t>לא נשמיד א</w:t>
      </w:r>
      <w:r w:rsidR="0013522A">
        <w:rPr>
          <w:rFonts w:hint="cs"/>
          <w:rtl/>
        </w:rPr>
        <w:t>ו</w:t>
      </w:r>
      <w:r>
        <w:rPr>
          <w:rFonts w:hint="cs"/>
          <w:rtl/>
        </w:rPr>
        <w:t xml:space="preserve">תם </w:t>
      </w:r>
      <w:r w:rsidR="0013522A">
        <w:rPr>
          <w:rFonts w:hint="cs"/>
          <w:rtl/>
        </w:rPr>
        <w:t>הם יעשו את זה לצערי בהזדמנות הבאה שרק תהי</w:t>
      </w:r>
      <w:r>
        <w:rPr>
          <w:rFonts w:hint="cs"/>
          <w:rtl/>
        </w:rPr>
        <w:t>ה</w:t>
      </w:r>
      <w:r w:rsidR="0013522A">
        <w:rPr>
          <w:rFonts w:hint="cs"/>
          <w:rtl/>
        </w:rPr>
        <w:t xml:space="preserve"> </w:t>
      </w:r>
      <w:r>
        <w:rPr>
          <w:rFonts w:hint="cs"/>
          <w:rtl/>
        </w:rPr>
        <w:t>להם.</w:t>
      </w:r>
    </w:p>
    <w:p w:rsidR="00607ACD" w:rsidRDefault="00607ACD" w:rsidP="00607ACD">
      <w:pPr>
        <w:rPr>
          <w:rtl/>
        </w:rPr>
      </w:pPr>
      <w:bookmarkStart w:id="330" w:name="_ETM_Q1_1452554"/>
      <w:bookmarkStart w:id="331" w:name="_ETM_Q1_1452671"/>
      <w:bookmarkEnd w:id="330"/>
      <w:bookmarkEnd w:id="331"/>
    </w:p>
    <w:p w:rsidR="00607ACD" w:rsidRDefault="00607ACD" w:rsidP="00607ACD">
      <w:pPr>
        <w:pStyle w:val="-"/>
        <w:keepNext/>
        <w:rPr>
          <w:rtl/>
        </w:rPr>
      </w:pPr>
      <w:bookmarkStart w:id="332" w:name="ET_speakercontinue_מיכבית_מאייר_29"/>
      <w:r w:rsidRPr="00607ACD">
        <w:rPr>
          <w:rStyle w:val="TagStyle"/>
          <w:rtl/>
        </w:rPr>
        <w:t xml:space="preserve"> &lt;&lt; דובר_המשך &gt;&gt; </w:t>
      </w:r>
      <w:r w:rsidR="004C2255">
        <w:rPr>
          <w:rtl/>
        </w:rPr>
        <w:t>מכבית</w:t>
      </w:r>
      <w:r>
        <w:rPr>
          <w:rtl/>
        </w:rPr>
        <w:t xml:space="preserve"> מאייר:</w:t>
      </w:r>
      <w:r w:rsidRPr="00607ACD">
        <w:rPr>
          <w:rStyle w:val="TagStyle"/>
          <w:rtl/>
        </w:rPr>
        <w:t xml:space="preserve"> &lt;&lt; דובר_המשך &gt;&gt;</w:t>
      </w:r>
      <w:r>
        <w:rPr>
          <w:rtl/>
        </w:rPr>
        <w:t xml:space="preserve">   </w:t>
      </w:r>
      <w:bookmarkEnd w:id="332"/>
    </w:p>
    <w:p w:rsidR="00607ACD" w:rsidRDefault="00607ACD" w:rsidP="00607ACD">
      <w:pPr>
        <w:pStyle w:val="KeepWithNext"/>
        <w:rPr>
          <w:rtl/>
        </w:rPr>
      </w:pPr>
    </w:p>
    <w:p w:rsidR="00607ACD" w:rsidRDefault="00607ACD" w:rsidP="0033239E">
      <w:pPr>
        <w:rPr>
          <w:rtl/>
        </w:rPr>
      </w:pPr>
      <w:bookmarkStart w:id="333" w:name="_ETM_Q1_1453121"/>
      <w:bookmarkEnd w:id="333"/>
      <w:r>
        <w:rPr>
          <w:rFonts w:hint="cs"/>
          <w:rtl/>
        </w:rPr>
        <w:t xml:space="preserve">גלי וזיוי </w:t>
      </w:r>
      <w:bookmarkStart w:id="334" w:name="_ETM_Q1_1454487"/>
      <w:bookmarkEnd w:id="334"/>
      <w:r>
        <w:rPr>
          <w:rFonts w:hint="cs"/>
          <w:rtl/>
        </w:rPr>
        <w:t xml:space="preserve">יחזרו בארונות. </w:t>
      </w:r>
      <w:r w:rsidR="002E12BF">
        <w:rPr>
          <w:rFonts w:hint="cs"/>
          <w:rtl/>
        </w:rPr>
        <w:t xml:space="preserve">איך אתם ישנים בלילה בכלל? כי אחות שלי </w:t>
      </w:r>
      <w:bookmarkStart w:id="335" w:name="_ETM_Q1_1466921"/>
      <w:bookmarkEnd w:id="335"/>
      <w:r w:rsidR="002E12BF">
        <w:rPr>
          <w:rFonts w:hint="cs"/>
          <w:rtl/>
        </w:rPr>
        <w:t>לא ישנה בלי כדורים. וכשהכדורים מתפוגג</w:t>
      </w:r>
      <w:r w:rsidR="00B115B9">
        <w:rPr>
          <w:rFonts w:hint="cs"/>
          <w:rtl/>
        </w:rPr>
        <w:t>ים</w:t>
      </w:r>
      <w:r w:rsidR="003C0B3A">
        <w:rPr>
          <w:rFonts w:hint="cs"/>
          <w:rtl/>
        </w:rPr>
        <w:t>,</w:t>
      </w:r>
      <w:r w:rsidR="002E12BF">
        <w:rPr>
          <w:rFonts w:hint="cs"/>
          <w:rtl/>
        </w:rPr>
        <w:t xml:space="preserve"> חוזרים הסיוטים. אז זה </w:t>
      </w:r>
      <w:bookmarkStart w:id="336" w:name="_ETM_Q1_1477838"/>
      <w:bookmarkEnd w:id="336"/>
      <w:r w:rsidR="002E12BF">
        <w:rPr>
          <w:rFonts w:hint="cs"/>
          <w:rtl/>
        </w:rPr>
        <w:t>ענ</w:t>
      </w:r>
      <w:r w:rsidR="003C0B3A">
        <w:rPr>
          <w:rFonts w:hint="cs"/>
          <w:rtl/>
        </w:rPr>
        <w:t>י</w:t>
      </w:r>
      <w:r w:rsidR="002E12BF">
        <w:rPr>
          <w:rFonts w:hint="cs"/>
          <w:rtl/>
        </w:rPr>
        <w:t xml:space="preserve">ין פרטי שלה, כמו שעירית לינור אמרה. זה הכאב הפרטי </w:t>
      </w:r>
      <w:bookmarkStart w:id="337" w:name="_ETM_Q1_1484588"/>
      <w:bookmarkEnd w:id="337"/>
      <w:r w:rsidR="002E12BF">
        <w:rPr>
          <w:rFonts w:hint="cs"/>
          <w:rtl/>
        </w:rPr>
        <w:t>שלה ואף אחד</w:t>
      </w:r>
      <w:r w:rsidR="0033239E">
        <w:rPr>
          <w:rFonts w:hint="cs"/>
          <w:rtl/>
        </w:rPr>
        <w:t>,</w:t>
      </w:r>
      <w:r w:rsidR="002E12BF">
        <w:rPr>
          <w:rFonts w:hint="cs"/>
          <w:rtl/>
        </w:rPr>
        <w:t xml:space="preserve"> אפילו לא אני</w:t>
      </w:r>
      <w:r w:rsidR="0033239E">
        <w:rPr>
          <w:rFonts w:hint="cs"/>
          <w:rtl/>
        </w:rPr>
        <w:t>,</w:t>
      </w:r>
      <w:r w:rsidR="002E12BF">
        <w:rPr>
          <w:rFonts w:hint="cs"/>
          <w:rtl/>
        </w:rPr>
        <w:t xml:space="preserve"> לא יכולה להחליף אותו</w:t>
      </w:r>
      <w:r w:rsidR="0033239E">
        <w:rPr>
          <w:rFonts w:hint="cs"/>
          <w:rtl/>
        </w:rPr>
        <w:t>, לא יכולה לעזור לה,</w:t>
      </w:r>
      <w:r w:rsidR="002E12BF">
        <w:rPr>
          <w:rFonts w:hint="cs"/>
          <w:rtl/>
        </w:rPr>
        <w:t xml:space="preserve"> </w:t>
      </w:r>
      <w:bookmarkStart w:id="338" w:name="_ETM_Q1_1489670"/>
      <w:bookmarkEnd w:id="338"/>
      <w:r w:rsidR="002E12BF">
        <w:rPr>
          <w:rFonts w:hint="cs"/>
          <w:rtl/>
        </w:rPr>
        <w:t>אבל אם הם יחזרו בארונות גם לך יהי</w:t>
      </w:r>
      <w:r w:rsidR="0033239E">
        <w:rPr>
          <w:rFonts w:hint="cs"/>
          <w:rtl/>
        </w:rPr>
        <w:t>ה</w:t>
      </w:r>
      <w:r w:rsidR="002E12BF">
        <w:rPr>
          <w:rFonts w:hint="cs"/>
          <w:rtl/>
        </w:rPr>
        <w:t xml:space="preserve"> לך ק </w:t>
      </w:r>
      <w:bookmarkStart w:id="339" w:name="_ETM_Q1_1495671"/>
      <w:bookmarkEnd w:id="339"/>
      <w:r w:rsidR="002E12BF">
        <w:rPr>
          <w:rFonts w:hint="cs"/>
          <w:rtl/>
        </w:rPr>
        <w:t xml:space="preserve">בזה ואתה צריך לדעת את זה ולהיות שלם עם המצפון </w:t>
      </w:r>
      <w:bookmarkStart w:id="340" w:name="_ETM_Q1_1500871"/>
      <w:bookmarkEnd w:id="340"/>
      <w:r w:rsidR="002E12BF">
        <w:rPr>
          <w:rFonts w:hint="cs"/>
          <w:rtl/>
        </w:rPr>
        <w:t xml:space="preserve">שלך. </w:t>
      </w:r>
    </w:p>
    <w:p w:rsidR="002E12BF" w:rsidRDefault="002E12BF" w:rsidP="00607ACD">
      <w:pPr>
        <w:rPr>
          <w:rtl/>
        </w:rPr>
      </w:pPr>
      <w:bookmarkStart w:id="341" w:name="_ETM_Q1_1506203"/>
      <w:bookmarkStart w:id="342" w:name="_ETM_Q1_1506271"/>
      <w:bookmarkStart w:id="343" w:name="_ETM_Q1_1511521"/>
      <w:bookmarkEnd w:id="341"/>
      <w:bookmarkEnd w:id="342"/>
      <w:bookmarkEnd w:id="343"/>
    </w:p>
    <w:p w:rsidR="002E12BF" w:rsidRDefault="002E12BF" w:rsidP="002E12BF">
      <w:pPr>
        <w:pStyle w:val="a4"/>
        <w:keepNext/>
        <w:rPr>
          <w:rtl/>
        </w:rPr>
      </w:pPr>
      <w:bookmarkStart w:id="344" w:name="ET_speaker_גילת_פיש_30"/>
      <w:r w:rsidRPr="002E12BF">
        <w:rPr>
          <w:rStyle w:val="TagStyle"/>
          <w:rtl/>
        </w:rPr>
        <w:t xml:space="preserve"> &lt;&lt; דובר &gt;&gt; </w:t>
      </w:r>
      <w:r>
        <w:rPr>
          <w:rtl/>
        </w:rPr>
        <w:t>גילת פיש:</w:t>
      </w:r>
      <w:r w:rsidRPr="002E12BF">
        <w:rPr>
          <w:rStyle w:val="TagStyle"/>
          <w:rtl/>
        </w:rPr>
        <w:t xml:space="preserve"> &lt;&lt; דובר &gt;&gt;</w:t>
      </w:r>
      <w:r>
        <w:rPr>
          <w:rtl/>
        </w:rPr>
        <w:t xml:space="preserve">   </w:t>
      </w:r>
      <w:bookmarkEnd w:id="344"/>
    </w:p>
    <w:p w:rsidR="002E12BF" w:rsidRDefault="002E12BF" w:rsidP="002E12BF">
      <w:pPr>
        <w:pStyle w:val="KeepWithNext"/>
        <w:rPr>
          <w:rtl/>
        </w:rPr>
      </w:pPr>
    </w:p>
    <w:p w:rsidR="002E12BF" w:rsidRDefault="002E12BF" w:rsidP="002E12BF">
      <w:pPr>
        <w:rPr>
          <w:rtl/>
        </w:rPr>
      </w:pPr>
      <w:bookmarkStart w:id="345" w:name="_ETM_Q1_1511904"/>
      <w:bookmarkStart w:id="346" w:name="_ETM_Q1_1511953"/>
      <w:bookmarkEnd w:id="345"/>
      <w:bookmarkEnd w:id="346"/>
      <w:r>
        <w:rPr>
          <w:rFonts w:hint="cs"/>
          <w:rtl/>
        </w:rPr>
        <w:t>דוח של המטה</w:t>
      </w:r>
      <w:r w:rsidR="0033239E">
        <w:rPr>
          <w:rFonts w:hint="cs"/>
          <w:rtl/>
        </w:rPr>
        <w:t xml:space="preserve"> שמסכם</w:t>
      </w:r>
      <w:r>
        <w:rPr>
          <w:rFonts w:hint="cs"/>
          <w:rtl/>
        </w:rPr>
        <w:t>.</w:t>
      </w:r>
    </w:p>
    <w:p w:rsidR="002E12BF" w:rsidRDefault="002E12BF" w:rsidP="002E12BF">
      <w:pPr>
        <w:rPr>
          <w:rtl/>
        </w:rPr>
      </w:pPr>
      <w:bookmarkStart w:id="347" w:name="_ETM_Q1_1514421"/>
      <w:bookmarkStart w:id="348" w:name="_ETM_Q1_1514505"/>
      <w:bookmarkStart w:id="349" w:name="_ETM_Q1_1514788"/>
      <w:bookmarkStart w:id="350" w:name="_ETM_Q1_1514855"/>
      <w:bookmarkEnd w:id="347"/>
      <w:bookmarkEnd w:id="348"/>
      <w:bookmarkEnd w:id="349"/>
      <w:bookmarkEnd w:id="350"/>
    </w:p>
    <w:p w:rsidR="002E12BF" w:rsidRDefault="002E12BF" w:rsidP="002E12BF">
      <w:pPr>
        <w:pStyle w:val="af6"/>
        <w:keepNext/>
        <w:rPr>
          <w:rtl/>
        </w:rPr>
      </w:pPr>
      <w:bookmarkStart w:id="351" w:name="ET_yor_6460_31"/>
      <w:r w:rsidRPr="002E12BF">
        <w:rPr>
          <w:rStyle w:val="TagStyle"/>
          <w:rtl/>
        </w:rPr>
        <w:t xml:space="preserve"> &lt;&lt; יור &gt;&gt; </w:t>
      </w:r>
      <w:r>
        <w:rPr>
          <w:rtl/>
        </w:rPr>
        <w:t>היו"ר יצחק קרויזר:</w:t>
      </w:r>
      <w:r w:rsidRPr="002E12BF">
        <w:rPr>
          <w:rStyle w:val="TagStyle"/>
          <w:rtl/>
        </w:rPr>
        <w:t xml:space="preserve"> &lt;&lt; יור &gt;&gt;</w:t>
      </w:r>
      <w:r>
        <w:rPr>
          <w:rtl/>
        </w:rPr>
        <w:t xml:space="preserve">   </w:t>
      </w:r>
      <w:bookmarkEnd w:id="351"/>
    </w:p>
    <w:p w:rsidR="002E12BF" w:rsidRDefault="002E12BF" w:rsidP="002E12BF">
      <w:pPr>
        <w:pStyle w:val="KeepWithNext"/>
        <w:rPr>
          <w:rtl/>
        </w:rPr>
      </w:pPr>
    </w:p>
    <w:p w:rsidR="002E12BF" w:rsidRDefault="002E12BF" w:rsidP="002E12BF">
      <w:pPr>
        <w:rPr>
          <w:rtl/>
        </w:rPr>
      </w:pPr>
      <w:bookmarkStart w:id="352" w:name="_ETM_Q1_1519138"/>
      <w:bookmarkEnd w:id="352"/>
      <w:r>
        <w:rPr>
          <w:rFonts w:hint="cs"/>
          <w:rtl/>
        </w:rPr>
        <w:t xml:space="preserve">נצא לשתי דקות הפסקה ולאחר מכן </w:t>
      </w:r>
      <w:bookmarkStart w:id="353" w:name="_ETM_Q1_1524288"/>
      <w:bookmarkEnd w:id="353"/>
      <w:r>
        <w:rPr>
          <w:rFonts w:hint="cs"/>
          <w:rtl/>
        </w:rPr>
        <w:t>נמשיך בדיון.</w:t>
      </w:r>
      <w:r w:rsidR="0033239E">
        <w:rPr>
          <w:rFonts w:hint="cs"/>
          <w:rtl/>
        </w:rPr>
        <w:t xml:space="preserve"> תודה.</w:t>
      </w:r>
    </w:p>
    <w:p w:rsidR="002E12BF" w:rsidRDefault="002E12BF" w:rsidP="002E12BF">
      <w:pPr>
        <w:rPr>
          <w:rtl/>
        </w:rPr>
      </w:pPr>
      <w:bookmarkStart w:id="354" w:name="_ETM_Q1_1526722"/>
      <w:bookmarkStart w:id="355" w:name="_ETM_Q1_1526805"/>
      <w:bookmarkEnd w:id="354"/>
      <w:bookmarkEnd w:id="355"/>
    </w:p>
    <w:p w:rsidR="002E12BF" w:rsidRDefault="002E12BF" w:rsidP="002E12BF">
      <w:pPr>
        <w:rPr>
          <w:rtl/>
        </w:rPr>
      </w:pPr>
      <w:bookmarkStart w:id="356" w:name="_ETM_Q1_1526840"/>
      <w:bookmarkStart w:id="357" w:name="_ETM_Q1_1526921"/>
      <w:bookmarkEnd w:id="356"/>
      <w:bookmarkEnd w:id="357"/>
    </w:p>
    <w:p w:rsidR="002E12BF" w:rsidRDefault="002E12BF" w:rsidP="0033239E">
      <w:pPr>
        <w:pStyle w:val="afa"/>
        <w:keepNext/>
        <w:rPr>
          <w:rtl/>
        </w:rPr>
      </w:pPr>
      <w:bookmarkStart w:id="358" w:name="ET_meetingbreak_32"/>
      <w:r w:rsidRPr="002E12BF">
        <w:rPr>
          <w:rStyle w:val="TagStyle"/>
          <w:rtl/>
        </w:rPr>
        <w:t xml:space="preserve"> &lt;&lt; הפסקה &gt;&gt; </w:t>
      </w:r>
      <w:r>
        <w:rPr>
          <w:rtl/>
        </w:rPr>
        <w:t>(הישיבה נפסקה בשעה 09:28 ונתחדשה בשעה 09:</w:t>
      </w:r>
      <w:r w:rsidR="0033239E">
        <w:rPr>
          <w:rFonts w:hint="cs"/>
          <w:rtl/>
        </w:rPr>
        <w:t>30</w:t>
      </w:r>
      <w:r>
        <w:rPr>
          <w:rtl/>
        </w:rPr>
        <w:t>.)</w:t>
      </w:r>
      <w:r w:rsidRPr="002E12BF">
        <w:rPr>
          <w:rStyle w:val="TagStyle"/>
          <w:rtl/>
        </w:rPr>
        <w:t xml:space="preserve"> &lt;&lt; הפסקה &gt;&gt;</w:t>
      </w:r>
      <w:r>
        <w:rPr>
          <w:rtl/>
        </w:rPr>
        <w:t xml:space="preserve">   </w:t>
      </w:r>
      <w:bookmarkEnd w:id="358"/>
    </w:p>
    <w:p w:rsidR="002E12BF" w:rsidRDefault="002E12BF" w:rsidP="002E12BF">
      <w:pPr>
        <w:pStyle w:val="KeepWithNext"/>
        <w:rPr>
          <w:rtl/>
        </w:rPr>
      </w:pPr>
    </w:p>
    <w:p w:rsidR="002E12BF" w:rsidRDefault="002E12BF" w:rsidP="002E12BF">
      <w:pPr>
        <w:rPr>
          <w:rtl/>
        </w:rPr>
      </w:pPr>
      <w:bookmarkStart w:id="359" w:name="_ETM_Q1_1544638"/>
      <w:bookmarkEnd w:id="359"/>
    </w:p>
    <w:p w:rsidR="002E12BF" w:rsidRDefault="002E12BF" w:rsidP="002E12BF">
      <w:pPr>
        <w:pStyle w:val="af6"/>
        <w:keepNext/>
        <w:rPr>
          <w:rtl/>
        </w:rPr>
      </w:pPr>
      <w:bookmarkStart w:id="360" w:name="ET_yor_6460_33"/>
      <w:r w:rsidRPr="002E12BF">
        <w:rPr>
          <w:rStyle w:val="TagStyle"/>
          <w:rtl/>
        </w:rPr>
        <w:t xml:space="preserve"> &lt;&lt; יור &gt;&gt; </w:t>
      </w:r>
      <w:r>
        <w:rPr>
          <w:rtl/>
        </w:rPr>
        <w:t>היו"ר יצחק קרויזר:</w:t>
      </w:r>
      <w:r w:rsidRPr="002E12BF">
        <w:rPr>
          <w:rStyle w:val="TagStyle"/>
          <w:rtl/>
        </w:rPr>
        <w:t xml:space="preserve"> &lt;&lt; יור &gt;&gt;</w:t>
      </w:r>
      <w:r>
        <w:rPr>
          <w:rtl/>
        </w:rPr>
        <w:t xml:space="preserve">   </w:t>
      </w:r>
      <w:bookmarkEnd w:id="360"/>
    </w:p>
    <w:p w:rsidR="002E12BF" w:rsidRDefault="002E12BF" w:rsidP="002E12BF">
      <w:pPr>
        <w:pStyle w:val="KeepWithNext"/>
        <w:rPr>
          <w:rtl/>
        </w:rPr>
      </w:pPr>
    </w:p>
    <w:p w:rsidR="002E12BF" w:rsidRDefault="00AA55FF" w:rsidP="002E12BF">
      <w:pPr>
        <w:rPr>
          <w:rtl/>
        </w:rPr>
      </w:pPr>
      <w:bookmarkStart w:id="361" w:name="_ETM_Q1_1546805"/>
      <w:bookmarkStart w:id="362" w:name="_ETM_Q1_1652772"/>
      <w:bookmarkEnd w:id="361"/>
      <w:bookmarkEnd w:id="362"/>
      <w:r>
        <w:rPr>
          <w:rFonts w:hint="cs"/>
          <w:rtl/>
        </w:rPr>
        <w:t>נחזור לדיון בחוק.</w:t>
      </w:r>
      <w:bookmarkStart w:id="363" w:name="_ETM_Q1_1681639"/>
      <w:bookmarkEnd w:id="363"/>
    </w:p>
    <w:p w:rsidR="00224723" w:rsidRDefault="00224723" w:rsidP="00224723">
      <w:pPr>
        <w:rPr>
          <w:rtl/>
        </w:rPr>
      </w:pPr>
      <w:bookmarkStart w:id="364" w:name="_ETM_Q1_1682789"/>
      <w:bookmarkStart w:id="365" w:name="_ETM_Q1_1682873"/>
      <w:bookmarkStart w:id="366" w:name="_ETM_Q1_1683623"/>
      <w:bookmarkStart w:id="367" w:name="_ETM_Q1_1683689"/>
      <w:bookmarkStart w:id="368" w:name="_ETM_Q1_1686789"/>
      <w:bookmarkStart w:id="369" w:name="_ETM_Q1_1686873"/>
      <w:bookmarkEnd w:id="364"/>
      <w:bookmarkEnd w:id="365"/>
      <w:bookmarkEnd w:id="366"/>
      <w:bookmarkEnd w:id="367"/>
      <w:bookmarkEnd w:id="368"/>
      <w:bookmarkEnd w:id="369"/>
    </w:p>
    <w:p w:rsidR="00224723" w:rsidRDefault="00224723" w:rsidP="00224723">
      <w:pPr>
        <w:pStyle w:val="a4"/>
        <w:keepNext/>
        <w:rPr>
          <w:rtl/>
        </w:rPr>
      </w:pPr>
      <w:bookmarkStart w:id="370" w:name="ET_speaker_מכבית_מאייר_34"/>
      <w:r w:rsidRPr="00224723">
        <w:rPr>
          <w:rStyle w:val="TagStyle"/>
          <w:rtl/>
        </w:rPr>
        <w:t xml:space="preserve"> &lt;&lt; דובר &gt;&gt; </w:t>
      </w:r>
      <w:r>
        <w:rPr>
          <w:rtl/>
        </w:rPr>
        <w:t>מכבית מאייר:</w:t>
      </w:r>
      <w:r w:rsidRPr="00224723">
        <w:rPr>
          <w:rStyle w:val="TagStyle"/>
          <w:rtl/>
        </w:rPr>
        <w:t xml:space="preserve"> &lt;&lt; דובר &gt;&gt;</w:t>
      </w:r>
      <w:r>
        <w:rPr>
          <w:rtl/>
        </w:rPr>
        <w:t xml:space="preserve">   </w:t>
      </w:r>
      <w:bookmarkEnd w:id="370"/>
    </w:p>
    <w:p w:rsidR="00224723" w:rsidRDefault="00224723" w:rsidP="00224723">
      <w:pPr>
        <w:pStyle w:val="KeepWithNext"/>
        <w:rPr>
          <w:rtl/>
        </w:rPr>
      </w:pPr>
    </w:p>
    <w:p w:rsidR="00224723" w:rsidRDefault="00224723" w:rsidP="00224723">
      <w:pPr>
        <w:rPr>
          <w:rtl/>
        </w:rPr>
      </w:pPr>
      <w:bookmarkStart w:id="371" w:name="_ETM_Q1_1693073"/>
      <w:bookmarkEnd w:id="371"/>
      <w:r>
        <w:rPr>
          <w:rFonts w:hint="cs"/>
          <w:rtl/>
        </w:rPr>
        <w:t>זה אבא שלהם</w:t>
      </w:r>
      <w:r w:rsidR="0033239E">
        <w:rPr>
          <w:rFonts w:hint="cs"/>
          <w:rtl/>
        </w:rPr>
        <w:t xml:space="preserve"> </w:t>
      </w:r>
      <w:bookmarkStart w:id="372" w:name="_ETM_Q1_1672456"/>
      <w:bookmarkEnd w:id="372"/>
      <w:r w:rsidR="0033239E">
        <w:rPr>
          <w:rFonts w:hint="cs"/>
          <w:rtl/>
        </w:rPr>
        <w:t>שלא יכול להשמיע את הקול. גם לא צריך כדור כדי להירדם בלילה. בכלל לא</w:t>
      </w:r>
      <w:r>
        <w:rPr>
          <w:rFonts w:hint="cs"/>
          <w:rtl/>
        </w:rPr>
        <w:t>.</w:t>
      </w:r>
      <w:r w:rsidR="0033239E">
        <w:rPr>
          <w:rFonts w:hint="cs"/>
          <w:rtl/>
        </w:rPr>
        <w:t xml:space="preserve"> רק צריך לשרוד כדי </w:t>
      </w:r>
      <w:bookmarkStart w:id="373" w:name="_ETM_Q1_1684448"/>
      <w:bookmarkEnd w:id="373"/>
      <w:r w:rsidR="0033239E">
        <w:rPr>
          <w:rFonts w:hint="cs"/>
          <w:rtl/>
        </w:rPr>
        <w:t>שהם יחזרו.</w:t>
      </w:r>
    </w:p>
    <w:p w:rsidR="00224723" w:rsidRDefault="00224723" w:rsidP="00224723">
      <w:pPr>
        <w:rPr>
          <w:rtl/>
        </w:rPr>
      </w:pPr>
      <w:bookmarkStart w:id="374" w:name="_ETM_Q1_1695288"/>
      <w:bookmarkStart w:id="375" w:name="_ETM_Q1_1695373"/>
      <w:bookmarkStart w:id="376" w:name="_ETM_Q1_1697306"/>
      <w:bookmarkEnd w:id="374"/>
      <w:bookmarkEnd w:id="375"/>
      <w:bookmarkEnd w:id="376"/>
    </w:p>
    <w:p w:rsidR="00224723" w:rsidRDefault="00224723" w:rsidP="00224723">
      <w:pPr>
        <w:pStyle w:val="a4"/>
        <w:keepNext/>
        <w:rPr>
          <w:rtl/>
        </w:rPr>
      </w:pPr>
      <w:bookmarkStart w:id="377" w:name="ET_speaker_6143_35"/>
      <w:r w:rsidRPr="00224723">
        <w:rPr>
          <w:rStyle w:val="TagStyle"/>
          <w:rtl/>
        </w:rPr>
        <w:t xml:space="preserve"> &lt;&lt; דובר &gt;&gt; </w:t>
      </w:r>
      <w:r>
        <w:rPr>
          <w:rtl/>
        </w:rPr>
        <w:t>חילי טרופר (המחנה הממלכתי):</w:t>
      </w:r>
      <w:r w:rsidRPr="00224723">
        <w:rPr>
          <w:rStyle w:val="TagStyle"/>
          <w:rtl/>
        </w:rPr>
        <w:t xml:space="preserve"> &lt;&lt; דובר &gt;&gt;</w:t>
      </w:r>
      <w:r>
        <w:rPr>
          <w:rtl/>
        </w:rPr>
        <w:t xml:space="preserve">   </w:t>
      </w:r>
      <w:bookmarkEnd w:id="377"/>
    </w:p>
    <w:p w:rsidR="00224723" w:rsidRDefault="00224723" w:rsidP="00224723">
      <w:pPr>
        <w:pStyle w:val="KeepWithNext"/>
        <w:rPr>
          <w:rtl/>
        </w:rPr>
      </w:pPr>
    </w:p>
    <w:p w:rsidR="00224723" w:rsidRDefault="00224723" w:rsidP="00E015B7">
      <w:pPr>
        <w:rPr>
          <w:rtl/>
        </w:rPr>
      </w:pPr>
      <w:bookmarkStart w:id="378" w:name="_ETM_Q1_1697773"/>
      <w:bookmarkStart w:id="379" w:name="_ETM_Q1_1697806"/>
      <w:bookmarkEnd w:id="378"/>
      <w:bookmarkEnd w:id="379"/>
      <w:r>
        <w:rPr>
          <w:rFonts w:hint="cs"/>
          <w:rtl/>
        </w:rPr>
        <w:t xml:space="preserve">רק </w:t>
      </w:r>
      <w:r w:rsidR="0033239E">
        <w:rPr>
          <w:rFonts w:hint="cs"/>
          <w:rtl/>
        </w:rPr>
        <w:t xml:space="preserve">אפתח, מכבית, אומר מילה. קודם כל דודה מופלאה </w:t>
      </w:r>
      <w:bookmarkStart w:id="380" w:name="_ETM_Q1_1697983"/>
      <w:bookmarkEnd w:id="380"/>
      <w:r w:rsidR="0033239E">
        <w:rPr>
          <w:rFonts w:hint="cs"/>
          <w:rtl/>
        </w:rPr>
        <w:t xml:space="preserve">ומסורה בצורה יוצאת דופן שלא אוהבת שמדברים עליה. רק </w:t>
      </w:r>
      <w:bookmarkStart w:id="381" w:name="_ETM_Q1_1701209"/>
      <w:bookmarkEnd w:id="381"/>
      <w:r>
        <w:rPr>
          <w:rFonts w:hint="cs"/>
          <w:rtl/>
        </w:rPr>
        <w:t>אומר ש</w:t>
      </w:r>
      <w:r w:rsidR="0033239E">
        <w:rPr>
          <w:rFonts w:hint="cs"/>
          <w:rtl/>
        </w:rPr>
        <w:t xml:space="preserve">זה </w:t>
      </w:r>
      <w:r>
        <w:rPr>
          <w:rFonts w:hint="cs"/>
          <w:rtl/>
        </w:rPr>
        <w:t xml:space="preserve">ממש לא בעיה </w:t>
      </w:r>
      <w:bookmarkStart w:id="382" w:name="_ETM_Q1_1700639"/>
      <w:bookmarkEnd w:id="382"/>
      <w:r>
        <w:rPr>
          <w:rFonts w:hint="cs"/>
          <w:rtl/>
        </w:rPr>
        <w:t>פרטית שלך. התייחסת לזה. זה שא</w:t>
      </w:r>
      <w:r w:rsidR="0033239E">
        <w:rPr>
          <w:rFonts w:hint="cs"/>
          <w:rtl/>
        </w:rPr>
        <w:t>ת</w:t>
      </w:r>
      <w:r>
        <w:rPr>
          <w:rFonts w:hint="cs"/>
          <w:rtl/>
        </w:rPr>
        <w:t xml:space="preserve"> הדודה, </w:t>
      </w:r>
      <w:r w:rsidR="0033239E">
        <w:rPr>
          <w:rFonts w:hint="cs"/>
          <w:rtl/>
        </w:rPr>
        <w:t xml:space="preserve">זה במקרה. </w:t>
      </w:r>
      <w:r w:rsidR="00E015B7">
        <w:rPr>
          <w:rFonts w:hint="cs"/>
          <w:rtl/>
        </w:rPr>
        <w:t xml:space="preserve">גם אמר קרויזר </w:t>
      </w:r>
      <w:r w:rsidR="00E015B7">
        <w:rPr>
          <w:rtl/>
        </w:rPr>
        <w:t>–</w:t>
      </w:r>
      <w:r w:rsidR="00E015B7">
        <w:rPr>
          <w:rFonts w:hint="cs"/>
          <w:rtl/>
        </w:rPr>
        <w:t xml:space="preserve"> באו </w:t>
      </w:r>
      <w:r>
        <w:rPr>
          <w:rFonts w:hint="cs"/>
          <w:rtl/>
        </w:rPr>
        <w:t xml:space="preserve">לחטוף יהודים באשר </w:t>
      </w:r>
      <w:bookmarkStart w:id="383" w:name="_ETM_Q1_1708839"/>
      <w:bookmarkEnd w:id="383"/>
      <w:r>
        <w:rPr>
          <w:rFonts w:hint="cs"/>
          <w:rtl/>
        </w:rPr>
        <w:t xml:space="preserve">הם, </w:t>
      </w:r>
      <w:r w:rsidR="00E015B7">
        <w:rPr>
          <w:rFonts w:hint="cs"/>
          <w:rtl/>
        </w:rPr>
        <w:t xml:space="preserve">והיו שם גלי </w:t>
      </w:r>
      <w:bookmarkStart w:id="384" w:name="_ETM_Q1_1713055"/>
      <w:bookmarkEnd w:id="384"/>
      <w:r w:rsidR="00E015B7">
        <w:rPr>
          <w:rFonts w:hint="cs"/>
          <w:rtl/>
        </w:rPr>
        <w:t>וזיוי. המדינה שלא ידע</w:t>
      </w:r>
      <w:r>
        <w:rPr>
          <w:rFonts w:hint="cs"/>
          <w:rtl/>
        </w:rPr>
        <w:t>ה</w:t>
      </w:r>
      <w:r w:rsidR="00E015B7">
        <w:rPr>
          <w:rFonts w:hint="cs"/>
          <w:rtl/>
        </w:rPr>
        <w:t xml:space="preserve"> </w:t>
      </w:r>
      <w:r>
        <w:rPr>
          <w:rFonts w:hint="cs"/>
          <w:rtl/>
        </w:rPr>
        <w:t xml:space="preserve">להגן עליהן ב-7.10 זו המדינה. </w:t>
      </w:r>
      <w:bookmarkStart w:id="385" w:name="_ETM_Q1_1717156"/>
      <w:bookmarkEnd w:id="385"/>
      <w:r w:rsidR="00E015B7">
        <w:rPr>
          <w:rFonts w:hint="cs"/>
          <w:rtl/>
        </w:rPr>
        <w:t>זה לא תפקידה של מכבית. ה</w:t>
      </w:r>
      <w:r>
        <w:rPr>
          <w:rFonts w:hint="cs"/>
          <w:rtl/>
        </w:rPr>
        <w:t>מדינה שלא שמרה עליהם זו המדינה שצריכה להשיב אותם</w:t>
      </w:r>
      <w:r w:rsidR="00E015B7">
        <w:rPr>
          <w:rFonts w:hint="cs"/>
          <w:rtl/>
        </w:rPr>
        <w:t xml:space="preserve"> הביתה. תודה</w:t>
      </w:r>
      <w:r>
        <w:rPr>
          <w:rFonts w:hint="cs"/>
          <w:rtl/>
        </w:rPr>
        <w:t>.</w:t>
      </w:r>
    </w:p>
    <w:p w:rsidR="00224723" w:rsidRDefault="00224723" w:rsidP="00224723">
      <w:pPr>
        <w:rPr>
          <w:rtl/>
        </w:rPr>
      </w:pPr>
      <w:bookmarkStart w:id="386" w:name="_ETM_Q1_1725289"/>
      <w:bookmarkStart w:id="387" w:name="_ETM_Q1_1725389"/>
      <w:bookmarkEnd w:id="386"/>
      <w:bookmarkEnd w:id="387"/>
    </w:p>
    <w:p w:rsidR="00224723" w:rsidRDefault="00224723" w:rsidP="00E015B7">
      <w:pPr>
        <w:rPr>
          <w:rtl/>
        </w:rPr>
      </w:pPr>
      <w:bookmarkStart w:id="388" w:name="_ETM_Q1_1725439"/>
      <w:bookmarkStart w:id="389" w:name="_ETM_Q1_1725509"/>
      <w:bookmarkEnd w:id="388"/>
      <w:bookmarkEnd w:id="389"/>
      <w:r>
        <w:rPr>
          <w:rFonts w:hint="cs"/>
          <w:rtl/>
        </w:rPr>
        <w:t>כיו</w:t>
      </w:r>
      <w:r w:rsidR="00E015B7">
        <w:rPr>
          <w:rFonts w:hint="cs"/>
          <w:rtl/>
        </w:rPr>
        <w:t>ו</w:t>
      </w:r>
      <w:r>
        <w:rPr>
          <w:rFonts w:hint="cs"/>
          <w:rtl/>
        </w:rPr>
        <w:t xml:space="preserve">ן </w:t>
      </w:r>
      <w:bookmarkStart w:id="390" w:name="_ETM_Q1_1726139"/>
      <w:bookmarkEnd w:id="390"/>
      <w:r>
        <w:rPr>
          <w:rFonts w:hint="cs"/>
          <w:rtl/>
        </w:rPr>
        <w:t>שכבר דנו בחוק הזה רבות גם אני אקצר</w:t>
      </w:r>
      <w:r w:rsidR="00E015B7">
        <w:rPr>
          <w:rFonts w:hint="cs"/>
          <w:rtl/>
        </w:rPr>
        <w:t xml:space="preserve"> ומקווה שכך כולם</w:t>
      </w:r>
      <w:r>
        <w:rPr>
          <w:rFonts w:hint="cs"/>
          <w:rtl/>
        </w:rPr>
        <w:t>. התיק</w:t>
      </w:r>
      <w:r w:rsidR="00175B37">
        <w:rPr>
          <w:rFonts w:hint="cs"/>
          <w:rtl/>
        </w:rPr>
        <w:t>ון</w:t>
      </w:r>
      <w:r>
        <w:rPr>
          <w:rFonts w:hint="cs"/>
          <w:rtl/>
        </w:rPr>
        <w:t xml:space="preserve"> המרכזי </w:t>
      </w:r>
      <w:bookmarkStart w:id="391" w:name="_ETM_Q1_1732790"/>
      <w:bookmarkEnd w:id="391"/>
      <w:r>
        <w:rPr>
          <w:rFonts w:hint="cs"/>
          <w:rtl/>
        </w:rPr>
        <w:t xml:space="preserve">שמייצר החוק הזה </w:t>
      </w:r>
      <w:r w:rsidR="00E015B7">
        <w:rPr>
          <w:rFonts w:hint="cs"/>
          <w:rtl/>
        </w:rPr>
        <w:t xml:space="preserve">הוא </w:t>
      </w:r>
      <w:r>
        <w:rPr>
          <w:rFonts w:hint="cs"/>
          <w:rtl/>
        </w:rPr>
        <w:t xml:space="preserve">ההחלטה לראות </w:t>
      </w:r>
      <w:r w:rsidR="00E015B7">
        <w:rPr>
          <w:rFonts w:hint="cs"/>
          <w:rtl/>
        </w:rPr>
        <w:t xml:space="preserve">גם </w:t>
      </w:r>
      <w:r>
        <w:rPr>
          <w:rFonts w:hint="cs"/>
          <w:rtl/>
        </w:rPr>
        <w:t>את הנפגע</w:t>
      </w:r>
      <w:r w:rsidR="00E015B7">
        <w:rPr>
          <w:rFonts w:hint="cs"/>
          <w:rtl/>
        </w:rPr>
        <w:t xml:space="preserve">ת או </w:t>
      </w:r>
      <w:r>
        <w:rPr>
          <w:rFonts w:hint="cs"/>
          <w:rtl/>
        </w:rPr>
        <w:t>הנפגע</w:t>
      </w:r>
      <w:r w:rsidR="00E015B7">
        <w:rPr>
          <w:rFonts w:hint="cs"/>
          <w:rtl/>
        </w:rPr>
        <w:t xml:space="preserve">, את הכאבים שלהם, </w:t>
      </w:r>
      <w:bookmarkStart w:id="392" w:name="_ETM_Q1_1739342"/>
      <w:bookmarkEnd w:id="392"/>
      <w:r w:rsidR="00E015B7">
        <w:rPr>
          <w:rFonts w:hint="cs"/>
          <w:rtl/>
        </w:rPr>
        <w:t>הצלקות שלהם</w:t>
      </w:r>
      <w:r>
        <w:rPr>
          <w:rFonts w:hint="cs"/>
          <w:rtl/>
        </w:rPr>
        <w:t xml:space="preserve"> וגם את </w:t>
      </w:r>
      <w:bookmarkStart w:id="393" w:name="_ETM_Q1_1739956"/>
      <w:bookmarkEnd w:id="393"/>
      <w:r>
        <w:rPr>
          <w:rFonts w:hint="cs"/>
          <w:rtl/>
        </w:rPr>
        <w:t>תהליך שי</w:t>
      </w:r>
      <w:r w:rsidR="00E015B7">
        <w:rPr>
          <w:rFonts w:hint="cs"/>
          <w:rtl/>
        </w:rPr>
        <w:t>קומם ו</w:t>
      </w:r>
      <w:r>
        <w:rPr>
          <w:rFonts w:hint="cs"/>
          <w:rtl/>
        </w:rPr>
        <w:t xml:space="preserve">לא רק את תהליך </w:t>
      </w:r>
      <w:r w:rsidR="00E015B7">
        <w:rPr>
          <w:rFonts w:hint="cs"/>
          <w:rtl/>
        </w:rPr>
        <w:t>ה</w:t>
      </w:r>
      <w:r>
        <w:rPr>
          <w:rFonts w:hint="cs"/>
          <w:rtl/>
        </w:rPr>
        <w:t>שיק</w:t>
      </w:r>
      <w:r w:rsidR="00E015B7">
        <w:rPr>
          <w:rFonts w:hint="cs"/>
          <w:rtl/>
        </w:rPr>
        <w:t>ום</w:t>
      </w:r>
      <w:r>
        <w:rPr>
          <w:rFonts w:hint="cs"/>
          <w:rtl/>
        </w:rPr>
        <w:t xml:space="preserve"> של הפוגע</w:t>
      </w:r>
      <w:r w:rsidR="00E015B7">
        <w:rPr>
          <w:rFonts w:hint="cs"/>
          <w:rtl/>
        </w:rPr>
        <w:t>. אני רוצה להודות למרכזי הסיוע, לנפגעות</w:t>
      </w:r>
      <w:r>
        <w:rPr>
          <w:rFonts w:hint="cs"/>
          <w:rtl/>
        </w:rPr>
        <w:t xml:space="preserve">, ולמשפחותיהם </w:t>
      </w:r>
      <w:bookmarkStart w:id="394" w:name="_ETM_Q1_1749973"/>
      <w:bookmarkEnd w:id="394"/>
      <w:r w:rsidR="00E015B7">
        <w:rPr>
          <w:rFonts w:hint="cs"/>
          <w:rtl/>
        </w:rPr>
        <w:t xml:space="preserve">האמיצות </w:t>
      </w:r>
      <w:r>
        <w:rPr>
          <w:rFonts w:hint="cs"/>
          <w:rtl/>
        </w:rPr>
        <w:t xml:space="preserve">שהיו שותפות בתהליך, </w:t>
      </w:r>
      <w:r w:rsidR="00E015B7">
        <w:rPr>
          <w:rFonts w:hint="cs"/>
          <w:rtl/>
        </w:rPr>
        <w:t xml:space="preserve">לכל </w:t>
      </w:r>
      <w:bookmarkStart w:id="395" w:name="_ETM_Q1_1753869"/>
      <w:bookmarkEnd w:id="395"/>
      <w:r w:rsidR="00E015B7">
        <w:rPr>
          <w:rFonts w:hint="cs"/>
          <w:rtl/>
        </w:rPr>
        <w:t xml:space="preserve">השותפים בתהליך. </w:t>
      </w:r>
      <w:r>
        <w:rPr>
          <w:rFonts w:hint="cs"/>
          <w:rtl/>
        </w:rPr>
        <w:t>תודה רבה.</w:t>
      </w:r>
    </w:p>
    <w:p w:rsidR="00224723" w:rsidRDefault="00224723" w:rsidP="00224723">
      <w:pPr>
        <w:rPr>
          <w:rtl/>
        </w:rPr>
      </w:pPr>
      <w:bookmarkStart w:id="396" w:name="_ETM_Q1_1756889"/>
      <w:bookmarkStart w:id="397" w:name="_ETM_Q1_1756959"/>
      <w:bookmarkEnd w:id="396"/>
      <w:bookmarkEnd w:id="397"/>
    </w:p>
    <w:p w:rsidR="00224723" w:rsidRDefault="00224723" w:rsidP="00224723">
      <w:pPr>
        <w:pStyle w:val="af6"/>
        <w:keepNext/>
        <w:rPr>
          <w:rtl/>
        </w:rPr>
      </w:pPr>
      <w:bookmarkStart w:id="398" w:name="ET_yor_6460_36"/>
      <w:r w:rsidRPr="00224723">
        <w:rPr>
          <w:rStyle w:val="TagStyle"/>
          <w:rtl/>
        </w:rPr>
        <w:t xml:space="preserve"> &lt;&lt; יור &gt;&gt; </w:t>
      </w:r>
      <w:r>
        <w:rPr>
          <w:rtl/>
        </w:rPr>
        <w:t>היו"ר יצחק קרויזר:</w:t>
      </w:r>
      <w:r w:rsidRPr="00224723">
        <w:rPr>
          <w:rStyle w:val="TagStyle"/>
          <w:rtl/>
        </w:rPr>
        <w:t xml:space="preserve"> &lt;&lt; יור &gt;&gt;</w:t>
      </w:r>
      <w:r>
        <w:rPr>
          <w:rtl/>
        </w:rPr>
        <w:t xml:space="preserve">   </w:t>
      </w:r>
      <w:bookmarkEnd w:id="398"/>
    </w:p>
    <w:p w:rsidR="00224723" w:rsidRDefault="00224723" w:rsidP="00224723">
      <w:pPr>
        <w:pStyle w:val="KeepWithNext"/>
        <w:rPr>
          <w:rtl/>
        </w:rPr>
      </w:pPr>
    </w:p>
    <w:p w:rsidR="00224723" w:rsidRDefault="00224723" w:rsidP="00224723">
      <w:pPr>
        <w:rPr>
          <w:rtl/>
        </w:rPr>
      </w:pPr>
      <w:bookmarkStart w:id="399" w:name="_ETM_Q1_1757540"/>
      <w:bookmarkEnd w:id="399"/>
      <w:r>
        <w:rPr>
          <w:rFonts w:hint="cs"/>
          <w:rtl/>
        </w:rPr>
        <w:t>חבר ה</w:t>
      </w:r>
      <w:r w:rsidR="00E015B7">
        <w:rPr>
          <w:rFonts w:hint="cs"/>
          <w:rtl/>
        </w:rPr>
        <w:t>כ</w:t>
      </w:r>
      <w:r>
        <w:rPr>
          <w:rFonts w:hint="cs"/>
          <w:rtl/>
        </w:rPr>
        <w:t>נסת כסיף</w:t>
      </w:r>
      <w:r w:rsidR="00E015B7">
        <w:rPr>
          <w:rFonts w:hint="cs"/>
          <w:rtl/>
        </w:rPr>
        <w:t>, בבקשה</w:t>
      </w:r>
      <w:r>
        <w:rPr>
          <w:rFonts w:hint="cs"/>
          <w:rtl/>
        </w:rPr>
        <w:t>.</w:t>
      </w:r>
    </w:p>
    <w:p w:rsidR="00224723" w:rsidRDefault="00224723" w:rsidP="00224723">
      <w:pPr>
        <w:rPr>
          <w:rtl/>
        </w:rPr>
      </w:pPr>
      <w:bookmarkStart w:id="400" w:name="_ETM_Q1_1769540"/>
      <w:bookmarkStart w:id="401" w:name="_ETM_Q1_1769626"/>
      <w:bookmarkStart w:id="402" w:name="_ETM_Q1_1770456"/>
      <w:bookmarkEnd w:id="400"/>
      <w:bookmarkEnd w:id="401"/>
      <w:bookmarkEnd w:id="402"/>
    </w:p>
    <w:p w:rsidR="00224723" w:rsidRDefault="00224723" w:rsidP="00224723">
      <w:pPr>
        <w:pStyle w:val="a4"/>
        <w:keepNext/>
        <w:rPr>
          <w:rtl/>
        </w:rPr>
      </w:pPr>
      <w:bookmarkStart w:id="403" w:name="ET_speaker_5785_37"/>
      <w:r w:rsidRPr="00224723">
        <w:rPr>
          <w:rStyle w:val="TagStyle"/>
          <w:rtl/>
        </w:rPr>
        <w:t xml:space="preserve"> &lt;&lt; דובר &gt;&gt; </w:t>
      </w:r>
      <w:r>
        <w:rPr>
          <w:rtl/>
        </w:rPr>
        <w:t>עופר כסיף (חד"ש-תע"ל):</w:t>
      </w:r>
      <w:r w:rsidRPr="00224723">
        <w:rPr>
          <w:rStyle w:val="TagStyle"/>
          <w:rtl/>
        </w:rPr>
        <w:t xml:space="preserve"> &lt;&lt; דובר &gt;&gt;</w:t>
      </w:r>
      <w:r>
        <w:rPr>
          <w:rtl/>
        </w:rPr>
        <w:t xml:space="preserve">   </w:t>
      </w:r>
      <w:bookmarkEnd w:id="403"/>
    </w:p>
    <w:p w:rsidR="00224723" w:rsidRDefault="00224723" w:rsidP="00224723">
      <w:pPr>
        <w:pStyle w:val="KeepWithNext"/>
        <w:rPr>
          <w:rtl/>
        </w:rPr>
      </w:pPr>
    </w:p>
    <w:p w:rsidR="00224723" w:rsidRDefault="00E015B7" w:rsidP="009F069B">
      <w:pPr>
        <w:rPr>
          <w:rtl/>
        </w:rPr>
      </w:pPr>
      <w:bookmarkStart w:id="404" w:name="_ETM_Q1_1770940"/>
      <w:bookmarkStart w:id="405" w:name="_ETM_Q1_1770989"/>
      <w:bookmarkEnd w:id="404"/>
      <w:bookmarkEnd w:id="405"/>
      <w:r>
        <w:rPr>
          <w:rFonts w:hint="cs"/>
          <w:rtl/>
        </w:rPr>
        <w:t>קודם כל אני רוצה ל</w:t>
      </w:r>
      <w:r w:rsidR="00224723">
        <w:rPr>
          <w:rFonts w:hint="cs"/>
          <w:rtl/>
        </w:rPr>
        <w:t xml:space="preserve">חזק את המשפחות. </w:t>
      </w:r>
      <w:bookmarkStart w:id="406" w:name="_ETM_Q1_1773272"/>
      <w:bookmarkEnd w:id="406"/>
      <w:r w:rsidR="00224723">
        <w:rPr>
          <w:rFonts w:hint="cs"/>
          <w:rtl/>
        </w:rPr>
        <w:t xml:space="preserve">להצטרף למה שנאמר קודם לגבי אחריות המדינה, גם לעצם הטבח </w:t>
      </w:r>
      <w:bookmarkStart w:id="407" w:name="_ETM_Q1_1783007"/>
      <w:bookmarkEnd w:id="407"/>
      <w:r w:rsidR="00224723">
        <w:rPr>
          <w:rFonts w:hint="cs"/>
          <w:rtl/>
        </w:rPr>
        <w:t>הנורא שהיה וגם להפקרה המתמשכת של החטופים. א</w:t>
      </w:r>
      <w:r w:rsidR="003E6176">
        <w:rPr>
          <w:rFonts w:hint="cs"/>
          <w:rtl/>
        </w:rPr>
        <w:t>ני צריך גם</w:t>
      </w:r>
      <w:r w:rsidR="00224723">
        <w:rPr>
          <w:rFonts w:hint="cs"/>
          <w:rtl/>
        </w:rPr>
        <w:t xml:space="preserve"> </w:t>
      </w:r>
      <w:bookmarkStart w:id="408" w:name="_ETM_Q1_1789490"/>
      <w:bookmarkEnd w:id="408"/>
      <w:r w:rsidR="00224723">
        <w:rPr>
          <w:rFonts w:hint="cs"/>
          <w:rtl/>
        </w:rPr>
        <w:t>לומר שבניגוד להשמצות השיטתי</w:t>
      </w:r>
      <w:r w:rsidR="003E6176">
        <w:rPr>
          <w:rFonts w:hint="cs"/>
          <w:rtl/>
        </w:rPr>
        <w:t>ות שעולות לפה לצערי,</w:t>
      </w:r>
      <w:r w:rsidR="00224723">
        <w:rPr>
          <w:rFonts w:hint="cs"/>
          <w:rtl/>
        </w:rPr>
        <w:t xml:space="preserve"> מהרבה מקורות </w:t>
      </w:r>
      <w:bookmarkStart w:id="409" w:name="_ETM_Q1_1797090"/>
      <w:bookmarkEnd w:id="409"/>
      <w:r w:rsidR="00224723">
        <w:rPr>
          <w:rFonts w:hint="cs"/>
          <w:rtl/>
        </w:rPr>
        <w:t>מהבית הזה</w:t>
      </w:r>
      <w:r w:rsidR="003E6176">
        <w:rPr>
          <w:rFonts w:hint="cs"/>
          <w:rtl/>
        </w:rPr>
        <w:t>,</w:t>
      </w:r>
      <w:r w:rsidR="00224723">
        <w:rPr>
          <w:rFonts w:hint="cs"/>
          <w:rtl/>
        </w:rPr>
        <w:t xml:space="preserve"> לא רק מהקואליציה, מי שבא</w:t>
      </w:r>
      <w:r w:rsidR="003E6176">
        <w:rPr>
          <w:rFonts w:hint="cs"/>
          <w:rtl/>
        </w:rPr>
        <w:t>מ</w:t>
      </w:r>
      <w:r w:rsidR="00224723">
        <w:rPr>
          <w:rFonts w:hint="cs"/>
          <w:rtl/>
        </w:rPr>
        <w:t xml:space="preserve">ת דואג </w:t>
      </w:r>
      <w:r w:rsidR="003E6176">
        <w:rPr>
          <w:rFonts w:hint="cs"/>
          <w:rtl/>
        </w:rPr>
        <w:t xml:space="preserve">לחטופים </w:t>
      </w:r>
      <w:r w:rsidR="009F069B">
        <w:rPr>
          <w:rFonts w:hint="cs"/>
          <w:rtl/>
        </w:rPr>
        <w:t xml:space="preserve">אבל גם </w:t>
      </w:r>
      <w:bookmarkStart w:id="410" w:name="_ETM_Q1_1804250"/>
      <w:bookmarkEnd w:id="410"/>
      <w:r w:rsidR="009F069B">
        <w:rPr>
          <w:rFonts w:hint="cs"/>
          <w:rtl/>
        </w:rPr>
        <w:t xml:space="preserve">לחיילים </w:t>
      </w:r>
      <w:r w:rsidR="00224723">
        <w:rPr>
          <w:rFonts w:hint="cs"/>
          <w:rtl/>
        </w:rPr>
        <w:t xml:space="preserve">הוא מי </w:t>
      </w:r>
      <w:bookmarkStart w:id="411" w:name="_ETM_Q1_1803490"/>
      <w:bookmarkEnd w:id="411"/>
      <w:r w:rsidR="00224723">
        <w:rPr>
          <w:rFonts w:hint="cs"/>
          <w:rtl/>
        </w:rPr>
        <w:t>שאומר ש</w:t>
      </w:r>
      <w:r w:rsidR="009F069B">
        <w:rPr>
          <w:rFonts w:hint="cs"/>
          <w:rtl/>
        </w:rPr>
        <w:t>הם לא צריכ</w:t>
      </w:r>
      <w:r w:rsidR="00224723">
        <w:rPr>
          <w:rFonts w:hint="cs"/>
          <w:rtl/>
        </w:rPr>
        <w:t>ים להיות שם ולא מי ששולח א</w:t>
      </w:r>
      <w:r w:rsidR="009F069B">
        <w:rPr>
          <w:rFonts w:hint="cs"/>
          <w:rtl/>
        </w:rPr>
        <w:t>ו</w:t>
      </w:r>
      <w:r w:rsidR="00224723">
        <w:rPr>
          <w:rFonts w:hint="cs"/>
          <w:rtl/>
        </w:rPr>
        <w:t xml:space="preserve">תם </w:t>
      </w:r>
      <w:bookmarkStart w:id="412" w:name="_ETM_Q1_1809507"/>
      <w:bookmarkEnd w:id="412"/>
      <w:r w:rsidR="00224723">
        <w:rPr>
          <w:rFonts w:hint="cs"/>
          <w:rtl/>
        </w:rPr>
        <w:t>כבשר תותחים</w:t>
      </w:r>
      <w:r w:rsidR="009F069B">
        <w:rPr>
          <w:rFonts w:hint="cs"/>
          <w:rtl/>
        </w:rPr>
        <w:t>, פוצע אותם, הורג אותם נפשית</w:t>
      </w:r>
      <w:r w:rsidR="00224723">
        <w:rPr>
          <w:rFonts w:hint="cs"/>
          <w:rtl/>
        </w:rPr>
        <w:t xml:space="preserve"> ופיזית. אנו יודעים על אלפים רבים שחוזרים משם </w:t>
      </w:r>
      <w:bookmarkStart w:id="413" w:name="_ETM_Q1_1819040"/>
      <w:bookmarkEnd w:id="413"/>
      <w:r w:rsidR="00224723">
        <w:rPr>
          <w:rFonts w:hint="cs"/>
          <w:rtl/>
        </w:rPr>
        <w:t>פצועים ונכים</w:t>
      </w:r>
      <w:r w:rsidR="009F069B">
        <w:rPr>
          <w:rFonts w:hint="cs"/>
          <w:rtl/>
        </w:rPr>
        <w:t>,</w:t>
      </w:r>
      <w:r w:rsidR="00224723">
        <w:rPr>
          <w:rFonts w:hint="cs"/>
          <w:rtl/>
        </w:rPr>
        <w:t xml:space="preserve"> פיזית ונפשית. מי ש</w:t>
      </w:r>
      <w:r w:rsidR="009F069B">
        <w:rPr>
          <w:rFonts w:hint="cs"/>
          <w:rtl/>
        </w:rPr>
        <w:t>באמת</w:t>
      </w:r>
      <w:r w:rsidR="00224723">
        <w:rPr>
          <w:rFonts w:hint="cs"/>
          <w:rtl/>
        </w:rPr>
        <w:t xml:space="preserve"> אכפת לו מהם הוא </w:t>
      </w:r>
      <w:bookmarkStart w:id="414" w:name="_ETM_Q1_1825874"/>
      <w:bookmarkEnd w:id="414"/>
      <w:r w:rsidR="00224723">
        <w:rPr>
          <w:rFonts w:hint="cs"/>
          <w:rtl/>
        </w:rPr>
        <w:t xml:space="preserve">מי שמתעקש להפסיק את המתקפה המיותרת הזו שכולה </w:t>
      </w:r>
      <w:r w:rsidR="00224723">
        <w:rPr>
          <w:rFonts w:hint="cs"/>
          <w:rtl/>
        </w:rPr>
        <w:lastRenderedPageBreak/>
        <w:t xml:space="preserve">פוליטית ולא </w:t>
      </w:r>
      <w:bookmarkStart w:id="415" w:name="_ETM_Q1_1833190"/>
      <w:bookmarkEnd w:id="415"/>
      <w:r w:rsidR="00224723">
        <w:rPr>
          <w:rFonts w:hint="cs"/>
          <w:rtl/>
        </w:rPr>
        <w:t xml:space="preserve">מי </w:t>
      </w:r>
      <w:r w:rsidR="009F069B">
        <w:rPr>
          <w:rFonts w:hint="cs"/>
          <w:rtl/>
        </w:rPr>
        <w:t>ש</w:t>
      </w:r>
      <w:r w:rsidR="00224723">
        <w:rPr>
          <w:rFonts w:hint="cs"/>
          <w:rtl/>
        </w:rPr>
        <w:t>שולח אותם ואחר כך שופך דמעו</w:t>
      </w:r>
      <w:r w:rsidR="009F069B">
        <w:rPr>
          <w:rFonts w:hint="cs"/>
          <w:rtl/>
        </w:rPr>
        <w:t>ת</w:t>
      </w:r>
      <w:r w:rsidR="00224723">
        <w:rPr>
          <w:rFonts w:hint="cs"/>
          <w:rtl/>
        </w:rPr>
        <w:t xml:space="preserve"> תנין כאילו באמת </w:t>
      </w:r>
      <w:bookmarkStart w:id="416" w:name="_ETM_Q1_1839607"/>
      <w:bookmarkEnd w:id="416"/>
      <w:r w:rsidR="00224723">
        <w:rPr>
          <w:rFonts w:hint="cs"/>
          <w:rtl/>
        </w:rPr>
        <w:t xml:space="preserve">אכפת לו מהם. </w:t>
      </w:r>
      <w:r w:rsidR="009F069B">
        <w:rPr>
          <w:rFonts w:hint="cs"/>
          <w:rtl/>
        </w:rPr>
        <w:t xml:space="preserve">הרי הוא </w:t>
      </w:r>
      <w:r w:rsidR="00224723">
        <w:rPr>
          <w:rFonts w:hint="cs"/>
          <w:rtl/>
        </w:rPr>
        <w:t>יודע ששולח אותם לשם למ</w:t>
      </w:r>
      <w:r w:rsidR="009F069B">
        <w:rPr>
          <w:rFonts w:hint="cs"/>
          <w:rtl/>
        </w:rPr>
        <w:t>ט</w:t>
      </w:r>
      <w:r w:rsidR="00224723">
        <w:rPr>
          <w:rFonts w:hint="cs"/>
          <w:rtl/>
        </w:rPr>
        <w:t xml:space="preserve">רה פסולה פוליטית, </w:t>
      </w:r>
      <w:bookmarkStart w:id="417" w:name="_ETM_Q1_1847424"/>
      <w:bookmarkEnd w:id="417"/>
      <w:r w:rsidR="00224723">
        <w:rPr>
          <w:rFonts w:hint="cs"/>
          <w:rtl/>
        </w:rPr>
        <w:t xml:space="preserve">צביעות. </w:t>
      </w:r>
    </w:p>
    <w:p w:rsidR="00224723" w:rsidRDefault="00224723" w:rsidP="00224723">
      <w:pPr>
        <w:rPr>
          <w:rtl/>
        </w:rPr>
      </w:pPr>
      <w:bookmarkStart w:id="418" w:name="_ETM_Q1_1850540"/>
      <w:bookmarkStart w:id="419" w:name="_ETM_Q1_1850624"/>
      <w:bookmarkEnd w:id="418"/>
      <w:bookmarkEnd w:id="419"/>
    </w:p>
    <w:p w:rsidR="00224723" w:rsidRDefault="00224723" w:rsidP="009F069B">
      <w:pPr>
        <w:rPr>
          <w:rtl/>
        </w:rPr>
      </w:pPr>
      <w:bookmarkStart w:id="420" w:name="_ETM_Q1_1850674"/>
      <w:bookmarkStart w:id="421" w:name="_ETM_Q1_1850741"/>
      <w:bookmarkEnd w:id="420"/>
      <w:bookmarkEnd w:id="421"/>
      <w:r>
        <w:rPr>
          <w:rFonts w:hint="cs"/>
          <w:rtl/>
        </w:rPr>
        <w:t>לגבי החוק, כמובן אנ</w:t>
      </w:r>
      <w:r w:rsidR="009F069B">
        <w:rPr>
          <w:rFonts w:hint="cs"/>
          <w:rtl/>
        </w:rPr>
        <w:t>חנ</w:t>
      </w:r>
      <w:r>
        <w:rPr>
          <w:rFonts w:hint="cs"/>
          <w:rtl/>
        </w:rPr>
        <w:t xml:space="preserve">ו תומכים בו. רק רוצה בקצרה </w:t>
      </w:r>
      <w:bookmarkStart w:id="422" w:name="_ETM_Q1_1856307"/>
      <w:bookmarkEnd w:id="422"/>
      <w:r>
        <w:rPr>
          <w:rFonts w:hint="cs"/>
          <w:rtl/>
        </w:rPr>
        <w:t>להע</w:t>
      </w:r>
      <w:r w:rsidR="009F069B">
        <w:rPr>
          <w:rFonts w:hint="cs"/>
          <w:rtl/>
        </w:rPr>
        <w:t>ל</w:t>
      </w:r>
      <w:r>
        <w:rPr>
          <w:rFonts w:hint="cs"/>
          <w:rtl/>
        </w:rPr>
        <w:t xml:space="preserve">ות נקודה אחת שמבקש שתילקח בחשבון גם בהמשך הדיונים וגם </w:t>
      </w:r>
      <w:bookmarkStart w:id="423" w:name="_ETM_Q1_1863491"/>
      <w:bookmarkEnd w:id="423"/>
      <w:r>
        <w:rPr>
          <w:rFonts w:hint="cs"/>
          <w:rtl/>
        </w:rPr>
        <w:t>בניסוח הסופי של החוק</w:t>
      </w:r>
      <w:r w:rsidR="009F069B">
        <w:rPr>
          <w:rFonts w:hint="cs"/>
          <w:rtl/>
        </w:rPr>
        <w:t>,</w:t>
      </w:r>
      <w:r>
        <w:rPr>
          <w:rFonts w:hint="cs"/>
          <w:rtl/>
        </w:rPr>
        <w:t xml:space="preserve"> וזה שאומר שוב, אנו תומכים </w:t>
      </w:r>
      <w:r w:rsidR="009F069B">
        <w:rPr>
          <w:rFonts w:hint="cs"/>
          <w:rtl/>
        </w:rPr>
        <w:t>בו</w:t>
      </w:r>
      <w:r>
        <w:rPr>
          <w:rFonts w:hint="cs"/>
          <w:rtl/>
        </w:rPr>
        <w:t>.</w:t>
      </w:r>
      <w:r w:rsidR="009F069B">
        <w:rPr>
          <w:rFonts w:hint="cs"/>
          <w:rtl/>
        </w:rPr>
        <w:t xml:space="preserve"> </w:t>
      </w:r>
      <w:bookmarkStart w:id="424" w:name="_ETM_Q1_1874437"/>
      <w:bookmarkEnd w:id="424"/>
      <w:r>
        <w:rPr>
          <w:rFonts w:hint="cs"/>
          <w:rtl/>
        </w:rPr>
        <w:t xml:space="preserve">החוק </w:t>
      </w:r>
      <w:bookmarkStart w:id="425" w:name="_ETM_Q1_1872440"/>
      <w:bookmarkEnd w:id="425"/>
      <w:r>
        <w:rPr>
          <w:rFonts w:hint="cs"/>
          <w:rtl/>
        </w:rPr>
        <w:t>במהותו ראוי</w:t>
      </w:r>
      <w:r w:rsidR="009F069B">
        <w:rPr>
          <w:rFonts w:hint="cs"/>
          <w:rtl/>
        </w:rPr>
        <w:t>,</w:t>
      </w:r>
      <w:r>
        <w:rPr>
          <w:rFonts w:hint="cs"/>
          <w:rtl/>
        </w:rPr>
        <w:t xml:space="preserve"> אך יש לקחת בחשבון שכל עוד מדובר </w:t>
      </w:r>
      <w:bookmarkStart w:id="426" w:name="_ETM_Q1_1877757"/>
      <w:bookmarkEnd w:id="426"/>
      <w:r>
        <w:rPr>
          <w:rFonts w:hint="cs"/>
          <w:rtl/>
        </w:rPr>
        <w:t xml:space="preserve">בדין הפלילי, הדין הפלילי נוגע ליחסים שבין הפרט למדינה. ולכן </w:t>
      </w:r>
      <w:bookmarkStart w:id="427" w:name="_ETM_Q1_1885957"/>
      <w:bookmarkEnd w:id="427"/>
      <w:r>
        <w:rPr>
          <w:rFonts w:hint="cs"/>
          <w:rtl/>
        </w:rPr>
        <w:t>יש פה או עשויה להיות פה בעייתיות בכך שהמשקל שיינתן ל</w:t>
      </w:r>
      <w:bookmarkStart w:id="428" w:name="_ETM_Q1_1895757"/>
      <w:bookmarkEnd w:id="428"/>
      <w:r>
        <w:rPr>
          <w:rFonts w:hint="cs"/>
          <w:rtl/>
        </w:rPr>
        <w:t xml:space="preserve">נפגע </w:t>
      </w:r>
      <w:r w:rsidR="009F069B">
        <w:rPr>
          <w:rFonts w:hint="cs"/>
          <w:rtl/>
        </w:rPr>
        <w:t>העבירה עשוי לפגוע בנקרא לזה לצורך</w:t>
      </w:r>
      <w:r>
        <w:rPr>
          <w:rFonts w:hint="cs"/>
          <w:rtl/>
        </w:rPr>
        <w:t xml:space="preserve"> העני</w:t>
      </w:r>
      <w:r w:rsidR="00175B37">
        <w:rPr>
          <w:rFonts w:hint="cs"/>
          <w:rtl/>
        </w:rPr>
        <w:t>ין</w:t>
      </w:r>
      <w:r>
        <w:rPr>
          <w:rFonts w:hint="cs"/>
          <w:rtl/>
        </w:rPr>
        <w:t xml:space="preserve"> עיקרון הממלכתיות. </w:t>
      </w:r>
      <w:bookmarkStart w:id="429" w:name="_ETM_Q1_1904825"/>
      <w:bookmarkEnd w:id="429"/>
      <w:r>
        <w:rPr>
          <w:rFonts w:hint="cs"/>
          <w:rtl/>
        </w:rPr>
        <w:t xml:space="preserve">שוב, החוק </w:t>
      </w:r>
      <w:r w:rsidR="009F069B">
        <w:rPr>
          <w:rFonts w:hint="cs"/>
          <w:rtl/>
        </w:rPr>
        <w:t xml:space="preserve">הוא </w:t>
      </w:r>
      <w:r>
        <w:rPr>
          <w:rFonts w:hint="cs"/>
          <w:rtl/>
        </w:rPr>
        <w:t>ראוי. יש לתמוך בו אך</w:t>
      </w:r>
      <w:r w:rsidR="009F069B">
        <w:rPr>
          <w:rFonts w:hint="cs"/>
          <w:rtl/>
        </w:rPr>
        <w:t xml:space="preserve"> </w:t>
      </w:r>
      <w:r>
        <w:rPr>
          <w:rFonts w:hint="cs"/>
          <w:rtl/>
        </w:rPr>
        <w:t xml:space="preserve">יש גם לקחת בחשבון </w:t>
      </w:r>
      <w:bookmarkStart w:id="430" w:name="_ETM_Q1_1909541"/>
      <w:bookmarkEnd w:id="430"/>
      <w:r w:rsidR="009F069B">
        <w:rPr>
          <w:rFonts w:hint="cs"/>
          <w:rtl/>
        </w:rPr>
        <w:t>שחייבים להיו</w:t>
      </w:r>
      <w:r>
        <w:rPr>
          <w:rFonts w:hint="cs"/>
          <w:rtl/>
        </w:rPr>
        <w:t>ת</w:t>
      </w:r>
      <w:r w:rsidR="009F069B">
        <w:rPr>
          <w:rFonts w:hint="cs"/>
          <w:rtl/>
        </w:rPr>
        <w:t xml:space="preserve"> </w:t>
      </w:r>
      <w:r>
        <w:rPr>
          <w:rFonts w:hint="cs"/>
          <w:rtl/>
        </w:rPr>
        <w:t xml:space="preserve">האיזונים הראויים כך שלא </w:t>
      </w:r>
      <w:r w:rsidR="009F069B">
        <w:rPr>
          <w:rFonts w:hint="cs"/>
          <w:rtl/>
        </w:rPr>
        <w:t>י</w:t>
      </w:r>
      <w:r>
        <w:rPr>
          <w:rFonts w:hint="cs"/>
          <w:rtl/>
        </w:rPr>
        <w:t xml:space="preserve">יווצר מצב </w:t>
      </w:r>
      <w:r w:rsidR="009F069B">
        <w:rPr>
          <w:rFonts w:hint="cs"/>
          <w:rtl/>
        </w:rPr>
        <w:t>ל</w:t>
      </w:r>
      <w:r>
        <w:rPr>
          <w:rFonts w:hint="cs"/>
          <w:rtl/>
        </w:rPr>
        <w:t xml:space="preserve">משל, וזה </w:t>
      </w:r>
      <w:bookmarkStart w:id="431" w:name="_ETM_Q1_1916875"/>
      <w:bookmarkEnd w:id="431"/>
      <w:r>
        <w:rPr>
          <w:rFonts w:hint="cs"/>
          <w:rtl/>
        </w:rPr>
        <w:t xml:space="preserve">גם הסנגוריה הציבורית, מניח שעלה, שלא </w:t>
      </w:r>
      <w:r w:rsidR="009F069B">
        <w:rPr>
          <w:rFonts w:hint="cs"/>
          <w:rtl/>
        </w:rPr>
        <w:t>י</w:t>
      </w:r>
      <w:r>
        <w:rPr>
          <w:rFonts w:hint="cs"/>
          <w:rtl/>
        </w:rPr>
        <w:t xml:space="preserve">יווצר מצב שבו למשל </w:t>
      </w:r>
      <w:bookmarkStart w:id="432" w:name="_ETM_Q1_1923209"/>
      <w:bookmarkEnd w:id="432"/>
      <w:r>
        <w:rPr>
          <w:rFonts w:hint="cs"/>
          <w:rtl/>
        </w:rPr>
        <w:t xml:space="preserve">בלי קשר למיהו הנאשם ומיהו הנפגע </w:t>
      </w:r>
      <w:r w:rsidR="009F069B">
        <w:rPr>
          <w:rFonts w:hint="cs"/>
          <w:rtl/>
        </w:rPr>
        <w:t xml:space="preserve">ומה אופי העבירה </w:t>
      </w:r>
      <w:r>
        <w:rPr>
          <w:rFonts w:hint="cs"/>
          <w:rtl/>
        </w:rPr>
        <w:t xml:space="preserve">או הפשע, שלא </w:t>
      </w:r>
      <w:r w:rsidR="009F069B">
        <w:rPr>
          <w:rFonts w:hint="cs"/>
          <w:rtl/>
        </w:rPr>
        <w:t>י</w:t>
      </w:r>
      <w:r>
        <w:rPr>
          <w:rFonts w:hint="cs"/>
          <w:rtl/>
        </w:rPr>
        <w:t xml:space="preserve">יווצר </w:t>
      </w:r>
      <w:bookmarkStart w:id="433" w:name="_ETM_Q1_1929942"/>
      <w:bookmarkEnd w:id="433"/>
      <w:r>
        <w:rPr>
          <w:rFonts w:hint="cs"/>
          <w:rtl/>
        </w:rPr>
        <w:t xml:space="preserve">מצב בלתי מאוזן ובלתי מידתי ושנפגע כזה או אחר </w:t>
      </w:r>
      <w:bookmarkStart w:id="434" w:name="_ETM_Q1_1937060"/>
      <w:bookmarkEnd w:id="434"/>
      <w:r>
        <w:rPr>
          <w:rFonts w:hint="cs"/>
          <w:rtl/>
        </w:rPr>
        <w:t xml:space="preserve">ייתן לרגשות הנקם להוביל אותו. אגב רגשות נקם במקרה </w:t>
      </w:r>
      <w:r w:rsidR="009F069B">
        <w:rPr>
          <w:rFonts w:hint="cs"/>
          <w:rtl/>
        </w:rPr>
        <w:t>כ</w:t>
      </w:r>
      <w:r>
        <w:rPr>
          <w:rFonts w:hint="cs"/>
          <w:rtl/>
        </w:rPr>
        <w:t xml:space="preserve">זה </w:t>
      </w:r>
      <w:bookmarkStart w:id="435" w:name="_ETM_Q1_1949776"/>
      <w:bookmarkEnd w:id="435"/>
      <w:r w:rsidR="009F069B">
        <w:rPr>
          <w:rFonts w:hint="cs"/>
          <w:rtl/>
        </w:rPr>
        <w:t>פסיכולוגית זה דבר טבעי</w:t>
      </w:r>
      <w:r>
        <w:rPr>
          <w:rFonts w:hint="cs"/>
          <w:rtl/>
        </w:rPr>
        <w:t>.</w:t>
      </w:r>
      <w:r w:rsidR="009F069B">
        <w:rPr>
          <w:rFonts w:hint="cs"/>
          <w:rtl/>
        </w:rPr>
        <w:t xml:space="preserve"> אבל הוא </w:t>
      </w:r>
      <w:r>
        <w:rPr>
          <w:rFonts w:hint="cs"/>
          <w:rtl/>
        </w:rPr>
        <w:t>לא יכול להיכנס לשיקולים הפליליים והמשפטי</w:t>
      </w:r>
      <w:r w:rsidR="009F069B">
        <w:rPr>
          <w:rFonts w:hint="cs"/>
          <w:rtl/>
        </w:rPr>
        <w:t>י</w:t>
      </w:r>
      <w:r>
        <w:rPr>
          <w:rFonts w:hint="cs"/>
          <w:rtl/>
        </w:rPr>
        <w:t xml:space="preserve">ם. </w:t>
      </w:r>
      <w:bookmarkStart w:id="436" w:name="_ETM_Q1_1958994"/>
      <w:bookmarkEnd w:id="436"/>
      <w:r w:rsidR="009F069B">
        <w:rPr>
          <w:rFonts w:hint="cs"/>
          <w:rtl/>
        </w:rPr>
        <w:t>לכן מה שצרי</w:t>
      </w:r>
      <w:r>
        <w:rPr>
          <w:rFonts w:hint="cs"/>
          <w:rtl/>
        </w:rPr>
        <w:t>ך</w:t>
      </w:r>
      <w:r w:rsidR="009F069B">
        <w:rPr>
          <w:rFonts w:hint="cs"/>
          <w:rtl/>
        </w:rPr>
        <w:t xml:space="preserve"> </w:t>
      </w:r>
      <w:bookmarkStart w:id="437" w:name="_ETM_Q1_1960938"/>
      <w:bookmarkEnd w:id="437"/>
      <w:r>
        <w:rPr>
          <w:rFonts w:hint="cs"/>
          <w:rtl/>
        </w:rPr>
        <w:t xml:space="preserve">לעשות זה למצוא את האיזונים הראויים כדי </w:t>
      </w:r>
      <w:bookmarkStart w:id="438" w:name="_ETM_Q1_1964177"/>
      <w:bookmarkEnd w:id="438"/>
      <w:r>
        <w:rPr>
          <w:rFonts w:hint="cs"/>
          <w:rtl/>
        </w:rPr>
        <w:t xml:space="preserve">שדבר כזה לא יהיה לו משקל </w:t>
      </w:r>
      <w:r w:rsidR="009F069B">
        <w:rPr>
          <w:rFonts w:hint="cs"/>
          <w:rtl/>
        </w:rPr>
        <w:t xml:space="preserve">שישפיע לרעה </w:t>
      </w:r>
      <w:r>
        <w:rPr>
          <w:rFonts w:hint="cs"/>
          <w:rtl/>
        </w:rPr>
        <w:t xml:space="preserve">גם על שיקום הנאשם </w:t>
      </w:r>
      <w:bookmarkStart w:id="439" w:name="_ETM_Q1_1969394"/>
      <w:bookmarkEnd w:id="439"/>
      <w:r>
        <w:rPr>
          <w:rFonts w:hint="cs"/>
          <w:rtl/>
        </w:rPr>
        <w:t>וכו'.</w:t>
      </w:r>
    </w:p>
    <w:p w:rsidR="00224723" w:rsidRDefault="00224723" w:rsidP="00224723">
      <w:pPr>
        <w:rPr>
          <w:rtl/>
        </w:rPr>
      </w:pPr>
      <w:bookmarkStart w:id="440" w:name="_ETM_Q1_1971028"/>
      <w:bookmarkStart w:id="441" w:name="_ETM_Q1_1971132"/>
      <w:bookmarkEnd w:id="440"/>
      <w:bookmarkEnd w:id="441"/>
    </w:p>
    <w:p w:rsidR="00224723" w:rsidRDefault="00224723" w:rsidP="00224723">
      <w:pPr>
        <w:rPr>
          <w:rtl/>
        </w:rPr>
      </w:pPr>
      <w:bookmarkStart w:id="442" w:name="_ETM_Q1_1971161"/>
      <w:bookmarkStart w:id="443" w:name="_ETM_Q1_1971227"/>
      <w:bookmarkEnd w:id="442"/>
      <w:bookmarkEnd w:id="443"/>
      <w:r>
        <w:rPr>
          <w:rFonts w:hint="cs"/>
          <w:rtl/>
        </w:rPr>
        <w:t>שוב, בשורה התחתונה החוק ראוי.</w:t>
      </w:r>
    </w:p>
    <w:p w:rsidR="00224723" w:rsidRDefault="00224723" w:rsidP="00224723">
      <w:pPr>
        <w:rPr>
          <w:rtl/>
        </w:rPr>
      </w:pPr>
      <w:bookmarkStart w:id="444" w:name="_ETM_Q1_1974878"/>
      <w:bookmarkStart w:id="445" w:name="_ETM_Q1_1974961"/>
      <w:bookmarkStart w:id="446" w:name="_ETM_Q1_1975961"/>
      <w:bookmarkEnd w:id="444"/>
      <w:bookmarkEnd w:id="445"/>
      <w:bookmarkEnd w:id="446"/>
    </w:p>
    <w:p w:rsidR="00224723" w:rsidRDefault="00224723" w:rsidP="00224723">
      <w:pPr>
        <w:pStyle w:val="af9"/>
        <w:keepNext/>
        <w:rPr>
          <w:rtl/>
        </w:rPr>
      </w:pPr>
      <w:bookmarkStart w:id="447" w:name="ET_guest_571712_38"/>
      <w:r w:rsidRPr="00224723">
        <w:rPr>
          <w:rStyle w:val="TagStyle"/>
          <w:rtl/>
        </w:rPr>
        <w:t xml:space="preserve"> &lt;&lt; אורח &gt;&gt; </w:t>
      </w:r>
      <w:r>
        <w:rPr>
          <w:rtl/>
        </w:rPr>
        <w:t>יפעת רווה:</w:t>
      </w:r>
      <w:r w:rsidRPr="00224723">
        <w:rPr>
          <w:rStyle w:val="TagStyle"/>
          <w:rtl/>
        </w:rPr>
        <w:t xml:space="preserve"> &lt;&lt; אורח &gt;&gt;</w:t>
      </w:r>
      <w:r>
        <w:rPr>
          <w:rtl/>
        </w:rPr>
        <w:t xml:space="preserve">   </w:t>
      </w:r>
      <w:bookmarkEnd w:id="447"/>
    </w:p>
    <w:p w:rsidR="00224723" w:rsidRDefault="00224723" w:rsidP="00224723">
      <w:pPr>
        <w:pStyle w:val="KeepWithNext"/>
        <w:rPr>
          <w:rtl/>
        </w:rPr>
      </w:pPr>
    </w:p>
    <w:p w:rsidR="00224723" w:rsidRDefault="00224723" w:rsidP="00224723">
      <w:pPr>
        <w:rPr>
          <w:rtl/>
        </w:rPr>
      </w:pPr>
      <w:bookmarkStart w:id="448" w:name="_ETM_Q1_1976361"/>
      <w:bookmarkStart w:id="449" w:name="_ETM_Q1_1976411"/>
      <w:bookmarkEnd w:id="448"/>
      <w:bookmarkEnd w:id="449"/>
      <w:r>
        <w:rPr>
          <w:rFonts w:hint="cs"/>
          <w:rtl/>
        </w:rPr>
        <w:t>מה התיקון שמוצע?</w:t>
      </w:r>
    </w:p>
    <w:p w:rsidR="00224723" w:rsidRDefault="00224723" w:rsidP="00224723">
      <w:pPr>
        <w:rPr>
          <w:rtl/>
        </w:rPr>
      </w:pPr>
      <w:bookmarkStart w:id="450" w:name="_ETM_Q1_1978911"/>
      <w:bookmarkStart w:id="451" w:name="_ETM_Q1_1979011"/>
      <w:bookmarkStart w:id="452" w:name="_ETM_Q1_1980945"/>
      <w:bookmarkEnd w:id="450"/>
      <w:bookmarkEnd w:id="451"/>
      <w:bookmarkEnd w:id="452"/>
    </w:p>
    <w:p w:rsidR="00224723" w:rsidRDefault="00224723" w:rsidP="00224723">
      <w:pPr>
        <w:pStyle w:val="a4"/>
        <w:keepNext/>
        <w:rPr>
          <w:rtl/>
        </w:rPr>
      </w:pPr>
      <w:bookmarkStart w:id="453" w:name="ET_speaker_5785_39"/>
      <w:r w:rsidRPr="00224723">
        <w:rPr>
          <w:rStyle w:val="TagStyle"/>
          <w:rtl/>
        </w:rPr>
        <w:t xml:space="preserve"> &lt;&lt; דובר &gt;&gt; </w:t>
      </w:r>
      <w:r>
        <w:rPr>
          <w:rtl/>
        </w:rPr>
        <w:t>עופר כסיף (חד"ש-תע"ל):</w:t>
      </w:r>
      <w:r w:rsidRPr="00224723">
        <w:rPr>
          <w:rStyle w:val="TagStyle"/>
          <w:rtl/>
        </w:rPr>
        <w:t xml:space="preserve"> &lt;&lt; דובר &gt;&gt;</w:t>
      </w:r>
      <w:r>
        <w:rPr>
          <w:rtl/>
        </w:rPr>
        <w:t xml:space="preserve">   </w:t>
      </w:r>
      <w:bookmarkEnd w:id="453"/>
    </w:p>
    <w:p w:rsidR="00224723" w:rsidRDefault="00224723" w:rsidP="00224723">
      <w:pPr>
        <w:pStyle w:val="KeepWithNext"/>
        <w:rPr>
          <w:rtl/>
        </w:rPr>
      </w:pPr>
    </w:p>
    <w:p w:rsidR="00224723" w:rsidRDefault="00224723" w:rsidP="009F069B">
      <w:pPr>
        <w:rPr>
          <w:rtl/>
        </w:rPr>
      </w:pPr>
      <w:bookmarkStart w:id="454" w:name="_ETM_Q1_1981378"/>
      <w:bookmarkStart w:id="455" w:name="_ETM_Q1_1981428"/>
      <w:bookmarkEnd w:id="454"/>
      <w:bookmarkEnd w:id="455"/>
      <w:r>
        <w:rPr>
          <w:rFonts w:hint="cs"/>
          <w:rtl/>
        </w:rPr>
        <w:t>ה</w:t>
      </w:r>
      <w:r w:rsidR="009F069B">
        <w:rPr>
          <w:rFonts w:hint="cs"/>
          <w:rtl/>
        </w:rPr>
        <w:t>י</w:t>
      </w:r>
      <w:r>
        <w:rPr>
          <w:rFonts w:hint="cs"/>
          <w:rtl/>
        </w:rPr>
        <w:t xml:space="preserve">יתי מציע למשל שאת </w:t>
      </w:r>
      <w:bookmarkStart w:id="456" w:name="_ETM_Q1_1983795"/>
      <w:bookmarkEnd w:id="456"/>
      <w:r>
        <w:rPr>
          <w:rFonts w:hint="cs"/>
          <w:rtl/>
        </w:rPr>
        <w:t xml:space="preserve">החוק הזה ננחיל לתקופה מוגבלת </w:t>
      </w:r>
      <w:r w:rsidR="009F069B">
        <w:rPr>
          <w:rFonts w:hint="cs"/>
          <w:rtl/>
        </w:rPr>
        <w:t xml:space="preserve">נניח </w:t>
      </w:r>
      <w:r>
        <w:rPr>
          <w:rFonts w:hint="cs"/>
          <w:rtl/>
        </w:rPr>
        <w:t xml:space="preserve">של שלוש שנים כהוראת </w:t>
      </w:r>
      <w:bookmarkStart w:id="457" w:name="_ETM_Q1_1990395"/>
      <w:bookmarkEnd w:id="457"/>
      <w:r>
        <w:rPr>
          <w:rFonts w:hint="cs"/>
          <w:rtl/>
        </w:rPr>
        <w:t>שעה וב</w:t>
      </w:r>
      <w:r w:rsidR="009F069B">
        <w:rPr>
          <w:rFonts w:hint="cs"/>
          <w:rtl/>
        </w:rPr>
        <w:t>ת</w:t>
      </w:r>
      <w:r>
        <w:rPr>
          <w:rFonts w:hint="cs"/>
          <w:rtl/>
        </w:rPr>
        <w:t xml:space="preserve">קופה הזו אפשר יהיה לבחון איך הוא מתקדם ואיך </w:t>
      </w:r>
      <w:bookmarkStart w:id="458" w:name="_ETM_Q1_1995512"/>
      <w:bookmarkEnd w:id="458"/>
      <w:r>
        <w:rPr>
          <w:rFonts w:hint="cs"/>
          <w:rtl/>
        </w:rPr>
        <w:t xml:space="preserve">הוא </w:t>
      </w:r>
      <w:r w:rsidR="009F069B">
        <w:rPr>
          <w:rFonts w:hint="cs"/>
          <w:rtl/>
        </w:rPr>
        <w:t>נאכף ומבוצע כפי שנעשה גם עם חוקים אחרי</w:t>
      </w:r>
      <w:r w:rsidR="00175B37">
        <w:rPr>
          <w:rFonts w:hint="cs"/>
          <w:rtl/>
        </w:rPr>
        <w:t>ם</w:t>
      </w:r>
      <w:r w:rsidR="009F069B">
        <w:rPr>
          <w:rFonts w:hint="cs"/>
          <w:rtl/>
        </w:rPr>
        <w:t xml:space="preserve"> ו</w:t>
      </w:r>
      <w:r>
        <w:rPr>
          <w:rFonts w:hint="cs"/>
          <w:rtl/>
        </w:rPr>
        <w:t xml:space="preserve">אז לראות, </w:t>
      </w:r>
      <w:bookmarkStart w:id="459" w:name="_ETM_Q1_2001462"/>
      <w:bookmarkEnd w:id="459"/>
      <w:r>
        <w:rPr>
          <w:rFonts w:hint="cs"/>
          <w:rtl/>
        </w:rPr>
        <w:t>אם יש מקום לתיקון. ה</w:t>
      </w:r>
      <w:r w:rsidR="009F069B">
        <w:rPr>
          <w:rFonts w:hint="cs"/>
          <w:rtl/>
        </w:rPr>
        <w:t>ח</w:t>
      </w:r>
      <w:r>
        <w:rPr>
          <w:rFonts w:hint="cs"/>
          <w:rtl/>
        </w:rPr>
        <w:t xml:space="preserve">וק ראוי. נצביע בעדו אך אני </w:t>
      </w:r>
      <w:bookmarkStart w:id="460" w:name="_ETM_Q1_2007479"/>
      <w:bookmarkEnd w:id="460"/>
      <w:r w:rsidR="009F069B">
        <w:rPr>
          <w:rFonts w:hint="cs"/>
          <w:rtl/>
        </w:rPr>
        <w:t>חוזר ואומר שצרי</w:t>
      </w:r>
      <w:r>
        <w:rPr>
          <w:rFonts w:hint="cs"/>
          <w:rtl/>
        </w:rPr>
        <w:t>ך</w:t>
      </w:r>
      <w:r w:rsidR="009F069B">
        <w:rPr>
          <w:rFonts w:hint="cs"/>
          <w:rtl/>
        </w:rPr>
        <w:t xml:space="preserve"> </w:t>
      </w:r>
      <w:r>
        <w:rPr>
          <w:rFonts w:hint="cs"/>
          <w:rtl/>
        </w:rPr>
        <w:t>למצ</w:t>
      </w:r>
      <w:r w:rsidR="009F069B">
        <w:rPr>
          <w:rFonts w:hint="cs"/>
          <w:rtl/>
        </w:rPr>
        <w:t>ו</w:t>
      </w:r>
      <w:r>
        <w:rPr>
          <w:rFonts w:hint="cs"/>
          <w:rtl/>
        </w:rPr>
        <w:t>א את האיזונ</w:t>
      </w:r>
      <w:r w:rsidR="009F069B">
        <w:rPr>
          <w:rFonts w:hint="cs"/>
          <w:rtl/>
        </w:rPr>
        <w:t>י</w:t>
      </w:r>
      <w:r>
        <w:rPr>
          <w:rFonts w:hint="cs"/>
          <w:rtl/>
        </w:rPr>
        <w:t xml:space="preserve">ם הראויים כדי שלא ייפגע </w:t>
      </w:r>
      <w:bookmarkStart w:id="461" w:name="_ETM_Q1_2014530"/>
      <w:bookmarkEnd w:id="461"/>
      <w:r>
        <w:rPr>
          <w:rFonts w:hint="cs"/>
          <w:rtl/>
        </w:rPr>
        <w:t>פה לא ההליך ההוגן, לא יכולת השיקום של המורשע</w:t>
      </w:r>
      <w:r w:rsidR="009F069B">
        <w:rPr>
          <w:rFonts w:hint="cs"/>
          <w:rtl/>
        </w:rPr>
        <w:t>,</w:t>
      </w:r>
      <w:r>
        <w:rPr>
          <w:rFonts w:hint="cs"/>
          <w:rtl/>
        </w:rPr>
        <w:t xml:space="preserve"> ובד </w:t>
      </w:r>
      <w:bookmarkStart w:id="462" w:name="_ETM_Q1_2020863"/>
      <w:bookmarkEnd w:id="462"/>
      <w:r>
        <w:rPr>
          <w:rFonts w:hint="cs"/>
          <w:rtl/>
        </w:rPr>
        <w:t>בבד- -</w:t>
      </w:r>
    </w:p>
    <w:p w:rsidR="00224723" w:rsidRDefault="00224723" w:rsidP="00224723">
      <w:pPr>
        <w:rPr>
          <w:rtl/>
        </w:rPr>
      </w:pPr>
      <w:bookmarkStart w:id="463" w:name="_ETM_Q1_2022380"/>
      <w:bookmarkStart w:id="464" w:name="_ETM_Q1_2022497"/>
      <w:bookmarkStart w:id="465" w:name="_ETM_Q1_2023380"/>
      <w:bookmarkEnd w:id="463"/>
      <w:bookmarkEnd w:id="464"/>
      <w:bookmarkEnd w:id="465"/>
    </w:p>
    <w:p w:rsidR="00224723" w:rsidRDefault="00224723" w:rsidP="00224723">
      <w:pPr>
        <w:pStyle w:val="a4"/>
        <w:keepNext/>
        <w:rPr>
          <w:rtl/>
        </w:rPr>
      </w:pPr>
      <w:bookmarkStart w:id="466" w:name="ET_speaker_6143_40"/>
      <w:r w:rsidRPr="00224723">
        <w:rPr>
          <w:rStyle w:val="TagStyle"/>
          <w:rtl/>
        </w:rPr>
        <w:t xml:space="preserve"> &lt;&lt; דובר &gt;&gt; </w:t>
      </w:r>
      <w:r>
        <w:rPr>
          <w:rtl/>
        </w:rPr>
        <w:t>חילי טרופר (המחנה הממלכתי):</w:t>
      </w:r>
      <w:r w:rsidRPr="00224723">
        <w:rPr>
          <w:rStyle w:val="TagStyle"/>
          <w:rtl/>
        </w:rPr>
        <w:t xml:space="preserve"> &lt;&lt; דובר &gt;&gt;</w:t>
      </w:r>
      <w:r>
        <w:rPr>
          <w:rtl/>
        </w:rPr>
        <w:t xml:space="preserve">   </w:t>
      </w:r>
      <w:bookmarkEnd w:id="466"/>
    </w:p>
    <w:p w:rsidR="00224723" w:rsidRDefault="00224723" w:rsidP="00224723">
      <w:pPr>
        <w:pStyle w:val="KeepWithNext"/>
        <w:rPr>
          <w:rtl/>
        </w:rPr>
      </w:pPr>
    </w:p>
    <w:p w:rsidR="00224723" w:rsidRDefault="00224723" w:rsidP="009F069B">
      <w:pPr>
        <w:rPr>
          <w:rtl/>
        </w:rPr>
      </w:pPr>
      <w:bookmarkStart w:id="467" w:name="_ETM_Q1_2023830"/>
      <w:bookmarkStart w:id="468" w:name="_ETM_Q1_2023864"/>
      <w:bookmarkEnd w:id="467"/>
      <w:bookmarkEnd w:id="468"/>
      <w:r>
        <w:rPr>
          <w:rFonts w:hint="cs"/>
          <w:rtl/>
        </w:rPr>
        <w:t xml:space="preserve">הוועדה </w:t>
      </w:r>
      <w:r w:rsidR="009F069B">
        <w:rPr>
          <w:rFonts w:hint="cs"/>
          <w:rtl/>
        </w:rPr>
        <w:t xml:space="preserve">שמחליטה על השחרור </w:t>
      </w:r>
      <w:r>
        <w:rPr>
          <w:rFonts w:hint="cs"/>
          <w:rtl/>
        </w:rPr>
        <w:t>שוקלת כבר היום את השיקולים של</w:t>
      </w:r>
      <w:r w:rsidR="009F069B">
        <w:rPr>
          <w:rFonts w:hint="cs"/>
          <w:rtl/>
        </w:rPr>
        <w:t xml:space="preserve">- </w:t>
      </w:r>
      <w:bookmarkStart w:id="469" w:name="_ETM_Q1_2031652"/>
      <w:bookmarkEnd w:id="469"/>
      <w:r w:rsidR="009F069B">
        <w:rPr>
          <w:rFonts w:hint="cs"/>
          <w:rtl/>
        </w:rPr>
        <w:t>-</w:t>
      </w:r>
      <w:r>
        <w:rPr>
          <w:rFonts w:hint="cs"/>
          <w:rtl/>
        </w:rPr>
        <w:t xml:space="preserve"> כל </w:t>
      </w:r>
      <w:bookmarkStart w:id="470" w:name="_ETM_Q1_2029980"/>
      <w:bookmarkEnd w:id="470"/>
      <w:r>
        <w:rPr>
          <w:rFonts w:hint="cs"/>
          <w:rtl/>
        </w:rPr>
        <w:t>החוק הזה מבקש להוסיף גם את שיקול הנפגע.</w:t>
      </w:r>
    </w:p>
    <w:p w:rsidR="00224723" w:rsidRDefault="00224723" w:rsidP="00224723">
      <w:pPr>
        <w:rPr>
          <w:rtl/>
        </w:rPr>
      </w:pPr>
      <w:bookmarkStart w:id="471" w:name="_ETM_Q1_2036147"/>
      <w:bookmarkStart w:id="472" w:name="_ETM_Q1_2036247"/>
      <w:bookmarkStart w:id="473" w:name="_ETM_Q1_2037731"/>
      <w:bookmarkEnd w:id="471"/>
      <w:bookmarkEnd w:id="472"/>
      <w:bookmarkEnd w:id="473"/>
    </w:p>
    <w:p w:rsidR="00224723" w:rsidRDefault="00224723" w:rsidP="00224723">
      <w:pPr>
        <w:pStyle w:val="a4"/>
        <w:keepNext/>
        <w:rPr>
          <w:rtl/>
        </w:rPr>
      </w:pPr>
      <w:bookmarkStart w:id="474" w:name="ET_speaker_5785_41"/>
      <w:r w:rsidRPr="00224723">
        <w:rPr>
          <w:rStyle w:val="TagStyle"/>
          <w:rtl/>
        </w:rPr>
        <w:t xml:space="preserve"> &lt;&lt; דובר &gt;&gt; </w:t>
      </w:r>
      <w:r>
        <w:rPr>
          <w:rtl/>
        </w:rPr>
        <w:t>עופר כסיף (חד"ש-תע"ל):</w:t>
      </w:r>
      <w:r w:rsidRPr="00224723">
        <w:rPr>
          <w:rStyle w:val="TagStyle"/>
          <w:rtl/>
        </w:rPr>
        <w:t xml:space="preserve"> &lt;&lt; דובר &gt;&gt;</w:t>
      </w:r>
      <w:r>
        <w:rPr>
          <w:rtl/>
        </w:rPr>
        <w:t xml:space="preserve">   </w:t>
      </w:r>
      <w:bookmarkEnd w:id="474"/>
    </w:p>
    <w:p w:rsidR="00224723" w:rsidRDefault="00224723" w:rsidP="00224723">
      <w:pPr>
        <w:pStyle w:val="KeepWithNext"/>
        <w:rPr>
          <w:rtl/>
        </w:rPr>
      </w:pPr>
    </w:p>
    <w:p w:rsidR="00224723" w:rsidRDefault="009F069B" w:rsidP="009F069B">
      <w:pPr>
        <w:rPr>
          <w:rtl/>
        </w:rPr>
      </w:pPr>
      <w:bookmarkStart w:id="475" w:name="_ETM_Q1_2038181"/>
      <w:bookmarkStart w:id="476" w:name="_ETM_Q1_2038214"/>
      <w:bookmarkEnd w:id="475"/>
      <w:bookmarkEnd w:id="476"/>
      <w:r>
        <w:rPr>
          <w:rFonts w:hint="cs"/>
          <w:rtl/>
        </w:rPr>
        <w:t xml:space="preserve">נכון. אבל שוב, גם השיקולים של הנפגע - </w:t>
      </w:r>
      <w:r w:rsidR="00224723">
        <w:rPr>
          <w:rFonts w:hint="cs"/>
          <w:rtl/>
        </w:rPr>
        <w:t xml:space="preserve">לכן אני אומר, </w:t>
      </w:r>
      <w:bookmarkStart w:id="477" w:name="_ETM_Q1_2042831"/>
      <w:bookmarkEnd w:id="477"/>
      <w:r w:rsidR="00224723">
        <w:rPr>
          <w:rFonts w:hint="cs"/>
          <w:rtl/>
        </w:rPr>
        <w:t>ה</w:t>
      </w:r>
      <w:r>
        <w:rPr>
          <w:rFonts w:hint="cs"/>
          <w:rtl/>
        </w:rPr>
        <w:t>חוק במהותו חוק טוב</w:t>
      </w:r>
      <w:r w:rsidR="00224723">
        <w:rPr>
          <w:rFonts w:hint="cs"/>
          <w:rtl/>
        </w:rPr>
        <w:t>,</w:t>
      </w:r>
      <w:bookmarkStart w:id="478" w:name="_ETM_Q1_2046092"/>
      <w:bookmarkEnd w:id="478"/>
      <w:r>
        <w:rPr>
          <w:rFonts w:hint="cs"/>
          <w:rtl/>
        </w:rPr>
        <w:t xml:space="preserve"> </w:t>
      </w:r>
      <w:r w:rsidR="00224723">
        <w:rPr>
          <w:rFonts w:hint="cs"/>
          <w:rtl/>
        </w:rPr>
        <w:t xml:space="preserve">ראוי. </w:t>
      </w:r>
      <w:r>
        <w:rPr>
          <w:rFonts w:hint="cs"/>
          <w:rtl/>
        </w:rPr>
        <w:t xml:space="preserve">יש פה סכנה גם מבחינת המניעים של הנפגע, </w:t>
      </w:r>
      <w:r w:rsidR="00224723">
        <w:rPr>
          <w:rFonts w:hint="cs"/>
          <w:rtl/>
        </w:rPr>
        <w:t>ל</w:t>
      </w:r>
      <w:r>
        <w:rPr>
          <w:rFonts w:hint="cs"/>
          <w:rtl/>
        </w:rPr>
        <w:t>פ</w:t>
      </w:r>
      <w:r w:rsidR="00224723">
        <w:rPr>
          <w:rFonts w:hint="cs"/>
          <w:rtl/>
        </w:rPr>
        <w:t xml:space="preserve">עמים. </w:t>
      </w:r>
      <w:r>
        <w:rPr>
          <w:rFonts w:hint="cs"/>
          <w:rtl/>
        </w:rPr>
        <w:t xml:space="preserve">לא תמיד. </w:t>
      </w:r>
      <w:bookmarkStart w:id="479" w:name="_ETM_Q1_2056089"/>
      <w:bookmarkEnd w:id="479"/>
      <w:r w:rsidR="00224723">
        <w:rPr>
          <w:rFonts w:hint="cs"/>
          <w:rtl/>
        </w:rPr>
        <w:t xml:space="preserve">לפעמים נפגע </w:t>
      </w:r>
      <w:r>
        <w:rPr>
          <w:rtl/>
        </w:rPr>
        <w:t>–</w:t>
      </w:r>
      <w:r>
        <w:rPr>
          <w:rFonts w:hint="cs"/>
          <w:rtl/>
        </w:rPr>
        <w:t xml:space="preserve"> אני גם לא מתלונן על זה, זה דבר טבעי </w:t>
      </w:r>
      <w:bookmarkStart w:id="480" w:name="_ETM_Q1_2059745"/>
      <w:bookmarkEnd w:id="480"/>
      <w:r>
        <w:rPr>
          <w:rtl/>
        </w:rPr>
        <w:t>–</w:t>
      </w:r>
      <w:r>
        <w:rPr>
          <w:rFonts w:hint="cs"/>
          <w:rtl/>
        </w:rPr>
        <w:t xml:space="preserve"> לפעמים נפגע </w:t>
      </w:r>
      <w:r w:rsidR="00224723">
        <w:rPr>
          <w:rFonts w:hint="cs"/>
          <w:rtl/>
        </w:rPr>
        <w:t xml:space="preserve">מה שיניע </w:t>
      </w:r>
      <w:bookmarkStart w:id="481" w:name="_ETM_Q1_2060232"/>
      <w:bookmarkEnd w:id="481"/>
      <w:r w:rsidR="00224723">
        <w:rPr>
          <w:rFonts w:hint="cs"/>
          <w:rtl/>
        </w:rPr>
        <w:t xml:space="preserve">אותו </w:t>
      </w:r>
      <w:r>
        <w:rPr>
          <w:rFonts w:hint="cs"/>
          <w:rtl/>
        </w:rPr>
        <w:t>כשיגיד שמתנגד לשחרו</w:t>
      </w:r>
      <w:r w:rsidR="00224723">
        <w:rPr>
          <w:rFonts w:hint="cs"/>
          <w:rtl/>
        </w:rPr>
        <w:t>ר</w:t>
      </w:r>
      <w:r>
        <w:rPr>
          <w:rFonts w:hint="cs"/>
          <w:rtl/>
        </w:rPr>
        <w:t xml:space="preserve"> </w:t>
      </w:r>
      <w:r w:rsidR="00224723">
        <w:rPr>
          <w:rFonts w:hint="cs"/>
          <w:rtl/>
        </w:rPr>
        <w:t>מוקדם זה יותר נקם ממשהו אחר.</w:t>
      </w:r>
    </w:p>
    <w:p w:rsidR="00224723" w:rsidRDefault="00224723" w:rsidP="00224723">
      <w:pPr>
        <w:rPr>
          <w:rtl/>
        </w:rPr>
      </w:pPr>
      <w:bookmarkStart w:id="482" w:name="_ETM_Q1_2071182"/>
      <w:bookmarkStart w:id="483" w:name="_ETM_Q1_2071266"/>
      <w:bookmarkEnd w:id="482"/>
      <w:bookmarkEnd w:id="483"/>
    </w:p>
    <w:p w:rsidR="00224723" w:rsidRDefault="00224723" w:rsidP="00224723">
      <w:pPr>
        <w:pStyle w:val="a4"/>
        <w:keepNext/>
        <w:rPr>
          <w:rtl/>
        </w:rPr>
      </w:pPr>
      <w:bookmarkStart w:id="484" w:name="_ETM_Q1_2071331"/>
      <w:bookmarkStart w:id="485" w:name="_ETM_Q1_2071398"/>
      <w:bookmarkEnd w:id="484"/>
      <w:bookmarkEnd w:id="485"/>
      <w:r w:rsidRPr="00224723">
        <w:rPr>
          <w:rStyle w:val="TagStyle"/>
          <w:rtl/>
        </w:rPr>
        <w:t xml:space="preserve">&lt;&lt; דובר &gt;&gt; </w:t>
      </w:r>
      <w:r>
        <w:rPr>
          <w:rtl/>
        </w:rPr>
        <w:t>חילי טרופר (המחנה הממלכתי):</w:t>
      </w:r>
      <w:r w:rsidRPr="00224723">
        <w:rPr>
          <w:rStyle w:val="TagStyle"/>
          <w:rtl/>
        </w:rPr>
        <w:t xml:space="preserve"> &lt;&lt; דובר &gt;&gt;</w:t>
      </w:r>
      <w:r>
        <w:rPr>
          <w:rtl/>
        </w:rPr>
        <w:t xml:space="preserve">   </w:t>
      </w:r>
    </w:p>
    <w:p w:rsidR="00224723" w:rsidRDefault="00224723" w:rsidP="00224723">
      <w:pPr>
        <w:rPr>
          <w:rtl/>
        </w:rPr>
      </w:pPr>
    </w:p>
    <w:p w:rsidR="00224723" w:rsidRDefault="00224723" w:rsidP="00224723">
      <w:pPr>
        <w:rPr>
          <w:rtl/>
        </w:rPr>
      </w:pPr>
      <w:bookmarkStart w:id="486" w:name="_ETM_Q1_2071681"/>
      <w:bookmarkStart w:id="487" w:name="_ETM_Q1_2071749"/>
      <w:bookmarkEnd w:id="486"/>
      <w:bookmarkEnd w:id="487"/>
      <w:r>
        <w:rPr>
          <w:rFonts w:hint="cs"/>
          <w:rtl/>
        </w:rPr>
        <w:t xml:space="preserve">אנחנו </w:t>
      </w:r>
      <w:bookmarkStart w:id="488" w:name="_ETM_Q1_2072383"/>
      <w:bookmarkEnd w:id="488"/>
      <w:r>
        <w:rPr>
          <w:rFonts w:hint="cs"/>
          <w:rtl/>
        </w:rPr>
        <w:t>לא פסיכולוגים. יש מערכת.</w:t>
      </w:r>
    </w:p>
    <w:p w:rsidR="00224723" w:rsidRDefault="00224723" w:rsidP="00224723">
      <w:pPr>
        <w:rPr>
          <w:rtl/>
        </w:rPr>
      </w:pPr>
      <w:bookmarkStart w:id="489" w:name="_ETM_Q1_2075016"/>
      <w:bookmarkStart w:id="490" w:name="_ETM_Q1_2075101"/>
      <w:bookmarkEnd w:id="489"/>
      <w:bookmarkEnd w:id="490"/>
    </w:p>
    <w:p w:rsidR="00224723" w:rsidRDefault="00224723" w:rsidP="00224723">
      <w:pPr>
        <w:pStyle w:val="-"/>
        <w:keepNext/>
        <w:rPr>
          <w:rtl/>
        </w:rPr>
      </w:pPr>
      <w:bookmarkStart w:id="491" w:name="ET_speakercontinue_5785_42"/>
      <w:r w:rsidRPr="00224723">
        <w:rPr>
          <w:rStyle w:val="TagStyle"/>
          <w:rtl/>
        </w:rPr>
        <w:t xml:space="preserve"> &lt;&lt; דובר_המשך &gt;&gt; </w:t>
      </w:r>
      <w:r>
        <w:rPr>
          <w:rtl/>
        </w:rPr>
        <w:t>עופר כסיף (חד"ש-תע"ל):</w:t>
      </w:r>
      <w:r w:rsidRPr="00224723">
        <w:rPr>
          <w:rStyle w:val="TagStyle"/>
          <w:rtl/>
        </w:rPr>
        <w:t xml:space="preserve"> &lt;&lt; דובר_המשך &gt;&gt;</w:t>
      </w:r>
      <w:r>
        <w:rPr>
          <w:rtl/>
        </w:rPr>
        <w:t xml:space="preserve">   </w:t>
      </w:r>
      <w:bookmarkEnd w:id="491"/>
    </w:p>
    <w:p w:rsidR="00224723" w:rsidRDefault="00224723" w:rsidP="00224723">
      <w:pPr>
        <w:pStyle w:val="KeepWithNext"/>
        <w:rPr>
          <w:rtl/>
        </w:rPr>
      </w:pPr>
    </w:p>
    <w:p w:rsidR="00224723" w:rsidRDefault="00224723" w:rsidP="009F069B">
      <w:pPr>
        <w:rPr>
          <w:rtl/>
        </w:rPr>
      </w:pPr>
      <w:bookmarkStart w:id="492" w:name="_ETM_Q1_2075716"/>
      <w:bookmarkEnd w:id="492"/>
      <w:r>
        <w:rPr>
          <w:rFonts w:hint="cs"/>
          <w:rtl/>
        </w:rPr>
        <w:t xml:space="preserve">אם אתה מעלה את זה וזה נאמר </w:t>
      </w:r>
      <w:bookmarkStart w:id="493" w:name="_ETM_Q1_2079483"/>
      <w:bookmarkEnd w:id="493"/>
      <w:r>
        <w:rPr>
          <w:rFonts w:hint="cs"/>
          <w:rtl/>
        </w:rPr>
        <w:t>בדף של הסנגוריה הציבורית</w:t>
      </w:r>
      <w:r w:rsidR="009F069B">
        <w:rPr>
          <w:rFonts w:hint="cs"/>
          <w:rtl/>
        </w:rPr>
        <w:t>,</w:t>
      </w:r>
      <w:r>
        <w:rPr>
          <w:rFonts w:hint="cs"/>
          <w:rtl/>
        </w:rPr>
        <w:t xml:space="preserve"> שבעוד ששוקלים את סיכויי השיקום </w:t>
      </w:r>
      <w:bookmarkStart w:id="494" w:name="_ETM_Q1_2086950"/>
      <w:bookmarkEnd w:id="494"/>
      <w:r>
        <w:rPr>
          <w:rFonts w:hint="cs"/>
          <w:rtl/>
        </w:rPr>
        <w:t>של הפוגע, שברגע ששוקלים שיקולים כאלה יש גורמים מקצועיים</w:t>
      </w:r>
      <w:r w:rsidR="009F069B">
        <w:rPr>
          <w:rFonts w:hint="cs"/>
          <w:rtl/>
        </w:rPr>
        <w:t>,</w:t>
      </w:r>
      <w:r>
        <w:rPr>
          <w:rFonts w:hint="cs"/>
          <w:rtl/>
        </w:rPr>
        <w:t xml:space="preserve"> </w:t>
      </w:r>
      <w:bookmarkStart w:id="495" w:name="_ETM_Q1_2095383"/>
      <w:bookmarkEnd w:id="495"/>
      <w:r>
        <w:rPr>
          <w:rFonts w:hint="cs"/>
          <w:rtl/>
        </w:rPr>
        <w:t xml:space="preserve">אבל </w:t>
      </w:r>
      <w:r w:rsidR="009F069B">
        <w:rPr>
          <w:rFonts w:hint="cs"/>
          <w:rtl/>
        </w:rPr>
        <w:t>- ו</w:t>
      </w:r>
      <w:r>
        <w:rPr>
          <w:rFonts w:hint="cs"/>
          <w:rtl/>
        </w:rPr>
        <w:t>זה אחד מהדברים שמעלים בצדק הסנגוריה הציבורית שא</w:t>
      </w:r>
      <w:r w:rsidR="00175B37">
        <w:rPr>
          <w:rFonts w:hint="cs"/>
          <w:rtl/>
        </w:rPr>
        <w:t>ין</w:t>
      </w:r>
      <w:r>
        <w:rPr>
          <w:rFonts w:hint="cs"/>
          <w:rtl/>
        </w:rPr>
        <w:t xml:space="preserve"> </w:t>
      </w:r>
      <w:bookmarkStart w:id="496" w:name="_ETM_Q1_2102700"/>
      <w:bookmarkEnd w:id="496"/>
      <w:r>
        <w:rPr>
          <w:rFonts w:hint="cs"/>
          <w:rtl/>
        </w:rPr>
        <w:t xml:space="preserve">ההיבט </w:t>
      </w:r>
      <w:r w:rsidR="009F069B">
        <w:rPr>
          <w:rFonts w:hint="cs"/>
          <w:rtl/>
        </w:rPr>
        <w:t xml:space="preserve">המקצועי </w:t>
      </w:r>
      <w:r>
        <w:rPr>
          <w:rtl/>
        </w:rPr>
        <w:t>–</w:t>
      </w:r>
      <w:r>
        <w:rPr>
          <w:rFonts w:hint="cs"/>
          <w:rtl/>
        </w:rPr>
        <w:t xml:space="preserve"> </w:t>
      </w:r>
      <w:r w:rsidR="009F069B">
        <w:rPr>
          <w:rFonts w:hint="cs"/>
          <w:rtl/>
        </w:rPr>
        <w:t xml:space="preserve">כשאתה אומר: אנחנו לא פסיכולוגים - </w:t>
      </w:r>
      <w:r>
        <w:rPr>
          <w:rFonts w:hint="cs"/>
          <w:rtl/>
        </w:rPr>
        <w:t xml:space="preserve">היא הנותנת. צודק. מסכים איתך. לכן יש פה </w:t>
      </w:r>
      <w:bookmarkStart w:id="497" w:name="_ETM_Q1_2108500"/>
      <w:bookmarkEnd w:id="497"/>
      <w:r>
        <w:rPr>
          <w:rFonts w:hint="cs"/>
          <w:rtl/>
        </w:rPr>
        <w:t>הבעיי</w:t>
      </w:r>
      <w:r w:rsidR="009F069B">
        <w:rPr>
          <w:rFonts w:hint="cs"/>
          <w:rtl/>
        </w:rPr>
        <w:t>ת</w:t>
      </w:r>
      <w:r>
        <w:rPr>
          <w:rFonts w:hint="cs"/>
          <w:rtl/>
        </w:rPr>
        <w:t xml:space="preserve">יות שגם הסנגוריה הציבורית </w:t>
      </w:r>
      <w:r w:rsidR="009F069B">
        <w:rPr>
          <w:rFonts w:hint="cs"/>
          <w:rtl/>
        </w:rPr>
        <w:t xml:space="preserve">מצביעה עליה כאשר מדובר </w:t>
      </w:r>
      <w:r>
        <w:rPr>
          <w:rFonts w:hint="cs"/>
          <w:rtl/>
        </w:rPr>
        <w:t xml:space="preserve">על המשקל וזה מה שהתכוונתי </w:t>
      </w:r>
      <w:r w:rsidR="009F069B">
        <w:rPr>
          <w:rFonts w:hint="cs"/>
          <w:rtl/>
        </w:rPr>
        <w:t xml:space="preserve">במניע </w:t>
      </w:r>
      <w:r>
        <w:rPr>
          <w:rFonts w:hint="cs"/>
          <w:rtl/>
        </w:rPr>
        <w:t xml:space="preserve">של </w:t>
      </w:r>
      <w:bookmarkStart w:id="498" w:name="_ETM_Q1_2117468"/>
      <w:bookmarkEnd w:id="498"/>
      <w:r w:rsidR="009F069B">
        <w:rPr>
          <w:rFonts w:hint="cs"/>
          <w:rtl/>
        </w:rPr>
        <w:t>הנפגע</w:t>
      </w:r>
      <w:r>
        <w:rPr>
          <w:rFonts w:hint="cs"/>
          <w:rtl/>
        </w:rPr>
        <w:t xml:space="preserve">. אני בעד החוק. חושב שכן צריך לתת לנפגעים את </w:t>
      </w:r>
      <w:bookmarkStart w:id="499" w:name="_ETM_Q1_2122801"/>
      <w:bookmarkEnd w:id="499"/>
      <w:r>
        <w:rPr>
          <w:rFonts w:hint="cs"/>
          <w:rtl/>
        </w:rPr>
        <w:t xml:space="preserve">המשקל הראוי. ודאי את הזכות לומר </w:t>
      </w:r>
      <w:r w:rsidR="009F069B">
        <w:rPr>
          <w:rFonts w:hint="cs"/>
          <w:rtl/>
        </w:rPr>
        <w:t xml:space="preserve">את </w:t>
      </w:r>
      <w:r>
        <w:rPr>
          <w:rFonts w:hint="cs"/>
          <w:rtl/>
        </w:rPr>
        <w:t xml:space="preserve">דעתם. רק יש למצוא </w:t>
      </w:r>
      <w:bookmarkStart w:id="500" w:name="_ETM_Q1_2130835"/>
      <w:bookmarkEnd w:id="500"/>
      <w:r>
        <w:rPr>
          <w:rFonts w:hint="cs"/>
          <w:rtl/>
        </w:rPr>
        <w:t>מנגנונים כדי שהאיזון הראוי יישמר.</w:t>
      </w:r>
      <w:r w:rsidR="009F069B">
        <w:rPr>
          <w:rFonts w:hint="cs"/>
          <w:rtl/>
        </w:rPr>
        <w:t xml:space="preserve"> זה </w:t>
      </w:r>
      <w:bookmarkStart w:id="501" w:name="_ETM_Q1_2137320"/>
      <w:bookmarkEnd w:id="501"/>
      <w:r w:rsidR="009F069B">
        <w:rPr>
          <w:rFonts w:hint="cs"/>
          <w:rtl/>
        </w:rPr>
        <w:t>הכול.</w:t>
      </w:r>
    </w:p>
    <w:p w:rsidR="00224723" w:rsidRDefault="00224723" w:rsidP="00224723">
      <w:pPr>
        <w:rPr>
          <w:rtl/>
        </w:rPr>
      </w:pPr>
      <w:bookmarkStart w:id="502" w:name="_ETM_Q1_2135885"/>
      <w:bookmarkStart w:id="503" w:name="_ETM_Q1_2135986"/>
      <w:bookmarkEnd w:id="502"/>
      <w:bookmarkEnd w:id="503"/>
    </w:p>
    <w:p w:rsidR="00224723" w:rsidRDefault="00224723" w:rsidP="00224723">
      <w:pPr>
        <w:pStyle w:val="af6"/>
        <w:keepNext/>
        <w:rPr>
          <w:rtl/>
        </w:rPr>
      </w:pPr>
      <w:bookmarkStart w:id="504" w:name="ET_yor_6460_43"/>
      <w:r w:rsidRPr="00224723">
        <w:rPr>
          <w:rStyle w:val="TagStyle"/>
          <w:rtl/>
        </w:rPr>
        <w:t xml:space="preserve"> &lt;&lt; יור &gt;&gt; </w:t>
      </w:r>
      <w:r>
        <w:rPr>
          <w:rtl/>
        </w:rPr>
        <w:t>היו"ר יצחק קרויזר:</w:t>
      </w:r>
      <w:r w:rsidRPr="00224723">
        <w:rPr>
          <w:rStyle w:val="TagStyle"/>
          <w:rtl/>
        </w:rPr>
        <w:t xml:space="preserve"> &lt;&lt; יור &gt;&gt;</w:t>
      </w:r>
      <w:r>
        <w:rPr>
          <w:rtl/>
        </w:rPr>
        <w:t xml:space="preserve">   </w:t>
      </w:r>
      <w:bookmarkEnd w:id="504"/>
    </w:p>
    <w:p w:rsidR="00224723" w:rsidRDefault="00224723" w:rsidP="00224723">
      <w:pPr>
        <w:pStyle w:val="KeepWithNext"/>
        <w:rPr>
          <w:rtl/>
        </w:rPr>
      </w:pPr>
    </w:p>
    <w:p w:rsidR="00224723" w:rsidRDefault="00224723" w:rsidP="009F069B">
      <w:pPr>
        <w:rPr>
          <w:rtl/>
        </w:rPr>
      </w:pPr>
      <w:bookmarkStart w:id="505" w:name="_ETM_Q1_2136451"/>
      <w:bookmarkEnd w:id="505"/>
      <w:r>
        <w:rPr>
          <w:rFonts w:hint="cs"/>
          <w:rtl/>
        </w:rPr>
        <w:t xml:space="preserve">בסדר גמור. נעבור לאורחים שהגיעו. רק </w:t>
      </w:r>
      <w:bookmarkStart w:id="506" w:name="_ETM_Q1_2140952"/>
      <w:bookmarkEnd w:id="506"/>
      <w:r>
        <w:rPr>
          <w:rFonts w:hint="cs"/>
          <w:rtl/>
        </w:rPr>
        <w:t>לפני</w:t>
      </w:r>
      <w:r w:rsidR="009F069B">
        <w:rPr>
          <w:rFonts w:hint="cs"/>
          <w:rtl/>
        </w:rPr>
        <w:t>,</w:t>
      </w:r>
      <w:r>
        <w:rPr>
          <w:rFonts w:hint="cs"/>
          <w:rtl/>
        </w:rPr>
        <w:t xml:space="preserve"> כמה נקודות עבור משרד המשפטים שאני רוצה שתוכלו </w:t>
      </w:r>
      <w:r w:rsidR="009F069B">
        <w:rPr>
          <w:rFonts w:hint="cs"/>
          <w:rtl/>
        </w:rPr>
        <w:t>ל</w:t>
      </w:r>
      <w:r>
        <w:rPr>
          <w:rFonts w:hint="cs"/>
          <w:rtl/>
        </w:rPr>
        <w:t>התייחס</w:t>
      </w:r>
      <w:r w:rsidR="009F069B">
        <w:rPr>
          <w:rFonts w:hint="cs"/>
          <w:rtl/>
        </w:rPr>
        <w:t xml:space="preserve"> בהמשך</w:t>
      </w:r>
      <w:r>
        <w:rPr>
          <w:rFonts w:hint="cs"/>
          <w:rtl/>
        </w:rPr>
        <w:t xml:space="preserve">. </w:t>
      </w:r>
      <w:bookmarkStart w:id="507" w:name="_ETM_Q1_2148636"/>
      <w:bookmarkEnd w:id="507"/>
      <w:r>
        <w:rPr>
          <w:rFonts w:hint="cs"/>
          <w:rtl/>
        </w:rPr>
        <w:t>אחת, בענ</w:t>
      </w:r>
      <w:r w:rsidR="009F069B">
        <w:rPr>
          <w:rFonts w:hint="cs"/>
          <w:rtl/>
        </w:rPr>
        <w:t>י</w:t>
      </w:r>
      <w:r>
        <w:rPr>
          <w:rFonts w:hint="cs"/>
          <w:rtl/>
        </w:rPr>
        <w:t>ין חוק השיפוט הצבאי, ארצה שתת</w:t>
      </w:r>
      <w:r w:rsidR="009F069B">
        <w:rPr>
          <w:rFonts w:hint="cs"/>
          <w:rtl/>
        </w:rPr>
        <w:t>י</w:t>
      </w:r>
      <w:r>
        <w:rPr>
          <w:rFonts w:hint="cs"/>
          <w:rtl/>
        </w:rPr>
        <w:t>יחסו איך מחי</w:t>
      </w:r>
      <w:r w:rsidR="009F069B">
        <w:rPr>
          <w:rFonts w:hint="cs"/>
          <w:rtl/>
        </w:rPr>
        <w:t>ל</w:t>
      </w:r>
      <w:r w:rsidR="00B115B9">
        <w:rPr>
          <w:rFonts w:hint="cs"/>
          <w:rtl/>
        </w:rPr>
        <w:t>ים</w:t>
      </w:r>
      <w:r>
        <w:rPr>
          <w:rFonts w:hint="cs"/>
          <w:rtl/>
        </w:rPr>
        <w:t xml:space="preserve"> גם </w:t>
      </w:r>
      <w:bookmarkStart w:id="508" w:name="_ETM_Q1_2156353"/>
      <w:bookmarkEnd w:id="508"/>
      <w:r>
        <w:rPr>
          <w:rFonts w:hint="cs"/>
          <w:rtl/>
        </w:rPr>
        <w:t xml:space="preserve">שם את החקיקה. שנית, יודע שיש הסכמות, חבר הכנסת טרופר, </w:t>
      </w:r>
      <w:bookmarkStart w:id="509" w:name="_ETM_Q1_2162620"/>
      <w:bookmarkEnd w:id="509"/>
      <w:r>
        <w:rPr>
          <w:rFonts w:hint="cs"/>
          <w:rtl/>
        </w:rPr>
        <w:t>לגבי השנה וחצי. לצורך הבנה ו</w:t>
      </w:r>
      <w:r w:rsidR="009F069B">
        <w:rPr>
          <w:rFonts w:hint="cs"/>
          <w:rtl/>
        </w:rPr>
        <w:t xml:space="preserve">גם </w:t>
      </w:r>
      <w:r>
        <w:rPr>
          <w:rFonts w:hint="cs"/>
          <w:rtl/>
        </w:rPr>
        <w:t xml:space="preserve">לפרוטוקול, למה נדרשת שנה וחצי? </w:t>
      </w:r>
      <w:bookmarkStart w:id="510" w:name="_ETM_Q1_2170837"/>
      <w:bookmarkEnd w:id="510"/>
      <w:r>
        <w:rPr>
          <w:rFonts w:hint="cs"/>
          <w:rtl/>
        </w:rPr>
        <w:t>יודע שדיבר</w:t>
      </w:r>
      <w:r w:rsidR="009F069B">
        <w:rPr>
          <w:rFonts w:hint="cs"/>
          <w:rtl/>
        </w:rPr>
        <w:t>ת</w:t>
      </w:r>
      <w:r>
        <w:rPr>
          <w:rFonts w:hint="cs"/>
          <w:rtl/>
        </w:rPr>
        <w:t xml:space="preserve">ם על זה בדיונים הקודמים. נושא של קטינים, </w:t>
      </w:r>
      <w:bookmarkStart w:id="511" w:name="_ETM_Q1_2179787"/>
      <w:bookmarkEnd w:id="511"/>
      <w:r w:rsidR="009F069B">
        <w:rPr>
          <w:rFonts w:hint="cs"/>
          <w:rtl/>
        </w:rPr>
        <w:t>לחדד את זה ע</w:t>
      </w:r>
      <w:r>
        <w:rPr>
          <w:rFonts w:hint="cs"/>
          <w:rtl/>
        </w:rPr>
        <w:t xml:space="preserve">ל </w:t>
      </w:r>
      <w:r>
        <w:rPr>
          <w:rFonts w:hint="cs"/>
          <w:rtl/>
        </w:rPr>
        <w:lastRenderedPageBreak/>
        <w:t xml:space="preserve">המייצג, על ההורה, </w:t>
      </w:r>
      <w:r w:rsidR="009F069B">
        <w:rPr>
          <w:rFonts w:hint="cs"/>
          <w:rtl/>
        </w:rPr>
        <w:t xml:space="preserve">או </w:t>
      </w:r>
      <w:r>
        <w:rPr>
          <w:rFonts w:hint="cs"/>
          <w:rtl/>
        </w:rPr>
        <w:t xml:space="preserve">מי שמגיע </w:t>
      </w:r>
      <w:bookmarkStart w:id="512" w:name="_ETM_Q1_2185687"/>
      <w:bookmarkEnd w:id="512"/>
      <w:r>
        <w:rPr>
          <w:rFonts w:hint="cs"/>
          <w:rtl/>
        </w:rPr>
        <w:t xml:space="preserve">עם אותו קטין, קטינה. גם על הנושא אם אפשר להתייחס </w:t>
      </w:r>
      <w:bookmarkStart w:id="513" w:name="_ETM_Q1_2192121"/>
      <w:bookmarkEnd w:id="513"/>
      <w:r>
        <w:rPr>
          <w:rFonts w:hint="cs"/>
          <w:rtl/>
        </w:rPr>
        <w:t>של להעלות ב-</w:t>
      </w:r>
      <w:r w:rsidR="009F069B">
        <w:t>V</w:t>
      </w:r>
      <w:r>
        <w:rPr>
          <w:rFonts w:hint="cs"/>
        </w:rPr>
        <w:t>C</w:t>
      </w:r>
      <w:r>
        <w:rPr>
          <w:rFonts w:hint="cs"/>
          <w:rtl/>
        </w:rPr>
        <w:t xml:space="preserve"> ולא</w:t>
      </w:r>
      <w:r w:rsidR="009F069B">
        <w:rPr>
          <w:rFonts w:hint="cs"/>
          <w:rtl/>
        </w:rPr>
        <w:t xml:space="preserve"> להיות</w:t>
      </w:r>
      <w:r>
        <w:rPr>
          <w:rFonts w:hint="cs"/>
          <w:rtl/>
        </w:rPr>
        <w:t xml:space="preserve"> נוכח במתן הדעה. עוד נושא </w:t>
      </w:r>
      <w:bookmarkStart w:id="514" w:name="_ETM_Q1_2202639"/>
      <w:bookmarkEnd w:id="514"/>
      <w:r>
        <w:rPr>
          <w:rFonts w:hint="cs"/>
          <w:rtl/>
        </w:rPr>
        <w:t>שהי</w:t>
      </w:r>
      <w:r w:rsidR="009F069B">
        <w:rPr>
          <w:rFonts w:hint="cs"/>
          <w:rtl/>
        </w:rPr>
        <w:t>י</w:t>
      </w:r>
      <w:r>
        <w:rPr>
          <w:rFonts w:hint="cs"/>
          <w:rtl/>
        </w:rPr>
        <w:t xml:space="preserve">תי שמח לשמוע, אם יש לנפגע או לנפגעת קושי גם </w:t>
      </w:r>
      <w:bookmarkStart w:id="515" w:name="_ETM_Q1_2212422"/>
      <w:bookmarkEnd w:id="515"/>
      <w:r w:rsidR="009F069B">
        <w:rPr>
          <w:rFonts w:hint="cs"/>
          <w:rtl/>
        </w:rPr>
        <w:t>בביטוי בעל פה, איך ההתייחסו</w:t>
      </w:r>
      <w:r>
        <w:rPr>
          <w:rFonts w:hint="cs"/>
          <w:rtl/>
        </w:rPr>
        <w:t xml:space="preserve">ת למי שמגיע ויכול לייצג </w:t>
      </w:r>
      <w:bookmarkStart w:id="516" w:name="_ETM_Q1_2219989"/>
      <w:bookmarkEnd w:id="516"/>
      <w:r w:rsidR="009F069B">
        <w:rPr>
          <w:rFonts w:hint="cs"/>
          <w:rtl/>
        </w:rPr>
        <w:t xml:space="preserve">אותו בנושא בגיר, לאו דווקא </w:t>
      </w:r>
      <w:r>
        <w:rPr>
          <w:rFonts w:hint="cs"/>
          <w:rtl/>
        </w:rPr>
        <w:t xml:space="preserve">קטין. </w:t>
      </w:r>
      <w:r w:rsidR="009F069B">
        <w:rPr>
          <w:rFonts w:hint="cs"/>
          <w:rtl/>
        </w:rPr>
        <w:t xml:space="preserve">אם יש התייחסות, או </w:t>
      </w:r>
      <w:r>
        <w:rPr>
          <w:rFonts w:hint="cs"/>
          <w:rtl/>
        </w:rPr>
        <w:t xml:space="preserve">מישהו מהנפגעות שירצה להביע </w:t>
      </w:r>
      <w:bookmarkStart w:id="517" w:name="_ETM_Q1_2228123"/>
      <w:bookmarkEnd w:id="517"/>
      <w:r>
        <w:rPr>
          <w:rFonts w:hint="cs"/>
          <w:rtl/>
        </w:rPr>
        <w:t>את העמדה שלו, יש לו בעיה להביע אותה, קושי, והת</w:t>
      </w:r>
      <w:r w:rsidR="009F069B">
        <w:rPr>
          <w:rFonts w:hint="cs"/>
          <w:rtl/>
        </w:rPr>
        <w:t>י</w:t>
      </w:r>
      <w:r>
        <w:rPr>
          <w:rFonts w:hint="cs"/>
          <w:rtl/>
        </w:rPr>
        <w:t>יחסו</w:t>
      </w:r>
      <w:r w:rsidR="009F069B">
        <w:rPr>
          <w:rFonts w:hint="cs"/>
          <w:rtl/>
        </w:rPr>
        <w:t>ת</w:t>
      </w:r>
      <w:r>
        <w:rPr>
          <w:rFonts w:hint="cs"/>
          <w:rtl/>
        </w:rPr>
        <w:t>,</w:t>
      </w:r>
      <w:r w:rsidR="009F069B">
        <w:rPr>
          <w:rFonts w:hint="cs"/>
          <w:rtl/>
        </w:rPr>
        <w:t xml:space="preserve"> </w:t>
      </w:r>
      <w:bookmarkStart w:id="518" w:name="_ETM_Q1_2235573"/>
      <w:bookmarkEnd w:id="518"/>
      <w:r>
        <w:rPr>
          <w:rFonts w:hint="cs"/>
          <w:rtl/>
        </w:rPr>
        <w:t xml:space="preserve">מי </w:t>
      </w:r>
      <w:bookmarkStart w:id="519" w:name="_ETM_Q1_2236707"/>
      <w:bookmarkEnd w:id="519"/>
      <w:r>
        <w:rPr>
          <w:rFonts w:hint="cs"/>
          <w:rtl/>
        </w:rPr>
        <w:t>שיכול ל</w:t>
      </w:r>
      <w:r w:rsidR="009F069B">
        <w:rPr>
          <w:rFonts w:hint="cs"/>
          <w:rtl/>
        </w:rPr>
        <w:t>י</w:t>
      </w:r>
      <w:r>
        <w:rPr>
          <w:rFonts w:hint="cs"/>
          <w:rtl/>
        </w:rPr>
        <w:t xml:space="preserve">יצג אותו. </w:t>
      </w:r>
      <w:r w:rsidR="00860F94">
        <w:rPr>
          <w:rFonts w:hint="cs"/>
          <w:rtl/>
        </w:rPr>
        <w:t>אלה נקודות.</w:t>
      </w:r>
    </w:p>
    <w:p w:rsidR="00860F94" w:rsidRDefault="00860F94" w:rsidP="00224723">
      <w:pPr>
        <w:rPr>
          <w:rtl/>
        </w:rPr>
      </w:pPr>
      <w:bookmarkStart w:id="520" w:name="_ETM_Q1_2246974"/>
      <w:bookmarkStart w:id="521" w:name="_ETM_Q1_2247078"/>
      <w:bookmarkEnd w:id="520"/>
      <w:bookmarkEnd w:id="521"/>
    </w:p>
    <w:p w:rsidR="00860F94" w:rsidRDefault="00860F94" w:rsidP="00860F94">
      <w:pPr>
        <w:pStyle w:val="a4"/>
        <w:keepNext/>
        <w:rPr>
          <w:rtl/>
        </w:rPr>
      </w:pPr>
      <w:bookmarkStart w:id="522" w:name="_ETM_Q1_2247857"/>
      <w:bookmarkStart w:id="523" w:name="_ETM_Q1_2247941"/>
      <w:bookmarkEnd w:id="522"/>
      <w:bookmarkEnd w:id="523"/>
      <w:r w:rsidRPr="00224723">
        <w:rPr>
          <w:rStyle w:val="TagStyle"/>
          <w:rtl/>
        </w:rPr>
        <w:t xml:space="preserve">&lt;&lt; דובר &gt;&gt; </w:t>
      </w:r>
      <w:r>
        <w:rPr>
          <w:rtl/>
        </w:rPr>
        <w:t>חילי טרופר (המחנה הממלכתי):</w:t>
      </w:r>
      <w:r w:rsidRPr="00224723">
        <w:rPr>
          <w:rStyle w:val="TagStyle"/>
          <w:rtl/>
        </w:rPr>
        <w:t xml:space="preserve"> &lt;&lt; דובר &gt;&gt;</w:t>
      </w:r>
      <w:r>
        <w:rPr>
          <w:rtl/>
        </w:rPr>
        <w:t xml:space="preserve">   </w:t>
      </w:r>
    </w:p>
    <w:p w:rsidR="00860F94" w:rsidRDefault="00860F94" w:rsidP="00224723">
      <w:pPr>
        <w:rPr>
          <w:rtl/>
        </w:rPr>
      </w:pPr>
    </w:p>
    <w:p w:rsidR="00860F94" w:rsidRDefault="00860F94" w:rsidP="009F069B">
      <w:pPr>
        <w:rPr>
          <w:rtl/>
        </w:rPr>
      </w:pPr>
      <w:bookmarkStart w:id="524" w:name="_ETM_Q1_2248540"/>
      <w:bookmarkStart w:id="525" w:name="_ETM_Q1_2248624"/>
      <w:bookmarkEnd w:id="524"/>
      <w:bookmarkEnd w:id="525"/>
      <w:r>
        <w:rPr>
          <w:rFonts w:hint="cs"/>
          <w:rtl/>
        </w:rPr>
        <w:t xml:space="preserve">אוסיף נקודה שחשוב לי שתהיה בפרוטוקול, </w:t>
      </w:r>
      <w:bookmarkStart w:id="526" w:name="_ETM_Q1_2252908"/>
      <w:bookmarkEnd w:id="526"/>
      <w:r>
        <w:rPr>
          <w:rFonts w:hint="cs"/>
          <w:rtl/>
        </w:rPr>
        <w:t>ש</w:t>
      </w:r>
      <w:r w:rsidR="009F069B">
        <w:rPr>
          <w:rFonts w:hint="cs"/>
          <w:rtl/>
        </w:rPr>
        <w:t>מבקש שעם התקדמות החוק בקשר לשנה וחצי יש</w:t>
      </w:r>
      <w:r>
        <w:rPr>
          <w:rFonts w:hint="cs"/>
          <w:rtl/>
        </w:rPr>
        <w:t xml:space="preserve"> לבחון ד</w:t>
      </w:r>
      <w:r w:rsidR="009F069B">
        <w:rPr>
          <w:rFonts w:hint="cs"/>
          <w:rtl/>
        </w:rPr>
        <w:t xml:space="preserve">רך אחרת ליידע את הנפגעות על זכותן להביע </w:t>
      </w:r>
      <w:bookmarkStart w:id="527" w:name="_ETM_Q1_2258581"/>
      <w:bookmarkEnd w:id="527"/>
      <w:r w:rsidR="009F069B">
        <w:rPr>
          <w:rFonts w:hint="cs"/>
          <w:rtl/>
        </w:rPr>
        <w:t>עמדה לא רק דרך</w:t>
      </w:r>
      <w:r>
        <w:rPr>
          <w:rFonts w:hint="cs"/>
          <w:rtl/>
        </w:rPr>
        <w:t xml:space="preserve"> מערכת </w:t>
      </w:r>
      <w:bookmarkStart w:id="528" w:name="_ETM_Q1_2258674"/>
      <w:bookmarkEnd w:id="528"/>
      <w:r>
        <w:rPr>
          <w:rFonts w:hint="cs"/>
          <w:rtl/>
        </w:rPr>
        <w:t xml:space="preserve">מנע. יודע שיש לכם </w:t>
      </w:r>
      <w:r w:rsidR="009F069B">
        <w:rPr>
          <w:rFonts w:hint="cs"/>
          <w:rtl/>
        </w:rPr>
        <w:t xml:space="preserve">תהליך כזה </w:t>
      </w:r>
      <w:r>
        <w:rPr>
          <w:rFonts w:hint="cs"/>
          <w:rtl/>
        </w:rPr>
        <w:t>שממילא בוחן</w:t>
      </w:r>
      <w:r w:rsidR="009F069B">
        <w:rPr>
          <w:rFonts w:hint="cs"/>
          <w:rtl/>
        </w:rPr>
        <w:t xml:space="preserve"> את המערכת הזו</w:t>
      </w:r>
      <w:r>
        <w:rPr>
          <w:rFonts w:hint="cs"/>
          <w:rtl/>
        </w:rPr>
        <w:t xml:space="preserve">. מבקש לבחון במהלך התקופה </w:t>
      </w:r>
      <w:bookmarkStart w:id="529" w:name="_ETM_Q1_2265625"/>
      <w:bookmarkEnd w:id="529"/>
      <w:r>
        <w:rPr>
          <w:rFonts w:hint="cs"/>
          <w:rtl/>
        </w:rPr>
        <w:t xml:space="preserve">הזו </w:t>
      </w:r>
      <w:r w:rsidR="009F069B">
        <w:rPr>
          <w:rFonts w:hint="cs"/>
          <w:rtl/>
        </w:rPr>
        <w:t xml:space="preserve">האם יש </w:t>
      </w:r>
      <w:bookmarkStart w:id="530" w:name="_ETM_Q1_2268219"/>
      <w:bookmarkEnd w:id="530"/>
      <w:r w:rsidR="009F069B">
        <w:rPr>
          <w:rFonts w:hint="cs"/>
          <w:rtl/>
        </w:rPr>
        <w:t xml:space="preserve">דרך יותר אפקטיבי </w:t>
      </w:r>
      <w:r>
        <w:rPr>
          <w:rFonts w:hint="cs"/>
          <w:rtl/>
        </w:rPr>
        <w:t>ליידע אותם.</w:t>
      </w:r>
    </w:p>
    <w:p w:rsidR="00860F94" w:rsidRDefault="00860F94" w:rsidP="00224723">
      <w:pPr>
        <w:rPr>
          <w:rtl/>
        </w:rPr>
      </w:pPr>
      <w:bookmarkStart w:id="531" w:name="_ETM_Q1_2268108"/>
      <w:bookmarkStart w:id="532" w:name="_ETM_Q1_2268194"/>
      <w:bookmarkEnd w:id="531"/>
      <w:bookmarkEnd w:id="532"/>
    </w:p>
    <w:p w:rsidR="00860F94" w:rsidRDefault="00860F94" w:rsidP="00860F94">
      <w:pPr>
        <w:pStyle w:val="af6"/>
        <w:keepNext/>
        <w:rPr>
          <w:rtl/>
        </w:rPr>
      </w:pPr>
      <w:bookmarkStart w:id="533" w:name="ET_yor_6460_44"/>
      <w:r w:rsidRPr="00860F94">
        <w:rPr>
          <w:rStyle w:val="TagStyle"/>
          <w:rtl/>
        </w:rPr>
        <w:t xml:space="preserve"> &lt;&lt; יור &gt;&gt; </w:t>
      </w:r>
      <w:r>
        <w:rPr>
          <w:rtl/>
        </w:rPr>
        <w:t>היו"ר יצחק קרויזר:</w:t>
      </w:r>
      <w:r w:rsidRPr="00860F94">
        <w:rPr>
          <w:rStyle w:val="TagStyle"/>
          <w:rtl/>
        </w:rPr>
        <w:t xml:space="preserve"> &lt;&lt; יור &gt;&gt;</w:t>
      </w:r>
      <w:r>
        <w:rPr>
          <w:rtl/>
        </w:rPr>
        <w:t xml:space="preserve">   </w:t>
      </w:r>
      <w:bookmarkEnd w:id="533"/>
    </w:p>
    <w:p w:rsidR="00860F94" w:rsidRDefault="00860F94" w:rsidP="00860F94">
      <w:pPr>
        <w:pStyle w:val="KeepWithNext"/>
        <w:rPr>
          <w:rtl/>
        </w:rPr>
      </w:pPr>
    </w:p>
    <w:p w:rsidR="00860F94" w:rsidRDefault="00860F94" w:rsidP="00860F94">
      <w:pPr>
        <w:rPr>
          <w:rtl/>
        </w:rPr>
      </w:pPr>
      <w:bookmarkStart w:id="534" w:name="_ETM_Q1_2268690"/>
      <w:bookmarkEnd w:id="534"/>
      <w:r>
        <w:rPr>
          <w:rFonts w:hint="cs"/>
          <w:rtl/>
        </w:rPr>
        <w:t>בסדר גמור.</w:t>
      </w:r>
    </w:p>
    <w:p w:rsidR="00860F94" w:rsidRDefault="00860F94" w:rsidP="00860F94">
      <w:pPr>
        <w:rPr>
          <w:rtl/>
        </w:rPr>
      </w:pPr>
      <w:bookmarkStart w:id="535" w:name="_ETM_Q1_2271442"/>
      <w:bookmarkStart w:id="536" w:name="_ETM_Q1_2271525"/>
      <w:bookmarkEnd w:id="535"/>
      <w:bookmarkEnd w:id="536"/>
    </w:p>
    <w:p w:rsidR="00860F94" w:rsidRDefault="00860F94" w:rsidP="00860F94">
      <w:pPr>
        <w:pStyle w:val="a4"/>
        <w:keepNext/>
        <w:rPr>
          <w:rtl/>
        </w:rPr>
      </w:pPr>
      <w:bookmarkStart w:id="537" w:name="_ETM_Q1_2272292"/>
      <w:bookmarkStart w:id="538" w:name="_ETM_Q1_2272375"/>
      <w:bookmarkEnd w:id="537"/>
      <w:bookmarkEnd w:id="538"/>
      <w:r w:rsidRPr="00224723">
        <w:rPr>
          <w:rStyle w:val="TagStyle"/>
          <w:rtl/>
        </w:rPr>
        <w:t xml:space="preserve">&lt;&lt; דובר &gt;&gt; </w:t>
      </w:r>
      <w:r>
        <w:rPr>
          <w:rtl/>
        </w:rPr>
        <w:t>חילי טרופר (המחנה הממלכתי):</w:t>
      </w:r>
      <w:r w:rsidRPr="00224723">
        <w:rPr>
          <w:rStyle w:val="TagStyle"/>
          <w:rtl/>
        </w:rPr>
        <w:t xml:space="preserve"> &lt;&lt; דובר &gt;&gt;</w:t>
      </w:r>
      <w:r>
        <w:rPr>
          <w:rtl/>
        </w:rPr>
        <w:t xml:space="preserve">   </w:t>
      </w:r>
    </w:p>
    <w:p w:rsidR="00860F94" w:rsidRDefault="00860F94" w:rsidP="00860F94">
      <w:pPr>
        <w:rPr>
          <w:rtl/>
        </w:rPr>
      </w:pPr>
    </w:p>
    <w:p w:rsidR="00860F94" w:rsidRDefault="00860F94" w:rsidP="00860F94">
      <w:pPr>
        <w:rPr>
          <w:rtl/>
        </w:rPr>
      </w:pPr>
      <w:bookmarkStart w:id="539" w:name="_ETM_Q1_2273191"/>
      <w:bookmarkStart w:id="540" w:name="_ETM_Q1_2273275"/>
      <w:bookmarkEnd w:id="539"/>
      <w:bookmarkEnd w:id="540"/>
      <w:r>
        <w:rPr>
          <w:rFonts w:hint="cs"/>
          <w:rtl/>
        </w:rPr>
        <w:t xml:space="preserve">האבא. </w:t>
      </w:r>
      <w:r w:rsidR="009F069B">
        <w:rPr>
          <w:rFonts w:hint="cs"/>
          <w:rtl/>
        </w:rPr>
        <w:t xml:space="preserve">כמובן </w:t>
      </w:r>
      <w:r>
        <w:rPr>
          <w:rFonts w:hint="cs"/>
          <w:rtl/>
        </w:rPr>
        <w:t>לא נציג את השם.</w:t>
      </w:r>
    </w:p>
    <w:p w:rsidR="00860F94" w:rsidRDefault="00860F94" w:rsidP="00860F94">
      <w:pPr>
        <w:ind w:firstLine="0"/>
        <w:rPr>
          <w:rtl/>
        </w:rPr>
      </w:pPr>
      <w:bookmarkStart w:id="541" w:name="_ETM_Q1_2281409"/>
      <w:bookmarkStart w:id="542" w:name="_ETM_Q1_2281509"/>
      <w:bookmarkStart w:id="543" w:name="_ETM_Q1_2281725"/>
      <w:bookmarkStart w:id="544" w:name="_ETM_Q1_2281792"/>
      <w:bookmarkEnd w:id="541"/>
      <w:bookmarkEnd w:id="542"/>
      <w:bookmarkEnd w:id="543"/>
      <w:bookmarkEnd w:id="544"/>
    </w:p>
    <w:p w:rsidR="00860F94" w:rsidRDefault="00860F94" w:rsidP="00860F94">
      <w:pPr>
        <w:ind w:firstLine="0"/>
        <w:rPr>
          <w:u w:val="single"/>
          <w:rtl/>
        </w:rPr>
      </w:pPr>
      <w:bookmarkStart w:id="545" w:name="_ETM_Q1_2285008"/>
      <w:bookmarkStart w:id="546" w:name="_ETM_Q1_2285076"/>
      <w:bookmarkEnd w:id="545"/>
      <w:bookmarkEnd w:id="546"/>
      <w:r>
        <w:rPr>
          <w:rFonts w:hint="cs"/>
          <w:u w:val="single"/>
          <w:rtl/>
        </w:rPr>
        <w:t>דוב</w:t>
      </w:r>
      <w:bookmarkStart w:id="547" w:name="_ETM_Q1_2286676"/>
      <w:bookmarkStart w:id="548" w:name="_ETM_Q1_2286742"/>
      <w:bookmarkStart w:id="549" w:name="_ETM_Q1_2286775"/>
      <w:bookmarkStart w:id="550" w:name="_ETM_Q1_2286842"/>
      <w:bookmarkEnd w:id="547"/>
      <w:bookmarkEnd w:id="548"/>
      <w:bookmarkEnd w:id="549"/>
      <w:bookmarkEnd w:id="550"/>
      <w:r>
        <w:rPr>
          <w:rFonts w:hint="cs"/>
          <w:u w:val="single"/>
          <w:rtl/>
        </w:rPr>
        <w:t>ר:</w:t>
      </w:r>
    </w:p>
    <w:p w:rsidR="00860F94" w:rsidRDefault="00860F94" w:rsidP="00860F94">
      <w:pPr>
        <w:ind w:firstLine="0"/>
        <w:rPr>
          <w:u w:val="single"/>
          <w:rtl/>
        </w:rPr>
      </w:pPr>
      <w:bookmarkStart w:id="551" w:name="_ETM_Q1_2288976"/>
      <w:bookmarkStart w:id="552" w:name="_ETM_Q1_2289076"/>
      <w:bookmarkEnd w:id="551"/>
      <w:bookmarkEnd w:id="552"/>
    </w:p>
    <w:p w:rsidR="009F069B" w:rsidRDefault="00860F94" w:rsidP="00860F94">
      <w:pPr>
        <w:ind w:firstLine="0"/>
        <w:rPr>
          <w:rtl/>
        </w:rPr>
      </w:pPr>
      <w:bookmarkStart w:id="553" w:name="_ETM_Q1_2289125"/>
      <w:bookmarkStart w:id="554" w:name="_ETM_Q1_2289209"/>
      <w:bookmarkEnd w:id="553"/>
      <w:bookmarkEnd w:id="554"/>
      <w:r>
        <w:rPr>
          <w:rtl/>
        </w:rPr>
        <w:tab/>
      </w:r>
      <w:r>
        <w:rPr>
          <w:rFonts w:hint="cs"/>
          <w:rtl/>
        </w:rPr>
        <w:t xml:space="preserve">תודה רבה. </w:t>
      </w:r>
      <w:r w:rsidR="009F069B">
        <w:rPr>
          <w:rFonts w:hint="cs"/>
          <w:rtl/>
        </w:rPr>
        <w:t xml:space="preserve">בוקר טוב, אדוני היושב-ראש, חבר </w:t>
      </w:r>
      <w:bookmarkStart w:id="555" w:name="_ETM_Q1_2287401"/>
      <w:bookmarkEnd w:id="555"/>
      <w:r w:rsidR="009F069B">
        <w:rPr>
          <w:rFonts w:hint="cs"/>
          <w:rtl/>
        </w:rPr>
        <w:t xml:space="preserve">הכנסת קרויזר, חברי הכנסת מירון, כסיף וטרופר יוזם החוק. </w:t>
      </w:r>
      <w:r>
        <w:rPr>
          <w:rFonts w:hint="cs"/>
          <w:rtl/>
        </w:rPr>
        <w:t xml:space="preserve">אפתח </w:t>
      </w:r>
      <w:bookmarkStart w:id="556" w:name="_ETM_Q1_2291726"/>
      <w:bookmarkEnd w:id="556"/>
      <w:r w:rsidR="009F069B">
        <w:rPr>
          <w:rFonts w:hint="cs"/>
          <w:rtl/>
        </w:rPr>
        <w:t>באמירה שהחוק ראוי. אני מהמ</w:t>
      </w:r>
      <w:r>
        <w:rPr>
          <w:rFonts w:hint="cs"/>
          <w:rtl/>
        </w:rPr>
        <w:t>ק</w:t>
      </w:r>
      <w:r w:rsidR="009F069B">
        <w:rPr>
          <w:rFonts w:hint="cs"/>
          <w:rtl/>
        </w:rPr>
        <w:t>ו</w:t>
      </w:r>
      <w:r>
        <w:rPr>
          <w:rFonts w:hint="cs"/>
          <w:rtl/>
        </w:rPr>
        <w:t xml:space="preserve">ם של נפגעי העבירה. </w:t>
      </w:r>
    </w:p>
    <w:p w:rsidR="009F069B" w:rsidRDefault="009F069B" w:rsidP="00860F94">
      <w:pPr>
        <w:ind w:firstLine="0"/>
        <w:rPr>
          <w:rtl/>
        </w:rPr>
      </w:pPr>
      <w:bookmarkStart w:id="557" w:name="_ETM_Q1_2300551"/>
      <w:bookmarkStart w:id="558" w:name="_ETM_Q1_2300593"/>
      <w:bookmarkEnd w:id="557"/>
      <w:bookmarkEnd w:id="558"/>
    </w:p>
    <w:p w:rsidR="00860F94" w:rsidRDefault="00860F94" w:rsidP="009F069B">
      <w:pPr>
        <w:rPr>
          <w:rtl/>
        </w:rPr>
      </w:pPr>
      <w:bookmarkStart w:id="559" w:name="_ETM_Q1_2300735"/>
      <w:bookmarkStart w:id="560" w:name="_ETM_Q1_2300798"/>
      <w:bookmarkEnd w:id="559"/>
      <w:bookmarkEnd w:id="560"/>
      <w:r>
        <w:rPr>
          <w:rFonts w:hint="cs"/>
          <w:rtl/>
        </w:rPr>
        <w:t xml:space="preserve">כתבתי כמה </w:t>
      </w:r>
      <w:bookmarkStart w:id="561" w:name="_ETM_Q1_2299010"/>
      <w:bookmarkEnd w:id="561"/>
      <w:r>
        <w:rPr>
          <w:rFonts w:hint="cs"/>
          <w:rtl/>
        </w:rPr>
        <w:t xml:space="preserve">מילים </w:t>
      </w:r>
      <w:r w:rsidR="009F069B">
        <w:rPr>
          <w:rFonts w:hint="cs"/>
          <w:rtl/>
        </w:rPr>
        <w:t xml:space="preserve">כי יכולתי לדבר בעל פה </w:t>
      </w:r>
      <w:r>
        <w:rPr>
          <w:rFonts w:hint="cs"/>
          <w:rtl/>
        </w:rPr>
        <w:t xml:space="preserve">אבל רציתי למקד את הרגשות שלנו כמשפחה. הבת שלי </w:t>
      </w:r>
      <w:bookmarkStart w:id="562" w:name="_ETM_Q1_2305593"/>
      <w:bookmarkEnd w:id="562"/>
      <w:r>
        <w:rPr>
          <w:rFonts w:hint="cs"/>
          <w:rtl/>
        </w:rPr>
        <w:t xml:space="preserve">היא הנפגעת. כמשפחה תמכנו בה מההתחלה עד הסוף </w:t>
      </w:r>
      <w:r w:rsidR="009F069B">
        <w:rPr>
          <w:rFonts w:hint="cs"/>
          <w:rtl/>
        </w:rPr>
        <w:t xml:space="preserve">עם כל הקשיים </w:t>
      </w:r>
      <w:r>
        <w:rPr>
          <w:rFonts w:hint="cs"/>
          <w:rtl/>
        </w:rPr>
        <w:t xml:space="preserve">וניסיתי להציף </w:t>
      </w:r>
      <w:bookmarkStart w:id="563" w:name="_ETM_Q1_2314427"/>
      <w:bookmarkEnd w:id="563"/>
      <w:r>
        <w:rPr>
          <w:rFonts w:hint="cs"/>
          <w:rtl/>
        </w:rPr>
        <w:t xml:space="preserve">כמה שיותר את הדברים שלי </w:t>
      </w:r>
      <w:r w:rsidR="009F069B">
        <w:rPr>
          <w:rFonts w:hint="cs"/>
          <w:rtl/>
        </w:rPr>
        <w:t xml:space="preserve">בכתב. פתוח כמובן לשאלות, להבהרות </w:t>
      </w:r>
      <w:r>
        <w:rPr>
          <w:rFonts w:hint="cs"/>
          <w:rtl/>
        </w:rPr>
        <w:t xml:space="preserve">ככל שעולה כאן. קודם כל </w:t>
      </w:r>
      <w:bookmarkStart w:id="564" w:name="_ETM_Q1_2320996"/>
      <w:bookmarkEnd w:id="564"/>
      <w:r>
        <w:rPr>
          <w:rFonts w:hint="cs"/>
          <w:rtl/>
        </w:rPr>
        <w:t>תודה. קראתי לדבר</w:t>
      </w:r>
      <w:r w:rsidR="00B115B9">
        <w:rPr>
          <w:rFonts w:hint="cs"/>
          <w:rtl/>
        </w:rPr>
        <w:t>ים</w:t>
      </w:r>
      <w:r>
        <w:rPr>
          <w:rFonts w:hint="cs"/>
          <w:rtl/>
        </w:rPr>
        <w:t xml:space="preserve"> שלי עולם של נפגעי העבירה.</w:t>
      </w:r>
    </w:p>
    <w:p w:rsidR="00860F94" w:rsidRDefault="00860F94" w:rsidP="00860F94">
      <w:pPr>
        <w:ind w:firstLine="0"/>
        <w:rPr>
          <w:rtl/>
        </w:rPr>
      </w:pPr>
      <w:bookmarkStart w:id="565" w:name="_ETM_Q1_2327344"/>
      <w:bookmarkStart w:id="566" w:name="_ETM_Q1_2327444"/>
      <w:bookmarkEnd w:id="565"/>
      <w:bookmarkEnd w:id="566"/>
    </w:p>
    <w:p w:rsidR="00EE737D" w:rsidRDefault="00860F94" w:rsidP="009F069B">
      <w:pPr>
        <w:ind w:firstLine="0"/>
        <w:rPr>
          <w:rtl/>
        </w:rPr>
      </w:pPr>
      <w:bookmarkStart w:id="567" w:name="_ETM_Q1_2327477"/>
      <w:bookmarkStart w:id="568" w:name="_ETM_Q1_2327543"/>
      <w:bookmarkEnd w:id="567"/>
      <w:bookmarkEnd w:id="568"/>
      <w:r>
        <w:rPr>
          <w:rtl/>
        </w:rPr>
        <w:tab/>
      </w:r>
      <w:r w:rsidR="00EE737D">
        <w:rPr>
          <w:rtl/>
        </w:rPr>
        <w:t>אני עומד כאן היום כהורה. כאבא שעולמו התהפך ביום שבתו נפגעה. כמי שחווה מקרוב את הפער העמוק בין זכויות העבריין לזכויות הנפגע במערכת המשפט הישראלית. לא לבד. מאחוריי עומדות אינספור משפחות, הורים, אחים ואחיות, שחוו את התופת הזו וחיים עם צלקות שלא יגלידו לעולם.</w:t>
      </w:r>
      <w:r w:rsidR="009F069B">
        <w:rPr>
          <w:rFonts w:hint="cs"/>
          <w:rtl/>
        </w:rPr>
        <w:t xml:space="preserve"> אם מישהו מתבלבל, גם עבריין משתחרר, גם אחרי 10 שנים הצלקות יישארו וימשיכו להישאר.</w:t>
      </w:r>
    </w:p>
    <w:p w:rsidR="00EE737D" w:rsidRDefault="00EE737D" w:rsidP="00EE737D">
      <w:pPr>
        <w:ind w:firstLine="0"/>
        <w:rPr>
          <w:rtl/>
        </w:rPr>
      </w:pPr>
    </w:p>
    <w:p w:rsidR="00EE737D" w:rsidRDefault="009F069B" w:rsidP="009F069B">
      <w:pPr>
        <w:ind w:firstLine="0"/>
        <w:rPr>
          <w:rtl/>
        </w:rPr>
      </w:pPr>
      <w:r>
        <w:rPr>
          <w:rtl/>
        </w:rPr>
        <w:tab/>
      </w:r>
      <w:r w:rsidR="00EE737D">
        <w:rPr>
          <w:rtl/>
        </w:rPr>
        <w:t>הקול שנלקח</w:t>
      </w:r>
      <w:r>
        <w:rPr>
          <w:rFonts w:hint="cs"/>
          <w:rtl/>
        </w:rPr>
        <w:t xml:space="preserve">. </w:t>
      </w:r>
      <w:r w:rsidR="00EE737D">
        <w:rPr>
          <w:rtl/>
        </w:rPr>
        <w:t xml:space="preserve">זוכרים את הלילות חסרי השינה? את הבכי השקט בחדר? את המבט בעיניים שכבר לא מצליח לפגוש את שלכם? אני זוכר. </w:t>
      </w:r>
      <w:r>
        <w:rPr>
          <w:rFonts w:hint="cs"/>
          <w:rtl/>
        </w:rPr>
        <w:t xml:space="preserve">זוכר שנים. </w:t>
      </w:r>
      <w:bookmarkStart w:id="569" w:name="_ETM_Q1_2373314"/>
      <w:bookmarkEnd w:id="569"/>
      <w:r w:rsidR="00EE737D">
        <w:rPr>
          <w:rtl/>
        </w:rPr>
        <w:t>זה מה שקורה כש</w:t>
      </w:r>
      <w:r>
        <w:rPr>
          <w:rFonts w:hint="cs"/>
          <w:rtl/>
        </w:rPr>
        <w:t>ה</w:t>
      </w:r>
      <w:r w:rsidR="00EE737D">
        <w:rPr>
          <w:rtl/>
        </w:rPr>
        <w:t>ילד</w:t>
      </w:r>
      <w:r>
        <w:rPr>
          <w:rFonts w:hint="cs"/>
          <w:rtl/>
        </w:rPr>
        <w:t>ה שלי</w:t>
      </w:r>
      <w:r>
        <w:rPr>
          <w:rtl/>
        </w:rPr>
        <w:t xml:space="preserve"> נפגע - משהו נשבר, לא רק בתוכ</w:t>
      </w:r>
      <w:r>
        <w:rPr>
          <w:rFonts w:hint="cs"/>
          <w:rtl/>
        </w:rPr>
        <w:t>ה, לא רק בתוכי</w:t>
      </w:r>
      <w:r w:rsidR="00EE737D">
        <w:rPr>
          <w:rtl/>
        </w:rPr>
        <w:t>, אלא בכל המשפחה.</w:t>
      </w:r>
      <w:bookmarkStart w:id="570" w:name="_ETM_Q1_2382584"/>
      <w:bookmarkEnd w:id="570"/>
    </w:p>
    <w:p w:rsidR="009F069B" w:rsidRDefault="009F069B" w:rsidP="009F069B">
      <w:pPr>
        <w:ind w:firstLine="0"/>
        <w:rPr>
          <w:rtl/>
        </w:rPr>
      </w:pPr>
      <w:bookmarkStart w:id="571" w:name="_ETM_Q1_2382647"/>
      <w:bookmarkEnd w:id="571"/>
    </w:p>
    <w:p w:rsidR="00EE737D" w:rsidRDefault="009F069B" w:rsidP="009F069B">
      <w:pPr>
        <w:rPr>
          <w:rtl/>
        </w:rPr>
      </w:pPr>
      <w:r>
        <w:rPr>
          <w:rtl/>
        </w:rPr>
        <w:t>וכשסוף</w:t>
      </w:r>
      <w:r>
        <w:rPr>
          <w:rFonts w:hint="cs"/>
          <w:rtl/>
        </w:rPr>
        <w:t>-</w:t>
      </w:r>
      <w:r w:rsidR="00EE737D">
        <w:rPr>
          <w:rtl/>
        </w:rPr>
        <w:t xml:space="preserve">סוף היה נדמה שאנחנו מתחילים ללמוד לחיות מחדש, הגיעה ההודעה </w:t>
      </w:r>
      <w:r>
        <w:rPr>
          <w:rtl/>
        </w:rPr>
        <w:t>–</w:t>
      </w:r>
      <w:r w:rsidR="00EE737D">
        <w:rPr>
          <w:rtl/>
        </w:rPr>
        <w:t xml:space="preserve"> </w:t>
      </w:r>
      <w:r>
        <w:rPr>
          <w:rFonts w:hint="cs"/>
          <w:rtl/>
        </w:rPr>
        <w:t xml:space="preserve">מערכת מנע דיברתם - </w:t>
      </w:r>
      <w:r w:rsidR="00EE737D">
        <w:rPr>
          <w:rtl/>
        </w:rPr>
        <w:t>הפוגע עומד להשתחרר. שמעתם נכון - לשחרר אותו מוקדם. "שיקום טוב," אמרו. "התנהגות טובה בכלא," הסבירו.</w:t>
      </w:r>
      <w:r>
        <w:rPr>
          <w:rFonts w:hint="cs"/>
          <w:rtl/>
        </w:rPr>
        <w:t xml:space="preserve"> </w:t>
      </w:r>
      <w:r w:rsidR="00EE737D">
        <w:rPr>
          <w:rtl/>
        </w:rPr>
        <w:t>אבל מי שאל את בתי? מי ביקש לשמוע את קולה</w:t>
      </w:r>
      <w:r>
        <w:rPr>
          <w:rFonts w:hint="cs"/>
          <w:rtl/>
        </w:rPr>
        <w:t xml:space="preserve"> </w:t>
      </w:r>
      <w:bookmarkStart w:id="572" w:name="_ETM_Q1_2410811"/>
      <w:bookmarkEnd w:id="572"/>
      <w:r>
        <w:rPr>
          <w:rFonts w:hint="cs"/>
          <w:rtl/>
        </w:rPr>
        <w:t>בכלל</w:t>
      </w:r>
      <w:r w:rsidR="00EE737D">
        <w:rPr>
          <w:rtl/>
        </w:rPr>
        <w:t>?</w:t>
      </w:r>
    </w:p>
    <w:p w:rsidR="009F069B" w:rsidRDefault="009F069B" w:rsidP="009F069B">
      <w:pPr>
        <w:rPr>
          <w:rtl/>
        </w:rPr>
      </w:pPr>
      <w:bookmarkStart w:id="573" w:name="_ETM_Q1_2412430"/>
      <w:bookmarkStart w:id="574" w:name="_ETM_Q1_2412535"/>
      <w:bookmarkEnd w:id="573"/>
      <w:bookmarkEnd w:id="574"/>
    </w:p>
    <w:p w:rsidR="00EE737D" w:rsidRDefault="00EE737D" w:rsidP="009F069B">
      <w:pPr>
        <w:rPr>
          <w:rtl/>
        </w:rPr>
      </w:pPr>
      <w:r>
        <w:rPr>
          <w:rtl/>
        </w:rPr>
        <w:t>מכתב אינו מספיק</w:t>
      </w:r>
      <w:r w:rsidR="009F069B">
        <w:rPr>
          <w:rFonts w:hint="cs"/>
          <w:rtl/>
        </w:rPr>
        <w:t xml:space="preserve">. </w:t>
      </w:r>
      <w:r w:rsidR="009F069B">
        <w:rPr>
          <w:rtl/>
        </w:rPr>
        <w:t>אמרו לנו: "היא יכולה לכתוב מכתב</w:t>
      </w:r>
      <w:r>
        <w:rPr>
          <w:rtl/>
        </w:rPr>
        <w:t>"</w:t>
      </w:r>
      <w:r w:rsidR="009F069B">
        <w:rPr>
          <w:rFonts w:hint="cs"/>
          <w:rtl/>
        </w:rPr>
        <w:t>.</w:t>
      </w:r>
      <w:r>
        <w:rPr>
          <w:rtl/>
        </w:rPr>
        <w:t xml:space="preserve"> מכתב. כאילו אפשר לדחוס את האימה, את החרדות החוזרות, את הקושי לצאת מהבית, את הפוסט-טראומה - לתוך מכתב.</w:t>
      </w:r>
      <w:r w:rsidR="009F069B">
        <w:rPr>
          <w:rFonts w:hint="cs"/>
          <w:rtl/>
        </w:rPr>
        <w:t xml:space="preserve"> לא יודע מי יכול לדמיין את זה</w:t>
      </w:r>
      <w:bookmarkStart w:id="575" w:name="_ETM_Q1_2428201"/>
      <w:bookmarkEnd w:id="575"/>
      <w:r w:rsidR="009F069B">
        <w:rPr>
          <w:rFonts w:hint="cs"/>
          <w:rtl/>
        </w:rPr>
        <w:t xml:space="preserve">. </w:t>
      </w:r>
      <w:r>
        <w:rPr>
          <w:rtl/>
        </w:rPr>
        <w:t xml:space="preserve">כשהפוגע עומד מול הוועדה, הוא מדבר. </w:t>
      </w:r>
      <w:r w:rsidR="009F069B">
        <w:rPr>
          <w:rFonts w:hint="cs"/>
          <w:rtl/>
        </w:rPr>
        <w:t xml:space="preserve">הוא </w:t>
      </w:r>
      <w:r>
        <w:rPr>
          <w:rtl/>
        </w:rPr>
        <w:t xml:space="preserve">מסביר. מתחנן. מראה שהשתנה. הקול שלו נשמע. אבל הקול של בתי - האדם שחייו נהרסו - נשאר על </w:t>
      </w:r>
      <w:r w:rsidR="009F069B">
        <w:rPr>
          <w:rFonts w:hint="cs"/>
          <w:rtl/>
        </w:rPr>
        <w:t>ה</w:t>
      </w:r>
      <w:r>
        <w:rPr>
          <w:rtl/>
        </w:rPr>
        <w:t>דף</w:t>
      </w:r>
      <w:r w:rsidR="009F069B">
        <w:rPr>
          <w:rFonts w:hint="cs"/>
          <w:rtl/>
        </w:rPr>
        <w:t xml:space="preserve"> במקרה הטוב</w:t>
      </w:r>
      <w:r>
        <w:rPr>
          <w:rtl/>
        </w:rPr>
        <w:t>.</w:t>
      </w:r>
    </w:p>
    <w:p w:rsidR="009F069B" w:rsidRDefault="009F069B" w:rsidP="009F069B">
      <w:pPr>
        <w:rPr>
          <w:rtl/>
        </w:rPr>
      </w:pPr>
      <w:bookmarkStart w:id="576" w:name="_ETM_Q1_2442964"/>
      <w:bookmarkStart w:id="577" w:name="_ETM_Q1_2443040"/>
      <w:bookmarkEnd w:id="576"/>
      <w:bookmarkEnd w:id="577"/>
    </w:p>
    <w:p w:rsidR="00EE737D" w:rsidRDefault="00EE737D" w:rsidP="009F069B">
      <w:pPr>
        <w:rPr>
          <w:rtl/>
        </w:rPr>
      </w:pPr>
      <w:r>
        <w:rPr>
          <w:rtl/>
        </w:rPr>
        <w:t>להחזיר את השליטה</w:t>
      </w:r>
      <w:r w:rsidR="009F069B">
        <w:rPr>
          <w:rFonts w:hint="cs"/>
          <w:rtl/>
        </w:rPr>
        <w:t xml:space="preserve">. </w:t>
      </w:r>
      <w:r>
        <w:rPr>
          <w:rtl/>
        </w:rPr>
        <w:t xml:space="preserve">יודעים מה הכי קשה לנפגעי עבירות אלימות ומין? תחושת חוסר האונים. </w:t>
      </w:r>
      <w:r w:rsidR="009F069B">
        <w:rPr>
          <w:rFonts w:hint="cs"/>
          <w:rtl/>
        </w:rPr>
        <w:t xml:space="preserve">עוד מעבר לפגיעה הראשונית. </w:t>
      </w:r>
      <w:r>
        <w:rPr>
          <w:rtl/>
        </w:rPr>
        <w:t>אובדן המוחלט של שליטה.</w:t>
      </w:r>
      <w:r w:rsidR="009F069B">
        <w:rPr>
          <w:rFonts w:hint="cs"/>
          <w:rtl/>
        </w:rPr>
        <w:t xml:space="preserve"> </w:t>
      </w:r>
      <w:r>
        <w:rPr>
          <w:rtl/>
        </w:rPr>
        <w:t>החוק הזה לא עוסק בנקמה</w:t>
      </w:r>
      <w:r w:rsidR="009F069B">
        <w:rPr>
          <w:rFonts w:hint="cs"/>
          <w:rtl/>
        </w:rPr>
        <w:t>, חבר הכנסת כסיף. בעיניי לפחות</w:t>
      </w:r>
      <w:r>
        <w:rPr>
          <w:rtl/>
        </w:rPr>
        <w:t>. הוא עוסק בהחזרת חלק קטן מהשליטה. במתן אפשרות בחירה - האם להיכנס לחדר ולהשמיע את הקול, או לשלוח מכתב. זוהי בחירה שהיא חלק מהשיקום</w:t>
      </w:r>
      <w:r w:rsidR="009F069B">
        <w:rPr>
          <w:rFonts w:hint="cs"/>
          <w:rtl/>
        </w:rPr>
        <w:t xml:space="preserve"> של המשפחות</w:t>
      </w:r>
      <w:r>
        <w:rPr>
          <w:rtl/>
        </w:rPr>
        <w:t>.</w:t>
      </w:r>
    </w:p>
    <w:p w:rsidR="009F069B" w:rsidRDefault="009F069B" w:rsidP="009F069B">
      <w:pPr>
        <w:rPr>
          <w:rtl/>
        </w:rPr>
      </w:pPr>
      <w:bookmarkStart w:id="578" w:name="_ETM_Q1_2472965"/>
      <w:bookmarkStart w:id="579" w:name="_ETM_Q1_2473031"/>
      <w:bookmarkEnd w:id="578"/>
      <w:bookmarkEnd w:id="579"/>
    </w:p>
    <w:p w:rsidR="00EE737D" w:rsidRDefault="00EE737D" w:rsidP="001E2C10">
      <w:pPr>
        <w:rPr>
          <w:rtl/>
        </w:rPr>
      </w:pPr>
      <w:r>
        <w:rPr>
          <w:rtl/>
        </w:rPr>
        <w:t>עיניים בעיניים</w:t>
      </w:r>
      <w:r w:rsidR="009F069B">
        <w:rPr>
          <w:rFonts w:hint="cs"/>
          <w:rtl/>
        </w:rPr>
        <w:t xml:space="preserve">. </w:t>
      </w:r>
      <w:r>
        <w:rPr>
          <w:rtl/>
        </w:rPr>
        <w:t>כשב</w:t>
      </w:r>
      <w:r w:rsidR="009F069B">
        <w:rPr>
          <w:rtl/>
        </w:rPr>
        <w:t>תי שמעה שיש אפשרות לתיקון בחוק</w:t>
      </w:r>
      <w:r w:rsidR="009F069B">
        <w:rPr>
          <w:rFonts w:hint="cs"/>
          <w:rtl/>
        </w:rPr>
        <w:t xml:space="preserve"> </w:t>
      </w:r>
      <w:r w:rsidR="009F069B">
        <w:rPr>
          <w:rtl/>
        </w:rPr>
        <w:t>–</w:t>
      </w:r>
      <w:r w:rsidR="009F069B">
        <w:rPr>
          <w:rFonts w:hint="cs"/>
          <w:rtl/>
        </w:rPr>
        <w:t xml:space="preserve"> דיברתי איתה לפני שהופעתי כאן - </w:t>
      </w:r>
      <w:r>
        <w:rPr>
          <w:rtl/>
        </w:rPr>
        <w:t>היא אמרה משפט שלא אשכח</w:t>
      </w:r>
      <w:r w:rsidR="009F069B">
        <w:rPr>
          <w:rFonts w:hint="cs"/>
          <w:rtl/>
        </w:rPr>
        <w:t xml:space="preserve"> אותו</w:t>
      </w:r>
      <w:r>
        <w:rPr>
          <w:rtl/>
        </w:rPr>
        <w:t>: "אבא, אולי אוכל להסתכל להם בעיניים ולהסביר מה זה לחיות עם זה כל יום.</w:t>
      </w:r>
      <w:r w:rsidR="009F069B">
        <w:rPr>
          <w:rtl/>
        </w:rPr>
        <w:t xml:space="preserve"> זה לא אותו דבר כמו לכתוב את זה</w:t>
      </w:r>
      <w:r>
        <w:rPr>
          <w:rtl/>
        </w:rPr>
        <w:t>"</w:t>
      </w:r>
      <w:r w:rsidR="009F069B">
        <w:rPr>
          <w:rFonts w:hint="cs"/>
          <w:rtl/>
        </w:rPr>
        <w:t xml:space="preserve">. ואין </w:t>
      </w:r>
      <w:bookmarkStart w:id="580" w:name="_ETM_Q1_2492356"/>
      <w:bookmarkEnd w:id="580"/>
      <w:r w:rsidR="009F069B">
        <w:rPr>
          <w:rFonts w:hint="cs"/>
          <w:rtl/>
        </w:rPr>
        <w:t xml:space="preserve">אחד שהורה לא מכיר את זה, מהמכתב של המורה </w:t>
      </w:r>
      <w:r w:rsidR="009F069B">
        <w:rPr>
          <w:rFonts w:hint="cs"/>
          <w:rtl/>
        </w:rPr>
        <w:lastRenderedPageBreak/>
        <w:t xml:space="preserve">בבית </w:t>
      </w:r>
      <w:bookmarkStart w:id="581" w:name="_ETM_Q1_2494841"/>
      <w:bookmarkEnd w:id="581"/>
      <w:r w:rsidR="009F069B">
        <w:rPr>
          <w:rFonts w:hint="cs"/>
          <w:rtl/>
        </w:rPr>
        <w:t xml:space="preserve">הספר עד לאירוע החריג והחריף הזה, </w:t>
      </w:r>
      <w:r>
        <w:rPr>
          <w:rtl/>
        </w:rPr>
        <w:t>ואני שואל אתכם - אם היה מדובר בילד שלכם, האם לא הייתם רוצים שתהיה לו האפשרות הזו?</w:t>
      </w:r>
      <w:bookmarkStart w:id="582" w:name="_ETM_Q1_2503197"/>
      <w:bookmarkEnd w:id="582"/>
    </w:p>
    <w:p w:rsidR="001E2C10" w:rsidRDefault="001E2C10" w:rsidP="001E2C10">
      <w:pPr>
        <w:rPr>
          <w:rtl/>
        </w:rPr>
      </w:pPr>
    </w:p>
    <w:p w:rsidR="00EE737D" w:rsidRDefault="00EE737D" w:rsidP="001E2C10">
      <w:pPr>
        <w:rPr>
          <w:rtl/>
        </w:rPr>
      </w:pPr>
      <w:r>
        <w:rPr>
          <w:rtl/>
        </w:rPr>
        <w:t>השיקום שלנו חשוב לא פחות</w:t>
      </w:r>
      <w:r w:rsidR="001E2C10">
        <w:rPr>
          <w:rFonts w:hint="cs"/>
          <w:rtl/>
        </w:rPr>
        <w:t xml:space="preserve">. </w:t>
      </w:r>
      <w:r>
        <w:rPr>
          <w:rtl/>
        </w:rPr>
        <w:t xml:space="preserve">שמענו הרבה על שיקום עבריינים. וזה חשוב, </w:t>
      </w:r>
      <w:r w:rsidR="001E2C10">
        <w:rPr>
          <w:rFonts w:hint="cs"/>
          <w:rtl/>
        </w:rPr>
        <w:t xml:space="preserve">אין חולק. </w:t>
      </w:r>
      <w:r>
        <w:rPr>
          <w:rtl/>
        </w:rPr>
        <w:t>אני לא מקל בכך ראש. אבל השיקום של בתי? של המשפחה שלי? של אלפי משפחות אחרות?</w:t>
      </w:r>
      <w:r w:rsidR="001E2C10">
        <w:rPr>
          <w:rFonts w:hint="cs"/>
          <w:rtl/>
        </w:rPr>
        <w:t xml:space="preserve"> </w:t>
      </w:r>
      <w:bookmarkStart w:id="583" w:name="_ETM_Q1_2519435"/>
      <w:bookmarkEnd w:id="583"/>
      <w:r>
        <w:rPr>
          <w:rtl/>
        </w:rPr>
        <w:t>האם השיקום שלנו פחות חשוב?</w:t>
      </w:r>
      <w:r w:rsidR="001E2C10">
        <w:rPr>
          <w:rFonts w:hint="cs"/>
          <w:rtl/>
        </w:rPr>
        <w:t xml:space="preserve"> </w:t>
      </w:r>
      <w:r>
        <w:rPr>
          <w:rtl/>
        </w:rPr>
        <w:t xml:space="preserve">כשפוגע משתחרר מוקדם בלי ששקלו איך זה ישפיע על תהליך ההחלמה של </w:t>
      </w:r>
      <w:r w:rsidR="001E2C10">
        <w:rPr>
          <w:rFonts w:hint="cs"/>
          <w:rtl/>
        </w:rPr>
        <w:t xml:space="preserve">הבת שלי, של הנפגעים, </w:t>
      </w:r>
      <w:r>
        <w:rPr>
          <w:rtl/>
        </w:rPr>
        <w:t>זה עלול להחזיר אותנו שנים אחורה. פחדים חוזרים. סיוטים. התקפי חרדה. זהו מחיר כבד מדי.</w:t>
      </w:r>
    </w:p>
    <w:p w:rsidR="001E2C10" w:rsidRDefault="001E2C10" w:rsidP="001E2C10">
      <w:pPr>
        <w:rPr>
          <w:rtl/>
        </w:rPr>
      </w:pPr>
      <w:bookmarkStart w:id="584" w:name="_ETM_Q1_2532240"/>
      <w:bookmarkStart w:id="585" w:name="_ETM_Q1_2532335"/>
      <w:bookmarkEnd w:id="584"/>
      <w:bookmarkEnd w:id="585"/>
    </w:p>
    <w:p w:rsidR="00EE737D" w:rsidRDefault="00EE737D" w:rsidP="001E2C10">
      <w:pPr>
        <w:rPr>
          <w:rtl/>
        </w:rPr>
      </w:pPr>
      <w:r>
        <w:rPr>
          <w:rtl/>
        </w:rPr>
        <w:t>בקשה אחת, פשוטה</w:t>
      </w:r>
      <w:r w:rsidR="001E2C10">
        <w:rPr>
          <w:rFonts w:hint="cs"/>
          <w:rtl/>
        </w:rPr>
        <w:t xml:space="preserve"> יש לי בשמי ובשם האחרים - </w:t>
      </w:r>
      <w:r>
        <w:rPr>
          <w:rtl/>
        </w:rPr>
        <w:t>אני מבקש מכם דבר פשוט - תנו לנפגעים</w:t>
      </w:r>
      <w:r w:rsidR="001E2C10">
        <w:rPr>
          <w:rFonts w:hint="cs"/>
          <w:rtl/>
        </w:rPr>
        <w:t>, לנפגעת, לבתי,</w:t>
      </w:r>
      <w:r>
        <w:rPr>
          <w:rtl/>
        </w:rPr>
        <w:t xml:space="preserve"> להחליט איך להשמיע את קולם. תנו להם את הכבוד הבסיסי להיות נוכחים בהחלט</w:t>
      </w:r>
      <w:r w:rsidR="001E2C10">
        <w:rPr>
          <w:rFonts w:hint="cs"/>
          <w:rtl/>
        </w:rPr>
        <w:t>ה</w:t>
      </w:r>
      <w:r>
        <w:rPr>
          <w:rtl/>
        </w:rPr>
        <w:t xml:space="preserve"> שמשפיע</w:t>
      </w:r>
      <w:r w:rsidR="001E2C10">
        <w:rPr>
          <w:rFonts w:hint="cs"/>
          <w:rtl/>
        </w:rPr>
        <w:t>ה</w:t>
      </w:r>
      <w:r>
        <w:rPr>
          <w:rtl/>
        </w:rPr>
        <w:t xml:space="preserve"> על חייהם.</w:t>
      </w:r>
      <w:r w:rsidR="001E2C10">
        <w:rPr>
          <w:rFonts w:hint="cs"/>
          <w:rtl/>
        </w:rPr>
        <w:t xml:space="preserve"> ממלכתיות דיברנו? אמרת </w:t>
      </w:r>
      <w:bookmarkStart w:id="586" w:name="_ETM_Q1_2554911"/>
      <w:bookmarkEnd w:id="586"/>
      <w:r w:rsidR="001E2C10">
        <w:rPr>
          <w:rFonts w:hint="cs"/>
          <w:rtl/>
        </w:rPr>
        <w:t>חבר הכנסת כסיף, פרט מול המדינה? אז כרגע המאזן נוטה לכיוון המדינה. לא לפרט. לסיום ,</w:t>
      </w:r>
      <w:r>
        <w:rPr>
          <w:rtl/>
        </w:rPr>
        <w:t>תנו לוועדת השחרורים לשמוע לא רק על השיקום של הפוגע, אלא גם על ההשפעה על השיקום של הנפגע.</w:t>
      </w:r>
    </w:p>
    <w:p w:rsidR="001E2C10" w:rsidRDefault="001E2C10" w:rsidP="001E2C10">
      <w:pPr>
        <w:rPr>
          <w:rtl/>
        </w:rPr>
      </w:pPr>
      <w:bookmarkStart w:id="587" w:name="_ETM_Q1_2571373"/>
      <w:bookmarkStart w:id="588" w:name="_ETM_Q1_2571471"/>
      <w:bookmarkEnd w:id="587"/>
      <w:bookmarkEnd w:id="588"/>
    </w:p>
    <w:p w:rsidR="00EE737D" w:rsidRDefault="001E2C10" w:rsidP="001E2C10">
      <w:pPr>
        <w:ind w:firstLine="0"/>
        <w:rPr>
          <w:rtl/>
        </w:rPr>
      </w:pPr>
      <w:r>
        <w:rPr>
          <w:rtl/>
        </w:rPr>
        <w:tab/>
      </w:r>
      <w:r>
        <w:rPr>
          <w:rFonts w:hint="cs"/>
          <w:rtl/>
        </w:rPr>
        <w:t>כ</w:t>
      </w:r>
      <w:r w:rsidR="00EE737D">
        <w:rPr>
          <w:rtl/>
        </w:rPr>
        <w:t>אבא שראה את בתו מנסה לבנות את חייה מחדש,</w:t>
      </w:r>
      <w:r>
        <w:rPr>
          <w:rFonts w:hint="cs"/>
          <w:rtl/>
        </w:rPr>
        <w:t xml:space="preserve"> כל יום, גם היום,</w:t>
      </w:r>
      <w:r>
        <w:rPr>
          <w:rtl/>
        </w:rPr>
        <w:t xml:space="preserve"> יום אחרי יום, שעה אחרי שעה</w:t>
      </w:r>
      <w:r>
        <w:rPr>
          <w:rFonts w:hint="cs"/>
          <w:rtl/>
        </w:rPr>
        <w:t xml:space="preserve">, </w:t>
      </w:r>
      <w:bookmarkStart w:id="589" w:name="_ETM_Q1_2580398"/>
      <w:bookmarkEnd w:id="589"/>
      <w:r w:rsidR="00EE737D">
        <w:rPr>
          <w:rtl/>
        </w:rPr>
        <w:t>החוק הזה עוסק בדבר הבסיסי ביותר - הזכות להישמע. הזכות לומר: "הנה אני, וזה</w:t>
      </w:r>
      <w:r>
        <w:rPr>
          <w:rtl/>
        </w:rPr>
        <w:t xml:space="preserve"> מה שקרה לי, וככה זה משפיע עליי</w:t>
      </w:r>
      <w:r>
        <w:rPr>
          <w:rFonts w:hint="cs"/>
          <w:rtl/>
        </w:rPr>
        <w:t xml:space="preserve">". </w:t>
      </w:r>
      <w:r w:rsidR="00EE737D">
        <w:rPr>
          <w:rtl/>
        </w:rPr>
        <w:t>החקיקה הזו היא לא עניין של נקמה, אלא עניין של צדק אנושי. היא על הזכות הבסיסית להרגיש בטוח. היא על היכולת שלנו כחברה להכיר בכאבם של מי שנפגעו, ולתת להם מקום. היא על כך ש</w:t>
      </w:r>
      <w:r>
        <w:rPr>
          <w:rtl/>
        </w:rPr>
        <w:t>מדינת ישראל תראה בנו, הנפגע</w:t>
      </w:r>
      <w:r>
        <w:rPr>
          <w:rFonts w:hint="cs"/>
          <w:rtl/>
        </w:rPr>
        <w:t>ים, הנפגעות</w:t>
      </w:r>
      <w:r w:rsidR="00EE737D">
        <w:rPr>
          <w:rtl/>
        </w:rPr>
        <w:t xml:space="preserve"> וההורים, בני אדם עם רגשות, </w:t>
      </w:r>
      <w:r>
        <w:rPr>
          <w:rFonts w:hint="cs"/>
          <w:rtl/>
        </w:rPr>
        <w:t xml:space="preserve">שלא עובר דרך הנייר. </w:t>
      </w:r>
      <w:r w:rsidR="00EE737D">
        <w:rPr>
          <w:rtl/>
        </w:rPr>
        <w:t>פחדים ותקוות, ושלא נהיה רק תיק מסמכים.</w:t>
      </w:r>
      <w:r>
        <w:rPr>
          <w:rFonts w:hint="cs"/>
          <w:rtl/>
        </w:rPr>
        <w:t xml:space="preserve"> שלחנו, תייקנו איפה שהוא ונפתח את תיק המסמכים מתישהו.</w:t>
      </w:r>
    </w:p>
    <w:p w:rsidR="001E2C10" w:rsidRDefault="001E2C10" w:rsidP="001E2C10">
      <w:pPr>
        <w:ind w:firstLine="0"/>
        <w:rPr>
          <w:rtl/>
        </w:rPr>
      </w:pPr>
      <w:bookmarkStart w:id="590" w:name="_ETM_Q1_2616962"/>
      <w:bookmarkStart w:id="591" w:name="_ETM_Q1_2617025"/>
      <w:bookmarkEnd w:id="590"/>
      <w:bookmarkEnd w:id="591"/>
    </w:p>
    <w:p w:rsidR="00EE737D" w:rsidRDefault="00EE737D" w:rsidP="001E2C10">
      <w:pPr>
        <w:rPr>
          <w:rtl/>
        </w:rPr>
      </w:pPr>
      <w:r>
        <w:rPr>
          <w:rtl/>
        </w:rPr>
        <w:t xml:space="preserve">אני מתחנן בפניכם, </w:t>
      </w:r>
      <w:r w:rsidR="001E2C10">
        <w:rPr>
          <w:rFonts w:hint="cs"/>
          <w:rtl/>
        </w:rPr>
        <w:t xml:space="preserve">למרות ששמעתי שהכול הולך לקראת הסכמות שזה בסדר גמור. אני מתחנן בפניכם, </w:t>
      </w:r>
      <w:r>
        <w:rPr>
          <w:rtl/>
        </w:rPr>
        <w:t>חברי הכנסת</w:t>
      </w:r>
      <w:r w:rsidR="001E2C10">
        <w:rPr>
          <w:rFonts w:hint="cs"/>
          <w:rtl/>
        </w:rPr>
        <w:t xml:space="preserve">, נבחרי </w:t>
      </w:r>
      <w:bookmarkStart w:id="592" w:name="_ETM_Q1_2624878"/>
      <w:bookmarkEnd w:id="592"/>
      <w:r w:rsidR="001E2C10">
        <w:rPr>
          <w:rFonts w:hint="cs"/>
          <w:rtl/>
        </w:rPr>
        <w:t>הציבור שלנו</w:t>
      </w:r>
      <w:r>
        <w:rPr>
          <w:rtl/>
        </w:rPr>
        <w:t>: תנו לנו את הביטחון הזה. תנו לנו את היכולת להשמיע את קולנו. תאשרו את הצעת החוק הזו, שתהיה תמרור דרך מוסרי עבו</w:t>
      </w:r>
      <w:r w:rsidR="001E2C10">
        <w:rPr>
          <w:rtl/>
        </w:rPr>
        <w:t>ר כל נפגעת</w:t>
      </w:r>
      <w:r w:rsidR="001E2C10">
        <w:rPr>
          <w:rFonts w:hint="cs"/>
          <w:rtl/>
        </w:rPr>
        <w:t xml:space="preserve">, כל </w:t>
      </w:r>
      <w:r>
        <w:rPr>
          <w:rtl/>
        </w:rPr>
        <w:t>נפגע בישראל. אל ת</w:t>
      </w:r>
      <w:r w:rsidR="001E2C10">
        <w:rPr>
          <w:rFonts w:hint="cs"/>
          <w:rtl/>
        </w:rPr>
        <w:t>י</w:t>
      </w:r>
      <w:r>
        <w:rPr>
          <w:rtl/>
        </w:rPr>
        <w:t>תנו לכאב שלנו להיות בלתי נראה</w:t>
      </w:r>
      <w:r w:rsidR="001E2C10">
        <w:rPr>
          <w:rFonts w:hint="cs"/>
          <w:rtl/>
        </w:rPr>
        <w:t xml:space="preserve"> או לפחות על הנייר</w:t>
      </w:r>
      <w:r>
        <w:rPr>
          <w:rtl/>
        </w:rPr>
        <w:t>.</w:t>
      </w:r>
      <w:r w:rsidR="001E2C10">
        <w:rPr>
          <w:rFonts w:hint="cs"/>
          <w:rtl/>
        </w:rPr>
        <w:t xml:space="preserve"> </w:t>
      </w:r>
      <w:r>
        <w:rPr>
          <w:rtl/>
        </w:rPr>
        <w:t>תודה על ההקשבה</w:t>
      </w:r>
      <w:r w:rsidR="001E2C10">
        <w:rPr>
          <w:rFonts w:hint="cs"/>
          <w:rtl/>
        </w:rPr>
        <w:t xml:space="preserve"> ואם </w:t>
      </w:r>
      <w:bookmarkStart w:id="593" w:name="_ETM_Q1_2646286"/>
      <w:bookmarkEnd w:id="593"/>
      <w:r w:rsidR="001E2C10">
        <w:rPr>
          <w:rFonts w:hint="cs"/>
          <w:rtl/>
        </w:rPr>
        <w:t>יש שאלות, עומד לרשותכם</w:t>
      </w:r>
      <w:r>
        <w:rPr>
          <w:rtl/>
        </w:rPr>
        <w:t>.</w:t>
      </w:r>
    </w:p>
    <w:p w:rsidR="00EE737D" w:rsidRDefault="00EE737D" w:rsidP="00084CC3">
      <w:pPr>
        <w:ind w:firstLine="0"/>
        <w:rPr>
          <w:rtl/>
        </w:rPr>
      </w:pPr>
    </w:p>
    <w:p w:rsidR="00084CC3" w:rsidRDefault="00084CC3" w:rsidP="00084CC3">
      <w:pPr>
        <w:pStyle w:val="af6"/>
        <w:keepNext/>
        <w:rPr>
          <w:rtl/>
        </w:rPr>
      </w:pPr>
      <w:bookmarkStart w:id="594" w:name="_ETM_Q1_2645841"/>
      <w:bookmarkStart w:id="595" w:name="_ETM_Q1_2645941"/>
      <w:bookmarkStart w:id="596" w:name="ET_yor_6460_45"/>
      <w:bookmarkEnd w:id="594"/>
      <w:bookmarkEnd w:id="595"/>
      <w:r w:rsidRPr="00084CC3">
        <w:rPr>
          <w:rStyle w:val="TagStyle"/>
          <w:rtl/>
        </w:rPr>
        <w:t xml:space="preserve"> &lt;&lt; יור &gt;&gt; </w:t>
      </w:r>
      <w:r>
        <w:rPr>
          <w:rtl/>
        </w:rPr>
        <w:t>היו"ר יצחק קרויזר:</w:t>
      </w:r>
      <w:r w:rsidRPr="00084CC3">
        <w:rPr>
          <w:rStyle w:val="TagStyle"/>
          <w:rtl/>
        </w:rPr>
        <w:t xml:space="preserve"> &lt;&lt; יור &gt;&gt;</w:t>
      </w:r>
      <w:r>
        <w:rPr>
          <w:rtl/>
        </w:rPr>
        <w:t xml:space="preserve">   </w:t>
      </w:r>
      <w:bookmarkEnd w:id="596"/>
    </w:p>
    <w:p w:rsidR="00084CC3" w:rsidRDefault="00084CC3" w:rsidP="00084CC3">
      <w:pPr>
        <w:pStyle w:val="KeepWithNext"/>
        <w:rPr>
          <w:rtl/>
        </w:rPr>
      </w:pPr>
    </w:p>
    <w:p w:rsidR="001E2C10" w:rsidRDefault="00084CC3" w:rsidP="001E2C10">
      <w:pPr>
        <w:rPr>
          <w:rtl/>
        </w:rPr>
      </w:pPr>
      <w:bookmarkStart w:id="597" w:name="_ETM_Q1_2646475"/>
      <w:bookmarkEnd w:id="597"/>
      <w:r>
        <w:rPr>
          <w:rFonts w:hint="cs"/>
          <w:rtl/>
        </w:rPr>
        <w:t xml:space="preserve">תודה רבה בשם </w:t>
      </w:r>
      <w:bookmarkStart w:id="598" w:name="_ETM_Q1_2647875"/>
      <w:bookmarkEnd w:id="598"/>
      <w:r>
        <w:rPr>
          <w:rFonts w:hint="cs"/>
          <w:rtl/>
        </w:rPr>
        <w:t>כולנו להודות לך ולבתך על האומץ וכו</w:t>
      </w:r>
      <w:r w:rsidR="001E2C10">
        <w:rPr>
          <w:rFonts w:hint="cs"/>
          <w:rtl/>
        </w:rPr>
        <w:t>ח</w:t>
      </w:r>
      <w:r>
        <w:rPr>
          <w:rFonts w:hint="cs"/>
          <w:rtl/>
        </w:rPr>
        <w:t xml:space="preserve">ות הנפש האדירים </w:t>
      </w:r>
      <w:r w:rsidR="001E2C10">
        <w:rPr>
          <w:rFonts w:hint="cs"/>
          <w:rtl/>
        </w:rPr>
        <w:t xml:space="preserve">לבוא לפה, לדבר </w:t>
      </w:r>
      <w:r>
        <w:rPr>
          <w:rFonts w:hint="cs"/>
          <w:rtl/>
        </w:rPr>
        <w:t xml:space="preserve">ומתוך </w:t>
      </w:r>
      <w:bookmarkStart w:id="599" w:name="_ETM_Q1_2656392"/>
      <w:bookmarkEnd w:id="599"/>
      <w:r>
        <w:rPr>
          <w:rFonts w:hint="cs"/>
          <w:rtl/>
        </w:rPr>
        <w:t>המצוקה שאתם הי</w:t>
      </w:r>
      <w:r w:rsidR="001E2C10">
        <w:rPr>
          <w:rFonts w:hint="cs"/>
          <w:rtl/>
        </w:rPr>
        <w:t>י</w:t>
      </w:r>
      <w:r>
        <w:rPr>
          <w:rFonts w:hint="cs"/>
          <w:rtl/>
        </w:rPr>
        <w:t xml:space="preserve">תם בה </w:t>
      </w:r>
      <w:r w:rsidR="001E2C10">
        <w:rPr>
          <w:rFonts w:hint="cs"/>
          <w:rtl/>
        </w:rPr>
        <w:t xml:space="preserve">לראות את הראייה </w:t>
      </w:r>
      <w:bookmarkStart w:id="600" w:name="_ETM_Q1_2660010"/>
      <w:bookmarkEnd w:id="600"/>
      <w:r w:rsidR="001E2C10">
        <w:rPr>
          <w:rFonts w:hint="cs"/>
          <w:rtl/>
        </w:rPr>
        <w:t xml:space="preserve">הכללית של כלל הנפגעות </w:t>
      </w:r>
      <w:r>
        <w:rPr>
          <w:rFonts w:hint="cs"/>
          <w:rtl/>
        </w:rPr>
        <w:t xml:space="preserve">והנפגעים. זה באמת הערכה בשם כולנו. </w:t>
      </w:r>
      <w:bookmarkStart w:id="601" w:name="_ETM_Q1_2665476"/>
      <w:bookmarkEnd w:id="601"/>
    </w:p>
    <w:p w:rsidR="001E2C10" w:rsidRDefault="001E2C10" w:rsidP="001E2C10">
      <w:pPr>
        <w:rPr>
          <w:rtl/>
        </w:rPr>
      </w:pPr>
      <w:bookmarkStart w:id="602" w:name="_ETM_Q1_2669246"/>
      <w:bookmarkStart w:id="603" w:name="_ETM_Q1_2669313"/>
      <w:bookmarkStart w:id="604" w:name="_ETM_Q1_2669415"/>
      <w:bookmarkEnd w:id="602"/>
      <w:bookmarkEnd w:id="603"/>
      <w:bookmarkEnd w:id="604"/>
    </w:p>
    <w:p w:rsidR="00084CC3" w:rsidRDefault="00084CC3" w:rsidP="001E2C10">
      <w:pPr>
        <w:rPr>
          <w:rtl/>
        </w:rPr>
      </w:pPr>
      <w:bookmarkStart w:id="605" w:name="_ETM_Q1_2669459"/>
      <w:bookmarkEnd w:id="605"/>
      <w:r>
        <w:rPr>
          <w:rFonts w:hint="cs"/>
          <w:rtl/>
        </w:rPr>
        <w:t xml:space="preserve">יש לנו אורחת בזום, </w:t>
      </w:r>
      <w:r w:rsidR="001E2C10">
        <w:rPr>
          <w:rFonts w:hint="cs"/>
          <w:rtl/>
        </w:rPr>
        <w:t>בבקשה.</w:t>
      </w:r>
    </w:p>
    <w:p w:rsidR="00084CC3" w:rsidRDefault="00084CC3" w:rsidP="00084CC3">
      <w:pPr>
        <w:rPr>
          <w:rtl/>
        </w:rPr>
      </w:pPr>
      <w:bookmarkStart w:id="606" w:name="_ETM_Q1_2674709"/>
      <w:bookmarkStart w:id="607" w:name="_ETM_Q1_2674792"/>
      <w:bookmarkEnd w:id="606"/>
      <w:bookmarkEnd w:id="607"/>
    </w:p>
    <w:p w:rsidR="00084CC3" w:rsidRDefault="00084CC3" w:rsidP="00084CC3">
      <w:pPr>
        <w:pStyle w:val="af9"/>
        <w:keepNext/>
        <w:rPr>
          <w:rtl/>
        </w:rPr>
      </w:pPr>
      <w:bookmarkStart w:id="608" w:name="ET_guest_942491_46"/>
      <w:r w:rsidRPr="00084CC3">
        <w:rPr>
          <w:rStyle w:val="TagStyle"/>
          <w:rtl/>
        </w:rPr>
        <w:t xml:space="preserve"> &lt;&lt; אורח &gt;&gt; </w:t>
      </w:r>
      <w:r>
        <w:rPr>
          <w:rtl/>
        </w:rPr>
        <w:t>שרי גולן:</w:t>
      </w:r>
      <w:r w:rsidRPr="00084CC3">
        <w:rPr>
          <w:rStyle w:val="TagStyle"/>
          <w:rtl/>
        </w:rPr>
        <w:t xml:space="preserve"> &lt;&lt; אורח &gt;&gt;</w:t>
      </w:r>
      <w:r>
        <w:rPr>
          <w:rtl/>
        </w:rPr>
        <w:t xml:space="preserve">   </w:t>
      </w:r>
      <w:bookmarkEnd w:id="608"/>
    </w:p>
    <w:p w:rsidR="00084CC3" w:rsidRDefault="00084CC3" w:rsidP="00084CC3">
      <w:pPr>
        <w:pStyle w:val="KeepWithNext"/>
        <w:rPr>
          <w:rtl/>
        </w:rPr>
      </w:pPr>
    </w:p>
    <w:p w:rsidR="00584323" w:rsidRDefault="00584323" w:rsidP="00584323">
      <w:pPr>
        <w:rPr>
          <w:rtl/>
        </w:rPr>
      </w:pPr>
      <w:bookmarkStart w:id="609" w:name="_ETM_Q1_2689210"/>
      <w:bookmarkEnd w:id="609"/>
      <w:r>
        <w:rPr>
          <w:rFonts w:hint="cs"/>
          <w:rtl/>
        </w:rPr>
        <w:t xml:space="preserve">שלום, אני נפגעת עבירת </w:t>
      </w:r>
      <w:bookmarkStart w:id="610" w:name="_ETM_Q1_2692149"/>
      <w:bookmarkEnd w:id="610"/>
      <w:r>
        <w:rPr>
          <w:rFonts w:hint="cs"/>
          <w:rtl/>
        </w:rPr>
        <w:t xml:space="preserve">אונס שבהסדר טיעון הומרה לניסיון אונס של עבריין מין המורשע והמשוחרר כבר אלון קסטיאל. היו מעל 17 תלונות במשטרה נגדו, </w:t>
      </w:r>
      <w:bookmarkStart w:id="611" w:name="_ETM_Q1_2705990"/>
      <w:bookmarkEnd w:id="611"/>
      <w:r>
        <w:rPr>
          <w:rFonts w:hint="cs"/>
          <w:rtl/>
        </w:rPr>
        <w:t>מעל 30 נפגעות שידוע למשטרה ובסופו של דבר רק אני נכנסתי לכתב האישום כעבירת מין חמורה לפי הגדרת</w:t>
      </w:r>
      <w:bookmarkStart w:id="612" w:name="_ETM_Q1_2719668"/>
      <w:bookmarkEnd w:id="612"/>
      <w:r>
        <w:rPr>
          <w:rFonts w:hint="cs"/>
          <w:rtl/>
        </w:rPr>
        <w:t xml:space="preserve"> החוק ועוד שלוש שנים הן עבירות מין קלות.</w:t>
      </w:r>
    </w:p>
    <w:p w:rsidR="00584323" w:rsidRDefault="00584323" w:rsidP="00584323">
      <w:pPr>
        <w:rPr>
          <w:rtl/>
        </w:rPr>
      </w:pPr>
    </w:p>
    <w:p w:rsidR="00084CC3" w:rsidRDefault="00584323" w:rsidP="00355AB6">
      <w:pPr>
        <w:rPr>
          <w:rtl/>
        </w:rPr>
      </w:pPr>
      <w:r>
        <w:rPr>
          <w:rFonts w:hint="cs"/>
          <w:rtl/>
        </w:rPr>
        <w:t xml:space="preserve">אני בכוונה מזכירה את זה כי חשוב שתבינו שעד שאנחנו מגיעים לשלב של שחרור מוקדם מדובר על דרך מאוד קשה שהנפגעות והנפגעים עובדות. </w:t>
      </w:r>
      <w:r w:rsidR="00084CC3">
        <w:rPr>
          <w:rFonts w:hint="cs"/>
          <w:rtl/>
        </w:rPr>
        <w:t xml:space="preserve">הם </w:t>
      </w:r>
      <w:r>
        <w:rPr>
          <w:rFonts w:hint="cs"/>
          <w:rtl/>
        </w:rPr>
        <w:t xml:space="preserve">בעצם בדרך הזו רק </w:t>
      </w:r>
      <w:r w:rsidR="00084CC3">
        <w:rPr>
          <w:rFonts w:hint="cs"/>
          <w:rtl/>
        </w:rPr>
        <w:t xml:space="preserve">אובייקט, </w:t>
      </w:r>
      <w:r>
        <w:rPr>
          <w:rFonts w:hint="cs"/>
          <w:rtl/>
        </w:rPr>
        <w:t xml:space="preserve">לא סובייקט. הם </w:t>
      </w:r>
      <w:r w:rsidR="00084CC3">
        <w:rPr>
          <w:rFonts w:hint="cs"/>
          <w:rtl/>
        </w:rPr>
        <w:t xml:space="preserve">ראיה, והמשפט כולו מתנהל </w:t>
      </w:r>
      <w:bookmarkStart w:id="613" w:name="_ETM_Q1_2744213"/>
      <w:bookmarkEnd w:id="613"/>
      <w:r w:rsidR="00084CC3">
        <w:rPr>
          <w:rFonts w:hint="cs"/>
          <w:rtl/>
        </w:rPr>
        <w:t>בין המדינה לבין העבריין. בתוך התהליך הזה</w:t>
      </w:r>
      <w:r>
        <w:rPr>
          <w:rFonts w:hint="cs"/>
          <w:rtl/>
        </w:rPr>
        <w:t xml:space="preserve">, </w:t>
      </w:r>
      <w:bookmarkStart w:id="614" w:name="_ETM_Q1_2753023"/>
      <w:bookmarkEnd w:id="614"/>
      <w:r>
        <w:rPr>
          <w:rFonts w:hint="cs"/>
          <w:rtl/>
        </w:rPr>
        <w:t>הוא</w:t>
      </w:r>
      <w:r w:rsidR="00084CC3">
        <w:rPr>
          <w:rFonts w:hint="cs"/>
          <w:rtl/>
        </w:rPr>
        <w:t xml:space="preserve"> מאוד קשה ומי </w:t>
      </w:r>
      <w:bookmarkStart w:id="615" w:name="_ETM_Q1_2751279"/>
      <w:bookmarkEnd w:id="615"/>
      <w:r w:rsidR="001E2C10">
        <w:rPr>
          <w:rFonts w:hint="cs"/>
          <w:rtl/>
        </w:rPr>
        <w:t>שמצלי</w:t>
      </w:r>
      <w:r w:rsidR="00084CC3">
        <w:rPr>
          <w:rFonts w:hint="cs"/>
          <w:rtl/>
        </w:rPr>
        <w:t>ח</w:t>
      </w:r>
      <w:r w:rsidR="001E2C10">
        <w:rPr>
          <w:rFonts w:hint="cs"/>
          <w:rtl/>
        </w:rPr>
        <w:t xml:space="preserve"> </w:t>
      </w:r>
      <w:r w:rsidR="00084CC3">
        <w:rPr>
          <w:rFonts w:hint="cs"/>
          <w:rtl/>
        </w:rPr>
        <w:t xml:space="preserve">שהמקרה שלו ייכנס לכתב אישום ולא שעברה </w:t>
      </w:r>
      <w:r>
        <w:rPr>
          <w:rFonts w:hint="cs"/>
          <w:rtl/>
        </w:rPr>
        <w:t>ה</w:t>
      </w:r>
      <w:r w:rsidR="00084CC3">
        <w:rPr>
          <w:rFonts w:hint="cs"/>
          <w:rtl/>
        </w:rPr>
        <w:t xml:space="preserve">תיישנות ולא </w:t>
      </w:r>
      <w:bookmarkStart w:id="616" w:name="_ETM_Q1_2757763"/>
      <w:bookmarkEnd w:id="616"/>
      <w:r>
        <w:rPr>
          <w:rFonts w:hint="cs"/>
          <w:rtl/>
        </w:rPr>
        <w:t xml:space="preserve">שהשמידו את ערכות האונס ולא </w:t>
      </w:r>
      <w:r w:rsidR="00084CC3">
        <w:rPr>
          <w:rFonts w:hint="cs"/>
          <w:rtl/>
        </w:rPr>
        <w:t xml:space="preserve">הרבה דברים שיש קושי בתהליך וצריך עוד לתקנם, כבר נמצא </w:t>
      </w:r>
      <w:bookmarkStart w:id="617" w:name="_ETM_Q1_2766064"/>
      <w:bookmarkEnd w:id="617"/>
      <w:r w:rsidR="00084CC3">
        <w:rPr>
          <w:rFonts w:hint="cs"/>
          <w:rtl/>
        </w:rPr>
        <w:t>בשלב שאני רוצה לחדד פה את הדבר</w:t>
      </w:r>
      <w:r w:rsidR="00B115B9">
        <w:rPr>
          <w:rFonts w:hint="cs"/>
          <w:rtl/>
        </w:rPr>
        <w:t>ים</w:t>
      </w:r>
      <w:r w:rsidR="00084CC3">
        <w:rPr>
          <w:rFonts w:hint="cs"/>
          <w:rtl/>
        </w:rPr>
        <w:t xml:space="preserve"> שנאמרו, שהדבר לא </w:t>
      </w:r>
      <w:bookmarkStart w:id="618" w:name="_ETM_Q1_2772464"/>
      <w:bookmarkEnd w:id="618"/>
      <w:r w:rsidR="00084CC3">
        <w:rPr>
          <w:rFonts w:hint="cs"/>
          <w:rtl/>
        </w:rPr>
        <w:t xml:space="preserve">רק שאנו צריכות להגיש את זה בכתב למרות שאני מאוד </w:t>
      </w:r>
      <w:bookmarkStart w:id="619" w:name="_ETM_Q1_2777714"/>
      <w:bookmarkEnd w:id="619"/>
      <w:r w:rsidR="00084CC3">
        <w:rPr>
          <w:rFonts w:hint="cs"/>
          <w:rtl/>
        </w:rPr>
        <w:t xml:space="preserve">מודה לך האב שדיבר על הדברים </w:t>
      </w:r>
      <w:r w:rsidR="00084CC3">
        <w:rPr>
          <w:rtl/>
        </w:rPr>
        <w:t>–</w:t>
      </w:r>
      <w:r>
        <w:rPr>
          <w:rFonts w:hint="cs"/>
          <w:rtl/>
        </w:rPr>
        <w:t xml:space="preserve"> היה מאוד משמעותי</w:t>
      </w:r>
      <w:r w:rsidR="00084CC3">
        <w:rPr>
          <w:rFonts w:hint="cs"/>
          <w:rtl/>
        </w:rPr>
        <w:t xml:space="preserve"> </w:t>
      </w:r>
      <w:bookmarkStart w:id="620" w:name="_ETM_Q1_2782947"/>
      <w:bookmarkEnd w:id="620"/>
      <w:r w:rsidR="00084CC3">
        <w:rPr>
          <w:rFonts w:hint="cs"/>
          <w:rtl/>
        </w:rPr>
        <w:t xml:space="preserve">ומרגש, </w:t>
      </w:r>
      <w:r>
        <w:rPr>
          <w:rFonts w:hint="cs"/>
          <w:rtl/>
        </w:rPr>
        <w:t xml:space="preserve">אלא </w:t>
      </w:r>
      <w:r w:rsidR="00084CC3">
        <w:rPr>
          <w:rFonts w:hint="cs"/>
          <w:rtl/>
        </w:rPr>
        <w:t xml:space="preserve">הדבר היותר קשה ביחס לנושא הזה </w:t>
      </w:r>
      <w:r>
        <w:rPr>
          <w:rFonts w:hint="cs"/>
          <w:rtl/>
        </w:rPr>
        <w:t>זה ש</w:t>
      </w:r>
      <w:r w:rsidR="00084CC3">
        <w:rPr>
          <w:rFonts w:hint="cs"/>
          <w:rtl/>
        </w:rPr>
        <w:t xml:space="preserve">אם אנו </w:t>
      </w:r>
      <w:bookmarkStart w:id="621" w:name="_ETM_Q1_2789781"/>
      <w:bookmarkEnd w:id="621"/>
      <w:r w:rsidR="00084CC3">
        <w:rPr>
          <w:rFonts w:hint="cs"/>
          <w:rtl/>
        </w:rPr>
        <w:t>מגישות בקשה מיוחדת ומגיעות לדבר בפנ</w:t>
      </w:r>
      <w:r>
        <w:rPr>
          <w:rFonts w:hint="cs"/>
          <w:rtl/>
        </w:rPr>
        <w:t>י</w:t>
      </w:r>
      <w:r w:rsidR="00084CC3">
        <w:rPr>
          <w:rFonts w:hint="cs"/>
          <w:rtl/>
        </w:rPr>
        <w:t xml:space="preserve"> הוועדה, שני דבר</w:t>
      </w:r>
      <w:r w:rsidR="00B115B9">
        <w:rPr>
          <w:rFonts w:hint="cs"/>
          <w:rtl/>
        </w:rPr>
        <w:t>ים</w:t>
      </w:r>
      <w:r>
        <w:rPr>
          <w:rFonts w:hint="cs"/>
          <w:rtl/>
        </w:rPr>
        <w:t xml:space="preserve"> קור</w:t>
      </w:r>
      <w:r w:rsidR="00B115B9">
        <w:rPr>
          <w:rFonts w:hint="cs"/>
          <w:rtl/>
        </w:rPr>
        <w:t>ים</w:t>
      </w:r>
      <w:bookmarkStart w:id="622" w:name="_ETM_Q1_2796481"/>
      <w:bookmarkEnd w:id="622"/>
      <w:r>
        <w:rPr>
          <w:rFonts w:hint="cs"/>
          <w:rtl/>
        </w:rPr>
        <w:t xml:space="preserve"> </w:t>
      </w:r>
      <w:r w:rsidR="00084CC3">
        <w:rPr>
          <w:rFonts w:hint="cs"/>
          <w:rtl/>
        </w:rPr>
        <w:t xml:space="preserve">שם. קודם כל, הדבר הכי אבסורד </w:t>
      </w:r>
      <w:r>
        <w:rPr>
          <w:rFonts w:hint="cs"/>
          <w:rtl/>
        </w:rPr>
        <w:t>זה</w:t>
      </w:r>
      <w:bookmarkStart w:id="623" w:name="_ETM_Q1_2802395"/>
      <w:bookmarkEnd w:id="623"/>
      <w:r>
        <w:rPr>
          <w:rFonts w:hint="cs"/>
          <w:rtl/>
        </w:rPr>
        <w:t xml:space="preserve"> </w:t>
      </w:r>
      <w:r w:rsidR="00084CC3">
        <w:rPr>
          <w:rFonts w:hint="cs"/>
          <w:rtl/>
        </w:rPr>
        <w:t>שלווע</w:t>
      </w:r>
      <w:r>
        <w:rPr>
          <w:rFonts w:hint="cs"/>
          <w:rtl/>
        </w:rPr>
        <w:t>ד</w:t>
      </w:r>
      <w:r w:rsidR="00084CC3">
        <w:rPr>
          <w:rFonts w:hint="cs"/>
          <w:rtl/>
        </w:rPr>
        <w:t>ה אין שו</w:t>
      </w:r>
      <w:r>
        <w:rPr>
          <w:rFonts w:hint="cs"/>
          <w:rtl/>
        </w:rPr>
        <w:t>ם</w:t>
      </w:r>
      <w:r w:rsidR="00084CC3">
        <w:rPr>
          <w:rFonts w:hint="cs"/>
          <w:rtl/>
        </w:rPr>
        <w:t xml:space="preserve"> הוראה </w:t>
      </w:r>
      <w:bookmarkStart w:id="624" w:name="_ETM_Q1_2803748"/>
      <w:bookmarkEnd w:id="624"/>
      <w:r>
        <w:rPr>
          <w:rFonts w:hint="cs"/>
          <w:rtl/>
        </w:rPr>
        <w:t>ב</w:t>
      </w:r>
      <w:r w:rsidR="00084CC3">
        <w:rPr>
          <w:rFonts w:hint="cs"/>
          <w:rtl/>
        </w:rPr>
        <w:t>לשון החוק להתחשב במה שאנו</w:t>
      </w:r>
      <w:r>
        <w:rPr>
          <w:rFonts w:hint="cs"/>
          <w:rtl/>
        </w:rPr>
        <w:t xml:space="preserve"> </w:t>
      </w:r>
      <w:r w:rsidR="00084CC3">
        <w:rPr>
          <w:rFonts w:hint="cs"/>
          <w:rtl/>
        </w:rPr>
        <w:t xml:space="preserve">אומרות. </w:t>
      </w:r>
      <w:r>
        <w:rPr>
          <w:rFonts w:hint="cs"/>
          <w:rtl/>
        </w:rPr>
        <w:t xml:space="preserve">כלומר זה לא משנה עם זה בכתב או בעל פה. אין להם הוראה להתייחס </w:t>
      </w:r>
      <w:r w:rsidR="00084CC3">
        <w:rPr>
          <w:rFonts w:hint="cs"/>
          <w:rtl/>
        </w:rPr>
        <w:t xml:space="preserve">למשקל כלשהו לדברי נפגעות </w:t>
      </w:r>
      <w:r>
        <w:rPr>
          <w:rFonts w:hint="cs"/>
          <w:rtl/>
        </w:rPr>
        <w:t>ה</w:t>
      </w:r>
      <w:r w:rsidR="00084CC3">
        <w:rPr>
          <w:rFonts w:hint="cs"/>
          <w:rtl/>
        </w:rPr>
        <w:t xml:space="preserve">עבירה </w:t>
      </w:r>
      <w:bookmarkStart w:id="625" w:name="_ETM_Q1_2816115"/>
      <w:bookmarkEnd w:id="625"/>
      <w:r w:rsidR="00084CC3">
        <w:rPr>
          <w:rFonts w:hint="cs"/>
          <w:rtl/>
        </w:rPr>
        <w:t xml:space="preserve">או המשפחות שמייצגות, </w:t>
      </w:r>
      <w:r>
        <w:rPr>
          <w:rFonts w:hint="cs"/>
          <w:rtl/>
        </w:rPr>
        <w:t xml:space="preserve">חלק מדובר </w:t>
      </w:r>
      <w:bookmarkStart w:id="626" w:name="_ETM_Q1_2824034"/>
      <w:bookmarkEnd w:id="626"/>
      <w:r w:rsidR="00084CC3">
        <w:rPr>
          <w:rFonts w:hint="cs"/>
          <w:rtl/>
        </w:rPr>
        <w:t xml:space="preserve">ברצח נשים וכו' שהמשפחה מייצגת. לא תמיד </w:t>
      </w:r>
      <w:bookmarkStart w:id="627" w:name="_ETM_Q1_2824150"/>
      <w:bookmarkEnd w:id="627"/>
      <w:r w:rsidR="00084CC3">
        <w:rPr>
          <w:rFonts w:hint="cs"/>
          <w:rtl/>
        </w:rPr>
        <w:t xml:space="preserve">לנפגעות עצמן יש קול או אם זה קטינות וקטינים שלא </w:t>
      </w:r>
      <w:bookmarkStart w:id="628" w:name="_ETM_Q1_2830250"/>
      <w:bookmarkEnd w:id="628"/>
      <w:r w:rsidR="00084CC3">
        <w:rPr>
          <w:rFonts w:hint="cs"/>
          <w:rtl/>
        </w:rPr>
        <w:t>יכו</w:t>
      </w:r>
      <w:r>
        <w:rPr>
          <w:rFonts w:hint="cs"/>
          <w:rtl/>
        </w:rPr>
        <w:t>ל</w:t>
      </w:r>
      <w:r w:rsidR="00084CC3">
        <w:rPr>
          <w:rFonts w:hint="cs"/>
          <w:rtl/>
        </w:rPr>
        <w:t xml:space="preserve">ים לדבר, </w:t>
      </w:r>
      <w:r>
        <w:rPr>
          <w:rFonts w:hint="cs"/>
          <w:rtl/>
        </w:rPr>
        <w:t>אבל הדבר החמור הנוסף שאפילו אם זה יתוקן, יש לזכו</w:t>
      </w:r>
      <w:r w:rsidR="00084CC3">
        <w:rPr>
          <w:rFonts w:hint="cs"/>
          <w:rtl/>
        </w:rPr>
        <w:t>ר שאם אנו כות</w:t>
      </w:r>
      <w:r>
        <w:rPr>
          <w:rFonts w:hint="cs"/>
          <w:rtl/>
        </w:rPr>
        <w:t>בים</w:t>
      </w:r>
      <w:r w:rsidR="00084CC3">
        <w:rPr>
          <w:rFonts w:hint="cs"/>
          <w:rtl/>
        </w:rPr>
        <w:t xml:space="preserve"> מכתב </w:t>
      </w:r>
      <w:bookmarkStart w:id="629" w:name="_ETM_Q1_2837050"/>
      <w:bookmarkEnd w:id="629"/>
      <w:r w:rsidR="00084CC3">
        <w:rPr>
          <w:rFonts w:hint="cs"/>
          <w:rtl/>
        </w:rPr>
        <w:t>ובתוכו</w:t>
      </w:r>
      <w:r>
        <w:rPr>
          <w:rFonts w:hint="cs"/>
          <w:rtl/>
        </w:rPr>
        <w:t xml:space="preserve"> </w:t>
      </w:r>
      <w:r w:rsidR="00084CC3">
        <w:rPr>
          <w:rFonts w:hint="cs"/>
          <w:rtl/>
        </w:rPr>
        <w:t xml:space="preserve">כן מצרפים מכתב מפסיכולוג או פסיכיאטר או </w:t>
      </w:r>
      <w:bookmarkStart w:id="630" w:name="_ETM_Q1_2847767"/>
      <w:bookmarkEnd w:id="630"/>
      <w:r>
        <w:rPr>
          <w:rFonts w:hint="cs"/>
          <w:rtl/>
        </w:rPr>
        <w:t>ת</w:t>
      </w:r>
      <w:r w:rsidR="00084CC3">
        <w:rPr>
          <w:rFonts w:hint="cs"/>
          <w:rtl/>
        </w:rPr>
        <w:t xml:space="preserve">הליכי שיקום נוספים, </w:t>
      </w:r>
      <w:r>
        <w:rPr>
          <w:rFonts w:hint="cs"/>
          <w:rtl/>
        </w:rPr>
        <w:t xml:space="preserve">למשל - </w:t>
      </w:r>
      <w:bookmarkStart w:id="631" w:name="_ETM_Q1_2858005"/>
      <w:bookmarkEnd w:id="631"/>
      <w:r>
        <w:rPr>
          <w:rFonts w:hint="cs"/>
          <w:rtl/>
        </w:rPr>
        <w:t>- -</w:t>
      </w:r>
      <w:r w:rsidR="00084CC3">
        <w:rPr>
          <w:rFonts w:hint="cs"/>
          <w:rtl/>
        </w:rPr>
        <w:t>באסף הרופא כל הדבר</w:t>
      </w:r>
      <w:r w:rsidR="00B115B9">
        <w:rPr>
          <w:rFonts w:hint="cs"/>
          <w:rtl/>
        </w:rPr>
        <w:t>ים</w:t>
      </w:r>
      <w:r w:rsidR="00084CC3">
        <w:rPr>
          <w:rFonts w:hint="cs"/>
          <w:rtl/>
        </w:rPr>
        <w:t xml:space="preserve"> ה</w:t>
      </w:r>
      <w:r>
        <w:rPr>
          <w:rFonts w:hint="cs"/>
          <w:rtl/>
        </w:rPr>
        <w:t>ל</w:t>
      </w:r>
      <w:r w:rsidR="00084CC3">
        <w:rPr>
          <w:rFonts w:hint="cs"/>
          <w:rtl/>
        </w:rPr>
        <w:t xml:space="preserve">לו שיש להם </w:t>
      </w:r>
      <w:bookmarkStart w:id="632" w:name="_ETM_Q1_2855501"/>
      <w:bookmarkEnd w:id="632"/>
      <w:r w:rsidR="00084CC3">
        <w:rPr>
          <w:rFonts w:hint="cs"/>
          <w:rtl/>
        </w:rPr>
        <w:t>חיסיון ברגע שנמצאים בפני ה</w:t>
      </w:r>
      <w:r>
        <w:rPr>
          <w:rFonts w:hint="cs"/>
          <w:rtl/>
        </w:rPr>
        <w:t>ו</w:t>
      </w:r>
      <w:r w:rsidR="00084CC3">
        <w:rPr>
          <w:rFonts w:hint="cs"/>
          <w:rtl/>
        </w:rPr>
        <w:t xml:space="preserve">ועדה אנו חייבות לדבר עליהם בפני </w:t>
      </w:r>
      <w:bookmarkStart w:id="633" w:name="_ETM_Q1_2862918"/>
      <w:bookmarkEnd w:id="633"/>
      <w:r w:rsidR="00084CC3">
        <w:rPr>
          <w:rFonts w:hint="cs"/>
          <w:rtl/>
        </w:rPr>
        <w:t xml:space="preserve">הפוגע. מה זה אומר, חבר הכנסת כסיף שדיבר </w:t>
      </w:r>
      <w:r>
        <w:rPr>
          <w:rFonts w:hint="cs"/>
          <w:rtl/>
        </w:rPr>
        <w:t xml:space="preserve">על </w:t>
      </w:r>
      <w:r w:rsidR="00084CC3">
        <w:rPr>
          <w:rFonts w:hint="cs"/>
          <w:rtl/>
        </w:rPr>
        <w:t xml:space="preserve">נקמה, </w:t>
      </w:r>
      <w:bookmarkStart w:id="634" w:name="_ETM_Q1_2869801"/>
      <w:bookmarkEnd w:id="634"/>
      <w:r w:rsidR="00084CC3">
        <w:rPr>
          <w:rFonts w:hint="cs"/>
          <w:rtl/>
        </w:rPr>
        <w:t>תרשו</w:t>
      </w:r>
      <w:r>
        <w:rPr>
          <w:rFonts w:hint="cs"/>
          <w:rtl/>
        </w:rPr>
        <w:t xml:space="preserve"> לי לא להתייחס למילה הבזויה הזו</w:t>
      </w:r>
      <w:r w:rsidR="00084CC3">
        <w:rPr>
          <w:rFonts w:hint="cs"/>
          <w:rtl/>
        </w:rPr>
        <w:t xml:space="preserve">. </w:t>
      </w:r>
      <w:r>
        <w:rPr>
          <w:rFonts w:hint="cs"/>
          <w:rtl/>
        </w:rPr>
        <w:t xml:space="preserve">הדבר הכי חמור הוא שגם כשיש לנו דעות </w:t>
      </w:r>
      <w:r w:rsidR="00084CC3">
        <w:rPr>
          <w:rFonts w:hint="cs"/>
          <w:rtl/>
        </w:rPr>
        <w:t>רפואיות מפסיכולו</w:t>
      </w:r>
      <w:r>
        <w:rPr>
          <w:rFonts w:hint="cs"/>
          <w:rtl/>
        </w:rPr>
        <w:t>ג</w:t>
      </w:r>
      <w:r w:rsidR="00084CC3">
        <w:rPr>
          <w:rFonts w:hint="cs"/>
          <w:rtl/>
        </w:rPr>
        <w:t>ים ופסיכיאט</w:t>
      </w:r>
      <w:r>
        <w:rPr>
          <w:rFonts w:hint="cs"/>
          <w:rtl/>
        </w:rPr>
        <w:t>ר</w:t>
      </w:r>
      <w:r w:rsidR="00084CC3">
        <w:rPr>
          <w:rFonts w:hint="cs"/>
          <w:rtl/>
        </w:rPr>
        <w:t xml:space="preserve">ים </w:t>
      </w:r>
      <w:bookmarkStart w:id="635" w:name="_ETM_Q1_2881752"/>
      <w:bookmarkEnd w:id="635"/>
      <w:r w:rsidR="00084CC3">
        <w:rPr>
          <w:rFonts w:hint="cs"/>
          <w:rtl/>
        </w:rPr>
        <w:t xml:space="preserve">והמקום הרפואי </w:t>
      </w:r>
      <w:r>
        <w:rPr>
          <w:rFonts w:hint="cs"/>
          <w:rtl/>
        </w:rPr>
        <w:t xml:space="preserve">אין לנו פה יכולת לדבר עליהם </w:t>
      </w:r>
      <w:r w:rsidR="00084CC3">
        <w:rPr>
          <w:rFonts w:hint="cs"/>
          <w:rtl/>
        </w:rPr>
        <w:t xml:space="preserve">לא מול הפוגע. אני </w:t>
      </w:r>
      <w:r w:rsidR="00084CC3">
        <w:rPr>
          <w:rFonts w:hint="cs"/>
          <w:rtl/>
        </w:rPr>
        <w:lastRenderedPageBreak/>
        <w:t>צריכה לבקש מהו</w:t>
      </w:r>
      <w:r>
        <w:rPr>
          <w:rFonts w:hint="cs"/>
          <w:rtl/>
        </w:rPr>
        <w:t>ו</w:t>
      </w:r>
      <w:r w:rsidR="00084CC3">
        <w:rPr>
          <w:rFonts w:hint="cs"/>
          <w:rtl/>
        </w:rPr>
        <w:t>עדה שתבקש מהעברי</w:t>
      </w:r>
      <w:r w:rsidR="00175B37">
        <w:rPr>
          <w:rFonts w:hint="cs"/>
          <w:rtl/>
        </w:rPr>
        <w:t>ין</w:t>
      </w:r>
      <w:r w:rsidR="00084CC3">
        <w:rPr>
          <w:rFonts w:hint="cs"/>
          <w:rtl/>
        </w:rPr>
        <w:t xml:space="preserve"> המורשע שהורשע כבר בפגיעות מיניות סדרתיות במק</w:t>
      </w:r>
      <w:r>
        <w:rPr>
          <w:rFonts w:hint="cs"/>
          <w:rtl/>
        </w:rPr>
        <w:t>ר</w:t>
      </w:r>
      <w:r w:rsidR="00084CC3">
        <w:rPr>
          <w:rFonts w:hint="cs"/>
          <w:rtl/>
        </w:rPr>
        <w:t xml:space="preserve">ה שלי </w:t>
      </w:r>
      <w:bookmarkStart w:id="636" w:name="_ETM_Q1_2897469"/>
      <w:bookmarkEnd w:id="636"/>
      <w:r w:rsidR="00084CC3">
        <w:rPr>
          <w:rFonts w:hint="cs"/>
          <w:rtl/>
        </w:rPr>
        <w:t>ש</w:t>
      </w:r>
      <w:r>
        <w:rPr>
          <w:rFonts w:hint="cs"/>
          <w:rtl/>
        </w:rPr>
        <w:t>י</w:t>
      </w:r>
      <w:r w:rsidR="00084CC3">
        <w:rPr>
          <w:rFonts w:hint="cs"/>
          <w:rtl/>
        </w:rPr>
        <w:t xml:space="preserve">יצא מהחדר, ואם מסכים לצאת מהחדר </w:t>
      </w:r>
      <w:r>
        <w:rPr>
          <w:rFonts w:hint="cs"/>
          <w:rtl/>
        </w:rPr>
        <w:t xml:space="preserve">אני יכולה לדבר על הדבר הזה בפני הוועדה </w:t>
      </w:r>
      <w:r w:rsidR="00084CC3">
        <w:rPr>
          <w:rFonts w:hint="cs"/>
          <w:rtl/>
        </w:rPr>
        <w:t>לא מול</w:t>
      </w:r>
      <w:r>
        <w:rPr>
          <w:rFonts w:hint="cs"/>
          <w:rtl/>
        </w:rPr>
        <w:t>ו. הוא יכ</w:t>
      </w:r>
      <w:r w:rsidR="00084CC3">
        <w:rPr>
          <w:rFonts w:hint="cs"/>
          <w:rtl/>
        </w:rPr>
        <w:t xml:space="preserve">ול </w:t>
      </w:r>
      <w:bookmarkStart w:id="637" w:name="_ETM_Q1_2904903"/>
      <w:bookmarkEnd w:id="637"/>
      <w:r w:rsidR="00084CC3">
        <w:rPr>
          <w:rFonts w:hint="cs"/>
          <w:rtl/>
        </w:rPr>
        <w:t>גם לא להסכ</w:t>
      </w:r>
      <w:r w:rsidR="00B115B9">
        <w:rPr>
          <w:rFonts w:hint="cs"/>
          <w:rtl/>
        </w:rPr>
        <w:t>ים</w:t>
      </w:r>
      <w:r w:rsidR="00084CC3">
        <w:rPr>
          <w:rFonts w:hint="cs"/>
          <w:rtl/>
        </w:rPr>
        <w:t xml:space="preserve"> </w:t>
      </w:r>
      <w:r>
        <w:rPr>
          <w:rFonts w:hint="cs"/>
          <w:rtl/>
        </w:rPr>
        <w:t xml:space="preserve">לא לצאת מהחדר ולהתעקש לשבת </w:t>
      </w:r>
      <w:bookmarkStart w:id="638" w:name="_ETM_Q1_2908229"/>
      <w:bookmarkEnd w:id="638"/>
      <w:r>
        <w:rPr>
          <w:rFonts w:hint="cs"/>
          <w:rtl/>
        </w:rPr>
        <w:t>ב</w:t>
      </w:r>
      <w:r w:rsidR="00084CC3">
        <w:rPr>
          <w:rFonts w:hint="cs"/>
          <w:rtl/>
        </w:rPr>
        <w:t>זמן הזה ב</w:t>
      </w:r>
      <w:r>
        <w:rPr>
          <w:rFonts w:hint="cs"/>
          <w:rtl/>
        </w:rPr>
        <w:t>וו</w:t>
      </w:r>
      <w:r w:rsidR="00084CC3">
        <w:rPr>
          <w:rFonts w:hint="cs"/>
          <w:rtl/>
        </w:rPr>
        <w:t xml:space="preserve">עדה ולשמוע את כל הנתונים </w:t>
      </w:r>
      <w:bookmarkStart w:id="639" w:name="_ETM_Q1_2909953"/>
      <w:bookmarkEnd w:id="639"/>
      <w:r w:rsidR="00084CC3">
        <w:rPr>
          <w:rFonts w:hint="cs"/>
          <w:rtl/>
        </w:rPr>
        <w:t>החס</w:t>
      </w:r>
      <w:r>
        <w:rPr>
          <w:rFonts w:hint="cs"/>
          <w:rtl/>
        </w:rPr>
        <w:t>ו</w:t>
      </w:r>
      <w:r w:rsidR="00084CC3">
        <w:rPr>
          <w:rFonts w:hint="cs"/>
          <w:rtl/>
        </w:rPr>
        <w:t xml:space="preserve">יים הרפואיים הפסיכיאטריים הפסיכולוגים על השיקום שלי. </w:t>
      </w:r>
      <w:r>
        <w:rPr>
          <w:rFonts w:hint="cs"/>
          <w:rtl/>
        </w:rPr>
        <w:t xml:space="preserve">אז אמרת פה חבר הכנסת כסיף, </w:t>
      </w:r>
      <w:r w:rsidR="00084CC3">
        <w:rPr>
          <w:rFonts w:hint="cs"/>
          <w:rtl/>
        </w:rPr>
        <w:t xml:space="preserve">וזה חבל מאוד </w:t>
      </w:r>
      <w:bookmarkStart w:id="640" w:name="_ETM_Q1_2919653"/>
      <w:bookmarkEnd w:id="640"/>
      <w:r w:rsidR="00084CC3">
        <w:rPr>
          <w:rFonts w:hint="cs"/>
          <w:rtl/>
        </w:rPr>
        <w:t>כי הית</w:t>
      </w:r>
      <w:r>
        <w:rPr>
          <w:rFonts w:hint="cs"/>
          <w:rtl/>
        </w:rPr>
        <w:t>י</w:t>
      </w:r>
      <w:r w:rsidR="00084CC3">
        <w:rPr>
          <w:rFonts w:hint="cs"/>
          <w:rtl/>
        </w:rPr>
        <w:t>י פה בשנ</w:t>
      </w:r>
      <w:r>
        <w:rPr>
          <w:rFonts w:hint="cs"/>
          <w:rtl/>
        </w:rPr>
        <w:t>י</w:t>
      </w:r>
      <w:r w:rsidR="00084CC3">
        <w:rPr>
          <w:rFonts w:hint="cs"/>
          <w:rtl/>
        </w:rPr>
        <w:t xml:space="preserve"> דיונים קודמים. לא ראי</w:t>
      </w:r>
      <w:r>
        <w:rPr>
          <w:rFonts w:hint="cs"/>
          <w:rtl/>
        </w:rPr>
        <w:t>ת</w:t>
      </w:r>
      <w:r w:rsidR="00084CC3">
        <w:rPr>
          <w:rFonts w:hint="cs"/>
          <w:rtl/>
        </w:rPr>
        <w:t xml:space="preserve">י אותך פה </w:t>
      </w:r>
      <w:bookmarkStart w:id="641" w:name="_ETM_Q1_2924920"/>
      <w:bookmarkEnd w:id="641"/>
      <w:r w:rsidR="00084CC3">
        <w:rPr>
          <w:rFonts w:hint="cs"/>
          <w:rtl/>
        </w:rPr>
        <w:t>אבל אנ</w:t>
      </w:r>
      <w:r>
        <w:rPr>
          <w:rFonts w:hint="cs"/>
          <w:rtl/>
        </w:rPr>
        <w:t>י מאוד מעור</w:t>
      </w:r>
      <w:r w:rsidR="00084CC3">
        <w:rPr>
          <w:rFonts w:hint="cs"/>
          <w:rtl/>
        </w:rPr>
        <w:t>ה בלש</w:t>
      </w:r>
      <w:r w:rsidR="00175B37">
        <w:rPr>
          <w:rFonts w:hint="cs"/>
          <w:rtl/>
        </w:rPr>
        <w:t>ון</w:t>
      </w:r>
      <w:r w:rsidR="00084CC3">
        <w:rPr>
          <w:rFonts w:hint="cs"/>
          <w:rtl/>
        </w:rPr>
        <w:t xml:space="preserve"> החוק </w:t>
      </w:r>
      <w:r>
        <w:rPr>
          <w:rFonts w:hint="cs"/>
          <w:rtl/>
        </w:rPr>
        <w:t>והובלתי אותו ואני מאוד מודה לחבר הכנסת חילי טרופר ולאיגוד</w:t>
      </w:r>
      <w:r w:rsidR="00084CC3">
        <w:rPr>
          <w:rFonts w:hint="cs"/>
          <w:rtl/>
        </w:rPr>
        <w:t xml:space="preserve"> </w:t>
      </w:r>
      <w:r>
        <w:rPr>
          <w:rFonts w:hint="cs"/>
          <w:rtl/>
        </w:rPr>
        <w:t>ש</w:t>
      </w:r>
      <w:r w:rsidR="00084CC3">
        <w:rPr>
          <w:rFonts w:hint="cs"/>
          <w:rtl/>
        </w:rPr>
        <w:t xml:space="preserve">אני עובדת איתם </w:t>
      </w:r>
      <w:bookmarkStart w:id="642" w:name="_ETM_Q1_2932754"/>
      <w:bookmarkEnd w:id="642"/>
      <w:r w:rsidR="00084CC3">
        <w:rPr>
          <w:rFonts w:hint="cs"/>
          <w:rtl/>
        </w:rPr>
        <w:t xml:space="preserve">כבר שנים על הנושא הזה. בסופו של דבר היכולת שלנו </w:t>
      </w:r>
      <w:bookmarkStart w:id="643" w:name="_ETM_Q1_2937921"/>
      <w:bookmarkEnd w:id="643"/>
      <w:r w:rsidR="00084CC3">
        <w:rPr>
          <w:rFonts w:hint="cs"/>
          <w:rtl/>
        </w:rPr>
        <w:t xml:space="preserve">אל"ף להשמיע את </w:t>
      </w:r>
      <w:r>
        <w:rPr>
          <w:rFonts w:hint="cs"/>
          <w:rtl/>
        </w:rPr>
        <w:t>הקול בעל פה ולא בכתב לא ק</w:t>
      </w:r>
      <w:r w:rsidR="00355AB6">
        <w:rPr>
          <w:rFonts w:hint="cs"/>
          <w:rtl/>
        </w:rPr>
        <w:t xml:space="preserve">יימת בחוק. דבר שני, להביא דעות רפואיות שכן תומכות, כן מאנשי מקצוע, שמסדירות את הליך </w:t>
      </w:r>
      <w:bookmarkStart w:id="644" w:name="_ETM_Q1_2950093"/>
      <w:bookmarkEnd w:id="644"/>
      <w:r w:rsidR="00355AB6">
        <w:rPr>
          <w:rFonts w:hint="cs"/>
          <w:rtl/>
        </w:rPr>
        <w:t xml:space="preserve">השיקום ועל המשמעות של שחרור מוקדם בשלבים מסוימים, אין להם יכולת לא לקחת בחשבון אותם דרך הוועדה את הדעות </w:t>
      </w:r>
      <w:bookmarkStart w:id="645" w:name="_ETM_Q1_2957625"/>
      <w:bookmarkEnd w:id="645"/>
      <w:r w:rsidR="00355AB6">
        <w:rPr>
          <w:rFonts w:hint="cs"/>
          <w:rtl/>
        </w:rPr>
        <w:t xml:space="preserve">הרפואיות האלה, </w:t>
      </w:r>
      <w:bookmarkStart w:id="646" w:name="_ETM_Q1_2957188"/>
      <w:bookmarkEnd w:id="646"/>
      <w:r w:rsidR="00084CC3">
        <w:rPr>
          <w:rFonts w:hint="cs"/>
          <w:rtl/>
        </w:rPr>
        <w:t xml:space="preserve">המקצועיות ואנו חייבות וחייבים לדבר </w:t>
      </w:r>
      <w:r w:rsidR="00355AB6">
        <w:rPr>
          <w:rFonts w:hint="cs"/>
          <w:rtl/>
        </w:rPr>
        <w:t xml:space="preserve">על </w:t>
      </w:r>
      <w:r w:rsidR="00084CC3">
        <w:rPr>
          <w:rFonts w:hint="cs"/>
          <w:rtl/>
        </w:rPr>
        <w:t xml:space="preserve">זה מול הפוגע וכמובן, </w:t>
      </w:r>
      <w:bookmarkStart w:id="647" w:name="_ETM_Q1_2964755"/>
      <w:bookmarkEnd w:id="647"/>
      <w:r w:rsidR="00355AB6">
        <w:rPr>
          <w:rFonts w:hint="cs"/>
          <w:rtl/>
        </w:rPr>
        <w:t xml:space="preserve">אם כבר השמענו את הקול, עברנו </w:t>
      </w:r>
      <w:r w:rsidR="00084CC3">
        <w:rPr>
          <w:rFonts w:hint="cs"/>
          <w:rtl/>
        </w:rPr>
        <w:t>את כל השפלה</w:t>
      </w:r>
      <w:r w:rsidR="00355AB6">
        <w:rPr>
          <w:rFonts w:hint="cs"/>
          <w:rtl/>
        </w:rPr>
        <w:t>, דיברתי על כל הדברים החסויים שלי מול מי שפגע בי עדיין אין לוועד</w:t>
      </w:r>
      <w:r w:rsidR="00084CC3">
        <w:rPr>
          <w:rFonts w:hint="cs"/>
          <w:rtl/>
        </w:rPr>
        <w:t>ה</w:t>
      </w:r>
      <w:bookmarkStart w:id="648" w:name="_ETM_Q1_2971689"/>
      <w:bookmarkEnd w:id="648"/>
      <w:r w:rsidR="00355AB6">
        <w:rPr>
          <w:rFonts w:hint="cs"/>
          <w:rtl/>
        </w:rPr>
        <w:t xml:space="preserve"> </w:t>
      </w:r>
      <w:r w:rsidR="00084CC3">
        <w:rPr>
          <w:rFonts w:hint="cs"/>
          <w:rtl/>
        </w:rPr>
        <w:t>שום יכולת לטפל בנושא.</w:t>
      </w:r>
    </w:p>
    <w:p w:rsidR="00084CC3" w:rsidRDefault="00084CC3" w:rsidP="00084CC3">
      <w:pPr>
        <w:rPr>
          <w:rtl/>
        </w:rPr>
      </w:pPr>
      <w:bookmarkStart w:id="649" w:name="_ETM_Q1_2975323"/>
      <w:bookmarkStart w:id="650" w:name="_ETM_Q1_2975406"/>
      <w:bookmarkEnd w:id="649"/>
      <w:bookmarkEnd w:id="650"/>
    </w:p>
    <w:p w:rsidR="00084CC3" w:rsidRDefault="00084CC3" w:rsidP="00355AB6">
      <w:pPr>
        <w:rPr>
          <w:rtl/>
        </w:rPr>
      </w:pPr>
      <w:bookmarkStart w:id="651" w:name="_ETM_Q1_2975439"/>
      <w:bookmarkStart w:id="652" w:name="_ETM_Q1_2975522"/>
      <w:bookmarkEnd w:id="651"/>
      <w:bookmarkEnd w:id="652"/>
      <w:r>
        <w:rPr>
          <w:rFonts w:hint="cs"/>
          <w:rtl/>
        </w:rPr>
        <w:t xml:space="preserve">במקרה שלי </w:t>
      </w:r>
      <w:r w:rsidRPr="00355AB6">
        <w:rPr>
          <w:rFonts w:hint="cs"/>
          <w:rtl/>
        </w:rPr>
        <w:t>פרקליטות צפון ערערה פעמ</w:t>
      </w:r>
      <w:r w:rsidR="00355AB6">
        <w:rPr>
          <w:rFonts w:hint="cs"/>
          <w:rtl/>
        </w:rPr>
        <w:t>י</w:t>
      </w:r>
      <w:r w:rsidRPr="00355AB6">
        <w:rPr>
          <w:rFonts w:hint="cs"/>
          <w:rtl/>
        </w:rPr>
        <w:t xml:space="preserve">ים, שזה </w:t>
      </w:r>
      <w:bookmarkStart w:id="653" w:name="_ETM_Q1_2982989"/>
      <w:bookmarkEnd w:id="653"/>
      <w:r w:rsidRPr="00355AB6">
        <w:rPr>
          <w:rFonts w:hint="cs"/>
          <w:rtl/>
        </w:rPr>
        <w:t xml:space="preserve">נדיר מאוד, לבית המשפט המחוזי. בית המשפט המחוזי בנצרת דן </w:t>
      </w:r>
      <w:bookmarkStart w:id="654" w:name="_ETM_Q1_2989556"/>
      <w:bookmarkEnd w:id="654"/>
      <w:r w:rsidRPr="00355AB6">
        <w:rPr>
          <w:rFonts w:hint="cs"/>
          <w:rtl/>
        </w:rPr>
        <w:t>בנ</w:t>
      </w:r>
      <w:r w:rsidR="00355AB6">
        <w:rPr>
          <w:rFonts w:hint="cs"/>
          <w:rtl/>
        </w:rPr>
        <w:t>ו</w:t>
      </w:r>
      <w:r w:rsidRPr="00355AB6">
        <w:rPr>
          <w:rFonts w:hint="cs"/>
          <w:rtl/>
        </w:rPr>
        <w:t>שא הזה ובפסק הדין בסופ</w:t>
      </w:r>
      <w:r w:rsidR="00355AB6">
        <w:rPr>
          <w:rFonts w:hint="cs"/>
          <w:rtl/>
        </w:rPr>
        <w:t>ו ש</w:t>
      </w:r>
      <w:r w:rsidRPr="00355AB6">
        <w:rPr>
          <w:rFonts w:hint="cs"/>
          <w:rtl/>
        </w:rPr>
        <w:t xml:space="preserve">ל </w:t>
      </w:r>
      <w:r w:rsidR="00355AB6">
        <w:rPr>
          <w:rFonts w:hint="cs"/>
          <w:rtl/>
        </w:rPr>
        <w:t>ד</w:t>
      </w:r>
      <w:r w:rsidRPr="00355AB6">
        <w:rPr>
          <w:rFonts w:hint="cs"/>
          <w:rtl/>
        </w:rPr>
        <w:t xml:space="preserve">בר גם השופטת עמדה </w:t>
      </w:r>
      <w:bookmarkStart w:id="655" w:name="_ETM_Q1_2995340"/>
      <w:bookmarkEnd w:id="655"/>
      <w:r w:rsidRPr="00355AB6">
        <w:rPr>
          <w:rFonts w:hint="cs"/>
          <w:rtl/>
        </w:rPr>
        <w:t>מו</w:t>
      </w:r>
      <w:r w:rsidR="00355AB6">
        <w:rPr>
          <w:rFonts w:hint="cs"/>
          <w:rtl/>
        </w:rPr>
        <w:t>ל</w:t>
      </w:r>
      <w:r w:rsidRPr="00355AB6">
        <w:rPr>
          <w:rFonts w:hint="cs"/>
          <w:rtl/>
        </w:rPr>
        <w:t xml:space="preserve">י שם ואמרה בבירור: אנו מבינים את מה שאת </w:t>
      </w:r>
      <w:r>
        <w:rPr>
          <w:rFonts w:hint="cs"/>
          <w:rtl/>
        </w:rPr>
        <w:t xml:space="preserve">אומרת </w:t>
      </w:r>
      <w:bookmarkStart w:id="656" w:name="_ETM_Q1_3000823"/>
      <w:bookmarkEnd w:id="656"/>
      <w:r>
        <w:rPr>
          <w:rFonts w:hint="cs"/>
          <w:rtl/>
        </w:rPr>
        <w:t>והדבר הזה חייב לחזור לכנסת.</w:t>
      </w:r>
    </w:p>
    <w:p w:rsidR="00084CC3" w:rsidRDefault="00084CC3" w:rsidP="00084CC3">
      <w:pPr>
        <w:rPr>
          <w:rtl/>
        </w:rPr>
      </w:pPr>
      <w:bookmarkStart w:id="657" w:name="_ETM_Q1_3004707"/>
      <w:bookmarkStart w:id="658" w:name="_ETM_Q1_3004807"/>
      <w:bookmarkEnd w:id="657"/>
      <w:bookmarkEnd w:id="658"/>
    </w:p>
    <w:p w:rsidR="00084CC3" w:rsidRDefault="00084CC3" w:rsidP="00E11A4C">
      <w:pPr>
        <w:rPr>
          <w:rtl/>
        </w:rPr>
      </w:pPr>
      <w:bookmarkStart w:id="659" w:name="_ETM_Q1_3004840"/>
      <w:bookmarkStart w:id="660" w:name="_ETM_Q1_3004890"/>
      <w:bookmarkEnd w:id="659"/>
      <w:bookmarkEnd w:id="660"/>
      <w:r>
        <w:rPr>
          <w:rFonts w:hint="cs"/>
          <w:rtl/>
        </w:rPr>
        <w:t xml:space="preserve">בהמשך לדיון קודם, דובר </w:t>
      </w:r>
      <w:r w:rsidR="00355AB6">
        <w:rPr>
          <w:rFonts w:hint="cs"/>
          <w:rtl/>
        </w:rPr>
        <w:t>פ</w:t>
      </w:r>
      <w:r>
        <w:rPr>
          <w:rFonts w:hint="cs"/>
          <w:rtl/>
        </w:rPr>
        <w:t xml:space="preserve">ה על </w:t>
      </w:r>
      <w:bookmarkStart w:id="661" w:name="_ETM_Q1_3008090"/>
      <w:bookmarkEnd w:id="661"/>
      <w:r>
        <w:rPr>
          <w:rFonts w:hint="cs"/>
          <w:rtl/>
        </w:rPr>
        <w:t>התקווה. בתור מי שארבעה בני מ</w:t>
      </w:r>
      <w:r w:rsidR="00355AB6">
        <w:rPr>
          <w:rFonts w:hint="cs"/>
          <w:rtl/>
        </w:rPr>
        <w:t>שפחה</w:t>
      </w:r>
      <w:r>
        <w:rPr>
          <w:rFonts w:hint="cs"/>
          <w:rtl/>
        </w:rPr>
        <w:t xml:space="preserve"> שלי נרצחו בבארי </w:t>
      </w:r>
      <w:r w:rsidR="00355AB6">
        <w:rPr>
          <w:rFonts w:hint="cs"/>
          <w:rtl/>
        </w:rPr>
        <w:t xml:space="preserve">ובתור מי שגדלה בנגב המערבי </w:t>
      </w:r>
      <w:r>
        <w:rPr>
          <w:rFonts w:hint="cs"/>
          <w:rtl/>
        </w:rPr>
        <w:t xml:space="preserve">טראומה </w:t>
      </w:r>
      <w:bookmarkStart w:id="662" w:name="_ETM_Q1_3016274"/>
      <w:bookmarkEnd w:id="662"/>
      <w:r>
        <w:rPr>
          <w:rFonts w:hint="cs"/>
          <w:rtl/>
        </w:rPr>
        <w:t>רודפת טראומה במדינה הארורה הז</w:t>
      </w:r>
      <w:r w:rsidR="00355AB6">
        <w:rPr>
          <w:rFonts w:hint="cs"/>
          <w:rtl/>
        </w:rPr>
        <w:t>את</w:t>
      </w:r>
      <w:r>
        <w:rPr>
          <w:rFonts w:hint="cs"/>
          <w:rtl/>
        </w:rPr>
        <w:t xml:space="preserve"> </w:t>
      </w:r>
      <w:r w:rsidR="00355AB6">
        <w:rPr>
          <w:rFonts w:hint="cs"/>
          <w:rtl/>
        </w:rPr>
        <w:t xml:space="preserve">אני יודעת כבר משהו על התמודדות עם פוסט </w:t>
      </w:r>
      <w:bookmarkStart w:id="663" w:name="_ETM_Q1_3024282"/>
      <w:bookmarkEnd w:id="663"/>
      <w:r w:rsidR="00355AB6">
        <w:rPr>
          <w:rFonts w:hint="cs"/>
          <w:rtl/>
        </w:rPr>
        <w:t xml:space="preserve">טראומה ועם פוסט טראומה </w:t>
      </w:r>
      <w:r>
        <w:rPr>
          <w:rFonts w:hint="cs"/>
          <w:rtl/>
        </w:rPr>
        <w:t>מור</w:t>
      </w:r>
      <w:r w:rsidR="00355AB6">
        <w:rPr>
          <w:rFonts w:hint="cs"/>
          <w:rtl/>
        </w:rPr>
        <w:t>כ</w:t>
      </w:r>
      <w:r>
        <w:rPr>
          <w:rFonts w:hint="cs"/>
          <w:rtl/>
        </w:rPr>
        <w:t>בת ואני רוצה לו</w:t>
      </w:r>
      <w:r w:rsidR="00355AB6">
        <w:rPr>
          <w:rFonts w:hint="cs"/>
          <w:rtl/>
        </w:rPr>
        <w:t>מ</w:t>
      </w:r>
      <w:r>
        <w:rPr>
          <w:rFonts w:hint="cs"/>
          <w:rtl/>
        </w:rPr>
        <w:t xml:space="preserve">ר פה </w:t>
      </w:r>
      <w:bookmarkStart w:id="664" w:name="_ETM_Q1_3026724"/>
      <w:bookmarkEnd w:id="664"/>
      <w:r>
        <w:rPr>
          <w:rFonts w:hint="cs"/>
          <w:rtl/>
        </w:rPr>
        <w:t xml:space="preserve">באופן מאוד ברור, בדיוק כפי שיש פה היכולת המאוד חשובה </w:t>
      </w:r>
      <w:bookmarkStart w:id="665" w:name="_ETM_Q1_3032175"/>
      <w:bookmarkEnd w:id="665"/>
      <w:r>
        <w:rPr>
          <w:rFonts w:hint="cs"/>
          <w:rtl/>
        </w:rPr>
        <w:t xml:space="preserve">ויפה להשמיע את קולות המשפחות, לא </w:t>
      </w:r>
      <w:r w:rsidR="00E11A4C">
        <w:rPr>
          <w:rFonts w:hint="cs"/>
          <w:rtl/>
        </w:rPr>
        <w:t>י</w:t>
      </w:r>
      <w:r>
        <w:rPr>
          <w:rFonts w:hint="cs"/>
          <w:rtl/>
        </w:rPr>
        <w:t>יתכן שהקול</w:t>
      </w:r>
      <w:r w:rsidR="00E11A4C">
        <w:rPr>
          <w:rFonts w:hint="cs"/>
          <w:rtl/>
        </w:rPr>
        <w:t>ו</w:t>
      </w:r>
      <w:r>
        <w:rPr>
          <w:rFonts w:hint="cs"/>
          <w:rtl/>
        </w:rPr>
        <w:t xml:space="preserve">ת של נפגעות </w:t>
      </w:r>
      <w:bookmarkStart w:id="666" w:name="_ETM_Q1_3040092"/>
      <w:bookmarkEnd w:id="666"/>
      <w:r>
        <w:rPr>
          <w:rFonts w:hint="cs"/>
          <w:rtl/>
        </w:rPr>
        <w:t xml:space="preserve">ונפגעים שכבר עברו מסך של התעללות על ידי המדינה בהוכחה </w:t>
      </w:r>
      <w:bookmarkStart w:id="667" w:name="_ETM_Q1_3046426"/>
      <w:bookmarkEnd w:id="667"/>
      <w:r>
        <w:rPr>
          <w:rFonts w:hint="cs"/>
          <w:rtl/>
        </w:rPr>
        <w:t xml:space="preserve">של הפגיעה שהם עברו וכבר הגיעו לשלב של הרשעה שזה </w:t>
      </w:r>
      <w:bookmarkStart w:id="668" w:name="_ETM_Q1_3053175"/>
      <w:bookmarkEnd w:id="668"/>
      <w:r>
        <w:rPr>
          <w:rFonts w:hint="cs"/>
          <w:rtl/>
        </w:rPr>
        <w:t>רף מאוד גבוה שצריך להוכי</w:t>
      </w:r>
      <w:r w:rsidR="00E11A4C">
        <w:rPr>
          <w:rFonts w:hint="cs"/>
          <w:rtl/>
        </w:rPr>
        <w:t>ח</w:t>
      </w:r>
      <w:r>
        <w:rPr>
          <w:rFonts w:hint="cs"/>
          <w:rtl/>
        </w:rPr>
        <w:t xml:space="preserve"> את הדבר</w:t>
      </w:r>
      <w:r w:rsidR="00B115B9">
        <w:rPr>
          <w:rFonts w:hint="cs"/>
          <w:rtl/>
        </w:rPr>
        <w:t>ים</w:t>
      </w:r>
      <w:r w:rsidR="00E11A4C">
        <w:rPr>
          <w:rFonts w:hint="cs"/>
          <w:rtl/>
        </w:rPr>
        <w:t xml:space="preserve"> ור</w:t>
      </w:r>
      <w:r>
        <w:rPr>
          <w:rFonts w:hint="cs"/>
          <w:rtl/>
        </w:rPr>
        <w:t xml:space="preserve">ף ענישה מאוד </w:t>
      </w:r>
      <w:bookmarkStart w:id="669" w:name="_ETM_Q1_3059476"/>
      <w:bookmarkEnd w:id="669"/>
      <w:r w:rsidR="00E11A4C">
        <w:rPr>
          <w:rFonts w:hint="cs"/>
          <w:rtl/>
        </w:rPr>
        <w:t>נמוך</w:t>
      </w:r>
      <w:r>
        <w:rPr>
          <w:rFonts w:hint="cs"/>
          <w:rtl/>
        </w:rPr>
        <w:t xml:space="preserve">, </w:t>
      </w:r>
      <w:r w:rsidR="00E11A4C">
        <w:rPr>
          <w:rFonts w:hint="cs"/>
          <w:rtl/>
        </w:rPr>
        <w:t xml:space="preserve">לצורך העניין העבריין שסיפרתי לכם עליו כרגע, </w:t>
      </w:r>
      <w:r>
        <w:rPr>
          <w:rFonts w:hint="cs"/>
          <w:rtl/>
        </w:rPr>
        <w:t xml:space="preserve">אלון קסטיאל </w:t>
      </w:r>
      <w:r w:rsidR="00E11A4C">
        <w:rPr>
          <w:rFonts w:hint="cs"/>
          <w:rtl/>
        </w:rPr>
        <w:t xml:space="preserve">בסופו של דבר השתחרר בפחות </w:t>
      </w:r>
      <w:r>
        <w:rPr>
          <w:rFonts w:hint="cs"/>
          <w:rtl/>
        </w:rPr>
        <w:t xml:space="preserve">מארבע שנים מהכלא כלומר 17 תלונות, </w:t>
      </w:r>
      <w:bookmarkStart w:id="670" w:name="_ETM_Q1_3068826"/>
      <w:bookmarkEnd w:id="670"/>
      <w:r>
        <w:rPr>
          <w:rFonts w:hint="cs"/>
          <w:rtl/>
        </w:rPr>
        <w:t>30 ידועות למשטרה שחלק לא רצו להתל</w:t>
      </w:r>
      <w:r w:rsidR="00E11A4C">
        <w:rPr>
          <w:rFonts w:hint="cs"/>
          <w:rtl/>
        </w:rPr>
        <w:t>ו</w:t>
      </w:r>
      <w:r>
        <w:rPr>
          <w:rFonts w:hint="cs"/>
          <w:rtl/>
        </w:rPr>
        <w:t xml:space="preserve">נן </w:t>
      </w:r>
      <w:r w:rsidR="00E11A4C">
        <w:rPr>
          <w:rFonts w:hint="cs"/>
          <w:rtl/>
        </w:rPr>
        <w:t xml:space="preserve">גם בגלל השימוש בסם אונס שהינה עכשיו אנו רואים שיש בו </w:t>
      </w:r>
      <w:r>
        <w:rPr>
          <w:rFonts w:hint="cs"/>
          <w:rtl/>
        </w:rPr>
        <w:t xml:space="preserve">המשך שימוש גם </w:t>
      </w:r>
      <w:bookmarkStart w:id="671" w:name="_ETM_Q1_3076377"/>
      <w:bookmarkEnd w:id="671"/>
      <w:r>
        <w:rPr>
          <w:rFonts w:hint="cs"/>
          <w:rtl/>
        </w:rPr>
        <w:t xml:space="preserve">על שבויות שחזרו מעזה, הדבר זה ממשיך וממשיך. אתם </w:t>
      </w:r>
      <w:bookmarkStart w:id="672" w:name="_ETM_Q1_3084743"/>
      <w:bookmarkEnd w:id="672"/>
      <w:r w:rsidR="00E11A4C">
        <w:rPr>
          <w:rFonts w:hint="cs"/>
          <w:rtl/>
        </w:rPr>
        <w:t xml:space="preserve">מדברים על </w:t>
      </w:r>
      <w:bookmarkStart w:id="673" w:name="_ETM_Q1_3088774"/>
      <w:bookmarkEnd w:id="673"/>
      <w:r>
        <w:rPr>
          <w:rFonts w:hint="cs"/>
          <w:rtl/>
        </w:rPr>
        <w:t>חוסר הגנ</w:t>
      </w:r>
      <w:r w:rsidR="00E11A4C">
        <w:rPr>
          <w:rFonts w:hint="cs"/>
          <w:rtl/>
        </w:rPr>
        <w:t>ה</w:t>
      </w:r>
      <w:r>
        <w:rPr>
          <w:rFonts w:hint="cs"/>
          <w:rtl/>
        </w:rPr>
        <w:t xml:space="preserve"> של ה</w:t>
      </w:r>
      <w:r w:rsidR="00E11A4C">
        <w:rPr>
          <w:rFonts w:hint="cs"/>
          <w:rtl/>
        </w:rPr>
        <w:t>מ</w:t>
      </w:r>
      <w:r>
        <w:rPr>
          <w:rFonts w:hint="cs"/>
          <w:rtl/>
        </w:rPr>
        <w:t xml:space="preserve">דינה? זו עוד חוסר הגנה של </w:t>
      </w:r>
      <w:bookmarkStart w:id="674" w:name="_ETM_Q1_3089894"/>
      <w:bookmarkEnd w:id="674"/>
      <w:r>
        <w:rPr>
          <w:rFonts w:hint="cs"/>
          <w:rtl/>
        </w:rPr>
        <w:t xml:space="preserve">המדינה וזה חייב להשתנות. החקיקה פה ישבו עליה </w:t>
      </w:r>
      <w:r w:rsidR="00E11A4C">
        <w:rPr>
          <w:rFonts w:hint="cs"/>
          <w:rtl/>
        </w:rPr>
        <w:t>ה</w:t>
      </w:r>
      <w:r>
        <w:rPr>
          <w:rFonts w:hint="cs"/>
          <w:rtl/>
        </w:rPr>
        <w:t xml:space="preserve">מון זמן, </w:t>
      </w:r>
      <w:bookmarkStart w:id="675" w:name="_ETM_Q1_3096846"/>
      <w:bookmarkEnd w:id="675"/>
      <w:r>
        <w:rPr>
          <w:rFonts w:hint="cs"/>
          <w:rtl/>
        </w:rPr>
        <w:t>כל הגורמים, ניסחו, אני בקשר והע</w:t>
      </w:r>
      <w:r w:rsidR="00E11A4C">
        <w:rPr>
          <w:rFonts w:hint="cs"/>
          <w:rtl/>
        </w:rPr>
        <w:t>רבתי</w:t>
      </w:r>
      <w:r>
        <w:rPr>
          <w:rFonts w:hint="cs"/>
          <w:rtl/>
        </w:rPr>
        <w:t xml:space="preserve"> הרצאות לפרקליטים, לשופטים, לחוקרי </w:t>
      </w:r>
      <w:bookmarkStart w:id="676" w:name="_ETM_Q1_3106261"/>
      <w:bookmarkEnd w:id="676"/>
      <w:r>
        <w:rPr>
          <w:rFonts w:hint="cs"/>
          <w:rtl/>
        </w:rPr>
        <w:t>משטרה בשנים האחרונות, כל זה כ</w:t>
      </w:r>
      <w:r w:rsidR="00E11A4C">
        <w:rPr>
          <w:rFonts w:hint="cs"/>
          <w:rtl/>
        </w:rPr>
        <w:t>די</w:t>
      </w:r>
      <w:r>
        <w:rPr>
          <w:rFonts w:hint="cs"/>
          <w:rtl/>
        </w:rPr>
        <w:t xml:space="preserve"> לייצר מצב שהם יבינו </w:t>
      </w:r>
      <w:bookmarkStart w:id="677" w:name="_ETM_Q1_3112345"/>
      <w:bookmarkEnd w:id="677"/>
      <w:r>
        <w:rPr>
          <w:rFonts w:hint="cs"/>
          <w:rtl/>
        </w:rPr>
        <w:t xml:space="preserve">מה זה </w:t>
      </w:r>
      <w:r w:rsidR="00E11A4C">
        <w:rPr>
          <w:rFonts w:hint="cs"/>
          <w:rtl/>
        </w:rPr>
        <w:t xml:space="preserve">בכלל </w:t>
      </w:r>
      <w:r>
        <w:rPr>
          <w:rFonts w:hint="cs"/>
          <w:rtl/>
        </w:rPr>
        <w:t>להביא מקום.</w:t>
      </w:r>
    </w:p>
    <w:p w:rsidR="00084CC3" w:rsidRDefault="00084CC3" w:rsidP="00084CC3">
      <w:pPr>
        <w:rPr>
          <w:rtl/>
        </w:rPr>
      </w:pPr>
      <w:bookmarkStart w:id="678" w:name="_ETM_Q1_3114512"/>
      <w:bookmarkStart w:id="679" w:name="_ETM_Q1_3114595"/>
      <w:bookmarkEnd w:id="678"/>
      <w:bookmarkEnd w:id="679"/>
    </w:p>
    <w:p w:rsidR="00084CC3" w:rsidRDefault="00084CC3" w:rsidP="00E11A4C">
      <w:pPr>
        <w:rPr>
          <w:rtl/>
        </w:rPr>
      </w:pPr>
      <w:bookmarkStart w:id="680" w:name="_ETM_Q1_3114645"/>
      <w:bookmarkStart w:id="681" w:name="_ETM_Q1_3114712"/>
      <w:bookmarkEnd w:id="680"/>
      <w:bookmarkEnd w:id="681"/>
      <w:r>
        <w:rPr>
          <w:rFonts w:hint="cs"/>
          <w:rtl/>
        </w:rPr>
        <w:t>בסופו של דבר על שי</w:t>
      </w:r>
      <w:r w:rsidR="00E11A4C">
        <w:rPr>
          <w:rFonts w:hint="cs"/>
          <w:rtl/>
        </w:rPr>
        <w:t>ח</w:t>
      </w:r>
      <w:r>
        <w:rPr>
          <w:rFonts w:hint="cs"/>
          <w:rtl/>
        </w:rPr>
        <w:t xml:space="preserve">ות הווידאו, </w:t>
      </w:r>
      <w:bookmarkStart w:id="682" w:name="_ETM_Q1_3119112"/>
      <w:bookmarkEnd w:id="682"/>
      <w:r w:rsidR="00E11A4C">
        <w:rPr>
          <w:rFonts w:hint="cs"/>
          <w:rtl/>
        </w:rPr>
        <w:t xml:space="preserve">על </w:t>
      </w:r>
      <w:r>
        <w:rPr>
          <w:rFonts w:hint="cs"/>
          <w:rtl/>
        </w:rPr>
        <w:t>ה-</w:t>
      </w:r>
      <w:r>
        <w:rPr>
          <w:rFonts w:hint="cs"/>
        </w:rPr>
        <w:t>VCR</w:t>
      </w:r>
      <w:r>
        <w:rPr>
          <w:rFonts w:hint="cs"/>
          <w:rtl/>
        </w:rPr>
        <w:t xml:space="preserve">, מאוד חשוב שתינתן האפשרות הזו. </w:t>
      </w:r>
      <w:r w:rsidR="00E11A4C">
        <w:rPr>
          <w:rFonts w:hint="cs"/>
          <w:rtl/>
        </w:rPr>
        <w:t xml:space="preserve">מבחינתי החוויה של להיות בבית הסוהר </w:t>
      </w:r>
      <w:r>
        <w:rPr>
          <w:rFonts w:hint="cs"/>
          <w:rtl/>
        </w:rPr>
        <w:t>ה</w:t>
      </w:r>
      <w:r w:rsidR="00E11A4C">
        <w:rPr>
          <w:rFonts w:hint="cs"/>
          <w:rtl/>
        </w:rPr>
        <w:t>י</w:t>
      </w:r>
      <w:r>
        <w:rPr>
          <w:rFonts w:hint="cs"/>
          <w:rtl/>
        </w:rPr>
        <w:t xml:space="preserve">יתה חוויה קשה, משפילה, </w:t>
      </w:r>
      <w:bookmarkStart w:id="683" w:name="_ETM_Q1_3128396"/>
      <w:bookmarkEnd w:id="683"/>
      <w:r>
        <w:rPr>
          <w:rFonts w:hint="cs"/>
          <w:rtl/>
        </w:rPr>
        <w:t>שגם הייתי צריכה להילחם כדי שתקרה אך גם בסופ</w:t>
      </w:r>
      <w:r w:rsidR="00E11A4C">
        <w:rPr>
          <w:rFonts w:hint="cs"/>
          <w:rtl/>
        </w:rPr>
        <w:t>ו</w:t>
      </w:r>
      <w:r>
        <w:rPr>
          <w:rFonts w:hint="cs"/>
          <w:rtl/>
        </w:rPr>
        <w:t xml:space="preserve"> של </w:t>
      </w:r>
      <w:bookmarkStart w:id="684" w:name="_ETM_Q1_3134779"/>
      <w:bookmarkEnd w:id="684"/>
      <w:r>
        <w:rPr>
          <w:rFonts w:hint="cs"/>
          <w:rtl/>
        </w:rPr>
        <w:t>דבר הי</w:t>
      </w:r>
      <w:r w:rsidR="00E11A4C">
        <w:rPr>
          <w:rFonts w:hint="cs"/>
          <w:rtl/>
        </w:rPr>
        <w:t>י</w:t>
      </w:r>
      <w:r>
        <w:rPr>
          <w:rFonts w:hint="cs"/>
          <w:rtl/>
        </w:rPr>
        <w:t>תי צריכה לחכות 12 שעות בבית ה</w:t>
      </w:r>
      <w:r w:rsidR="00E11A4C">
        <w:rPr>
          <w:rFonts w:hint="cs"/>
          <w:rtl/>
        </w:rPr>
        <w:t>ס</w:t>
      </w:r>
      <w:r>
        <w:rPr>
          <w:rFonts w:hint="cs"/>
          <w:rtl/>
        </w:rPr>
        <w:t xml:space="preserve">והר </w:t>
      </w:r>
      <w:r w:rsidR="00E11A4C">
        <w:rPr>
          <w:rFonts w:hint="cs"/>
          <w:rtl/>
        </w:rPr>
        <w:t xml:space="preserve">בתנאים שאינם </w:t>
      </w:r>
      <w:bookmarkStart w:id="685" w:name="_ETM_Q1_3141080"/>
      <w:bookmarkEnd w:id="685"/>
      <w:r w:rsidR="00E11A4C">
        <w:rPr>
          <w:rFonts w:hint="cs"/>
          <w:rtl/>
        </w:rPr>
        <w:t xml:space="preserve">רחוקים מהתנאים </w:t>
      </w:r>
      <w:r>
        <w:rPr>
          <w:rFonts w:hint="cs"/>
          <w:rtl/>
        </w:rPr>
        <w:t xml:space="preserve">של העבריין </w:t>
      </w:r>
      <w:bookmarkStart w:id="686" w:name="_ETM_Q1_3140679"/>
      <w:bookmarkEnd w:id="686"/>
      <w:r>
        <w:rPr>
          <w:rFonts w:hint="cs"/>
          <w:rtl/>
        </w:rPr>
        <w:t>המורשע נמצא ב</w:t>
      </w:r>
      <w:r w:rsidR="00E11A4C">
        <w:rPr>
          <w:rFonts w:hint="cs"/>
          <w:rtl/>
        </w:rPr>
        <w:t>אותו</w:t>
      </w:r>
      <w:r>
        <w:rPr>
          <w:rFonts w:hint="cs"/>
          <w:rtl/>
        </w:rPr>
        <w:t xml:space="preserve"> זמן בלי תנאים בסיסיים של שהות של </w:t>
      </w:r>
      <w:bookmarkStart w:id="687" w:name="_ETM_Q1_3147546"/>
      <w:bookmarkEnd w:id="687"/>
      <w:r w:rsidR="00E11A4C">
        <w:rPr>
          <w:rFonts w:hint="cs"/>
          <w:rtl/>
        </w:rPr>
        <w:t xml:space="preserve">מים ושירותים </w:t>
      </w:r>
      <w:r>
        <w:rPr>
          <w:rFonts w:hint="cs"/>
          <w:rtl/>
        </w:rPr>
        <w:t xml:space="preserve">נורמליים וכו'. לא כל אחת יכולה לעמוד בתנאים </w:t>
      </w:r>
      <w:bookmarkStart w:id="688" w:name="_ETM_Q1_3154979"/>
      <w:bookmarkEnd w:id="688"/>
      <w:r>
        <w:rPr>
          <w:rFonts w:hint="cs"/>
          <w:rtl/>
        </w:rPr>
        <w:t>המאוד ק</w:t>
      </w:r>
      <w:r w:rsidR="00E11A4C">
        <w:rPr>
          <w:rFonts w:hint="cs"/>
          <w:rtl/>
        </w:rPr>
        <w:t>ש</w:t>
      </w:r>
      <w:r>
        <w:rPr>
          <w:rFonts w:hint="cs"/>
          <w:rtl/>
        </w:rPr>
        <w:t>ים האלה</w:t>
      </w:r>
      <w:r w:rsidR="00E11A4C">
        <w:rPr>
          <w:rFonts w:hint="cs"/>
          <w:rtl/>
        </w:rPr>
        <w:t>.</w:t>
      </w:r>
      <w:r>
        <w:rPr>
          <w:rFonts w:hint="cs"/>
          <w:rtl/>
        </w:rPr>
        <w:t xml:space="preserve"> כמובן השפע</w:t>
      </w:r>
      <w:r w:rsidR="00E11A4C">
        <w:rPr>
          <w:rFonts w:hint="cs"/>
          <w:rtl/>
        </w:rPr>
        <w:t>ת</w:t>
      </w:r>
      <w:r>
        <w:rPr>
          <w:rFonts w:hint="cs"/>
          <w:rtl/>
        </w:rPr>
        <w:t xml:space="preserve"> הפוסט טראומה אחרי כל די</w:t>
      </w:r>
      <w:r w:rsidR="00175B37">
        <w:rPr>
          <w:rFonts w:hint="cs"/>
          <w:rtl/>
        </w:rPr>
        <w:t>ון</w:t>
      </w:r>
      <w:r>
        <w:rPr>
          <w:rFonts w:hint="cs"/>
          <w:rtl/>
        </w:rPr>
        <w:t xml:space="preserve"> </w:t>
      </w:r>
      <w:bookmarkStart w:id="689" w:name="_ETM_Q1_3161647"/>
      <w:bookmarkEnd w:id="689"/>
      <w:r>
        <w:rPr>
          <w:rFonts w:hint="cs"/>
          <w:rtl/>
        </w:rPr>
        <w:t xml:space="preserve">כזה </w:t>
      </w:r>
      <w:r w:rsidR="00E11A4C">
        <w:rPr>
          <w:rFonts w:hint="cs"/>
          <w:rtl/>
        </w:rPr>
        <w:t xml:space="preserve">ואחרי כל דבר כזה היא </w:t>
      </w:r>
      <w:bookmarkStart w:id="690" w:name="_ETM_Q1_3159818"/>
      <w:bookmarkEnd w:id="690"/>
      <w:r>
        <w:rPr>
          <w:rFonts w:hint="cs"/>
          <w:rtl/>
        </w:rPr>
        <w:t xml:space="preserve">מאוד קשה. </w:t>
      </w:r>
      <w:r w:rsidR="00E11A4C">
        <w:rPr>
          <w:rFonts w:hint="cs"/>
          <w:rtl/>
        </w:rPr>
        <w:t>ב</w:t>
      </w:r>
      <w:r>
        <w:rPr>
          <w:rFonts w:hint="cs"/>
          <w:rtl/>
        </w:rPr>
        <w:t xml:space="preserve">תור אימא לשני ילדים </w:t>
      </w:r>
      <w:r w:rsidR="00E11A4C">
        <w:rPr>
          <w:rFonts w:hint="cs"/>
          <w:rtl/>
        </w:rPr>
        <w:t xml:space="preserve">הדבר הזה הוא סיוט מתמשך </w:t>
      </w:r>
      <w:r>
        <w:rPr>
          <w:rFonts w:hint="cs"/>
          <w:rtl/>
        </w:rPr>
        <w:t xml:space="preserve">שכל פעם זורק </w:t>
      </w:r>
      <w:bookmarkStart w:id="691" w:name="_ETM_Q1_3168847"/>
      <w:bookmarkEnd w:id="691"/>
      <w:r>
        <w:rPr>
          <w:rFonts w:hint="cs"/>
          <w:rtl/>
        </w:rPr>
        <w:t>אחורה.</w:t>
      </w:r>
    </w:p>
    <w:p w:rsidR="00E11A4C" w:rsidRDefault="00E11A4C" w:rsidP="00E11A4C">
      <w:pPr>
        <w:rPr>
          <w:rtl/>
        </w:rPr>
      </w:pPr>
      <w:bookmarkStart w:id="692" w:name="_ETM_Q1_3170803"/>
      <w:bookmarkStart w:id="693" w:name="_ETM_Q1_3170870"/>
      <w:bookmarkEnd w:id="692"/>
      <w:bookmarkEnd w:id="693"/>
    </w:p>
    <w:p w:rsidR="00084CC3" w:rsidRDefault="00084CC3" w:rsidP="001E7700">
      <w:pPr>
        <w:rPr>
          <w:rtl/>
        </w:rPr>
      </w:pPr>
      <w:bookmarkStart w:id="694" w:name="_ETM_Q1_3169781"/>
      <w:bookmarkStart w:id="695" w:name="_ETM_Q1_3169880"/>
      <w:bookmarkEnd w:id="694"/>
      <w:bookmarkEnd w:id="695"/>
      <w:r>
        <w:rPr>
          <w:rFonts w:hint="cs"/>
          <w:rtl/>
        </w:rPr>
        <w:t>מבקשת מכם היום כמי שיכולה להשמיע את</w:t>
      </w:r>
      <w:r w:rsidR="00E11A4C">
        <w:rPr>
          <w:rFonts w:hint="cs"/>
          <w:rtl/>
        </w:rPr>
        <w:t xml:space="preserve"> </w:t>
      </w:r>
      <w:r>
        <w:rPr>
          <w:rFonts w:hint="cs"/>
          <w:rtl/>
        </w:rPr>
        <w:t xml:space="preserve">קולה ולחשוף את </w:t>
      </w:r>
      <w:bookmarkStart w:id="696" w:name="_ETM_Q1_3176381"/>
      <w:bookmarkEnd w:id="696"/>
      <w:r>
        <w:rPr>
          <w:rFonts w:hint="cs"/>
          <w:rtl/>
        </w:rPr>
        <w:t xml:space="preserve">פניה כשרוב הנפגעות והנפגעים פה לא יכולים לעשות זאת, חלקם </w:t>
      </w:r>
      <w:bookmarkStart w:id="697" w:name="_ETM_Q1_3182515"/>
      <w:bookmarkEnd w:id="697"/>
      <w:r>
        <w:rPr>
          <w:rFonts w:hint="cs"/>
          <w:rtl/>
        </w:rPr>
        <w:t xml:space="preserve">בעקבות התהליך </w:t>
      </w:r>
      <w:r w:rsidR="002D3E23">
        <w:rPr>
          <w:rFonts w:hint="cs"/>
          <w:rtl/>
        </w:rPr>
        <w:t>הכה קשה הזה הגיע</w:t>
      </w:r>
      <w:r>
        <w:rPr>
          <w:rFonts w:hint="cs"/>
          <w:rtl/>
        </w:rPr>
        <w:t xml:space="preserve">ו למצב נפשי </w:t>
      </w:r>
      <w:r w:rsidR="002D3E23">
        <w:rPr>
          <w:rFonts w:hint="cs"/>
          <w:rtl/>
        </w:rPr>
        <w:t xml:space="preserve">כזה שאין להם יכולת </w:t>
      </w:r>
      <w:r w:rsidR="001E7700">
        <w:rPr>
          <w:rFonts w:hint="cs"/>
          <w:rtl/>
        </w:rPr>
        <w:t xml:space="preserve">לעמוד ולדבר </w:t>
      </w:r>
      <w:r>
        <w:rPr>
          <w:rFonts w:hint="cs"/>
          <w:rtl/>
        </w:rPr>
        <w:t xml:space="preserve">מולכם. </w:t>
      </w:r>
      <w:bookmarkStart w:id="698" w:name="_ETM_Q1_3189665"/>
      <w:bookmarkEnd w:id="698"/>
      <w:r>
        <w:rPr>
          <w:rFonts w:hint="cs"/>
          <w:rtl/>
        </w:rPr>
        <w:t xml:space="preserve">חלקם בדרך כמוני כל המשפחה הקרובה שלי לא בקשר איתי. </w:t>
      </w:r>
      <w:bookmarkStart w:id="699" w:name="_ETM_Q1_3195815"/>
      <w:bookmarkEnd w:id="699"/>
      <w:r>
        <w:rPr>
          <w:rFonts w:hint="cs"/>
          <w:rtl/>
        </w:rPr>
        <w:t>האבא פה שדי</w:t>
      </w:r>
      <w:r w:rsidR="001E7700">
        <w:rPr>
          <w:rFonts w:hint="cs"/>
          <w:rtl/>
        </w:rPr>
        <w:t>בר, אני מעריצ</w:t>
      </w:r>
      <w:r>
        <w:rPr>
          <w:rFonts w:hint="cs"/>
          <w:rtl/>
        </w:rPr>
        <w:t>ה את התמיכה</w:t>
      </w:r>
      <w:r w:rsidR="001E7700">
        <w:rPr>
          <w:rFonts w:hint="cs"/>
          <w:rtl/>
        </w:rPr>
        <w:t xml:space="preserve"> שלכם בבת שלכם כי רוב הנפגעות והנפגעים</w:t>
      </w:r>
      <w:r>
        <w:rPr>
          <w:rFonts w:hint="cs"/>
          <w:rtl/>
        </w:rPr>
        <w:t xml:space="preserve">, אין </w:t>
      </w:r>
      <w:r w:rsidR="001E7700">
        <w:rPr>
          <w:rFonts w:hint="cs"/>
          <w:rtl/>
        </w:rPr>
        <w:t xml:space="preserve">להם הגב הזה. אין </w:t>
      </w:r>
      <w:r>
        <w:rPr>
          <w:rFonts w:hint="cs"/>
          <w:rtl/>
        </w:rPr>
        <w:t xml:space="preserve">מי </w:t>
      </w:r>
      <w:bookmarkStart w:id="700" w:name="_ETM_Q1_3204549"/>
      <w:bookmarkEnd w:id="700"/>
      <w:r>
        <w:rPr>
          <w:rFonts w:hint="cs"/>
          <w:rtl/>
        </w:rPr>
        <w:t>שיילחם בשמם. אגב בניגוד לפוגע</w:t>
      </w:r>
      <w:r w:rsidR="00B115B9">
        <w:rPr>
          <w:rFonts w:hint="cs"/>
          <w:rtl/>
        </w:rPr>
        <w:t>ים</w:t>
      </w:r>
      <w:r>
        <w:rPr>
          <w:rFonts w:hint="cs"/>
          <w:rtl/>
        </w:rPr>
        <w:t xml:space="preserve"> שבדרך כלל </w:t>
      </w:r>
      <w:r w:rsidR="001E7700">
        <w:rPr>
          <w:rFonts w:hint="cs"/>
          <w:rtl/>
        </w:rPr>
        <w:t>ה</w:t>
      </w:r>
      <w:r>
        <w:rPr>
          <w:rFonts w:hint="cs"/>
          <w:rtl/>
        </w:rPr>
        <w:t xml:space="preserve">משפחות מתייצבות מאחוריהם. </w:t>
      </w:r>
      <w:bookmarkStart w:id="701" w:name="_ETM_Q1_3214716"/>
      <w:bookmarkEnd w:id="701"/>
      <w:r>
        <w:rPr>
          <w:rFonts w:hint="cs"/>
          <w:rtl/>
        </w:rPr>
        <w:t xml:space="preserve">לכן אני מבקשת מהמדינה, </w:t>
      </w:r>
      <w:r w:rsidR="001E7700">
        <w:rPr>
          <w:rFonts w:hint="cs"/>
          <w:rtl/>
        </w:rPr>
        <w:t xml:space="preserve">בסופו של דבר להפעיל כבר את החוק הזה. </w:t>
      </w:r>
      <w:r>
        <w:rPr>
          <w:rFonts w:hint="cs"/>
          <w:rtl/>
        </w:rPr>
        <w:t>מער</w:t>
      </w:r>
      <w:r w:rsidR="001E7700">
        <w:rPr>
          <w:rFonts w:hint="cs"/>
          <w:rtl/>
        </w:rPr>
        <w:t>כת</w:t>
      </w:r>
      <w:r>
        <w:rPr>
          <w:rFonts w:hint="cs"/>
          <w:rtl/>
        </w:rPr>
        <w:t xml:space="preserve"> מנע זה מערכת שגם ב</w:t>
      </w:r>
      <w:r w:rsidR="001E7700">
        <w:rPr>
          <w:rFonts w:hint="cs"/>
          <w:rtl/>
        </w:rPr>
        <w:t>דוח</w:t>
      </w:r>
      <w:r>
        <w:rPr>
          <w:rFonts w:hint="cs"/>
          <w:rtl/>
        </w:rPr>
        <w:t xml:space="preserve"> </w:t>
      </w:r>
      <w:bookmarkStart w:id="702" w:name="_ETM_Q1_3220583"/>
      <w:bookmarkEnd w:id="702"/>
      <w:r>
        <w:rPr>
          <w:rFonts w:hint="cs"/>
          <w:rtl/>
        </w:rPr>
        <w:t>לינדנברג חוקרים, כפי שהזכיר חבר הכנ</w:t>
      </w:r>
      <w:r w:rsidR="001E7700">
        <w:rPr>
          <w:rFonts w:hint="cs"/>
          <w:rtl/>
        </w:rPr>
        <w:t>סת</w:t>
      </w:r>
      <w:r>
        <w:rPr>
          <w:rFonts w:hint="cs"/>
          <w:rtl/>
        </w:rPr>
        <w:t xml:space="preserve"> טרופר, את נושא הבעיה </w:t>
      </w:r>
      <w:bookmarkStart w:id="703" w:name="_ETM_Q1_3228666"/>
      <w:bookmarkEnd w:id="703"/>
      <w:r>
        <w:rPr>
          <w:rFonts w:hint="cs"/>
          <w:rtl/>
        </w:rPr>
        <w:t xml:space="preserve">של המערכת הזו אבל עד שימצאו מערכת אחרת </w:t>
      </w:r>
      <w:r w:rsidR="001E7700">
        <w:rPr>
          <w:rFonts w:hint="cs"/>
          <w:rtl/>
        </w:rPr>
        <w:t xml:space="preserve">לא הגיוני להודיע לנפגעות כפי שאני חוויתי </w:t>
      </w:r>
      <w:bookmarkStart w:id="704" w:name="_ETM_Q1_3237126"/>
      <w:bookmarkEnd w:id="704"/>
      <w:r>
        <w:rPr>
          <w:rFonts w:hint="cs"/>
          <w:rtl/>
        </w:rPr>
        <w:t xml:space="preserve">פחות מ-24 </w:t>
      </w:r>
      <w:bookmarkStart w:id="705" w:name="_ETM_Q1_3235500"/>
      <w:bookmarkEnd w:id="705"/>
      <w:r>
        <w:rPr>
          <w:rFonts w:hint="cs"/>
          <w:rtl/>
        </w:rPr>
        <w:t xml:space="preserve">שעות לפני הדיון כשאין להן שום יכולת להכין את המסמכים </w:t>
      </w:r>
      <w:bookmarkStart w:id="706" w:name="_ETM_Q1_3242900"/>
      <w:bookmarkEnd w:id="706"/>
      <w:r w:rsidR="001E7700">
        <w:rPr>
          <w:rFonts w:hint="cs"/>
          <w:rtl/>
        </w:rPr>
        <w:t xml:space="preserve">הכתובים, אין להם יכולת </w:t>
      </w:r>
      <w:r>
        <w:rPr>
          <w:rFonts w:hint="cs"/>
          <w:rtl/>
        </w:rPr>
        <w:t xml:space="preserve">נפשית, פיזית </w:t>
      </w:r>
      <w:r w:rsidR="001E7700">
        <w:rPr>
          <w:rFonts w:hint="cs"/>
          <w:rtl/>
        </w:rPr>
        <w:t>להתכונן לחוויה כזו ובטח לא להגיש כל פעם מחדש בקשות מש</w:t>
      </w:r>
      <w:r>
        <w:rPr>
          <w:rFonts w:hint="cs"/>
          <w:rtl/>
        </w:rPr>
        <w:t>פ</w:t>
      </w:r>
      <w:r w:rsidR="001E7700">
        <w:rPr>
          <w:rFonts w:hint="cs"/>
          <w:rtl/>
        </w:rPr>
        <w:t>פ</w:t>
      </w:r>
      <w:r>
        <w:rPr>
          <w:rFonts w:hint="cs"/>
          <w:rtl/>
        </w:rPr>
        <w:t xml:space="preserve">יות כדי </w:t>
      </w:r>
      <w:bookmarkStart w:id="707" w:name="_ETM_Q1_3250151"/>
      <w:bookmarkEnd w:id="707"/>
      <w:r w:rsidR="001E7700">
        <w:rPr>
          <w:rFonts w:hint="cs"/>
          <w:rtl/>
        </w:rPr>
        <w:t>להשמיע את קולם</w:t>
      </w:r>
      <w:r>
        <w:rPr>
          <w:rFonts w:hint="cs"/>
          <w:rtl/>
        </w:rPr>
        <w:t xml:space="preserve"> בעל פה. זה לא משהו שנפגעי</w:t>
      </w:r>
      <w:r w:rsidR="001E7700">
        <w:rPr>
          <w:rFonts w:hint="cs"/>
          <w:rtl/>
        </w:rPr>
        <w:t>ם</w:t>
      </w:r>
      <w:r>
        <w:rPr>
          <w:rFonts w:hint="cs"/>
          <w:rtl/>
        </w:rPr>
        <w:t xml:space="preserve"> ונפגעות </w:t>
      </w:r>
      <w:bookmarkStart w:id="708" w:name="_ETM_Q1_3256434"/>
      <w:bookmarkEnd w:id="708"/>
      <w:r>
        <w:rPr>
          <w:rFonts w:hint="cs"/>
          <w:rtl/>
        </w:rPr>
        <w:t xml:space="preserve">צריכים </w:t>
      </w:r>
      <w:r w:rsidR="001E7700">
        <w:rPr>
          <w:rFonts w:hint="cs"/>
          <w:rtl/>
        </w:rPr>
        <w:t xml:space="preserve">להתחנן </w:t>
      </w:r>
      <w:r>
        <w:rPr>
          <w:rFonts w:hint="cs"/>
          <w:rtl/>
        </w:rPr>
        <w:t>אליו.</w:t>
      </w:r>
    </w:p>
    <w:p w:rsidR="00084CC3" w:rsidRDefault="00084CC3" w:rsidP="00084CC3">
      <w:pPr>
        <w:rPr>
          <w:rtl/>
        </w:rPr>
      </w:pPr>
      <w:bookmarkStart w:id="709" w:name="_ETM_Q1_3259001"/>
      <w:bookmarkStart w:id="710" w:name="_ETM_Q1_3259101"/>
      <w:bookmarkEnd w:id="709"/>
      <w:bookmarkEnd w:id="710"/>
    </w:p>
    <w:p w:rsidR="00084CC3" w:rsidRDefault="00084CC3" w:rsidP="001E7700">
      <w:pPr>
        <w:rPr>
          <w:rtl/>
        </w:rPr>
      </w:pPr>
      <w:bookmarkStart w:id="711" w:name="_ETM_Q1_3259151"/>
      <w:bookmarkStart w:id="712" w:name="_ETM_Q1_3259201"/>
      <w:bookmarkEnd w:id="711"/>
      <w:bookmarkEnd w:id="712"/>
      <w:r>
        <w:rPr>
          <w:rFonts w:hint="cs"/>
          <w:rtl/>
        </w:rPr>
        <w:t xml:space="preserve">ולסיום, וסליחה אם </w:t>
      </w:r>
      <w:r w:rsidR="001E7700">
        <w:rPr>
          <w:rFonts w:hint="cs"/>
          <w:rtl/>
        </w:rPr>
        <w:t>מ</w:t>
      </w:r>
      <w:r>
        <w:rPr>
          <w:rFonts w:hint="cs"/>
          <w:rtl/>
        </w:rPr>
        <w:t>ישהו כבר שמע</w:t>
      </w:r>
      <w:r w:rsidR="001E7700">
        <w:rPr>
          <w:rFonts w:hint="cs"/>
          <w:rtl/>
        </w:rPr>
        <w:t xml:space="preserve"> </w:t>
      </w:r>
      <w:r>
        <w:rPr>
          <w:rFonts w:hint="cs"/>
          <w:rtl/>
        </w:rPr>
        <w:t xml:space="preserve">את את זה בעבר </w:t>
      </w:r>
      <w:bookmarkStart w:id="713" w:name="_ETM_Q1_3264568"/>
      <w:bookmarkEnd w:id="713"/>
      <w:r>
        <w:rPr>
          <w:rtl/>
        </w:rPr>
        <w:t>–</w:t>
      </w:r>
      <w:r>
        <w:rPr>
          <w:rFonts w:hint="cs"/>
          <w:rtl/>
        </w:rPr>
        <w:t xml:space="preserve"> חשוב לי לומר</w:t>
      </w:r>
      <w:r w:rsidR="001E7700">
        <w:rPr>
          <w:rFonts w:hint="cs"/>
          <w:rtl/>
        </w:rPr>
        <w:t xml:space="preserve"> את זה</w:t>
      </w:r>
      <w:r>
        <w:rPr>
          <w:rFonts w:hint="cs"/>
          <w:rtl/>
        </w:rPr>
        <w:t>. בתור מי שנעלו אותה, נע</w:t>
      </w:r>
      <w:r w:rsidR="001E7700">
        <w:rPr>
          <w:rFonts w:hint="cs"/>
          <w:rtl/>
        </w:rPr>
        <w:t>ל</w:t>
      </w:r>
      <w:r>
        <w:rPr>
          <w:rFonts w:hint="cs"/>
          <w:rtl/>
        </w:rPr>
        <w:t xml:space="preserve"> אותי </w:t>
      </w:r>
      <w:bookmarkStart w:id="714" w:name="_ETM_Q1_3270218"/>
      <w:bookmarkEnd w:id="714"/>
      <w:r>
        <w:rPr>
          <w:rFonts w:hint="cs"/>
          <w:rtl/>
        </w:rPr>
        <w:t xml:space="preserve">במחסן ונאנסתי בשלב </w:t>
      </w:r>
      <w:r w:rsidR="001E7700">
        <w:rPr>
          <w:rFonts w:hint="cs"/>
          <w:rtl/>
        </w:rPr>
        <w:t xml:space="preserve">שאף </w:t>
      </w:r>
      <w:r>
        <w:rPr>
          <w:rFonts w:hint="cs"/>
          <w:rtl/>
        </w:rPr>
        <w:t xml:space="preserve">אחד לא יכול לשמוע ולבוא כולל </w:t>
      </w:r>
      <w:bookmarkStart w:id="715" w:name="_ETM_Q1_3278968"/>
      <w:bookmarkEnd w:id="715"/>
      <w:r>
        <w:rPr>
          <w:rFonts w:hint="cs"/>
          <w:rtl/>
        </w:rPr>
        <w:t>ח</w:t>
      </w:r>
      <w:r w:rsidR="001E7700">
        <w:rPr>
          <w:rFonts w:hint="cs"/>
          <w:rtl/>
        </w:rPr>
        <w:t>ב</w:t>
      </w:r>
      <w:r>
        <w:rPr>
          <w:rFonts w:hint="cs"/>
          <w:rtl/>
        </w:rPr>
        <w:t xml:space="preserve">רים שלי ובן זוגי שהיו בחוץ ולא יכלו לשמוע אותי </w:t>
      </w:r>
      <w:bookmarkStart w:id="716" w:name="_ETM_Q1_3285102"/>
      <w:bookmarkEnd w:id="716"/>
      <w:r>
        <w:rPr>
          <w:rFonts w:hint="cs"/>
          <w:rtl/>
        </w:rPr>
        <w:t>במקום הזה</w:t>
      </w:r>
      <w:r w:rsidR="001E7700">
        <w:rPr>
          <w:rFonts w:hint="cs"/>
          <w:rtl/>
        </w:rPr>
        <w:t>,</w:t>
      </w:r>
      <w:r>
        <w:rPr>
          <w:rFonts w:hint="cs"/>
          <w:rtl/>
        </w:rPr>
        <w:t xml:space="preserve"> להשמיע את הקול </w:t>
      </w:r>
      <w:r w:rsidR="001E7700">
        <w:rPr>
          <w:rFonts w:hint="cs"/>
          <w:rtl/>
        </w:rPr>
        <w:t xml:space="preserve">זה </w:t>
      </w:r>
      <w:bookmarkStart w:id="717" w:name="_ETM_Q1_3289281"/>
      <w:bookmarkEnd w:id="717"/>
      <w:r w:rsidR="001E7700">
        <w:rPr>
          <w:rFonts w:hint="cs"/>
          <w:rtl/>
        </w:rPr>
        <w:t xml:space="preserve">דבר שיש בו כשלעצמו </w:t>
      </w:r>
      <w:r>
        <w:rPr>
          <w:rFonts w:hint="cs"/>
          <w:rtl/>
        </w:rPr>
        <w:t xml:space="preserve">אלמנט של ריפוי. להשמיע את </w:t>
      </w:r>
      <w:bookmarkStart w:id="718" w:name="_ETM_Q1_3292219"/>
      <w:bookmarkEnd w:id="718"/>
      <w:r>
        <w:rPr>
          <w:rFonts w:hint="cs"/>
          <w:rtl/>
        </w:rPr>
        <w:t>הקו</w:t>
      </w:r>
      <w:r w:rsidR="001E7700">
        <w:rPr>
          <w:rFonts w:hint="cs"/>
          <w:rtl/>
        </w:rPr>
        <w:t>ל</w:t>
      </w:r>
      <w:r>
        <w:rPr>
          <w:rFonts w:hint="cs"/>
          <w:rtl/>
        </w:rPr>
        <w:t xml:space="preserve"> זה גם דבר שלא יהיה אפקטיבי אם לא </w:t>
      </w:r>
      <w:r w:rsidR="001E7700">
        <w:rPr>
          <w:rFonts w:hint="cs"/>
          <w:rtl/>
        </w:rPr>
        <w:t>י</w:t>
      </w:r>
      <w:r>
        <w:rPr>
          <w:rFonts w:hint="cs"/>
          <w:rtl/>
        </w:rPr>
        <w:t xml:space="preserve">יקחו </w:t>
      </w:r>
      <w:bookmarkStart w:id="719" w:name="_ETM_Q1_3299586"/>
      <w:bookmarkEnd w:id="719"/>
      <w:r>
        <w:rPr>
          <w:rFonts w:hint="cs"/>
          <w:rtl/>
        </w:rPr>
        <w:t xml:space="preserve">בחשבון את </w:t>
      </w:r>
      <w:r w:rsidR="001E7700">
        <w:rPr>
          <w:rFonts w:hint="cs"/>
          <w:rtl/>
        </w:rPr>
        <w:t>ה</w:t>
      </w:r>
      <w:r>
        <w:rPr>
          <w:rFonts w:hint="cs"/>
          <w:rtl/>
        </w:rPr>
        <w:t xml:space="preserve">קול שלנו. התיקונים שעוד צריך לעשות פה הם </w:t>
      </w:r>
      <w:bookmarkStart w:id="720" w:name="_ETM_Q1_3305936"/>
      <w:bookmarkEnd w:id="720"/>
      <w:r>
        <w:rPr>
          <w:rFonts w:hint="cs"/>
          <w:rtl/>
        </w:rPr>
        <w:t>רבים</w:t>
      </w:r>
      <w:r w:rsidR="001E7700">
        <w:rPr>
          <w:rFonts w:hint="cs"/>
          <w:rtl/>
        </w:rPr>
        <w:t>,</w:t>
      </w:r>
      <w:r>
        <w:rPr>
          <w:rFonts w:hint="cs"/>
          <w:rtl/>
        </w:rPr>
        <w:t xml:space="preserve"> אך יש להבין שמי שלכתחילה</w:t>
      </w:r>
      <w:r w:rsidR="001E7700">
        <w:rPr>
          <w:rFonts w:hint="cs"/>
          <w:rtl/>
        </w:rPr>
        <w:t xml:space="preserve"> מגיע לענישה כה נמוכה</w:t>
      </w:r>
      <w:r>
        <w:rPr>
          <w:rFonts w:hint="cs"/>
          <w:rtl/>
        </w:rPr>
        <w:t xml:space="preserve">, לקצר בשליש </w:t>
      </w:r>
      <w:r w:rsidR="001E7700">
        <w:rPr>
          <w:rFonts w:hint="cs"/>
          <w:rtl/>
        </w:rPr>
        <w:t xml:space="preserve">רק </w:t>
      </w:r>
      <w:r>
        <w:rPr>
          <w:rFonts w:hint="cs"/>
          <w:rtl/>
        </w:rPr>
        <w:t xml:space="preserve">בגלל שלמדינה </w:t>
      </w:r>
      <w:bookmarkStart w:id="721" w:name="_ETM_Q1_3313753"/>
      <w:bookmarkEnd w:id="721"/>
      <w:r>
        <w:rPr>
          <w:rFonts w:hint="cs"/>
          <w:rtl/>
        </w:rPr>
        <w:t>אין יכולת לנהל את בתי הסוהר בא</w:t>
      </w:r>
      <w:r w:rsidR="001E7700">
        <w:rPr>
          <w:rFonts w:hint="cs"/>
          <w:rtl/>
        </w:rPr>
        <w:t>ופן שיהיה מספק</w:t>
      </w:r>
      <w:r>
        <w:rPr>
          <w:rFonts w:hint="cs"/>
          <w:rtl/>
        </w:rPr>
        <w:t xml:space="preserve"> זו </w:t>
      </w:r>
      <w:bookmarkStart w:id="722" w:name="_ETM_Q1_3319487"/>
      <w:bookmarkEnd w:id="722"/>
      <w:r w:rsidR="001E7700">
        <w:rPr>
          <w:rFonts w:hint="cs"/>
          <w:rtl/>
        </w:rPr>
        <w:t>לא תשובה. ז</w:t>
      </w:r>
      <w:r>
        <w:rPr>
          <w:rFonts w:hint="cs"/>
          <w:rtl/>
        </w:rPr>
        <w:t>ה לא מענה וזו לא אנושיות.</w:t>
      </w:r>
    </w:p>
    <w:p w:rsidR="00084CC3" w:rsidRDefault="00084CC3" w:rsidP="00084CC3">
      <w:pPr>
        <w:rPr>
          <w:rtl/>
        </w:rPr>
      </w:pPr>
      <w:bookmarkStart w:id="723" w:name="_ETM_Q1_3324953"/>
      <w:bookmarkStart w:id="724" w:name="_ETM_Q1_3325022"/>
      <w:bookmarkEnd w:id="723"/>
      <w:bookmarkEnd w:id="724"/>
    </w:p>
    <w:p w:rsidR="00084CC3" w:rsidRDefault="00084CC3" w:rsidP="001E7700">
      <w:pPr>
        <w:rPr>
          <w:rtl/>
        </w:rPr>
      </w:pPr>
      <w:bookmarkStart w:id="725" w:name="_ETM_Q1_3325070"/>
      <w:bookmarkStart w:id="726" w:name="_ETM_Q1_3325137"/>
      <w:bookmarkEnd w:id="725"/>
      <w:bookmarkEnd w:id="726"/>
      <w:r>
        <w:rPr>
          <w:rFonts w:hint="cs"/>
          <w:rtl/>
        </w:rPr>
        <w:t>מבק</w:t>
      </w:r>
      <w:r w:rsidR="001E7700">
        <w:rPr>
          <w:rFonts w:hint="cs"/>
          <w:rtl/>
        </w:rPr>
        <w:t>שת</w:t>
      </w:r>
      <w:r>
        <w:rPr>
          <w:rFonts w:hint="cs"/>
          <w:rtl/>
        </w:rPr>
        <w:t xml:space="preserve"> מכם </w:t>
      </w:r>
      <w:bookmarkStart w:id="727" w:name="_ETM_Q1_3326520"/>
      <w:bookmarkEnd w:id="727"/>
      <w:r>
        <w:rPr>
          <w:rFonts w:hint="cs"/>
          <w:rtl/>
        </w:rPr>
        <w:t>אחרי המון דיונים בפרטי</w:t>
      </w:r>
      <w:r w:rsidR="001E7700">
        <w:rPr>
          <w:rFonts w:hint="cs"/>
          <w:rtl/>
        </w:rPr>
        <w:t>-פרטי</w:t>
      </w:r>
      <w:r>
        <w:rPr>
          <w:rFonts w:hint="cs"/>
          <w:rtl/>
        </w:rPr>
        <w:t xml:space="preserve"> החוק, שתאמינו לי אני בקיאה בהם </w:t>
      </w:r>
      <w:bookmarkStart w:id="728" w:name="_ETM_Q1_3336187"/>
      <w:bookmarkEnd w:id="728"/>
      <w:r>
        <w:rPr>
          <w:rFonts w:hint="cs"/>
          <w:rtl/>
        </w:rPr>
        <w:t>כמו חבר</w:t>
      </w:r>
      <w:r w:rsidR="001E7700">
        <w:rPr>
          <w:rFonts w:hint="cs"/>
          <w:rtl/>
        </w:rPr>
        <w:t>י</w:t>
      </w:r>
      <w:r>
        <w:rPr>
          <w:rFonts w:hint="cs"/>
          <w:rtl/>
        </w:rPr>
        <w:t xml:space="preserve"> הכנסת הנכבד</w:t>
      </w:r>
      <w:r w:rsidR="00B115B9">
        <w:rPr>
          <w:rFonts w:hint="cs"/>
          <w:rtl/>
        </w:rPr>
        <w:t>ים</w:t>
      </w:r>
      <w:r>
        <w:rPr>
          <w:rFonts w:hint="cs"/>
          <w:rtl/>
        </w:rPr>
        <w:t xml:space="preserve"> שיושבים מולכם, לקחת את ההמלצות של </w:t>
      </w:r>
      <w:bookmarkStart w:id="729" w:name="_ETM_Q1_3342804"/>
      <w:bookmarkEnd w:id="729"/>
      <w:r>
        <w:rPr>
          <w:rFonts w:hint="cs"/>
          <w:rtl/>
        </w:rPr>
        <w:t>כ</w:t>
      </w:r>
      <w:r w:rsidR="001E7700">
        <w:rPr>
          <w:rFonts w:hint="cs"/>
          <w:rtl/>
        </w:rPr>
        <w:t>ל</w:t>
      </w:r>
      <w:r>
        <w:rPr>
          <w:rFonts w:hint="cs"/>
          <w:rtl/>
        </w:rPr>
        <w:t xml:space="preserve"> אנשי המקצוע ולתקן </w:t>
      </w:r>
      <w:r w:rsidR="001E7700">
        <w:rPr>
          <w:rFonts w:hint="cs"/>
          <w:rtl/>
        </w:rPr>
        <w:t xml:space="preserve">פה </w:t>
      </w:r>
      <w:bookmarkStart w:id="730" w:name="_ETM_Q1_3348285"/>
      <w:bookmarkEnd w:id="730"/>
      <w:r>
        <w:rPr>
          <w:rFonts w:hint="cs"/>
          <w:rtl/>
        </w:rPr>
        <w:t xml:space="preserve">היסטורית תיקון שחשוב גם באופן </w:t>
      </w:r>
      <w:bookmarkStart w:id="731" w:name="_ETM_Q1_3350071"/>
      <w:bookmarkEnd w:id="731"/>
      <w:r>
        <w:rPr>
          <w:rFonts w:hint="cs"/>
          <w:rtl/>
        </w:rPr>
        <w:t xml:space="preserve">ההשמעה של הנפגעות </w:t>
      </w:r>
      <w:r w:rsidR="001E7700">
        <w:rPr>
          <w:rFonts w:hint="cs"/>
          <w:rtl/>
        </w:rPr>
        <w:t>וגם בלקחת בחשבון את המילים שלהם</w:t>
      </w:r>
      <w:r>
        <w:rPr>
          <w:rFonts w:hint="cs"/>
          <w:rtl/>
        </w:rPr>
        <w:t xml:space="preserve">. לא </w:t>
      </w:r>
      <w:bookmarkStart w:id="732" w:name="_ETM_Q1_3359022"/>
      <w:bookmarkEnd w:id="732"/>
      <w:r>
        <w:rPr>
          <w:rFonts w:hint="cs"/>
          <w:rtl/>
        </w:rPr>
        <w:t>יכול להיות ששופטת בכיר</w:t>
      </w:r>
      <w:r w:rsidR="001E7700">
        <w:rPr>
          <w:rFonts w:hint="cs"/>
          <w:rtl/>
        </w:rPr>
        <w:t>ה</w:t>
      </w:r>
      <w:r>
        <w:rPr>
          <w:rFonts w:hint="cs"/>
          <w:rtl/>
        </w:rPr>
        <w:t xml:space="preserve"> אומרת לי: </w:t>
      </w:r>
      <w:r w:rsidR="001E7700">
        <w:rPr>
          <w:rFonts w:hint="cs"/>
          <w:rtl/>
        </w:rPr>
        <w:t xml:space="preserve">אנחנו שומעים אותך פה ואנחנו </w:t>
      </w:r>
      <w:r>
        <w:rPr>
          <w:rFonts w:hint="cs"/>
          <w:rtl/>
        </w:rPr>
        <w:t>מחזירים את זה ל</w:t>
      </w:r>
      <w:r w:rsidR="001E7700">
        <w:rPr>
          <w:rFonts w:hint="cs"/>
          <w:rtl/>
        </w:rPr>
        <w:t>ו</w:t>
      </w:r>
      <w:r>
        <w:rPr>
          <w:rFonts w:hint="cs"/>
          <w:rtl/>
        </w:rPr>
        <w:t xml:space="preserve">ועדת </w:t>
      </w:r>
      <w:bookmarkStart w:id="733" w:name="_ETM_Q1_3365089"/>
      <w:bookmarkEnd w:id="733"/>
      <w:r>
        <w:rPr>
          <w:rFonts w:hint="cs"/>
          <w:rtl/>
        </w:rPr>
        <w:t xml:space="preserve">שחרורים כדי להתחשב בקול </w:t>
      </w:r>
      <w:r>
        <w:rPr>
          <w:rFonts w:hint="cs"/>
          <w:rtl/>
        </w:rPr>
        <w:lastRenderedPageBreak/>
        <w:t xml:space="preserve">שלך והם אומרים: </w:t>
      </w:r>
      <w:r w:rsidR="001E7700">
        <w:rPr>
          <w:rFonts w:hint="cs"/>
          <w:rtl/>
        </w:rPr>
        <w:t xml:space="preserve">אחלה, </w:t>
      </w:r>
      <w:r>
        <w:rPr>
          <w:rFonts w:hint="cs"/>
          <w:rtl/>
        </w:rPr>
        <w:t xml:space="preserve">זה לא מה </w:t>
      </w:r>
      <w:bookmarkStart w:id="734" w:name="_ETM_Q1_3370756"/>
      <w:bookmarkEnd w:id="734"/>
      <w:r>
        <w:rPr>
          <w:rFonts w:hint="cs"/>
          <w:rtl/>
        </w:rPr>
        <w:t xml:space="preserve">שאכפת לנו. </w:t>
      </w:r>
      <w:r w:rsidR="001E7700">
        <w:rPr>
          <w:rFonts w:hint="cs"/>
          <w:rtl/>
        </w:rPr>
        <w:t>לא יכול להיות שיכולתי להשמיע את קולי ב</w:t>
      </w:r>
      <w:r>
        <w:rPr>
          <w:rFonts w:hint="cs"/>
          <w:rtl/>
        </w:rPr>
        <w:t xml:space="preserve">בית משפט עליון עם ערעור ואני יכולה להשמיע </w:t>
      </w:r>
      <w:bookmarkStart w:id="735" w:name="_ETM_Q1_3376756"/>
      <w:bookmarkEnd w:id="735"/>
      <w:r>
        <w:rPr>
          <w:rFonts w:hint="cs"/>
          <w:rtl/>
        </w:rPr>
        <w:t>את קולי פה אבל במסגרת הכי פשוטה ש</w:t>
      </w:r>
      <w:r w:rsidR="001E7700">
        <w:rPr>
          <w:rFonts w:hint="cs"/>
          <w:rtl/>
        </w:rPr>
        <w:t xml:space="preserve">בסופו של דבר </w:t>
      </w:r>
      <w:r>
        <w:rPr>
          <w:rFonts w:hint="cs"/>
          <w:rtl/>
        </w:rPr>
        <w:t xml:space="preserve">מקבלת את ההחלטה </w:t>
      </w:r>
      <w:bookmarkStart w:id="736" w:name="_ETM_Q1_3382622"/>
      <w:bookmarkEnd w:id="736"/>
      <w:r>
        <w:rPr>
          <w:rFonts w:hint="cs"/>
          <w:rtl/>
        </w:rPr>
        <w:t xml:space="preserve">הזו </w:t>
      </w:r>
      <w:r w:rsidR="001E7700">
        <w:rPr>
          <w:rFonts w:hint="cs"/>
          <w:rtl/>
        </w:rPr>
        <w:t xml:space="preserve">אין יכולת לשמוע </w:t>
      </w:r>
      <w:r>
        <w:rPr>
          <w:rFonts w:hint="cs"/>
          <w:rtl/>
        </w:rPr>
        <w:t>אותי ולהתחשב בדעות שאני מציגה ביחס לתהל</w:t>
      </w:r>
      <w:r w:rsidR="001E7700">
        <w:rPr>
          <w:rFonts w:hint="cs"/>
          <w:rtl/>
        </w:rPr>
        <w:t>י</w:t>
      </w:r>
      <w:r>
        <w:rPr>
          <w:rFonts w:hint="cs"/>
          <w:rtl/>
        </w:rPr>
        <w:t xml:space="preserve">ך השיקום שלי </w:t>
      </w:r>
      <w:bookmarkStart w:id="737" w:name="_ETM_Q1_3388789"/>
      <w:bookmarkEnd w:id="737"/>
      <w:r>
        <w:rPr>
          <w:rFonts w:hint="cs"/>
          <w:rtl/>
        </w:rPr>
        <w:t>ולא להתחשב בדע</w:t>
      </w:r>
      <w:r w:rsidR="001E7700">
        <w:rPr>
          <w:rFonts w:hint="cs"/>
          <w:rtl/>
        </w:rPr>
        <w:t>ו</w:t>
      </w:r>
      <w:r>
        <w:rPr>
          <w:rFonts w:hint="cs"/>
          <w:rtl/>
        </w:rPr>
        <w:t xml:space="preserve">ת המקצועית שמתקבלות כי אין הוראה בחוק להתחשב </w:t>
      </w:r>
      <w:bookmarkStart w:id="738" w:name="_ETM_Q1_3395640"/>
      <w:bookmarkEnd w:id="738"/>
      <w:r>
        <w:rPr>
          <w:rFonts w:hint="cs"/>
          <w:rtl/>
        </w:rPr>
        <w:t>בזה. מילא אם עורר</w:t>
      </w:r>
      <w:r w:rsidR="001E7700">
        <w:rPr>
          <w:rFonts w:hint="cs"/>
          <w:rtl/>
        </w:rPr>
        <w:t>ו</w:t>
      </w:r>
      <w:r>
        <w:rPr>
          <w:rFonts w:hint="cs"/>
          <w:rtl/>
        </w:rPr>
        <w:t xml:space="preserve"> את כל האמון שלי במערבת </w:t>
      </w:r>
      <w:bookmarkStart w:id="739" w:name="_ETM_Q1_3404457"/>
      <w:bookmarkEnd w:id="739"/>
      <w:r>
        <w:rPr>
          <w:rFonts w:hint="cs"/>
          <w:rtl/>
        </w:rPr>
        <w:t xml:space="preserve">הטיפולית </w:t>
      </w:r>
      <w:r w:rsidR="001E7700">
        <w:rPr>
          <w:rFonts w:hint="cs"/>
          <w:rtl/>
        </w:rPr>
        <w:t>בזה שהפרו את כל החיסיון שלי שוב ושוב וגם בתהליך השחרור הפרו</w:t>
      </w:r>
      <w:r>
        <w:rPr>
          <w:rFonts w:hint="cs"/>
          <w:rtl/>
        </w:rPr>
        <w:t xml:space="preserve"> את החיסי</w:t>
      </w:r>
      <w:r w:rsidR="00175B37">
        <w:rPr>
          <w:rFonts w:hint="cs"/>
          <w:rtl/>
        </w:rPr>
        <w:t>ון</w:t>
      </w:r>
      <w:r>
        <w:rPr>
          <w:rFonts w:hint="cs"/>
          <w:rtl/>
        </w:rPr>
        <w:t xml:space="preserve"> </w:t>
      </w:r>
      <w:r w:rsidR="001E7700">
        <w:rPr>
          <w:rFonts w:hint="cs"/>
          <w:rtl/>
        </w:rPr>
        <w:t>ב</w:t>
      </w:r>
      <w:r>
        <w:rPr>
          <w:rFonts w:hint="cs"/>
          <w:rtl/>
        </w:rPr>
        <w:t xml:space="preserve">מקום </w:t>
      </w:r>
      <w:bookmarkStart w:id="740" w:name="_ETM_Q1_3411907"/>
      <w:bookmarkEnd w:id="740"/>
      <w:r>
        <w:rPr>
          <w:rFonts w:hint="cs"/>
          <w:rtl/>
        </w:rPr>
        <w:t xml:space="preserve">הכי קדוש, הטיפול אבל לפחות אם הקול הופר קחו את </w:t>
      </w:r>
      <w:bookmarkStart w:id="741" w:name="_ETM_Q1_3417857"/>
      <w:bookmarkEnd w:id="741"/>
      <w:r>
        <w:rPr>
          <w:rFonts w:hint="cs"/>
          <w:rtl/>
        </w:rPr>
        <w:t>המילים שלנו כחלק ממערך השיקולים</w:t>
      </w:r>
      <w:r w:rsidR="001E7700">
        <w:rPr>
          <w:rFonts w:hint="cs"/>
          <w:rtl/>
        </w:rPr>
        <w:t>.</w:t>
      </w:r>
      <w:r>
        <w:rPr>
          <w:rFonts w:hint="cs"/>
          <w:rtl/>
        </w:rPr>
        <w:t xml:space="preserve"> תודה לכם, מעריכה זאת מאוד.</w:t>
      </w:r>
    </w:p>
    <w:p w:rsidR="00084CC3" w:rsidRDefault="00084CC3" w:rsidP="00084CC3">
      <w:pPr>
        <w:rPr>
          <w:rtl/>
        </w:rPr>
      </w:pPr>
      <w:bookmarkStart w:id="742" w:name="_ETM_Q1_3424990"/>
      <w:bookmarkStart w:id="743" w:name="_ETM_Q1_3425074"/>
      <w:bookmarkEnd w:id="742"/>
      <w:bookmarkEnd w:id="743"/>
    </w:p>
    <w:p w:rsidR="00084CC3" w:rsidRPr="00A32073" w:rsidRDefault="00A32073" w:rsidP="00084CC3">
      <w:pPr>
        <w:pStyle w:val="KeepWithNext"/>
        <w:rPr>
          <w:u w:val="single"/>
          <w:rtl/>
        </w:rPr>
      </w:pPr>
      <w:bookmarkStart w:id="744" w:name="_GoBack"/>
      <w:r w:rsidRPr="00A32073">
        <w:rPr>
          <w:u w:val="single"/>
          <w:rtl/>
        </w:rPr>
        <w:t>היו"ר יצחק קרויזר:</w:t>
      </w:r>
      <w:r w:rsidRPr="00A32073">
        <w:rPr>
          <w:rStyle w:val="TagStyle"/>
          <w:u w:val="single"/>
          <w:rtl/>
        </w:rPr>
        <w:t xml:space="preserve"> &lt;&lt; יור &gt;&gt;</w:t>
      </w:r>
      <w:r w:rsidRPr="00A32073">
        <w:rPr>
          <w:u w:val="single"/>
          <w:rtl/>
        </w:rPr>
        <w:t xml:space="preserve">   </w:t>
      </w:r>
      <w:bookmarkEnd w:id="744"/>
    </w:p>
    <w:p w:rsidR="00A32073" w:rsidRPr="00A32073" w:rsidRDefault="00A32073" w:rsidP="00A32073">
      <w:pPr>
        <w:rPr>
          <w:rtl/>
        </w:rPr>
      </w:pPr>
    </w:p>
    <w:p w:rsidR="00084CC3" w:rsidRDefault="00084CC3" w:rsidP="001E7700">
      <w:pPr>
        <w:rPr>
          <w:rtl/>
        </w:rPr>
      </w:pPr>
      <w:bookmarkStart w:id="745" w:name="_ETM_Q1_3425591"/>
      <w:bookmarkEnd w:id="745"/>
      <w:r>
        <w:rPr>
          <w:rFonts w:hint="cs"/>
          <w:rtl/>
        </w:rPr>
        <w:t>תו</w:t>
      </w:r>
      <w:r w:rsidR="001E7700">
        <w:rPr>
          <w:rFonts w:hint="cs"/>
          <w:rtl/>
        </w:rPr>
        <w:t>דה</w:t>
      </w:r>
      <w:r>
        <w:rPr>
          <w:rFonts w:hint="cs"/>
          <w:rtl/>
        </w:rPr>
        <w:t xml:space="preserve"> </w:t>
      </w:r>
      <w:bookmarkStart w:id="746" w:name="_ETM_Q1_3426158"/>
      <w:bookmarkEnd w:id="746"/>
      <w:r>
        <w:rPr>
          <w:rFonts w:hint="cs"/>
          <w:rtl/>
        </w:rPr>
        <w:t xml:space="preserve">רבה וכפי שאמרתי לדובר הקודם, הערכה אדירה על פועלך </w:t>
      </w:r>
      <w:bookmarkStart w:id="747" w:name="_ETM_Q1_3433510"/>
      <w:bookmarkEnd w:id="747"/>
      <w:r w:rsidR="001E7700">
        <w:rPr>
          <w:rFonts w:hint="cs"/>
          <w:rtl/>
        </w:rPr>
        <w:t>וביחד עם האיגוד וחברי הכנסת ל</w:t>
      </w:r>
      <w:r>
        <w:rPr>
          <w:rFonts w:hint="cs"/>
          <w:rtl/>
        </w:rPr>
        <w:t xml:space="preserve">תיקון המאוד מבורך הזה. חבר </w:t>
      </w:r>
      <w:r w:rsidR="001E7700">
        <w:rPr>
          <w:rFonts w:hint="cs"/>
          <w:rtl/>
        </w:rPr>
        <w:t xml:space="preserve">הכנסת </w:t>
      </w:r>
      <w:r>
        <w:rPr>
          <w:rFonts w:hint="cs"/>
          <w:rtl/>
        </w:rPr>
        <w:t xml:space="preserve">כסיף, אם אתה רוצה </w:t>
      </w:r>
      <w:bookmarkStart w:id="748" w:name="_ETM_Q1_3439358"/>
      <w:bookmarkEnd w:id="748"/>
      <w:r>
        <w:rPr>
          <w:rFonts w:hint="cs"/>
          <w:rtl/>
        </w:rPr>
        <w:t xml:space="preserve">להבהיר את האמירות שלך קודם אבל ברשותך לא להיכנס </w:t>
      </w:r>
      <w:r w:rsidR="001E7700">
        <w:rPr>
          <w:rFonts w:hint="cs"/>
          <w:rtl/>
        </w:rPr>
        <w:t xml:space="preserve">פה </w:t>
      </w:r>
      <w:r>
        <w:rPr>
          <w:rFonts w:hint="cs"/>
          <w:rtl/>
        </w:rPr>
        <w:t xml:space="preserve">לוויכוח. </w:t>
      </w:r>
      <w:bookmarkStart w:id="749" w:name="_ETM_Q1_3447141"/>
      <w:bookmarkEnd w:id="749"/>
      <w:r>
        <w:rPr>
          <w:rFonts w:hint="cs"/>
          <w:rtl/>
        </w:rPr>
        <w:t>תסביר מה הי</w:t>
      </w:r>
      <w:r w:rsidR="001E7700">
        <w:rPr>
          <w:rFonts w:hint="cs"/>
          <w:rtl/>
        </w:rPr>
        <w:t>י</w:t>
      </w:r>
      <w:r>
        <w:rPr>
          <w:rFonts w:hint="cs"/>
          <w:rtl/>
        </w:rPr>
        <w:t>תה הכו</w:t>
      </w:r>
      <w:r w:rsidR="001E7700">
        <w:rPr>
          <w:rFonts w:hint="cs"/>
          <w:rtl/>
        </w:rPr>
        <w:t>ו</w:t>
      </w:r>
      <w:r>
        <w:rPr>
          <w:rFonts w:hint="cs"/>
          <w:rtl/>
        </w:rPr>
        <w:t>נה.</w:t>
      </w:r>
    </w:p>
    <w:p w:rsidR="00084CC3" w:rsidRDefault="00084CC3" w:rsidP="00084CC3">
      <w:pPr>
        <w:rPr>
          <w:rtl/>
        </w:rPr>
      </w:pPr>
      <w:bookmarkStart w:id="750" w:name="_ETM_Q1_3449975"/>
      <w:bookmarkStart w:id="751" w:name="_ETM_Q1_3450058"/>
      <w:bookmarkStart w:id="752" w:name="_ETM_Q1_3451692"/>
      <w:bookmarkEnd w:id="750"/>
      <w:bookmarkEnd w:id="751"/>
      <w:bookmarkEnd w:id="752"/>
    </w:p>
    <w:p w:rsidR="00084CC3" w:rsidRDefault="00084CC3" w:rsidP="00084CC3">
      <w:pPr>
        <w:pStyle w:val="a4"/>
        <w:keepNext/>
        <w:rPr>
          <w:rtl/>
        </w:rPr>
      </w:pPr>
      <w:bookmarkStart w:id="753" w:name="ET_speaker_5785_48"/>
      <w:r w:rsidRPr="00084CC3">
        <w:rPr>
          <w:rStyle w:val="TagStyle"/>
          <w:rtl/>
        </w:rPr>
        <w:t xml:space="preserve"> &lt;&lt; דובר &gt;&gt; </w:t>
      </w:r>
      <w:r>
        <w:rPr>
          <w:rtl/>
        </w:rPr>
        <w:t>עופר כסיף (חד"ש-תע"ל):</w:t>
      </w:r>
      <w:r w:rsidRPr="00084CC3">
        <w:rPr>
          <w:rStyle w:val="TagStyle"/>
          <w:rtl/>
        </w:rPr>
        <w:t xml:space="preserve"> &lt;&lt; דובר &gt;&gt;</w:t>
      </w:r>
      <w:r>
        <w:rPr>
          <w:rtl/>
        </w:rPr>
        <w:t xml:space="preserve">   </w:t>
      </w:r>
      <w:bookmarkEnd w:id="753"/>
    </w:p>
    <w:p w:rsidR="00084CC3" w:rsidRDefault="00084CC3" w:rsidP="00084CC3">
      <w:pPr>
        <w:pStyle w:val="KeepWithNext"/>
        <w:rPr>
          <w:rtl/>
        </w:rPr>
      </w:pPr>
    </w:p>
    <w:p w:rsidR="001E7700" w:rsidRDefault="00084CC3" w:rsidP="001E7700">
      <w:pPr>
        <w:rPr>
          <w:rtl/>
        </w:rPr>
      </w:pPr>
      <w:bookmarkStart w:id="754" w:name="_ETM_Q1_3452125"/>
      <w:bookmarkStart w:id="755" w:name="_ETM_Q1_3452159"/>
      <w:bookmarkEnd w:id="754"/>
      <w:bookmarkEnd w:id="755"/>
      <w:r>
        <w:rPr>
          <w:rFonts w:hint="cs"/>
          <w:rtl/>
        </w:rPr>
        <w:t>מצטרף לגמרי לחיזוק</w:t>
      </w:r>
      <w:r w:rsidR="00B115B9">
        <w:rPr>
          <w:rFonts w:hint="cs"/>
          <w:rtl/>
        </w:rPr>
        <w:t>ים</w:t>
      </w:r>
      <w:r>
        <w:rPr>
          <w:rFonts w:hint="cs"/>
          <w:rtl/>
        </w:rPr>
        <w:t xml:space="preserve"> של הדוברים. </w:t>
      </w:r>
      <w:r w:rsidR="001E7700">
        <w:rPr>
          <w:rFonts w:hint="cs"/>
          <w:rtl/>
        </w:rPr>
        <w:t xml:space="preserve">זה התפרצות לדלת פתוחה כי אמרתי לכתחילה שאנחנו ואני </w:t>
      </w:r>
      <w:r>
        <w:rPr>
          <w:rFonts w:hint="cs"/>
          <w:rtl/>
        </w:rPr>
        <w:t xml:space="preserve">לחלוטין בעד </w:t>
      </w:r>
      <w:bookmarkStart w:id="756" w:name="_ETM_Q1_3462226"/>
      <w:bookmarkEnd w:id="756"/>
      <w:r>
        <w:rPr>
          <w:rFonts w:hint="cs"/>
          <w:rtl/>
        </w:rPr>
        <w:t>החוק. העליתי פה נקודה שיש לקחת</w:t>
      </w:r>
      <w:r w:rsidR="001E7700">
        <w:rPr>
          <w:rFonts w:hint="cs"/>
          <w:rtl/>
        </w:rPr>
        <w:t xml:space="preserve"> אות</w:t>
      </w:r>
      <w:r>
        <w:rPr>
          <w:rFonts w:hint="cs"/>
          <w:rtl/>
        </w:rPr>
        <w:t xml:space="preserve">ה בחשבון. זה לא כחלק </w:t>
      </w:r>
      <w:bookmarkStart w:id="757" w:name="_ETM_Q1_3468243"/>
      <w:bookmarkEnd w:id="757"/>
      <w:r>
        <w:rPr>
          <w:rFonts w:hint="cs"/>
          <w:rtl/>
        </w:rPr>
        <w:t xml:space="preserve">מהתנגדות לחוק. להפך. </w:t>
      </w:r>
    </w:p>
    <w:p w:rsidR="001E7700" w:rsidRDefault="001E7700" w:rsidP="001E7700">
      <w:pPr>
        <w:rPr>
          <w:rtl/>
        </w:rPr>
      </w:pPr>
      <w:bookmarkStart w:id="758" w:name="_ETM_Q1_3472956"/>
      <w:bookmarkStart w:id="759" w:name="_ETM_Q1_3473012"/>
      <w:bookmarkEnd w:id="758"/>
      <w:bookmarkEnd w:id="759"/>
    </w:p>
    <w:p w:rsidR="00084CC3" w:rsidRDefault="00084CC3" w:rsidP="001E7700">
      <w:pPr>
        <w:rPr>
          <w:rtl/>
        </w:rPr>
      </w:pPr>
      <w:bookmarkStart w:id="760" w:name="_ETM_Q1_3473124"/>
      <w:bookmarkStart w:id="761" w:name="_ETM_Q1_3473207"/>
      <w:bookmarkEnd w:id="760"/>
      <w:bookmarkEnd w:id="761"/>
      <w:r>
        <w:rPr>
          <w:rFonts w:hint="cs"/>
          <w:rtl/>
        </w:rPr>
        <w:t xml:space="preserve">אני גם רוצה להוסיף על זה 2 </w:t>
      </w:r>
      <w:bookmarkStart w:id="762" w:name="_ETM_Q1_3473976"/>
      <w:bookmarkEnd w:id="762"/>
      <w:r>
        <w:rPr>
          <w:rFonts w:hint="cs"/>
          <w:rtl/>
        </w:rPr>
        <w:t>נקודות מאוד קצרות. אחת, חד משמעית צריך שי</w:t>
      </w:r>
      <w:r w:rsidR="001E7700">
        <w:rPr>
          <w:rFonts w:hint="cs"/>
          <w:rtl/>
        </w:rPr>
        <w:t>ינתן</w:t>
      </w:r>
      <w:r>
        <w:rPr>
          <w:rFonts w:hint="cs"/>
          <w:rtl/>
        </w:rPr>
        <w:t xml:space="preserve"> לקורבן העב</w:t>
      </w:r>
      <w:r w:rsidR="001E7700">
        <w:rPr>
          <w:rFonts w:hint="cs"/>
          <w:rtl/>
        </w:rPr>
        <w:t>י</w:t>
      </w:r>
      <w:r>
        <w:rPr>
          <w:rFonts w:hint="cs"/>
          <w:rtl/>
        </w:rPr>
        <w:t xml:space="preserve">רה, </w:t>
      </w:r>
      <w:bookmarkStart w:id="763" w:name="_ETM_Q1_3481010"/>
      <w:bookmarkEnd w:id="763"/>
      <w:r>
        <w:rPr>
          <w:rFonts w:hint="cs"/>
          <w:rtl/>
        </w:rPr>
        <w:t xml:space="preserve">לנפגע שצריכה להינתן האפשרות שיתייחסו אליו כסובייקט או שקולו יישמע. </w:t>
      </w:r>
      <w:bookmarkStart w:id="764" w:name="_ETM_Q1_3489960"/>
      <w:bookmarkEnd w:id="764"/>
      <w:r>
        <w:rPr>
          <w:rFonts w:hint="cs"/>
          <w:rtl/>
        </w:rPr>
        <w:t>אני רוצה שזה י</w:t>
      </w:r>
      <w:r w:rsidR="001E7700">
        <w:rPr>
          <w:rFonts w:hint="cs"/>
          <w:rtl/>
        </w:rPr>
        <w:t>ה</w:t>
      </w:r>
      <w:r>
        <w:rPr>
          <w:rFonts w:hint="cs"/>
          <w:rtl/>
        </w:rPr>
        <w:t xml:space="preserve">יה ברור. כשהשתמשתי במילה נקם </w:t>
      </w:r>
      <w:r w:rsidR="001E7700">
        <w:rPr>
          <w:rFonts w:hint="cs"/>
          <w:rtl/>
        </w:rPr>
        <w:t xml:space="preserve">זה </w:t>
      </w:r>
      <w:r>
        <w:rPr>
          <w:rFonts w:hint="cs"/>
          <w:rtl/>
        </w:rPr>
        <w:t xml:space="preserve">לא היה </w:t>
      </w:r>
      <w:bookmarkStart w:id="765" w:name="_ETM_Q1_3497144"/>
      <w:bookmarkEnd w:id="765"/>
      <w:r>
        <w:rPr>
          <w:rFonts w:hint="cs"/>
          <w:rtl/>
        </w:rPr>
        <w:t xml:space="preserve">כביקורת על הנפגעים. רק היה לקחת בחשבון </w:t>
      </w:r>
      <w:r w:rsidR="001E7700">
        <w:rPr>
          <w:rFonts w:hint="cs"/>
          <w:rtl/>
        </w:rPr>
        <w:t>שבמסגרת הכללית של הדיון, כ</w:t>
      </w:r>
      <w:r>
        <w:rPr>
          <w:rFonts w:hint="cs"/>
          <w:rtl/>
        </w:rPr>
        <w:t xml:space="preserve">שיש דיון על </w:t>
      </w:r>
      <w:bookmarkStart w:id="766" w:name="_ETM_Q1_3504627"/>
      <w:bookmarkEnd w:id="766"/>
      <w:r>
        <w:rPr>
          <w:rFonts w:hint="cs"/>
          <w:rtl/>
        </w:rPr>
        <w:t>שחרור מוק</w:t>
      </w:r>
      <w:r w:rsidR="001E7700">
        <w:rPr>
          <w:rFonts w:hint="cs"/>
          <w:rtl/>
        </w:rPr>
        <w:t>דם,</w:t>
      </w:r>
      <w:r>
        <w:rPr>
          <w:rFonts w:hint="cs"/>
          <w:rtl/>
        </w:rPr>
        <w:t xml:space="preserve"> יש לקחת בחשבון</w:t>
      </w:r>
      <w:r w:rsidR="001E7700">
        <w:rPr>
          <w:rFonts w:hint="cs"/>
          <w:rtl/>
        </w:rPr>
        <w:t>,</w:t>
      </w:r>
      <w:r>
        <w:rPr>
          <w:rFonts w:hint="cs"/>
          <w:rtl/>
        </w:rPr>
        <w:t xml:space="preserve"> בין השאר</w:t>
      </w:r>
      <w:r w:rsidR="001E7700">
        <w:rPr>
          <w:rFonts w:hint="cs"/>
          <w:rtl/>
        </w:rPr>
        <w:t>,</w:t>
      </w:r>
      <w:r>
        <w:rPr>
          <w:rFonts w:hint="cs"/>
          <w:rtl/>
        </w:rPr>
        <w:t xml:space="preserve"> כל מיני משתנ</w:t>
      </w:r>
      <w:r w:rsidR="00B115B9">
        <w:rPr>
          <w:rFonts w:hint="cs"/>
          <w:rtl/>
        </w:rPr>
        <w:t>ים</w:t>
      </w:r>
      <w:r>
        <w:rPr>
          <w:rFonts w:hint="cs"/>
          <w:rtl/>
        </w:rPr>
        <w:t xml:space="preserve"> </w:t>
      </w:r>
      <w:bookmarkStart w:id="767" w:name="_ETM_Q1_3511228"/>
      <w:bookmarkEnd w:id="767"/>
      <w:r>
        <w:rPr>
          <w:rFonts w:hint="cs"/>
          <w:rtl/>
        </w:rPr>
        <w:t>שיכולים להיכנס ולפגו</w:t>
      </w:r>
      <w:r w:rsidR="001E7700">
        <w:rPr>
          <w:rFonts w:hint="cs"/>
          <w:rtl/>
        </w:rPr>
        <w:t>ע</w:t>
      </w:r>
      <w:r>
        <w:rPr>
          <w:rFonts w:hint="cs"/>
          <w:rtl/>
        </w:rPr>
        <w:t xml:space="preserve"> בהליך. זה </w:t>
      </w:r>
      <w:r w:rsidR="001E7700">
        <w:rPr>
          <w:rFonts w:hint="cs"/>
          <w:rtl/>
        </w:rPr>
        <w:t xml:space="preserve">בשום </w:t>
      </w:r>
      <w:bookmarkStart w:id="768" w:name="_ETM_Q1_3520133"/>
      <w:bookmarkEnd w:id="768"/>
      <w:r>
        <w:rPr>
          <w:rFonts w:hint="cs"/>
          <w:rtl/>
        </w:rPr>
        <w:t xml:space="preserve">אופן לא להוריד כהוא </w:t>
      </w:r>
      <w:bookmarkStart w:id="769" w:name="_ETM_Q1_3519545"/>
      <w:bookmarkEnd w:id="769"/>
      <w:r>
        <w:rPr>
          <w:rFonts w:hint="cs"/>
          <w:rtl/>
        </w:rPr>
        <w:t>זה, נהפו</w:t>
      </w:r>
      <w:r w:rsidR="001E7700">
        <w:rPr>
          <w:rFonts w:hint="cs"/>
          <w:rtl/>
        </w:rPr>
        <w:t>ך הוא.</w:t>
      </w:r>
      <w:r>
        <w:rPr>
          <w:rFonts w:hint="cs"/>
          <w:rtl/>
        </w:rPr>
        <w:t xml:space="preserve"> מהחשיבות של ההתי</w:t>
      </w:r>
      <w:r w:rsidR="001E7700">
        <w:rPr>
          <w:rFonts w:hint="cs"/>
          <w:rtl/>
        </w:rPr>
        <w:t>י</w:t>
      </w:r>
      <w:r>
        <w:rPr>
          <w:rFonts w:hint="cs"/>
          <w:rtl/>
        </w:rPr>
        <w:t xml:space="preserve">חסות אל הקורבן </w:t>
      </w:r>
      <w:r w:rsidR="001E7700">
        <w:rPr>
          <w:rFonts w:hint="cs"/>
          <w:rtl/>
        </w:rPr>
        <w:t>כסובייקט שחוב</w:t>
      </w:r>
      <w:r>
        <w:rPr>
          <w:rFonts w:hint="cs"/>
          <w:rtl/>
        </w:rPr>
        <w:t xml:space="preserve">ה </w:t>
      </w:r>
      <w:bookmarkStart w:id="770" w:name="_ETM_Q1_3526978"/>
      <w:bookmarkEnd w:id="770"/>
      <w:r>
        <w:rPr>
          <w:rFonts w:hint="cs"/>
          <w:rtl/>
        </w:rPr>
        <w:t>לשמוע אותו</w:t>
      </w:r>
      <w:r w:rsidR="001E7700">
        <w:rPr>
          <w:rFonts w:hint="cs"/>
          <w:rtl/>
        </w:rPr>
        <w:t>.</w:t>
      </w:r>
      <w:r>
        <w:rPr>
          <w:rFonts w:hint="cs"/>
          <w:rtl/>
        </w:rPr>
        <w:t xml:space="preserve"> לכן אנו בעד החוק.</w:t>
      </w:r>
    </w:p>
    <w:p w:rsidR="00084CC3" w:rsidRDefault="00084CC3" w:rsidP="00084CC3">
      <w:pPr>
        <w:rPr>
          <w:rtl/>
        </w:rPr>
      </w:pPr>
      <w:bookmarkStart w:id="771" w:name="_ETM_Q1_3530345"/>
      <w:bookmarkStart w:id="772" w:name="_ETM_Q1_3530445"/>
      <w:bookmarkEnd w:id="771"/>
      <w:bookmarkEnd w:id="772"/>
    </w:p>
    <w:p w:rsidR="00084CC3" w:rsidRDefault="00084CC3" w:rsidP="001E7700">
      <w:pPr>
        <w:rPr>
          <w:rtl/>
        </w:rPr>
      </w:pPr>
      <w:bookmarkStart w:id="773" w:name="_ETM_Q1_3530479"/>
      <w:bookmarkStart w:id="774" w:name="_ETM_Q1_3530548"/>
      <w:bookmarkEnd w:id="773"/>
      <w:bookmarkEnd w:id="774"/>
      <w:r>
        <w:rPr>
          <w:rFonts w:hint="cs"/>
          <w:rtl/>
        </w:rPr>
        <w:t>י</w:t>
      </w:r>
      <w:r w:rsidR="001E7700">
        <w:rPr>
          <w:rFonts w:hint="cs"/>
          <w:rtl/>
        </w:rPr>
        <w:t>ת</w:t>
      </w:r>
      <w:r>
        <w:rPr>
          <w:rFonts w:hint="cs"/>
          <w:rtl/>
        </w:rPr>
        <w:t xml:space="preserve">רה מכך, ואני אומר זאת </w:t>
      </w:r>
      <w:bookmarkStart w:id="775" w:name="_ETM_Q1_3533712"/>
      <w:bookmarkEnd w:id="775"/>
      <w:r w:rsidR="001E7700">
        <w:rPr>
          <w:rFonts w:hint="cs"/>
          <w:rtl/>
        </w:rPr>
        <w:t>בעיקר לדובר</w:t>
      </w:r>
      <w:r>
        <w:rPr>
          <w:rFonts w:hint="cs"/>
          <w:rtl/>
        </w:rPr>
        <w:t xml:space="preserve">ת המכובדת האחרונה, </w:t>
      </w:r>
      <w:r w:rsidR="001E7700">
        <w:rPr>
          <w:rFonts w:hint="cs"/>
          <w:rtl/>
        </w:rPr>
        <w:t xml:space="preserve">אני אישית הגשתי הצעת חוק שחתומים עליה הרבה חברי כנסת, ואשמח בהזדמנות זו </w:t>
      </w:r>
      <w:r>
        <w:rPr>
          <w:rFonts w:hint="cs"/>
          <w:rtl/>
        </w:rPr>
        <w:t xml:space="preserve">אם יהיו נוספים להוסיף </w:t>
      </w:r>
      <w:bookmarkStart w:id="776" w:name="_ETM_Q1_3541512"/>
      <w:bookmarkEnd w:id="776"/>
      <w:r>
        <w:rPr>
          <w:rFonts w:hint="cs"/>
          <w:rtl/>
        </w:rPr>
        <w:t xml:space="preserve">לחוק העונשין </w:t>
      </w:r>
      <w:r>
        <w:rPr>
          <w:rtl/>
        </w:rPr>
        <w:t>–</w:t>
      </w:r>
      <w:r>
        <w:rPr>
          <w:rFonts w:hint="cs"/>
          <w:rtl/>
        </w:rPr>
        <w:t xml:space="preserve"> יש בו חוק שמדבר </w:t>
      </w:r>
      <w:r w:rsidR="001E7700">
        <w:rPr>
          <w:rFonts w:hint="cs"/>
          <w:rtl/>
        </w:rPr>
        <w:t xml:space="preserve">על </w:t>
      </w:r>
      <w:r>
        <w:rPr>
          <w:rFonts w:hint="cs"/>
          <w:rtl/>
        </w:rPr>
        <w:t>פשעי שנאה</w:t>
      </w:r>
      <w:r w:rsidR="001E7700">
        <w:rPr>
          <w:rFonts w:hint="cs"/>
          <w:rtl/>
        </w:rPr>
        <w:t>, שמגדיר אותם</w:t>
      </w:r>
      <w:r>
        <w:rPr>
          <w:rFonts w:hint="cs"/>
          <w:rtl/>
        </w:rPr>
        <w:t xml:space="preserve">. </w:t>
      </w:r>
      <w:bookmarkStart w:id="777" w:name="_ETM_Q1_3551879"/>
      <w:bookmarkEnd w:id="777"/>
      <w:r>
        <w:rPr>
          <w:rFonts w:hint="cs"/>
          <w:rtl/>
        </w:rPr>
        <w:t>משום מה עבירות כנגד נשים בתוקף היותן נשים לא רשו</w:t>
      </w:r>
      <w:r w:rsidR="001E7700">
        <w:rPr>
          <w:rFonts w:hint="cs"/>
          <w:rtl/>
        </w:rPr>
        <w:t>מות</w:t>
      </w:r>
      <w:r>
        <w:rPr>
          <w:rFonts w:hint="cs"/>
          <w:rtl/>
        </w:rPr>
        <w:t xml:space="preserve"> ש</w:t>
      </w:r>
      <w:bookmarkStart w:id="778" w:name="_ETM_Q1_3560599"/>
      <w:bookmarkEnd w:id="778"/>
      <w:r>
        <w:rPr>
          <w:rFonts w:hint="cs"/>
          <w:rtl/>
        </w:rPr>
        <w:t>ם. לא נמצאות בסעיף הזה בחוק העונשין. הצעתי לפני שנת</w:t>
      </w:r>
      <w:r w:rsidR="001E7700">
        <w:rPr>
          <w:rFonts w:hint="cs"/>
          <w:rtl/>
        </w:rPr>
        <w:t>י</w:t>
      </w:r>
      <w:r>
        <w:rPr>
          <w:rFonts w:hint="cs"/>
          <w:rtl/>
        </w:rPr>
        <w:t xml:space="preserve">ים </w:t>
      </w:r>
      <w:bookmarkStart w:id="779" w:name="_ETM_Q1_3566697"/>
      <w:bookmarkEnd w:id="779"/>
      <w:r>
        <w:rPr>
          <w:rFonts w:hint="cs"/>
          <w:rtl/>
        </w:rPr>
        <w:t xml:space="preserve">הצעת חוק שעוד לא נדונה במליאה </w:t>
      </w:r>
      <w:r w:rsidR="001E7700">
        <w:rPr>
          <w:rFonts w:hint="cs"/>
          <w:rtl/>
        </w:rPr>
        <w:t>שגם עבירו</w:t>
      </w:r>
      <w:bookmarkStart w:id="780" w:name="_ETM_Q1_3571458"/>
      <w:bookmarkEnd w:id="780"/>
      <w:r w:rsidR="001E7700">
        <w:rPr>
          <w:rFonts w:hint="cs"/>
          <w:rtl/>
        </w:rPr>
        <w:t xml:space="preserve">ת כלפי נשים </w:t>
      </w:r>
      <w:r>
        <w:rPr>
          <w:rFonts w:hint="cs"/>
          <w:rtl/>
        </w:rPr>
        <w:t xml:space="preserve">מתוקף היותן נשים </w:t>
      </w:r>
      <w:r w:rsidR="001E7700">
        <w:rPr>
          <w:rFonts w:hint="cs"/>
          <w:rtl/>
        </w:rPr>
        <w:t>ש</w:t>
      </w:r>
      <w:r>
        <w:rPr>
          <w:rFonts w:hint="cs"/>
          <w:rtl/>
        </w:rPr>
        <w:t xml:space="preserve">זה </w:t>
      </w:r>
      <w:bookmarkStart w:id="781" w:name="_ETM_Q1_3572497"/>
      <w:bookmarkEnd w:id="781"/>
      <w:r w:rsidR="001E7700">
        <w:rPr>
          <w:rFonts w:hint="cs"/>
          <w:rtl/>
        </w:rPr>
        <w:t>כמובן בראש</w:t>
      </w:r>
      <w:r>
        <w:rPr>
          <w:rFonts w:hint="cs"/>
          <w:rtl/>
        </w:rPr>
        <w:t xml:space="preserve"> ובראשונה עבירות מין תיחשבנה כפשעי שנאה</w:t>
      </w:r>
      <w:r w:rsidR="001E7700">
        <w:rPr>
          <w:rFonts w:hint="cs"/>
          <w:rtl/>
        </w:rPr>
        <w:t>,</w:t>
      </w:r>
      <w:r>
        <w:rPr>
          <w:rFonts w:hint="cs"/>
          <w:rtl/>
        </w:rPr>
        <w:t xml:space="preserve"> וברגע שכך </w:t>
      </w:r>
      <w:bookmarkStart w:id="782" w:name="_ETM_Q1_3581647"/>
      <w:bookmarkEnd w:id="782"/>
      <w:r>
        <w:rPr>
          <w:rFonts w:hint="cs"/>
          <w:rtl/>
        </w:rPr>
        <w:t>יהיה</w:t>
      </w:r>
      <w:r w:rsidR="001E7700">
        <w:rPr>
          <w:rFonts w:hint="cs"/>
          <w:rtl/>
        </w:rPr>
        <w:t>,</w:t>
      </w:r>
      <w:r>
        <w:rPr>
          <w:rFonts w:hint="cs"/>
          <w:rtl/>
        </w:rPr>
        <w:t xml:space="preserve"> זה לא רק ברמה הסמלית מחזק את המאבק כנגד </w:t>
      </w:r>
      <w:bookmarkStart w:id="783" w:name="_ETM_Q1_3589448"/>
      <w:bookmarkEnd w:id="783"/>
      <w:r>
        <w:rPr>
          <w:rFonts w:hint="cs"/>
          <w:rtl/>
        </w:rPr>
        <w:t xml:space="preserve">עבירות פגיעה בנשים אלא גם על פי החוק הקיים כבר </w:t>
      </w:r>
      <w:bookmarkStart w:id="784" w:name="_ETM_Q1_3594264"/>
      <w:bookmarkEnd w:id="784"/>
      <w:r>
        <w:rPr>
          <w:rFonts w:hint="cs"/>
          <w:rtl/>
        </w:rPr>
        <w:t xml:space="preserve">העונש </w:t>
      </w:r>
      <w:r w:rsidR="001E7700">
        <w:rPr>
          <w:rFonts w:hint="cs"/>
          <w:rtl/>
        </w:rPr>
        <w:t xml:space="preserve">הוא </w:t>
      </w:r>
      <w:r>
        <w:rPr>
          <w:rFonts w:hint="cs"/>
          <w:rtl/>
        </w:rPr>
        <w:t xml:space="preserve">יותר כבד אוטומטית. לכן </w:t>
      </w:r>
      <w:r w:rsidR="001E7700">
        <w:rPr>
          <w:rFonts w:hint="cs"/>
          <w:rtl/>
        </w:rPr>
        <w:t xml:space="preserve">אני </w:t>
      </w:r>
      <w:r>
        <w:rPr>
          <w:rFonts w:hint="cs"/>
          <w:rtl/>
        </w:rPr>
        <w:t>פונה פה לחברי ה</w:t>
      </w:r>
      <w:r w:rsidR="001E7700">
        <w:rPr>
          <w:rFonts w:hint="cs"/>
          <w:rtl/>
        </w:rPr>
        <w:t>כ</w:t>
      </w:r>
      <w:r>
        <w:rPr>
          <w:rFonts w:hint="cs"/>
          <w:rtl/>
        </w:rPr>
        <w:t xml:space="preserve">נסת </w:t>
      </w:r>
      <w:bookmarkStart w:id="785" w:name="_ETM_Q1_3600315"/>
      <w:bookmarkEnd w:id="785"/>
      <w:r>
        <w:rPr>
          <w:rFonts w:hint="cs"/>
          <w:rtl/>
        </w:rPr>
        <w:t xml:space="preserve">שנמצאים </w:t>
      </w:r>
      <w:r>
        <w:rPr>
          <w:rtl/>
        </w:rPr>
        <w:t>–</w:t>
      </w:r>
      <w:r w:rsidR="001E7700">
        <w:rPr>
          <w:rFonts w:hint="cs"/>
          <w:rtl/>
        </w:rPr>
        <w:t xml:space="preserve"> תצטרפו להצעה הזאת</w:t>
      </w:r>
      <w:r>
        <w:rPr>
          <w:rFonts w:hint="cs"/>
          <w:rtl/>
        </w:rPr>
        <w:t>.</w:t>
      </w:r>
      <w:r w:rsidR="001E7700">
        <w:rPr>
          <w:rFonts w:hint="cs"/>
          <w:rtl/>
        </w:rPr>
        <w:t xml:space="preserve"> </w:t>
      </w:r>
      <w:r>
        <w:rPr>
          <w:rFonts w:hint="cs"/>
          <w:rtl/>
        </w:rPr>
        <w:t>לא במקום החוק הק</w:t>
      </w:r>
      <w:r w:rsidR="001E7700">
        <w:rPr>
          <w:rFonts w:hint="cs"/>
          <w:rtl/>
        </w:rPr>
        <w:t>י</w:t>
      </w:r>
      <w:r>
        <w:rPr>
          <w:rFonts w:hint="cs"/>
          <w:rtl/>
        </w:rPr>
        <w:t>ים. בנוסף.</w:t>
      </w:r>
    </w:p>
    <w:p w:rsidR="00084CC3" w:rsidRDefault="00084CC3" w:rsidP="00084CC3">
      <w:pPr>
        <w:rPr>
          <w:rtl/>
        </w:rPr>
      </w:pPr>
      <w:bookmarkStart w:id="786" w:name="_ETM_Q1_3607565"/>
      <w:bookmarkStart w:id="787" w:name="_ETM_Q1_3607648"/>
      <w:bookmarkEnd w:id="786"/>
      <w:bookmarkEnd w:id="787"/>
    </w:p>
    <w:p w:rsidR="00084CC3" w:rsidRDefault="00084CC3" w:rsidP="00084CC3">
      <w:pPr>
        <w:pStyle w:val="af6"/>
        <w:keepNext/>
        <w:rPr>
          <w:rtl/>
        </w:rPr>
      </w:pPr>
      <w:bookmarkStart w:id="788" w:name="ET_yor_6460_49"/>
      <w:r w:rsidRPr="00084CC3">
        <w:rPr>
          <w:rStyle w:val="TagStyle"/>
          <w:rtl/>
        </w:rPr>
        <w:t xml:space="preserve"> &lt;&lt; יור &gt;&gt; </w:t>
      </w:r>
      <w:r>
        <w:rPr>
          <w:rtl/>
        </w:rPr>
        <w:t>היו"ר יצחק קרויזר:</w:t>
      </w:r>
      <w:r w:rsidRPr="00084CC3">
        <w:rPr>
          <w:rStyle w:val="TagStyle"/>
          <w:rtl/>
        </w:rPr>
        <w:t xml:space="preserve"> &lt;&lt; יור &gt;&gt;</w:t>
      </w:r>
      <w:r>
        <w:rPr>
          <w:rtl/>
        </w:rPr>
        <w:t xml:space="preserve">   </w:t>
      </w:r>
      <w:bookmarkEnd w:id="788"/>
    </w:p>
    <w:p w:rsidR="00084CC3" w:rsidRDefault="00084CC3" w:rsidP="00084CC3">
      <w:pPr>
        <w:pStyle w:val="KeepWithNext"/>
        <w:rPr>
          <w:rtl/>
        </w:rPr>
      </w:pPr>
    </w:p>
    <w:p w:rsidR="00084CC3" w:rsidRDefault="00084CC3" w:rsidP="00084CC3">
      <w:pPr>
        <w:rPr>
          <w:rtl/>
        </w:rPr>
      </w:pPr>
      <w:bookmarkStart w:id="789" w:name="_ETM_Q1_3608265"/>
      <w:bookmarkEnd w:id="789"/>
      <w:r>
        <w:rPr>
          <w:rFonts w:hint="cs"/>
          <w:rtl/>
        </w:rPr>
        <w:t xml:space="preserve">תודה </w:t>
      </w:r>
      <w:bookmarkStart w:id="790" w:name="_ETM_Q1_3611732"/>
      <w:bookmarkEnd w:id="790"/>
      <w:r>
        <w:rPr>
          <w:rFonts w:hint="cs"/>
          <w:rtl/>
        </w:rPr>
        <w:t>רבה. בבקשה.</w:t>
      </w:r>
    </w:p>
    <w:p w:rsidR="00084CC3" w:rsidRDefault="00084CC3" w:rsidP="00084CC3">
      <w:pPr>
        <w:rPr>
          <w:rtl/>
        </w:rPr>
      </w:pPr>
      <w:bookmarkStart w:id="791" w:name="_ETM_Q1_3616232"/>
      <w:bookmarkStart w:id="792" w:name="_ETM_Q1_3616332"/>
      <w:bookmarkEnd w:id="791"/>
      <w:bookmarkEnd w:id="792"/>
    </w:p>
    <w:p w:rsidR="00084CC3" w:rsidRDefault="00084CC3" w:rsidP="001E7700">
      <w:pPr>
        <w:ind w:firstLine="0"/>
        <w:rPr>
          <w:u w:val="single"/>
          <w:rtl/>
        </w:rPr>
      </w:pPr>
      <w:bookmarkStart w:id="793" w:name="_ETM_Q1_3616349"/>
      <w:bookmarkStart w:id="794" w:name="_ETM_Q1_3616415"/>
      <w:bookmarkEnd w:id="793"/>
      <w:bookmarkEnd w:id="794"/>
      <w:r>
        <w:rPr>
          <w:rFonts w:hint="cs"/>
          <w:u w:val="single"/>
          <w:rtl/>
        </w:rPr>
        <w:t>דוברת:</w:t>
      </w:r>
    </w:p>
    <w:p w:rsidR="00084CC3" w:rsidRDefault="00084CC3" w:rsidP="00084CC3">
      <w:pPr>
        <w:rPr>
          <w:u w:val="single"/>
          <w:rtl/>
        </w:rPr>
      </w:pPr>
      <w:bookmarkStart w:id="795" w:name="_ETM_Q1_3618082"/>
      <w:bookmarkStart w:id="796" w:name="_ETM_Q1_3618165"/>
      <w:bookmarkEnd w:id="795"/>
      <w:bookmarkEnd w:id="796"/>
    </w:p>
    <w:p w:rsidR="00084CC3" w:rsidRDefault="001E7700" w:rsidP="00410F67">
      <w:pPr>
        <w:rPr>
          <w:rtl/>
        </w:rPr>
      </w:pPr>
      <w:bookmarkStart w:id="797" w:name="_ETM_Q1_3618214"/>
      <w:bookmarkStart w:id="798" w:name="_ETM_Q1_3618282"/>
      <w:bookmarkEnd w:id="797"/>
      <w:bookmarkEnd w:id="798"/>
      <w:r>
        <w:rPr>
          <w:rFonts w:hint="cs"/>
          <w:rtl/>
        </w:rPr>
        <w:t xml:space="preserve">אני כאן עם הלובי למלחמה באלימות מינית, </w:t>
      </w:r>
      <w:r w:rsidR="00410F67">
        <w:rPr>
          <w:rFonts w:hint="cs"/>
          <w:rtl/>
        </w:rPr>
        <w:t xml:space="preserve">אנחנו ארגון של נפגעים ונפגעות, ואנו </w:t>
      </w:r>
      <w:bookmarkStart w:id="799" w:name="_ETM_Q1_3621912"/>
      <w:bookmarkEnd w:id="799"/>
      <w:r w:rsidR="00410F67">
        <w:rPr>
          <w:rFonts w:hint="cs"/>
          <w:rtl/>
        </w:rPr>
        <w:t xml:space="preserve">קיימות </w:t>
      </w:r>
      <w:r w:rsidR="00084CC3">
        <w:rPr>
          <w:rFonts w:hint="cs"/>
          <w:rtl/>
        </w:rPr>
        <w:t>והסיבה שא</w:t>
      </w:r>
      <w:r>
        <w:rPr>
          <w:rFonts w:hint="cs"/>
          <w:rtl/>
        </w:rPr>
        <w:t>ני</w:t>
      </w:r>
      <w:r w:rsidR="00084CC3">
        <w:rPr>
          <w:rFonts w:hint="cs"/>
          <w:rtl/>
        </w:rPr>
        <w:t xml:space="preserve"> כ</w:t>
      </w:r>
      <w:r>
        <w:rPr>
          <w:rFonts w:hint="cs"/>
          <w:rtl/>
        </w:rPr>
        <w:t>א</w:t>
      </w:r>
      <w:r w:rsidR="00084CC3">
        <w:rPr>
          <w:rFonts w:hint="cs"/>
          <w:rtl/>
        </w:rPr>
        <w:t xml:space="preserve">ן וגם בדיונים אחרים בגלל ההבנה, </w:t>
      </w:r>
      <w:r w:rsidR="00410F67">
        <w:rPr>
          <w:rFonts w:hint="cs"/>
          <w:rtl/>
        </w:rPr>
        <w:t xml:space="preserve">שמה שיש לנו לומר, </w:t>
      </w:r>
      <w:r w:rsidR="00084CC3">
        <w:rPr>
          <w:rFonts w:hint="cs"/>
          <w:rtl/>
        </w:rPr>
        <w:t>הנפגע</w:t>
      </w:r>
      <w:r w:rsidR="00B115B9">
        <w:rPr>
          <w:rFonts w:hint="cs"/>
          <w:rtl/>
        </w:rPr>
        <w:t>ים</w:t>
      </w:r>
      <w:r w:rsidR="00084CC3">
        <w:rPr>
          <w:rFonts w:hint="cs"/>
          <w:rtl/>
        </w:rPr>
        <w:t xml:space="preserve"> </w:t>
      </w:r>
      <w:bookmarkStart w:id="800" w:name="_ETM_Q1_3626016"/>
      <w:bookmarkEnd w:id="800"/>
      <w:r w:rsidR="00084CC3">
        <w:rPr>
          <w:rFonts w:hint="cs"/>
          <w:rtl/>
        </w:rPr>
        <w:t xml:space="preserve">והנפגעות, </w:t>
      </w:r>
      <w:r w:rsidR="00410F67">
        <w:rPr>
          <w:rFonts w:hint="cs"/>
          <w:rtl/>
        </w:rPr>
        <w:t xml:space="preserve">צריך להילקח בחשבון </w:t>
      </w:r>
      <w:r w:rsidR="00084CC3">
        <w:rPr>
          <w:rFonts w:hint="cs"/>
          <w:rtl/>
        </w:rPr>
        <w:t>בכל מק</w:t>
      </w:r>
      <w:r w:rsidR="00175B37">
        <w:rPr>
          <w:rFonts w:hint="cs"/>
          <w:rtl/>
        </w:rPr>
        <w:t>ום</w:t>
      </w:r>
      <w:r w:rsidR="00084CC3">
        <w:rPr>
          <w:rFonts w:hint="cs"/>
          <w:rtl/>
        </w:rPr>
        <w:t xml:space="preserve"> שבו מתקבלת החלטה לגבינו, אם זה דיונים </w:t>
      </w:r>
      <w:bookmarkStart w:id="801" w:name="_ETM_Q1_3633332"/>
      <w:bookmarkEnd w:id="801"/>
      <w:r w:rsidR="00084CC3">
        <w:rPr>
          <w:rFonts w:hint="cs"/>
          <w:rtl/>
        </w:rPr>
        <w:t>בכ</w:t>
      </w:r>
      <w:r w:rsidR="00410F67">
        <w:rPr>
          <w:rFonts w:hint="cs"/>
          <w:rtl/>
        </w:rPr>
        <w:t>סת</w:t>
      </w:r>
      <w:r w:rsidR="00084CC3">
        <w:rPr>
          <w:rFonts w:hint="cs"/>
          <w:rtl/>
        </w:rPr>
        <w:t xml:space="preserve"> ואם זה ב</w:t>
      </w:r>
      <w:r w:rsidR="00410F67">
        <w:rPr>
          <w:rFonts w:hint="cs"/>
          <w:rtl/>
        </w:rPr>
        <w:t>ו</w:t>
      </w:r>
      <w:r w:rsidR="00084CC3">
        <w:rPr>
          <w:rFonts w:hint="cs"/>
          <w:rtl/>
        </w:rPr>
        <w:t>ועדת השחרורים.</w:t>
      </w:r>
    </w:p>
    <w:p w:rsidR="00084CC3" w:rsidRDefault="00084CC3" w:rsidP="00084CC3">
      <w:pPr>
        <w:rPr>
          <w:rtl/>
        </w:rPr>
      </w:pPr>
      <w:bookmarkStart w:id="802" w:name="_ETM_Q1_3637015"/>
      <w:bookmarkStart w:id="803" w:name="_ETM_Q1_3637099"/>
      <w:bookmarkEnd w:id="802"/>
      <w:bookmarkEnd w:id="803"/>
    </w:p>
    <w:p w:rsidR="00410F67" w:rsidRDefault="00084CC3" w:rsidP="00410F67">
      <w:pPr>
        <w:rPr>
          <w:rtl/>
        </w:rPr>
      </w:pPr>
      <w:bookmarkStart w:id="804" w:name="_ETM_Q1_3637149"/>
      <w:bookmarkStart w:id="805" w:name="_ETM_Q1_3637233"/>
      <w:bookmarkEnd w:id="804"/>
      <w:bookmarkEnd w:id="805"/>
      <w:r>
        <w:rPr>
          <w:rFonts w:hint="cs"/>
          <w:rtl/>
        </w:rPr>
        <w:t xml:space="preserve">הדבר הזה חשוב. לא נקמה. מדובר </w:t>
      </w:r>
      <w:bookmarkStart w:id="806" w:name="_ETM_Q1_3640533"/>
      <w:bookmarkEnd w:id="806"/>
      <w:r>
        <w:rPr>
          <w:rFonts w:hint="cs"/>
          <w:rtl/>
        </w:rPr>
        <w:t>פה בה</w:t>
      </w:r>
      <w:r w:rsidR="00410F67">
        <w:rPr>
          <w:rFonts w:hint="cs"/>
          <w:rtl/>
        </w:rPr>
        <w:t>חזרת</w:t>
      </w:r>
      <w:r>
        <w:rPr>
          <w:rFonts w:hint="cs"/>
          <w:rtl/>
        </w:rPr>
        <w:t xml:space="preserve"> האמון שלנו כלפי המדינ</w:t>
      </w:r>
      <w:r w:rsidR="00410F67">
        <w:rPr>
          <w:rFonts w:hint="cs"/>
          <w:rtl/>
        </w:rPr>
        <w:t>ה</w:t>
      </w:r>
      <w:r>
        <w:rPr>
          <w:rFonts w:hint="cs"/>
          <w:rtl/>
        </w:rPr>
        <w:t xml:space="preserve"> שבדרך כלל בעד </w:t>
      </w:r>
      <w:r w:rsidR="00410F67">
        <w:rPr>
          <w:rFonts w:hint="cs"/>
          <w:rtl/>
        </w:rPr>
        <w:t xml:space="preserve">מהלך ההליך </w:t>
      </w:r>
      <w:bookmarkStart w:id="807" w:name="_ETM_Q1_3647083"/>
      <w:bookmarkEnd w:id="807"/>
      <w:r>
        <w:rPr>
          <w:rFonts w:hint="cs"/>
          <w:rtl/>
        </w:rPr>
        <w:t>הפלילי. הרבה פעמים</w:t>
      </w:r>
      <w:r w:rsidR="00410F67">
        <w:rPr>
          <w:rFonts w:hint="cs"/>
          <w:rtl/>
        </w:rPr>
        <w:t xml:space="preserve"> </w:t>
      </w:r>
      <w:r>
        <w:rPr>
          <w:rFonts w:hint="cs"/>
          <w:rtl/>
        </w:rPr>
        <w:t>נ</w:t>
      </w:r>
      <w:r w:rsidR="00410F67">
        <w:rPr>
          <w:rFonts w:hint="cs"/>
          <w:rtl/>
        </w:rPr>
        <w:t>פ</w:t>
      </w:r>
      <w:r>
        <w:rPr>
          <w:rFonts w:hint="cs"/>
          <w:rtl/>
        </w:rPr>
        <w:t xml:space="preserve">געות אחרות אומרות לי: איך הגעת על </w:t>
      </w:r>
      <w:bookmarkStart w:id="808" w:name="_ETM_Q1_3654033"/>
      <w:bookmarkEnd w:id="808"/>
      <w:r>
        <w:rPr>
          <w:rFonts w:hint="cs"/>
          <w:rtl/>
        </w:rPr>
        <w:t xml:space="preserve">הסוף, להרשעה? כי ברוב המקרים זה </w:t>
      </w:r>
      <w:r w:rsidR="00410F67">
        <w:rPr>
          <w:rFonts w:hint="cs"/>
          <w:rtl/>
        </w:rPr>
        <w:t xml:space="preserve">אפילו </w:t>
      </w:r>
      <w:r>
        <w:rPr>
          <w:rFonts w:hint="cs"/>
          <w:rtl/>
        </w:rPr>
        <w:t xml:space="preserve">לא מגיע להרשעה. איך </w:t>
      </w:r>
      <w:bookmarkStart w:id="809" w:name="_ETM_Q1_3661450"/>
      <w:bookmarkEnd w:id="809"/>
      <w:r w:rsidR="00410F67">
        <w:rPr>
          <w:rFonts w:hint="cs"/>
          <w:rtl/>
        </w:rPr>
        <w:t>הג</w:t>
      </w:r>
      <w:r>
        <w:rPr>
          <w:rFonts w:hint="cs"/>
          <w:rtl/>
        </w:rPr>
        <w:t xml:space="preserve">עת לשם? זו התרגשות מטורפת. הגעתי עד הסוף, </w:t>
      </w:r>
      <w:r w:rsidR="00410F67">
        <w:rPr>
          <w:rFonts w:hint="cs"/>
          <w:rtl/>
        </w:rPr>
        <w:t xml:space="preserve">הוא </w:t>
      </w:r>
      <w:r>
        <w:rPr>
          <w:rFonts w:hint="cs"/>
          <w:rtl/>
        </w:rPr>
        <w:t xml:space="preserve">נכנס לכלא, </w:t>
      </w:r>
      <w:bookmarkStart w:id="810" w:name="_ETM_Q1_3668550"/>
      <w:bookmarkEnd w:id="810"/>
      <w:r>
        <w:rPr>
          <w:rFonts w:hint="cs"/>
          <w:rtl/>
        </w:rPr>
        <w:t xml:space="preserve">מרגישה שסיימתי עם זה ואז </w:t>
      </w:r>
      <w:r w:rsidR="00410F67">
        <w:rPr>
          <w:rFonts w:hint="cs"/>
          <w:rtl/>
        </w:rPr>
        <w:t xml:space="preserve">אומרים לי: יש לך עוד 24 שעות, הוא משתחרר, </w:t>
      </w:r>
      <w:r>
        <w:rPr>
          <w:rFonts w:hint="cs"/>
          <w:rtl/>
        </w:rPr>
        <w:t xml:space="preserve">אם את רוצה להביא </w:t>
      </w:r>
      <w:bookmarkStart w:id="811" w:name="_ETM_Q1_3675634"/>
      <w:bookmarkEnd w:id="811"/>
      <w:r>
        <w:rPr>
          <w:rFonts w:hint="cs"/>
          <w:rtl/>
        </w:rPr>
        <w:t xml:space="preserve">מכתב. </w:t>
      </w:r>
    </w:p>
    <w:p w:rsidR="00410F67" w:rsidRDefault="00410F67" w:rsidP="00410F67">
      <w:pPr>
        <w:rPr>
          <w:rtl/>
        </w:rPr>
      </w:pPr>
      <w:bookmarkStart w:id="812" w:name="_ETM_Q1_3680111"/>
      <w:bookmarkStart w:id="813" w:name="_ETM_Q1_3680155"/>
      <w:bookmarkEnd w:id="812"/>
      <w:bookmarkEnd w:id="813"/>
    </w:p>
    <w:p w:rsidR="00084CC3" w:rsidRDefault="00084CC3" w:rsidP="00410F67">
      <w:pPr>
        <w:rPr>
          <w:rtl/>
        </w:rPr>
      </w:pPr>
      <w:bookmarkStart w:id="814" w:name="_ETM_Q1_3680279"/>
      <w:bookmarkStart w:id="815" w:name="_ETM_Q1_3680325"/>
      <w:bookmarkEnd w:id="814"/>
      <w:bookmarkEnd w:id="815"/>
      <w:r>
        <w:rPr>
          <w:rFonts w:hint="cs"/>
          <w:rtl/>
        </w:rPr>
        <w:t>הפגיעה שעברתי הי</w:t>
      </w:r>
      <w:r w:rsidR="00410F67">
        <w:rPr>
          <w:rFonts w:hint="cs"/>
          <w:rtl/>
        </w:rPr>
        <w:t>י</w:t>
      </w:r>
      <w:r>
        <w:rPr>
          <w:rFonts w:hint="cs"/>
          <w:rtl/>
        </w:rPr>
        <w:t xml:space="preserve">תה ממש קשה אך אני מרגישה שברגע </w:t>
      </w:r>
      <w:bookmarkStart w:id="816" w:name="_ETM_Q1_3682385"/>
      <w:bookmarkEnd w:id="816"/>
      <w:r>
        <w:rPr>
          <w:rFonts w:hint="cs"/>
          <w:rtl/>
        </w:rPr>
        <w:t xml:space="preserve">שנפגעתי זה רק התחיל. </w:t>
      </w:r>
      <w:r w:rsidR="00410F67">
        <w:rPr>
          <w:rFonts w:hint="cs"/>
          <w:rtl/>
        </w:rPr>
        <w:t xml:space="preserve">התחושה היא שהקול שלי לא </w:t>
      </w:r>
      <w:bookmarkStart w:id="817" w:name="_ETM_Q1_3688096"/>
      <w:bookmarkEnd w:id="817"/>
      <w:r w:rsidR="00410F67">
        <w:rPr>
          <w:rFonts w:hint="cs"/>
          <w:rtl/>
        </w:rPr>
        <w:t xml:space="preserve">בא בחשבון </w:t>
      </w:r>
      <w:r>
        <w:rPr>
          <w:rFonts w:hint="cs"/>
          <w:rtl/>
        </w:rPr>
        <w:t>גם כשנפגעתי. אף אחד לא שמע</w:t>
      </w:r>
      <w:r w:rsidR="00410F67">
        <w:rPr>
          <w:rFonts w:hint="cs"/>
          <w:rtl/>
        </w:rPr>
        <w:t xml:space="preserve"> או</w:t>
      </w:r>
      <w:r>
        <w:rPr>
          <w:rFonts w:hint="cs"/>
          <w:rtl/>
        </w:rPr>
        <w:t xml:space="preserve">תי </w:t>
      </w:r>
      <w:bookmarkStart w:id="818" w:name="_ETM_Q1_3689685"/>
      <w:bookmarkEnd w:id="818"/>
      <w:r>
        <w:rPr>
          <w:rFonts w:hint="cs"/>
          <w:rtl/>
        </w:rPr>
        <w:t xml:space="preserve">וכשהפוגע שלי השתחרר אף אחד לא שמע אותי. המכתב שלי </w:t>
      </w:r>
      <w:bookmarkStart w:id="819" w:name="_ETM_Q1_3696318"/>
      <w:bookmarkEnd w:id="819"/>
      <w:r>
        <w:rPr>
          <w:rFonts w:hint="cs"/>
          <w:rtl/>
        </w:rPr>
        <w:t xml:space="preserve">היה חסר משמעות. </w:t>
      </w:r>
      <w:r w:rsidR="00410F67">
        <w:rPr>
          <w:rFonts w:hint="cs"/>
          <w:rtl/>
        </w:rPr>
        <w:t xml:space="preserve">המידע הפרטי שלי הוא חסר משמעות. למה </w:t>
      </w:r>
      <w:bookmarkStart w:id="820" w:name="_ETM_Q1_3702097"/>
      <w:bookmarkEnd w:id="820"/>
      <w:r>
        <w:rPr>
          <w:rFonts w:hint="cs"/>
          <w:rtl/>
        </w:rPr>
        <w:t xml:space="preserve">הפוגע שלי צריך לדעת שניסיתי להתאבד? </w:t>
      </w:r>
      <w:r w:rsidR="00410F67">
        <w:rPr>
          <w:rFonts w:hint="cs"/>
          <w:rtl/>
        </w:rPr>
        <w:t xml:space="preserve">זה לא עניינו. הוא יכול היה לבחור האם להיות בחדר או לא. אני לא יכולתי להחליט האם ישמע </w:t>
      </w:r>
      <w:r>
        <w:rPr>
          <w:rFonts w:hint="cs"/>
          <w:rtl/>
        </w:rPr>
        <w:t xml:space="preserve">את </w:t>
      </w:r>
      <w:bookmarkStart w:id="821" w:name="_ETM_Q1_3705802"/>
      <w:bookmarkEnd w:id="821"/>
      <w:r>
        <w:rPr>
          <w:rFonts w:hint="cs"/>
          <w:rtl/>
        </w:rPr>
        <w:t xml:space="preserve">המידע הזה או לא. בסוף הוא נכנס לכלא והיו לו </w:t>
      </w:r>
      <w:bookmarkStart w:id="822" w:name="_ETM_Q1_3710569"/>
      <w:bookmarkEnd w:id="822"/>
      <w:r>
        <w:rPr>
          <w:rFonts w:hint="cs"/>
          <w:rtl/>
        </w:rPr>
        <w:t>הרבה יותר אפשרו</w:t>
      </w:r>
      <w:r w:rsidR="00410F67">
        <w:rPr>
          <w:rFonts w:hint="cs"/>
          <w:rtl/>
        </w:rPr>
        <w:t>יות</w:t>
      </w:r>
      <w:r>
        <w:rPr>
          <w:rFonts w:hint="cs"/>
          <w:rtl/>
        </w:rPr>
        <w:t xml:space="preserve"> בחירה </w:t>
      </w:r>
      <w:r w:rsidR="00410F67">
        <w:rPr>
          <w:rFonts w:hint="cs"/>
          <w:rtl/>
        </w:rPr>
        <w:t>מ</w:t>
      </w:r>
      <w:r>
        <w:rPr>
          <w:rFonts w:hint="cs"/>
          <w:rtl/>
        </w:rPr>
        <w:t>מני.</w:t>
      </w:r>
    </w:p>
    <w:p w:rsidR="00084CC3" w:rsidRDefault="00084CC3" w:rsidP="00084CC3">
      <w:pPr>
        <w:rPr>
          <w:rtl/>
        </w:rPr>
      </w:pPr>
      <w:bookmarkStart w:id="823" w:name="_ETM_Q1_3715019"/>
      <w:bookmarkEnd w:id="823"/>
    </w:p>
    <w:p w:rsidR="00084CC3" w:rsidRDefault="00084CC3" w:rsidP="00410F67">
      <w:pPr>
        <w:rPr>
          <w:rtl/>
        </w:rPr>
      </w:pPr>
      <w:bookmarkStart w:id="824" w:name="_ETM_Q1_3715169"/>
      <w:bookmarkStart w:id="825" w:name="_ETM_Q1_3715186"/>
      <w:bookmarkStart w:id="826" w:name="_ETM_Q1_3715253"/>
      <w:bookmarkEnd w:id="824"/>
      <w:bookmarkEnd w:id="825"/>
      <w:bookmarkEnd w:id="826"/>
      <w:r>
        <w:rPr>
          <w:rFonts w:hint="cs"/>
          <w:rtl/>
        </w:rPr>
        <w:t xml:space="preserve">מדובר פה על נקמה. זה קצת </w:t>
      </w:r>
      <w:bookmarkStart w:id="827" w:name="_ETM_Q1_3719286"/>
      <w:bookmarkEnd w:id="827"/>
      <w:r>
        <w:rPr>
          <w:rFonts w:hint="cs"/>
          <w:rtl/>
        </w:rPr>
        <w:t>יצא מהקשר אבל עד</w:t>
      </w:r>
      <w:r w:rsidR="00410F67">
        <w:rPr>
          <w:rFonts w:hint="cs"/>
          <w:rtl/>
        </w:rPr>
        <w:t>י</w:t>
      </w:r>
      <w:r>
        <w:rPr>
          <w:rFonts w:hint="cs"/>
          <w:rtl/>
        </w:rPr>
        <w:t xml:space="preserve">ין </w:t>
      </w:r>
      <w:r w:rsidR="00410F67">
        <w:rPr>
          <w:rFonts w:hint="cs"/>
          <w:rtl/>
        </w:rPr>
        <w:t xml:space="preserve">חשוב לי לומר שחוסר המפגש וחוסר הדיבור אתנו הנפגעים והנפגעות, </w:t>
      </w:r>
      <w:r>
        <w:rPr>
          <w:rFonts w:hint="cs"/>
          <w:rtl/>
        </w:rPr>
        <w:t>ב</w:t>
      </w:r>
      <w:r w:rsidR="00410F67">
        <w:rPr>
          <w:rFonts w:hint="cs"/>
          <w:rtl/>
        </w:rPr>
        <w:t>מיוחד נפגעות כמוני, שורדות זנות</w:t>
      </w:r>
      <w:r>
        <w:rPr>
          <w:rFonts w:hint="cs"/>
          <w:rtl/>
        </w:rPr>
        <w:t>,</w:t>
      </w:r>
      <w:r w:rsidR="00410F67">
        <w:rPr>
          <w:rFonts w:hint="cs"/>
          <w:rtl/>
        </w:rPr>
        <w:t xml:space="preserve"> שעברו יותר מפגיעה אחת בחיים, </w:t>
      </w:r>
      <w:r>
        <w:rPr>
          <w:rFonts w:hint="cs"/>
          <w:rtl/>
        </w:rPr>
        <w:t xml:space="preserve">יש </w:t>
      </w:r>
      <w:bookmarkStart w:id="828" w:name="_ETM_Q1_3727886"/>
      <w:bookmarkEnd w:id="828"/>
      <w:r>
        <w:rPr>
          <w:rFonts w:hint="cs"/>
          <w:rtl/>
        </w:rPr>
        <w:t xml:space="preserve">עלינו סטיגמה, הסתכלות </w:t>
      </w:r>
      <w:r w:rsidR="00410F67">
        <w:rPr>
          <w:rFonts w:hint="cs"/>
          <w:rtl/>
        </w:rPr>
        <w:t xml:space="preserve">של מניפולטיביות ושקרניות </w:t>
      </w:r>
      <w:r>
        <w:rPr>
          <w:rFonts w:hint="cs"/>
          <w:rtl/>
        </w:rPr>
        <w:t xml:space="preserve">ומסוכנות ושיש לנו משהו, מניע נסתר או </w:t>
      </w:r>
      <w:bookmarkStart w:id="829" w:name="_ETM_Q1_3736803"/>
      <w:bookmarkEnd w:id="829"/>
      <w:r>
        <w:rPr>
          <w:rFonts w:hint="cs"/>
          <w:rtl/>
        </w:rPr>
        <w:t>משהו להרוויח. הדיבור אתנו ישירות, המפגש אתנו</w:t>
      </w:r>
      <w:r w:rsidR="00410F67">
        <w:rPr>
          <w:rFonts w:hint="cs"/>
          <w:rtl/>
        </w:rPr>
        <w:t xml:space="preserve">, הצורך לשמוע </w:t>
      </w:r>
      <w:bookmarkStart w:id="830" w:name="_ETM_Q1_3744131"/>
      <w:bookmarkEnd w:id="830"/>
      <w:r w:rsidR="00410F67">
        <w:rPr>
          <w:rFonts w:hint="cs"/>
          <w:rtl/>
        </w:rPr>
        <w:t>אותנו</w:t>
      </w:r>
      <w:r>
        <w:rPr>
          <w:rFonts w:hint="cs"/>
          <w:rtl/>
        </w:rPr>
        <w:t xml:space="preserve"> הר</w:t>
      </w:r>
      <w:r w:rsidR="00410F67">
        <w:rPr>
          <w:rFonts w:hint="cs"/>
          <w:rtl/>
        </w:rPr>
        <w:t>בה</w:t>
      </w:r>
      <w:r>
        <w:rPr>
          <w:rFonts w:hint="cs"/>
          <w:rtl/>
        </w:rPr>
        <w:t xml:space="preserve"> פעמים משנה </w:t>
      </w:r>
      <w:bookmarkStart w:id="831" w:name="_ETM_Q1_3745003"/>
      <w:bookmarkEnd w:id="831"/>
      <w:r>
        <w:rPr>
          <w:rFonts w:hint="cs"/>
          <w:rtl/>
        </w:rPr>
        <w:t xml:space="preserve">את הסטיגמה ואת היחס. לכן זה כל כך חשוב. </w:t>
      </w:r>
      <w:r w:rsidR="00410F67">
        <w:rPr>
          <w:rFonts w:hint="cs"/>
          <w:rtl/>
        </w:rPr>
        <w:t>ת</w:t>
      </w:r>
      <w:r>
        <w:rPr>
          <w:rFonts w:hint="cs"/>
          <w:rtl/>
        </w:rPr>
        <w:t xml:space="preserve">ודה </w:t>
      </w:r>
      <w:bookmarkStart w:id="832" w:name="_ETM_Q1_3750337"/>
      <w:bookmarkEnd w:id="832"/>
      <w:r>
        <w:rPr>
          <w:rFonts w:hint="cs"/>
          <w:rtl/>
        </w:rPr>
        <w:t>רבה.</w:t>
      </w:r>
    </w:p>
    <w:p w:rsidR="00084CC3" w:rsidRDefault="00084CC3" w:rsidP="00084CC3">
      <w:pPr>
        <w:rPr>
          <w:rtl/>
        </w:rPr>
      </w:pPr>
      <w:bookmarkStart w:id="833" w:name="_ETM_Q1_3750921"/>
      <w:bookmarkStart w:id="834" w:name="_ETM_Q1_3751004"/>
      <w:bookmarkEnd w:id="833"/>
      <w:bookmarkEnd w:id="834"/>
    </w:p>
    <w:p w:rsidR="00084CC3" w:rsidRDefault="00084CC3" w:rsidP="00084CC3">
      <w:pPr>
        <w:pStyle w:val="af6"/>
        <w:keepNext/>
        <w:rPr>
          <w:rtl/>
        </w:rPr>
      </w:pPr>
      <w:bookmarkStart w:id="835" w:name="ET_yor_6460_50"/>
      <w:r w:rsidRPr="00084CC3">
        <w:rPr>
          <w:rStyle w:val="TagStyle"/>
          <w:rtl/>
        </w:rPr>
        <w:t xml:space="preserve"> &lt;&lt; יור &gt;&gt; </w:t>
      </w:r>
      <w:r>
        <w:rPr>
          <w:rtl/>
        </w:rPr>
        <w:t>היו"ר יצחק קרויזר:</w:t>
      </w:r>
      <w:r w:rsidRPr="00084CC3">
        <w:rPr>
          <w:rStyle w:val="TagStyle"/>
          <w:rtl/>
        </w:rPr>
        <w:t xml:space="preserve"> &lt;&lt; יור &gt;&gt;</w:t>
      </w:r>
      <w:r>
        <w:rPr>
          <w:rtl/>
        </w:rPr>
        <w:t xml:space="preserve">   </w:t>
      </w:r>
      <w:bookmarkEnd w:id="835"/>
    </w:p>
    <w:p w:rsidR="00084CC3" w:rsidRDefault="00084CC3" w:rsidP="00084CC3">
      <w:pPr>
        <w:pStyle w:val="KeepWithNext"/>
        <w:rPr>
          <w:rtl/>
        </w:rPr>
      </w:pPr>
    </w:p>
    <w:p w:rsidR="00084CC3" w:rsidRDefault="00084CC3" w:rsidP="00084CC3">
      <w:pPr>
        <w:rPr>
          <w:rtl/>
        </w:rPr>
      </w:pPr>
      <w:bookmarkStart w:id="836" w:name="_ETM_Q1_3751437"/>
      <w:bookmarkEnd w:id="836"/>
      <w:r>
        <w:rPr>
          <w:rFonts w:hint="cs"/>
          <w:rtl/>
        </w:rPr>
        <w:t>תודה רבה על הדברים. מיה מאיגוד מרכזי הסיוע.</w:t>
      </w:r>
    </w:p>
    <w:p w:rsidR="00084CC3" w:rsidRDefault="00084CC3" w:rsidP="00084CC3">
      <w:pPr>
        <w:rPr>
          <w:rtl/>
        </w:rPr>
      </w:pPr>
      <w:bookmarkStart w:id="837" w:name="_ETM_Q1_3764188"/>
      <w:bookmarkStart w:id="838" w:name="_ETM_Q1_3764271"/>
      <w:bookmarkEnd w:id="837"/>
      <w:bookmarkEnd w:id="838"/>
    </w:p>
    <w:p w:rsidR="00084CC3" w:rsidRDefault="00084CC3" w:rsidP="00084CC3">
      <w:pPr>
        <w:pStyle w:val="af9"/>
        <w:keepNext/>
        <w:rPr>
          <w:rtl/>
        </w:rPr>
      </w:pPr>
      <w:bookmarkStart w:id="839" w:name="ET_guest_897568_51"/>
      <w:r w:rsidRPr="00084CC3">
        <w:rPr>
          <w:rStyle w:val="TagStyle"/>
          <w:rtl/>
        </w:rPr>
        <w:t xml:space="preserve"> &lt;&lt; אורח &gt;&gt; </w:t>
      </w:r>
      <w:r>
        <w:rPr>
          <w:rtl/>
        </w:rPr>
        <w:t>מיה אוברבאום:</w:t>
      </w:r>
      <w:r w:rsidRPr="00084CC3">
        <w:rPr>
          <w:rStyle w:val="TagStyle"/>
          <w:rtl/>
        </w:rPr>
        <w:t xml:space="preserve"> &lt;&lt; אורח &gt;&gt;</w:t>
      </w:r>
      <w:r>
        <w:rPr>
          <w:rtl/>
        </w:rPr>
        <w:t xml:space="preserve">   </w:t>
      </w:r>
      <w:bookmarkEnd w:id="839"/>
    </w:p>
    <w:p w:rsidR="00084CC3" w:rsidRDefault="00084CC3" w:rsidP="00084CC3">
      <w:pPr>
        <w:pStyle w:val="KeepWithNext"/>
        <w:rPr>
          <w:rtl/>
        </w:rPr>
      </w:pPr>
    </w:p>
    <w:p w:rsidR="00084CC3" w:rsidRDefault="00410F67" w:rsidP="00084CC3">
      <w:pPr>
        <w:rPr>
          <w:rtl/>
        </w:rPr>
      </w:pPr>
      <w:bookmarkStart w:id="840" w:name="_ETM_Q1_3766188"/>
      <w:bookmarkEnd w:id="840"/>
      <w:r>
        <w:rPr>
          <w:rFonts w:hint="cs"/>
          <w:rtl/>
        </w:rPr>
        <w:t xml:space="preserve">נשמח לדבר בסוף. מאוד רוצות שההצעה שלנו תעבור אז </w:t>
      </w:r>
      <w:bookmarkStart w:id="841" w:name="_ETM_Q1_3768023"/>
      <w:bookmarkEnd w:id="841"/>
      <w:r>
        <w:rPr>
          <w:rFonts w:hint="cs"/>
          <w:rtl/>
        </w:rPr>
        <w:t xml:space="preserve">נשמח </w:t>
      </w:r>
      <w:r w:rsidR="00084CC3">
        <w:rPr>
          <w:rFonts w:hint="cs"/>
          <w:rtl/>
        </w:rPr>
        <w:t>לאחר ההקראה.</w:t>
      </w:r>
    </w:p>
    <w:p w:rsidR="00084CC3" w:rsidRDefault="00084CC3" w:rsidP="00084CC3">
      <w:pPr>
        <w:rPr>
          <w:rtl/>
        </w:rPr>
      </w:pPr>
      <w:bookmarkStart w:id="842" w:name="_ETM_Q1_3769188"/>
      <w:bookmarkStart w:id="843" w:name="_ETM_Q1_3769288"/>
      <w:bookmarkEnd w:id="842"/>
      <w:bookmarkEnd w:id="843"/>
    </w:p>
    <w:p w:rsidR="00084CC3" w:rsidRDefault="00084CC3" w:rsidP="00084CC3">
      <w:pPr>
        <w:pStyle w:val="af6"/>
        <w:keepNext/>
        <w:rPr>
          <w:rtl/>
        </w:rPr>
      </w:pPr>
      <w:bookmarkStart w:id="844" w:name="ET_yor_6460_52"/>
      <w:r w:rsidRPr="00084CC3">
        <w:rPr>
          <w:rStyle w:val="TagStyle"/>
          <w:rtl/>
        </w:rPr>
        <w:t xml:space="preserve"> &lt;&lt; יור &gt;&gt; </w:t>
      </w:r>
      <w:r>
        <w:rPr>
          <w:rtl/>
        </w:rPr>
        <w:t>היו"ר יצחק קרויזר:</w:t>
      </w:r>
      <w:r w:rsidRPr="00084CC3">
        <w:rPr>
          <w:rStyle w:val="TagStyle"/>
          <w:rtl/>
        </w:rPr>
        <w:t xml:space="preserve"> &lt;&lt; יור &gt;&gt;</w:t>
      </w:r>
      <w:r>
        <w:rPr>
          <w:rtl/>
        </w:rPr>
        <w:t xml:space="preserve">   </w:t>
      </w:r>
      <w:bookmarkEnd w:id="844"/>
    </w:p>
    <w:p w:rsidR="00084CC3" w:rsidRDefault="00084CC3" w:rsidP="00084CC3">
      <w:pPr>
        <w:pStyle w:val="KeepWithNext"/>
        <w:rPr>
          <w:rtl/>
        </w:rPr>
      </w:pPr>
    </w:p>
    <w:p w:rsidR="00084CC3" w:rsidRDefault="00410F67" w:rsidP="00084CC3">
      <w:pPr>
        <w:rPr>
          <w:rtl/>
        </w:rPr>
      </w:pPr>
      <w:bookmarkStart w:id="845" w:name="_ETM_Q1_3770088"/>
      <w:bookmarkEnd w:id="845"/>
      <w:r>
        <w:rPr>
          <w:rFonts w:hint="cs"/>
          <w:rtl/>
        </w:rPr>
        <w:t xml:space="preserve">בשמחה. </w:t>
      </w:r>
      <w:r w:rsidR="00084CC3">
        <w:rPr>
          <w:rFonts w:hint="cs"/>
          <w:rtl/>
        </w:rPr>
        <w:t xml:space="preserve">עו"ד ליה, </w:t>
      </w:r>
      <w:bookmarkStart w:id="846" w:name="_ETM_Q1_3772121"/>
      <w:bookmarkEnd w:id="846"/>
      <w:r w:rsidR="00084CC3">
        <w:rPr>
          <w:rFonts w:hint="cs"/>
          <w:rtl/>
        </w:rPr>
        <w:t>בבקשה.</w:t>
      </w:r>
    </w:p>
    <w:p w:rsidR="00084CC3" w:rsidRDefault="00084CC3" w:rsidP="00084CC3">
      <w:pPr>
        <w:rPr>
          <w:rtl/>
        </w:rPr>
      </w:pPr>
      <w:bookmarkStart w:id="847" w:name="_ETM_Q1_3773305"/>
      <w:bookmarkStart w:id="848" w:name="_ETM_Q1_3773405"/>
      <w:bookmarkEnd w:id="847"/>
      <w:bookmarkEnd w:id="848"/>
    </w:p>
    <w:p w:rsidR="00375BEE" w:rsidRDefault="00375BEE" w:rsidP="00375BEE">
      <w:pPr>
        <w:pStyle w:val="af9"/>
        <w:keepNext/>
        <w:rPr>
          <w:rtl/>
        </w:rPr>
      </w:pPr>
      <w:bookmarkStart w:id="849" w:name="ET_guest_884373_53"/>
      <w:r w:rsidRPr="00375BEE">
        <w:rPr>
          <w:rStyle w:val="TagStyle"/>
          <w:rtl/>
        </w:rPr>
        <w:t xml:space="preserve"> &lt;&lt; אורח &gt;&gt; </w:t>
      </w:r>
      <w:r>
        <w:rPr>
          <w:rtl/>
        </w:rPr>
        <w:t>ליה קוק:</w:t>
      </w:r>
      <w:r w:rsidRPr="00375BEE">
        <w:rPr>
          <w:rStyle w:val="TagStyle"/>
          <w:rtl/>
        </w:rPr>
        <w:t xml:space="preserve"> &lt;&lt; אורח &gt;&gt;</w:t>
      </w:r>
      <w:r>
        <w:rPr>
          <w:rtl/>
        </w:rPr>
        <w:t xml:space="preserve">   </w:t>
      </w:r>
      <w:bookmarkEnd w:id="849"/>
    </w:p>
    <w:p w:rsidR="00375BEE" w:rsidRDefault="00375BEE" w:rsidP="00375BEE">
      <w:pPr>
        <w:pStyle w:val="KeepWithNext"/>
        <w:rPr>
          <w:rtl/>
        </w:rPr>
      </w:pPr>
    </w:p>
    <w:p w:rsidR="00375BEE" w:rsidRDefault="00410F67" w:rsidP="00410F67">
      <w:pPr>
        <w:rPr>
          <w:rtl/>
        </w:rPr>
      </w:pPr>
      <w:bookmarkStart w:id="850" w:name="_ETM_Q1_3776688"/>
      <w:bookmarkStart w:id="851" w:name="_ETM_Q1_3776972"/>
      <w:bookmarkStart w:id="852" w:name="_ETM_Q1_3777055"/>
      <w:bookmarkEnd w:id="850"/>
      <w:bookmarkEnd w:id="851"/>
      <w:bookmarkEnd w:id="852"/>
      <w:r>
        <w:rPr>
          <w:rFonts w:hint="cs"/>
          <w:rtl/>
        </w:rPr>
        <w:t xml:space="preserve">אנו כמובן שמחות ומברכות על הזכות למסירת עמדה </w:t>
      </w:r>
      <w:bookmarkStart w:id="853" w:name="_ETM_Q1_3786573"/>
      <w:bookmarkEnd w:id="853"/>
      <w:r>
        <w:rPr>
          <w:rFonts w:hint="cs"/>
          <w:rtl/>
        </w:rPr>
        <w:t xml:space="preserve">בפני ועדת השחרורים גם בעל פה. אולי אני מקדימה את המאוחר כי עוד לא שמענו את שאר המשרדים אבל </w:t>
      </w:r>
      <w:bookmarkStart w:id="854" w:name="_ETM_Q1_3796596"/>
      <w:bookmarkEnd w:id="854"/>
      <w:r>
        <w:rPr>
          <w:rFonts w:hint="cs"/>
          <w:rtl/>
        </w:rPr>
        <w:t xml:space="preserve">בהמשך למהלך החשוב הזה, לאור העובדה שלמיטב הבנתנו בשלב </w:t>
      </w:r>
      <w:bookmarkStart w:id="855" w:name="_ETM_Q1_3800202"/>
      <w:bookmarkEnd w:id="855"/>
      <w:r>
        <w:rPr>
          <w:rFonts w:hint="cs"/>
          <w:rtl/>
        </w:rPr>
        <w:t xml:space="preserve">הזה לא הוסדר במסגרת החוק הנושא של אופן מסירת </w:t>
      </w:r>
      <w:bookmarkStart w:id="856" w:name="_ETM_Q1_3808916"/>
      <w:bookmarkEnd w:id="856"/>
      <w:r>
        <w:rPr>
          <w:rFonts w:hint="cs"/>
          <w:rtl/>
        </w:rPr>
        <w:t xml:space="preserve">העמדה, כן חשוב להדגיש שנדרשות התאמות בכל הנוגע להגעת קטינים למתקני כליאה ככל שתהיה תקופה שבה לא יהיו הסדרים </w:t>
      </w:r>
      <w:bookmarkStart w:id="857" w:name="_ETM_Q1_3817855"/>
      <w:bookmarkEnd w:id="857"/>
      <w:r>
        <w:rPr>
          <w:rFonts w:hint="cs"/>
          <w:rtl/>
        </w:rPr>
        <w:t xml:space="preserve">מתאימים. אנו </w:t>
      </w:r>
      <w:r w:rsidR="00375BEE">
        <w:rPr>
          <w:rFonts w:hint="cs"/>
          <w:rtl/>
        </w:rPr>
        <w:t>מציעים ככל שתהיה תקופה כזו</w:t>
      </w:r>
      <w:r>
        <w:rPr>
          <w:rFonts w:hint="cs"/>
          <w:rtl/>
        </w:rPr>
        <w:t>,</w:t>
      </w:r>
      <w:r w:rsidR="00375BEE">
        <w:rPr>
          <w:rFonts w:hint="cs"/>
          <w:rtl/>
        </w:rPr>
        <w:t xml:space="preserve"> ש</w:t>
      </w:r>
      <w:r>
        <w:rPr>
          <w:rFonts w:hint="cs"/>
          <w:rtl/>
        </w:rPr>
        <w:t>ה</w:t>
      </w:r>
      <w:r w:rsidR="00375BEE">
        <w:rPr>
          <w:rFonts w:hint="cs"/>
          <w:rtl/>
        </w:rPr>
        <w:t>התאמות הל</w:t>
      </w:r>
      <w:r>
        <w:rPr>
          <w:rFonts w:hint="cs"/>
          <w:rtl/>
        </w:rPr>
        <w:t>ל</w:t>
      </w:r>
      <w:r w:rsidR="00375BEE">
        <w:rPr>
          <w:rFonts w:hint="cs"/>
          <w:rtl/>
        </w:rPr>
        <w:t xml:space="preserve">ו יהיו ברוח של </w:t>
      </w:r>
      <w:bookmarkStart w:id="858" w:name="_ETM_Q1_3825123"/>
      <w:bookmarkEnd w:id="858"/>
      <w:r>
        <w:rPr>
          <w:rFonts w:hint="cs"/>
          <w:rtl/>
        </w:rPr>
        <w:t xml:space="preserve">נוהל נשיאת </w:t>
      </w:r>
      <w:r w:rsidR="00375BEE">
        <w:rPr>
          <w:rFonts w:hint="cs"/>
          <w:rtl/>
        </w:rPr>
        <w:t xml:space="preserve">בית המשפט העליון </w:t>
      </w:r>
      <w:r>
        <w:rPr>
          <w:rFonts w:hint="cs"/>
          <w:rtl/>
        </w:rPr>
        <w:t>171</w:t>
      </w:r>
      <w:r w:rsidR="00375BEE">
        <w:rPr>
          <w:rFonts w:hint="cs"/>
          <w:rtl/>
        </w:rPr>
        <w:t xml:space="preserve">, </w:t>
      </w:r>
      <w:r>
        <w:rPr>
          <w:rFonts w:hint="cs"/>
          <w:rtl/>
        </w:rPr>
        <w:t xml:space="preserve">הסדר העבודה </w:t>
      </w:r>
      <w:r w:rsidR="00375BEE">
        <w:rPr>
          <w:rFonts w:hint="cs"/>
          <w:rtl/>
        </w:rPr>
        <w:t xml:space="preserve">ביחס </w:t>
      </w:r>
      <w:r>
        <w:rPr>
          <w:rFonts w:hint="cs"/>
          <w:rtl/>
        </w:rPr>
        <w:t xml:space="preserve">ל- - - קטינים </w:t>
      </w:r>
      <w:bookmarkStart w:id="859" w:name="_ETM_Q1_3831551"/>
      <w:bookmarkEnd w:id="859"/>
      <w:r>
        <w:rPr>
          <w:rFonts w:hint="cs"/>
          <w:rtl/>
        </w:rPr>
        <w:t xml:space="preserve">נפגעי עבירה, </w:t>
      </w:r>
      <w:r w:rsidR="00375BEE">
        <w:rPr>
          <w:rFonts w:hint="cs"/>
          <w:rtl/>
        </w:rPr>
        <w:t>למשל הקצאת מקומות המתנה ייעודי</w:t>
      </w:r>
      <w:r w:rsidR="00B115B9">
        <w:rPr>
          <w:rFonts w:hint="cs"/>
          <w:rtl/>
        </w:rPr>
        <w:t>ים</w:t>
      </w:r>
      <w:r w:rsidR="00375BEE">
        <w:rPr>
          <w:rFonts w:hint="cs"/>
          <w:rtl/>
        </w:rPr>
        <w:t xml:space="preserve">, </w:t>
      </w:r>
      <w:bookmarkStart w:id="860" w:name="_ETM_Q1_3834457"/>
      <w:bookmarkEnd w:id="860"/>
      <w:r w:rsidR="00375BEE">
        <w:rPr>
          <w:rFonts w:hint="cs"/>
          <w:rtl/>
        </w:rPr>
        <w:t xml:space="preserve">מתן קדימות בסדר הדיונים לדיון שבו צפוי להגיע קטין נפגע </w:t>
      </w:r>
      <w:bookmarkStart w:id="861" w:name="_ETM_Q1_3843274"/>
      <w:bookmarkEnd w:id="861"/>
      <w:r w:rsidR="00375BEE">
        <w:rPr>
          <w:rFonts w:hint="cs"/>
          <w:rtl/>
        </w:rPr>
        <w:t>עבירה לה</w:t>
      </w:r>
      <w:r>
        <w:rPr>
          <w:rFonts w:hint="cs"/>
          <w:rtl/>
        </w:rPr>
        <w:t>ביע</w:t>
      </w:r>
      <w:r w:rsidR="00375BEE">
        <w:rPr>
          <w:rFonts w:hint="cs"/>
          <w:rtl/>
        </w:rPr>
        <w:t xml:space="preserve"> עמדה וגם כל הנושא של חציצה </w:t>
      </w:r>
      <w:r>
        <w:rPr>
          <w:rFonts w:hint="cs"/>
          <w:rtl/>
        </w:rPr>
        <w:t xml:space="preserve">בין האסיר </w:t>
      </w:r>
      <w:r w:rsidR="00375BEE">
        <w:rPr>
          <w:rFonts w:hint="cs"/>
          <w:rtl/>
        </w:rPr>
        <w:t>לקטין.</w:t>
      </w:r>
    </w:p>
    <w:p w:rsidR="00375BEE" w:rsidRDefault="00375BEE" w:rsidP="00375BEE">
      <w:pPr>
        <w:rPr>
          <w:rtl/>
        </w:rPr>
      </w:pPr>
      <w:bookmarkStart w:id="862" w:name="_ETM_Q1_3849224"/>
      <w:bookmarkStart w:id="863" w:name="_ETM_Q1_3849307"/>
      <w:bookmarkEnd w:id="862"/>
      <w:bookmarkEnd w:id="863"/>
    </w:p>
    <w:p w:rsidR="00410F67" w:rsidRDefault="00375BEE" w:rsidP="00410F67">
      <w:pPr>
        <w:rPr>
          <w:rtl/>
        </w:rPr>
      </w:pPr>
      <w:bookmarkStart w:id="864" w:name="_ETM_Q1_3849358"/>
      <w:bookmarkStart w:id="865" w:name="_ETM_Q1_3849424"/>
      <w:bookmarkEnd w:id="864"/>
      <w:bookmarkEnd w:id="865"/>
      <w:r>
        <w:rPr>
          <w:rFonts w:hint="cs"/>
          <w:rtl/>
        </w:rPr>
        <w:t xml:space="preserve">שמענו פה </w:t>
      </w:r>
      <w:bookmarkStart w:id="866" w:name="_ETM_Q1_3851108"/>
      <w:bookmarkEnd w:id="866"/>
      <w:r>
        <w:rPr>
          <w:rFonts w:hint="cs"/>
          <w:rtl/>
        </w:rPr>
        <w:t>את העדות של בגי</w:t>
      </w:r>
      <w:r w:rsidR="00410F67">
        <w:rPr>
          <w:rFonts w:hint="cs"/>
          <w:rtl/>
        </w:rPr>
        <w:t>רים</w:t>
      </w:r>
      <w:r>
        <w:rPr>
          <w:rFonts w:hint="cs"/>
          <w:rtl/>
        </w:rPr>
        <w:t xml:space="preserve"> וגם של אב שאני מבינה שה</w:t>
      </w:r>
      <w:r w:rsidR="00410F67">
        <w:rPr>
          <w:rFonts w:hint="cs"/>
          <w:rtl/>
        </w:rPr>
        <w:t>י</w:t>
      </w:r>
      <w:r>
        <w:rPr>
          <w:rFonts w:hint="cs"/>
          <w:rtl/>
        </w:rPr>
        <w:t xml:space="preserve">יתה </w:t>
      </w:r>
      <w:bookmarkStart w:id="867" w:name="_ETM_Q1_3856458"/>
      <w:bookmarkEnd w:id="867"/>
      <w:r>
        <w:rPr>
          <w:rFonts w:hint="cs"/>
          <w:rtl/>
        </w:rPr>
        <w:t>קט</w:t>
      </w:r>
      <w:r w:rsidR="00410F67">
        <w:rPr>
          <w:rFonts w:hint="cs"/>
          <w:rtl/>
        </w:rPr>
        <w:t>ינה</w:t>
      </w:r>
      <w:r>
        <w:rPr>
          <w:rFonts w:hint="cs"/>
          <w:rtl/>
        </w:rPr>
        <w:t>. כולנו יכו</w:t>
      </w:r>
      <w:r w:rsidR="00410F67">
        <w:rPr>
          <w:rFonts w:hint="cs"/>
          <w:rtl/>
        </w:rPr>
        <w:t>ל</w:t>
      </w:r>
      <w:r>
        <w:rPr>
          <w:rFonts w:hint="cs"/>
          <w:rtl/>
        </w:rPr>
        <w:t>ים לדמי</w:t>
      </w:r>
      <w:r w:rsidR="00410F67">
        <w:rPr>
          <w:rFonts w:hint="cs"/>
          <w:rtl/>
        </w:rPr>
        <w:t>י</w:t>
      </w:r>
      <w:r>
        <w:rPr>
          <w:rFonts w:hint="cs"/>
          <w:rtl/>
        </w:rPr>
        <w:t xml:space="preserve">ן </w:t>
      </w:r>
      <w:r w:rsidR="00410F67">
        <w:rPr>
          <w:rFonts w:hint="cs"/>
          <w:rtl/>
        </w:rPr>
        <w:t xml:space="preserve">מה ההשפעה ומה המורכבות הנלווית למפגש </w:t>
      </w:r>
      <w:r>
        <w:rPr>
          <w:rFonts w:hint="cs"/>
          <w:rtl/>
        </w:rPr>
        <w:t xml:space="preserve">כזה כשמדובר בקטינה או קטין </w:t>
      </w:r>
      <w:r w:rsidR="00410F67">
        <w:rPr>
          <w:rFonts w:hint="cs"/>
          <w:rtl/>
        </w:rPr>
        <w:t xml:space="preserve">שנדרשים להגיע </w:t>
      </w:r>
      <w:r>
        <w:rPr>
          <w:rFonts w:hint="cs"/>
          <w:rtl/>
        </w:rPr>
        <w:t xml:space="preserve">לתוך </w:t>
      </w:r>
      <w:bookmarkStart w:id="868" w:name="_ETM_Q1_3865275"/>
      <w:bookmarkEnd w:id="868"/>
      <w:r>
        <w:rPr>
          <w:rFonts w:hint="cs"/>
          <w:rtl/>
        </w:rPr>
        <w:t xml:space="preserve">מתקן כליאה. </w:t>
      </w:r>
    </w:p>
    <w:p w:rsidR="00410F67" w:rsidRDefault="00410F67" w:rsidP="00410F67">
      <w:pPr>
        <w:rPr>
          <w:rtl/>
        </w:rPr>
      </w:pPr>
      <w:bookmarkStart w:id="869" w:name="_ETM_Q1_3870477"/>
      <w:bookmarkStart w:id="870" w:name="_ETM_Q1_3870517"/>
      <w:bookmarkEnd w:id="869"/>
      <w:bookmarkEnd w:id="870"/>
    </w:p>
    <w:p w:rsidR="00375BEE" w:rsidRDefault="00375BEE" w:rsidP="00410F67">
      <w:pPr>
        <w:rPr>
          <w:rtl/>
        </w:rPr>
      </w:pPr>
      <w:bookmarkStart w:id="871" w:name="_ETM_Q1_3870645"/>
      <w:bookmarkStart w:id="872" w:name="_ETM_Q1_3870774"/>
      <w:bookmarkEnd w:id="871"/>
      <w:bookmarkEnd w:id="872"/>
      <w:r>
        <w:rPr>
          <w:rFonts w:hint="cs"/>
          <w:rtl/>
        </w:rPr>
        <w:t>חשוב לי גם לומר בצורה בר</w:t>
      </w:r>
      <w:r w:rsidR="00410F67">
        <w:rPr>
          <w:rFonts w:hint="cs"/>
          <w:rtl/>
        </w:rPr>
        <w:t>ו</w:t>
      </w:r>
      <w:r>
        <w:rPr>
          <w:rFonts w:hint="cs"/>
          <w:rtl/>
        </w:rPr>
        <w:t>רה שחייב</w:t>
      </w:r>
      <w:r w:rsidR="00B115B9">
        <w:rPr>
          <w:rFonts w:hint="cs"/>
          <w:rtl/>
        </w:rPr>
        <w:t>ים</w:t>
      </w:r>
      <w:r>
        <w:rPr>
          <w:rFonts w:hint="cs"/>
          <w:rtl/>
        </w:rPr>
        <w:t xml:space="preserve"> </w:t>
      </w:r>
      <w:r w:rsidR="00410F67">
        <w:rPr>
          <w:rFonts w:hint="cs"/>
          <w:rtl/>
        </w:rPr>
        <w:t xml:space="preserve">להיקבע הסדרים מיוחדים לגבי קטינים </w:t>
      </w:r>
      <w:r>
        <w:rPr>
          <w:rFonts w:hint="cs"/>
          <w:rtl/>
        </w:rPr>
        <w:t xml:space="preserve">וניסינו </w:t>
      </w:r>
      <w:bookmarkStart w:id="873" w:name="_ETM_Q1_3872492"/>
      <w:bookmarkEnd w:id="873"/>
      <w:r>
        <w:rPr>
          <w:rFonts w:hint="cs"/>
          <w:rtl/>
        </w:rPr>
        <w:t xml:space="preserve">לאורך הדרך להציע כאלה. למשל גם הנושא הועלה פה, מסירת </w:t>
      </w:r>
      <w:bookmarkStart w:id="874" w:name="_ETM_Q1_3879825"/>
      <w:bookmarkEnd w:id="874"/>
      <w:r w:rsidR="00410F67">
        <w:rPr>
          <w:rFonts w:hint="cs"/>
          <w:rtl/>
        </w:rPr>
        <w:t>ה</w:t>
      </w:r>
      <w:r>
        <w:rPr>
          <w:rFonts w:hint="cs"/>
          <w:rtl/>
        </w:rPr>
        <w:t>עמדה באמצעות מערכת היוועדות חזותית או באמצעו</w:t>
      </w:r>
      <w:r w:rsidR="00410F67">
        <w:rPr>
          <w:rFonts w:hint="cs"/>
          <w:rtl/>
        </w:rPr>
        <w:t>ת</w:t>
      </w:r>
      <w:r>
        <w:rPr>
          <w:rFonts w:hint="cs"/>
          <w:rtl/>
        </w:rPr>
        <w:t xml:space="preserve"> פרקליט. ההצעות הללו </w:t>
      </w:r>
      <w:bookmarkStart w:id="875" w:name="_ETM_Q1_3887525"/>
      <w:bookmarkEnd w:id="875"/>
      <w:r>
        <w:rPr>
          <w:rFonts w:hint="cs"/>
          <w:rtl/>
        </w:rPr>
        <w:t>לא הבשילו לקראת הדיון היום בסד הזמנ</w:t>
      </w:r>
      <w:r w:rsidR="00B115B9">
        <w:rPr>
          <w:rFonts w:hint="cs"/>
          <w:rtl/>
        </w:rPr>
        <w:t>ים</w:t>
      </w:r>
      <w:r>
        <w:rPr>
          <w:rFonts w:hint="cs"/>
          <w:rtl/>
        </w:rPr>
        <w:t xml:space="preserve"> הנתון</w:t>
      </w:r>
      <w:r w:rsidR="00410F67">
        <w:rPr>
          <w:rFonts w:hint="cs"/>
          <w:rtl/>
        </w:rPr>
        <w:t>,</w:t>
      </w:r>
      <w:r>
        <w:rPr>
          <w:rFonts w:hint="cs"/>
          <w:rtl/>
        </w:rPr>
        <w:t xml:space="preserve"> אך כן </w:t>
      </w:r>
      <w:bookmarkStart w:id="876" w:name="_ETM_Q1_3893693"/>
      <w:bookmarkEnd w:id="876"/>
      <w:r>
        <w:rPr>
          <w:rFonts w:hint="cs"/>
          <w:rtl/>
        </w:rPr>
        <w:t xml:space="preserve">חשוב שיוסדרו גם אחרי שהחוק יעבור לכל </w:t>
      </w:r>
      <w:r w:rsidR="00410F67">
        <w:rPr>
          <w:rFonts w:hint="cs"/>
          <w:rtl/>
        </w:rPr>
        <w:t>ה</w:t>
      </w:r>
      <w:r>
        <w:rPr>
          <w:rFonts w:hint="cs"/>
          <w:rtl/>
        </w:rPr>
        <w:t>פחות במסגרת תקנ</w:t>
      </w:r>
      <w:r w:rsidR="00410F67">
        <w:rPr>
          <w:rFonts w:hint="cs"/>
          <w:rtl/>
        </w:rPr>
        <w:t>ו</w:t>
      </w:r>
      <w:r>
        <w:rPr>
          <w:rFonts w:hint="cs"/>
          <w:rtl/>
        </w:rPr>
        <w:t xml:space="preserve">ת </w:t>
      </w:r>
      <w:bookmarkStart w:id="877" w:name="_ETM_Q1_3902443"/>
      <w:bookmarkEnd w:id="877"/>
      <w:r>
        <w:rPr>
          <w:rFonts w:hint="cs"/>
          <w:rtl/>
        </w:rPr>
        <w:t>או נוהל. נשמח על כך.</w:t>
      </w:r>
      <w:r w:rsidR="00410F67">
        <w:rPr>
          <w:rFonts w:hint="cs"/>
          <w:rtl/>
        </w:rPr>
        <w:t xml:space="preserve"> תודה.</w:t>
      </w:r>
    </w:p>
    <w:p w:rsidR="00375BEE" w:rsidRDefault="00375BEE" w:rsidP="00375BEE">
      <w:pPr>
        <w:rPr>
          <w:rtl/>
        </w:rPr>
      </w:pPr>
      <w:bookmarkStart w:id="878" w:name="_ETM_Q1_3905393"/>
      <w:bookmarkStart w:id="879" w:name="_ETM_Q1_3905477"/>
      <w:bookmarkEnd w:id="878"/>
      <w:bookmarkEnd w:id="879"/>
    </w:p>
    <w:p w:rsidR="00375BEE" w:rsidRDefault="00375BEE" w:rsidP="00375BEE">
      <w:pPr>
        <w:pStyle w:val="af6"/>
        <w:keepNext/>
        <w:rPr>
          <w:rtl/>
        </w:rPr>
      </w:pPr>
      <w:bookmarkStart w:id="880" w:name="ET_yor_6460_54"/>
      <w:r w:rsidRPr="00375BEE">
        <w:rPr>
          <w:rStyle w:val="TagStyle"/>
          <w:rtl/>
        </w:rPr>
        <w:t xml:space="preserve"> &lt;&lt; יור &gt;&gt; </w:t>
      </w:r>
      <w:r>
        <w:rPr>
          <w:rtl/>
        </w:rPr>
        <w:t>היו"ר יצחק קרויזר:</w:t>
      </w:r>
      <w:r w:rsidRPr="00375BEE">
        <w:rPr>
          <w:rStyle w:val="TagStyle"/>
          <w:rtl/>
        </w:rPr>
        <w:t xml:space="preserve"> &lt;&lt; יור &gt;&gt;</w:t>
      </w:r>
      <w:r>
        <w:rPr>
          <w:rtl/>
        </w:rPr>
        <w:t xml:space="preserve">   </w:t>
      </w:r>
      <w:bookmarkEnd w:id="880"/>
    </w:p>
    <w:p w:rsidR="00375BEE" w:rsidRDefault="00375BEE" w:rsidP="00375BEE">
      <w:pPr>
        <w:pStyle w:val="KeepWithNext"/>
        <w:rPr>
          <w:rtl/>
        </w:rPr>
      </w:pPr>
    </w:p>
    <w:p w:rsidR="00375BEE" w:rsidRDefault="00375BEE" w:rsidP="00410F67">
      <w:pPr>
        <w:rPr>
          <w:rtl/>
        </w:rPr>
      </w:pPr>
      <w:bookmarkStart w:id="881" w:name="_ETM_Q1_3905976"/>
      <w:bookmarkEnd w:id="881"/>
      <w:r>
        <w:rPr>
          <w:rFonts w:hint="cs"/>
          <w:rtl/>
        </w:rPr>
        <w:t>תו</w:t>
      </w:r>
      <w:r w:rsidR="00410F67">
        <w:rPr>
          <w:rFonts w:hint="cs"/>
          <w:rtl/>
        </w:rPr>
        <w:t>דה</w:t>
      </w:r>
      <w:r>
        <w:rPr>
          <w:rFonts w:hint="cs"/>
          <w:rtl/>
        </w:rPr>
        <w:t>. לרה צינמן, בבקשה.</w:t>
      </w:r>
    </w:p>
    <w:p w:rsidR="00375BEE" w:rsidRDefault="00375BEE" w:rsidP="00375BEE">
      <w:pPr>
        <w:rPr>
          <w:rtl/>
        </w:rPr>
      </w:pPr>
      <w:bookmarkStart w:id="882" w:name="_ETM_Q1_3909793"/>
      <w:bookmarkStart w:id="883" w:name="_ETM_Q1_3909910"/>
      <w:bookmarkStart w:id="884" w:name="_ETM_Q1_3911410"/>
      <w:bookmarkEnd w:id="882"/>
      <w:bookmarkEnd w:id="883"/>
      <w:bookmarkEnd w:id="884"/>
    </w:p>
    <w:p w:rsidR="00375BEE" w:rsidRDefault="00375BEE" w:rsidP="00375BEE">
      <w:pPr>
        <w:pStyle w:val="af9"/>
        <w:keepNext/>
        <w:rPr>
          <w:rtl/>
        </w:rPr>
      </w:pPr>
      <w:bookmarkStart w:id="885" w:name="ET_guest_16953_55"/>
      <w:r w:rsidRPr="00375BEE">
        <w:rPr>
          <w:rStyle w:val="TagStyle"/>
          <w:rtl/>
        </w:rPr>
        <w:t xml:space="preserve"> &lt;&lt; אורח &gt;&gt; </w:t>
      </w:r>
      <w:r>
        <w:rPr>
          <w:rtl/>
        </w:rPr>
        <w:t>לרה צינמן:</w:t>
      </w:r>
      <w:r w:rsidRPr="00375BEE">
        <w:rPr>
          <w:rStyle w:val="TagStyle"/>
          <w:rtl/>
        </w:rPr>
        <w:t xml:space="preserve"> &lt;&lt; אורח &gt;&gt;</w:t>
      </w:r>
      <w:r>
        <w:rPr>
          <w:rtl/>
        </w:rPr>
        <w:t xml:space="preserve">   </w:t>
      </w:r>
      <w:bookmarkEnd w:id="885"/>
    </w:p>
    <w:p w:rsidR="00375BEE" w:rsidRDefault="00375BEE" w:rsidP="00375BEE">
      <w:pPr>
        <w:pStyle w:val="KeepWithNext"/>
        <w:rPr>
          <w:rtl/>
        </w:rPr>
      </w:pPr>
    </w:p>
    <w:p w:rsidR="00375BEE" w:rsidRDefault="00375BEE" w:rsidP="00CB6637">
      <w:pPr>
        <w:rPr>
          <w:rtl/>
        </w:rPr>
      </w:pPr>
      <w:bookmarkStart w:id="886" w:name="_ETM_Q1_3911877"/>
      <w:bookmarkStart w:id="887" w:name="_ETM_Q1_3911910"/>
      <w:bookmarkEnd w:id="886"/>
      <w:bookmarkEnd w:id="887"/>
      <w:r>
        <w:rPr>
          <w:rFonts w:hint="cs"/>
          <w:rtl/>
        </w:rPr>
        <w:t>שלום לכולם. א</w:t>
      </w:r>
      <w:r w:rsidR="00410F67">
        <w:rPr>
          <w:rFonts w:hint="cs"/>
          <w:rtl/>
        </w:rPr>
        <w:t>ני</w:t>
      </w:r>
      <w:r>
        <w:rPr>
          <w:rFonts w:hint="cs"/>
          <w:rtl/>
        </w:rPr>
        <w:t xml:space="preserve"> </w:t>
      </w:r>
      <w:bookmarkStart w:id="888" w:name="_ETM_Q1_3913794"/>
      <w:bookmarkEnd w:id="888"/>
      <w:r>
        <w:rPr>
          <w:rFonts w:hint="cs"/>
          <w:rtl/>
        </w:rPr>
        <w:t>לא רק</w:t>
      </w:r>
      <w:r w:rsidR="00CB6637">
        <w:rPr>
          <w:rFonts w:hint="cs"/>
          <w:rtl/>
        </w:rPr>
        <w:t xml:space="preserve"> יושבת-ראש הארגון אלא גם אימא ל</w:t>
      </w:r>
      <w:r>
        <w:rPr>
          <w:rFonts w:hint="cs"/>
          <w:rtl/>
        </w:rPr>
        <w:t xml:space="preserve">גנית שנרצחה </w:t>
      </w:r>
      <w:r w:rsidR="00CB6637">
        <w:rPr>
          <w:rFonts w:hint="cs"/>
          <w:rtl/>
        </w:rPr>
        <w:t xml:space="preserve">בשנת 96' בחיפה </w:t>
      </w:r>
      <w:bookmarkStart w:id="889" w:name="_ETM_Q1_3923044"/>
      <w:bookmarkEnd w:id="889"/>
      <w:r w:rsidR="00CB6637">
        <w:rPr>
          <w:rFonts w:hint="cs"/>
          <w:rtl/>
        </w:rPr>
        <w:t xml:space="preserve">בגיל </w:t>
      </w:r>
      <w:r w:rsidR="00410F67">
        <w:rPr>
          <w:rFonts w:hint="cs"/>
          <w:rtl/>
        </w:rPr>
        <w:t>22. אני מאוד מעריכה את המאבק</w:t>
      </w:r>
      <w:r>
        <w:rPr>
          <w:rFonts w:hint="cs"/>
          <w:rtl/>
        </w:rPr>
        <w:t xml:space="preserve"> שניהלו נפגעות עבירות מין. </w:t>
      </w:r>
      <w:bookmarkStart w:id="890" w:name="_ETM_Q1_3932661"/>
      <w:bookmarkEnd w:id="890"/>
      <w:r>
        <w:rPr>
          <w:rFonts w:hint="cs"/>
          <w:rtl/>
        </w:rPr>
        <w:t xml:space="preserve">מיה מאיגוד מרכזי סיוע, </w:t>
      </w:r>
      <w:r w:rsidR="00CB6637">
        <w:rPr>
          <w:rFonts w:hint="cs"/>
          <w:rtl/>
        </w:rPr>
        <w:t>ו</w:t>
      </w:r>
      <w:r>
        <w:rPr>
          <w:rFonts w:hint="cs"/>
          <w:rtl/>
        </w:rPr>
        <w:t xml:space="preserve">מעריכה מאוד את עבודת חברי הכנסת </w:t>
      </w:r>
      <w:bookmarkStart w:id="891" w:name="_ETM_Q1_3940444"/>
      <w:bookmarkEnd w:id="891"/>
      <w:r>
        <w:rPr>
          <w:rFonts w:hint="cs"/>
          <w:rtl/>
        </w:rPr>
        <w:t>שקידמו את הצעת החוק.</w:t>
      </w:r>
    </w:p>
    <w:p w:rsidR="00375BEE" w:rsidRDefault="00375BEE" w:rsidP="00375BEE">
      <w:pPr>
        <w:rPr>
          <w:rtl/>
        </w:rPr>
      </w:pPr>
      <w:bookmarkStart w:id="892" w:name="_ETM_Q1_3942728"/>
      <w:bookmarkStart w:id="893" w:name="_ETM_Q1_3942828"/>
      <w:bookmarkEnd w:id="892"/>
      <w:bookmarkEnd w:id="893"/>
    </w:p>
    <w:p w:rsidR="00375BEE" w:rsidRDefault="00375BEE" w:rsidP="000F61D7">
      <w:pPr>
        <w:rPr>
          <w:rtl/>
        </w:rPr>
      </w:pPr>
      <w:bookmarkStart w:id="894" w:name="_ETM_Q1_3942844"/>
      <w:bookmarkStart w:id="895" w:name="_ETM_Q1_3942914"/>
      <w:bookmarkEnd w:id="894"/>
      <w:bookmarkEnd w:id="895"/>
      <w:r>
        <w:rPr>
          <w:rFonts w:hint="cs"/>
          <w:rtl/>
        </w:rPr>
        <w:t xml:space="preserve">לנו כמשפחות </w:t>
      </w:r>
      <w:r w:rsidR="00CB6637">
        <w:rPr>
          <w:rFonts w:hint="cs"/>
          <w:rtl/>
        </w:rPr>
        <w:t xml:space="preserve">היא </w:t>
      </w:r>
      <w:r>
        <w:rPr>
          <w:rFonts w:hint="cs"/>
          <w:rtl/>
        </w:rPr>
        <w:t xml:space="preserve">גם חשובה ביותר. אני אישית </w:t>
      </w:r>
      <w:bookmarkStart w:id="896" w:name="_ETM_Q1_3947745"/>
      <w:bookmarkEnd w:id="896"/>
      <w:r>
        <w:rPr>
          <w:rFonts w:hint="cs"/>
          <w:rtl/>
        </w:rPr>
        <w:t>השתתפתי במספר דיונ</w:t>
      </w:r>
      <w:r w:rsidR="00B115B9">
        <w:rPr>
          <w:rFonts w:hint="cs"/>
          <w:rtl/>
        </w:rPr>
        <w:t>ים</w:t>
      </w:r>
      <w:r>
        <w:rPr>
          <w:rFonts w:hint="cs"/>
          <w:rtl/>
        </w:rPr>
        <w:t xml:space="preserve"> בוועדת שחרורים ומכירה מקרוב משפחות רבות שמתמ</w:t>
      </w:r>
      <w:r w:rsidR="00CB6637">
        <w:rPr>
          <w:rFonts w:hint="cs"/>
          <w:rtl/>
        </w:rPr>
        <w:t>ו</w:t>
      </w:r>
      <w:r>
        <w:rPr>
          <w:rFonts w:hint="cs"/>
          <w:rtl/>
        </w:rPr>
        <w:t xml:space="preserve">דדות </w:t>
      </w:r>
      <w:bookmarkStart w:id="897" w:name="_ETM_Q1_3956062"/>
      <w:bookmarkEnd w:id="897"/>
      <w:r>
        <w:rPr>
          <w:rFonts w:hint="cs"/>
          <w:rtl/>
        </w:rPr>
        <w:t>עם ההליך הזה. אומנם</w:t>
      </w:r>
      <w:r w:rsidR="00CB6637">
        <w:rPr>
          <w:rFonts w:hint="cs"/>
          <w:rtl/>
        </w:rPr>
        <w:t xml:space="preserve"> עושים לנו פריבילגיה, כן מאפשרי</w:t>
      </w:r>
      <w:r>
        <w:rPr>
          <w:rFonts w:hint="cs"/>
          <w:rtl/>
        </w:rPr>
        <w:t>ם</w:t>
      </w:r>
      <w:r w:rsidR="00CB6637">
        <w:rPr>
          <w:rFonts w:hint="cs"/>
          <w:rtl/>
        </w:rPr>
        <w:t xml:space="preserve"> </w:t>
      </w:r>
      <w:r>
        <w:rPr>
          <w:rFonts w:hint="cs"/>
          <w:rtl/>
        </w:rPr>
        <w:t xml:space="preserve">לנו </w:t>
      </w:r>
      <w:bookmarkStart w:id="898" w:name="_ETM_Q1_3964446"/>
      <w:bookmarkEnd w:id="898"/>
      <w:r>
        <w:rPr>
          <w:rFonts w:hint="cs"/>
          <w:rtl/>
        </w:rPr>
        <w:t>בחלק מה</w:t>
      </w:r>
      <w:r w:rsidR="000F61D7">
        <w:rPr>
          <w:rFonts w:hint="cs"/>
          <w:rtl/>
        </w:rPr>
        <w:t>דיונים לשאת דברי</w:t>
      </w:r>
      <w:r>
        <w:rPr>
          <w:rFonts w:hint="cs"/>
          <w:rtl/>
        </w:rPr>
        <w:t>ם</w:t>
      </w:r>
      <w:r w:rsidR="000F61D7">
        <w:rPr>
          <w:rFonts w:hint="cs"/>
          <w:rtl/>
        </w:rPr>
        <w:t xml:space="preserve"> </w:t>
      </w:r>
      <w:r>
        <w:rPr>
          <w:rFonts w:hint="cs"/>
          <w:rtl/>
        </w:rPr>
        <w:t xml:space="preserve">בעל פה אבל זה גובה מחיר </w:t>
      </w:r>
      <w:bookmarkStart w:id="899" w:name="_ETM_Q1_3970579"/>
      <w:bookmarkEnd w:id="899"/>
      <w:r>
        <w:rPr>
          <w:rFonts w:hint="cs"/>
          <w:rtl/>
        </w:rPr>
        <w:t>נפשי עצ</w:t>
      </w:r>
      <w:r w:rsidR="000F61D7">
        <w:rPr>
          <w:rFonts w:hint="cs"/>
          <w:rtl/>
        </w:rPr>
        <w:t>ו</w:t>
      </w:r>
      <w:r>
        <w:rPr>
          <w:rFonts w:hint="cs"/>
          <w:rtl/>
        </w:rPr>
        <w:t xml:space="preserve">ם כי זה לא זכות שרשומה בחוק. אז אתה </w:t>
      </w:r>
      <w:bookmarkStart w:id="900" w:name="_ETM_Q1_3976404"/>
      <w:bookmarkEnd w:id="900"/>
      <w:r w:rsidR="000F61D7">
        <w:rPr>
          <w:rFonts w:hint="cs"/>
          <w:rtl/>
        </w:rPr>
        <w:t>יושב שעות בהתמתנה ורועד מפחד</w:t>
      </w:r>
      <w:r>
        <w:rPr>
          <w:rFonts w:hint="cs"/>
          <w:rtl/>
        </w:rPr>
        <w:t>,</w:t>
      </w:r>
      <w:r w:rsidR="000F61D7">
        <w:rPr>
          <w:rFonts w:hint="cs"/>
          <w:rtl/>
        </w:rPr>
        <w:t xml:space="preserve"> </w:t>
      </w:r>
      <w:r>
        <w:rPr>
          <w:rFonts w:hint="cs"/>
          <w:rtl/>
        </w:rPr>
        <w:t>האם ייתנו לך לדבר או</w:t>
      </w:r>
      <w:bookmarkStart w:id="901" w:name="_ETM_Q1_3983479"/>
      <w:bookmarkEnd w:id="901"/>
      <w:r w:rsidR="000F61D7">
        <w:rPr>
          <w:rFonts w:hint="cs"/>
          <w:rtl/>
        </w:rPr>
        <w:t xml:space="preserve"> </w:t>
      </w:r>
      <w:r>
        <w:rPr>
          <w:rFonts w:hint="cs"/>
          <w:rtl/>
        </w:rPr>
        <w:t>לא. זה נתון להחלטה של יושב-ראש הוועדה.</w:t>
      </w:r>
    </w:p>
    <w:p w:rsidR="00375BEE" w:rsidRDefault="00375BEE" w:rsidP="00375BEE">
      <w:pPr>
        <w:rPr>
          <w:rtl/>
        </w:rPr>
      </w:pPr>
      <w:bookmarkStart w:id="902" w:name="_ETM_Q1_3988263"/>
      <w:bookmarkStart w:id="903" w:name="_ETM_Q1_3988363"/>
      <w:bookmarkEnd w:id="902"/>
      <w:bookmarkEnd w:id="903"/>
    </w:p>
    <w:p w:rsidR="00375BEE" w:rsidRDefault="00375BEE" w:rsidP="000F61D7">
      <w:pPr>
        <w:rPr>
          <w:rtl/>
        </w:rPr>
      </w:pPr>
      <w:bookmarkStart w:id="904" w:name="_ETM_Q1_3988413"/>
      <w:bookmarkStart w:id="905" w:name="_ETM_Q1_3988563"/>
      <w:bookmarkEnd w:id="904"/>
      <w:bookmarkEnd w:id="905"/>
      <w:r>
        <w:rPr>
          <w:rFonts w:hint="cs"/>
          <w:rtl/>
        </w:rPr>
        <w:t>א</w:t>
      </w:r>
      <w:r w:rsidR="000F61D7">
        <w:rPr>
          <w:rFonts w:hint="cs"/>
          <w:rtl/>
        </w:rPr>
        <w:t>ני</w:t>
      </w:r>
      <w:r>
        <w:rPr>
          <w:rFonts w:hint="cs"/>
          <w:rtl/>
        </w:rPr>
        <w:t xml:space="preserve"> רוצה גם </w:t>
      </w:r>
      <w:bookmarkStart w:id="906" w:name="_ETM_Q1_3990346"/>
      <w:bookmarkEnd w:id="906"/>
      <w:r>
        <w:rPr>
          <w:rFonts w:hint="cs"/>
          <w:rtl/>
        </w:rPr>
        <w:t>להתייחס לעני</w:t>
      </w:r>
      <w:r w:rsidR="00175B37">
        <w:rPr>
          <w:rFonts w:hint="cs"/>
          <w:rtl/>
        </w:rPr>
        <w:t>ין</w:t>
      </w:r>
      <w:r>
        <w:rPr>
          <w:rFonts w:hint="cs"/>
          <w:rtl/>
        </w:rPr>
        <w:t xml:space="preserve"> הנקמה</w:t>
      </w:r>
      <w:r w:rsidR="000F61D7">
        <w:rPr>
          <w:rFonts w:hint="cs"/>
          <w:rtl/>
        </w:rPr>
        <w:t>.</w:t>
      </w:r>
      <w:r>
        <w:rPr>
          <w:rFonts w:hint="cs"/>
          <w:rtl/>
        </w:rPr>
        <w:t xml:space="preserve"> אנו ממש כל המשפחות לא באות ברגשי </w:t>
      </w:r>
      <w:bookmarkStart w:id="907" w:name="_ETM_Q1_4000980"/>
      <w:bookmarkEnd w:id="907"/>
      <w:r w:rsidR="000F61D7">
        <w:rPr>
          <w:rFonts w:hint="cs"/>
          <w:rtl/>
        </w:rPr>
        <w:t>נ</w:t>
      </w:r>
      <w:r>
        <w:rPr>
          <w:rFonts w:hint="cs"/>
          <w:rtl/>
        </w:rPr>
        <w:t xml:space="preserve">קמה אלא חשוב לנו להשמיע את קול הילדים שלנו. כפי </w:t>
      </w:r>
      <w:bookmarkStart w:id="908" w:name="_ETM_Q1_4005997"/>
      <w:bookmarkEnd w:id="908"/>
      <w:r>
        <w:rPr>
          <w:rFonts w:hint="cs"/>
          <w:rtl/>
        </w:rPr>
        <w:t xml:space="preserve">שדיבר פה אב של בתו שנפגעה, יקירנו </w:t>
      </w:r>
      <w:r w:rsidR="000F61D7">
        <w:rPr>
          <w:rFonts w:hint="cs"/>
          <w:rtl/>
        </w:rPr>
        <w:t xml:space="preserve">כבר </w:t>
      </w:r>
      <w:bookmarkStart w:id="909" w:name="_ETM_Q1_4013476"/>
      <w:bookmarkEnd w:id="909"/>
      <w:r>
        <w:rPr>
          <w:rFonts w:hint="cs"/>
          <w:rtl/>
        </w:rPr>
        <w:t xml:space="preserve">אינם ואנו באים </w:t>
      </w:r>
      <w:bookmarkStart w:id="910" w:name="_ETM_Q1_4013714"/>
      <w:bookmarkEnd w:id="910"/>
      <w:r>
        <w:rPr>
          <w:rFonts w:hint="cs"/>
          <w:rtl/>
        </w:rPr>
        <w:t>להשמיע את קולם ול</w:t>
      </w:r>
      <w:r w:rsidR="000F61D7">
        <w:rPr>
          <w:rFonts w:hint="cs"/>
          <w:rtl/>
        </w:rPr>
        <w:t>ה</w:t>
      </w:r>
      <w:r>
        <w:rPr>
          <w:rFonts w:hint="cs"/>
          <w:rtl/>
        </w:rPr>
        <w:t xml:space="preserve">ראות מה אבד לנו למדינה אפשר לומר </w:t>
      </w:r>
      <w:bookmarkStart w:id="911" w:name="_ETM_Q1_4021447"/>
      <w:bookmarkEnd w:id="911"/>
      <w:r>
        <w:rPr>
          <w:rFonts w:hint="cs"/>
          <w:rtl/>
        </w:rPr>
        <w:t>מאובדן יקירינו ויקירותינו. זה דבר מאוד חשוב ומשמעותי.</w:t>
      </w:r>
    </w:p>
    <w:p w:rsidR="00375BEE" w:rsidRDefault="00375BEE" w:rsidP="00375BEE">
      <w:pPr>
        <w:rPr>
          <w:rtl/>
        </w:rPr>
      </w:pPr>
      <w:bookmarkStart w:id="912" w:name="_ETM_Q1_4028664"/>
      <w:bookmarkStart w:id="913" w:name="_ETM_Q1_4028765"/>
      <w:bookmarkEnd w:id="912"/>
      <w:bookmarkEnd w:id="913"/>
    </w:p>
    <w:p w:rsidR="00375BEE" w:rsidRDefault="000F61D7" w:rsidP="00375BEE">
      <w:pPr>
        <w:rPr>
          <w:rtl/>
        </w:rPr>
      </w:pPr>
      <w:bookmarkStart w:id="914" w:name="_ETM_Q1_4028798"/>
      <w:bookmarkStart w:id="915" w:name="_ETM_Q1_4028864"/>
      <w:bookmarkEnd w:id="914"/>
      <w:bookmarkEnd w:id="915"/>
      <w:r>
        <w:rPr>
          <w:rFonts w:hint="cs"/>
          <w:rtl/>
        </w:rPr>
        <w:t>אני ר</w:t>
      </w:r>
      <w:r w:rsidR="00375BEE">
        <w:rPr>
          <w:rFonts w:hint="cs"/>
          <w:rtl/>
        </w:rPr>
        <w:t xml:space="preserve">וצה גם </w:t>
      </w:r>
      <w:bookmarkStart w:id="916" w:name="_ETM_Q1_4029848"/>
      <w:bookmarkEnd w:id="916"/>
      <w:r w:rsidR="00375BEE">
        <w:rPr>
          <w:rFonts w:hint="cs"/>
          <w:rtl/>
        </w:rPr>
        <w:t xml:space="preserve">להתייחס לכך שאני מבינה שכל השירות הזה יעבור להנהלת בתי </w:t>
      </w:r>
      <w:bookmarkStart w:id="917" w:name="_ETM_Q1_4037882"/>
      <w:bookmarkEnd w:id="917"/>
      <w:r w:rsidR="00375BEE">
        <w:rPr>
          <w:rFonts w:hint="cs"/>
          <w:rtl/>
        </w:rPr>
        <w:t>המשפט, ויהיה דרך מערכת מנע. עד עצם הי</w:t>
      </w:r>
      <w:r w:rsidR="00175B37">
        <w:rPr>
          <w:rFonts w:hint="cs"/>
          <w:rtl/>
        </w:rPr>
        <w:t>ום</w:t>
      </w:r>
      <w:r w:rsidR="00375BEE">
        <w:rPr>
          <w:rFonts w:hint="cs"/>
          <w:rtl/>
        </w:rPr>
        <w:t xml:space="preserve"> הז</w:t>
      </w:r>
      <w:r>
        <w:rPr>
          <w:rFonts w:hint="cs"/>
          <w:rtl/>
        </w:rPr>
        <w:t>ה</w:t>
      </w:r>
      <w:r w:rsidR="00375BEE">
        <w:rPr>
          <w:rFonts w:hint="cs"/>
          <w:rtl/>
        </w:rPr>
        <w:t xml:space="preserve"> יש </w:t>
      </w:r>
      <w:bookmarkStart w:id="918" w:name="_ETM_Q1_4047149"/>
      <w:bookmarkEnd w:id="918"/>
      <w:r w:rsidR="00375BEE">
        <w:rPr>
          <w:rFonts w:hint="cs"/>
          <w:rtl/>
        </w:rPr>
        <w:t xml:space="preserve">המון משפחות שלא </w:t>
      </w:r>
      <w:r>
        <w:rPr>
          <w:rFonts w:hint="cs"/>
          <w:rtl/>
        </w:rPr>
        <w:t xml:space="preserve">משתמשות במערכת מנע. הרצח </w:t>
      </w:r>
      <w:r w:rsidR="00375BEE">
        <w:rPr>
          <w:rFonts w:hint="cs"/>
          <w:rtl/>
        </w:rPr>
        <w:t xml:space="preserve">היה לפני עשרות </w:t>
      </w:r>
      <w:bookmarkStart w:id="919" w:name="_ETM_Q1_4053699"/>
      <w:bookmarkEnd w:id="919"/>
      <w:r>
        <w:rPr>
          <w:rFonts w:hint="cs"/>
          <w:rtl/>
        </w:rPr>
        <w:t>שנים לפעמים כשעוד לא הייתה קיימת מער</w:t>
      </w:r>
      <w:r w:rsidR="00375BEE">
        <w:rPr>
          <w:rFonts w:hint="cs"/>
          <w:rtl/>
        </w:rPr>
        <w:t>כ</w:t>
      </w:r>
      <w:r>
        <w:rPr>
          <w:rFonts w:hint="cs"/>
          <w:rtl/>
        </w:rPr>
        <w:t>ת</w:t>
      </w:r>
      <w:r w:rsidR="00375BEE">
        <w:rPr>
          <w:rFonts w:hint="cs"/>
          <w:rtl/>
        </w:rPr>
        <w:t xml:space="preserve"> מנע. </w:t>
      </w:r>
      <w:r>
        <w:rPr>
          <w:rFonts w:hint="cs"/>
          <w:rtl/>
        </w:rPr>
        <w:t xml:space="preserve">הן אפילו לא מכירות את קיומה. </w:t>
      </w:r>
      <w:r w:rsidR="00375BEE">
        <w:rPr>
          <w:rFonts w:hint="cs"/>
          <w:rtl/>
        </w:rPr>
        <w:t xml:space="preserve">חשוב מאוד </w:t>
      </w:r>
      <w:bookmarkStart w:id="920" w:name="_ETM_Q1_4061632"/>
      <w:bookmarkEnd w:id="920"/>
      <w:r w:rsidR="00375BEE">
        <w:rPr>
          <w:rFonts w:hint="cs"/>
          <w:rtl/>
        </w:rPr>
        <w:t>שיהיה גם גורם א</w:t>
      </w:r>
      <w:r>
        <w:rPr>
          <w:rFonts w:hint="cs"/>
          <w:rtl/>
        </w:rPr>
        <w:t>נ</w:t>
      </w:r>
      <w:r w:rsidR="00375BEE">
        <w:rPr>
          <w:rFonts w:hint="cs"/>
          <w:rtl/>
        </w:rPr>
        <w:t xml:space="preserve">ושי בהנהלת בתי המשפט שייקח על עצמו </w:t>
      </w:r>
      <w:bookmarkStart w:id="921" w:name="_ETM_Q1_4067649"/>
      <w:bookmarkEnd w:id="921"/>
      <w:r w:rsidR="00375BEE">
        <w:rPr>
          <w:rFonts w:hint="cs"/>
          <w:rtl/>
        </w:rPr>
        <w:t>יידוע נפגעי עבירה.</w:t>
      </w:r>
      <w:r>
        <w:rPr>
          <w:rFonts w:hint="cs"/>
          <w:rtl/>
        </w:rPr>
        <w:t xml:space="preserve"> אחרת יהיו פספוסים מאוד כואבים ו</w:t>
      </w:r>
      <w:r w:rsidR="00375BEE">
        <w:rPr>
          <w:rFonts w:hint="cs"/>
          <w:rtl/>
        </w:rPr>
        <w:t xml:space="preserve">זה ירוקן </w:t>
      </w:r>
      <w:bookmarkStart w:id="922" w:name="_ETM_Q1_4075050"/>
      <w:bookmarkEnd w:id="922"/>
      <w:r w:rsidR="00375BEE">
        <w:rPr>
          <w:rFonts w:hint="cs"/>
          <w:rtl/>
        </w:rPr>
        <w:t>את החוק.</w:t>
      </w:r>
    </w:p>
    <w:p w:rsidR="00375BEE" w:rsidRDefault="00375BEE" w:rsidP="00375BEE">
      <w:pPr>
        <w:rPr>
          <w:rtl/>
        </w:rPr>
      </w:pPr>
      <w:bookmarkStart w:id="923" w:name="_ETM_Q1_4080167"/>
      <w:bookmarkStart w:id="924" w:name="_ETM_Q1_4080250"/>
      <w:bookmarkEnd w:id="923"/>
      <w:bookmarkEnd w:id="924"/>
    </w:p>
    <w:p w:rsidR="00375BEE" w:rsidRDefault="00375BEE" w:rsidP="00375BEE">
      <w:pPr>
        <w:pStyle w:val="af6"/>
        <w:keepNext/>
        <w:rPr>
          <w:rtl/>
        </w:rPr>
      </w:pPr>
      <w:bookmarkStart w:id="925" w:name="ET_yor_6460_56"/>
      <w:r w:rsidRPr="00375BEE">
        <w:rPr>
          <w:rStyle w:val="TagStyle"/>
          <w:rtl/>
        </w:rPr>
        <w:t xml:space="preserve"> &lt;&lt; יור &gt;&gt; </w:t>
      </w:r>
      <w:r>
        <w:rPr>
          <w:rtl/>
        </w:rPr>
        <w:t>היו"ר יצחק קרויזר:</w:t>
      </w:r>
      <w:r w:rsidRPr="00375BEE">
        <w:rPr>
          <w:rStyle w:val="TagStyle"/>
          <w:rtl/>
        </w:rPr>
        <w:t xml:space="preserve"> &lt;&lt; יור &gt;&gt;</w:t>
      </w:r>
      <w:r>
        <w:rPr>
          <w:rtl/>
        </w:rPr>
        <w:t xml:space="preserve">   </w:t>
      </w:r>
      <w:bookmarkEnd w:id="925"/>
    </w:p>
    <w:p w:rsidR="00375BEE" w:rsidRDefault="00375BEE" w:rsidP="00375BEE">
      <w:pPr>
        <w:pStyle w:val="KeepWithNext"/>
        <w:rPr>
          <w:rtl/>
        </w:rPr>
      </w:pPr>
    </w:p>
    <w:p w:rsidR="00375BEE" w:rsidRDefault="00375BEE" w:rsidP="00CD6F42">
      <w:pPr>
        <w:rPr>
          <w:rtl/>
        </w:rPr>
      </w:pPr>
      <w:bookmarkStart w:id="926" w:name="_ETM_Q1_4080916"/>
      <w:bookmarkEnd w:id="926"/>
      <w:r>
        <w:rPr>
          <w:rFonts w:hint="cs"/>
          <w:rtl/>
        </w:rPr>
        <w:t xml:space="preserve">תודה רבה. נציגי משרד המשפטים. אם תוכלי להתייחס לשאלות </w:t>
      </w:r>
      <w:bookmarkStart w:id="927" w:name="_ETM_Q1_4109251"/>
      <w:bookmarkEnd w:id="927"/>
      <w:r>
        <w:rPr>
          <w:rFonts w:hint="cs"/>
          <w:rtl/>
        </w:rPr>
        <w:t>ששא</w:t>
      </w:r>
      <w:r w:rsidR="00CD6F42">
        <w:rPr>
          <w:rFonts w:hint="cs"/>
          <w:rtl/>
        </w:rPr>
        <w:t>ל</w:t>
      </w:r>
      <w:r>
        <w:rPr>
          <w:rFonts w:hint="cs"/>
          <w:rtl/>
        </w:rPr>
        <w:t>ו פה</w:t>
      </w:r>
      <w:r w:rsidR="00CD6F42">
        <w:rPr>
          <w:rFonts w:hint="cs"/>
          <w:rtl/>
        </w:rPr>
        <w:t>,</w:t>
      </w:r>
      <w:r>
        <w:rPr>
          <w:rFonts w:hint="cs"/>
          <w:rtl/>
        </w:rPr>
        <w:t xml:space="preserve"> ואז ככל שהדברים יהיו מסונכרנים, נתחיל בהקראה</w:t>
      </w:r>
      <w:r w:rsidR="00CD6F42">
        <w:rPr>
          <w:rFonts w:hint="cs"/>
          <w:rtl/>
        </w:rPr>
        <w:t>, אם יש פה עוד נציגי המשטרה, המשטרה, צה"ל</w:t>
      </w:r>
      <w:r>
        <w:rPr>
          <w:rFonts w:hint="cs"/>
          <w:rtl/>
        </w:rPr>
        <w:t xml:space="preserve">. </w:t>
      </w:r>
    </w:p>
    <w:p w:rsidR="00375BEE" w:rsidRDefault="00375BEE" w:rsidP="00375BEE">
      <w:pPr>
        <w:rPr>
          <w:rtl/>
        </w:rPr>
      </w:pPr>
      <w:bookmarkStart w:id="928" w:name="_ETM_Q1_4125085"/>
      <w:bookmarkStart w:id="929" w:name="_ETM_Q1_4125184"/>
      <w:bookmarkStart w:id="930" w:name="_ETM_Q1_4125902"/>
      <w:bookmarkEnd w:id="928"/>
      <w:bookmarkEnd w:id="929"/>
      <w:bookmarkEnd w:id="930"/>
    </w:p>
    <w:p w:rsidR="00375BEE" w:rsidRDefault="00375BEE" w:rsidP="00375BEE">
      <w:pPr>
        <w:pStyle w:val="af9"/>
        <w:keepNext/>
        <w:rPr>
          <w:rtl/>
        </w:rPr>
      </w:pPr>
      <w:bookmarkStart w:id="931" w:name="ET_guest_592571_57"/>
      <w:r w:rsidRPr="00375BEE">
        <w:rPr>
          <w:rStyle w:val="TagStyle"/>
          <w:rtl/>
        </w:rPr>
        <w:t xml:space="preserve"> &lt;&lt; אורח &gt;&gt; </w:t>
      </w:r>
      <w:r>
        <w:rPr>
          <w:rtl/>
        </w:rPr>
        <w:t>נילי פינקלשטיין:</w:t>
      </w:r>
      <w:r w:rsidRPr="00375BEE">
        <w:rPr>
          <w:rStyle w:val="TagStyle"/>
          <w:rtl/>
        </w:rPr>
        <w:t xml:space="preserve"> &lt;&lt; אורח &gt;&gt;</w:t>
      </w:r>
      <w:r>
        <w:rPr>
          <w:rtl/>
        </w:rPr>
        <w:t xml:space="preserve">   </w:t>
      </w:r>
      <w:bookmarkEnd w:id="931"/>
    </w:p>
    <w:p w:rsidR="00375BEE" w:rsidRDefault="00375BEE" w:rsidP="00375BEE">
      <w:pPr>
        <w:pStyle w:val="KeepWithNext"/>
        <w:rPr>
          <w:rtl/>
        </w:rPr>
      </w:pPr>
    </w:p>
    <w:p w:rsidR="00CD6F42" w:rsidRDefault="00375BEE" w:rsidP="00CD6F42">
      <w:pPr>
        <w:rPr>
          <w:rtl/>
        </w:rPr>
      </w:pPr>
      <w:bookmarkStart w:id="932" w:name="_ETM_Q1_4126335"/>
      <w:bookmarkStart w:id="933" w:name="_ETM_Q1_4126385"/>
      <w:bookmarkEnd w:id="932"/>
      <w:bookmarkEnd w:id="933"/>
      <w:r>
        <w:rPr>
          <w:rFonts w:hint="cs"/>
          <w:rtl/>
        </w:rPr>
        <w:t xml:space="preserve">במענה </w:t>
      </w:r>
      <w:bookmarkStart w:id="934" w:name="_ETM_Q1_4131118"/>
      <w:bookmarkEnd w:id="934"/>
      <w:r>
        <w:rPr>
          <w:rFonts w:hint="cs"/>
          <w:rtl/>
        </w:rPr>
        <w:t>לדברים האחרונ</w:t>
      </w:r>
      <w:r w:rsidR="00B115B9">
        <w:rPr>
          <w:rFonts w:hint="cs"/>
          <w:rtl/>
        </w:rPr>
        <w:t>ים</w:t>
      </w:r>
      <w:r>
        <w:rPr>
          <w:rFonts w:hint="cs"/>
          <w:rtl/>
        </w:rPr>
        <w:t xml:space="preserve"> של יושב-ראש הוועדה, בנקוד</w:t>
      </w:r>
      <w:r w:rsidR="00CD6F42">
        <w:rPr>
          <w:rFonts w:hint="cs"/>
          <w:rtl/>
        </w:rPr>
        <w:t>ו</w:t>
      </w:r>
      <w:r>
        <w:rPr>
          <w:rFonts w:hint="cs"/>
          <w:rtl/>
        </w:rPr>
        <w:t xml:space="preserve">ת השונות אני יודעת שיש </w:t>
      </w:r>
      <w:bookmarkStart w:id="935" w:name="_ETM_Q1_4137152"/>
      <w:bookmarkEnd w:id="935"/>
      <w:r>
        <w:rPr>
          <w:rFonts w:hint="cs"/>
          <w:rtl/>
        </w:rPr>
        <w:t xml:space="preserve">רלוונטיות לנציגים אחרים. </w:t>
      </w:r>
      <w:r w:rsidR="00CD6F42">
        <w:rPr>
          <w:rFonts w:hint="cs"/>
          <w:rtl/>
        </w:rPr>
        <w:t>ברשות</w:t>
      </w:r>
      <w:r>
        <w:rPr>
          <w:rFonts w:hint="cs"/>
          <w:rtl/>
        </w:rPr>
        <w:t>ך אפנה אליהם</w:t>
      </w:r>
      <w:r w:rsidR="00CD6F42">
        <w:rPr>
          <w:rFonts w:hint="cs"/>
          <w:rtl/>
        </w:rPr>
        <w:t xml:space="preserve"> ואבקש </w:t>
      </w:r>
      <w:bookmarkStart w:id="936" w:name="_ETM_Q1_4145565"/>
      <w:bookmarkEnd w:id="936"/>
      <w:r w:rsidR="00CD6F42">
        <w:rPr>
          <w:rFonts w:hint="cs"/>
          <w:rtl/>
        </w:rPr>
        <w:t>את התייחסותם</w:t>
      </w:r>
      <w:r>
        <w:rPr>
          <w:rFonts w:hint="cs"/>
          <w:rtl/>
        </w:rPr>
        <w:t xml:space="preserve">. </w:t>
      </w:r>
    </w:p>
    <w:p w:rsidR="00CD6F42" w:rsidRDefault="00CD6F42" w:rsidP="00CD6F42">
      <w:pPr>
        <w:rPr>
          <w:rtl/>
        </w:rPr>
      </w:pPr>
      <w:bookmarkStart w:id="937" w:name="_ETM_Q1_4149506"/>
      <w:bookmarkStart w:id="938" w:name="_ETM_Q1_4149557"/>
      <w:bookmarkEnd w:id="937"/>
      <w:bookmarkEnd w:id="938"/>
    </w:p>
    <w:p w:rsidR="00375BEE" w:rsidRDefault="00375BEE" w:rsidP="00CD6F42">
      <w:pPr>
        <w:rPr>
          <w:rtl/>
        </w:rPr>
      </w:pPr>
      <w:bookmarkStart w:id="939" w:name="_ETM_Q1_4149711"/>
      <w:bookmarkStart w:id="940" w:name="_ETM_Q1_4149805"/>
      <w:bookmarkEnd w:id="939"/>
      <w:bookmarkEnd w:id="940"/>
      <w:r>
        <w:rPr>
          <w:rFonts w:hint="cs"/>
          <w:rtl/>
        </w:rPr>
        <w:t>באמת אתחיל בכמה דבר</w:t>
      </w:r>
      <w:r w:rsidR="00B115B9">
        <w:rPr>
          <w:rFonts w:hint="cs"/>
          <w:rtl/>
        </w:rPr>
        <w:t>ים</w:t>
      </w:r>
      <w:r>
        <w:rPr>
          <w:rFonts w:hint="cs"/>
          <w:rtl/>
        </w:rPr>
        <w:t xml:space="preserve"> </w:t>
      </w:r>
      <w:bookmarkStart w:id="941" w:name="_ETM_Q1_4147552"/>
      <w:bookmarkEnd w:id="941"/>
      <w:r>
        <w:rPr>
          <w:rFonts w:hint="cs"/>
          <w:rtl/>
        </w:rPr>
        <w:t>קצרים אך כלליים לגבי הצעת החוק</w:t>
      </w:r>
      <w:r w:rsidR="00CD6F42">
        <w:rPr>
          <w:rFonts w:hint="cs"/>
          <w:rtl/>
        </w:rPr>
        <w:t>.</w:t>
      </w:r>
      <w:r>
        <w:rPr>
          <w:rFonts w:hint="cs"/>
          <w:rtl/>
        </w:rPr>
        <w:t xml:space="preserve"> הנוסח שעבר כבר בקריאה </w:t>
      </w:r>
      <w:bookmarkStart w:id="942" w:name="_ETM_Q1_4154553"/>
      <w:bookmarkEnd w:id="942"/>
      <w:r>
        <w:rPr>
          <w:rFonts w:hint="cs"/>
          <w:rtl/>
        </w:rPr>
        <w:t>ראשונה, מבטא נוסח שתואם בין הממשלה למציעים. המטרה המרכזית שלו</w:t>
      </w:r>
      <w:r w:rsidR="00CD6F42">
        <w:rPr>
          <w:rFonts w:hint="cs"/>
          <w:rtl/>
        </w:rPr>
        <w:t>,</w:t>
      </w:r>
      <w:r>
        <w:rPr>
          <w:rFonts w:hint="cs"/>
          <w:rtl/>
        </w:rPr>
        <w:t xml:space="preserve"> </w:t>
      </w:r>
      <w:bookmarkStart w:id="943" w:name="_ETM_Q1_4164420"/>
      <w:bookmarkEnd w:id="943"/>
      <w:r>
        <w:rPr>
          <w:rFonts w:hint="cs"/>
          <w:rtl/>
        </w:rPr>
        <w:t>כפי שאמרו לפניי, היא לאפשר השמעת ק</w:t>
      </w:r>
      <w:r w:rsidR="00CD6F42">
        <w:rPr>
          <w:rFonts w:hint="cs"/>
          <w:rtl/>
        </w:rPr>
        <w:t>ו</w:t>
      </w:r>
      <w:r>
        <w:rPr>
          <w:rFonts w:hint="cs"/>
          <w:rtl/>
        </w:rPr>
        <w:t>ל ישיר</w:t>
      </w:r>
      <w:r w:rsidR="00CD6F42">
        <w:rPr>
          <w:rFonts w:hint="cs"/>
          <w:rtl/>
        </w:rPr>
        <w:t>ה</w:t>
      </w:r>
      <w:r>
        <w:rPr>
          <w:rFonts w:hint="cs"/>
          <w:rtl/>
        </w:rPr>
        <w:t xml:space="preserve"> בעל פה </w:t>
      </w:r>
      <w:bookmarkStart w:id="944" w:name="_ETM_Q1_4173652"/>
      <w:bookmarkEnd w:id="944"/>
      <w:r>
        <w:rPr>
          <w:rFonts w:hint="cs"/>
          <w:rtl/>
        </w:rPr>
        <w:t>בפני הו</w:t>
      </w:r>
      <w:r w:rsidR="00CD6F42">
        <w:rPr>
          <w:rFonts w:hint="cs"/>
          <w:rtl/>
        </w:rPr>
        <w:t>ו</w:t>
      </w:r>
      <w:r>
        <w:rPr>
          <w:rFonts w:hint="cs"/>
          <w:rtl/>
        </w:rPr>
        <w:t xml:space="preserve">עדה </w:t>
      </w:r>
      <w:r w:rsidR="00CD6F42">
        <w:rPr>
          <w:rFonts w:hint="cs"/>
          <w:rtl/>
        </w:rPr>
        <w:t xml:space="preserve">לבחירת נפגע העבירה </w:t>
      </w:r>
      <w:r>
        <w:rPr>
          <w:rFonts w:hint="cs"/>
          <w:rtl/>
        </w:rPr>
        <w:t>או הנפגעת. חשוב לנו</w:t>
      </w:r>
      <w:r w:rsidR="00CD6F42">
        <w:rPr>
          <w:rFonts w:hint="cs"/>
          <w:rtl/>
        </w:rPr>
        <w:t xml:space="preserve"> </w:t>
      </w:r>
      <w:r>
        <w:rPr>
          <w:rFonts w:hint="cs"/>
          <w:rtl/>
        </w:rPr>
        <w:t xml:space="preserve">להדגיש שהתוספת הזו היא עיגון </w:t>
      </w:r>
      <w:bookmarkStart w:id="945" w:name="_ETM_Q1_4184254"/>
      <w:bookmarkEnd w:id="945"/>
      <w:r>
        <w:rPr>
          <w:rFonts w:hint="cs"/>
          <w:rtl/>
        </w:rPr>
        <w:t>זכות שה</w:t>
      </w:r>
      <w:r w:rsidR="00CD6F42">
        <w:rPr>
          <w:rFonts w:hint="cs"/>
          <w:rtl/>
        </w:rPr>
        <w:t>תאפשרה במקרים קונקרטיים בפרקטיקה על פי החלטת ועדה והחידוש הגדול בהצעה הזו היא לקבוע שזו הזכות של הנפגעת לבחור</w:t>
      </w:r>
      <w:r>
        <w:rPr>
          <w:rFonts w:hint="cs"/>
          <w:rtl/>
        </w:rPr>
        <w:t xml:space="preserve"> </w:t>
      </w:r>
      <w:bookmarkStart w:id="946" w:name="_ETM_Q1_4195837"/>
      <w:bookmarkEnd w:id="946"/>
      <w:r>
        <w:rPr>
          <w:rFonts w:hint="cs"/>
          <w:rtl/>
        </w:rPr>
        <w:t xml:space="preserve">איך היא רוצה להביע את </w:t>
      </w:r>
      <w:r w:rsidR="00CD6F42">
        <w:rPr>
          <w:rFonts w:hint="cs"/>
          <w:rtl/>
        </w:rPr>
        <w:t>ה</w:t>
      </w:r>
      <w:r>
        <w:rPr>
          <w:rFonts w:hint="cs"/>
          <w:rtl/>
        </w:rPr>
        <w:t xml:space="preserve">עמדה בפני הוועדה. יש אפשרות </w:t>
      </w:r>
      <w:bookmarkStart w:id="947" w:name="_ETM_Q1_4201721"/>
      <w:bookmarkEnd w:id="947"/>
      <w:r>
        <w:rPr>
          <w:rFonts w:hint="cs"/>
          <w:rtl/>
        </w:rPr>
        <w:t>להגיש את העמדה בכת</w:t>
      </w:r>
      <w:r w:rsidR="00CD6F42">
        <w:rPr>
          <w:rFonts w:hint="cs"/>
          <w:rtl/>
        </w:rPr>
        <w:t>ב. יש אפשרות להשמיע את העמדה בע</w:t>
      </w:r>
      <w:r>
        <w:rPr>
          <w:rFonts w:hint="cs"/>
          <w:rtl/>
        </w:rPr>
        <w:t xml:space="preserve">ל </w:t>
      </w:r>
      <w:bookmarkStart w:id="948" w:name="_ETM_Q1_4207404"/>
      <w:bookmarkEnd w:id="948"/>
      <w:r>
        <w:rPr>
          <w:rFonts w:hint="cs"/>
          <w:rtl/>
        </w:rPr>
        <w:t>פה.</w:t>
      </w:r>
    </w:p>
    <w:p w:rsidR="00375BEE" w:rsidRDefault="00375BEE" w:rsidP="00375BEE">
      <w:pPr>
        <w:rPr>
          <w:rtl/>
        </w:rPr>
      </w:pPr>
      <w:bookmarkStart w:id="949" w:name="_ETM_Q1_4208121"/>
      <w:bookmarkStart w:id="950" w:name="_ETM_Q1_4208204"/>
      <w:bookmarkEnd w:id="949"/>
      <w:bookmarkEnd w:id="950"/>
    </w:p>
    <w:p w:rsidR="00375BEE" w:rsidRDefault="00375BEE" w:rsidP="00CD6F42">
      <w:pPr>
        <w:rPr>
          <w:rtl/>
        </w:rPr>
      </w:pPr>
      <w:bookmarkStart w:id="951" w:name="_ETM_Q1_4208238"/>
      <w:bookmarkStart w:id="952" w:name="_ETM_Q1_4208321"/>
      <w:bookmarkEnd w:id="951"/>
      <w:bookmarkEnd w:id="952"/>
      <w:r>
        <w:rPr>
          <w:rFonts w:hint="cs"/>
          <w:rtl/>
        </w:rPr>
        <w:t>הנוסח כולל ג</w:t>
      </w:r>
      <w:r w:rsidR="00CD6F42">
        <w:rPr>
          <w:rFonts w:hint="cs"/>
          <w:rtl/>
        </w:rPr>
        <w:t>ם תיקון לחוק שחרור על תנאי. אבק</w:t>
      </w:r>
      <w:r>
        <w:rPr>
          <w:rFonts w:hint="cs"/>
          <w:rtl/>
        </w:rPr>
        <w:t xml:space="preserve">ש </w:t>
      </w:r>
      <w:bookmarkStart w:id="953" w:name="_ETM_Q1_4213788"/>
      <w:bookmarkEnd w:id="953"/>
      <w:r>
        <w:rPr>
          <w:rFonts w:hint="cs"/>
          <w:rtl/>
        </w:rPr>
        <w:t>משותפה שלי להתייחס להיבט ה</w:t>
      </w:r>
      <w:r w:rsidR="00CD6F42">
        <w:rPr>
          <w:rFonts w:hint="cs"/>
          <w:rtl/>
        </w:rPr>
        <w:t>ז</w:t>
      </w:r>
      <w:r>
        <w:rPr>
          <w:rFonts w:hint="cs"/>
          <w:rtl/>
        </w:rPr>
        <w:t xml:space="preserve">ה של הנוסח ואחר כך נמשיך </w:t>
      </w:r>
      <w:bookmarkStart w:id="954" w:name="_ETM_Q1_4221405"/>
      <w:bookmarkEnd w:id="954"/>
      <w:r>
        <w:rPr>
          <w:rFonts w:hint="cs"/>
          <w:rtl/>
        </w:rPr>
        <w:t>במענה לסוגיות הקונקרטיות.</w:t>
      </w:r>
    </w:p>
    <w:p w:rsidR="00375BEE" w:rsidRDefault="00375BEE" w:rsidP="00375BEE">
      <w:pPr>
        <w:rPr>
          <w:rtl/>
        </w:rPr>
      </w:pPr>
      <w:bookmarkStart w:id="955" w:name="_ETM_Q1_4225206"/>
      <w:bookmarkStart w:id="956" w:name="_ETM_Q1_4225288"/>
      <w:bookmarkEnd w:id="955"/>
      <w:bookmarkEnd w:id="956"/>
    </w:p>
    <w:p w:rsidR="00375BEE" w:rsidRDefault="00375BEE" w:rsidP="00375BEE">
      <w:pPr>
        <w:pStyle w:val="af6"/>
        <w:keepNext/>
        <w:rPr>
          <w:rtl/>
        </w:rPr>
      </w:pPr>
      <w:bookmarkStart w:id="957" w:name="ET_yor_6460_58"/>
      <w:r w:rsidRPr="00375BEE">
        <w:rPr>
          <w:rStyle w:val="TagStyle"/>
          <w:rtl/>
        </w:rPr>
        <w:t xml:space="preserve"> &lt;&lt; יור &gt;&gt; </w:t>
      </w:r>
      <w:r>
        <w:rPr>
          <w:rtl/>
        </w:rPr>
        <w:t>היו"ר יצחק קרויזר:</w:t>
      </w:r>
      <w:r w:rsidRPr="00375BEE">
        <w:rPr>
          <w:rStyle w:val="TagStyle"/>
          <w:rtl/>
        </w:rPr>
        <w:t xml:space="preserve"> &lt;&lt; יור &gt;&gt;</w:t>
      </w:r>
      <w:r>
        <w:rPr>
          <w:rtl/>
        </w:rPr>
        <w:t xml:space="preserve">   </w:t>
      </w:r>
      <w:bookmarkEnd w:id="957"/>
    </w:p>
    <w:p w:rsidR="00375BEE" w:rsidRDefault="00375BEE" w:rsidP="00375BEE">
      <w:pPr>
        <w:pStyle w:val="KeepWithNext"/>
        <w:rPr>
          <w:rtl/>
        </w:rPr>
      </w:pPr>
    </w:p>
    <w:p w:rsidR="00375BEE" w:rsidRDefault="00375BEE" w:rsidP="00375BEE">
      <w:pPr>
        <w:rPr>
          <w:rtl/>
        </w:rPr>
      </w:pPr>
      <w:bookmarkStart w:id="958" w:name="_ETM_Q1_4225722"/>
      <w:bookmarkEnd w:id="958"/>
      <w:r>
        <w:rPr>
          <w:rFonts w:hint="cs"/>
          <w:rtl/>
        </w:rPr>
        <w:t>תודה רבה.</w:t>
      </w:r>
    </w:p>
    <w:p w:rsidR="00375BEE" w:rsidRDefault="00375BEE" w:rsidP="00375BEE">
      <w:pPr>
        <w:rPr>
          <w:rtl/>
        </w:rPr>
      </w:pPr>
      <w:bookmarkStart w:id="959" w:name="_ETM_Q1_4232922"/>
      <w:bookmarkStart w:id="960" w:name="_ETM_Q1_4233006"/>
      <w:bookmarkStart w:id="961" w:name="_ETM_Q1_4234139"/>
      <w:bookmarkEnd w:id="959"/>
      <w:bookmarkEnd w:id="960"/>
      <w:bookmarkEnd w:id="961"/>
    </w:p>
    <w:p w:rsidR="00375BEE" w:rsidRDefault="00375BEE" w:rsidP="00375BEE">
      <w:pPr>
        <w:pStyle w:val="af9"/>
        <w:keepNext/>
        <w:rPr>
          <w:rtl/>
        </w:rPr>
      </w:pPr>
      <w:bookmarkStart w:id="962" w:name="ET_guest_2330_59"/>
      <w:r w:rsidRPr="00375BEE">
        <w:rPr>
          <w:rStyle w:val="TagStyle"/>
          <w:rtl/>
        </w:rPr>
        <w:t xml:space="preserve"> &lt;&lt; אורח &gt;&gt; </w:t>
      </w:r>
      <w:r>
        <w:rPr>
          <w:rtl/>
        </w:rPr>
        <w:t>שמרית גולדנברג:</w:t>
      </w:r>
      <w:r w:rsidRPr="00375BEE">
        <w:rPr>
          <w:rStyle w:val="TagStyle"/>
          <w:rtl/>
        </w:rPr>
        <w:t xml:space="preserve"> &lt;&lt; אורח &gt;&gt;</w:t>
      </w:r>
      <w:r>
        <w:rPr>
          <w:rtl/>
        </w:rPr>
        <w:t xml:space="preserve">   </w:t>
      </w:r>
      <w:bookmarkEnd w:id="962"/>
    </w:p>
    <w:p w:rsidR="00375BEE" w:rsidRDefault="00375BEE" w:rsidP="00375BEE">
      <w:pPr>
        <w:pStyle w:val="KeepWithNext"/>
        <w:rPr>
          <w:rtl/>
        </w:rPr>
      </w:pPr>
    </w:p>
    <w:p w:rsidR="00375BEE" w:rsidRDefault="00CD6F42" w:rsidP="00CD6F42">
      <w:pPr>
        <w:rPr>
          <w:rtl/>
        </w:rPr>
      </w:pPr>
      <w:bookmarkStart w:id="963" w:name="_ETM_Q1_4234705"/>
      <w:bookmarkStart w:id="964" w:name="_ETM_Q1_4234739"/>
      <w:bookmarkEnd w:id="963"/>
      <w:bookmarkEnd w:id="964"/>
      <w:r>
        <w:rPr>
          <w:rFonts w:hint="cs"/>
          <w:rtl/>
        </w:rPr>
        <w:t xml:space="preserve">אתייחס בדברים גם לחששות שהעלה חבר הכנסת כסיף. </w:t>
      </w:r>
      <w:r w:rsidR="00375BEE">
        <w:rPr>
          <w:rFonts w:hint="cs"/>
          <w:rtl/>
        </w:rPr>
        <w:t xml:space="preserve">כפי שצוין, תכלית הצעת החוק </w:t>
      </w:r>
      <w:r>
        <w:rPr>
          <w:rFonts w:hint="cs"/>
          <w:rtl/>
        </w:rPr>
        <w:t xml:space="preserve">היא </w:t>
      </w:r>
      <w:r w:rsidR="00375BEE">
        <w:rPr>
          <w:rFonts w:hint="cs"/>
          <w:rtl/>
        </w:rPr>
        <w:t xml:space="preserve">לתת קול </w:t>
      </w:r>
      <w:bookmarkStart w:id="965" w:name="_ETM_Q1_4241323"/>
      <w:bookmarkEnd w:id="965"/>
      <w:r w:rsidR="00375BEE">
        <w:rPr>
          <w:rFonts w:hint="cs"/>
          <w:rtl/>
        </w:rPr>
        <w:t xml:space="preserve">לנפגעת העבירה. </w:t>
      </w:r>
      <w:r>
        <w:rPr>
          <w:rFonts w:hint="cs"/>
          <w:rtl/>
        </w:rPr>
        <w:t xml:space="preserve">אנו </w:t>
      </w:r>
      <w:r w:rsidR="00375BEE">
        <w:rPr>
          <w:rFonts w:hint="cs"/>
          <w:rtl/>
        </w:rPr>
        <w:t xml:space="preserve">עושים את זה בשתי דרכים </w:t>
      </w:r>
      <w:r w:rsidR="00375BEE">
        <w:rPr>
          <w:rtl/>
        </w:rPr>
        <w:t>–</w:t>
      </w:r>
      <w:r w:rsidR="00375BEE">
        <w:rPr>
          <w:rFonts w:hint="cs"/>
          <w:rtl/>
        </w:rPr>
        <w:t xml:space="preserve"> גם בגדר </w:t>
      </w:r>
      <w:bookmarkStart w:id="966" w:name="_ETM_Q1_4247906"/>
      <w:bookmarkEnd w:id="966"/>
      <w:r w:rsidR="00375BEE">
        <w:rPr>
          <w:rFonts w:hint="cs"/>
          <w:rtl/>
        </w:rPr>
        <w:t>השיקולים ש</w:t>
      </w:r>
      <w:r>
        <w:rPr>
          <w:rFonts w:hint="cs"/>
          <w:rtl/>
        </w:rPr>
        <w:t>ו</w:t>
      </w:r>
      <w:r w:rsidR="00375BEE">
        <w:rPr>
          <w:rFonts w:hint="cs"/>
          <w:rtl/>
        </w:rPr>
        <w:t xml:space="preserve">ועדת השחרורים תשקול. </w:t>
      </w:r>
      <w:r>
        <w:rPr>
          <w:rFonts w:hint="cs"/>
          <w:rtl/>
        </w:rPr>
        <w:t xml:space="preserve">גם בעצם מתן האפשרות לבחור </w:t>
      </w:r>
      <w:r w:rsidR="00375BEE">
        <w:rPr>
          <w:rFonts w:hint="cs"/>
          <w:rtl/>
        </w:rPr>
        <w:t xml:space="preserve">כיצד להביע את העמדה. אומר שהחשש </w:t>
      </w:r>
      <w:bookmarkStart w:id="967" w:name="_ETM_Q1_4257740"/>
      <w:bookmarkEnd w:id="967"/>
      <w:r w:rsidR="00375BEE">
        <w:rPr>
          <w:rFonts w:hint="cs"/>
          <w:rtl/>
        </w:rPr>
        <w:t>או הצורך להבטיח את האיזונ</w:t>
      </w:r>
      <w:r w:rsidR="00B115B9">
        <w:rPr>
          <w:rFonts w:hint="cs"/>
          <w:rtl/>
        </w:rPr>
        <w:t>ים</w:t>
      </w:r>
      <w:r w:rsidR="00375BEE">
        <w:rPr>
          <w:rFonts w:hint="cs"/>
          <w:rtl/>
        </w:rPr>
        <w:t xml:space="preserve"> ליווה אותנו גם בגיבוש הנוסח. </w:t>
      </w:r>
      <w:bookmarkStart w:id="968" w:name="_ETM_Q1_4264657"/>
      <w:bookmarkEnd w:id="968"/>
      <w:r w:rsidR="00375BEE">
        <w:rPr>
          <w:rFonts w:hint="cs"/>
          <w:rtl/>
        </w:rPr>
        <w:t xml:space="preserve">בראייה שלי הנוסח הנוכחי </w:t>
      </w:r>
      <w:r>
        <w:rPr>
          <w:rFonts w:hint="cs"/>
          <w:rtl/>
        </w:rPr>
        <w:t xml:space="preserve">מדייק את האיזונים הראויים </w:t>
      </w:r>
      <w:r w:rsidR="00375BEE">
        <w:rPr>
          <w:rFonts w:hint="cs"/>
          <w:rtl/>
        </w:rPr>
        <w:t>ומבטיח אותם.</w:t>
      </w:r>
    </w:p>
    <w:p w:rsidR="00375BEE" w:rsidRDefault="00375BEE" w:rsidP="00375BEE">
      <w:pPr>
        <w:rPr>
          <w:rtl/>
        </w:rPr>
      </w:pPr>
      <w:bookmarkStart w:id="969" w:name="_ETM_Q1_4269624"/>
      <w:bookmarkStart w:id="970" w:name="_ETM_Q1_4269740"/>
      <w:bookmarkEnd w:id="969"/>
      <w:bookmarkEnd w:id="970"/>
    </w:p>
    <w:p w:rsidR="00375BEE" w:rsidRDefault="00375BEE" w:rsidP="00CD6F42">
      <w:pPr>
        <w:rPr>
          <w:rtl/>
        </w:rPr>
      </w:pPr>
      <w:bookmarkStart w:id="971" w:name="_ETM_Q1_4269774"/>
      <w:bookmarkStart w:id="972" w:name="_ETM_Q1_4269840"/>
      <w:bookmarkEnd w:id="971"/>
      <w:bookmarkEnd w:id="972"/>
      <w:r>
        <w:rPr>
          <w:rFonts w:hint="cs"/>
          <w:rtl/>
        </w:rPr>
        <w:t>כאמירה כללית אומר, המוק</w:t>
      </w:r>
      <w:bookmarkStart w:id="973" w:name="_ETM_Q1_4274907"/>
      <w:bookmarkEnd w:id="973"/>
      <w:r>
        <w:rPr>
          <w:rFonts w:hint="cs"/>
          <w:rtl/>
        </w:rPr>
        <w:t xml:space="preserve">ד פה נפגעי העבירה אבל יש אינטרס </w:t>
      </w:r>
      <w:r w:rsidR="00CD6F42">
        <w:rPr>
          <w:rFonts w:hint="cs"/>
          <w:rtl/>
        </w:rPr>
        <w:t xml:space="preserve">ציבור שבמקרים מתאימים </w:t>
      </w:r>
      <w:r>
        <w:rPr>
          <w:rFonts w:hint="cs"/>
          <w:rtl/>
        </w:rPr>
        <w:t xml:space="preserve">שאסיר עומד </w:t>
      </w:r>
      <w:bookmarkStart w:id="974" w:name="_ETM_Q1_4281991"/>
      <w:bookmarkEnd w:id="974"/>
      <w:r>
        <w:rPr>
          <w:rFonts w:hint="cs"/>
          <w:rtl/>
        </w:rPr>
        <w:t>בד</w:t>
      </w:r>
      <w:r w:rsidR="00CD6F42">
        <w:rPr>
          <w:rFonts w:hint="cs"/>
          <w:rtl/>
        </w:rPr>
        <w:t>רישות לפי חוק שחרור על תנאי,</w:t>
      </w:r>
      <w:r>
        <w:rPr>
          <w:rFonts w:hint="cs"/>
          <w:rtl/>
        </w:rPr>
        <w:t xml:space="preserve"> שיזכה בשחרור על תנאי </w:t>
      </w:r>
      <w:r w:rsidR="00CD6F42">
        <w:rPr>
          <w:rFonts w:hint="cs"/>
          <w:rtl/>
        </w:rPr>
        <w:t xml:space="preserve">יש אינטרס חברתי </w:t>
      </w:r>
      <w:r>
        <w:rPr>
          <w:rFonts w:hint="cs"/>
          <w:rtl/>
        </w:rPr>
        <w:t>שאסיר</w:t>
      </w:r>
      <w:r w:rsidR="00B115B9">
        <w:rPr>
          <w:rFonts w:hint="cs"/>
          <w:rtl/>
        </w:rPr>
        <w:t>ים</w:t>
      </w:r>
      <w:r>
        <w:rPr>
          <w:rFonts w:hint="cs"/>
          <w:rtl/>
        </w:rPr>
        <w:t xml:space="preserve"> לא ישוחררו מהכלא במישרין </w:t>
      </w:r>
      <w:bookmarkStart w:id="975" w:name="_ETM_Q1_4290591"/>
      <w:bookmarkEnd w:id="975"/>
      <w:r>
        <w:rPr>
          <w:rFonts w:hint="cs"/>
          <w:rtl/>
        </w:rPr>
        <w:t xml:space="preserve">לחברה </w:t>
      </w:r>
      <w:r w:rsidR="00CD6F42">
        <w:rPr>
          <w:rFonts w:hint="cs"/>
          <w:rtl/>
        </w:rPr>
        <w:t xml:space="preserve">לצורך השילוב </w:t>
      </w:r>
      <w:bookmarkStart w:id="976" w:name="_ETM_Q1_4292672"/>
      <w:bookmarkEnd w:id="976"/>
      <w:r w:rsidR="00CD6F42">
        <w:rPr>
          <w:rFonts w:hint="cs"/>
          <w:rtl/>
        </w:rPr>
        <w:t xml:space="preserve">המיטבי שלהם </w:t>
      </w:r>
      <w:r>
        <w:rPr>
          <w:rFonts w:hint="cs"/>
          <w:rtl/>
        </w:rPr>
        <w:t xml:space="preserve">בחזרה </w:t>
      </w:r>
      <w:r w:rsidR="00CD6F42">
        <w:rPr>
          <w:rFonts w:hint="cs"/>
          <w:rtl/>
        </w:rPr>
        <w:t>ב</w:t>
      </w:r>
      <w:r>
        <w:rPr>
          <w:rFonts w:hint="cs"/>
          <w:rtl/>
        </w:rPr>
        <w:t>חברה בק</w:t>
      </w:r>
      <w:r w:rsidR="00CD6F42">
        <w:rPr>
          <w:rFonts w:hint="cs"/>
          <w:rtl/>
        </w:rPr>
        <w:t>ה</w:t>
      </w:r>
      <w:r>
        <w:rPr>
          <w:rFonts w:hint="cs"/>
          <w:rtl/>
        </w:rPr>
        <w:t>ילה. יש יתרון לתהליך מבוקר, מפוקח ומלו</w:t>
      </w:r>
      <w:r w:rsidR="00CD6F42">
        <w:rPr>
          <w:rFonts w:hint="cs"/>
          <w:rtl/>
        </w:rPr>
        <w:t>ו</w:t>
      </w:r>
      <w:r>
        <w:rPr>
          <w:rFonts w:hint="cs"/>
          <w:rtl/>
        </w:rPr>
        <w:t xml:space="preserve">ה </w:t>
      </w:r>
      <w:bookmarkStart w:id="977" w:name="_ETM_Q1_4299391"/>
      <w:bookmarkEnd w:id="977"/>
      <w:r w:rsidR="00CD6F42">
        <w:rPr>
          <w:rFonts w:hint="cs"/>
          <w:rtl/>
        </w:rPr>
        <w:t xml:space="preserve">תחת תנאים </w:t>
      </w:r>
      <w:r>
        <w:rPr>
          <w:rFonts w:hint="cs"/>
          <w:rtl/>
        </w:rPr>
        <w:t xml:space="preserve">כדי להשלים תהליכי שיקום לאנשים </w:t>
      </w:r>
      <w:r w:rsidR="00CD6F42">
        <w:rPr>
          <w:rFonts w:hint="cs"/>
          <w:rtl/>
        </w:rPr>
        <w:t xml:space="preserve">שבסופו של דבר מסיימים לרצות </w:t>
      </w:r>
      <w:bookmarkStart w:id="978" w:name="_ETM_Q1_4305033"/>
      <w:bookmarkEnd w:id="978"/>
      <w:r w:rsidR="00CD6F42">
        <w:rPr>
          <w:rFonts w:hint="cs"/>
          <w:rtl/>
        </w:rPr>
        <w:t xml:space="preserve">את עונשם </w:t>
      </w:r>
      <w:r>
        <w:rPr>
          <w:rFonts w:hint="cs"/>
          <w:rtl/>
        </w:rPr>
        <w:t>וחוזרים לחברה.</w:t>
      </w:r>
    </w:p>
    <w:p w:rsidR="00375BEE" w:rsidRDefault="00375BEE" w:rsidP="00375BEE">
      <w:pPr>
        <w:rPr>
          <w:rtl/>
        </w:rPr>
      </w:pPr>
      <w:bookmarkStart w:id="979" w:name="_ETM_Q1_4305375"/>
      <w:bookmarkStart w:id="980" w:name="_ETM_Q1_4305461"/>
      <w:bookmarkEnd w:id="979"/>
      <w:bookmarkEnd w:id="980"/>
    </w:p>
    <w:p w:rsidR="00375BEE" w:rsidRDefault="00375BEE" w:rsidP="00375BEE">
      <w:pPr>
        <w:rPr>
          <w:rtl/>
        </w:rPr>
      </w:pPr>
      <w:bookmarkStart w:id="981" w:name="_ETM_Q1_4305508"/>
      <w:bookmarkStart w:id="982" w:name="_ETM_Q1_4305592"/>
      <w:bookmarkEnd w:id="981"/>
      <w:bookmarkEnd w:id="982"/>
      <w:r>
        <w:rPr>
          <w:rFonts w:hint="cs"/>
          <w:rtl/>
        </w:rPr>
        <w:t>לכן בהליך ב</w:t>
      </w:r>
      <w:r w:rsidR="00CD6F42">
        <w:rPr>
          <w:rFonts w:hint="cs"/>
          <w:rtl/>
        </w:rPr>
        <w:t>ו</w:t>
      </w:r>
      <w:r>
        <w:rPr>
          <w:rFonts w:hint="cs"/>
          <w:rtl/>
        </w:rPr>
        <w:t xml:space="preserve">ועדת </w:t>
      </w:r>
      <w:bookmarkStart w:id="983" w:name="_ETM_Q1_4309208"/>
      <w:bookmarkEnd w:id="983"/>
      <w:r>
        <w:rPr>
          <w:rFonts w:hint="cs"/>
          <w:rtl/>
        </w:rPr>
        <w:t>השחרורים מי שע</w:t>
      </w:r>
      <w:r w:rsidR="00CD6F42">
        <w:rPr>
          <w:rFonts w:hint="cs"/>
          <w:rtl/>
        </w:rPr>
        <w:t>ומד במוק</w:t>
      </w:r>
      <w:r>
        <w:rPr>
          <w:rFonts w:hint="cs"/>
          <w:rtl/>
        </w:rPr>
        <w:t xml:space="preserve">ד הוא האסיר. המסוכנות שלו, </w:t>
      </w:r>
      <w:r w:rsidR="00CD6F42">
        <w:rPr>
          <w:rFonts w:hint="cs"/>
          <w:rtl/>
        </w:rPr>
        <w:t>ה</w:t>
      </w:r>
      <w:r>
        <w:rPr>
          <w:rFonts w:hint="cs"/>
          <w:rtl/>
        </w:rPr>
        <w:t xml:space="preserve">הליך </w:t>
      </w:r>
      <w:bookmarkStart w:id="984" w:name="_ETM_Q1_4315875"/>
      <w:bookmarkEnd w:id="984"/>
      <w:r>
        <w:rPr>
          <w:rFonts w:hint="cs"/>
          <w:rtl/>
        </w:rPr>
        <w:t>השיקומי שעבר במכלול השיקולים שהחוק פורט.</w:t>
      </w:r>
    </w:p>
    <w:p w:rsidR="00375BEE" w:rsidRDefault="00375BEE" w:rsidP="00375BEE">
      <w:pPr>
        <w:rPr>
          <w:rtl/>
        </w:rPr>
      </w:pPr>
      <w:bookmarkStart w:id="985" w:name="_ETM_Q1_4321709"/>
      <w:bookmarkStart w:id="986" w:name="_ETM_Q1_4321795"/>
      <w:bookmarkEnd w:id="985"/>
      <w:bookmarkEnd w:id="986"/>
    </w:p>
    <w:p w:rsidR="00375BEE" w:rsidRDefault="00375BEE" w:rsidP="00CD6F42">
      <w:pPr>
        <w:rPr>
          <w:rtl/>
        </w:rPr>
      </w:pPr>
      <w:bookmarkStart w:id="987" w:name="_ETM_Q1_4321841"/>
      <w:bookmarkStart w:id="988" w:name="_ETM_Q1_4321926"/>
      <w:bookmarkEnd w:id="987"/>
      <w:bookmarkEnd w:id="988"/>
      <w:r>
        <w:rPr>
          <w:rFonts w:hint="cs"/>
          <w:rtl/>
        </w:rPr>
        <w:t>ה</w:t>
      </w:r>
      <w:r w:rsidR="00CD6F42">
        <w:rPr>
          <w:rFonts w:hint="cs"/>
          <w:rtl/>
        </w:rPr>
        <w:t>צעת</w:t>
      </w:r>
      <w:r>
        <w:rPr>
          <w:rFonts w:hint="cs"/>
          <w:rtl/>
        </w:rPr>
        <w:t xml:space="preserve"> החוק הזו לא משנה </w:t>
      </w:r>
      <w:bookmarkStart w:id="989" w:name="_ETM_Q1_4324359"/>
      <w:bookmarkEnd w:id="989"/>
      <w:r>
        <w:rPr>
          <w:rFonts w:hint="cs"/>
          <w:rtl/>
        </w:rPr>
        <w:t xml:space="preserve">את התנאים לשחרר על תנאי. הם נותרים כפי שהיו, אם </w:t>
      </w:r>
      <w:bookmarkStart w:id="990" w:name="_ETM_Q1_4329392"/>
      <w:bookmarkEnd w:id="990"/>
      <w:r>
        <w:rPr>
          <w:rFonts w:hint="cs"/>
          <w:rtl/>
        </w:rPr>
        <w:t xml:space="preserve">זה הסיכון שצפוי גם לנפגע העבירה, </w:t>
      </w:r>
      <w:r w:rsidR="00CD6F42">
        <w:rPr>
          <w:rFonts w:hint="cs"/>
          <w:rtl/>
        </w:rPr>
        <w:t xml:space="preserve">סיכויי </w:t>
      </w:r>
      <w:r>
        <w:rPr>
          <w:rFonts w:hint="cs"/>
          <w:rtl/>
        </w:rPr>
        <w:t xml:space="preserve">השיקום שלו וההתנהגות </w:t>
      </w:r>
      <w:bookmarkStart w:id="991" w:name="_ETM_Q1_4337409"/>
      <w:bookmarkEnd w:id="991"/>
      <w:r>
        <w:rPr>
          <w:rFonts w:hint="cs"/>
          <w:rtl/>
        </w:rPr>
        <w:t xml:space="preserve">שלו. </w:t>
      </w:r>
      <w:r w:rsidR="00CD6F42">
        <w:rPr>
          <w:rFonts w:hint="cs"/>
          <w:rtl/>
        </w:rPr>
        <w:t>ה</w:t>
      </w:r>
      <w:r>
        <w:rPr>
          <w:rFonts w:hint="cs"/>
          <w:rtl/>
        </w:rPr>
        <w:t xml:space="preserve">הצעה גם לא משנה מהעובדה </w:t>
      </w:r>
      <w:r w:rsidR="00CD6F42">
        <w:rPr>
          <w:rFonts w:hint="cs"/>
          <w:rtl/>
        </w:rPr>
        <w:t xml:space="preserve">שנפגע העבירה לא הופך </w:t>
      </w:r>
      <w:r>
        <w:rPr>
          <w:rFonts w:hint="cs"/>
          <w:rtl/>
        </w:rPr>
        <w:t>לצד לה</w:t>
      </w:r>
      <w:r w:rsidR="00CD6F42">
        <w:rPr>
          <w:rFonts w:hint="cs"/>
          <w:rtl/>
        </w:rPr>
        <w:t>ל</w:t>
      </w:r>
      <w:r>
        <w:rPr>
          <w:rFonts w:hint="cs"/>
          <w:rtl/>
        </w:rPr>
        <w:t xml:space="preserve">יך אבל היא </w:t>
      </w:r>
      <w:bookmarkStart w:id="992" w:name="_ETM_Q1_4343143"/>
      <w:bookmarkEnd w:id="992"/>
      <w:r>
        <w:rPr>
          <w:rFonts w:hint="cs"/>
          <w:rtl/>
        </w:rPr>
        <w:t xml:space="preserve">כן מאפשרות שקולו יישמע </w:t>
      </w:r>
      <w:r w:rsidR="00CD6F42">
        <w:rPr>
          <w:rFonts w:hint="cs"/>
          <w:rtl/>
        </w:rPr>
        <w:t xml:space="preserve">לעניין הסיכון </w:t>
      </w:r>
      <w:r>
        <w:rPr>
          <w:rFonts w:hint="cs"/>
          <w:rtl/>
        </w:rPr>
        <w:t>שנשקף לשיטתו אליו כתו</w:t>
      </w:r>
      <w:r w:rsidR="00CD6F42">
        <w:rPr>
          <w:rFonts w:hint="cs"/>
          <w:rtl/>
        </w:rPr>
        <w:t>צאה</w:t>
      </w:r>
      <w:r>
        <w:rPr>
          <w:rFonts w:hint="cs"/>
          <w:rtl/>
        </w:rPr>
        <w:t xml:space="preserve"> משחרור האסיר.</w:t>
      </w:r>
    </w:p>
    <w:p w:rsidR="00375BEE" w:rsidRDefault="00375BEE" w:rsidP="00375BEE">
      <w:pPr>
        <w:rPr>
          <w:rtl/>
        </w:rPr>
      </w:pPr>
      <w:bookmarkStart w:id="993" w:name="_ETM_Q1_4352393"/>
      <w:bookmarkStart w:id="994" w:name="_ETM_Q1_4352463"/>
      <w:bookmarkEnd w:id="993"/>
      <w:bookmarkEnd w:id="994"/>
    </w:p>
    <w:p w:rsidR="00375BEE" w:rsidRDefault="00375BEE" w:rsidP="00CD6F42">
      <w:pPr>
        <w:rPr>
          <w:rtl/>
        </w:rPr>
      </w:pPr>
      <w:bookmarkStart w:id="995" w:name="_ETM_Q1_4352510"/>
      <w:bookmarkStart w:id="996" w:name="_ETM_Q1_4352577"/>
      <w:bookmarkEnd w:id="995"/>
      <w:bookmarkEnd w:id="996"/>
      <w:r>
        <w:rPr>
          <w:rFonts w:hint="cs"/>
          <w:rtl/>
        </w:rPr>
        <w:t xml:space="preserve">ועדת </w:t>
      </w:r>
      <w:bookmarkStart w:id="997" w:name="_ETM_Q1_4353010"/>
      <w:bookmarkEnd w:id="997"/>
      <w:r w:rsidR="00CD6F42">
        <w:rPr>
          <w:rFonts w:hint="cs"/>
          <w:rtl/>
        </w:rPr>
        <w:t>החרורים אמורה להביא את השיקו</w:t>
      </w:r>
      <w:r>
        <w:rPr>
          <w:rFonts w:hint="cs"/>
          <w:rtl/>
        </w:rPr>
        <w:t xml:space="preserve">ל הזה </w:t>
      </w:r>
      <w:r w:rsidR="00CD6F42">
        <w:rPr>
          <w:rFonts w:hint="cs"/>
          <w:rtl/>
        </w:rPr>
        <w:t xml:space="preserve">בין </w:t>
      </w:r>
      <w:bookmarkStart w:id="998" w:name="_ETM_Q1_4360312"/>
      <w:bookmarkEnd w:id="998"/>
      <w:r>
        <w:rPr>
          <w:rFonts w:hint="cs"/>
          <w:rtl/>
        </w:rPr>
        <w:t xml:space="preserve">כלל השיקולים </w:t>
      </w:r>
      <w:bookmarkStart w:id="999" w:name="_ETM_Q1_4359460"/>
      <w:bookmarkEnd w:id="999"/>
      <w:r>
        <w:rPr>
          <w:rFonts w:hint="cs"/>
          <w:rtl/>
        </w:rPr>
        <w:t xml:space="preserve">שלה. </w:t>
      </w:r>
      <w:r w:rsidR="00CD6F42">
        <w:rPr>
          <w:rFonts w:hint="cs"/>
          <w:rtl/>
        </w:rPr>
        <w:t xml:space="preserve">הדעה שהביע נפגע העביר הופכת להיות </w:t>
      </w:r>
      <w:r>
        <w:rPr>
          <w:rFonts w:hint="cs"/>
          <w:rtl/>
        </w:rPr>
        <w:t>אחד השיקולים</w:t>
      </w:r>
      <w:r w:rsidR="00CD6F42">
        <w:rPr>
          <w:rFonts w:hint="cs"/>
          <w:rtl/>
        </w:rPr>
        <w:t>.</w:t>
      </w:r>
      <w:r>
        <w:rPr>
          <w:rFonts w:hint="cs"/>
          <w:rtl/>
        </w:rPr>
        <w:t xml:space="preserve"> זו ועדה מינהלית מקצועית. היא אמור</w:t>
      </w:r>
      <w:r w:rsidR="00CD6F42">
        <w:rPr>
          <w:rFonts w:hint="cs"/>
          <w:rtl/>
        </w:rPr>
        <w:t>ה</w:t>
      </w:r>
      <w:r>
        <w:rPr>
          <w:rFonts w:hint="cs"/>
          <w:rtl/>
        </w:rPr>
        <w:t xml:space="preserve"> בכל </w:t>
      </w:r>
      <w:bookmarkStart w:id="1000" w:name="_ETM_Q1_4366577"/>
      <w:bookmarkEnd w:id="1000"/>
      <w:r>
        <w:rPr>
          <w:rFonts w:hint="cs"/>
          <w:rtl/>
        </w:rPr>
        <w:t xml:space="preserve">מקרה לשקלל </w:t>
      </w:r>
      <w:r w:rsidR="00CD6F42">
        <w:rPr>
          <w:rFonts w:hint="cs"/>
          <w:rtl/>
        </w:rPr>
        <w:t xml:space="preserve">בין מכלול השיקולים </w:t>
      </w:r>
      <w:r>
        <w:rPr>
          <w:rFonts w:hint="cs"/>
          <w:rtl/>
        </w:rPr>
        <w:t>שנד</w:t>
      </w:r>
      <w:r w:rsidR="00CD6F42">
        <w:rPr>
          <w:rFonts w:hint="cs"/>
          <w:rtl/>
        </w:rPr>
        <w:t>ר</w:t>
      </w:r>
      <w:r>
        <w:rPr>
          <w:rFonts w:hint="cs"/>
          <w:rtl/>
        </w:rPr>
        <w:t>שים לעני</w:t>
      </w:r>
      <w:r w:rsidR="00CD6F42">
        <w:rPr>
          <w:rFonts w:hint="cs"/>
          <w:rtl/>
        </w:rPr>
        <w:t>י</w:t>
      </w:r>
      <w:r>
        <w:rPr>
          <w:rFonts w:hint="cs"/>
          <w:rtl/>
        </w:rPr>
        <w:t xml:space="preserve">ן </w:t>
      </w:r>
      <w:r w:rsidR="00CD6F42">
        <w:rPr>
          <w:rFonts w:hint="cs"/>
          <w:rtl/>
        </w:rPr>
        <w:t xml:space="preserve">ולתת לכל אחד מהם את המשקל המתאים ולכן השינוי המשמעותי פה </w:t>
      </w:r>
      <w:bookmarkStart w:id="1001" w:name="_ETM_Q1_4381009"/>
      <w:bookmarkEnd w:id="1001"/>
      <w:r w:rsidR="00CD6F42">
        <w:rPr>
          <w:rFonts w:hint="cs"/>
          <w:rtl/>
        </w:rPr>
        <w:t xml:space="preserve">הוא היכולת ומתן </w:t>
      </w:r>
      <w:bookmarkStart w:id="1002" w:name="_ETM_Q1_4373443"/>
      <w:bookmarkStart w:id="1003" w:name="_ETM_Q1_4380428"/>
      <w:bookmarkEnd w:id="1002"/>
      <w:bookmarkEnd w:id="1003"/>
      <w:r>
        <w:rPr>
          <w:rFonts w:hint="cs"/>
          <w:rtl/>
        </w:rPr>
        <w:t xml:space="preserve">האפשרות לנפגע העבירה </w:t>
      </w:r>
      <w:r w:rsidR="00CD6F42">
        <w:rPr>
          <w:rFonts w:hint="cs"/>
          <w:rtl/>
        </w:rPr>
        <w:t xml:space="preserve">לבחור כיצד הוא מציג </w:t>
      </w:r>
      <w:r>
        <w:rPr>
          <w:rFonts w:hint="cs"/>
          <w:rtl/>
        </w:rPr>
        <w:t>את עמד</w:t>
      </w:r>
      <w:r w:rsidR="00CD6F42">
        <w:rPr>
          <w:rFonts w:hint="cs"/>
          <w:rtl/>
        </w:rPr>
        <w:t>ת</w:t>
      </w:r>
      <w:r>
        <w:rPr>
          <w:rFonts w:hint="cs"/>
          <w:rtl/>
        </w:rPr>
        <w:t xml:space="preserve">ו. רוצה </w:t>
      </w:r>
      <w:r>
        <w:rPr>
          <w:rtl/>
        </w:rPr>
        <w:t>–</w:t>
      </w:r>
      <w:r>
        <w:rPr>
          <w:rFonts w:hint="cs"/>
          <w:rtl/>
        </w:rPr>
        <w:t xml:space="preserve"> יגיש עמדה בכתב. </w:t>
      </w:r>
      <w:bookmarkStart w:id="1004" w:name="_ETM_Q1_4387877"/>
      <w:bookmarkEnd w:id="1004"/>
      <w:r w:rsidR="00CD6F42">
        <w:rPr>
          <w:rFonts w:hint="cs"/>
          <w:rtl/>
        </w:rPr>
        <w:t xml:space="preserve">רוצה </w:t>
      </w:r>
      <w:r w:rsidR="00CD6F42">
        <w:rPr>
          <w:rtl/>
        </w:rPr>
        <w:t>–</w:t>
      </w:r>
      <w:r w:rsidR="00CD6F42">
        <w:rPr>
          <w:rFonts w:hint="cs"/>
          <w:rtl/>
        </w:rPr>
        <w:t xml:space="preserve"> יבוא בפני הוועדה, ילבש פנים. </w:t>
      </w:r>
      <w:r>
        <w:rPr>
          <w:rFonts w:hint="cs"/>
          <w:rtl/>
        </w:rPr>
        <w:t>יהיה לו קול ויוכל להשמיע את הדב</w:t>
      </w:r>
      <w:r w:rsidR="00CD6F42">
        <w:rPr>
          <w:rFonts w:hint="cs"/>
          <w:rtl/>
        </w:rPr>
        <w:t>רים</w:t>
      </w:r>
      <w:r>
        <w:rPr>
          <w:rFonts w:hint="cs"/>
          <w:rtl/>
        </w:rPr>
        <w:t xml:space="preserve"> בקולו במעמד הדיון. </w:t>
      </w:r>
      <w:bookmarkStart w:id="1005" w:name="_ETM_Q1_4394695"/>
      <w:bookmarkEnd w:id="1005"/>
      <w:r w:rsidR="00CD6F42">
        <w:rPr>
          <w:rFonts w:hint="cs"/>
          <w:rtl/>
        </w:rPr>
        <w:t>וכמובן השיקו</w:t>
      </w:r>
      <w:r>
        <w:rPr>
          <w:rFonts w:hint="cs"/>
          <w:rtl/>
        </w:rPr>
        <w:t>ל הזה י</w:t>
      </w:r>
      <w:r w:rsidR="00CD6F42">
        <w:rPr>
          <w:rFonts w:hint="cs"/>
          <w:rtl/>
        </w:rPr>
        <w:t>יל</w:t>
      </w:r>
      <w:r>
        <w:rPr>
          <w:rFonts w:hint="cs"/>
          <w:rtl/>
        </w:rPr>
        <w:t xml:space="preserve">קח בחשבון. </w:t>
      </w:r>
      <w:r w:rsidR="00CD6F42">
        <w:rPr>
          <w:rFonts w:hint="cs"/>
          <w:rtl/>
        </w:rPr>
        <w:t>בראייה שלי הכללת השיקולים</w:t>
      </w:r>
      <w:r>
        <w:rPr>
          <w:rFonts w:hint="cs"/>
          <w:rtl/>
        </w:rPr>
        <w:t xml:space="preserve"> מבהירה מצב </w:t>
      </w:r>
      <w:bookmarkStart w:id="1006" w:name="_ETM_Q1_4402695"/>
      <w:bookmarkEnd w:id="1006"/>
      <w:r>
        <w:rPr>
          <w:rFonts w:hint="cs"/>
          <w:rtl/>
        </w:rPr>
        <w:t>ק</w:t>
      </w:r>
      <w:r w:rsidR="00CD6F42">
        <w:rPr>
          <w:rFonts w:hint="cs"/>
          <w:rtl/>
        </w:rPr>
        <w:t>י</w:t>
      </w:r>
      <w:r>
        <w:rPr>
          <w:rFonts w:hint="cs"/>
          <w:rtl/>
        </w:rPr>
        <w:t xml:space="preserve">ים, גם קודם העמדה שמוגשת צריכה להילקח בחשבון על ידי </w:t>
      </w:r>
      <w:bookmarkStart w:id="1007" w:name="_ETM_Q1_4409895"/>
      <w:bookmarkEnd w:id="1007"/>
      <w:r>
        <w:rPr>
          <w:rFonts w:hint="cs"/>
          <w:rtl/>
        </w:rPr>
        <w:t xml:space="preserve">ועדת השחרורים אבל בסופו של </w:t>
      </w:r>
      <w:r w:rsidR="00CD6F42">
        <w:rPr>
          <w:rFonts w:hint="cs"/>
          <w:rtl/>
        </w:rPr>
        <w:t xml:space="preserve">דבר </w:t>
      </w:r>
      <w:r>
        <w:rPr>
          <w:rFonts w:hint="cs"/>
          <w:rtl/>
        </w:rPr>
        <w:t xml:space="preserve">ההסדר הזה מאפשר דיוק </w:t>
      </w:r>
      <w:bookmarkStart w:id="1008" w:name="_ETM_Q1_4415679"/>
      <w:bookmarkEnd w:id="1008"/>
      <w:r>
        <w:rPr>
          <w:rFonts w:hint="cs"/>
          <w:rtl/>
        </w:rPr>
        <w:t xml:space="preserve">של האיזונים והבטחה שגם קולו של נפגע העבירה יישמע </w:t>
      </w:r>
      <w:bookmarkStart w:id="1009" w:name="_ETM_Q1_4422046"/>
      <w:bookmarkEnd w:id="1009"/>
      <w:r>
        <w:rPr>
          <w:rFonts w:hint="cs"/>
          <w:rtl/>
        </w:rPr>
        <w:t>מבלי לג</w:t>
      </w:r>
      <w:r w:rsidR="00CD6F42">
        <w:rPr>
          <w:rFonts w:hint="cs"/>
          <w:rtl/>
        </w:rPr>
        <w:t>רוע מהשיקולים ומהמתווה הכללי שחוק שחרור</w:t>
      </w:r>
      <w:r>
        <w:rPr>
          <w:rFonts w:hint="cs"/>
          <w:rtl/>
        </w:rPr>
        <w:t xml:space="preserve"> על תנאי</w:t>
      </w:r>
      <w:r w:rsidR="00CD6F42">
        <w:rPr>
          <w:rFonts w:hint="cs"/>
          <w:rtl/>
        </w:rPr>
        <w:t xml:space="preserve"> קובע</w:t>
      </w:r>
      <w:r>
        <w:rPr>
          <w:rFonts w:hint="cs"/>
          <w:rtl/>
        </w:rPr>
        <w:t>.</w:t>
      </w:r>
    </w:p>
    <w:p w:rsidR="00375BEE" w:rsidRDefault="00375BEE" w:rsidP="00375BEE">
      <w:pPr>
        <w:rPr>
          <w:rtl/>
        </w:rPr>
      </w:pPr>
      <w:bookmarkStart w:id="1010" w:name="_ETM_Q1_4428429"/>
      <w:bookmarkStart w:id="1011" w:name="_ETM_Q1_4428516"/>
      <w:bookmarkStart w:id="1012" w:name="_ETM_Q1_4429263"/>
      <w:bookmarkEnd w:id="1010"/>
      <w:bookmarkEnd w:id="1011"/>
      <w:bookmarkEnd w:id="1012"/>
    </w:p>
    <w:p w:rsidR="00375BEE" w:rsidRDefault="00375BEE" w:rsidP="00375BEE">
      <w:pPr>
        <w:pStyle w:val="af9"/>
        <w:keepNext/>
        <w:rPr>
          <w:rtl/>
        </w:rPr>
      </w:pPr>
      <w:bookmarkStart w:id="1013" w:name="ET_guest_592571_60"/>
      <w:r w:rsidRPr="00375BEE">
        <w:rPr>
          <w:rStyle w:val="TagStyle"/>
          <w:rtl/>
        </w:rPr>
        <w:t xml:space="preserve"> &lt;&lt; אורח &gt;&gt; </w:t>
      </w:r>
      <w:r>
        <w:rPr>
          <w:rtl/>
        </w:rPr>
        <w:t>נילי פינקלשטיין:</w:t>
      </w:r>
      <w:r w:rsidRPr="00375BEE">
        <w:rPr>
          <w:rStyle w:val="TagStyle"/>
          <w:rtl/>
        </w:rPr>
        <w:t xml:space="preserve"> &lt;&lt; אורח &gt;&gt;</w:t>
      </w:r>
      <w:r>
        <w:rPr>
          <w:rtl/>
        </w:rPr>
        <w:t xml:space="preserve">   </w:t>
      </w:r>
      <w:bookmarkEnd w:id="1013"/>
    </w:p>
    <w:p w:rsidR="00375BEE" w:rsidRDefault="00375BEE" w:rsidP="00375BEE">
      <w:pPr>
        <w:pStyle w:val="KeepWithNext"/>
        <w:rPr>
          <w:rtl/>
        </w:rPr>
      </w:pPr>
    </w:p>
    <w:p w:rsidR="00375BEE" w:rsidRDefault="00375BEE" w:rsidP="00CD6F42">
      <w:pPr>
        <w:rPr>
          <w:rtl/>
        </w:rPr>
      </w:pPr>
      <w:bookmarkStart w:id="1014" w:name="_ETM_Q1_4429763"/>
      <w:bookmarkStart w:id="1015" w:name="_ETM_Q1_4429796"/>
      <w:bookmarkEnd w:id="1014"/>
      <w:bookmarkEnd w:id="1015"/>
      <w:r>
        <w:rPr>
          <w:rFonts w:hint="cs"/>
          <w:rtl/>
        </w:rPr>
        <w:t>אמשיך ואתי</w:t>
      </w:r>
      <w:r w:rsidR="00CD6F42">
        <w:rPr>
          <w:rFonts w:hint="cs"/>
          <w:rtl/>
        </w:rPr>
        <w:t>י</w:t>
      </w:r>
      <w:r>
        <w:rPr>
          <w:rFonts w:hint="cs"/>
          <w:rtl/>
        </w:rPr>
        <w:t>חס לדברים הקונקרטי</w:t>
      </w:r>
      <w:r w:rsidR="00B115B9">
        <w:rPr>
          <w:rFonts w:hint="cs"/>
          <w:rtl/>
        </w:rPr>
        <w:t>ים</w:t>
      </w:r>
      <w:r>
        <w:rPr>
          <w:rFonts w:hint="cs"/>
          <w:rtl/>
        </w:rPr>
        <w:t xml:space="preserve">. התוספת שביקשנו </w:t>
      </w:r>
      <w:bookmarkStart w:id="1016" w:name="_ETM_Q1_4436163"/>
      <w:bookmarkEnd w:id="1016"/>
      <w:r>
        <w:rPr>
          <w:rFonts w:hint="cs"/>
          <w:rtl/>
        </w:rPr>
        <w:t>להכניס בנוסח לענ</w:t>
      </w:r>
      <w:r w:rsidR="00CD6F42">
        <w:rPr>
          <w:rFonts w:hint="cs"/>
          <w:rtl/>
        </w:rPr>
        <w:t>יין הודע</w:t>
      </w:r>
      <w:r>
        <w:rPr>
          <w:rFonts w:hint="cs"/>
          <w:rtl/>
        </w:rPr>
        <w:t xml:space="preserve"> שנפגע עבירה יעביר אם </w:t>
      </w:r>
      <w:bookmarkStart w:id="1017" w:name="_ETM_Q1_4444013"/>
      <w:bookmarkEnd w:id="1017"/>
      <w:r>
        <w:rPr>
          <w:rFonts w:hint="cs"/>
          <w:rtl/>
        </w:rPr>
        <w:t xml:space="preserve">הוא בחר או בחרה להביע </w:t>
      </w:r>
      <w:r w:rsidR="00CD6F42">
        <w:rPr>
          <w:rFonts w:hint="cs"/>
          <w:rtl/>
        </w:rPr>
        <w:t>עמדתה בעל פה</w:t>
      </w:r>
      <w:r>
        <w:rPr>
          <w:rFonts w:hint="cs"/>
          <w:rtl/>
        </w:rPr>
        <w:t xml:space="preserve">, תתבקש למסור </w:t>
      </w:r>
      <w:bookmarkStart w:id="1018" w:name="_ETM_Q1_4450947"/>
      <w:bookmarkEnd w:id="1018"/>
      <w:r w:rsidR="00CD6F42">
        <w:rPr>
          <w:rFonts w:hint="cs"/>
          <w:rtl/>
        </w:rPr>
        <w:t>הודע</w:t>
      </w:r>
      <w:r>
        <w:rPr>
          <w:rFonts w:hint="cs"/>
          <w:rtl/>
        </w:rPr>
        <w:t>ה</w:t>
      </w:r>
      <w:r w:rsidR="00CD6F42">
        <w:rPr>
          <w:rFonts w:hint="cs"/>
          <w:rtl/>
        </w:rPr>
        <w:t xml:space="preserve"> על </w:t>
      </w:r>
      <w:r>
        <w:rPr>
          <w:rFonts w:hint="cs"/>
          <w:rtl/>
        </w:rPr>
        <w:t xml:space="preserve">כך מראש. </w:t>
      </w:r>
      <w:r w:rsidR="00CD6F42">
        <w:rPr>
          <w:rFonts w:hint="cs"/>
          <w:rtl/>
        </w:rPr>
        <w:t xml:space="preserve">זה נדרש כדי להיערך נכון </w:t>
      </w:r>
      <w:r>
        <w:rPr>
          <w:rFonts w:hint="cs"/>
          <w:rtl/>
        </w:rPr>
        <w:t xml:space="preserve">ולאפשר את כניסתה מבחינת רשויות שב"ס </w:t>
      </w:r>
      <w:bookmarkStart w:id="1019" w:name="_ETM_Q1_4458180"/>
      <w:bookmarkEnd w:id="1019"/>
      <w:r>
        <w:rPr>
          <w:rFonts w:hint="cs"/>
          <w:rtl/>
        </w:rPr>
        <w:t>לבית הסוהר</w:t>
      </w:r>
      <w:r w:rsidR="00CD6F42">
        <w:rPr>
          <w:rFonts w:hint="cs"/>
          <w:rtl/>
        </w:rPr>
        <w:t>,</w:t>
      </w:r>
      <w:r>
        <w:rPr>
          <w:rFonts w:hint="cs"/>
          <w:rtl/>
        </w:rPr>
        <w:t xml:space="preserve"> כדי להגיע פיזית ולמסור את עמדתה בעל פה </w:t>
      </w:r>
      <w:bookmarkStart w:id="1020" w:name="_ETM_Q1_4465881"/>
      <w:bookmarkEnd w:id="1020"/>
      <w:r>
        <w:rPr>
          <w:rFonts w:hint="cs"/>
          <w:rtl/>
        </w:rPr>
        <w:t>בפני ה</w:t>
      </w:r>
      <w:r w:rsidR="00CD6F42">
        <w:rPr>
          <w:rFonts w:hint="cs"/>
          <w:rtl/>
        </w:rPr>
        <w:t>ו</w:t>
      </w:r>
      <w:r>
        <w:rPr>
          <w:rFonts w:hint="cs"/>
          <w:rtl/>
        </w:rPr>
        <w:t>ועדה. זה תוספת לנוסח</w:t>
      </w:r>
      <w:r w:rsidR="00CD6F42">
        <w:rPr>
          <w:rFonts w:hint="cs"/>
          <w:rtl/>
        </w:rPr>
        <w:t>,</w:t>
      </w:r>
      <w:r>
        <w:rPr>
          <w:rFonts w:hint="cs"/>
          <w:rtl/>
        </w:rPr>
        <w:t xml:space="preserve"> </w:t>
      </w:r>
      <w:r w:rsidR="00CD6F42">
        <w:rPr>
          <w:rFonts w:hint="cs"/>
          <w:rtl/>
        </w:rPr>
        <w:t>ש</w:t>
      </w:r>
      <w:r>
        <w:rPr>
          <w:rFonts w:hint="cs"/>
          <w:rtl/>
        </w:rPr>
        <w:t>היה לי חשוב להדגיש.</w:t>
      </w:r>
    </w:p>
    <w:p w:rsidR="00375BEE" w:rsidRDefault="00375BEE" w:rsidP="00375BEE">
      <w:pPr>
        <w:rPr>
          <w:rtl/>
        </w:rPr>
      </w:pPr>
      <w:bookmarkStart w:id="1021" w:name="_ETM_Q1_4473114"/>
      <w:bookmarkStart w:id="1022" w:name="_ETM_Q1_4473214"/>
      <w:bookmarkEnd w:id="1021"/>
      <w:bookmarkEnd w:id="1022"/>
    </w:p>
    <w:p w:rsidR="00375BEE" w:rsidRDefault="00375BEE" w:rsidP="00375BEE">
      <w:pPr>
        <w:pStyle w:val="af6"/>
        <w:keepNext/>
        <w:rPr>
          <w:rtl/>
        </w:rPr>
      </w:pPr>
      <w:bookmarkStart w:id="1023" w:name="ET_yor_6460_61"/>
      <w:r w:rsidRPr="00375BEE">
        <w:rPr>
          <w:rStyle w:val="TagStyle"/>
          <w:rtl/>
        </w:rPr>
        <w:t xml:space="preserve"> &lt;&lt; יור &gt;&gt; </w:t>
      </w:r>
      <w:r>
        <w:rPr>
          <w:rtl/>
        </w:rPr>
        <w:t>היו"ר יצחק קרויזר:</w:t>
      </w:r>
      <w:r w:rsidRPr="00375BEE">
        <w:rPr>
          <w:rStyle w:val="TagStyle"/>
          <w:rtl/>
        </w:rPr>
        <w:t xml:space="preserve"> &lt;&lt; יור &gt;&gt;</w:t>
      </w:r>
      <w:r>
        <w:rPr>
          <w:rtl/>
        </w:rPr>
        <w:t xml:space="preserve">   </w:t>
      </w:r>
      <w:bookmarkEnd w:id="1023"/>
    </w:p>
    <w:p w:rsidR="00375BEE" w:rsidRDefault="00375BEE" w:rsidP="00375BEE">
      <w:pPr>
        <w:pStyle w:val="KeepWithNext"/>
        <w:rPr>
          <w:rtl/>
        </w:rPr>
      </w:pPr>
    </w:p>
    <w:p w:rsidR="00375BEE" w:rsidRDefault="00375BEE" w:rsidP="00CD6F42">
      <w:pPr>
        <w:rPr>
          <w:rtl/>
        </w:rPr>
      </w:pPr>
      <w:bookmarkStart w:id="1024" w:name="_ETM_Q1_4473664"/>
      <w:bookmarkEnd w:id="1024"/>
      <w:r>
        <w:rPr>
          <w:rFonts w:hint="cs"/>
          <w:rtl/>
        </w:rPr>
        <w:t>יש התי</w:t>
      </w:r>
      <w:r w:rsidR="00CD6F42">
        <w:rPr>
          <w:rFonts w:hint="cs"/>
          <w:rtl/>
        </w:rPr>
        <w:t>י</w:t>
      </w:r>
      <w:r>
        <w:rPr>
          <w:rFonts w:hint="cs"/>
          <w:rtl/>
        </w:rPr>
        <w:t xml:space="preserve">חסות </w:t>
      </w:r>
      <w:bookmarkStart w:id="1025" w:name="_ETM_Q1_4475047"/>
      <w:bookmarkEnd w:id="1025"/>
      <w:r>
        <w:rPr>
          <w:rFonts w:hint="cs"/>
          <w:rtl/>
        </w:rPr>
        <w:t xml:space="preserve">למקום? חייב להיות </w:t>
      </w:r>
      <w:r w:rsidR="00CD6F42">
        <w:rPr>
          <w:rFonts w:hint="cs"/>
          <w:rtl/>
        </w:rPr>
        <w:t>ב</w:t>
      </w:r>
      <w:r>
        <w:rPr>
          <w:rFonts w:hint="cs"/>
          <w:rtl/>
        </w:rPr>
        <w:t>מקום מסוים</w:t>
      </w:r>
      <w:r w:rsidR="00CD6F42">
        <w:rPr>
          <w:rFonts w:hint="cs"/>
          <w:rtl/>
        </w:rPr>
        <w:t>?</w:t>
      </w:r>
      <w:r>
        <w:rPr>
          <w:rFonts w:hint="cs"/>
          <w:rtl/>
        </w:rPr>
        <w:t xml:space="preserve"> אם הו</w:t>
      </w:r>
      <w:r w:rsidR="00CD6F42">
        <w:rPr>
          <w:rFonts w:hint="cs"/>
          <w:rtl/>
        </w:rPr>
        <w:t>ועדה</w:t>
      </w:r>
      <w:r>
        <w:rPr>
          <w:rFonts w:hint="cs"/>
          <w:rtl/>
        </w:rPr>
        <w:t xml:space="preserve"> מחויבת להתכנס </w:t>
      </w:r>
      <w:bookmarkStart w:id="1026" w:name="_ETM_Q1_4482498"/>
      <w:bookmarkEnd w:id="1026"/>
      <w:r>
        <w:rPr>
          <w:rFonts w:hint="cs"/>
          <w:rtl/>
        </w:rPr>
        <w:t xml:space="preserve">במסגרת שב"ס או יכולה </w:t>
      </w:r>
      <w:r w:rsidR="00CD6F42">
        <w:rPr>
          <w:rFonts w:hint="cs"/>
          <w:rtl/>
        </w:rPr>
        <w:t xml:space="preserve">להיות </w:t>
      </w:r>
      <w:r>
        <w:rPr>
          <w:rFonts w:hint="cs"/>
          <w:rtl/>
        </w:rPr>
        <w:t>במקום יותר נטרלי?</w:t>
      </w:r>
    </w:p>
    <w:p w:rsidR="00375BEE" w:rsidRDefault="00375BEE" w:rsidP="00375BEE">
      <w:pPr>
        <w:rPr>
          <w:rtl/>
        </w:rPr>
      </w:pPr>
      <w:bookmarkStart w:id="1027" w:name="_ETM_Q1_4488465"/>
      <w:bookmarkStart w:id="1028" w:name="_ETM_Q1_4488548"/>
      <w:bookmarkEnd w:id="1027"/>
      <w:bookmarkEnd w:id="1028"/>
    </w:p>
    <w:p w:rsidR="00375BEE" w:rsidRDefault="00375BEE" w:rsidP="00375BEE">
      <w:pPr>
        <w:pStyle w:val="-"/>
        <w:keepNext/>
        <w:rPr>
          <w:rtl/>
        </w:rPr>
      </w:pPr>
      <w:bookmarkStart w:id="1029" w:name="ET_speakercontinue_592571_62"/>
      <w:r w:rsidRPr="00375BEE">
        <w:rPr>
          <w:rStyle w:val="TagStyle"/>
          <w:rtl/>
        </w:rPr>
        <w:t xml:space="preserve"> &lt;&lt; דובר_המשך &gt;&gt; </w:t>
      </w:r>
      <w:r>
        <w:rPr>
          <w:rtl/>
        </w:rPr>
        <w:t>נילי פינקלשטיין:</w:t>
      </w:r>
      <w:r w:rsidRPr="00375BEE">
        <w:rPr>
          <w:rStyle w:val="TagStyle"/>
          <w:rtl/>
        </w:rPr>
        <w:t xml:space="preserve"> &lt;&lt; דובר_המשך &gt;&gt;</w:t>
      </w:r>
      <w:r>
        <w:rPr>
          <w:rtl/>
        </w:rPr>
        <w:t xml:space="preserve">   </w:t>
      </w:r>
      <w:bookmarkEnd w:id="1029"/>
    </w:p>
    <w:p w:rsidR="00375BEE" w:rsidRDefault="00375BEE" w:rsidP="00375BEE">
      <w:pPr>
        <w:pStyle w:val="KeepWithNext"/>
        <w:rPr>
          <w:rtl/>
        </w:rPr>
      </w:pPr>
    </w:p>
    <w:p w:rsidR="00375BEE" w:rsidRDefault="00375BEE" w:rsidP="00375BEE">
      <w:pPr>
        <w:rPr>
          <w:rtl/>
        </w:rPr>
      </w:pPr>
      <w:bookmarkStart w:id="1030" w:name="_ETM_Q1_4489032"/>
      <w:bookmarkEnd w:id="1030"/>
      <w:r>
        <w:rPr>
          <w:rFonts w:hint="cs"/>
          <w:rtl/>
        </w:rPr>
        <w:t xml:space="preserve">הוועדות מתקיימות בסמוך, באולמות </w:t>
      </w:r>
      <w:bookmarkStart w:id="1031" w:name="_ETM_Q1_4493682"/>
      <w:bookmarkEnd w:id="1031"/>
      <w:r>
        <w:rPr>
          <w:rFonts w:hint="cs"/>
          <w:rtl/>
        </w:rPr>
        <w:t>משפט שסמוכים לבתי הסוהר. הרשות שמסדירה את התנאים הפיזי</w:t>
      </w:r>
      <w:r w:rsidR="00CD6F42">
        <w:rPr>
          <w:rFonts w:hint="cs"/>
          <w:rtl/>
        </w:rPr>
        <w:t>י</w:t>
      </w:r>
      <w:r>
        <w:rPr>
          <w:rFonts w:hint="cs"/>
          <w:rtl/>
        </w:rPr>
        <w:t xml:space="preserve">ם זה </w:t>
      </w:r>
      <w:bookmarkStart w:id="1032" w:name="_ETM_Q1_4500682"/>
      <w:bookmarkEnd w:id="1032"/>
      <w:r>
        <w:rPr>
          <w:rFonts w:hint="cs"/>
          <w:rtl/>
        </w:rPr>
        <w:t xml:space="preserve">שב"ס. </w:t>
      </w:r>
      <w:r w:rsidR="00CD6F42">
        <w:rPr>
          <w:rFonts w:hint="cs"/>
          <w:rtl/>
        </w:rPr>
        <w:t xml:space="preserve">לכן </w:t>
      </w:r>
      <w:r>
        <w:rPr>
          <w:rFonts w:hint="cs"/>
          <w:rtl/>
        </w:rPr>
        <w:t>הדבר</w:t>
      </w:r>
      <w:r w:rsidR="00B115B9">
        <w:rPr>
          <w:rFonts w:hint="cs"/>
          <w:rtl/>
        </w:rPr>
        <w:t>ים</w:t>
      </w:r>
      <w:r>
        <w:rPr>
          <w:rFonts w:hint="cs"/>
          <w:rtl/>
        </w:rPr>
        <w:t xml:space="preserve"> נעשים מולם.</w:t>
      </w:r>
    </w:p>
    <w:p w:rsidR="00375BEE" w:rsidRDefault="00375BEE" w:rsidP="00375BEE">
      <w:pPr>
        <w:rPr>
          <w:rtl/>
        </w:rPr>
      </w:pPr>
      <w:bookmarkStart w:id="1033" w:name="_ETM_Q1_4505632"/>
      <w:bookmarkStart w:id="1034" w:name="_ETM_Q1_4505715"/>
      <w:bookmarkEnd w:id="1033"/>
      <w:bookmarkEnd w:id="1034"/>
    </w:p>
    <w:p w:rsidR="00375BEE" w:rsidRDefault="00375BEE" w:rsidP="00CD6F42">
      <w:pPr>
        <w:rPr>
          <w:rtl/>
        </w:rPr>
      </w:pPr>
      <w:bookmarkStart w:id="1035" w:name="_ETM_Q1_4505765"/>
      <w:bookmarkStart w:id="1036" w:name="_ETM_Q1_4505832"/>
      <w:bookmarkEnd w:id="1035"/>
      <w:bookmarkEnd w:id="1036"/>
      <w:r>
        <w:rPr>
          <w:rFonts w:hint="cs"/>
          <w:rtl/>
        </w:rPr>
        <w:t>כן אתי</w:t>
      </w:r>
      <w:r w:rsidR="00CD6F42">
        <w:rPr>
          <w:rFonts w:hint="cs"/>
          <w:rtl/>
        </w:rPr>
        <w:t>י</w:t>
      </w:r>
      <w:r>
        <w:rPr>
          <w:rFonts w:hint="cs"/>
          <w:rtl/>
        </w:rPr>
        <w:t xml:space="preserve">חס כבר בהקשר הזה לשאלה שעלתה </w:t>
      </w:r>
      <w:bookmarkStart w:id="1037" w:name="_ETM_Q1_4511065"/>
      <w:bookmarkEnd w:id="1037"/>
      <w:r>
        <w:rPr>
          <w:rFonts w:hint="cs"/>
          <w:rtl/>
        </w:rPr>
        <w:t xml:space="preserve">לגבי אפשרות לקיים את הדיונים באולמות בתי המשפט. </w:t>
      </w:r>
      <w:r w:rsidR="00712E73">
        <w:rPr>
          <w:rFonts w:hint="cs"/>
          <w:rtl/>
        </w:rPr>
        <w:t xml:space="preserve">זה שינוי </w:t>
      </w:r>
      <w:bookmarkStart w:id="1038" w:name="_ETM_Q1_4520766"/>
      <w:bookmarkEnd w:id="1038"/>
      <w:r w:rsidR="00712E73">
        <w:rPr>
          <w:rFonts w:hint="cs"/>
          <w:rtl/>
        </w:rPr>
        <w:t xml:space="preserve">שאנחנו דנו בו במסגרת צוות לבחינת אופנים לשיפור העברת עמדת </w:t>
      </w:r>
      <w:bookmarkStart w:id="1039" w:name="_ETM_Q1_4529566"/>
      <w:bookmarkEnd w:id="1039"/>
      <w:r w:rsidR="00712E73">
        <w:rPr>
          <w:rFonts w:hint="cs"/>
          <w:rtl/>
        </w:rPr>
        <w:t xml:space="preserve">נפגע עבירה לוועדות השחרורים והצוות הזה דן </w:t>
      </w:r>
      <w:r w:rsidR="00CD6F42">
        <w:rPr>
          <w:rFonts w:hint="cs"/>
          <w:rtl/>
        </w:rPr>
        <w:t xml:space="preserve">באפשרות להעביר חלק </w:t>
      </w:r>
      <w:r w:rsidR="00712E73">
        <w:rPr>
          <w:rFonts w:hint="cs"/>
          <w:rtl/>
        </w:rPr>
        <w:t>מהדיו</w:t>
      </w:r>
      <w:r w:rsidR="00CD6F42">
        <w:rPr>
          <w:rFonts w:hint="cs"/>
          <w:rtl/>
        </w:rPr>
        <w:t>נ</w:t>
      </w:r>
      <w:r w:rsidR="00712E73">
        <w:rPr>
          <w:rFonts w:hint="cs"/>
          <w:rtl/>
        </w:rPr>
        <w:t xml:space="preserve">ים לאולמות </w:t>
      </w:r>
      <w:bookmarkStart w:id="1040" w:name="_ETM_Q1_4536984"/>
      <w:bookmarkEnd w:id="1040"/>
      <w:r w:rsidR="00712E73">
        <w:rPr>
          <w:rFonts w:hint="cs"/>
          <w:rtl/>
        </w:rPr>
        <w:t xml:space="preserve">בתי המשפט. יש פה מורכבויות ואילוצים ותקציבים ולכן עוד לא </w:t>
      </w:r>
      <w:bookmarkStart w:id="1041" w:name="_ETM_Q1_4544367"/>
      <w:bookmarkEnd w:id="1041"/>
      <w:r w:rsidR="00712E73">
        <w:rPr>
          <w:rFonts w:hint="cs"/>
          <w:rtl/>
        </w:rPr>
        <w:t xml:space="preserve">בשלים </w:t>
      </w:r>
      <w:r w:rsidR="00CD6F42">
        <w:rPr>
          <w:rFonts w:hint="cs"/>
          <w:rtl/>
        </w:rPr>
        <w:t xml:space="preserve">להודיע על </w:t>
      </w:r>
      <w:bookmarkStart w:id="1042" w:name="_ETM_Q1_4548088"/>
      <w:bookmarkEnd w:id="1042"/>
      <w:r w:rsidR="00CD6F42">
        <w:rPr>
          <w:rFonts w:hint="cs"/>
          <w:rtl/>
        </w:rPr>
        <w:t xml:space="preserve">כך </w:t>
      </w:r>
      <w:r w:rsidR="00712E73">
        <w:rPr>
          <w:rFonts w:hint="cs"/>
          <w:rtl/>
        </w:rPr>
        <w:t xml:space="preserve">אבל אני כן רוצה לשתף את הוועדה שיש חשיבה </w:t>
      </w:r>
      <w:bookmarkStart w:id="1043" w:name="_ETM_Q1_4550134"/>
      <w:bookmarkEnd w:id="1043"/>
      <w:r w:rsidR="00712E73">
        <w:rPr>
          <w:rFonts w:hint="cs"/>
          <w:rtl/>
        </w:rPr>
        <w:t>לכיו</w:t>
      </w:r>
      <w:r w:rsidR="00CD6F42">
        <w:rPr>
          <w:rFonts w:hint="cs"/>
          <w:rtl/>
        </w:rPr>
        <w:t>ו</w:t>
      </w:r>
      <w:r w:rsidR="00712E73">
        <w:rPr>
          <w:rFonts w:hint="cs"/>
          <w:rtl/>
        </w:rPr>
        <w:t>ן</w:t>
      </w:r>
      <w:r w:rsidR="00CD6F42">
        <w:rPr>
          <w:rFonts w:hint="cs"/>
          <w:rtl/>
        </w:rPr>
        <w:t xml:space="preserve"> </w:t>
      </w:r>
      <w:r w:rsidR="00712E73">
        <w:rPr>
          <w:rFonts w:hint="cs"/>
          <w:rtl/>
        </w:rPr>
        <w:t>הזה ואנו בשיתוף פעולה בין הרשו</w:t>
      </w:r>
      <w:r w:rsidR="00CD6F42">
        <w:rPr>
          <w:rFonts w:hint="cs"/>
          <w:rtl/>
        </w:rPr>
        <w:t>י</w:t>
      </w:r>
      <w:r w:rsidR="00712E73">
        <w:rPr>
          <w:rFonts w:hint="cs"/>
          <w:rtl/>
        </w:rPr>
        <w:t>ות בוחנ</w:t>
      </w:r>
      <w:r w:rsidR="00B115B9">
        <w:rPr>
          <w:rFonts w:hint="cs"/>
          <w:rtl/>
        </w:rPr>
        <w:t>ים</w:t>
      </w:r>
      <w:r w:rsidR="00712E73">
        <w:rPr>
          <w:rFonts w:hint="cs"/>
          <w:rtl/>
        </w:rPr>
        <w:t xml:space="preserve"> את הדרך </w:t>
      </w:r>
      <w:bookmarkStart w:id="1044" w:name="_ETM_Q1_4556151"/>
      <w:bookmarkEnd w:id="1044"/>
      <w:r w:rsidR="00712E73">
        <w:rPr>
          <w:rFonts w:hint="cs"/>
          <w:rtl/>
        </w:rPr>
        <w:t xml:space="preserve">לאפשר את זה. הנושא הזה וההמלצה המתגבשת הזאת </w:t>
      </w:r>
      <w:r w:rsidR="00CD6F42">
        <w:rPr>
          <w:rFonts w:hint="cs"/>
          <w:rtl/>
        </w:rPr>
        <w:t xml:space="preserve">היא </w:t>
      </w:r>
      <w:r w:rsidR="00712E73">
        <w:rPr>
          <w:rFonts w:hint="cs"/>
          <w:rtl/>
        </w:rPr>
        <w:t xml:space="preserve">לא משהו </w:t>
      </w:r>
      <w:bookmarkStart w:id="1045" w:name="_ETM_Q1_4565051"/>
      <w:bookmarkEnd w:id="1045"/>
      <w:r w:rsidR="00712E73">
        <w:rPr>
          <w:rFonts w:hint="cs"/>
          <w:rtl/>
        </w:rPr>
        <w:t>שבשל להת</w:t>
      </w:r>
      <w:r w:rsidR="00CD6F42">
        <w:rPr>
          <w:rFonts w:hint="cs"/>
          <w:rtl/>
        </w:rPr>
        <w:t>י</w:t>
      </w:r>
      <w:r w:rsidR="00712E73">
        <w:rPr>
          <w:rFonts w:hint="cs"/>
          <w:rtl/>
        </w:rPr>
        <w:t xml:space="preserve">יחס אליו במסגרת הצעת החוק הזו אך זה כן </w:t>
      </w:r>
      <w:bookmarkStart w:id="1046" w:name="_ETM_Q1_4570551"/>
      <w:bookmarkEnd w:id="1046"/>
      <w:r w:rsidR="00712E73">
        <w:rPr>
          <w:rFonts w:hint="cs"/>
          <w:rtl/>
        </w:rPr>
        <w:t>יכול לתת מענה בהמשך גם לסוגיות שמתחדדות בעני</w:t>
      </w:r>
      <w:r w:rsidR="00CD6F42">
        <w:rPr>
          <w:rFonts w:hint="cs"/>
          <w:rtl/>
        </w:rPr>
        <w:t>י</w:t>
      </w:r>
      <w:r w:rsidR="00712E73">
        <w:rPr>
          <w:rFonts w:hint="cs"/>
          <w:rtl/>
        </w:rPr>
        <w:t xml:space="preserve">ן התאמות שנדרשות </w:t>
      </w:r>
      <w:bookmarkStart w:id="1047" w:name="_ETM_Q1_4579485"/>
      <w:bookmarkEnd w:id="1047"/>
      <w:r w:rsidR="00712E73">
        <w:rPr>
          <w:rFonts w:hint="cs"/>
          <w:rtl/>
        </w:rPr>
        <w:t xml:space="preserve">עבור קטינים </w:t>
      </w:r>
      <w:r w:rsidR="00CD6F42">
        <w:rPr>
          <w:rFonts w:hint="cs"/>
          <w:rtl/>
        </w:rPr>
        <w:t xml:space="preserve">כדי לאפשר להם </w:t>
      </w:r>
      <w:r w:rsidR="00712E73">
        <w:rPr>
          <w:rFonts w:hint="cs"/>
          <w:rtl/>
        </w:rPr>
        <w:t>הגעה מתאימה יותר.</w:t>
      </w:r>
    </w:p>
    <w:p w:rsidR="00712E73" w:rsidRDefault="00712E73" w:rsidP="00375BEE">
      <w:pPr>
        <w:rPr>
          <w:rtl/>
        </w:rPr>
      </w:pPr>
      <w:bookmarkStart w:id="1048" w:name="_ETM_Q1_4584168"/>
      <w:bookmarkStart w:id="1049" w:name="_ETM_Q1_4584252"/>
      <w:bookmarkEnd w:id="1048"/>
      <w:bookmarkEnd w:id="1049"/>
    </w:p>
    <w:p w:rsidR="00712E73" w:rsidRDefault="00712E73" w:rsidP="00CD6F42">
      <w:pPr>
        <w:rPr>
          <w:rtl/>
        </w:rPr>
      </w:pPr>
      <w:bookmarkStart w:id="1050" w:name="_ETM_Q1_4584317"/>
      <w:bookmarkStart w:id="1051" w:name="_ETM_Q1_4584385"/>
      <w:bookmarkEnd w:id="1050"/>
      <w:bookmarkEnd w:id="1051"/>
      <w:r>
        <w:rPr>
          <w:rFonts w:hint="cs"/>
          <w:rtl/>
        </w:rPr>
        <w:t>היום במצב החוק</w:t>
      </w:r>
      <w:r w:rsidR="00CD6F42">
        <w:rPr>
          <w:rFonts w:hint="cs"/>
          <w:rtl/>
        </w:rPr>
        <w:t>י</w:t>
      </w:r>
      <w:r>
        <w:rPr>
          <w:rFonts w:hint="cs"/>
          <w:rtl/>
        </w:rPr>
        <w:t xml:space="preserve"> הקי</w:t>
      </w:r>
      <w:r w:rsidR="00B115B9">
        <w:rPr>
          <w:rFonts w:hint="cs"/>
          <w:rtl/>
        </w:rPr>
        <w:t>ים</w:t>
      </w:r>
      <w:r>
        <w:rPr>
          <w:rFonts w:hint="cs"/>
          <w:rtl/>
        </w:rPr>
        <w:t xml:space="preserve"> </w:t>
      </w:r>
      <w:r w:rsidR="00CD6F42">
        <w:rPr>
          <w:rFonts w:hint="cs"/>
          <w:rtl/>
        </w:rPr>
        <w:t>ה</w:t>
      </w:r>
      <w:r>
        <w:rPr>
          <w:rFonts w:hint="cs"/>
          <w:rtl/>
        </w:rPr>
        <w:t xml:space="preserve">הסדר </w:t>
      </w:r>
      <w:bookmarkStart w:id="1052" w:name="_ETM_Q1_4588569"/>
      <w:bookmarkEnd w:id="1052"/>
      <w:r>
        <w:rPr>
          <w:rFonts w:hint="cs"/>
          <w:rtl/>
        </w:rPr>
        <w:t>שקי</w:t>
      </w:r>
      <w:r w:rsidR="00B115B9">
        <w:rPr>
          <w:rFonts w:hint="cs"/>
          <w:rtl/>
        </w:rPr>
        <w:t>ים</w:t>
      </w:r>
      <w:r>
        <w:rPr>
          <w:rFonts w:hint="cs"/>
          <w:rtl/>
        </w:rPr>
        <w:t xml:space="preserve"> בתקנ</w:t>
      </w:r>
      <w:r w:rsidR="00CD6F42">
        <w:rPr>
          <w:rFonts w:hint="cs"/>
          <w:rtl/>
        </w:rPr>
        <w:t>ו</w:t>
      </w:r>
      <w:r>
        <w:rPr>
          <w:rFonts w:hint="cs"/>
          <w:rtl/>
        </w:rPr>
        <w:t xml:space="preserve">ת </w:t>
      </w:r>
      <w:r w:rsidR="00CD6F42">
        <w:rPr>
          <w:rFonts w:hint="cs"/>
          <w:rtl/>
        </w:rPr>
        <w:t xml:space="preserve">זכויות </w:t>
      </w:r>
      <w:r>
        <w:rPr>
          <w:rFonts w:hint="cs"/>
          <w:rtl/>
        </w:rPr>
        <w:t xml:space="preserve">נפגעי עבירה לגבי קטינים </w:t>
      </w:r>
      <w:r w:rsidR="00CD6F42">
        <w:rPr>
          <w:rFonts w:hint="cs"/>
          <w:rtl/>
        </w:rPr>
        <w:t xml:space="preserve">יחול </w:t>
      </w:r>
      <w:r>
        <w:rPr>
          <w:rFonts w:hint="cs"/>
          <w:rtl/>
        </w:rPr>
        <w:t xml:space="preserve">גם לגבי נוסח התיקון </w:t>
      </w:r>
      <w:bookmarkStart w:id="1053" w:name="_ETM_Q1_4597785"/>
      <w:bookmarkEnd w:id="1053"/>
      <w:r>
        <w:rPr>
          <w:rFonts w:hint="cs"/>
          <w:rtl/>
        </w:rPr>
        <w:t>הזה כך שקטינ</w:t>
      </w:r>
      <w:r w:rsidR="00B115B9">
        <w:rPr>
          <w:rFonts w:hint="cs"/>
          <w:rtl/>
        </w:rPr>
        <w:t>ים</w:t>
      </w:r>
      <w:r>
        <w:rPr>
          <w:rFonts w:hint="cs"/>
          <w:rtl/>
        </w:rPr>
        <w:t xml:space="preserve"> גם מתחת לגיל 14 וגם מעל</w:t>
      </w:r>
      <w:r w:rsidR="00CD6F42">
        <w:rPr>
          <w:rFonts w:hint="cs"/>
          <w:rtl/>
        </w:rPr>
        <w:t xml:space="preserve"> גיל 14</w:t>
      </w:r>
      <w:r>
        <w:rPr>
          <w:rFonts w:hint="cs"/>
          <w:rtl/>
        </w:rPr>
        <w:t xml:space="preserve">, יש </w:t>
      </w:r>
      <w:bookmarkStart w:id="1054" w:name="_ETM_Q1_4603069"/>
      <w:bookmarkEnd w:id="1054"/>
      <w:r>
        <w:rPr>
          <w:rFonts w:hint="cs"/>
          <w:rtl/>
        </w:rPr>
        <w:t xml:space="preserve">אפשרות שההורה או האפוטרופוס יביע את העמדה במקום הקטין, אם </w:t>
      </w:r>
      <w:bookmarkStart w:id="1055" w:name="_ETM_Q1_4610719"/>
      <w:bookmarkEnd w:id="1055"/>
      <w:r>
        <w:rPr>
          <w:rFonts w:hint="cs"/>
          <w:rtl/>
        </w:rPr>
        <w:t>זה בכתב או בעל פה. האפשרויות ק</w:t>
      </w:r>
      <w:r w:rsidR="00CD6F42">
        <w:rPr>
          <w:rFonts w:hint="cs"/>
          <w:rtl/>
        </w:rPr>
        <w:t>י</w:t>
      </w:r>
      <w:r>
        <w:rPr>
          <w:rFonts w:hint="cs"/>
          <w:rtl/>
        </w:rPr>
        <w:t>ימות. ההסדרה</w:t>
      </w:r>
      <w:r w:rsidR="00CD6F42">
        <w:rPr>
          <w:rFonts w:hint="cs"/>
          <w:rtl/>
        </w:rPr>
        <w:t xml:space="preserve"> </w:t>
      </w:r>
      <w:bookmarkStart w:id="1056" w:name="_ETM_Q1_4616984"/>
      <w:bookmarkEnd w:id="1056"/>
      <w:r w:rsidR="00CD6F42">
        <w:rPr>
          <w:rFonts w:hint="cs"/>
          <w:rtl/>
        </w:rPr>
        <w:t>של ההתאמות האל</w:t>
      </w:r>
      <w:r>
        <w:rPr>
          <w:rFonts w:hint="cs"/>
          <w:rtl/>
        </w:rPr>
        <w:t>ה</w:t>
      </w:r>
      <w:bookmarkStart w:id="1057" w:name="_ETM_Q1_4618119"/>
      <w:bookmarkEnd w:id="1057"/>
      <w:r w:rsidR="00CD6F42">
        <w:rPr>
          <w:rFonts w:hint="cs"/>
          <w:rtl/>
        </w:rPr>
        <w:t xml:space="preserve"> </w:t>
      </w:r>
      <w:r>
        <w:rPr>
          <w:rFonts w:hint="cs"/>
          <w:rtl/>
        </w:rPr>
        <w:t>לגבי ק</w:t>
      </w:r>
      <w:r w:rsidR="00CD6F42">
        <w:rPr>
          <w:rFonts w:hint="cs"/>
          <w:rtl/>
        </w:rPr>
        <w:t>טינים קיימת כיום בתקנות</w:t>
      </w:r>
      <w:r>
        <w:rPr>
          <w:rFonts w:hint="cs"/>
          <w:rtl/>
        </w:rPr>
        <w:t xml:space="preserve">, תקנה 18 לתקנות זכויות נפגעי עבירה. </w:t>
      </w:r>
      <w:r w:rsidR="00CD6F42">
        <w:rPr>
          <w:rFonts w:hint="cs"/>
          <w:rtl/>
        </w:rPr>
        <w:t xml:space="preserve">שוב, </w:t>
      </w:r>
      <w:r>
        <w:rPr>
          <w:rFonts w:hint="cs"/>
          <w:rtl/>
        </w:rPr>
        <w:t xml:space="preserve">ככל שנגבש </w:t>
      </w:r>
      <w:bookmarkStart w:id="1058" w:name="_ETM_Q1_4625903"/>
      <w:bookmarkEnd w:id="1058"/>
      <w:r>
        <w:rPr>
          <w:rFonts w:hint="cs"/>
          <w:rtl/>
        </w:rPr>
        <w:t xml:space="preserve">הסדרים מתאימים נוספים, אנו ניתן דגש במיוחד </w:t>
      </w:r>
      <w:r w:rsidR="00CD6F42">
        <w:rPr>
          <w:rFonts w:hint="cs"/>
          <w:rtl/>
        </w:rPr>
        <w:t xml:space="preserve">לענייני הקטינים </w:t>
      </w:r>
      <w:r>
        <w:rPr>
          <w:rFonts w:hint="cs"/>
          <w:rtl/>
        </w:rPr>
        <w:t>ולצרכים ה</w:t>
      </w:r>
      <w:r w:rsidR="00CD6F42">
        <w:rPr>
          <w:rFonts w:hint="cs"/>
          <w:rtl/>
        </w:rPr>
        <w:t>י</w:t>
      </w:r>
      <w:r>
        <w:rPr>
          <w:rFonts w:hint="cs"/>
          <w:rtl/>
        </w:rPr>
        <w:t>יחודי</w:t>
      </w:r>
      <w:r w:rsidR="00B115B9">
        <w:rPr>
          <w:rFonts w:hint="cs"/>
          <w:rtl/>
        </w:rPr>
        <w:t>ים</w:t>
      </w:r>
      <w:r>
        <w:rPr>
          <w:rFonts w:hint="cs"/>
          <w:rtl/>
        </w:rPr>
        <w:t xml:space="preserve"> שלהם.</w:t>
      </w:r>
    </w:p>
    <w:p w:rsidR="00712E73" w:rsidRDefault="00712E73" w:rsidP="00375BEE">
      <w:pPr>
        <w:rPr>
          <w:rtl/>
        </w:rPr>
      </w:pPr>
      <w:bookmarkStart w:id="1059" w:name="_ETM_Q1_4636170"/>
      <w:bookmarkStart w:id="1060" w:name="_ETM_Q1_4636256"/>
      <w:bookmarkEnd w:id="1059"/>
      <w:bookmarkEnd w:id="1060"/>
    </w:p>
    <w:p w:rsidR="00712E73" w:rsidRDefault="00712E73" w:rsidP="00CD6F42">
      <w:pPr>
        <w:rPr>
          <w:rtl/>
        </w:rPr>
      </w:pPr>
      <w:bookmarkStart w:id="1061" w:name="_ETM_Q1_4636303"/>
      <w:bookmarkStart w:id="1062" w:name="_ETM_Q1_4636387"/>
      <w:bookmarkEnd w:id="1061"/>
      <w:bookmarkEnd w:id="1062"/>
      <w:r>
        <w:rPr>
          <w:rFonts w:hint="cs"/>
          <w:rtl/>
        </w:rPr>
        <w:t xml:space="preserve">נקודה </w:t>
      </w:r>
      <w:bookmarkStart w:id="1063" w:name="_ETM_Q1_4636953"/>
      <w:bookmarkEnd w:id="1063"/>
      <w:r>
        <w:rPr>
          <w:rFonts w:hint="cs"/>
          <w:rtl/>
        </w:rPr>
        <w:t>נוספת שגם נתב</w:t>
      </w:r>
      <w:r w:rsidR="00CD6F42">
        <w:rPr>
          <w:rFonts w:hint="cs"/>
          <w:rtl/>
        </w:rPr>
        <w:t>ק</w:t>
      </w:r>
      <w:r>
        <w:rPr>
          <w:rFonts w:hint="cs"/>
          <w:rtl/>
        </w:rPr>
        <w:t>שתי להתי</w:t>
      </w:r>
      <w:r w:rsidR="00CD6F42">
        <w:rPr>
          <w:rFonts w:hint="cs"/>
          <w:rtl/>
        </w:rPr>
        <w:t>יחס אליה ומראש דיברנ</w:t>
      </w:r>
      <w:r>
        <w:rPr>
          <w:rFonts w:hint="cs"/>
          <w:rtl/>
        </w:rPr>
        <w:t>ו</w:t>
      </w:r>
      <w:r w:rsidR="00CD6F42">
        <w:rPr>
          <w:rFonts w:hint="cs"/>
          <w:rtl/>
        </w:rPr>
        <w:t xml:space="preserve"> </w:t>
      </w:r>
      <w:r>
        <w:rPr>
          <w:rFonts w:hint="cs"/>
          <w:rtl/>
        </w:rPr>
        <w:t xml:space="preserve">על זה, זה </w:t>
      </w:r>
      <w:bookmarkStart w:id="1064" w:name="_ETM_Q1_4644420"/>
      <w:bookmarkEnd w:id="1064"/>
      <w:r>
        <w:rPr>
          <w:rFonts w:hint="cs"/>
          <w:rtl/>
        </w:rPr>
        <w:t>הענ</w:t>
      </w:r>
      <w:r w:rsidR="00CD6F42">
        <w:rPr>
          <w:rFonts w:hint="cs"/>
          <w:rtl/>
        </w:rPr>
        <w:t>י</w:t>
      </w:r>
      <w:r>
        <w:rPr>
          <w:rFonts w:hint="cs"/>
          <w:rtl/>
        </w:rPr>
        <w:t>ין של דחיית התחו</w:t>
      </w:r>
      <w:r w:rsidR="00CD6F42">
        <w:rPr>
          <w:rFonts w:hint="cs"/>
          <w:rtl/>
        </w:rPr>
        <w:t>לה.</w:t>
      </w:r>
      <w:r>
        <w:rPr>
          <w:rFonts w:hint="cs"/>
          <w:rtl/>
        </w:rPr>
        <w:t xml:space="preserve"> אנו מבקשים דח</w:t>
      </w:r>
      <w:r w:rsidR="00CD6F42">
        <w:rPr>
          <w:rFonts w:hint="cs"/>
          <w:rtl/>
        </w:rPr>
        <w:t>י</w:t>
      </w:r>
      <w:r>
        <w:rPr>
          <w:rFonts w:hint="cs"/>
          <w:rtl/>
        </w:rPr>
        <w:t xml:space="preserve">ית תחולה משמעותית, לא </w:t>
      </w:r>
      <w:bookmarkStart w:id="1065" w:name="_ETM_Q1_4652537"/>
      <w:bookmarkEnd w:id="1065"/>
      <w:r>
        <w:rPr>
          <w:rFonts w:hint="cs"/>
          <w:rtl/>
        </w:rPr>
        <w:t>מתכחשת לזה</w:t>
      </w:r>
      <w:r w:rsidR="00CD6F42">
        <w:rPr>
          <w:rFonts w:hint="cs"/>
          <w:rtl/>
        </w:rPr>
        <w:t xml:space="preserve">, </w:t>
      </w:r>
      <w:bookmarkStart w:id="1066" w:name="_ETM_Q1_4654457"/>
      <w:bookmarkEnd w:id="1066"/>
      <w:r w:rsidR="00CD6F42">
        <w:rPr>
          <w:rFonts w:hint="cs"/>
          <w:rtl/>
        </w:rPr>
        <w:t>ואבקש מנציגת הנהלת בתי המשפט</w:t>
      </w:r>
      <w:r>
        <w:rPr>
          <w:rFonts w:hint="cs"/>
          <w:rtl/>
        </w:rPr>
        <w:t xml:space="preserve"> לפרט בפני הוועדה על קצה המזלג את ההיערכות </w:t>
      </w:r>
      <w:bookmarkStart w:id="1067" w:name="_ETM_Q1_4659238"/>
      <w:bookmarkEnd w:id="1067"/>
      <w:r w:rsidR="00CD6F42">
        <w:rPr>
          <w:rFonts w:hint="cs"/>
          <w:rtl/>
        </w:rPr>
        <w:t>שנדרשת מצידם</w:t>
      </w:r>
      <w:r>
        <w:rPr>
          <w:rFonts w:hint="cs"/>
          <w:rtl/>
        </w:rPr>
        <w:t>. באופן כ</w:t>
      </w:r>
      <w:r w:rsidR="00CD6F42">
        <w:rPr>
          <w:rFonts w:hint="cs"/>
          <w:rtl/>
        </w:rPr>
        <w:t>ל</w:t>
      </w:r>
      <w:r>
        <w:rPr>
          <w:rFonts w:hint="cs"/>
          <w:rtl/>
        </w:rPr>
        <w:t xml:space="preserve">לי אומר שהתקדמנו פה בצורה די מהירה </w:t>
      </w:r>
      <w:bookmarkStart w:id="1068" w:name="_ETM_Q1_4667521"/>
      <w:bookmarkEnd w:id="1068"/>
      <w:r>
        <w:rPr>
          <w:rFonts w:hint="cs"/>
          <w:rtl/>
        </w:rPr>
        <w:t>בתמיכה ממשלתית להצע</w:t>
      </w:r>
      <w:r w:rsidR="00CD6F42">
        <w:rPr>
          <w:rFonts w:hint="cs"/>
          <w:rtl/>
        </w:rPr>
        <w:t>ת חוק פרטית שהיא לא הצעה תיאורית</w:t>
      </w:r>
      <w:r>
        <w:rPr>
          <w:rFonts w:hint="cs"/>
          <w:rtl/>
        </w:rPr>
        <w:t xml:space="preserve">. היא </w:t>
      </w:r>
      <w:bookmarkStart w:id="1069" w:name="_ETM_Q1_4675821"/>
      <w:bookmarkEnd w:id="1069"/>
      <w:r>
        <w:rPr>
          <w:rFonts w:hint="cs"/>
          <w:rtl/>
        </w:rPr>
        <w:t>ה</w:t>
      </w:r>
      <w:r w:rsidR="00CD6F42">
        <w:rPr>
          <w:rFonts w:hint="cs"/>
          <w:rtl/>
        </w:rPr>
        <w:t>צ</w:t>
      </w:r>
      <w:r>
        <w:rPr>
          <w:rFonts w:hint="cs"/>
          <w:rtl/>
        </w:rPr>
        <w:t>עה שדורשת מקרב רשויות ר</w:t>
      </w:r>
      <w:r w:rsidR="00CD6F42">
        <w:rPr>
          <w:rFonts w:hint="cs"/>
          <w:rtl/>
        </w:rPr>
        <w:t>ב</w:t>
      </w:r>
      <w:r>
        <w:rPr>
          <w:rFonts w:hint="cs"/>
          <w:rtl/>
        </w:rPr>
        <w:t xml:space="preserve">ות היערכות משמעותית כדי לאפשר את </w:t>
      </w:r>
      <w:bookmarkStart w:id="1070" w:name="_ETM_Q1_4683339"/>
      <w:bookmarkEnd w:id="1070"/>
      <w:r>
        <w:rPr>
          <w:rFonts w:hint="cs"/>
          <w:rtl/>
        </w:rPr>
        <w:t>ייש</w:t>
      </w:r>
      <w:r w:rsidR="00175B37">
        <w:rPr>
          <w:rFonts w:hint="cs"/>
          <w:rtl/>
        </w:rPr>
        <w:t>ום</w:t>
      </w:r>
      <w:r>
        <w:rPr>
          <w:rFonts w:hint="cs"/>
          <w:rtl/>
        </w:rPr>
        <w:t xml:space="preserve"> ההצעה הזו. תוך כדי דיוני ה</w:t>
      </w:r>
      <w:r w:rsidR="00CD6F42">
        <w:rPr>
          <w:rFonts w:hint="cs"/>
          <w:rtl/>
        </w:rPr>
        <w:t>ו</w:t>
      </w:r>
      <w:r>
        <w:rPr>
          <w:rFonts w:hint="cs"/>
          <w:rtl/>
        </w:rPr>
        <w:t xml:space="preserve">ועדה עשינו הרבה מאוד </w:t>
      </w:r>
      <w:bookmarkStart w:id="1071" w:name="_ETM_Q1_4690905"/>
      <w:bookmarkEnd w:id="1071"/>
      <w:r>
        <w:rPr>
          <w:rFonts w:hint="cs"/>
          <w:rtl/>
        </w:rPr>
        <w:t>תיאומים</w:t>
      </w:r>
      <w:r w:rsidR="00CD6F42">
        <w:rPr>
          <w:rFonts w:hint="cs"/>
          <w:rtl/>
        </w:rPr>
        <w:t>,</w:t>
      </w:r>
      <w:r>
        <w:rPr>
          <w:rFonts w:hint="cs"/>
          <w:rtl/>
        </w:rPr>
        <w:t xml:space="preserve"> והרשויות כבר החל</w:t>
      </w:r>
      <w:r w:rsidR="00CD6F42">
        <w:rPr>
          <w:rFonts w:hint="cs"/>
          <w:rtl/>
        </w:rPr>
        <w:t>ו</w:t>
      </w:r>
      <w:r>
        <w:rPr>
          <w:rFonts w:hint="cs"/>
          <w:rtl/>
        </w:rPr>
        <w:t xml:space="preserve"> בהיערכות אך נדרשים צעדים נוספים. אבקש </w:t>
      </w:r>
      <w:bookmarkStart w:id="1072" w:name="_ETM_Q1_4699640"/>
      <w:bookmarkEnd w:id="1072"/>
      <w:r>
        <w:rPr>
          <w:rFonts w:hint="cs"/>
          <w:rtl/>
        </w:rPr>
        <w:t>מחנית להתייחס לזה.</w:t>
      </w:r>
    </w:p>
    <w:p w:rsidR="00712E73" w:rsidRDefault="00712E73" w:rsidP="00375BEE">
      <w:pPr>
        <w:rPr>
          <w:rtl/>
        </w:rPr>
      </w:pPr>
      <w:bookmarkStart w:id="1073" w:name="_ETM_Q1_4701989"/>
      <w:bookmarkStart w:id="1074" w:name="_ETM_Q1_4702073"/>
      <w:bookmarkStart w:id="1075" w:name="_ETM_Q1_4702756"/>
      <w:bookmarkEnd w:id="1073"/>
      <w:bookmarkEnd w:id="1074"/>
      <w:bookmarkEnd w:id="1075"/>
    </w:p>
    <w:p w:rsidR="00712E73" w:rsidRDefault="00712E73" w:rsidP="00712E73">
      <w:pPr>
        <w:pStyle w:val="af9"/>
        <w:keepNext/>
        <w:rPr>
          <w:rtl/>
        </w:rPr>
      </w:pPr>
      <w:bookmarkStart w:id="1076" w:name="ET_guest_719627_63"/>
      <w:r w:rsidRPr="00712E73">
        <w:rPr>
          <w:rStyle w:val="TagStyle"/>
          <w:rtl/>
        </w:rPr>
        <w:t xml:space="preserve"> &lt;&lt; אורח &gt;&gt; </w:t>
      </w:r>
      <w:r>
        <w:rPr>
          <w:rtl/>
        </w:rPr>
        <w:t>חנית אברהם בכר:</w:t>
      </w:r>
      <w:r w:rsidRPr="00712E73">
        <w:rPr>
          <w:rStyle w:val="TagStyle"/>
          <w:rtl/>
        </w:rPr>
        <w:t xml:space="preserve"> &lt;&lt; אורח &gt;&gt;</w:t>
      </w:r>
      <w:r>
        <w:rPr>
          <w:rtl/>
        </w:rPr>
        <w:t xml:space="preserve">   </w:t>
      </w:r>
      <w:bookmarkEnd w:id="1076"/>
    </w:p>
    <w:p w:rsidR="00712E73" w:rsidRDefault="00712E73" w:rsidP="00712E73">
      <w:pPr>
        <w:pStyle w:val="KeepWithNext"/>
        <w:rPr>
          <w:rtl/>
        </w:rPr>
      </w:pPr>
    </w:p>
    <w:p w:rsidR="00712E73" w:rsidRDefault="006066C0" w:rsidP="00156184">
      <w:pPr>
        <w:rPr>
          <w:rtl/>
        </w:rPr>
      </w:pPr>
      <w:bookmarkStart w:id="1077" w:name="_ETM_Q1_4703238"/>
      <w:bookmarkStart w:id="1078" w:name="_ETM_Q1_4703272"/>
      <w:bookmarkEnd w:id="1077"/>
      <w:bookmarkEnd w:id="1078"/>
      <w:r>
        <w:rPr>
          <w:rFonts w:hint="cs"/>
          <w:rtl/>
        </w:rPr>
        <w:t xml:space="preserve">שלום, כאמור הנהלת בתי המשפט </w:t>
      </w:r>
      <w:bookmarkStart w:id="1079" w:name="_ETM_Q1_4711417"/>
      <w:bookmarkEnd w:id="1079"/>
      <w:r>
        <w:rPr>
          <w:rFonts w:hint="cs"/>
          <w:rtl/>
        </w:rPr>
        <w:t xml:space="preserve">הסכימה במסגרת התיקון המוצע שמועדי הדיון יועברו על ידה למערכת מנע </w:t>
      </w:r>
      <w:r w:rsidR="00156184">
        <w:rPr>
          <w:rFonts w:hint="cs"/>
          <w:rtl/>
        </w:rPr>
        <w:t xml:space="preserve">ולא כמו שהיה עד היום שאנחנו היינו מעבירים לשב"ס ושב"ס היו מעבירים </w:t>
      </w:r>
      <w:r w:rsidR="00712E73">
        <w:rPr>
          <w:rFonts w:hint="cs"/>
          <w:rtl/>
        </w:rPr>
        <w:t xml:space="preserve">את המועדים </w:t>
      </w:r>
      <w:r w:rsidR="00156184">
        <w:rPr>
          <w:rFonts w:hint="cs"/>
          <w:rtl/>
        </w:rPr>
        <w:t xml:space="preserve">למערכת מנע. מדובר באפיון טכנולוגי מורכב. </w:t>
      </w:r>
      <w:bookmarkStart w:id="1080" w:name="_ETM_Q1_4724003"/>
      <w:bookmarkEnd w:id="1080"/>
      <w:r w:rsidR="00156184">
        <w:rPr>
          <w:rFonts w:hint="cs"/>
          <w:rtl/>
        </w:rPr>
        <w:t xml:space="preserve">חשוב להדגיש שהנהלת בתי המשפט מקבלת משב"ס את הבקשות של האסירים ובהתאם לכך פותחת את התיקים כך שבהנהלת בתי המשפט אין הנפגעים אלא את בקשת האסירים. לכן בשל היעדר הנפגעים </w:t>
      </w:r>
      <w:bookmarkStart w:id="1081" w:name="_ETM_Q1_4743872"/>
      <w:bookmarkEnd w:id="1081"/>
      <w:r w:rsidR="00156184">
        <w:rPr>
          <w:rFonts w:hint="cs"/>
          <w:rtl/>
        </w:rPr>
        <w:t xml:space="preserve">יש פה ממשק מורכב עם מערכת מנע לקבל ממערכת מנע את הנפגעים. יש מקרים שאין אפילו הפרטים המלאים של האסירים </w:t>
      </w:r>
      <w:r w:rsidR="00156184">
        <w:rPr>
          <w:rtl/>
        </w:rPr>
        <w:t>–</w:t>
      </w:r>
      <w:r w:rsidR="00156184">
        <w:rPr>
          <w:rFonts w:hint="cs"/>
          <w:rtl/>
        </w:rPr>
        <w:t xml:space="preserve"> מדובר בתעודות זהות פיקטיביות שלצערנו אנו עדיין מקבלים. אין הסיווגים הנדרשים של מין ואלימות כך שיש פה </w:t>
      </w:r>
      <w:bookmarkStart w:id="1082" w:name="_ETM_Q1_4763842"/>
      <w:bookmarkEnd w:id="1082"/>
      <w:r w:rsidR="00156184">
        <w:rPr>
          <w:rFonts w:hint="cs"/>
          <w:rtl/>
        </w:rPr>
        <w:t xml:space="preserve">אפיון טכנולוגי. כמובן אנו לא חוזרים בנו חלילה משום הסכמות. לקחנו על עצמנו ואפילו הסכמות נוספות שכפי שנילי ציינה, יש הצוות הבין משרדי שלקחנו על עצמנו דברים נוספים במסגרת ההסכמות אך זה מצריך עבודה ופיתוח. יש השלב העסקי של הפיתוח האפיוני ולאחר מכן עובר לפיתוח המחשובי. כלל הדברים הללו מצריכים תקציב. </w:t>
      </w:r>
      <w:r w:rsidR="00712E73">
        <w:rPr>
          <w:rFonts w:hint="cs"/>
          <w:rtl/>
        </w:rPr>
        <w:t xml:space="preserve">כרגע לא קיבלנו שום תקציב. התקציב </w:t>
      </w:r>
      <w:bookmarkStart w:id="1083" w:name="_ETM_Q1_4791809"/>
      <w:bookmarkEnd w:id="1083"/>
      <w:r w:rsidR="00712E73">
        <w:rPr>
          <w:rFonts w:hint="cs"/>
          <w:rtl/>
        </w:rPr>
        <w:t>יינתן, בשאיפה, בשנה הבאה</w:t>
      </w:r>
      <w:r w:rsidR="00156184">
        <w:rPr>
          <w:rFonts w:hint="cs"/>
          <w:rtl/>
        </w:rPr>
        <w:t>,</w:t>
      </w:r>
      <w:r w:rsidR="00712E73">
        <w:rPr>
          <w:rFonts w:hint="cs"/>
          <w:rtl/>
        </w:rPr>
        <w:t xml:space="preserve"> </w:t>
      </w:r>
      <w:r w:rsidR="00156184">
        <w:rPr>
          <w:rFonts w:hint="cs"/>
          <w:rtl/>
        </w:rPr>
        <w:t xml:space="preserve">ככל שיינתן </w:t>
      </w:r>
      <w:r w:rsidR="00712E73">
        <w:rPr>
          <w:rFonts w:hint="cs"/>
          <w:rtl/>
        </w:rPr>
        <w:t xml:space="preserve">וככל שיהיה במסגרת התקציב </w:t>
      </w:r>
      <w:r w:rsidR="00156184">
        <w:rPr>
          <w:rFonts w:hint="cs"/>
          <w:rtl/>
        </w:rPr>
        <w:t xml:space="preserve">שיהיה שנה </w:t>
      </w:r>
      <w:bookmarkStart w:id="1084" w:name="_ETM_Q1_4802349"/>
      <w:bookmarkEnd w:id="1084"/>
      <w:r w:rsidR="00156184">
        <w:rPr>
          <w:rFonts w:hint="cs"/>
          <w:rtl/>
        </w:rPr>
        <w:t xml:space="preserve">הבאה </w:t>
      </w:r>
      <w:r w:rsidR="00712E73">
        <w:rPr>
          <w:rFonts w:hint="cs"/>
          <w:rtl/>
        </w:rPr>
        <w:t xml:space="preserve">כך שכל </w:t>
      </w:r>
      <w:bookmarkStart w:id="1085" w:name="_ETM_Q1_4799076"/>
      <w:bookmarkEnd w:id="1085"/>
      <w:r w:rsidR="00712E73">
        <w:rPr>
          <w:rFonts w:hint="cs"/>
          <w:rtl/>
        </w:rPr>
        <w:t>הדבר</w:t>
      </w:r>
      <w:r w:rsidR="00B115B9">
        <w:rPr>
          <w:rFonts w:hint="cs"/>
          <w:rtl/>
        </w:rPr>
        <w:t>ים</w:t>
      </w:r>
      <w:r w:rsidR="00712E73">
        <w:rPr>
          <w:rFonts w:hint="cs"/>
          <w:rtl/>
        </w:rPr>
        <w:t xml:space="preserve"> הללו בתוספת שבאמת יש </w:t>
      </w:r>
      <w:r w:rsidR="00156184">
        <w:rPr>
          <w:rFonts w:hint="cs"/>
          <w:rtl/>
        </w:rPr>
        <w:t xml:space="preserve">מערכת מנע, </w:t>
      </w:r>
      <w:r w:rsidR="00712E73">
        <w:rPr>
          <w:rFonts w:hint="cs"/>
          <w:rtl/>
        </w:rPr>
        <w:t xml:space="preserve">העמדה </w:t>
      </w:r>
      <w:bookmarkStart w:id="1086" w:name="_ETM_Q1_4804910"/>
      <w:bookmarkEnd w:id="1086"/>
      <w:r w:rsidR="00712E73">
        <w:rPr>
          <w:rFonts w:hint="cs"/>
          <w:rtl/>
        </w:rPr>
        <w:t xml:space="preserve">תוגש להנהלת בתי המשפט. המשמעות היא שיש צורך בהתאמת התקנות, </w:t>
      </w:r>
      <w:bookmarkStart w:id="1087" w:name="_ETM_Q1_4811960"/>
      <w:bookmarkEnd w:id="1087"/>
      <w:r w:rsidR="00712E73">
        <w:rPr>
          <w:rFonts w:hint="cs"/>
          <w:rtl/>
        </w:rPr>
        <w:t>התאמת טופס הב</w:t>
      </w:r>
      <w:r w:rsidR="00156184">
        <w:rPr>
          <w:rFonts w:hint="cs"/>
          <w:rtl/>
        </w:rPr>
        <w:t>ע</w:t>
      </w:r>
      <w:r w:rsidR="00712E73">
        <w:rPr>
          <w:rFonts w:hint="cs"/>
          <w:rtl/>
        </w:rPr>
        <w:t xml:space="preserve">ת העמדה. כלל הדברים </w:t>
      </w:r>
      <w:r>
        <w:rPr>
          <w:rFonts w:hint="cs"/>
          <w:rtl/>
        </w:rPr>
        <w:t>ה</w:t>
      </w:r>
      <w:r w:rsidR="00712E73">
        <w:rPr>
          <w:rFonts w:hint="cs"/>
          <w:rtl/>
        </w:rPr>
        <w:t xml:space="preserve">ללו מצריכים זמן ועבודה </w:t>
      </w:r>
      <w:bookmarkStart w:id="1088" w:name="_ETM_Q1_4819193"/>
      <w:bookmarkEnd w:id="1088"/>
      <w:r w:rsidR="00712E73">
        <w:rPr>
          <w:rFonts w:hint="cs"/>
          <w:rtl/>
        </w:rPr>
        <w:t>של משרדי ה</w:t>
      </w:r>
      <w:r w:rsidR="00156184">
        <w:rPr>
          <w:rFonts w:hint="cs"/>
          <w:rtl/>
        </w:rPr>
        <w:t>מ</w:t>
      </w:r>
      <w:r w:rsidR="00712E73">
        <w:rPr>
          <w:rFonts w:hint="cs"/>
          <w:rtl/>
        </w:rPr>
        <w:t>משלה</w:t>
      </w:r>
      <w:r w:rsidR="00156184">
        <w:rPr>
          <w:rFonts w:hint="cs"/>
          <w:rtl/>
        </w:rPr>
        <w:t>, עבודה שלנו מול המשטרה</w:t>
      </w:r>
      <w:r w:rsidR="00712E73">
        <w:rPr>
          <w:rFonts w:hint="cs"/>
          <w:rtl/>
        </w:rPr>
        <w:t xml:space="preserve"> בממשקים השונ</w:t>
      </w:r>
      <w:r w:rsidR="00B115B9">
        <w:rPr>
          <w:rFonts w:hint="cs"/>
          <w:rtl/>
        </w:rPr>
        <w:t>ים</w:t>
      </w:r>
      <w:r w:rsidR="00712E73">
        <w:rPr>
          <w:rFonts w:hint="cs"/>
          <w:rtl/>
        </w:rPr>
        <w:t>. לכן אנו מבקש</w:t>
      </w:r>
      <w:r w:rsidR="00B115B9">
        <w:rPr>
          <w:rFonts w:hint="cs"/>
          <w:rtl/>
        </w:rPr>
        <w:t>ים</w:t>
      </w:r>
      <w:r w:rsidR="00712E73">
        <w:rPr>
          <w:rFonts w:hint="cs"/>
          <w:rtl/>
        </w:rPr>
        <w:t xml:space="preserve"> </w:t>
      </w:r>
      <w:r w:rsidR="00156184">
        <w:rPr>
          <w:rFonts w:hint="cs"/>
          <w:rtl/>
        </w:rPr>
        <w:t xml:space="preserve">את </w:t>
      </w:r>
      <w:r w:rsidR="00712E73">
        <w:rPr>
          <w:rFonts w:hint="cs"/>
          <w:rtl/>
        </w:rPr>
        <w:t>דחי</w:t>
      </w:r>
      <w:r w:rsidR="00156184">
        <w:rPr>
          <w:rFonts w:hint="cs"/>
          <w:rtl/>
        </w:rPr>
        <w:t>י</w:t>
      </w:r>
      <w:r w:rsidR="00712E73">
        <w:rPr>
          <w:rFonts w:hint="cs"/>
          <w:rtl/>
        </w:rPr>
        <w:t xml:space="preserve">ת </w:t>
      </w:r>
      <w:bookmarkStart w:id="1089" w:name="_ETM_Q1_4825244"/>
      <w:bookmarkEnd w:id="1089"/>
      <w:r w:rsidR="00712E73">
        <w:rPr>
          <w:rFonts w:hint="cs"/>
          <w:rtl/>
        </w:rPr>
        <w:t xml:space="preserve">התחולה </w:t>
      </w:r>
      <w:r w:rsidR="00156184">
        <w:rPr>
          <w:rFonts w:hint="cs"/>
          <w:rtl/>
        </w:rPr>
        <w:t>של</w:t>
      </w:r>
      <w:bookmarkStart w:id="1090" w:name="_ETM_Q1_4827565"/>
      <w:bookmarkEnd w:id="1090"/>
      <w:r w:rsidR="00156184">
        <w:rPr>
          <w:rFonts w:hint="cs"/>
          <w:rtl/>
        </w:rPr>
        <w:t xml:space="preserve"> </w:t>
      </w:r>
      <w:r w:rsidR="00712E73">
        <w:rPr>
          <w:rFonts w:hint="cs"/>
          <w:rtl/>
        </w:rPr>
        <w:t>שנה ושישה חו</w:t>
      </w:r>
      <w:r w:rsidR="00156184">
        <w:rPr>
          <w:rFonts w:hint="cs"/>
          <w:rtl/>
        </w:rPr>
        <w:t>ד</w:t>
      </w:r>
      <w:r w:rsidR="00712E73">
        <w:rPr>
          <w:rFonts w:hint="cs"/>
          <w:rtl/>
        </w:rPr>
        <w:t>שים.</w:t>
      </w:r>
    </w:p>
    <w:p w:rsidR="00712E73" w:rsidRDefault="00712E73" w:rsidP="00712E73">
      <w:pPr>
        <w:rPr>
          <w:rtl/>
        </w:rPr>
      </w:pPr>
      <w:bookmarkStart w:id="1091" w:name="_ETM_Q1_4829227"/>
      <w:bookmarkStart w:id="1092" w:name="_ETM_Q1_4829311"/>
      <w:bookmarkEnd w:id="1091"/>
      <w:bookmarkEnd w:id="1092"/>
    </w:p>
    <w:p w:rsidR="00712E73" w:rsidRDefault="00712E73" w:rsidP="00712E73">
      <w:pPr>
        <w:pStyle w:val="af6"/>
        <w:keepNext/>
        <w:rPr>
          <w:rtl/>
        </w:rPr>
      </w:pPr>
      <w:bookmarkStart w:id="1093" w:name="ET_yor_6460_64"/>
      <w:r w:rsidRPr="00712E73">
        <w:rPr>
          <w:rStyle w:val="TagStyle"/>
          <w:rtl/>
        </w:rPr>
        <w:t xml:space="preserve"> &lt;&lt; יור &gt;&gt; </w:t>
      </w:r>
      <w:r>
        <w:rPr>
          <w:rtl/>
        </w:rPr>
        <w:t>היו"ר יצחק קרויזר:</w:t>
      </w:r>
      <w:r w:rsidRPr="00712E73">
        <w:rPr>
          <w:rStyle w:val="TagStyle"/>
          <w:rtl/>
        </w:rPr>
        <w:t xml:space="preserve"> &lt;&lt; יור &gt;&gt;</w:t>
      </w:r>
      <w:r>
        <w:rPr>
          <w:rtl/>
        </w:rPr>
        <w:t xml:space="preserve">   </w:t>
      </w:r>
      <w:bookmarkEnd w:id="1093"/>
    </w:p>
    <w:p w:rsidR="00712E73" w:rsidRDefault="00712E73" w:rsidP="00712E73">
      <w:pPr>
        <w:pStyle w:val="KeepWithNext"/>
        <w:rPr>
          <w:rtl/>
        </w:rPr>
      </w:pPr>
    </w:p>
    <w:p w:rsidR="00712E73" w:rsidRDefault="00712E73" w:rsidP="00712E73">
      <w:pPr>
        <w:rPr>
          <w:rtl/>
        </w:rPr>
      </w:pPr>
      <w:bookmarkStart w:id="1094" w:name="_ETM_Q1_4829794"/>
      <w:bookmarkEnd w:id="1094"/>
      <w:r>
        <w:rPr>
          <w:rFonts w:hint="cs"/>
          <w:rtl/>
        </w:rPr>
        <w:t>תודה</w:t>
      </w:r>
      <w:r w:rsidR="00156184">
        <w:rPr>
          <w:rFonts w:hint="cs"/>
          <w:rtl/>
        </w:rPr>
        <w:t xml:space="preserve"> רבה</w:t>
      </w:r>
      <w:r>
        <w:rPr>
          <w:rFonts w:hint="cs"/>
          <w:rtl/>
        </w:rPr>
        <w:t>.</w:t>
      </w:r>
      <w:r w:rsidR="00156184">
        <w:rPr>
          <w:rFonts w:hint="cs"/>
          <w:rtl/>
        </w:rPr>
        <w:t xml:space="preserve"> משרד המשפטים.</w:t>
      </w:r>
      <w:r>
        <w:rPr>
          <w:rFonts w:hint="cs"/>
          <w:rtl/>
        </w:rPr>
        <w:t xml:space="preserve"> </w:t>
      </w:r>
    </w:p>
    <w:p w:rsidR="00712E73" w:rsidRDefault="00712E73" w:rsidP="00712E73">
      <w:pPr>
        <w:rPr>
          <w:rtl/>
        </w:rPr>
      </w:pPr>
      <w:bookmarkStart w:id="1095" w:name="_ETM_Q1_4834511"/>
      <w:bookmarkStart w:id="1096" w:name="_ETM_Q1_4834580"/>
      <w:bookmarkStart w:id="1097" w:name="_ETM_Q1_4835711"/>
      <w:bookmarkEnd w:id="1095"/>
      <w:bookmarkEnd w:id="1096"/>
      <w:bookmarkEnd w:id="1097"/>
    </w:p>
    <w:p w:rsidR="00712E73" w:rsidRDefault="00712E73" w:rsidP="00712E73">
      <w:pPr>
        <w:pStyle w:val="af9"/>
        <w:keepNext/>
        <w:rPr>
          <w:rtl/>
        </w:rPr>
      </w:pPr>
      <w:bookmarkStart w:id="1098" w:name="ET_guest_592571_65"/>
      <w:r w:rsidRPr="00712E73">
        <w:rPr>
          <w:rStyle w:val="TagStyle"/>
          <w:rtl/>
        </w:rPr>
        <w:t xml:space="preserve"> &lt;&lt; אורח &gt;&gt; </w:t>
      </w:r>
      <w:r>
        <w:rPr>
          <w:rtl/>
        </w:rPr>
        <w:t>נילי פינקלשטיין:</w:t>
      </w:r>
      <w:r w:rsidRPr="00712E73">
        <w:rPr>
          <w:rStyle w:val="TagStyle"/>
          <w:rtl/>
        </w:rPr>
        <w:t xml:space="preserve"> &lt;&lt; אורח &gt;&gt;</w:t>
      </w:r>
      <w:r>
        <w:rPr>
          <w:rtl/>
        </w:rPr>
        <w:t xml:space="preserve">   </w:t>
      </w:r>
      <w:bookmarkEnd w:id="1098"/>
    </w:p>
    <w:p w:rsidR="00712E73" w:rsidRDefault="00712E73" w:rsidP="00712E73">
      <w:pPr>
        <w:pStyle w:val="KeepWithNext"/>
        <w:rPr>
          <w:rtl/>
        </w:rPr>
      </w:pPr>
    </w:p>
    <w:p w:rsidR="00712E73" w:rsidRDefault="00712E73" w:rsidP="00712E73">
      <w:pPr>
        <w:rPr>
          <w:rtl/>
        </w:rPr>
      </w:pPr>
      <w:bookmarkStart w:id="1099" w:name="_ETM_Q1_4836160"/>
      <w:bookmarkStart w:id="1100" w:name="_ETM_Q1_4836209"/>
      <w:bookmarkEnd w:id="1099"/>
      <w:bookmarkEnd w:id="1100"/>
      <w:r>
        <w:rPr>
          <w:rFonts w:hint="cs"/>
          <w:rtl/>
        </w:rPr>
        <w:t xml:space="preserve">שאלת לגבי </w:t>
      </w:r>
      <w:r w:rsidR="00156184">
        <w:rPr>
          <w:rFonts w:hint="cs"/>
          <w:rtl/>
        </w:rPr>
        <w:t>התיקון ל</w:t>
      </w:r>
      <w:r>
        <w:rPr>
          <w:rFonts w:hint="cs"/>
          <w:rtl/>
        </w:rPr>
        <w:t>חוק השיפוט הצבאי.</w:t>
      </w:r>
    </w:p>
    <w:p w:rsidR="00712E73" w:rsidRDefault="00712E73" w:rsidP="00712E73">
      <w:pPr>
        <w:rPr>
          <w:rtl/>
        </w:rPr>
      </w:pPr>
      <w:bookmarkStart w:id="1101" w:name="_ETM_Q1_4840211"/>
      <w:bookmarkStart w:id="1102" w:name="_ETM_Q1_4840297"/>
      <w:bookmarkEnd w:id="1101"/>
      <w:bookmarkEnd w:id="1102"/>
    </w:p>
    <w:p w:rsidR="00712E73" w:rsidRDefault="00712E73" w:rsidP="00712E73">
      <w:pPr>
        <w:pStyle w:val="af6"/>
        <w:keepNext/>
        <w:rPr>
          <w:rtl/>
        </w:rPr>
      </w:pPr>
      <w:bookmarkStart w:id="1103" w:name="ET_yor_6460_66"/>
      <w:r w:rsidRPr="00712E73">
        <w:rPr>
          <w:rStyle w:val="TagStyle"/>
          <w:rtl/>
        </w:rPr>
        <w:t xml:space="preserve"> &lt;&lt; יור &gt;&gt; </w:t>
      </w:r>
      <w:r>
        <w:rPr>
          <w:rtl/>
        </w:rPr>
        <w:t>היו"ר יצחק קרויזר:</w:t>
      </w:r>
      <w:r w:rsidRPr="00712E73">
        <w:rPr>
          <w:rStyle w:val="TagStyle"/>
          <w:rtl/>
        </w:rPr>
        <w:t xml:space="preserve"> &lt;&lt; יור &gt;&gt;</w:t>
      </w:r>
      <w:r>
        <w:rPr>
          <w:rtl/>
        </w:rPr>
        <w:t xml:space="preserve">   </w:t>
      </w:r>
      <w:bookmarkEnd w:id="1103"/>
    </w:p>
    <w:p w:rsidR="00712E73" w:rsidRDefault="00712E73" w:rsidP="00712E73">
      <w:pPr>
        <w:pStyle w:val="KeepWithNext"/>
        <w:rPr>
          <w:rtl/>
        </w:rPr>
      </w:pPr>
    </w:p>
    <w:p w:rsidR="00712E73" w:rsidRDefault="00156184" w:rsidP="00712E73">
      <w:pPr>
        <w:rPr>
          <w:rtl/>
        </w:rPr>
      </w:pPr>
      <w:bookmarkStart w:id="1104" w:name="_ETM_Q1_4840761"/>
      <w:bookmarkEnd w:id="1104"/>
      <w:r>
        <w:rPr>
          <w:rFonts w:hint="cs"/>
          <w:rtl/>
        </w:rPr>
        <w:t xml:space="preserve">נשמח להתייחסות </w:t>
      </w:r>
      <w:r w:rsidR="00712E73">
        <w:rPr>
          <w:rFonts w:hint="cs"/>
          <w:rtl/>
        </w:rPr>
        <w:t>צה"ל ומשרד</w:t>
      </w:r>
      <w:bookmarkStart w:id="1105" w:name="_ETM_Q1_4842528"/>
      <w:bookmarkEnd w:id="1105"/>
      <w:r>
        <w:rPr>
          <w:rFonts w:hint="cs"/>
          <w:rtl/>
        </w:rPr>
        <w:t xml:space="preserve"> </w:t>
      </w:r>
      <w:r w:rsidR="00712E73">
        <w:rPr>
          <w:rFonts w:hint="cs"/>
          <w:rtl/>
        </w:rPr>
        <w:t>הביטחון</w:t>
      </w:r>
      <w:r>
        <w:rPr>
          <w:rFonts w:hint="cs"/>
          <w:rtl/>
        </w:rPr>
        <w:t>, בבקשה</w:t>
      </w:r>
      <w:r w:rsidR="00712E73">
        <w:rPr>
          <w:rFonts w:hint="cs"/>
          <w:rtl/>
        </w:rPr>
        <w:t>.</w:t>
      </w:r>
    </w:p>
    <w:p w:rsidR="00712E73" w:rsidRDefault="00712E73" w:rsidP="00712E73">
      <w:pPr>
        <w:rPr>
          <w:rtl/>
        </w:rPr>
      </w:pPr>
      <w:bookmarkStart w:id="1106" w:name="_ETM_Q1_4844411"/>
      <w:bookmarkStart w:id="1107" w:name="_ETM_Q1_4844494"/>
      <w:bookmarkEnd w:id="1106"/>
      <w:bookmarkEnd w:id="1107"/>
    </w:p>
    <w:p w:rsidR="00712E73" w:rsidRDefault="00712E73" w:rsidP="00712E73">
      <w:pPr>
        <w:pStyle w:val="af9"/>
        <w:keepNext/>
        <w:rPr>
          <w:rtl/>
        </w:rPr>
      </w:pPr>
      <w:bookmarkStart w:id="1108" w:name="ET_guest_919203_67"/>
      <w:r w:rsidRPr="00712E73">
        <w:rPr>
          <w:rStyle w:val="TagStyle"/>
          <w:rtl/>
        </w:rPr>
        <w:t xml:space="preserve"> &lt;&lt; אורח &gt;&gt; </w:t>
      </w:r>
      <w:r>
        <w:rPr>
          <w:rtl/>
        </w:rPr>
        <w:t>ניר שני:</w:t>
      </w:r>
      <w:r w:rsidRPr="00712E73">
        <w:rPr>
          <w:rStyle w:val="TagStyle"/>
          <w:rtl/>
        </w:rPr>
        <w:t xml:space="preserve"> &lt;&lt; אורח &gt;&gt;</w:t>
      </w:r>
      <w:r>
        <w:rPr>
          <w:rtl/>
        </w:rPr>
        <w:t xml:space="preserve">   </w:t>
      </w:r>
      <w:bookmarkEnd w:id="1108"/>
    </w:p>
    <w:p w:rsidR="00712E73" w:rsidRDefault="00712E73" w:rsidP="00712E73">
      <w:pPr>
        <w:pStyle w:val="KeepWithNext"/>
        <w:rPr>
          <w:rtl/>
        </w:rPr>
      </w:pPr>
    </w:p>
    <w:p w:rsidR="00712E73" w:rsidRDefault="00712E73" w:rsidP="00156184">
      <w:pPr>
        <w:rPr>
          <w:rtl/>
        </w:rPr>
      </w:pPr>
      <w:bookmarkStart w:id="1109" w:name="_ETM_Q1_4847060"/>
      <w:bookmarkEnd w:id="1109"/>
      <w:r>
        <w:rPr>
          <w:rFonts w:hint="cs"/>
          <w:rtl/>
        </w:rPr>
        <w:t>ביקשנו לה</w:t>
      </w:r>
      <w:r w:rsidR="00156184">
        <w:rPr>
          <w:rFonts w:hint="cs"/>
          <w:rtl/>
        </w:rPr>
        <w:t xml:space="preserve">צטרף להצעת החוק הזו </w:t>
      </w:r>
      <w:bookmarkStart w:id="1110" w:name="_ETM_Q1_4857332"/>
      <w:bookmarkEnd w:id="1110"/>
      <w:r w:rsidR="00156184">
        <w:rPr>
          <w:rFonts w:hint="cs"/>
          <w:rtl/>
        </w:rPr>
        <w:t>כיד לעשות התאמות נדרשות גם בחוק השיפוט הצבאי כדי שיחילו אותן זכויות שמוחלות בחקיקה האזרחית</w:t>
      </w:r>
      <w:r>
        <w:rPr>
          <w:rFonts w:hint="cs"/>
          <w:rtl/>
        </w:rPr>
        <w:t>. אצי</w:t>
      </w:r>
      <w:r w:rsidR="00175B37">
        <w:rPr>
          <w:rFonts w:hint="cs"/>
          <w:rtl/>
        </w:rPr>
        <w:t>ין</w:t>
      </w:r>
      <w:r>
        <w:rPr>
          <w:rFonts w:hint="cs"/>
          <w:rtl/>
        </w:rPr>
        <w:t xml:space="preserve"> שחוק זכוי</w:t>
      </w:r>
      <w:r w:rsidR="00156184">
        <w:rPr>
          <w:rFonts w:hint="cs"/>
          <w:rtl/>
        </w:rPr>
        <w:t>ו</w:t>
      </w:r>
      <w:r>
        <w:rPr>
          <w:rFonts w:hint="cs"/>
          <w:rtl/>
        </w:rPr>
        <w:t xml:space="preserve">ת נפגעי </w:t>
      </w:r>
      <w:bookmarkStart w:id="1111" w:name="_ETM_Q1_4866462"/>
      <w:bookmarkEnd w:id="1111"/>
      <w:r>
        <w:rPr>
          <w:rFonts w:hint="cs"/>
          <w:rtl/>
        </w:rPr>
        <w:t xml:space="preserve">עבירה </w:t>
      </w:r>
      <w:r w:rsidR="00156184">
        <w:rPr>
          <w:rFonts w:hint="cs"/>
          <w:rtl/>
        </w:rPr>
        <w:t xml:space="preserve">לא חל במישרין על ההליכים </w:t>
      </w:r>
      <w:bookmarkStart w:id="1112" w:name="_ETM_Q1_4867174"/>
      <w:bookmarkEnd w:id="1112"/>
      <w:r w:rsidR="00156184">
        <w:rPr>
          <w:rFonts w:hint="cs"/>
          <w:rtl/>
        </w:rPr>
        <w:t xml:space="preserve">בצה"ל. לפני כמה שנים עשינו עבודה </w:t>
      </w:r>
      <w:r>
        <w:rPr>
          <w:rFonts w:hint="cs"/>
          <w:rtl/>
        </w:rPr>
        <w:t>מאוד גדולה של להכניס פר</w:t>
      </w:r>
      <w:r w:rsidR="00156184">
        <w:rPr>
          <w:rFonts w:hint="cs"/>
          <w:rtl/>
        </w:rPr>
        <w:t xml:space="preserve">ק של זכויות נפגעי עבירה </w:t>
      </w:r>
      <w:r>
        <w:rPr>
          <w:rFonts w:hint="cs"/>
          <w:rtl/>
        </w:rPr>
        <w:t xml:space="preserve">בתוך חוק השיפוט הצבאי </w:t>
      </w:r>
      <w:bookmarkStart w:id="1113" w:name="_ETM_Q1_4876645"/>
      <w:bookmarkEnd w:id="1113"/>
      <w:r>
        <w:rPr>
          <w:rFonts w:hint="cs"/>
          <w:rtl/>
        </w:rPr>
        <w:t xml:space="preserve">בשינויים מחויבים של </w:t>
      </w:r>
      <w:r w:rsidR="00156184">
        <w:rPr>
          <w:rFonts w:hint="cs"/>
          <w:rtl/>
        </w:rPr>
        <w:t>ה</w:t>
      </w:r>
      <w:r>
        <w:rPr>
          <w:rFonts w:hint="cs"/>
          <w:rtl/>
        </w:rPr>
        <w:t>הליכים שיש בצבא. בעצם מה שהצענו, העבר</w:t>
      </w:r>
      <w:r w:rsidR="00156184">
        <w:rPr>
          <w:rFonts w:hint="cs"/>
          <w:rtl/>
        </w:rPr>
        <w:t>נו</w:t>
      </w:r>
      <w:r>
        <w:rPr>
          <w:rFonts w:hint="cs"/>
          <w:rtl/>
        </w:rPr>
        <w:t xml:space="preserve"> </w:t>
      </w:r>
      <w:bookmarkStart w:id="1114" w:name="_ETM_Q1_4884379"/>
      <w:bookmarkEnd w:id="1114"/>
      <w:r>
        <w:rPr>
          <w:rFonts w:hint="cs"/>
          <w:rtl/>
        </w:rPr>
        <w:t>גם הצעת נוסח ל</w:t>
      </w:r>
      <w:r w:rsidR="00156184">
        <w:rPr>
          <w:rFonts w:hint="cs"/>
          <w:rtl/>
        </w:rPr>
        <w:t>י</w:t>
      </w:r>
      <w:r>
        <w:rPr>
          <w:rFonts w:hint="cs"/>
          <w:rtl/>
        </w:rPr>
        <w:t>יעוץ המשפטי ל</w:t>
      </w:r>
      <w:r w:rsidR="00156184">
        <w:rPr>
          <w:rFonts w:hint="cs"/>
          <w:rtl/>
        </w:rPr>
        <w:t>ו</w:t>
      </w:r>
      <w:r>
        <w:rPr>
          <w:rFonts w:hint="cs"/>
          <w:rtl/>
        </w:rPr>
        <w:t xml:space="preserve">ועדה, </w:t>
      </w:r>
      <w:r w:rsidR="00156184">
        <w:rPr>
          <w:rFonts w:hint="cs"/>
          <w:rtl/>
        </w:rPr>
        <w:t xml:space="preserve">ולתקן את הסעיף שדן </w:t>
      </w:r>
      <w:r>
        <w:rPr>
          <w:rFonts w:hint="cs"/>
          <w:rtl/>
        </w:rPr>
        <w:t>ב</w:t>
      </w:r>
      <w:r w:rsidR="00156184">
        <w:rPr>
          <w:rFonts w:hint="cs"/>
          <w:rtl/>
        </w:rPr>
        <w:t>י</w:t>
      </w:r>
      <w:r>
        <w:rPr>
          <w:rFonts w:hint="cs"/>
          <w:rtl/>
        </w:rPr>
        <w:t xml:space="preserve">ידוע נפגעים בפני </w:t>
      </w:r>
      <w:bookmarkStart w:id="1115" w:name="_ETM_Q1_4894446"/>
      <w:bookmarkEnd w:id="1115"/>
      <w:r>
        <w:rPr>
          <w:rFonts w:hint="cs"/>
          <w:rtl/>
        </w:rPr>
        <w:t xml:space="preserve">הליכים של שחרור מוקדם ולאפשר זכות גם להביע את העמדה </w:t>
      </w:r>
      <w:bookmarkStart w:id="1116" w:name="_ETM_Q1_4901946"/>
      <w:bookmarkEnd w:id="1116"/>
      <w:r>
        <w:rPr>
          <w:rFonts w:hint="cs"/>
          <w:rtl/>
        </w:rPr>
        <w:t xml:space="preserve">בעל פה. בצבא </w:t>
      </w:r>
      <w:r w:rsidR="00156184">
        <w:rPr>
          <w:rFonts w:hint="cs"/>
          <w:rtl/>
        </w:rPr>
        <w:t xml:space="preserve">אין </w:t>
      </w:r>
      <w:r>
        <w:rPr>
          <w:rFonts w:hint="cs"/>
          <w:rtl/>
        </w:rPr>
        <w:t xml:space="preserve">ועדת שחרורים. יש </w:t>
      </w:r>
      <w:r w:rsidR="00156184">
        <w:rPr>
          <w:rFonts w:hint="cs"/>
          <w:rtl/>
        </w:rPr>
        <w:t xml:space="preserve">מוסד </w:t>
      </w:r>
      <w:r>
        <w:rPr>
          <w:rFonts w:hint="cs"/>
          <w:rtl/>
        </w:rPr>
        <w:t xml:space="preserve">שנקרא ועדה </w:t>
      </w:r>
      <w:bookmarkStart w:id="1117" w:name="_ETM_Q1_4911780"/>
      <w:bookmarkEnd w:id="1117"/>
      <w:r w:rsidR="00156184">
        <w:rPr>
          <w:rFonts w:hint="cs"/>
          <w:rtl/>
        </w:rPr>
        <w:t>לעיון בעונש</w:t>
      </w:r>
      <w:r>
        <w:rPr>
          <w:rFonts w:hint="cs"/>
          <w:rtl/>
        </w:rPr>
        <w:t xml:space="preserve">. זה דומה </w:t>
      </w:r>
      <w:r>
        <w:rPr>
          <w:rtl/>
        </w:rPr>
        <w:t>–</w:t>
      </w:r>
      <w:r>
        <w:rPr>
          <w:rFonts w:hint="cs"/>
          <w:rtl/>
        </w:rPr>
        <w:t xml:space="preserve"> לא זהה. עקרונ</w:t>
      </w:r>
      <w:r w:rsidR="00156184">
        <w:rPr>
          <w:rFonts w:hint="cs"/>
          <w:rtl/>
        </w:rPr>
        <w:t>י</w:t>
      </w:r>
      <w:r>
        <w:rPr>
          <w:rFonts w:hint="cs"/>
          <w:rtl/>
        </w:rPr>
        <w:t xml:space="preserve">ת </w:t>
      </w:r>
      <w:bookmarkStart w:id="1118" w:name="_ETM_Q1_4921047"/>
      <w:bookmarkEnd w:id="1118"/>
      <w:r>
        <w:rPr>
          <w:rFonts w:hint="cs"/>
          <w:rtl/>
        </w:rPr>
        <w:t xml:space="preserve">אנו רוצים </w:t>
      </w:r>
      <w:r w:rsidR="00156184">
        <w:rPr>
          <w:rFonts w:hint="cs"/>
          <w:rtl/>
        </w:rPr>
        <w:t xml:space="preserve">להחיל </w:t>
      </w:r>
      <w:r>
        <w:rPr>
          <w:rFonts w:hint="cs"/>
          <w:rtl/>
        </w:rPr>
        <w:t>את אותה זכות. כבר היום נפגעים שמ</w:t>
      </w:r>
      <w:r w:rsidR="00156184">
        <w:rPr>
          <w:rFonts w:hint="cs"/>
          <w:rtl/>
        </w:rPr>
        <w:t>עוניינים</w:t>
      </w:r>
      <w:r>
        <w:rPr>
          <w:rFonts w:hint="cs"/>
          <w:rtl/>
        </w:rPr>
        <w:t xml:space="preserve"> </w:t>
      </w:r>
      <w:bookmarkStart w:id="1119" w:name="_ETM_Q1_4928364"/>
      <w:bookmarkEnd w:id="1119"/>
      <w:r>
        <w:rPr>
          <w:rFonts w:hint="cs"/>
          <w:rtl/>
        </w:rPr>
        <w:t>בכך יכולי</w:t>
      </w:r>
      <w:r w:rsidR="00156184">
        <w:rPr>
          <w:rFonts w:hint="cs"/>
          <w:rtl/>
        </w:rPr>
        <w:t>ם</w:t>
      </w:r>
      <w:r>
        <w:rPr>
          <w:rFonts w:hint="cs"/>
          <w:rtl/>
        </w:rPr>
        <w:t xml:space="preserve"> להופיע בעל פה ולהשמיע עמדתם בפני ה</w:t>
      </w:r>
      <w:r w:rsidR="00156184">
        <w:rPr>
          <w:rFonts w:hint="cs"/>
          <w:rtl/>
        </w:rPr>
        <w:t>ו</w:t>
      </w:r>
      <w:r>
        <w:rPr>
          <w:rFonts w:hint="cs"/>
          <w:rtl/>
        </w:rPr>
        <w:t xml:space="preserve">ועדה. הועדה </w:t>
      </w:r>
      <w:bookmarkStart w:id="1120" w:name="_ETM_Q1_4935481"/>
      <w:bookmarkEnd w:id="1120"/>
      <w:r>
        <w:rPr>
          <w:rFonts w:hint="cs"/>
          <w:rtl/>
        </w:rPr>
        <w:t xml:space="preserve">מאפשרת את זה. חשוב </w:t>
      </w:r>
      <w:r w:rsidR="00996497">
        <w:rPr>
          <w:rFonts w:hint="cs"/>
          <w:rtl/>
        </w:rPr>
        <w:t>ש</w:t>
      </w:r>
      <w:r>
        <w:rPr>
          <w:rFonts w:hint="cs"/>
          <w:rtl/>
        </w:rPr>
        <w:t xml:space="preserve">יהיה </w:t>
      </w:r>
      <w:r w:rsidR="00996497">
        <w:rPr>
          <w:rFonts w:hint="cs"/>
          <w:rtl/>
        </w:rPr>
        <w:t xml:space="preserve">עיגון </w:t>
      </w:r>
      <w:bookmarkStart w:id="1121" w:name="_ETM_Q1_4941423"/>
      <w:bookmarkEnd w:id="1121"/>
      <w:r>
        <w:rPr>
          <w:rFonts w:hint="cs"/>
          <w:rtl/>
        </w:rPr>
        <w:t>בחוק.</w:t>
      </w:r>
    </w:p>
    <w:p w:rsidR="00712E73" w:rsidRDefault="00712E73" w:rsidP="00712E73">
      <w:pPr>
        <w:rPr>
          <w:rtl/>
        </w:rPr>
      </w:pPr>
      <w:bookmarkStart w:id="1122" w:name="_ETM_Q1_4939381"/>
      <w:bookmarkStart w:id="1123" w:name="_ETM_Q1_4939464"/>
      <w:bookmarkEnd w:id="1122"/>
      <w:bookmarkEnd w:id="1123"/>
    </w:p>
    <w:p w:rsidR="00712E73" w:rsidRDefault="00712E73" w:rsidP="00996497">
      <w:pPr>
        <w:rPr>
          <w:rtl/>
        </w:rPr>
      </w:pPr>
      <w:bookmarkStart w:id="1124" w:name="_ETM_Q1_4939496"/>
      <w:bookmarkStart w:id="1125" w:name="_ETM_Q1_4939547"/>
      <w:bookmarkEnd w:id="1124"/>
      <w:bookmarkEnd w:id="1125"/>
      <w:r>
        <w:rPr>
          <w:rFonts w:hint="cs"/>
          <w:rtl/>
        </w:rPr>
        <w:t>אצי</w:t>
      </w:r>
      <w:r w:rsidR="00996497">
        <w:rPr>
          <w:rFonts w:hint="cs"/>
          <w:rtl/>
        </w:rPr>
        <w:t>י</w:t>
      </w:r>
      <w:r>
        <w:rPr>
          <w:rFonts w:hint="cs"/>
          <w:rtl/>
        </w:rPr>
        <w:t>ן שכיום חוק השיפוט הצב</w:t>
      </w:r>
      <w:r w:rsidR="00996497">
        <w:rPr>
          <w:rFonts w:hint="cs"/>
          <w:rtl/>
        </w:rPr>
        <w:t>אי</w:t>
      </w:r>
      <w:r>
        <w:rPr>
          <w:rFonts w:hint="cs"/>
          <w:rtl/>
        </w:rPr>
        <w:t xml:space="preserve"> </w:t>
      </w:r>
      <w:bookmarkStart w:id="1126" w:name="_ETM_Q1_4943031"/>
      <w:bookmarkEnd w:id="1126"/>
      <w:r>
        <w:rPr>
          <w:rFonts w:hint="cs"/>
          <w:rtl/>
        </w:rPr>
        <w:t xml:space="preserve">לא מפרט את השיקולים שהוועדה שוקלת כמו שיש </w:t>
      </w:r>
      <w:r w:rsidR="00996497">
        <w:rPr>
          <w:rFonts w:hint="cs"/>
          <w:rtl/>
        </w:rPr>
        <w:t xml:space="preserve">בחוק שחרור על תנאי </w:t>
      </w:r>
      <w:r>
        <w:rPr>
          <w:rFonts w:hint="cs"/>
          <w:rtl/>
        </w:rPr>
        <w:t xml:space="preserve">ממאסר. פרסמנו </w:t>
      </w:r>
      <w:bookmarkStart w:id="1127" w:name="_ETM_Q1_4953348"/>
      <w:bookmarkEnd w:id="1127"/>
      <w:r>
        <w:rPr>
          <w:rFonts w:hint="cs"/>
          <w:rtl/>
        </w:rPr>
        <w:t xml:space="preserve">לפני כמה חודשים תזכיר שאמור לעשות רפורמה משמעותית בהיבט הזה </w:t>
      </w:r>
      <w:bookmarkStart w:id="1128" w:name="_ETM_Q1_4960765"/>
      <w:bookmarkEnd w:id="1128"/>
      <w:r>
        <w:rPr>
          <w:rFonts w:hint="cs"/>
          <w:rtl/>
        </w:rPr>
        <w:t>של ה</w:t>
      </w:r>
      <w:r w:rsidR="00996497">
        <w:rPr>
          <w:rFonts w:hint="cs"/>
          <w:rtl/>
        </w:rPr>
        <w:t>ו</w:t>
      </w:r>
      <w:r>
        <w:rPr>
          <w:rFonts w:hint="cs"/>
          <w:rtl/>
        </w:rPr>
        <w:t xml:space="preserve">ועדה </w:t>
      </w:r>
      <w:r w:rsidR="00996497">
        <w:rPr>
          <w:rFonts w:hint="cs"/>
          <w:rtl/>
        </w:rPr>
        <w:t>ל</w:t>
      </w:r>
      <w:r>
        <w:rPr>
          <w:rFonts w:hint="cs"/>
          <w:rtl/>
        </w:rPr>
        <w:t xml:space="preserve">עיון בעונש, </w:t>
      </w:r>
      <w:r w:rsidR="00996497">
        <w:rPr>
          <w:rFonts w:hint="cs"/>
          <w:rtl/>
        </w:rPr>
        <w:t xml:space="preserve">להקים ועדות שחרורים </w:t>
      </w:r>
      <w:r>
        <w:rPr>
          <w:rFonts w:hint="cs"/>
          <w:rtl/>
        </w:rPr>
        <w:t xml:space="preserve">צבאיות ששם כן יהיה פירוט של </w:t>
      </w:r>
      <w:bookmarkStart w:id="1129" w:name="_ETM_Q1_4968348"/>
      <w:bookmarkEnd w:id="1129"/>
      <w:r>
        <w:rPr>
          <w:rFonts w:hint="cs"/>
          <w:rtl/>
        </w:rPr>
        <w:t>השיקולים</w:t>
      </w:r>
      <w:r w:rsidR="00996497">
        <w:rPr>
          <w:rFonts w:hint="cs"/>
          <w:rtl/>
        </w:rPr>
        <w:t>,</w:t>
      </w:r>
      <w:r>
        <w:rPr>
          <w:rFonts w:hint="cs"/>
          <w:rtl/>
        </w:rPr>
        <w:t xml:space="preserve"> וכמובן אחרי שהחוק יעבור</w:t>
      </w:r>
      <w:r w:rsidR="00996497">
        <w:rPr>
          <w:rFonts w:hint="cs"/>
          <w:rtl/>
        </w:rPr>
        <w:t>,</w:t>
      </w:r>
      <w:r>
        <w:rPr>
          <w:rFonts w:hint="cs"/>
          <w:rtl/>
        </w:rPr>
        <w:t xml:space="preserve"> נכניס </w:t>
      </w:r>
      <w:r w:rsidR="00996497">
        <w:rPr>
          <w:rFonts w:hint="cs"/>
          <w:rtl/>
        </w:rPr>
        <w:t xml:space="preserve">גם </w:t>
      </w:r>
      <w:r>
        <w:rPr>
          <w:rFonts w:hint="cs"/>
          <w:rtl/>
        </w:rPr>
        <w:t xml:space="preserve">לאותו תסקיר </w:t>
      </w:r>
      <w:r w:rsidR="00996497">
        <w:rPr>
          <w:rFonts w:hint="cs"/>
          <w:rtl/>
        </w:rPr>
        <w:t xml:space="preserve">את השיקולים </w:t>
      </w:r>
      <w:bookmarkStart w:id="1130" w:name="_ETM_Q1_4976992"/>
      <w:bookmarkEnd w:id="1130"/>
      <w:r w:rsidR="00996497">
        <w:rPr>
          <w:rFonts w:hint="cs"/>
          <w:rtl/>
        </w:rPr>
        <w:t xml:space="preserve">שמופיעים </w:t>
      </w:r>
      <w:r>
        <w:rPr>
          <w:rFonts w:hint="cs"/>
          <w:rtl/>
        </w:rPr>
        <w:t xml:space="preserve">בתיקון כאן </w:t>
      </w:r>
      <w:bookmarkStart w:id="1131" w:name="_ETM_Q1_4976615"/>
      <w:bookmarkEnd w:id="1131"/>
      <w:r w:rsidR="00996497">
        <w:rPr>
          <w:rFonts w:hint="cs"/>
          <w:rtl/>
        </w:rPr>
        <w:t>לחוק שחרו</w:t>
      </w:r>
      <w:r>
        <w:rPr>
          <w:rFonts w:hint="cs"/>
          <w:rtl/>
        </w:rPr>
        <w:t>ר</w:t>
      </w:r>
      <w:r w:rsidR="00996497">
        <w:rPr>
          <w:rFonts w:hint="cs"/>
          <w:rtl/>
        </w:rPr>
        <w:t xml:space="preserve"> על </w:t>
      </w:r>
      <w:r>
        <w:rPr>
          <w:rFonts w:hint="cs"/>
          <w:rtl/>
        </w:rPr>
        <w:t xml:space="preserve">תנאי ממאסר כדי שתהיה התאמה </w:t>
      </w:r>
      <w:r w:rsidR="00996497">
        <w:rPr>
          <w:rFonts w:hint="cs"/>
          <w:rtl/>
        </w:rPr>
        <w:t xml:space="preserve">ודמיון </w:t>
      </w:r>
      <w:r>
        <w:rPr>
          <w:rFonts w:hint="cs"/>
          <w:rtl/>
        </w:rPr>
        <w:t xml:space="preserve">בין השיקולים </w:t>
      </w:r>
      <w:bookmarkStart w:id="1132" w:name="_ETM_Q1_4984216"/>
      <w:bookmarkEnd w:id="1132"/>
      <w:r>
        <w:rPr>
          <w:rFonts w:hint="cs"/>
          <w:rtl/>
        </w:rPr>
        <w:t>ש</w:t>
      </w:r>
      <w:r w:rsidR="00996497">
        <w:rPr>
          <w:rFonts w:hint="cs"/>
          <w:rtl/>
        </w:rPr>
        <w:t>י</w:t>
      </w:r>
      <w:r>
        <w:rPr>
          <w:rFonts w:hint="cs"/>
          <w:rtl/>
        </w:rPr>
        <w:t>ישקלו.</w:t>
      </w:r>
    </w:p>
    <w:p w:rsidR="00712E73" w:rsidRDefault="00712E73" w:rsidP="00712E73">
      <w:pPr>
        <w:rPr>
          <w:rtl/>
        </w:rPr>
      </w:pPr>
      <w:bookmarkStart w:id="1133" w:name="_ETM_Q1_4985549"/>
      <w:bookmarkStart w:id="1134" w:name="_ETM_Q1_4985649"/>
      <w:bookmarkEnd w:id="1133"/>
      <w:bookmarkEnd w:id="1134"/>
    </w:p>
    <w:p w:rsidR="00712E73" w:rsidRDefault="00712E73" w:rsidP="00712E73">
      <w:pPr>
        <w:pStyle w:val="af6"/>
        <w:keepNext/>
        <w:rPr>
          <w:rtl/>
        </w:rPr>
      </w:pPr>
      <w:bookmarkStart w:id="1135" w:name="ET_yor_6460_68"/>
      <w:r w:rsidRPr="00712E73">
        <w:rPr>
          <w:rStyle w:val="TagStyle"/>
          <w:rtl/>
        </w:rPr>
        <w:t xml:space="preserve"> &lt;&lt; יור &gt;&gt; </w:t>
      </w:r>
      <w:r>
        <w:rPr>
          <w:rtl/>
        </w:rPr>
        <w:t>היו"ר יצחק קרויזר:</w:t>
      </w:r>
      <w:r w:rsidRPr="00712E73">
        <w:rPr>
          <w:rStyle w:val="TagStyle"/>
          <w:rtl/>
        </w:rPr>
        <w:t xml:space="preserve"> &lt;&lt; יור &gt;&gt;</w:t>
      </w:r>
      <w:r>
        <w:rPr>
          <w:rtl/>
        </w:rPr>
        <w:t xml:space="preserve">   </w:t>
      </w:r>
      <w:bookmarkEnd w:id="1135"/>
    </w:p>
    <w:p w:rsidR="00712E73" w:rsidRDefault="00712E73" w:rsidP="00712E73">
      <w:pPr>
        <w:pStyle w:val="KeepWithNext"/>
        <w:rPr>
          <w:rtl/>
        </w:rPr>
      </w:pPr>
    </w:p>
    <w:p w:rsidR="00712E73" w:rsidRDefault="00712E73" w:rsidP="00712E73">
      <w:pPr>
        <w:rPr>
          <w:rtl/>
        </w:rPr>
      </w:pPr>
      <w:bookmarkStart w:id="1136" w:name="_ETM_Q1_4986066"/>
      <w:bookmarkEnd w:id="1136"/>
      <w:r>
        <w:rPr>
          <w:rFonts w:hint="cs"/>
          <w:rtl/>
        </w:rPr>
        <w:t>תודה רבה. לכם נדרשת שנה ושישה חודשים או זה יגרור</w:t>
      </w:r>
      <w:r w:rsidR="00996497">
        <w:rPr>
          <w:rFonts w:hint="cs"/>
          <w:rtl/>
        </w:rPr>
        <w:t xml:space="preserve"> מההחלטה פה</w:t>
      </w:r>
      <w:r>
        <w:rPr>
          <w:rFonts w:hint="cs"/>
          <w:rtl/>
        </w:rPr>
        <w:t>?</w:t>
      </w:r>
    </w:p>
    <w:p w:rsidR="00712E73" w:rsidRDefault="00712E73" w:rsidP="00712E73">
      <w:pPr>
        <w:rPr>
          <w:rtl/>
        </w:rPr>
      </w:pPr>
      <w:bookmarkStart w:id="1137" w:name="_ETM_Q1_4991933"/>
      <w:bookmarkStart w:id="1138" w:name="_ETM_Q1_4992033"/>
      <w:bookmarkEnd w:id="1137"/>
      <w:bookmarkEnd w:id="1138"/>
    </w:p>
    <w:p w:rsidR="00712E73" w:rsidRDefault="00712E73" w:rsidP="00712E73">
      <w:pPr>
        <w:pStyle w:val="-"/>
        <w:keepNext/>
        <w:rPr>
          <w:rtl/>
        </w:rPr>
      </w:pPr>
      <w:bookmarkStart w:id="1139" w:name="ET_speakercontinue_919203_69"/>
      <w:r w:rsidRPr="00712E73">
        <w:rPr>
          <w:rStyle w:val="TagStyle"/>
          <w:rtl/>
        </w:rPr>
        <w:t xml:space="preserve"> &lt;&lt; דובר_המשך &gt;&gt; </w:t>
      </w:r>
      <w:r>
        <w:rPr>
          <w:rtl/>
        </w:rPr>
        <w:t>ניר שני:</w:t>
      </w:r>
      <w:r w:rsidRPr="00712E73">
        <w:rPr>
          <w:rStyle w:val="TagStyle"/>
          <w:rtl/>
        </w:rPr>
        <w:t xml:space="preserve"> &lt;&lt; דובר_המשך &gt;&gt;</w:t>
      </w:r>
      <w:r>
        <w:rPr>
          <w:rtl/>
        </w:rPr>
        <w:t xml:space="preserve">   </w:t>
      </w:r>
      <w:bookmarkEnd w:id="1139"/>
    </w:p>
    <w:p w:rsidR="00712E73" w:rsidRDefault="00712E73" w:rsidP="00712E73">
      <w:pPr>
        <w:pStyle w:val="KeepWithNext"/>
        <w:rPr>
          <w:rtl/>
        </w:rPr>
      </w:pPr>
    </w:p>
    <w:p w:rsidR="00712E73" w:rsidRDefault="00712E73" w:rsidP="00996497">
      <w:pPr>
        <w:rPr>
          <w:rtl/>
        </w:rPr>
      </w:pPr>
      <w:bookmarkStart w:id="1140" w:name="_ETM_Q1_4992516"/>
      <w:bookmarkEnd w:id="1140"/>
      <w:r>
        <w:rPr>
          <w:rFonts w:hint="cs"/>
          <w:rtl/>
        </w:rPr>
        <w:t xml:space="preserve">אנחנו </w:t>
      </w:r>
      <w:bookmarkStart w:id="1141" w:name="_ETM_Q1_4993199"/>
      <w:bookmarkEnd w:id="1141"/>
      <w:r>
        <w:rPr>
          <w:rFonts w:hint="cs"/>
          <w:rtl/>
        </w:rPr>
        <w:t xml:space="preserve">היום לא משתמשים במערכת מנע. עושים יידוע אישי טלפוני לנפגעים. </w:t>
      </w:r>
      <w:bookmarkStart w:id="1142" w:name="_ETM_Q1_5001650"/>
      <w:bookmarkEnd w:id="1142"/>
      <w:r w:rsidR="00996497">
        <w:rPr>
          <w:rFonts w:hint="cs"/>
          <w:rtl/>
        </w:rPr>
        <w:t xml:space="preserve">אז </w:t>
      </w:r>
      <w:r>
        <w:rPr>
          <w:rFonts w:hint="cs"/>
          <w:rtl/>
        </w:rPr>
        <w:t>א</w:t>
      </w:r>
      <w:r w:rsidR="00175B37">
        <w:rPr>
          <w:rFonts w:hint="cs"/>
          <w:rtl/>
        </w:rPr>
        <w:t>ין</w:t>
      </w:r>
      <w:r>
        <w:rPr>
          <w:rFonts w:hint="cs"/>
          <w:rtl/>
        </w:rPr>
        <w:t xml:space="preserve"> לנו האילוצים הללו. </w:t>
      </w:r>
      <w:r w:rsidR="00996497">
        <w:rPr>
          <w:rFonts w:hint="cs"/>
          <w:rtl/>
        </w:rPr>
        <w:t>ל</w:t>
      </w:r>
      <w:r>
        <w:rPr>
          <w:rFonts w:hint="cs"/>
          <w:rtl/>
        </w:rPr>
        <w:t xml:space="preserve">שיקול דעתכם. אנחנו מסוגלים </w:t>
      </w:r>
      <w:r w:rsidR="00996497">
        <w:rPr>
          <w:rFonts w:hint="cs"/>
          <w:rtl/>
        </w:rPr>
        <w:t xml:space="preserve">לעשות את זה </w:t>
      </w:r>
      <w:bookmarkStart w:id="1143" w:name="_ETM_Q1_5016481"/>
      <w:bookmarkEnd w:id="1143"/>
      <w:r>
        <w:rPr>
          <w:rFonts w:hint="cs"/>
          <w:rtl/>
        </w:rPr>
        <w:t xml:space="preserve">מיידית. בפועל </w:t>
      </w:r>
      <w:bookmarkStart w:id="1144" w:name="_ETM_Q1_5022167"/>
      <w:bookmarkEnd w:id="1144"/>
      <w:r>
        <w:rPr>
          <w:rFonts w:hint="cs"/>
          <w:rtl/>
        </w:rPr>
        <w:t>גם מיידעים את הנפגעים.</w:t>
      </w:r>
    </w:p>
    <w:p w:rsidR="00712E73" w:rsidRDefault="00712E73" w:rsidP="00712E73">
      <w:pPr>
        <w:rPr>
          <w:rtl/>
        </w:rPr>
      </w:pPr>
      <w:bookmarkStart w:id="1145" w:name="_ETM_Q1_5026634"/>
      <w:bookmarkStart w:id="1146" w:name="_ETM_Q1_5026717"/>
      <w:bookmarkEnd w:id="1145"/>
      <w:bookmarkEnd w:id="1146"/>
    </w:p>
    <w:p w:rsidR="00712E73" w:rsidRDefault="00712E73" w:rsidP="00712E73">
      <w:pPr>
        <w:pStyle w:val="af6"/>
        <w:keepNext/>
        <w:rPr>
          <w:rtl/>
        </w:rPr>
      </w:pPr>
      <w:bookmarkStart w:id="1147" w:name="ET_yor_6460_70"/>
      <w:r w:rsidRPr="00712E73">
        <w:rPr>
          <w:rStyle w:val="TagStyle"/>
          <w:rtl/>
        </w:rPr>
        <w:t xml:space="preserve"> &lt;&lt; יור &gt;&gt; </w:t>
      </w:r>
      <w:r>
        <w:rPr>
          <w:rtl/>
        </w:rPr>
        <w:t>היו"ר יצחק קרויזר:</w:t>
      </w:r>
      <w:r w:rsidRPr="00712E73">
        <w:rPr>
          <w:rStyle w:val="TagStyle"/>
          <w:rtl/>
        </w:rPr>
        <w:t xml:space="preserve"> &lt;&lt; יור &gt;&gt;</w:t>
      </w:r>
      <w:r>
        <w:rPr>
          <w:rtl/>
        </w:rPr>
        <w:t xml:space="preserve">   </w:t>
      </w:r>
      <w:bookmarkEnd w:id="1147"/>
    </w:p>
    <w:p w:rsidR="00712E73" w:rsidRDefault="00712E73" w:rsidP="00712E73">
      <w:pPr>
        <w:pStyle w:val="KeepWithNext"/>
        <w:rPr>
          <w:rtl/>
        </w:rPr>
      </w:pPr>
    </w:p>
    <w:p w:rsidR="00712E73" w:rsidRDefault="00996497" w:rsidP="00712E73">
      <w:pPr>
        <w:rPr>
          <w:rtl/>
        </w:rPr>
      </w:pPr>
      <w:bookmarkStart w:id="1148" w:name="_ETM_Q1_5027367"/>
      <w:bookmarkEnd w:id="1148"/>
      <w:r>
        <w:rPr>
          <w:rFonts w:hint="cs"/>
          <w:rtl/>
        </w:rPr>
        <w:t xml:space="preserve">בשיפוט הצבאי אין צורך להמתין שנה ושישה חודשים אז השאלה </w:t>
      </w:r>
      <w:bookmarkStart w:id="1149" w:name="_ETM_Q1_5031951"/>
      <w:bookmarkEnd w:id="1149"/>
      <w:r w:rsidR="00712E73">
        <w:rPr>
          <w:rFonts w:hint="cs"/>
          <w:rtl/>
        </w:rPr>
        <w:t>האם אפשר לעשות הפרדה?</w:t>
      </w:r>
    </w:p>
    <w:p w:rsidR="00712E73" w:rsidRDefault="00712E73" w:rsidP="00712E73">
      <w:pPr>
        <w:ind w:firstLine="0"/>
        <w:rPr>
          <w:rtl/>
        </w:rPr>
      </w:pPr>
      <w:bookmarkStart w:id="1150" w:name="_ETM_Q1_5034901"/>
      <w:bookmarkStart w:id="1151" w:name="_ETM_Q1_5034967"/>
      <w:bookmarkStart w:id="1152" w:name="_ETM_Q1_5035401"/>
      <w:bookmarkStart w:id="1153" w:name="_ETM_Q1_5035467"/>
      <w:bookmarkStart w:id="1154" w:name="_ETM_Q1_5036001"/>
      <w:bookmarkStart w:id="1155" w:name="_ETM_Q1_5036067"/>
      <w:bookmarkStart w:id="1156" w:name="_ETM_Q1_5038285"/>
      <w:bookmarkStart w:id="1157" w:name="_ETM_Q1_5038351"/>
      <w:bookmarkStart w:id="1158" w:name="_ETM_Q1_5038868"/>
      <w:bookmarkStart w:id="1159" w:name="_ETM_Q1_5038934"/>
      <w:bookmarkStart w:id="1160" w:name="_ETM_Q1_5044801"/>
      <w:bookmarkStart w:id="1161" w:name="_ETM_Q1_5044868"/>
      <w:bookmarkEnd w:id="1150"/>
      <w:bookmarkEnd w:id="1151"/>
      <w:bookmarkEnd w:id="1152"/>
      <w:bookmarkEnd w:id="1153"/>
      <w:bookmarkEnd w:id="1154"/>
      <w:bookmarkEnd w:id="1155"/>
      <w:bookmarkEnd w:id="1156"/>
      <w:bookmarkEnd w:id="1157"/>
      <w:bookmarkEnd w:id="1158"/>
      <w:bookmarkEnd w:id="1159"/>
      <w:bookmarkEnd w:id="1160"/>
      <w:bookmarkEnd w:id="1161"/>
    </w:p>
    <w:p w:rsidR="00712E73" w:rsidRDefault="00712E73" w:rsidP="00712E73">
      <w:pPr>
        <w:pStyle w:val="a4"/>
        <w:keepNext/>
        <w:rPr>
          <w:rtl/>
        </w:rPr>
      </w:pPr>
      <w:bookmarkStart w:id="1162" w:name="ET_speaker_נועה_ברודסקי_לוי_71"/>
      <w:r w:rsidRPr="00712E73">
        <w:rPr>
          <w:rStyle w:val="TagStyle"/>
          <w:rtl/>
        </w:rPr>
        <w:t xml:space="preserve"> &lt;&lt; דובר &gt;&gt; </w:t>
      </w:r>
      <w:r>
        <w:rPr>
          <w:rtl/>
        </w:rPr>
        <w:t>נועה ברודסקי לוי:</w:t>
      </w:r>
      <w:r w:rsidRPr="00712E73">
        <w:rPr>
          <w:rStyle w:val="TagStyle"/>
          <w:rtl/>
        </w:rPr>
        <w:t xml:space="preserve"> &lt;&lt; דובר &gt;&gt;</w:t>
      </w:r>
      <w:r>
        <w:rPr>
          <w:rtl/>
        </w:rPr>
        <w:t xml:space="preserve">   </w:t>
      </w:r>
      <w:bookmarkEnd w:id="1162"/>
    </w:p>
    <w:p w:rsidR="00712E73" w:rsidRDefault="00712E73" w:rsidP="00712E73">
      <w:pPr>
        <w:pStyle w:val="KeepWithNext"/>
        <w:rPr>
          <w:rtl/>
        </w:rPr>
      </w:pPr>
    </w:p>
    <w:p w:rsidR="00712E73" w:rsidRDefault="00712E73" w:rsidP="00712E73">
      <w:pPr>
        <w:rPr>
          <w:rtl/>
        </w:rPr>
      </w:pPr>
      <w:bookmarkStart w:id="1163" w:name="_ETM_Q1_5046885"/>
      <w:bookmarkEnd w:id="1163"/>
      <w:r>
        <w:rPr>
          <w:rFonts w:hint="cs"/>
          <w:rtl/>
        </w:rPr>
        <w:t>אפשר לעשות</w:t>
      </w:r>
      <w:r w:rsidR="00996497">
        <w:rPr>
          <w:rFonts w:hint="cs"/>
          <w:rtl/>
        </w:rPr>
        <w:t xml:space="preserve"> מועד תחילה שונה. השאלה האם מקובל גם</w:t>
      </w:r>
      <w:bookmarkStart w:id="1164" w:name="_ETM_Q1_5044009"/>
      <w:bookmarkEnd w:id="1164"/>
      <w:r w:rsidR="00996497">
        <w:rPr>
          <w:rFonts w:hint="cs"/>
          <w:rtl/>
        </w:rPr>
        <w:t xml:space="preserve"> מבחינת הממשלה</w:t>
      </w:r>
      <w:r>
        <w:rPr>
          <w:rFonts w:hint="cs"/>
          <w:rtl/>
        </w:rPr>
        <w:t>.</w:t>
      </w:r>
    </w:p>
    <w:p w:rsidR="00712E73" w:rsidRDefault="00712E73" w:rsidP="00712E73">
      <w:pPr>
        <w:rPr>
          <w:rtl/>
        </w:rPr>
      </w:pPr>
      <w:bookmarkStart w:id="1165" w:name="_ETM_Q1_5049868"/>
      <w:bookmarkStart w:id="1166" w:name="_ETM_Q1_5049951"/>
      <w:bookmarkStart w:id="1167" w:name="_ETM_Q1_5051485"/>
      <w:bookmarkEnd w:id="1165"/>
      <w:bookmarkEnd w:id="1166"/>
      <w:bookmarkEnd w:id="1167"/>
    </w:p>
    <w:p w:rsidR="00712E73" w:rsidRDefault="00712E73" w:rsidP="00712E73">
      <w:pPr>
        <w:pStyle w:val="af9"/>
        <w:keepNext/>
        <w:rPr>
          <w:rtl/>
        </w:rPr>
      </w:pPr>
      <w:bookmarkStart w:id="1168" w:name="ET_guest_592571_72"/>
      <w:r w:rsidRPr="00712E73">
        <w:rPr>
          <w:rStyle w:val="TagStyle"/>
          <w:rtl/>
        </w:rPr>
        <w:t xml:space="preserve"> &lt;&lt; אורח &gt;&gt; </w:t>
      </w:r>
      <w:r>
        <w:rPr>
          <w:rtl/>
        </w:rPr>
        <w:t>נילי פינקלשטיין:</w:t>
      </w:r>
      <w:r w:rsidRPr="00712E73">
        <w:rPr>
          <w:rStyle w:val="TagStyle"/>
          <w:rtl/>
        </w:rPr>
        <w:t xml:space="preserve"> &lt;&lt; אורח &gt;&gt;</w:t>
      </w:r>
      <w:r>
        <w:rPr>
          <w:rtl/>
        </w:rPr>
        <w:t xml:space="preserve">   </w:t>
      </w:r>
      <w:bookmarkEnd w:id="1168"/>
    </w:p>
    <w:p w:rsidR="00712E73" w:rsidRDefault="00712E73" w:rsidP="00712E73">
      <w:pPr>
        <w:pStyle w:val="KeepWithNext"/>
        <w:rPr>
          <w:rtl/>
        </w:rPr>
      </w:pPr>
    </w:p>
    <w:p w:rsidR="00712E73" w:rsidRDefault="00712E73" w:rsidP="00996497">
      <w:pPr>
        <w:rPr>
          <w:rtl/>
        </w:rPr>
      </w:pPr>
      <w:bookmarkStart w:id="1169" w:name="_ETM_Q1_5051935"/>
      <w:bookmarkStart w:id="1170" w:name="_ETM_Q1_5051968"/>
      <w:bookmarkEnd w:id="1169"/>
      <w:bookmarkEnd w:id="1170"/>
      <w:r>
        <w:rPr>
          <w:rFonts w:hint="cs"/>
          <w:rtl/>
        </w:rPr>
        <w:t xml:space="preserve">מבחינתנו זה בסדר </w:t>
      </w:r>
      <w:bookmarkStart w:id="1171" w:name="_ETM_Q1_5054302"/>
      <w:bookmarkEnd w:id="1171"/>
      <w:r>
        <w:rPr>
          <w:rFonts w:hint="cs"/>
          <w:rtl/>
        </w:rPr>
        <w:t>א</w:t>
      </w:r>
      <w:r w:rsidR="00996497">
        <w:rPr>
          <w:rFonts w:hint="cs"/>
          <w:rtl/>
        </w:rPr>
        <w:t>בל</w:t>
      </w:r>
      <w:r>
        <w:rPr>
          <w:rFonts w:hint="cs"/>
          <w:rtl/>
        </w:rPr>
        <w:t xml:space="preserve"> זה כן משהו </w:t>
      </w:r>
      <w:r w:rsidR="00996497">
        <w:rPr>
          <w:rFonts w:hint="cs"/>
          <w:rtl/>
        </w:rPr>
        <w:t xml:space="preserve">שהוא </w:t>
      </w:r>
      <w:r>
        <w:rPr>
          <w:rFonts w:hint="cs"/>
          <w:rtl/>
        </w:rPr>
        <w:t>ברגע האחרון</w:t>
      </w:r>
      <w:r w:rsidR="00996497">
        <w:rPr>
          <w:rFonts w:hint="cs"/>
          <w:rtl/>
        </w:rPr>
        <w:t xml:space="preserve">, אז אם אתה צריך לבדוק </w:t>
      </w:r>
      <w:bookmarkStart w:id="1172" w:name="_ETM_Q1_5062367"/>
      <w:bookmarkEnd w:id="1172"/>
      <w:r w:rsidR="00996497">
        <w:rPr>
          <w:rFonts w:hint="cs"/>
          <w:rtl/>
        </w:rPr>
        <w:t>את זה</w:t>
      </w:r>
      <w:r>
        <w:rPr>
          <w:rFonts w:hint="cs"/>
          <w:rtl/>
        </w:rPr>
        <w:t>.</w:t>
      </w:r>
    </w:p>
    <w:p w:rsidR="00712E73" w:rsidRDefault="00712E73" w:rsidP="00712E73">
      <w:pPr>
        <w:rPr>
          <w:rtl/>
        </w:rPr>
      </w:pPr>
      <w:bookmarkStart w:id="1173" w:name="_ETM_Q1_5058519"/>
      <w:bookmarkStart w:id="1174" w:name="_ETM_Q1_5058604"/>
      <w:bookmarkStart w:id="1175" w:name="_ETM_Q1_5059218"/>
      <w:bookmarkEnd w:id="1173"/>
      <w:bookmarkEnd w:id="1174"/>
      <w:bookmarkEnd w:id="1175"/>
    </w:p>
    <w:p w:rsidR="00712E73" w:rsidRDefault="00712E73" w:rsidP="00712E73">
      <w:pPr>
        <w:pStyle w:val="af9"/>
        <w:keepNext/>
        <w:rPr>
          <w:rtl/>
        </w:rPr>
      </w:pPr>
      <w:bookmarkStart w:id="1176" w:name="ET_guest_919203_73"/>
      <w:r w:rsidRPr="00712E73">
        <w:rPr>
          <w:rStyle w:val="TagStyle"/>
          <w:rtl/>
        </w:rPr>
        <w:t xml:space="preserve"> &lt;&lt; אורח &gt;&gt; </w:t>
      </w:r>
      <w:r>
        <w:rPr>
          <w:rtl/>
        </w:rPr>
        <w:t>ניר שני:</w:t>
      </w:r>
      <w:r w:rsidRPr="00712E73">
        <w:rPr>
          <w:rStyle w:val="TagStyle"/>
          <w:rtl/>
        </w:rPr>
        <w:t xml:space="preserve"> &lt;&lt; אורח &gt;&gt;</w:t>
      </w:r>
      <w:r>
        <w:rPr>
          <w:rtl/>
        </w:rPr>
        <w:t xml:space="preserve">   </w:t>
      </w:r>
      <w:bookmarkEnd w:id="1176"/>
    </w:p>
    <w:p w:rsidR="00712E73" w:rsidRDefault="00712E73" w:rsidP="00712E73">
      <w:pPr>
        <w:pStyle w:val="KeepWithNext"/>
        <w:rPr>
          <w:rtl/>
        </w:rPr>
      </w:pPr>
    </w:p>
    <w:p w:rsidR="00712E73" w:rsidRDefault="00996497" w:rsidP="00712E73">
      <w:pPr>
        <w:rPr>
          <w:rtl/>
        </w:rPr>
      </w:pPr>
      <w:bookmarkStart w:id="1177" w:name="_ETM_Q1_5059652"/>
      <w:bookmarkStart w:id="1178" w:name="_ETM_Q1_5059685"/>
      <w:bookmarkEnd w:id="1177"/>
      <w:bookmarkEnd w:id="1178"/>
      <w:r>
        <w:rPr>
          <w:rFonts w:hint="cs"/>
          <w:rtl/>
        </w:rPr>
        <w:t xml:space="preserve">כרגע אנחנו לא משתמשים במערכת מנע. </w:t>
      </w:r>
      <w:r w:rsidR="00712E73">
        <w:rPr>
          <w:rFonts w:hint="cs"/>
          <w:rtl/>
        </w:rPr>
        <w:t>יכול להיות שבעתיד נצליח טכנולוגית.</w:t>
      </w:r>
    </w:p>
    <w:p w:rsidR="00712E73" w:rsidRDefault="00712E73" w:rsidP="00712E73">
      <w:pPr>
        <w:rPr>
          <w:rtl/>
        </w:rPr>
      </w:pPr>
      <w:bookmarkStart w:id="1179" w:name="_ETM_Q1_5066519"/>
      <w:bookmarkStart w:id="1180" w:name="_ETM_Q1_5066602"/>
      <w:bookmarkEnd w:id="1179"/>
      <w:bookmarkEnd w:id="1180"/>
    </w:p>
    <w:p w:rsidR="00712E73" w:rsidRDefault="00712E73" w:rsidP="00712E73">
      <w:pPr>
        <w:pStyle w:val="af6"/>
        <w:keepNext/>
        <w:rPr>
          <w:rtl/>
        </w:rPr>
      </w:pPr>
      <w:bookmarkStart w:id="1181" w:name="ET_yor_6460_74"/>
      <w:r w:rsidRPr="00712E73">
        <w:rPr>
          <w:rStyle w:val="TagStyle"/>
          <w:rtl/>
        </w:rPr>
        <w:t xml:space="preserve"> &lt;&lt; יור &gt;&gt; </w:t>
      </w:r>
      <w:r>
        <w:rPr>
          <w:rtl/>
        </w:rPr>
        <w:t>היו"ר יצחק קרויזר:</w:t>
      </w:r>
      <w:r w:rsidRPr="00712E73">
        <w:rPr>
          <w:rStyle w:val="TagStyle"/>
          <w:rtl/>
        </w:rPr>
        <w:t xml:space="preserve"> &lt;&lt; יור &gt;&gt;</w:t>
      </w:r>
      <w:r>
        <w:rPr>
          <w:rtl/>
        </w:rPr>
        <w:t xml:space="preserve">   </w:t>
      </w:r>
      <w:bookmarkEnd w:id="1181"/>
    </w:p>
    <w:p w:rsidR="00712E73" w:rsidRDefault="00712E73" w:rsidP="00712E73">
      <w:pPr>
        <w:pStyle w:val="KeepWithNext"/>
        <w:rPr>
          <w:rtl/>
        </w:rPr>
      </w:pPr>
    </w:p>
    <w:p w:rsidR="00712E73" w:rsidRDefault="00996497" w:rsidP="00996497">
      <w:pPr>
        <w:rPr>
          <w:rtl/>
        </w:rPr>
      </w:pPr>
      <w:bookmarkStart w:id="1182" w:name="_ETM_Q1_5067152"/>
      <w:bookmarkEnd w:id="1182"/>
      <w:r>
        <w:rPr>
          <w:rFonts w:hint="cs"/>
          <w:rtl/>
        </w:rPr>
        <w:t xml:space="preserve">נקריא את הנוסח עוד מעט. אם יש לך צורך לעשות בדיקה, אבל </w:t>
      </w:r>
      <w:r w:rsidR="00712E73">
        <w:rPr>
          <w:rFonts w:hint="cs"/>
          <w:rtl/>
        </w:rPr>
        <w:t xml:space="preserve">אם </w:t>
      </w:r>
      <w:bookmarkStart w:id="1183" w:name="_ETM_Q1_5067867"/>
      <w:bookmarkEnd w:id="1183"/>
      <w:r w:rsidR="00712E73">
        <w:rPr>
          <w:rFonts w:hint="cs"/>
          <w:rtl/>
        </w:rPr>
        <w:t xml:space="preserve">נוכל להחיל </w:t>
      </w:r>
      <w:r>
        <w:rPr>
          <w:rFonts w:hint="cs"/>
          <w:rtl/>
        </w:rPr>
        <w:t xml:space="preserve">את זה </w:t>
      </w:r>
      <w:r w:rsidR="00712E73">
        <w:rPr>
          <w:rFonts w:hint="cs"/>
          <w:rtl/>
        </w:rPr>
        <w:t>לפחו</w:t>
      </w:r>
      <w:r>
        <w:rPr>
          <w:rFonts w:hint="cs"/>
          <w:rtl/>
        </w:rPr>
        <w:t>ת בשיפוט הצבאי באופן מיידי,</w:t>
      </w:r>
      <w:r w:rsidR="00712E73">
        <w:rPr>
          <w:rFonts w:hint="cs"/>
          <w:rtl/>
        </w:rPr>
        <w:t xml:space="preserve"> אני חושב שזה יהיה מבורך.</w:t>
      </w:r>
    </w:p>
    <w:p w:rsidR="00996497" w:rsidRDefault="00996497" w:rsidP="00996497">
      <w:pPr>
        <w:rPr>
          <w:rtl/>
        </w:rPr>
      </w:pPr>
      <w:bookmarkStart w:id="1184" w:name="_ETM_Q1_5084506"/>
      <w:bookmarkStart w:id="1185" w:name="_ETM_Q1_5084625"/>
      <w:bookmarkEnd w:id="1184"/>
      <w:bookmarkEnd w:id="1185"/>
    </w:p>
    <w:p w:rsidR="00996497" w:rsidRDefault="00996497" w:rsidP="00996497">
      <w:pPr>
        <w:pStyle w:val="af9"/>
        <w:keepNext/>
        <w:rPr>
          <w:rtl/>
        </w:rPr>
      </w:pPr>
      <w:bookmarkStart w:id="1186" w:name="_ETM_Q1_5084691"/>
      <w:bookmarkStart w:id="1187" w:name="_ETM_Q1_5084788"/>
      <w:bookmarkEnd w:id="1186"/>
      <w:bookmarkEnd w:id="1187"/>
      <w:r w:rsidRPr="00712E73">
        <w:rPr>
          <w:rStyle w:val="TagStyle"/>
          <w:rtl/>
        </w:rPr>
        <w:t xml:space="preserve">&lt;&lt; אורח &gt;&gt; </w:t>
      </w:r>
      <w:r>
        <w:rPr>
          <w:rtl/>
        </w:rPr>
        <w:t>ניר שני:</w:t>
      </w:r>
      <w:r w:rsidRPr="00712E73">
        <w:rPr>
          <w:rStyle w:val="TagStyle"/>
          <w:rtl/>
        </w:rPr>
        <w:t xml:space="preserve"> &lt;&lt; אורח &gt;&gt;</w:t>
      </w:r>
      <w:r>
        <w:rPr>
          <w:rtl/>
        </w:rPr>
        <w:t xml:space="preserve">   </w:t>
      </w:r>
    </w:p>
    <w:p w:rsidR="00996497" w:rsidRDefault="00996497" w:rsidP="00996497">
      <w:pPr>
        <w:rPr>
          <w:rtl/>
        </w:rPr>
      </w:pPr>
    </w:p>
    <w:p w:rsidR="00996497" w:rsidRDefault="00996497" w:rsidP="00996497">
      <w:pPr>
        <w:rPr>
          <w:rtl/>
        </w:rPr>
      </w:pPr>
      <w:bookmarkStart w:id="1188" w:name="_ETM_Q1_5085192"/>
      <w:bookmarkStart w:id="1189" w:name="_ETM_Q1_5085286"/>
      <w:bookmarkEnd w:id="1188"/>
      <w:bookmarkEnd w:id="1189"/>
      <w:r>
        <w:rPr>
          <w:rFonts w:hint="cs"/>
          <w:rtl/>
        </w:rPr>
        <w:t>אבדוק.</w:t>
      </w:r>
    </w:p>
    <w:p w:rsidR="00712E73" w:rsidRDefault="00712E73" w:rsidP="00712E73">
      <w:pPr>
        <w:rPr>
          <w:rtl/>
        </w:rPr>
      </w:pPr>
      <w:bookmarkStart w:id="1190" w:name="_ETM_Q1_5077519"/>
      <w:bookmarkStart w:id="1191" w:name="_ETM_Q1_5077619"/>
      <w:bookmarkEnd w:id="1190"/>
      <w:bookmarkEnd w:id="1191"/>
    </w:p>
    <w:p w:rsidR="00712E73" w:rsidRDefault="00712E73" w:rsidP="00712E73">
      <w:pPr>
        <w:pStyle w:val="af6"/>
        <w:keepNext/>
        <w:rPr>
          <w:rtl/>
        </w:rPr>
      </w:pPr>
      <w:bookmarkStart w:id="1192" w:name="ET_yor_6460_75"/>
      <w:r w:rsidRPr="00712E73">
        <w:rPr>
          <w:rStyle w:val="TagStyle"/>
          <w:rtl/>
        </w:rPr>
        <w:t xml:space="preserve"> &lt;&lt; יור &gt;&gt; </w:t>
      </w:r>
      <w:r>
        <w:rPr>
          <w:rtl/>
        </w:rPr>
        <w:t>היו"ר יצחק קרויזר:</w:t>
      </w:r>
      <w:r w:rsidRPr="00712E73">
        <w:rPr>
          <w:rStyle w:val="TagStyle"/>
          <w:rtl/>
        </w:rPr>
        <w:t xml:space="preserve"> &lt;&lt; יור &gt;&gt;</w:t>
      </w:r>
      <w:r>
        <w:rPr>
          <w:rtl/>
        </w:rPr>
        <w:t xml:space="preserve">   </w:t>
      </w:r>
      <w:bookmarkEnd w:id="1192"/>
    </w:p>
    <w:p w:rsidR="00712E73" w:rsidRDefault="00712E73" w:rsidP="00712E73">
      <w:pPr>
        <w:pStyle w:val="KeepWithNext"/>
        <w:rPr>
          <w:rtl/>
        </w:rPr>
      </w:pPr>
    </w:p>
    <w:p w:rsidR="00712E73" w:rsidRDefault="00712E73" w:rsidP="00712E73">
      <w:pPr>
        <w:rPr>
          <w:rtl/>
        </w:rPr>
      </w:pPr>
      <w:bookmarkStart w:id="1193" w:name="_ETM_Q1_5078140"/>
      <w:bookmarkEnd w:id="1193"/>
      <w:r>
        <w:rPr>
          <w:rFonts w:hint="cs"/>
          <w:rtl/>
        </w:rPr>
        <w:t xml:space="preserve">אם משרד המשפטים </w:t>
      </w:r>
      <w:bookmarkStart w:id="1194" w:name="_ETM_Q1_5080236"/>
      <w:bookmarkEnd w:id="1194"/>
      <w:r>
        <w:rPr>
          <w:rFonts w:hint="cs"/>
          <w:rtl/>
        </w:rPr>
        <w:t>יוכל</w:t>
      </w:r>
      <w:r w:rsidR="00996497">
        <w:rPr>
          <w:rFonts w:hint="cs"/>
          <w:rtl/>
        </w:rPr>
        <w:t>ו להתייחס להערה שלך</w:t>
      </w:r>
      <w:r>
        <w:rPr>
          <w:rFonts w:hint="cs"/>
          <w:rtl/>
        </w:rPr>
        <w:t>,</w:t>
      </w:r>
      <w:r w:rsidR="00996497">
        <w:rPr>
          <w:rFonts w:hint="cs"/>
          <w:rtl/>
        </w:rPr>
        <w:t xml:space="preserve"> </w:t>
      </w:r>
      <w:r>
        <w:rPr>
          <w:rFonts w:hint="cs"/>
          <w:rtl/>
        </w:rPr>
        <w:t xml:space="preserve">חבר הכנסת טרופר, לגבי ההתרעה על </w:t>
      </w:r>
      <w:bookmarkStart w:id="1195" w:name="_ETM_Q1_5093270"/>
      <w:bookmarkEnd w:id="1195"/>
      <w:r>
        <w:rPr>
          <w:rFonts w:hint="cs"/>
          <w:rtl/>
        </w:rPr>
        <w:t>ההודעה המוקדמת.</w:t>
      </w:r>
    </w:p>
    <w:p w:rsidR="00712E73" w:rsidRDefault="00712E73" w:rsidP="00712E73">
      <w:pPr>
        <w:rPr>
          <w:rtl/>
        </w:rPr>
      </w:pPr>
      <w:bookmarkStart w:id="1196" w:name="_ETM_Q1_5096103"/>
      <w:bookmarkStart w:id="1197" w:name="_ETM_Q1_5096186"/>
      <w:bookmarkStart w:id="1198" w:name="_ETM_Q1_5096236"/>
      <w:bookmarkStart w:id="1199" w:name="_ETM_Q1_5096303"/>
      <w:bookmarkStart w:id="1200" w:name="_ETM_Q1_5099103"/>
      <w:bookmarkEnd w:id="1196"/>
      <w:bookmarkEnd w:id="1197"/>
      <w:bookmarkEnd w:id="1198"/>
      <w:bookmarkEnd w:id="1199"/>
      <w:bookmarkEnd w:id="1200"/>
    </w:p>
    <w:p w:rsidR="00712E73" w:rsidRDefault="00712E73" w:rsidP="00712E73">
      <w:pPr>
        <w:pStyle w:val="a4"/>
        <w:keepNext/>
        <w:rPr>
          <w:rtl/>
        </w:rPr>
      </w:pPr>
      <w:bookmarkStart w:id="1201" w:name="ET_speaker_6143_76"/>
      <w:r w:rsidRPr="00712E73">
        <w:rPr>
          <w:rStyle w:val="TagStyle"/>
          <w:rtl/>
        </w:rPr>
        <w:t xml:space="preserve"> &lt;&lt; דובר &gt;&gt; </w:t>
      </w:r>
      <w:r>
        <w:rPr>
          <w:rtl/>
        </w:rPr>
        <w:t>חילי טרופר (המחנה הממלכתי):</w:t>
      </w:r>
      <w:r w:rsidRPr="00712E73">
        <w:rPr>
          <w:rStyle w:val="TagStyle"/>
          <w:rtl/>
        </w:rPr>
        <w:t xml:space="preserve"> &lt;&lt; דובר &gt;&gt;</w:t>
      </w:r>
      <w:r>
        <w:rPr>
          <w:rtl/>
        </w:rPr>
        <w:t xml:space="preserve">   </w:t>
      </w:r>
      <w:bookmarkEnd w:id="1201"/>
    </w:p>
    <w:p w:rsidR="00712E73" w:rsidRDefault="00712E73" w:rsidP="00712E73">
      <w:pPr>
        <w:pStyle w:val="KeepWithNext"/>
        <w:rPr>
          <w:rtl/>
        </w:rPr>
      </w:pPr>
    </w:p>
    <w:p w:rsidR="00712E73" w:rsidRDefault="00996497" w:rsidP="00996497">
      <w:pPr>
        <w:rPr>
          <w:rtl/>
        </w:rPr>
      </w:pPr>
      <w:bookmarkStart w:id="1202" w:name="_ETM_Q1_5099569"/>
      <w:bookmarkStart w:id="1203" w:name="_ETM_Q1_5099603"/>
      <w:bookmarkEnd w:id="1202"/>
      <w:bookmarkEnd w:id="1203"/>
      <w:r>
        <w:rPr>
          <w:rFonts w:hint="cs"/>
          <w:rtl/>
        </w:rPr>
        <w:t>לגבי מערכת המנע שמבק</w:t>
      </w:r>
      <w:bookmarkStart w:id="1204" w:name="_ETM_Q1_5098952"/>
      <w:bookmarkEnd w:id="1204"/>
      <w:r>
        <w:rPr>
          <w:rFonts w:hint="cs"/>
          <w:rtl/>
        </w:rPr>
        <w:t xml:space="preserve">ש </w:t>
      </w:r>
      <w:r w:rsidR="00712E73">
        <w:rPr>
          <w:rFonts w:hint="cs"/>
          <w:rtl/>
        </w:rPr>
        <w:t xml:space="preserve">שייבחן בתקופה הזאת. יש לכם שנה וחצי, אם אפשר </w:t>
      </w:r>
      <w:bookmarkStart w:id="1205" w:name="_ETM_Q1_5105953"/>
      <w:bookmarkEnd w:id="1205"/>
      <w:r w:rsidR="00712E73">
        <w:rPr>
          <w:rFonts w:hint="cs"/>
          <w:rtl/>
        </w:rPr>
        <w:t xml:space="preserve">בזמן הזה </w:t>
      </w:r>
      <w:r>
        <w:rPr>
          <w:rFonts w:hint="cs"/>
          <w:rtl/>
        </w:rPr>
        <w:t xml:space="preserve">לבדוק האם אפשר </w:t>
      </w:r>
      <w:r w:rsidR="00712E73">
        <w:rPr>
          <w:rFonts w:hint="cs"/>
          <w:rtl/>
        </w:rPr>
        <w:t>לשפר את זה.</w:t>
      </w:r>
    </w:p>
    <w:p w:rsidR="00712E73" w:rsidRDefault="00712E73" w:rsidP="00712E73">
      <w:pPr>
        <w:rPr>
          <w:rtl/>
        </w:rPr>
      </w:pPr>
      <w:bookmarkStart w:id="1206" w:name="_ETM_Q1_5108337"/>
      <w:bookmarkStart w:id="1207" w:name="_ETM_Q1_5108440"/>
      <w:bookmarkStart w:id="1208" w:name="_ETM_Q1_5109103"/>
      <w:bookmarkEnd w:id="1206"/>
      <w:bookmarkEnd w:id="1207"/>
      <w:bookmarkEnd w:id="1208"/>
    </w:p>
    <w:p w:rsidR="00712E73" w:rsidRDefault="00712E73" w:rsidP="00712E73">
      <w:pPr>
        <w:pStyle w:val="af9"/>
        <w:keepNext/>
        <w:rPr>
          <w:rtl/>
        </w:rPr>
      </w:pPr>
      <w:bookmarkStart w:id="1209" w:name="ET_guest_592571_77"/>
      <w:r w:rsidRPr="00712E73">
        <w:rPr>
          <w:rStyle w:val="TagStyle"/>
          <w:rtl/>
        </w:rPr>
        <w:t xml:space="preserve"> &lt;&lt; אורח &gt;&gt; </w:t>
      </w:r>
      <w:r>
        <w:rPr>
          <w:rtl/>
        </w:rPr>
        <w:t>נילי פינקלשטיין:</w:t>
      </w:r>
      <w:r w:rsidRPr="00712E73">
        <w:rPr>
          <w:rStyle w:val="TagStyle"/>
          <w:rtl/>
        </w:rPr>
        <w:t xml:space="preserve"> &lt;&lt; אורח &gt;&gt;</w:t>
      </w:r>
      <w:r>
        <w:rPr>
          <w:rtl/>
        </w:rPr>
        <w:t xml:space="preserve">   </w:t>
      </w:r>
      <w:bookmarkEnd w:id="1209"/>
    </w:p>
    <w:p w:rsidR="00712E73" w:rsidRDefault="00712E73" w:rsidP="00712E73">
      <w:pPr>
        <w:pStyle w:val="KeepWithNext"/>
        <w:rPr>
          <w:rtl/>
        </w:rPr>
      </w:pPr>
    </w:p>
    <w:p w:rsidR="00712E73" w:rsidRDefault="00712E73" w:rsidP="00996497">
      <w:pPr>
        <w:rPr>
          <w:rtl/>
        </w:rPr>
      </w:pPr>
      <w:bookmarkStart w:id="1210" w:name="_ETM_Q1_5109570"/>
      <w:bookmarkStart w:id="1211" w:name="_ETM_Q1_5109604"/>
      <w:bookmarkEnd w:id="1210"/>
      <w:bookmarkEnd w:id="1211"/>
      <w:r>
        <w:rPr>
          <w:rFonts w:hint="cs"/>
          <w:rtl/>
        </w:rPr>
        <w:t xml:space="preserve">העברת המידע למערכת מנע זה מה </w:t>
      </w:r>
      <w:bookmarkStart w:id="1212" w:name="_ETM_Q1_5112704"/>
      <w:bookmarkEnd w:id="1212"/>
      <w:r w:rsidR="00996497">
        <w:rPr>
          <w:rFonts w:hint="cs"/>
          <w:rtl/>
        </w:rPr>
        <w:t>שחנית תיארה שכבר התחילו</w:t>
      </w:r>
      <w:r>
        <w:rPr>
          <w:rFonts w:hint="cs"/>
          <w:rtl/>
        </w:rPr>
        <w:t xml:space="preserve"> לעבוד</w:t>
      </w:r>
      <w:r w:rsidR="00996497">
        <w:rPr>
          <w:rFonts w:hint="cs"/>
          <w:rtl/>
        </w:rPr>
        <w:t xml:space="preserve"> על זה</w:t>
      </w:r>
      <w:r>
        <w:rPr>
          <w:rFonts w:hint="cs"/>
          <w:rtl/>
        </w:rPr>
        <w:t>. לגבי אופנים אחרים להעברת מידע</w:t>
      </w:r>
      <w:r w:rsidR="00996497">
        <w:rPr>
          <w:rFonts w:hint="cs"/>
          <w:rtl/>
        </w:rPr>
        <w:t xml:space="preserve"> </w:t>
      </w:r>
      <w:r>
        <w:rPr>
          <w:rFonts w:hint="cs"/>
          <w:rtl/>
        </w:rPr>
        <w:t>לנפגעי ע</w:t>
      </w:r>
      <w:bookmarkStart w:id="1213" w:name="_ETM_Q1_5120837"/>
      <w:bookmarkEnd w:id="1213"/>
      <w:r>
        <w:rPr>
          <w:rFonts w:hint="cs"/>
          <w:rtl/>
        </w:rPr>
        <w:t>בירה זה משהו שנבחן באופן כ</w:t>
      </w:r>
      <w:r w:rsidR="00996497">
        <w:rPr>
          <w:rFonts w:hint="cs"/>
          <w:rtl/>
        </w:rPr>
        <w:t>ל</w:t>
      </w:r>
      <w:r>
        <w:rPr>
          <w:rFonts w:hint="cs"/>
          <w:rtl/>
        </w:rPr>
        <w:t xml:space="preserve">לי, כן דרכים להעברת המידע. </w:t>
      </w:r>
      <w:bookmarkStart w:id="1214" w:name="_ETM_Q1_5127687"/>
      <w:bookmarkEnd w:id="1214"/>
      <w:r>
        <w:rPr>
          <w:rFonts w:hint="cs"/>
          <w:rtl/>
        </w:rPr>
        <w:t>יש התי</w:t>
      </w:r>
      <w:r w:rsidR="00996497">
        <w:rPr>
          <w:rFonts w:hint="cs"/>
          <w:rtl/>
        </w:rPr>
        <w:t>יחסות לדברים האלה גם בצוות ש</w:t>
      </w:r>
      <w:r>
        <w:rPr>
          <w:rFonts w:hint="cs"/>
          <w:rtl/>
        </w:rPr>
        <w:t xml:space="preserve">דן בשנים האחרונות </w:t>
      </w:r>
      <w:bookmarkStart w:id="1215" w:name="_ETM_Q1_5134904"/>
      <w:bookmarkEnd w:id="1215"/>
      <w:r>
        <w:rPr>
          <w:rFonts w:hint="cs"/>
          <w:rtl/>
        </w:rPr>
        <w:t>ספציפ</w:t>
      </w:r>
      <w:r w:rsidR="00996497">
        <w:rPr>
          <w:rFonts w:hint="cs"/>
          <w:rtl/>
        </w:rPr>
        <w:t>י</w:t>
      </w:r>
      <w:r>
        <w:rPr>
          <w:rFonts w:hint="cs"/>
          <w:rtl/>
        </w:rPr>
        <w:t xml:space="preserve">ת לגבי השלב של ועדת שחרורים. אנו ערים ושמענו </w:t>
      </w:r>
      <w:bookmarkStart w:id="1216" w:name="_ETM_Q1_5141605"/>
      <w:bookmarkEnd w:id="1216"/>
      <w:r>
        <w:rPr>
          <w:rFonts w:hint="cs"/>
          <w:rtl/>
        </w:rPr>
        <w:t xml:space="preserve">מארגונים </w:t>
      </w:r>
      <w:r w:rsidR="00996497">
        <w:rPr>
          <w:rFonts w:hint="cs"/>
          <w:rtl/>
        </w:rPr>
        <w:t xml:space="preserve">ונפגעים </w:t>
      </w:r>
      <w:bookmarkStart w:id="1217" w:name="_ETM_Q1_5145296"/>
      <w:bookmarkEnd w:id="1217"/>
      <w:r w:rsidR="00996497">
        <w:rPr>
          <w:rFonts w:hint="cs"/>
          <w:rtl/>
        </w:rPr>
        <w:t xml:space="preserve">שהשמיעו </w:t>
      </w:r>
      <w:r>
        <w:rPr>
          <w:rFonts w:hint="cs"/>
          <w:rtl/>
        </w:rPr>
        <w:t xml:space="preserve">את הדברים בפני הצוות. הצוות ממליץ על דרכים </w:t>
      </w:r>
      <w:bookmarkStart w:id="1218" w:name="_ETM_Q1_5150405"/>
      <w:bookmarkEnd w:id="1218"/>
      <w:r>
        <w:rPr>
          <w:rFonts w:hint="cs"/>
          <w:rtl/>
        </w:rPr>
        <w:t xml:space="preserve">שונות. </w:t>
      </w:r>
      <w:r w:rsidR="00996497">
        <w:rPr>
          <w:rFonts w:hint="cs"/>
          <w:rtl/>
        </w:rPr>
        <w:t xml:space="preserve">כרגע אין לנו יכולת להצביע </w:t>
      </w:r>
      <w:r>
        <w:rPr>
          <w:rFonts w:hint="cs"/>
          <w:rtl/>
        </w:rPr>
        <w:t>על גורם אנושי באף אחת מהרשויות</w:t>
      </w:r>
      <w:r w:rsidR="00996497">
        <w:rPr>
          <w:rFonts w:hint="cs"/>
          <w:rtl/>
        </w:rPr>
        <w:t xml:space="preserve"> שיוכל במקום המערכת</w:t>
      </w:r>
      <w:r>
        <w:rPr>
          <w:rFonts w:hint="cs"/>
          <w:rtl/>
        </w:rPr>
        <w:t>.</w:t>
      </w:r>
    </w:p>
    <w:p w:rsidR="00712E73" w:rsidRDefault="00712E73" w:rsidP="00712E73">
      <w:pPr>
        <w:rPr>
          <w:rtl/>
        </w:rPr>
      </w:pPr>
      <w:bookmarkStart w:id="1219" w:name="_ETM_Q1_5158638"/>
      <w:bookmarkStart w:id="1220" w:name="_ETM_Q1_5158722"/>
      <w:bookmarkStart w:id="1221" w:name="_ETM_Q1_5159705"/>
      <w:bookmarkEnd w:id="1219"/>
      <w:bookmarkEnd w:id="1220"/>
      <w:bookmarkEnd w:id="1221"/>
    </w:p>
    <w:p w:rsidR="00712E73" w:rsidRDefault="00712E73" w:rsidP="00712E73">
      <w:pPr>
        <w:pStyle w:val="a4"/>
        <w:keepNext/>
        <w:rPr>
          <w:rtl/>
        </w:rPr>
      </w:pPr>
      <w:bookmarkStart w:id="1222" w:name="ET_speaker_6143_78"/>
      <w:r w:rsidRPr="00712E73">
        <w:rPr>
          <w:rStyle w:val="TagStyle"/>
          <w:rtl/>
        </w:rPr>
        <w:t xml:space="preserve"> &lt;&lt; דובר &gt;&gt; </w:t>
      </w:r>
      <w:r>
        <w:rPr>
          <w:rtl/>
        </w:rPr>
        <w:t>חילי טרופר (המחנה הממלכתי):</w:t>
      </w:r>
      <w:r w:rsidRPr="00712E73">
        <w:rPr>
          <w:rStyle w:val="TagStyle"/>
          <w:rtl/>
        </w:rPr>
        <w:t xml:space="preserve"> &lt;&lt; דובר &gt;&gt;</w:t>
      </w:r>
      <w:r>
        <w:rPr>
          <w:rtl/>
        </w:rPr>
        <w:t xml:space="preserve">   </w:t>
      </w:r>
      <w:bookmarkEnd w:id="1222"/>
    </w:p>
    <w:p w:rsidR="00712E73" w:rsidRDefault="00712E73" w:rsidP="00712E73">
      <w:pPr>
        <w:pStyle w:val="KeepWithNext"/>
        <w:rPr>
          <w:rtl/>
        </w:rPr>
      </w:pPr>
    </w:p>
    <w:p w:rsidR="00712E73" w:rsidRDefault="00712E73" w:rsidP="00996497">
      <w:pPr>
        <w:rPr>
          <w:rtl/>
        </w:rPr>
      </w:pPr>
      <w:bookmarkStart w:id="1223" w:name="_ETM_Q1_5160238"/>
      <w:bookmarkStart w:id="1224" w:name="_ETM_Q1_5160272"/>
      <w:bookmarkEnd w:id="1223"/>
      <w:bookmarkEnd w:id="1224"/>
      <w:r>
        <w:rPr>
          <w:rFonts w:hint="cs"/>
          <w:rtl/>
        </w:rPr>
        <w:t xml:space="preserve">לכן הניסוח היה </w:t>
      </w:r>
      <w:bookmarkStart w:id="1225" w:name="_ETM_Q1_5162005"/>
      <w:bookmarkEnd w:id="1225"/>
      <w:r>
        <w:rPr>
          <w:rFonts w:hint="cs"/>
          <w:rtl/>
        </w:rPr>
        <w:t xml:space="preserve">זהיר. </w:t>
      </w:r>
      <w:r w:rsidR="00996497">
        <w:rPr>
          <w:rFonts w:hint="cs"/>
          <w:rtl/>
        </w:rPr>
        <w:t>מבקש</w:t>
      </w:r>
      <w:bookmarkStart w:id="1226" w:name="_ETM_Q1_5162168"/>
      <w:bookmarkEnd w:id="1226"/>
      <w:r w:rsidR="00996497">
        <w:rPr>
          <w:rFonts w:hint="cs"/>
          <w:rtl/>
        </w:rPr>
        <w:t xml:space="preserve"> שבשנה וחצי האלה תיבחן דרך אחרת ליידע. </w:t>
      </w:r>
      <w:r>
        <w:rPr>
          <w:rFonts w:hint="cs"/>
          <w:rtl/>
        </w:rPr>
        <w:t>אם הצלחתם, מה טוב.</w:t>
      </w:r>
    </w:p>
    <w:p w:rsidR="00712E73" w:rsidRDefault="00712E73" w:rsidP="00712E73">
      <w:pPr>
        <w:rPr>
          <w:rtl/>
        </w:rPr>
      </w:pPr>
      <w:bookmarkStart w:id="1227" w:name="_ETM_Q1_5166689"/>
      <w:bookmarkStart w:id="1228" w:name="_ETM_Q1_5166772"/>
      <w:bookmarkStart w:id="1229" w:name="_ETM_Q1_5167372"/>
      <w:bookmarkEnd w:id="1227"/>
      <w:bookmarkEnd w:id="1228"/>
      <w:bookmarkEnd w:id="1229"/>
    </w:p>
    <w:p w:rsidR="00712E73" w:rsidRDefault="00712E73" w:rsidP="00712E73">
      <w:pPr>
        <w:pStyle w:val="af9"/>
        <w:keepNext/>
        <w:rPr>
          <w:rtl/>
        </w:rPr>
      </w:pPr>
      <w:bookmarkStart w:id="1230" w:name="ET_guest_592571_79"/>
      <w:r w:rsidRPr="00712E73">
        <w:rPr>
          <w:rStyle w:val="TagStyle"/>
          <w:rtl/>
        </w:rPr>
        <w:t xml:space="preserve"> &lt;&lt; אורח &gt;&gt; </w:t>
      </w:r>
      <w:r>
        <w:rPr>
          <w:rtl/>
        </w:rPr>
        <w:t>נילי פינקלשטיין:</w:t>
      </w:r>
      <w:r w:rsidRPr="00712E73">
        <w:rPr>
          <w:rStyle w:val="TagStyle"/>
          <w:rtl/>
        </w:rPr>
        <w:t xml:space="preserve"> &lt;&lt; אורח &gt;&gt;</w:t>
      </w:r>
      <w:r>
        <w:rPr>
          <w:rtl/>
        </w:rPr>
        <w:t xml:space="preserve">   </w:t>
      </w:r>
      <w:bookmarkEnd w:id="1230"/>
    </w:p>
    <w:p w:rsidR="00712E73" w:rsidRDefault="00712E73" w:rsidP="00712E73">
      <w:pPr>
        <w:pStyle w:val="KeepWithNext"/>
        <w:rPr>
          <w:rtl/>
        </w:rPr>
      </w:pPr>
    </w:p>
    <w:p w:rsidR="00712E73" w:rsidRDefault="00712E73" w:rsidP="00996497">
      <w:pPr>
        <w:rPr>
          <w:rtl/>
        </w:rPr>
      </w:pPr>
      <w:bookmarkStart w:id="1231" w:name="_ETM_Q1_5167822"/>
      <w:bookmarkStart w:id="1232" w:name="_ETM_Q1_5167856"/>
      <w:bookmarkEnd w:id="1231"/>
      <w:bookmarkEnd w:id="1232"/>
      <w:r>
        <w:rPr>
          <w:rFonts w:hint="cs"/>
          <w:rtl/>
        </w:rPr>
        <w:t>הדבר</w:t>
      </w:r>
      <w:r w:rsidR="00B115B9">
        <w:rPr>
          <w:rFonts w:hint="cs"/>
          <w:rtl/>
        </w:rPr>
        <w:t>ים</w:t>
      </w:r>
      <w:r>
        <w:rPr>
          <w:rFonts w:hint="cs"/>
          <w:rtl/>
        </w:rPr>
        <w:t xml:space="preserve"> כן יקבלו התייחסות </w:t>
      </w:r>
      <w:r w:rsidR="00996497">
        <w:rPr>
          <w:rFonts w:hint="cs"/>
          <w:rtl/>
        </w:rPr>
        <w:t xml:space="preserve">ממילא במסגרת </w:t>
      </w:r>
      <w:bookmarkStart w:id="1233" w:name="_ETM_Q1_5172072"/>
      <w:bookmarkEnd w:id="1233"/>
      <w:r>
        <w:rPr>
          <w:rFonts w:hint="cs"/>
          <w:rtl/>
        </w:rPr>
        <w:t>הדוח שיתפרסם</w:t>
      </w:r>
      <w:r w:rsidR="00996497">
        <w:rPr>
          <w:rFonts w:hint="cs"/>
          <w:rtl/>
        </w:rPr>
        <w:t xml:space="preserve"> על ידי הצוות במועד קרוב</w:t>
      </w:r>
      <w:r>
        <w:rPr>
          <w:rFonts w:hint="cs"/>
          <w:rtl/>
        </w:rPr>
        <w:t>.</w:t>
      </w:r>
    </w:p>
    <w:p w:rsidR="00712E73" w:rsidRDefault="00712E73" w:rsidP="00712E73">
      <w:pPr>
        <w:rPr>
          <w:rtl/>
        </w:rPr>
      </w:pPr>
      <w:bookmarkStart w:id="1234" w:name="_ETM_Q1_5174072"/>
      <w:bookmarkStart w:id="1235" w:name="_ETM_Q1_5174172"/>
      <w:bookmarkStart w:id="1236" w:name="_ETM_Q1_5174806"/>
      <w:bookmarkEnd w:id="1234"/>
      <w:bookmarkEnd w:id="1235"/>
      <w:bookmarkEnd w:id="1236"/>
    </w:p>
    <w:p w:rsidR="00712E73" w:rsidRDefault="00712E73" w:rsidP="00712E73">
      <w:pPr>
        <w:pStyle w:val="a4"/>
        <w:keepNext/>
        <w:rPr>
          <w:rtl/>
        </w:rPr>
      </w:pPr>
      <w:bookmarkStart w:id="1237" w:name="ET_speaker_6143_80"/>
      <w:r w:rsidRPr="00712E73">
        <w:rPr>
          <w:rStyle w:val="TagStyle"/>
          <w:rtl/>
        </w:rPr>
        <w:t xml:space="preserve"> &lt;&lt; דובר &gt;&gt; </w:t>
      </w:r>
      <w:r>
        <w:rPr>
          <w:rtl/>
        </w:rPr>
        <w:t>חילי טרופר (המחנה הממלכתי):</w:t>
      </w:r>
      <w:r w:rsidRPr="00712E73">
        <w:rPr>
          <w:rStyle w:val="TagStyle"/>
          <w:rtl/>
        </w:rPr>
        <w:t xml:space="preserve"> &lt;&lt; דובר &gt;&gt;</w:t>
      </w:r>
      <w:r>
        <w:rPr>
          <w:rtl/>
        </w:rPr>
        <w:t xml:space="preserve">   </w:t>
      </w:r>
      <w:bookmarkEnd w:id="1237"/>
    </w:p>
    <w:p w:rsidR="00712E73" w:rsidRDefault="00712E73" w:rsidP="00712E73">
      <w:pPr>
        <w:pStyle w:val="KeepWithNext"/>
        <w:rPr>
          <w:rtl/>
        </w:rPr>
      </w:pPr>
    </w:p>
    <w:p w:rsidR="00712E73" w:rsidRDefault="00712E73" w:rsidP="00712E73">
      <w:pPr>
        <w:rPr>
          <w:rtl/>
        </w:rPr>
      </w:pPr>
      <w:bookmarkStart w:id="1238" w:name="_ETM_Q1_5175272"/>
      <w:bookmarkStart w:id="1239" w:name="_ETM_Q1_5175306"/>
      <w:bookmarkEnd w:id="1238"/>
      <w:bookmarkEnd w:id="1239"/>
      <w:r>
        <w:rPr>
          <w:rFonts w:hint="cs"/>
          <w:rtl/>
        </w:rPr>
        <w:t>מצוין.</w:t>
      </w:r>
    </w:p>
    <w:p w:rsidR="00712E73" w:rsidRDefault="00712E73" w:rsidP="00712E73">
      <w:pPr>
        <w:rPr>
          <w:rtl/>
        </w:rPr>
      </w:pPr>
      <w:bookmarkStart w:id="1240" w:name="_ETM_Q1_5241959"/>
      <w:bookmarkStart w:id="1241" w:name="_ETM_Q1_5242042"/>
      <w:bookmarkEnd w:id="1240"/>
      <w:bookmarkEnd w:id="1241"/>
    </w:p>
    <w:p w:rsidR="00712E73" w:rsidRDefault="00712E73" w:rsidP="00712E73">
      <w:pPr>
        <w:pStyle w:val="af6"/>
        <w:keepNext/>
        <w:rPr>
          <w:rtl/>
        </w:rPr>
      </w:pPr>
      <w:bookmarkStart w:id="1242" w:name="ET_yor_6460_82"/>
      <w:r w:rsidRPr="00712E73">
        <w:rPr>
          <w:rStyle w:val="TagStyle"/>
          <w:rtl/>
        </w:rPr>
        <w:t xml:space="preserve"> &lt;&lt; יור &gt;&gt; </w:t>
      </w:r>
      <w:r>
        <w:rPr>
          <w:rtl/>
        </w:rPr>
        <w:t>היו"ר יצחק קרויזר:</w:t>
      </w:r>
      <w:r w:rsidRPr="00712E73">
        <w:rPr>
          <w:rStyle w:val="TagStyle"/>
          <w:rtl/>
        </w:rPr>
        <w:t xml:space="preserve"> &lt;&lt; יור &gt;&gt;</w:t>
      </w:r>
      <w:r>
        <w:rPr>
          <w:rtl/>
        </w:rPr>
        <w:t xml:space="preserve">   </w:t>
      </w:r>
      <w:bookmarkEnd w:id="1242"/>
    </w:p>
    <w:p w:rsidR="00712E73" w:rsidRDefault="00712E73" w:rsidP="00712E73">
      <w:pPr>
        <w:pStyle w:val="KeepWithNext"/>
        <w:rPr>
          <w:rtl/>
        </w:rPr>
      </w:pPr>
    </w:p>
    <w:p w:rsidR="00712E73" w:rsidRPr="00712E73" w:rsidRDefault="00712E73" w:rsidP="00712E73">
      <w:pPr>
        <w:rPr>
          <w:rtl/>
        </w:rPr>
      </w:pPr>
      <w:bookmarkStart w:id="1243" w:name="_ETM_Q1_5242546"/>
      <w:bookmarkEnd w:id="1243"/>
      <w:r>
        <w:rPr>
          <w:rFonts w:hint="cs"/>
          <w:rtl/>
        </w:rPr>
        <w:t>נעבור להקראה.</w:t>
      </w:r>
    </w:p>
    <w:p w:rsidR="00712E73" w:rsidRDefault="00712E73" w:rsidP="00712E73">
      <w:pPr>
        <w:rPr>
          <w:rtl/>
        </w:rPr>
      </w:pPr>
      <w:bookmarkStart w:id="1244" w:name="_ETM_Q1_5177056"/>
      <w:bookmarkStart w:id="1245" w:name="_ETM_Q1_5177139"/>
      <w:bookmarkStart w:id="1246" w:name="_ETM_Q1_5177972"/>
      <w:bookmarkEnd w:id="1244"/>
      <w:bookmarkEnd w:id="1245"/>
      <w:bookmarkEnd w:id="1246"/>
    </w:p>
    <w:p w:rsidR="00712E73" w:rsidRDefault="00712E73" w:rsidP="00712E73">
      <w:pPr>
        <w:pStyle w:val="a4"/>
        <w:keepNext/>
        <w:rPr>
          <w:rtl/>
        </w:rPr>
      </w:pPr>
      <w:bookmarkStart w:id="1247" w:name="ET_speaker_נועה_ברודסקי_לוי_81"/>
      <w:r w:rsidRPr="00712E73">
        <w:rPr>
          <w:rStyle w:val="TagStyle"/>
          <w:rtl/>
        </w:rPr>
        <w:t xml:space="preserve"> &lt;&lt; דובר &gt;&gt; </w:t>
      </w:r>
      <w:r>
        <w:rPr>
          <w:rtl/>
        </w:rPr>
        <w:t>נועה ברודסקי לוי:</w:t>
      </w:r>
      <w:r w:rsidRPr="00712E73">
        <w:rPr>
          <w:rStyle w:val="TagStyle"/>
          <w:rtl/>
        </w:rPr>
        <w:t xml:space="preserve"> &lt;&lt; דובר &gt;&gt;</w:t>
      </w:r>
      <w:r>
        <w:rPr>
          <w:rtl/>
        </w:rPr>
        <w:t xml:space="preserve">   </w:t>
      </w:r>
      <w:bookmarkEnd w:id="1247"/>
    </w:p>
    <w:p w:rsidR="00712E73" w:rsidRDefault="00712E73" w:rsidP="00712E73">
      <w:pPr>
        <w:pStyle w:val="KeepWithNext"/>
        <w:rPr>
          <w:rtl/>
        </w:rPr>
      </w:pPr>
    </w:p>
    <w:p w:rsidR="00712E73" w:rsidRDefault="00712E73" w:rsidP="005F3AFB">
      <w:pPr>
        <w:rPr>
          <w:rtl/>
        </w:rPr>
      </w:pPr>
      <w:bookmarkStart w:id="1248" w:name="_ETM_Q1_5178372"/>
      <w:bookmarkStart w:id="1249" w:name="_ETM_Q1_5178406"/>
      <w:bookmarkEnd w:id="1248"/>
      <w:bookmarkEnd w:id="1249"/>
      <w:r>
        <w:rPr>
          <w:rFonts w:hint="cs"/>
          <w:rtl/>
        </w:rPr>
        <w:t xml:space="preserve">יש לי כמה הערות קטנות. לפני שאקריא, הצעת החוק </w:t>
      </w:r>
      <w:bookmarkStart w:id="1250" w:name="_ETM_Q1_5188606"/>
      <w:bookmarkEnd w:id="1250"/>
      <w:r>
        <w:rPr>
          <w:rFonts w:hint="cs"/>
          <w:rtl/>
        </w:rPr>
        <w:t xml:space="preserve">בדומה למה שעבר בנוסח </w:t>
      </w:r>
      <w:r w:rsidR="005F3AFB">
        <w:rPr>
          <w:rFonts w:hint="cs"/>
          <w:rtl/>
        </w:rPr>
        <w:t xml:space="preserve">שהיה </w:t>
      </w:r>
      <w:r>
        <w:rPr>
          <w:rFonts w:hint="cs"/>
          <w:rtl/>
        </w:rPr>
        <w:t>בקריאה ראשונה ש</w:t>
      </w:r>
      <w:r w:rsidR="005F3AFB">
        <w:rPr>
          <w:rFonts w:hint="cs"/>
          <w:rtl/>
        </w:rPr>
        <w:t xml:space="preserve">הוספנו </w:t>
      </w:r>
      <w:r>
        <w:rPr>
          <w:rFonts w:hint="cs"/>
          <w:rtl/>
        </w:rPr>
        <w:t>את ההתי</w:t>
      </w:r>
      <w:r w:rsidR="00996497">
        <w:rPr>
          <w:rFonts w:hint="cs"/>
          <w:rtl/>
        </w:rPr>
        <w:t>י</w:t>
      </w:r>
      <w:r>
        <w:rPr>
          <w:rFonts w:hint="cs"/>
          <w:rtl/>
        </w:rPr>
        <w:t xml:space="preserve">חסות לתיקון </w:t>
      </w:r>
      <w:bookmarkStart w:id="1251" w:name="_ETM_Q1_5197522"/>
      <w:bookmarkEnd w:id="1251"/>
      <w:r>
        <w:rPr>
          <w:rFonts w:hint="cs"/>
          <w:rtl/>
        </w:rPr>
        <w:t xml:space="preserve">חוק השיפוט הצבאי, </w:t>
      </w:r>
      <w:r w:rsidR="005F3AFB">
        <w:rPr>
          <w:rFonts w:hint="cs"/>
          <w:rtl/>
        </w:rPr>
        <w:t xml:space="preserve">עם עוד </w:t>
      </w:r>
      <w:r>
        <w:rPr>
          <w:rFonts w:hint="cs"/>
          <w:rtl/>
        </w:rPr>
        <w:t>כמה תיקונ</w:t>
      </w:r>
      <w:r w:rsidR="00B115B9">
        <w:rPr>
          <w:rFonts w:hint="cs"/>
          <w:rtl/>
        </w:rPr>
        <w:t>ים</w:t>
      </w:r>
      <w:r w:rsidR="005F3AFB">
        <w:rPr>
          <w:rFonts w:hint="cs"/>
          <w:rtl/>
        </w:rPr>
        <w:t xml:space="preserve"> שאקריא. הצעת החוק מתחלק</w:t>
      </w:r>
      <w:r>
        <w:rPr>
          <w:rFonts w:hint="cs"/>
          <w:rtl/>
        </w:rPr>
        <w:t xml:space="preserve">ת </w:t>
      </w:r>
      <w:bookmarkStart w:id="1252" w:name="_ETM_Q1_5204389"/>
      <w:bookmarkEnd w:id="1252"/>
      <w:r>
        <w:rPr>
          <w:rFonts w:hint="cs"/>
          <w:rtl/>
        </w:rPr>
        <w:t>לענ</w:t>
      </w:r>
      <w:r w:rsidR="005F3AFB">
        <w:rPr>
          <w:rFonts w:hint="cs"/>
          <w:rtl/>
        </w:rPr>
        <w:t>י</w:t>
      </w:r>
      <w:r>
        <w:rPr>
          <w:rFonts w:hint="cs"/>
          <w:rtl/>
        </w:rPr>
        <w:t xml:space="preserve">ין הוספת </w:t>
      </w:r>
      <w:r w:rsidR="005F3AFB">
        <w:rPr>
          <w:rFonts w:hint="cs"/>
          <w:rtl/>
        </w:rPr>
        <w:t xml:space="preserve">עמדה בלע פה </w:t>
      </w:r>
      <w:r>
        <w:rPr>
          <w:rFonts w:hint="cs"/>
          <w:rtl/>
        </w:rPr>
        <w:t xml:space="preserve">על ידי נפגע עבירה. עד כה </w:t>
      </w:r>
      <w:bookmarkStart w:id="1253" w:name="_ETM_Q1_5209074"/>
      <w:bookmarkEnd w:id="1253"/>
      <w:r>
        <w:rPr>
          <w:rFonts w:hint="cs"/>
          <w:rtl/>
        </w:rPr>
        <w:t xml:space="preserve">זה היה רק הבעת עמדה בכתב. </w:t>
      </w:r>
      <w:r w:rsidR="005F3AFB">
        <w:rPr>
          <w:rFonts w:hint="cs"/>
          <w:rtl/>
        </w:rPr>
        <w:t xml:space="preserve">אנו </w:t>
      </w:r>
      <w:r>
        <w:rPr>
          <w:rFonts w:hint="cs"/>
          <w:rtl/>
        </w:rPr>
        <w:t>מוסיפי</w:t>
      </w:r>
      <w:r w:rsidR="005F3AFB">
        <w:rPr>
          <w:rFonts w:hint="cs"/>
          <w:rtl/>
        </w:rPr>
        <w:t>ם</w:t>
      </w:r>
      <w:r>
        <w:rPr>
          <w:rFonts w:hint="cs"/>
          <w:rtl/>
        </w:rPr>
        <w:t xml:space="preserve"> את האפשרות בעל </w:t>
      </w:r>
      <w:bookmarkStart w:id="1254" w:name="_ETM_Q1_5214557"/>
      <w:bookmarkEnd w:id="1254"/>
      <w:r>
        <w:rPr>
          <w:rFonts w:hint="cs"/>
          <w:rtl/>
        </w:rPr>
        <w:t xml:space="preserve">פה. תיקון </w:t>
      </w:r>
      <w:r w:rsidR="005F3AFB">
        <w:rPr>
          <w:rFonts w:hint="cs"/>
          <w:rtl/>
        </w:rPr>
        <w:t xml:space="preserve">חוק שחרור על תנאי </w:t>
      </w:r>
      <w:r>
        <w:rPr>
          <w:rFonts w:hint="cs"/>
          <w:rtl/>
        </w:rPr>
        <w:t xml:space="preserve">ממאסר, הוספת שיקול בדבר ההשלכות </w:t>
      </w:r>
      <w:r w:rsidR="005F3AFB">
        <w:rPr>
          <w:rFonts w:hint="cs"/>
          <w:rtl/>
        </w:rPr>
        <w:t>ע</w:t>
      </w:r>
      <w:r>
        <w:rPr>
          <w:rFonts w:hint="cs"/>
          <w:rtl/>
        </w:rPr>
        <w:t xml:space="preserve">ל </w:t>
      </w:r>
      <w:r w:rsidR="005F3AFB">
        <w:rPr>
          <w:rFonts w:hint="cs"/>
          <w:rtl/>
        </w:rPr>
        <w:t xml:space="preserve">שלומו ש </w:t>
      </w:r>
      <w:bookmarkStart w:id="1255" w:name="_ETM_Q1_5232010"/>
      <w:bookmarkEnd w:id="1255"/>
      <w:r>
        <w:rPr>
          <w:rFonts w:hint="cs"/>
          <w:rtl/>
        </w:rPr>
        <w:t xml:space="preserve">נפגע </w:t>
      </w:r>
      <w:bookmarkStart w:id="1256" w:name="_ETM_Q1_5227874"/>
      <w:bookmarkEnd w:id="1256"/>
      <w:r>
        <w:rPr>
          <w:rFonts w:hint="cs"/>
          <w:rtl/>
        </w:rPr>
        <w:t>עבירה והעברה של ההודעות לנפגע עבירה בנושא הז</w:t>
      </w:r>
      <w:r w:rsidR="005F3AFB">
        <w:rPr>
          <w:rFonts w:hint="cs"/>
          <w:rtl/>
        </w:rPr>
        <w:t>ה</w:t>
      </w:r>
      <w:r>
        <w:rPr>
          <w:rFonts w:hint="cs"/>
          <w:rtl/>
        </w:rPr>
        <w:t xml:space="preserve"> של ועדת </w:t>
      </w:r>
      <w:bookmarkStart w:id="1257" w:name="_ETM_Q1_5236124"/>
      <w:bookmarkEnd w:id="1257"/>
      <w:r>
        <w:rPr>
          <w:rFonts w:hint="cs"/>
          <w:rtl/>
        </w:rPr>
        <w:t>השחרורים להנהלת בתי המשפט. אקריא.</w:t>
      </w:r>
    </w:p>
    <w:p w:rsidR="00712E73" w:rsidRDefault="00712E73" w:rsidP="00712E73">
      <w:pPr>
        <w:rPr>
          <w:rtl/>
        </w:rPr>
      </w:pPr>
      <w:bookmarkStart w:id="1258" w:name="_ETM_Q1_5246941"/>
      <w:bookmarkStart w:id="1259" w:name="_ETM_Q1_5247025"/>
      <w:bookmarkEnd w:id="1258"/>
      <w:bookmarkEnd w:id="1259"/>
    </w:p>
    <w:p w:rsidR="005F3AFB" w:rsidRDefault="005F3AFB" w:rsidP="005F3AFB">
      <w:bookmarkStart w:id="1260" w:name="_ETM_Q1_5240811"/>
      <w:bookmarkStart w:id="1261" w:name="_ETM_Q1_5240907"/>
      <w:bookmarkEnd w:id="1260"/>
      <w:bookmarkEnd w:id="1261"/>
      <w:r>
        <w:rPr>
          <w:rtl/>
        </w:rPr>
        <w:t>הצעת חוק הבעת עמדה של נפגע או נפגעת עבירה בנוגע לשחרור על־תנאי ממאסר (תיקוני חקיקה), התשפ"ה–2025</w:t>
      </w:r>
      <w:r>
        <w:rPr>
          <w:rFonts w:hint="cs"/>
          <w:rtl/>
        </w:rPr>
        <w:t xml:space="preserve">. 1. </w:t>
      </w:r>
      <w:r>
        <w:rPr>
          <w:rtl/>
        </w:rPr>
        <w:t>תיקון חוק שחרור על־תנאי ממאסר</w:t>
      </w:r>
      <w:r>
        <w:rPr>
          <w:rFonts w:hint="cs"/>
          <w:rtl/>
        </w:rPr>
        <w:t xml:space="preserve">. </w:t>
      </w:r>
      <w:r>
        <w:rPr>
          <w:rtl/>
        </w:rPr>
        <w:t xml:space="preserve">בחוק שחרור על־תנאי ממאסר, התשס"א–2001‏  – </w:t>
      </w:r>
    </w:p>
    <w:p w:rsidR="005F3AFB" w:rsidRDefault="005F3AFB" w:rsidP="005F3AFB">
      <w:pPr>
        <w:rPr>
          <w:rtl/>
        </w:rPr>
      </w:pPr>
    </w:p>
    <w:p w:rsidR="005F3AFB" w:rsidRDefault="005F3AFB" w:rsidP="005F3AFB">
      <w:pPr>
        <w:rPr>
          <w:rtl/>
        </w:rPr>
      </w:pPr>
      <w:r>
        <w:rPr>
          <w:rtl/>
        </w:rPr>
        <w:t xml:space="preserve"> (1)</w:t>
      </w:r>
      <w:r>
        <w:rPr>
          <w:rFonts w:hint="cs"/>
          <w:rtl/>
        </w:rPr>
        <w:t xml:space="preserve"> </w:t>
      </w:r>
      <w:r>
        <w:rPr>
          <w:rtl/>
        </w:rPr>
        <w:t>בסעיף 9, אחרי פסקה (10) יבוא:</w:t>
      </w:r>
      <w:r>
        <w:rPr>
          <w:rFonts w:hint="cs"/>
          <w:rtl/>
        </w:rPr>
        <w:t xml:space="preserve"> </w:t>
      </w:r>
      <w:r>
        <w:rPr>
          <w:rtl/>
        </w:rPr>
        <w:t>"(11)</w:t>
      </w:r>
      <w:r>
        <w:rPr>
          <w:rtl/>
        </w:rPr>
        <w:tab/>
      </w:r>
      <w:r>
        <w:rPr>
          <w:rFonts w:hint="cs"/>
          <w:rtl/>
        </w:rPr>
        <w:t xml:space="preserve"> </w:t>
      </w:r>
      <w:r>
        <w:rPr>
          <w:rtl/>
        </w:rPr>
        <w:t>עמדתו של נפגע עבירת מין או אלימות, אם הובעה, בכתב או בעל פה, בהתאם להוראות סעיף 19 לחוק זכויות נפגעי עבירה, התשס"א–2001‏ , לעניין הסיכון הצפוי לשלומו וביטחונו משחרור האסיר."; (2)</w:t>
      </w:r>
      <w:r>
        <w:rPr>
          <w:rFonts w:hint="cs"/>
          <w:rtl/>
        </w:rPr>
        <w:t xml:space="preserve"> </w:t>
      </w:r>
      <w:r>
        <w:rPr>
          <w:rtl/>
        </w:rPr>
        <w:t>בסעיף 19ב(א) – (א)</w:t>
      </w:r>
      <w:r>
        <w:rPr>
          <w:rtl/>
        </w:rPr>
        <w:tab/>
        <w:t>ברישה, במקום "(1) עד (8) ו־(10)" יבוא "(1) עד (8), (10) ו־(11)";</w:t>
      </w:r>
      <w:r>
        <w:rPr>
          <w:rFonts w:hint="cs"/>
          <w:rtl/>
        </w:rPr>
        <w:t xml:space="preserve"> </w:t>
      </w:r>
      <w:bookmarkStart w:id="1262" w:name="_ETM_Q1_5273021"/>
      <w:bookmarkEnd w:id="1262"/>
      <w:r>
        <w:rPr>
          <w:rtl/>
        </w:rPr>
        <w:t>(ב)</w:t>
      </w:r>
      <w:r>
        <w:rPr>
          <w:rFonts w:hint="cs"/>
          <w:rtl/>
        </w:rPr>
        <w:t xml:space="preserve"> </w:t>
      </w:r>
      <w:r>
        <w:rPr>
          <w:rtl/>
        </w:rPr>
        <w:t>אחרי פסקה (2) יבוא:</w:t>
      </w:r>
      <w:r>
        <w:rPr>
          <w:rtl/>
        </w:rPr>
        <w:tab/>
        <w:t>"(3)</w:t>
      </w:r>
      <w:r>
        <w:rPr>
          <w:rFonts w:hint="cs"/>
          <w:rtl/>
        </w:rPr>
        <w:t xml:space="preserve"> </w:t>
      </w:r>
      <w:r>
        <w:rPr>
          <w:rtl/>
        </w:rPr>
        <w:t>בפסקה (11), המילים "או בעל פה" – לא ייקראו."</w:t>
      </w:r>
    </w:p>
    <w:p w:rsidR="005F3AFB" w:rsidRDefault="005F3AFB" w:rsidP="005F3AFB">
      <w:pPr>
        <w:rPr>
          <w:rtl/>
        </w:rPr>
      </w:pPr>
    </w:p>
    <w:p w:rsidR="005F3AFB" w:rsidRDefault="005F3AFB" w:rsidP="005F3AFB">
      <w:pPr>
        <w:rPr>
          <w:rtl/>
        </w:rPr>
      </w:pPr>
      <w:r>
        <w:rPr>
          <w:rFonts w:hint="cs"/>
          <w:rtl/>
        </w:rPr>
        <w:t xml:space="preserve">כאמור הוספנו כאן את השיקול שוועדת השחרורים מקבלת עמדה, תוכל להביא את זה בחשבון ברשימת השיקולים </w:t>
      </w:r>
      <w:bookmarkStart w:id="1263" w:name="_ETM_Q1_5295643"/>
      <w:bookmarkEnd w:id="1263"/>
      <w:r>
        <w:rPr>
          <w:rFonts w:hint="cs"/>
          <w:rtl/>
        </w:rPr>
        <w:t xml:space="preserve">שלה. זה כן חשוב ברשימת השיקולים שתוכל להביא בחשבון כי עד כה, למרות שאפשר היה להביע עמדה </w:t>
      </w:r>
      <w:bookmarkStart w:id="1264" w:name="_ETM_Q1_5300257"/>
      <w:bookmarkEnd w:id="1264"/>
      <w:r>
        <w:rPr>
          <w:rFonts w:hint="cs"/>
          <w:rtl/>
        </w:rPr>
        <w:t xml:space="preserve">בכתב זה לא היה רשום בסמכות הוועדה לשקול </w:t>
      </w:r>
      <w:bookmarkStart w:id="1265" w:name="_ETM_Q1_5303593"/>
      <w:bookmarkEnd w:id="1265"/>
      <w:r>
        <w:rPr>
          <w:rFonts w:hint="cs"/>
          <w:rtl/>
        </w:rPr>
        <w:t>שיקול חשוב בדבר עצם הסיכון לשלומו וביטחונו של נפגע העבירה.</w:t>
      </w:r>
    </w:p>
    <w:p w:rsidR="005F3AFB" w:rsidRDefault="005F3AFB" w:rsidP="005F3AFB">
      <w:pPr>
        <w:rPr>
          <w:rtl/>
        </w:rPr>
      </w:pPr>
    </w:p>
    <w:p w:rsidR="005F3AFB" w:rsidRDefault="005F3AFB" w:rsidP="005F3AFB">
      <w:pPr>
        <w:rPr>
          <w:rtl/>
        </w:rPr>
      </w:pPr>
      <w:r>
        <w:rPr>
          <w:rFonts w:hint="cs"/>
          <w:rtl/>
        </w:rPr>
        <w:t xml:space="preserve">2. </w:t>
      </w:r>
      <w:r>
        <w:rPr>
          <w:rtl/>
        </w:rPr>
        <w:t>תיקון חוק זכויות נפגעי עבירה</w:t>
      </w:r>
      <w:r>
        <w:rPr>
          <w:rFonts w:hint="cs"/>
          <w:rtl/>
        </w:rPr>
        <w:t>.</w:t>
      </w:r>
      <w:r>
        <w:rPr>
          <w:rtl/>
        </w:rPr>
        <w:t xml:space="preserve"> בחוק זכויות נפגעי עבירה, התשס"א–2001‏  – (1)</w:t>
      </w:r>
      <w:r>
        <w:rPr>
          <w:rFonts w:hint="cs"/>
          <w:rtl/>
        </w:rPr>
        <w:t xml:space="preserve"> </w:t>
      </w:r>
      <w:r>
        <w:rPr>
          <w:rtl/>
        </w:rPr>
        <w:t>בסעיף 19 – (א)</w:t>
      </w:r>
      <w:r>
        <w:rPr>
          <w:rFonts w:hint="cs"/>
          <w:rtl/>
        </w:rPr>
        <w:t xml:space="preserve"> </w:t>
      </w:r>
      <w:r>
        <w:rPr>
          <w:rtl/>
        </w:rPr>
        <w:t>בסעיף קטן (א) – (1)</w:t>
      </w:r>
      <w:r>
        <w:rPr>
          <w:rtl/>
        </w:rPr>
        <w:tab/>
        <w:t>ברישה, במקום "בכתב לפני היחידה לשחרור ממאסרים קצרים או הוועדה, לפני העניין, במועד ובדרך שיקבעו השרים, לענין הסיכון הצפוי משחרור הנידון" יבוא "לעניין הסיכון הצפוי משחרור הנידון לשלומו וביטחונו של נפגע העבירה, כמפורט להלן,  ולפי העניין";</w:t>
      </w:r>
    </w:p>
    <w:p w:rsidR="005F3AFB" w:rsidRDefault="005F3AFB" w:rsidP="005F3AFB">
      <w:pPr>
        <w:rPr>
          <w:rtl/>
        </w:rPr>
      </w:pPr>
      <w:bookmarkStart w:id="1266" w:name="_ETM_Q1_5330618"/>
      <w:bookmarkStart w:id="1267" w:name="_ETM_Q1_5330687"/>
      <w:bookmarkEnd w:id="1266"/>
      <w:bookmarkEnd w:id="1267"/>
    </w:p>
    <w:p w:rsidR="005F3AFB" w:rsidRDefault="005F3AFB" w:rsidP="005F3AFB">
      <w:pPr>
        <w:rPr>
          <w:rtl/>
        </w:rPr>
      </w:pPr>
      <w:bookmarkStart w:id="1268" w:name="_ETM_Q1_5334213"/>
      <w:bookmarkStart w:id="1269" w:name="_ETM_Q1_5334308"/>
      <w:bookmarkEnd w:id="1268"/>
      <w:bookmarkEnd w:id="1269"/>
      <w:r>
        <w:rPr>
          <w:rtl/>
        </w:rPr>
        <w:t xml:space="preserve"> (2)</w:t>
      </w:r>
      <w:r>
        <w:rPr>
          <w:rFonts w:hint="cs"/>
          <w:rtl/>
        </w:rPr>
        <w:t xml:space="preserve"> </w:t>
      </w:r>
      <w:r>
        <w:rPr>
          <w:rtl/>
        </w:rPr>
        <w:t>בפסקה (1), לפני "הודעה" יבוא "לעניין הבעת עמדה לפני היחידה לשחרור ממאסרים קצרים יקבל נפגע העבירה" ואחרי "ממאסר" יבוא "ועל זכותו להביע את עמדתו בכתב במועד ובדרך שיקבעו השרים";</w:t>
      </w:r>
      <w:r>
        <w:rPr>
          <w:rtl/>
        </w:rPr>
        <w:tab/>
      </w:r>
    </w:p>
    <w:p w:rsidR="00C8030F" w:rsidRDefault="00C8030F" w:rsidP="00712E73">
      <w:pPr>
        <w:rPr>
          <w:rtl/>
        </w:rPr>
      </w:pPr>
      <w:bookmarkStart w:id="1270" w:name="_ETM_Q1_5247208"/>
      <w:bookmarkStart w:id="1271" w:name="_ETM_Q1_5247290"/>
      <w:bookmarkStart w:id="1272" w:name="_ETM_Q1_5312277"/>
      <w:bookmarkStart w:id="1273" w:name="_ETM_Q1_5312360"/>
      <w:bookmarkEnd w:id="1270"/>
      <w:bookmarkEnd w:id="1271"/>
      <w:bookmarkEnd w:id="1272"/>
      <w:bookmarkEnd w:id="1273"/>
    </w:p>
    <w:p w:rsidR="00C8030F" w:rsidRDefault="00C8030F" w:rsidP="005F3AFB">
      <w:pPr>
        <w:rPr>
          <w:rtl/>
        </w:rPr>
      </w:pPr>
      <w:bookmarkStart w:id="1274" w:name="_ETM_Q1_5345345"/>
      <w:bookmarkStart w:id="1275" w:name="_ETM_Q1_5345411"/>
      <w:bookmarkEnd w:id="1274"/>
      <w:bookmarkEnd w:id="1275"/>
      <w:r>
        <w:rPr>
          <w:rFonts w:hint="cs"/>
          <w:rtl/>
        </w:rPr>
        <w:t xml:space="preserve">כאן </w:t>
      </w:r>
      <w:bookmarkStart w:id="1276" w:name="_ETM_Q1_5346178"/>
      <w:bookmarkEnd w:id="1276"/>
      <w:r w:rsidR="005F3AFB">
        <w:rPr>
          <w:rFonts w:hint="cs"/>
          <w:rtl/>
        </w:rPr>
        <w:t>מדובר על הוועד</w:t>
      </w:r>
      <w:r>
        <w:rPr>
          <w:rFonts w:hint="cs"/>
          <w:rtl/>
        </w:rPr>
        <w:t>ה</w:t>
      </w:r>
      <w:r w:rsidR="005F3AFB">
        <w:rPr>
          <w:rFonts w:hint="cs"/>
          <w:rtl/>
        </w:rPr>
        <w:t xml:space="preserve"> </w:t>
      </w:r>
      <w:r>
        <w:rPr>
          <w:rFonts w:hint="cs"/>
          <w:rtl/>
        </w:rPr>
        <w:t>לשחרור ממאסרים</w:t>
      </w:r>
      <w:r w:rsidR="005F3AFB">
        <w:rPr>
          <w:rFonts w:hint="cs"/>
          <w:rtl/>
        </w:rPr>
        <w:t xml:space="preserve"> קצרים. כא</w:t>
      </w:r>
      <w:bookmarkStart w:id="1277" w:name="_ETM_Q1_5352334"/>
      <w:bookmarkEnd w:id="1277"/>
      <w:r w:rsidR="005F3AFB">
        <w:rPr>
          <w:rFonts w:hint="cs"/>
          <w:rtl/>
        </w:rPr>
        <w:t xml:space="preserve">ן אין תיקון ואין הוספת הבעת עמדה בעל פה מאחר </w:t>
      </w:r>
      <w:bookmarkStart w:id="1278" w:name="_ETM_Q1_5356120"/>
      <w:bookmarkEnd w:id="1278"/>
      <w:r w:rsidR="005F3AFB">
        <w:rPr>
          <w:rFonts w:hint="cs"/>
          <w:rtl/>
        </w:rPr>
        <w:t xml:space="preserve">שגם האסיר רק מעביר את בקשתו בכתב ולא נשבע </w:t>
      </w:r>
      <w:bookmarkStart w:id="1279" w:name="_ETM_Q1_5365416"/>
      <w:bookmarkEnd w:id="1279"/>
      <w:r w:rsidR="005F3AFB">
        <w:rPr>
          <w:rFonts w:hint="cs"/>
          <w:rtl/>
        </w:rPr>
        <w:t>בפני הוועדה בכלל ולכן אין תיקון בעניין הזה. זו ועד</w:t>
      </w:r>
      <w:bookmarkStart w:id="1280" w:name="_ETM_Q1_5369619"/>
      <w:bookmarkEnd w:id="1280"/>
      <w:r w:rsidR="005F3AFB">
        <w:rPr>
          <w:rFonts w:hint="cs"/>
          <w:rtl/>
        </w:rPr>
        <w:t xml:space="preserve">ה שנועדה לעשות את הדברים בצורה יעילה ומהירה יותר כי </w:t>
      </w:r>
      <w:bookmarkStart w:id="1281" w:name="_ETM_Q1_5372379"/>
      <w:bookmarkEnd w:id="1281"/>
      <w:r w:rsidR="005F3AFB">
        <w:rPr>
          <w:rFonts w:hint="cs"/>
          <w:rtl/>
        </w:rPr>
        <w:t>מדובר במאסר קצר ולכן אין תיקון לנושא הזה. אני עוברת ל-(3) ששם כן מדובר</w:t>
      </w:r>
      <w:bookmarkStart w:id="1282" w:name="_ETM_Q1_5375396"/>
      <w:bookmarkStart w:id="1283" w:name="_ETM_Q1_5375496"/>
      <w:bookmarkStart w:id="1284" w:name="_ETM_Q1_5375512"/>
      <w:bookmarkStart w:id="1285" w:name="_ETM_Q1_5375596"/>
      <w:bookmarkEnd w:id="1282"/>
      <w:bookmarkEnd w:id="1283"/>
      <w:bookmarkEnd w:id="1284"/>
      <w:bookmarkEnd w:id="1285"/>
      <w:r>
        <w:rPr>
          <w:rFonts w:hint="cs"/>
          <w:rtl/>
        </w:rPr>
        <w:t xml:space="preserve"> על ועדת השחרורים.</w:t>
      </w:r>
    </w:p>
    <w:p w:rsidR="005F3AFB" w:rsidRDefault="005F3AFB" w:rsidP="005F3AFB">
      <w:pPr>
        <w:rPr>
          <w:rtl/>
        </w:rPr>
      </w:pPr>
    </w:p>
    <w:p w:rsidR="005F3AFB" w:rsidRDefault="005F3AFB" w:rsidP="005F3AFB">
      <w:pPr>
        <w:rPr>
          <w:rtl/>
        </w:rPr>
      </w:pPr>
      <w:r>
        <w:rPr>
          <w:rtl/>
        </w:rPr>
        <w:t>(3)</w:t>
      </w:r>
      <w:r>
        <w:rPr>
          <w:rFonts w:hint="cs"/>
          <w:rtl/>
        </w:rPr>
        <w:t xml:space="preserve"> </w:t>
      </w:r>
      <w:r>
        <w:rPr>
          <w:rtl/>
        </w:rPr>
        <w:t>בפסקה (2), לפני "הודעה" יבוא "לעניין הבעת עמדה לפני ועדת השחרורים יקבל נפגע העבירה" ואחרי "ועדת שחרורים" יבוא "ועל זכותו להביע את עמדתו בכתב או בעל פה, לפי בחירתו, במועד ובדרך שיקבעו השרים; בחר נפגע עבירה להביע את עמדתו בעל פה, יודיע על כך מראש במועד ובדרך שיקבעו השרים";</w:t>
      </w:r>
    </w:p>
    <w:p w:rsidR="00EC17A7" w:rsidRDefault="00EC17A7" w:rsidP="00712E73">
      <w:pPr>
        <w:rPr>
          <w:rtl/>
        </w:rPr>
      </w:pPr>
      <w:bookmarkStart w:id="1286" w:name="_ETM_Q1_5396021"/>
      <w:bookmarkStart w:id="1287" w:name="_ETM_Q1_5396088"/>
      <w:bookmarkStart w:id="1288" w:name="_ETM_Q1_5396209"/>
      <w:bookmarkStart w:id="1289" w:name="_ETM_Q1_5396293"/>
      <w:bookmarkStart w:id="1290" w:name="_ETM_Q1_5393380"/>
      <w:bookmarkStart w:id="1291" w:name="_ETM_Q1_5393463"/>
      <w:bookmarkEnd w:id="1286"/>
      <w:bookmarkEnd w:id="1287"/>
      <w:bookmarkEnd w:id="1288"/>
      <w:bookmarkEnd w:id="1289"/>
      <w:bookmarkEnd w:id="1290"/>
      <w:bookmarkEnd w:id="1291"/>
    </w:p>
    <w:p w:rsidR="00EC17A7" w:rsidRDefault="00EC17A7" w:rsidP="00EC17A7">
      <w:pPr>
        <w:rPr>
          <w:rtl/>
        </w:rPr>
      </w:pPr>
      <w:bookmarkStart w:id="1292" w:name="_ETM_Q1_5393496"/>
      <w:bookmarkStart w:id="1293" w:name="_ETM_Q1_5393579"/>
      <w:bookmarkEnd w:id="1292"/>
      <w:bookmarkEnd w:id="1293"/>
      <w:r>
        <w:rPr>
          <w:rFonts w:hint="cs"/>
          <w:rtl/>
        </w:rPr>
        <w:t xml:space="preserve">זה התוספת </w:t>
      </w:r>
      <w:bookmarkStart w:id="1294" w:name="_ETM_Q1_5394696"/>
      <w:bookmarkEnd w:id="1294"/>
      <w:r>
        <w:rPr>
          <w:rFonts w:hint="cs"/>
          <w:rtl/>
        </w:rPr>
        <w:t xml:space="preserve">שנתבקשה על ידי הממשלה שנפגע עבירה יודיע מראש על </w:t>
      </w:r>
      <w:bookmarkStart w:id="1295" w:name="_ETM_Q1_5400363"/>
      <w:bookmarkEnd w:id="1295"/>
      <w:r>
        <w:rPr>
          <w:rFonts w:hint="cs"/>
          <w:rtl/>
        </w:rPr>
        <w:t>כך ש</w:t>
      </w:r>
      <w:r w:rsidR="005F3AFB">
        <w:rPr>
          <w:rFonts w:hint="cs"/>
          <w:rtl/>
        </w:rPr>
        <w:t xml:space="preserve">הוא </w:t>
      </w:r>
      <w:r>
        <w:rPr>
          <w:rFonts w:hint="cs"/>
          <w:rtl/>
        </w:rPr>
        <w:t xml:space="preserve">מתכוון להביע עמדתו בעל פה כדי שיוכלו להיערך לכך. </w:t>
      </w:r>
      <w:bookmarkStart w:id="1296" w:name="_ETM_Q1_5406064"/>
      <w:bookmarkEnd w:id="1296"/>
      <w:r w:rsidR="005F3AFB">
        <w:rPr>
          <w:rFonts w:hint="cs"/>
          <w:rtl/>
        </w:rPr>
        <w:t>אציין ש</w:t>
      </w:r>
      <w:r>
        <w:rPr>
          <w:rFonts w:hint="cs"/>
          <w:rtl/>
        </w:rPr>
        <w:t xml:space="preserve">מאוד חשוב </w:t>
      </w:r>
      <w:r w:rsidR="005F3AFB">
        <w:rPr>
          <w:rtl/>
        </w:rPr>
        <w:t>–</w:t>
      </w:r>
      <w:r w:rsidR="005F3AFB">
        <w:rPr>
          <w:rFonts w:hint="cs"/>
          <w:rtl/>
        </w:rPr>
        <w:t xml:space="preserve"> מבינה </w:t>
      </w:r>
      <w:bookmarkStart w:id="1297" w:name="_ETM_Q1_5411314"/>
      <w:bookmarkEnd w:id="1297"/>
      <w:r w:rsidR="005F3AFB">
        <w:rPr>
          <w:rFonts w:hint="cs"/>
          <w:rtl/>
        </w:rPr>
        <w:t xml:space="preserve">שיהיה בתקנות - </w:t>
      </w:r>
      <w:r>
        <w:rPr>
          <w:rFonts w:hint="cs"/>
          <w:rtl/>
        </w:rPr>
        <w:t>לאן הוא פונה, עם דרכים קלות.</w:t>
      </w:r>
    </w:p>
    <w:p w:rsidR="00EC17A7" w:rsidRDefault="00EC17A7" w:rsidP="00EC17A7">
      <w:pPr>
        <w:rPr>
          <w:rtl/>
        </w:rPr>
      </w:pPr>
      <w:bookmarkStart w:id="1298" w:name="_ETM_Q1_5416347"/>
      <w:bookmarkStart w:id="1299" w:name="_ETM_Q1_5416447"/>
      <w:bookmarkStart w:id="1300" w:name="_ETM_Q1_5417547"/>
      <w:bookmarkEnd w:id="1298"/>
      <w:bookmarkEnd w:id="1299"/>
      <w:bookmarkEnd w:id="1300"/>
    </w:p>
    <w:p w:rsidR="00EC17A7" w:rsidRDefault="00EC17A7" w:rsidP="00EC17A7">
      <w:pPr>
        <w:pStyle w:val="af9"/>
        <w:keepNext/>
        <w:rPr>
          <w:rtl/>
        </w:rPr>
      </w:pPr>
      <w:bookmarkStart w:id="1301" w:name="ET_guest_592571_83"/>
      <w:r w:rsidRPr="00EC17A7">
        <w:rPr>
          <w:rStyle w:val="TagStyle"/>
          <w:rtl/>
        </w:rPr>
        <w:t xml:space="preserve"> &lt;&lt; אורח &gt;&gt; </w:t>
      </w:r>
      <w:r>
        <w:rPr>
          <w:rtl/>
        </w:rPr>
        <w:t>נילי פינקלשטיין:</w:t>
      </w:r>
      <w:r w:rsidRPr="00EC17A7">
        <w:rPr>
          <w:rStyle w:val="TagStyle"/>
          <w:rtl/>
        </w:rPr>
        <w:t xml:space="preserve"> &lt;&lt; אורח &gt;&gt;</w:t>
      </w:r>
      <w:r>
        <w:rPr>
          <w:rtl/>
        </w:rPr>
        <w:t xml:space="preserve">   </w:t>
      </w:r>
      <w:bookmarkEnd w:id="1301"/>
    </w:p>
    <w:p w:rsidR="00EC17A7" w:rsidRDefault="00EC17A7" w:rsidP="00EC17A7">
      <w:pPr>
        <w:pStyle w:val="KeepWithNext"/>
        <w:rPr>
          <w:rtl/>
        </w:rPr>
      </w:pPr>
    </w:p>
    <w:p w:rsidR="00EC17A7" w:rsidRDefault="00EC17A7" w:rsidP="005F3AFB">
      <w:pPr>
        <w:rPr>
          <w:rtl/>
        </w:rPr>
      </w:pPr>
      <w:bookmarkStart w:id="1302" w:name="_ETM_Q1_5418030"/>
      <w:bookmarkStart w:id="1303" w:name="_ETM_Q1_5418063"/>
      <w:bookmarkEnd w:id="1302"/>
      <w:bookmarkEnd w:id="1303"/>
      <w:r>
        <w:rPr>
          <w:rFonts w:hint="cs"/>
          <w:rtl/>
        </w:rPr>
        <w:t>אשמח להבהיר</w:t>
      </w:r>
      <w:r w:rsidR="005F3AFB">
        <w:rPr>
          <w:rFonts w:hint="cs"/>
          <w:rtl/>
        </w:rPr>
        <w:t>,</w:t>
      </w:r>
      <w:r>
        <w:rPr>
          <w:rFonts w:hint="cs"/>
          <w:rtl/>
        </w:rPr>
        <w:t xml:space="preserve"> </w:t>
      </w:r>
      <w:bookmarkStart w:id="1304" w:name="_ETM_Q1_5419930"/>
      <w:bookmarkEnd w:id="1304"/>
      <w:r>
        <w:rPr>
          <w:rFonts w:hint="cs"/>
          <w:rtl/>
        </w:rPr>
        <w:t>שהתיק</w:t>
      </w:r>
      <w:r w:rsidR="00175B37">
        <w:rPr>
          <w:rFonts w:hint="cs"/>
          <w:rtl/>
        </w:rPr>
        <w:t>ון</w:t>
      </w:r>
      <w:r>
        <w:rPr>
          <w:rFonts w:hint="cs"/>
          <w:rtl/>
        </w:rPr>
        <w:t xml:space="preserve"> הזה דורש כל מיני תיקונ</w:t>
      </w:r>
      <w:r w:rsidR="00B115B9">
        <w:rPr>
          <w:rFonts w:hint="cs"/>
          <w:rtl/>
        </w:rPr>
        <w:t>ים</w:t>
      </w:r>
      <w:r>
        <w:rPr>
          <w:rFonts w:hint="cs"/>
          <w:rtl/>
        </w:rPr>
        <w:t xml:space="preserve"> נלווים לתקנות. נ</w:t>
      </w:r>
      <w:r w:rsidR="005F3AFB">
        <w:rPr>
          <w:rFonts w:hint="cs"/>
          <w:rtl/>
        </w:rPr>
        <w:t>נצל</w:t>
      </w:r>
      <w:r>
        <w:rPr>
          <w:rFonts w:hint="cs"/>
          <w:rtl/>
        </w:rPr>
        <w:t xml:space="preserve"> את </w:t>
      </w:r>
      <w:bookmarkStart w:id="1305" w:name="_ETM_Q1_5426514"/>
      <w:bookmarkEnd w:id="1305"/>
      <w:r>
        <w:rPr>
          <w:rFonts w:hint="cs"/>
          <w:rtl/>
        </w:rPr>
        <w:t xml:space="preserve">התקופה הזו כדי לנסח את התיקונים האלה </w:t>
      </w:r>
      <w:r w:rsidR="005F3AFB">
        <w:rPr>
          <w:rFonts w:hint="cs"/>
          <w:rtl/>
        </w:rPr>
        <w:t xml:space="preserve">ולהביא את התקנות לאישור הוועדה </w:t>
      </w:r>
      <w:r>
        <w:rPr>
          <w:rFonts w:hint="cs"/>
          <w:rtl/>
        </w:rPr>
        <w:t>מבעוד מועד.</w:t>
      </w:r>
    </w:p>
    <w:p w:rsidR="00EC17A7" w:rsidRDefault="00EC17A7" w:rsidP="00EC17A7">
      <w:pPr>
        <w:rPr>
          <w:rtl/>
        </w:rPr>
      </w:pPr>
      <w:bookmarkStart w:id="1306" w:name="_ETM_Q1_5435148"/>
      <w:bookmarkStart w:id="1307" w:name="_ETM_Q1_5435248"/>
      <w:bookmarkStart w:id="1308" w:name="_ETM_Q1_5437513"/>
      <w:bookmarkEnd w:id="1306"/>
      <w:bookmarkEnd w:id="1307"/>
      <w:bookmarkEnd w:id="1308"/>
    </w:p>
    <w:p w:rsidR="00EC17A7" w:rsidRDefault="00EC17A7" w:rsidP="00EC17A7">
      <w:pPr>
        <w:pStyle w:val="a4"/>
        <w:keepNext/>
        <w:rPr>
          <w:rtl/>
        </w:rPr>
      </w:pPr>
      <w:bookmarkStart w:id="1309" w:name="ET_speaker_נועה_ברודסקי_לוי_84"/>
      <w:r w:rsidRPr="00EC17A7">
        <w:rPr>
          <w:rStyle w:val="TagStyle"/>
          <w:rtl/>
        </w:rPr>
        <w:t xml:space="preserve"> &lt;&lt; דובר &gt;&gt; </w:t>
      </w:r>
      <w:r>
        <w:rPr>
          <w:rtl/>
        </w:rPr>
        <w:t>נועה ברודסקי לוי:</w:t>
      </w:r>
      <w:r w:rsidRPr="00EC17A7">
        <w:rPr>
          <w:rStyle w:val="TagStyle"/>
          <w:rtl/>
        </w:rPr>
        <w:t xml:space="preserve"> &lt;&lt; דובר &gt;&gt;</w:t>
      </w:r>
      <w:r>
        <w:rPr>
          <w:rtl/>
        </w:rPr>
        <w:t xml:space="preserve">   </w:t>
      </w:r>
      <w:bookmarkEnd w:id="1309"/>
    </w:p>
    <w:p w:rsidR="00EC17A7" w:rsidRDefault="00EC17A7" w:rsidP="00EC17A7">
      <w:pPr>
        <w:pStyle w:val="KeepWithNext"/>
        <w:rPr>
          <w:rtl/>
        </w:rPr>
      </w:pPr>
    </w:p>
    <w:p w:rsidR="00EC17A7" w:rsidRDefault="00EC17A7" w:rsidP="005F3AFB">
      <w:pPr>
        <w:rPr>
          <w:rtl/>
        </w:rPr>
      </w:pPr>
      <w:bookmarkStart w:id="1310" w:name="_ETM_Q1_5437948"/>
      <w:bookmarkStart w:id="1311" w:name="_ETM_Q1_5437997"/>
      <w:bookmarkEnd w:id="1310"/>
      <w:bookmarkEnd w:id="1311"/>
      <w:r>
        <w:rPr>
          <w:rFonts w:hint="cs"/>
          <w:rtl/>
        </w:rPr>
        <w:t>בדר</w:t>
      </w:r>
      <w:r w:rsidR="005F3AFB">
        <w:rPr>
          <w:rFonts w:hint="cs"/>
          <w:rtl/>
        </w:rPr>
        <w:t>ך</w:t>
      </w:r>
      <w:r>
        <w:rPr>
          <w:rFonts w:hint="cs"/>
          <w:rtl/>
        </w:rPr>
        <w:t xml:space="preserve"> כלל </w:t>
      </w:r>
      <w:bookmarkStart w:id="1312" w:name="_ETM_Q1_5439081"/>
      <w:bookmarkEnd w:id="1312"/>
      <w:r>
        <w:rPr>
          <w:rFonts w:hint="cs"/>
          <w:rtl/>
        </w:rPr>
        <w:t>אנו מבקש</w:t>
      </w:r>
      <w:r w:rsidR="00B115B9">
        <w:rPr>
          <w:rFonts w:hint="cs"/>
          <w:rtl/>
        </w:rPr>
        <w:t>ים</w:t>
      </w:r>
      <w:r>
        <w:rPr>
          <w:rFonts w:hint="cs"/>
          <w:rtl/>
        </w:rPr>
        <w:t xml:space="preserve"> שיהיה ברור </w:t>
      </w:r>
      <w:r w:rsidR="005F3AFB">
        <w:rPr>
          <w:rFonts w:hint="cs"/>
          <w:rtl/>
        </w:rPr>
        <w:t>כבר לאן נפגע עבירה צרי</w:t>
      </w:r>
      <w:r>
        <w:rPr>
          <w:rFonts w:hint="cs"/>
          <w:rtl/>
        </w:rPr>
        <w:t>ך</w:t>
      </w:r>
      <w:r w:rsidR="005F3AFB">
        <w:rPr>
          <w:rFonts w:hint="cs"/>
          <w:rtl/>
        </w:rPr>
        <w:t xml:space="preserve"> </w:t>
      </w:r>
      <w:bookmarkStart w:id="1313" w:name="_ETM_Q1_5444847"/>
      <w:bookmarkEnd w:id="1313"/>
      <w:r>
        <w:rPr>
          <w:rFonts w:hint="cs"/>
          <w:rtl/>
        </w:rPr>
        <w:t xml:space="preserve">לפנות. זה </w:t>
      </w:r>
      <w:bookmarkStart w:id="1314" w:name="_ETM_Q1_5446498"/>
      <w:bookmarkEnd w:id="1314"/>
      <w:r w:rsidR="005F3AFB">
        <w:rPr>
          <w:rFonts w:hint="cs"/>
          <w:rtl/>
        </w:rPr>
        <w:t>בתקנות ונדון בזה כשנצטרך לעשו</w:t>
      </w:r>
      <w:r>
        <w:rPr>
          <w:rFonts w:hint="cs"/>
          <w:rtl/>
        </w:rPr>
        <w:t>ת</w:t>
      </w:r>
      <w:r w:rsidR="005F3AFB">
        <w:rPr>
          <w:rFonts w:hint="cs"/>
          <w:rtl/>
        </w:rPr>
        <w:t xml:space="preserve"> </w:t>
      </w:r>
      <w:r>
        <w:rPr>
          <w:rFonts w:hint="cs"/>
          <w:rtl/>
        </w:rPr>
        <w:t xml:space="preserve">את התקנות </w:t>
      </w:r>
      <w:r w:rsidR="005F3AFB">
        <w:rPr>
          <w:rFonts w:hint="cs"/>
          <w:rtl/>
        </w:rPr>
        <w:t>אך חשוב שיהיה ברו</w:t>
      </w:r>
      <w:r>
        <w:rPr>
          <w:rFonts w:hint="cs"/>
          <w:rtl/>
        </w:rPr>
        <w:t>ר</w:t>
      </w:r>
      <w:r w:rsidR="005F3AFB">
        <w:rPr>
          <w:rFonts w:hint="cs"/>
          <w:rtl/>
        </w:rPr>
        <w:t xml:space="preserve"> </w:t>
      </w:r>
      <w:r>
        <w:rPr>
          <w:rFonts w:hint="cs"/>
          <w:rtl/>
        </w:rPr>
        <w:t>וקל ונגי</w:t>
      </w:r>
      <w:bookmarkStart w:id="1315" w:name="_ETM_Q1_5454699"/>
      <w:bookmarkEnd w:id="1315"/>
      <w:r>
        <w:rPr>
          <w:rFonts w:hint="cs"/>
          <w:rtl/>
        </w:rPr>
        <w:t>ש לנפגע העבירה.</w:t>
      </w:r>
    </w:p>
    <w:p w:rsidR="005F3AFB" w:rsidRDefault="005F3AFB" w:rsidP="005F3AFB">
      <w:pPr>
        <w:rPr>
          <w:rtl/>
        </w:rPr>
      </w:pPr>
      <w:bookmarkStart w:id="1316" w:name="_ETM_Q1_5455082"/>
      <w:bookmarkStart w:id="1317" w:name="_ETM_Q1_5455163"/>
      <w:bookmarkEnd w:id="1316"/>
      <w:bookmarkEnd w:id="1317"/>
    </w:p>
    <w:p w:rsidR="005F3AFB" w:rsidRDefault="005F3AFB" w:rsidP="005F3AFB">
      <w:bookmarkStart w:id="1318" w:name="_ETM_Q1_5455272"/>
      <w:bookmarkStart w:id="1319" w:name="_ETM_Q1_5455359"/>
      <w:bookmarkEnd w:id="1318"/>
      <w:bookmarkEnd w:id="1319"/>
      <w:r>
        <w:rPr>
          <w:rtl/>
        </w:rPr>
        <w:t xml:space="preserve"> (ב)</w:t>
      </w:r>
      <w:r>
        <w:rPr>
          <w:rFonts w:hint="cs"/>
          <w:rtl/>
        </w:rPr>
        <w:t xml:space="preserve"> </w:t>
      </w:r>
      <w:r>
        <w:rPr>
          <w:rtl/>
        </w:rPr>
        <w:t>אחרי סעיף קטן (ב) יבוא:</w:t>
      </w:r>
      <w:r>
        <w:rPr>
          <w:rFonts w:hint="cs"/>
          <w:rtl/>
        </w:rPr>
        <w:t xml:space="preserve"> </w:t>
      </w:r>
      <w:r>
        <w:rPr>
          <w:rtl/>
        </w:rPr>
        <w:t>"(ג)</w:t>
      </w:r>
      <w:r>
        <w:rPr>
          <w:rFonts w:hint="cs"/>
          <w:rtl/>
        </w:rPr>
        <w:t xml:space="preserve"> </w:t>
      </w:r>
      <w:r>
        <w:rPr>
          <w:rtl/>
        </w:rPr>
        <w:t>בחר נפגע עבירה שקיבל הודעה על מועד הדיון להביע את עמדתו לפני ועדת השחרורים בעל פה לפי סעיף קטן (א)(2), לא יידחה לשם כך הדיון אם הנידון ריצה כבר שני שלישים מתקופת המאסר שעליו לשאת או אם דחיית מועד הדיון תגרום לכך שהדיון יתקיים לאחר מועד ריצוי התקופה האמורה.";</w:t>
      </w:r>
    </w:p>
    <w:p w:rsidR="00EC17A7" w:rsidRDefault="005F3AFB" w:rsidP="005F3AFB">
      <w:pPr>
        <w:rPr>
          <w:rtl/>
        </w:rPr>
      </w:pPr>
      <w:r>
        <w:rPr>
          <w:rtl/>
        </w:rPr>
        <w:tab/>
      </w:r>
      <w:bookmarkStart w:id="1320" w:name="_ETM_Q1_5457432"/>
      <w:bookmarkStart w:id="1321" w:name="_ETM_Q1_5457515"/>
      <w:bookmarkEnd w:id="1320"/>
      <w:bookmarkEnd w:id="1321"/>
    </w:p>
    <w:p w:rsidR="00EC17A7" w:rsidRDefault="00EC17A7" w:rsidP="005F3AFB">
      <w:pPr>
        <w:rPr>
          <w:rtl/>
        </w:rPr>
      </w:pPr>
      <w:bookmarkStart w:id="1322" w:name="_ETM_Q1_5457548"/>
      <w:bookmarkStart w:id="1323" w:name="_ETM_Q1_5457615"/>
      <w:bookmarkEnd w:id="1322"/>
      <w:bookmarkEnd w:id="1323"/>
      <w:r>
        <w:rPr>
          <w:rFonts w:hint="cs"/>
          <w:rtl/>
        </w:rPr>
        <w:t xml:space="preserve">זה גם תוספת </w:t>
      </w:r>
      <w:r w:rsidR="005F3AFB">
        <w:rPr>
          <w:rFonts w:hint="cs"/>
          <w:rtl/>
        </w:rPr>
        <w:t xml:space="preserve">שהופיעה </w:t>
      </w:r>
      <w:bookmarkStart w:id="1324" w:name="_ETM_Q1_5479545"/>
      <w:bookmarkEnd w:id="1324"/>
      <w:r>
        <w:rPr>
          <w:rFonts w:hint="cs"/>
          <w:rtl/>
        </w:rPr>
        <w:t xml:space="preserve">בקריאה ראשונה שהתבקשה על ידי </w:t>
      </w:r>
      <w:bookmarkStart w:id="1325" w:name="_ETM_Q1_5481682"/>
      <w:bookmarkEnd w:id="1325"/>
      <w:r>
        <w:rPr>
          <w:rFonts w:hint="cs"/>
          <w:rtl/>
        </w:rPr>
        <w:t xml:space="preserve">הסנגוריה </w:t>
      </w:r>
      <w:r w:rsidR="005F3AFB">
        <w:rPr>
          <w:rFonts w:hint="cs"/>
          <w:rtl/>
        </w:rPr>
        <w:t xml:space="preserve">על כך שלא בגלל שנפגע העבירה </w:t>
      </w:r>
      <w:r>
        <w:rPr>
          <w:rFonts w:hint="cs"/>
          <w:rtl/>
        </w:rPr>
        <w:t xml:space="preserve">מבקש זאת ידונו מאוחר ממדי בבקשת אסיר. ביקשנו </w:t>
      </w:r>
      <w:r w:rsidR="005F3AFB">
        <w:rPr>
          <w:rFonts w:hint="cs"/>
          <w:rtl/>
        </w:rPr>
        <w:t xml:space="preserve">גם בדיון הקודם לשקול אפשרות בכל זאת להבהיר שזה </w:t>
      </w:r>
      <w:r>
        <w:rPr>
          <w:rFonts w:hint="cs"/>
          <w:rtl/>
        </w:rPr>
        <w:t xml:space="preserve">כשנפגע </w:t>
      </w:r>
      <w:bookmarkStart w:id="1326" w:name="_ETM_Q1_5492666"/>
      <w:bookmarkEnd w:id="1326"/>
      <w:r>
        <w:rPr>
          <w:rFonts w:hint="cs"/>
          <w:rtl/>
        </w:rPr>
        <w:t>עבירה קיבל הודעה מ</w:t>
      </w:r>
      <w:r w:rsidR="005F3AFB">
        <w:rPr>
          <w:rFonts w:hint="cs"/>
          <w:rtl/>
        </w:rPr>
        <w:t>ראש</w:t>
      </w:r>
      <w:r>
        <w:rPr>
          <w:rFonts w:hint="cs"/>
          <w:rtl/>
        </w:rPr>
        <w:t>. ב</w:t>
      </w:r>
      <w:r w:rsidR="005F3AFB">
        <w:rPr>
          <w:rFonts w:hint="cs"/>
          <w:rtl/>
        </w:rPr>
        <w:t>ר</w:t>
      </w:r>
      <w:r>
        <w:rPr>
          <w:rFonts w:hint="cs"/>
          <w:rtl/>
        </w:rPr>
        <w:t xml:space="preserve">ור שהולך להיות </w:t>
      </w:r>
      <w:r w:rsidR="005F3AFB">
        <w:rPr>
          <w:rFonts w:hint="cs"/>
          <w:rtl/>
        </w:rPr>
        <w:t xml:space="preserve">פה </w:t>
      </w:r>
      <w:r>
        <w:rPr>
          <w:rFonts w:hint="cs"/>
          <w:rtl/>
        </w:rPr>
        <w:t xml:space="preserve">מהלך </w:t>
      </w:r>
      <w:r w:rsidR="005F3AFB">
        <w:rPr>
          <w:rFonts w:hint="cs"/>
          <w:rtl/>
        </w:rPr>
        <w:t xml:space="preserve">שהמטרה שלו היא לדאוג לכך </w:t>
      </w:r>
      <w:r>
        <w:rPr>
          <w:rFonts w:hint="cs"/>
          <w:rtl/>
        </w:rPr>
        <w:t xml:space="preserve">שנפגע </w:t>
      </w:r>
      <w:r w:rsidR="005F3AFB">
        <w:rPr>
          <w:rFonts w:hint="cs"/>
          <w:rtl/>
        </w:rPr>
        <w:t>ה</w:t>
      </w:r>
      <w:r>
        <w:rPr>
          <w:rFonts w:hint="cs"/>
          <w:rtl/>
        </w:rPr>
        <w:t xml:space="preserve">עבירה </w:t>
      </w:r>
      <w:bookmarkStart w:id="1327" w:name="_ETM_Q1_5499983"/>
      <w:bookmarkEnd w:id="1327"/>
      <w:r>
        <w:rPr>
          <w:rFonts w:hint="cs"/>
          <w:rtl/>
        </w:rPr>
        <w:t xml:space="preserve">גם יקבל את </w:t>
      </w:r>
      <w:r w:rsidR="005F3AFB">
        <w:rPr>
          <w:rFonts w:hint="cs"/>
          <w:rtl/>
        </w:rPr>
        <w:t>ה</w:t>
      </w:r>
      <w:r>
        <w:rPr>
          <w:rFonts w:hint="cs"/>
          <w:rtl/>
        </w:rPr>
        <w:t>הודעה במועד אך ל</w:t>
      </w:r>
      <w:r w:rsidR="005F3AFB">
        <w:rPr>
          <w:rFonts w:hint="cs"/>
          <w:rtl/>
        </w:rPr>
        <w:t>צ</w:t>
      </w:r>
      <w:r>
        <w:rPr>
          <w:rFonts w:hint="cs"/>
          <w:rtl/>
        </w:rPr>
        <w:t xml:space="preserve">ערנו אנו יודעים שעד </w:t>
      </w:r>
      <w:bookmarkStart w:id="1328" w:name="_ETM_Q1_5505983"/>
      <w:bookmarkEnd w:id="1328"/>
      <w:r>
        <w:rPr>
          <w:rFonts w:hint="cs"/>
          <w:rtl/>
        </w:rPr>
        <w:t xml:space="preserve">כה משך 20 שנה קרה הרבה פעמים שלא קיבל </w:t>
      </w:r>
      <w:bookmarkStart w:id="1329" w:name="_ETM_Q1_5512050"/>
      <w:bookmarkEnd w:id="1329"/>
      <w:r>
        <w:rPr>
          <w:rFonts w:hint="cs"/>
          <w:rtl/>
        </w:rPr>
        <w:t xml:space="preserve">את ההודעה במועד. </w:t>
      </w:r>
      <w:r w:rsidR="005F3AFB">
        <w:rPr>
          <w:rFonts w:hint="cs"/>
          <w:rtl/>
        </w:rPr>
        <w:t xml:space="preserve">השאלה האם אי אפשר לעגן את זה </w:t>
      </w:r>
      <w:bookmarkStart w:id="1330" w:name="_ETM_Q1_5516193"/>
      <w:bookmarkEnd w:id="1330"/>
      <w:r>
        <w:rPr>
          <w:rFonts w:hint="cs"/>
          <w:rtl/>
        </w:rPr>
        <w:t>שהתנאי היה שקיבל את ההודעה מ</w:t>
      </w:r>
      <w:r w:rsidR="005F3AFB">
        <w:rPr>
          <w:rFonts w:hint="cs"/>
          <w:rtl/>
        </w:rPr>
        <w:t>ראש</w:t>
      </w:r>
      <w:r>
        <w:rPr>
          <w:rFonts w:hint="cs"/>
          <w:rtl/>
        </w:rPr>
        <w:t xml:space="preserve">, גם </w:t>
      </w:r>
      <w:bookmarkStart w:id="1331" w:name="_ETM_Q1_5517250"/>
      <w:bookmarkEnd w:id="1331"/>
      <w:r>
        <w:rPr>
          <w:rFonts w:hint="cs"/>
          <w:rtl/>
        </w:rPr>
        <w:t xml:space="preserve">אם פרק זמן לא </w:t>
      </w:r>
      <w:r w:rsidR="005F3AFB">
        <w:rPr>
          <w:rFonts w:hint="cs"/>
          <w:rtl/>
        </w:rPr>
        <w:t>א</w:t>
      </w:r>
      <w:r>
        <w:rPr>
          <w:rFonts w:hint="cs"/>
          <w:rtl/>
        </w:rPr>
        <w:t xml:space="preserve">רוך אבל לפחות שיהיה ברור שגם </w:t>
      </w:r>
      <w:bookmarkStart w:id="1332" w:name="_ETM_Q1_5523084"/>
      <w:bookmarkEnd w:id="1332"/>
      <w:r>
        <w:rPr>
          <w:rFonts w:hint="cs"/>
          <w:rtl/>
        </w:rPr>
        <w:t xml:space="preserve">אם לא קיבל את ההודעה המצב </w:t>
      </w:r>
      <w:r w:rsidR="005F3AFB">
        <w:rPr>
          <w:rFonts w:hint="cs"/>
          <w:rtl/>
        </w:rPr>
        <w:t xml:space="preserve">הוא </w:t>
      </w:r>
      <w:r>
        <w:rPr>
          <w:rFonts w:hint="cs"/>
          <w:rtl/>
        </w:rPr>
        <w:t>בעייתי.</w:t>
      </w:r>
    </w:p>
    <w:p w:rsidR="00EC17A7" w:rsidRDefault="00EC17A7" w:rsidP="00EC17A7">
      <w:pPr>
        <w:rPr>
          <w:rtl/>
        </w:rPr>
      </w:pPr>
      <w:bookmarkStart w:id="1333" w:name="_ETM_Q1_5526984"/>
      <w:bookmarkStart w:id="1334" w:name="_ETM_Q1_5527070"/>
      <w:bookmarkStart w:id="1335" w:name="_ETM_Q1_5527767"/>
      <w:bookmarkEnd w:id="1333"/>
      <w:bookmarkEnd w:id="1334"/>
      <w:bookmarkEnd w:id="1335"/>
    </w:p>
    <w:p w:rsidR="00EC17A7" w:rsidRDefault="00EC17A7" w:rsidP="00EC17A7">
      <w:pPr>
        <w:pStyle w:val="af9"/>
        <w:keepNext/>
        <w:rPr>
          <w:rtl/>
        </w:rPr>
      </w:pPr>
      <w:bookmarkStart w:id="1336" w:name="ET_guest_592571_85"/>
      <w:r w:rsidRPr="00EC17A7">
        <w:rPr>
          <w:rStyle w:val="TagStyle"/>
          <w:rtl/>
        </w:rPr>
        <w:t xml:space="preserve"> &lt;&lt; אורח &gt;&gt; </w:t>
      </w:r>
      <w:r>
        <w:rPr>
          <w:rtl/>
        </w:rPr>
        <w:t>נילי פינקלשטיין:</w:t>
      </w:r>
      <w:r w:rsidRPr="00EC17A7">
        <w:rPr>
          <w:rStyle w:val="TagStyle"/>
          <w:rtl/>
        </w:rPr>
        <w:t xml:space="preserve"> &lt;&lt; אורח &gt;&gt;</w:t>
      </w:r>
      <w:r>
        <w:rPr>
          <w:rtl/>
        </w:rPr>
        <w:t xml:space="preserve">   </w:t>
      </w:r>
      <w:bookmarkEnd w:id="1336"/>
    </w:p>
    <w:p w:rsidR="00EC17A7" w:rsidRDefault="00EC17A7" w:rsidP="00EC17A7">
      <w:pPr>
        <w:pStyle w:val="KeepWithNext"/>
        <w:rPr>
          <w:rtl/>
        </w:rPr>
      </w:pPr>
    </w:p>
    <w:p w:rsidR="00EC17A7" w:rsidRDefault="00EC17A7" w:rsidP="005F3AFB">
      <w:pPr>
        <w:rPr>
          <w:rtl/>
        </w:rPr>
      </w:pPr>
      <w:bookmarkStart w:id="1337" w:name="_ETM_Q1_5528267"/>
      <w:bookmarkStart w:id="1338" w:name="_ETM_Q1_5528301"/>
      <w:bookmarkEnd w:id="1337"/>
      <w:bookmarkEnd w:id="1338"/>
      <w:r>
        <w:rPr>
          <w:rFonts w:hint="cs"/>
          <w:rtl/>
        </w:rPr>
        <w:t>א</w:t>
      </w:r>
      <w:r w:rsidR="005F3AFB">
        <w:rPr>
          <w:rFonts w:hint="cs"/>
          <w:rtl/>
        </w:rPr>
        <w:t>נו</w:t>
      </w:r>
      <w:r>
        <w:rPr>
          <w:rFonts w:hint="cs"/>
          <w:rtl/>
        </w:rPr>
        <w:t xml:space="preserve"> סבורות שהנוסח </w:t>
      </w:r>
      <w:r w:rsidR="005F3AFB">
        <w:rPr>
          <w:rFonts w:hint="cs"/>
          <w:rtl/>
        </w:rPr>
        <w:t>שמדבר על נפגע עבירה שבחר להביע את העמדה</w:t>
      </w:r>
      <w:bookmarkStart w:id="1339" w:name="_ETM_Q1_5535202"/>
      <w:bookmarkEnd w:id="1339"/>
      <w:r w:rsidR="005F3AFB">
        <w:rPr>
          <w:rFonts w:hint="cs"/>
          <w:rtl/>
        </w:rPr>
        <w:t xml:space="preserve"> </w:t>
      </w:r>
      <w:r>
        <w:rPr>
          <w:rFonts w:hint="cs"/>
          <w:rtl/>
        </w:rPr>
        <w:t xml:space="preserve">לאחר </w:t>
      </w:r>
      <w:bookmarkStart w:id="1340" w:name="_ETM_Q1_5531868"/>
      <w:bookmarkEnd w:id="1340"/>
      <w:r>
        <w:rPr>
          <w:rFonts w:hint="cs"/>
          <w:rtl/>
        </w:rPr>
        <w:t>שקיבל הודעה הוא מחיל, מגדיר את המצב בצור</w:t>
      </w:r>
      <w:r w:rsidR="005F3AFB">
        <w:rPr>
          <w:rFonts w:hint="cs"/>
          <w:rtl/>
        </w:rPr>
        <w:t>ה</w:t>
      </w:r>
      <w:r>
        <w:rPr>
          <w:rFonts w:hint="cs"/>
          <w:rtl/>
        </w:rPr>
        <w:t xml:space="preserve"> </w:t>
      </w:r>
      <w:bookmarkStart w:id="1341" w:name="_ETM_Q1_5541468"/>
      <w:bookmarkEnd w:id="1341"/>
      <w:r>
        <w:rPr>
          <w:rFonts w:hint="cs"/>
          <w:rtl/>
        </w:rPr>
        <w:t xml:space="preserve">מפורשת שמדובר בנפגע שקיבל את ההודעה. אם לא קיבל את </w:t>
      </w:r>
      <w:bookmarkStart w:id="1342" w:name="_ETM_Q1_5548151"/>
      <w:bookmarkEnd w:id="1342"/>
      <w:r>
        <w:rPr>
          <w:rFonts w:hint="cs"/>
          <w:rtl/>
        </w:rPr>
        <w:t>ההודעה מ</w:t>
      </w:r>
      <w:r w:rsidR="005F3AFB">
        <w:rPr>
          <w:rFonts w:hint="cs"/>
          <w:rtl/>
        </w:rPr>
        <w:t>ראש</w:t>
      </w:r>
      <w:r>
        <w:rPr>
          <w:rFonts w:hint="cs"/>
          <w:rtl/>
        </w:rPr>
        <w:t xml:space="preserve"> ל</w:t>
      </w:r>
      <w:r w:rsidR="005F3AFB">
        <w:rPr>
          <w:rFonts w:hint="cs"/>
          <w:rtl/>
        </w:rPr>
        <w:t>צ</w:t>
      </w:r>
      <w:r>
        <w:rPr>
          <w:rFonts w:hint="cs"/>
          <w:rtl/>
        </w:rPr>
        <w:t xml:space="preserve">ערי לא נימצא במצב </w:t>
      </w:r>
      <w:r w:rsidR="005F3AFB">
        <w:rPr>
          <w:rFonts w:hint="cs"/>
          <w:rtl/>
        </w:rPr>
        <w:t xml:space="preserve">שהנפגע מבקש </w:t>
      </w:r>
      <w:r>
        <w:rPr>
          <w:rFonts w:hint="cs"/>
          <w:rtl/>
        </w:rPr>
        <w:t>ל</w:t>
      </w:r>
      <w:r w:rsidR="005F3AFB">
        <w:rPr>
          <w:rFonts w:hint="cs"/>
          <w:rtl/>
        </w:rPr>
        <w:t>מ</w:t>
      </w:r>
      <w:r>
        <w:rPr>
          <w:rFonts w:hint="cs"/>
          <w:rtl/>
        </w:rPr>
        <w:t xml:space="preserve">מש את זכותו ולהביע </w:t>
      </w:r>
      <w:bookmarkStart w:id="1343" w:name="_ETM_Q1_5556002"/>
      <w:bookmarkEnd w:id="1343"/>
      <w:r>
        <w:rPr>
          <w:rFonts w:hint="cs"/>
          <w:rtl/>
        </w:rPr>
        <w:t>את העמדה בעל פה. לכן לטעמנו לא נדרשת ההבהרה המוצעת.</w:t>
      </w:r>
    </w:p>
    <w:p w:rsidR="005F3AFB" w:rsidRDefault="005F3AFB" w:rsidP="005F3AFB">
      <w:pPr>
        <w:rPr>
          <w:rtl/>
        </w:rPr>
      </w:pPr>
    </w:p>
    <w:p w:rsidR="005F3AFB" w:rsidRDefault="005F3AFB" w:rsidP="005F3AFB">
      <w:pPr>
        <w:pStyle w:val="a4"/>
        <w:keepNext/>
        <w:rPr>
          <w:rtl/>
        </w:rPr>
      </w:pPr>
      <w:r w:rsidRPr="00EC17A7">
        <w:rPr>
          <w:rStyle w:val="TagStyle"/>
          <w:rtl/>
        </w:rPr>
        <w:t xml:space="preserve">&lt;&lt; דובר &gt;&gt; </w:t>
      </w:r>
      <w:r>
        <w:rPr>
          <w:rtl/>
        </w:rPr>
        <w:t>נועה ברודסקי לוי:</w:t>
      </w:r>
      <w:r w:rsidRPr="00EC17A7">
        <w:rPr>
          <w:rStyle w:val="TagStyle"/>
          <w:rtl/>
        </w:rPr>
        <w:t xml:space="preserve"> &lt;&lt; דובר &gt;&gt;</w:t>
      </w:r>
      <w:r>
        <w:rPr>
          <w:rtl/>
        </w:rPr>
        <w:t xml:space="preserve">   </w:t>
      </w:r>
    </w:p>
    <w:p w:rsidR="005F3AFB" w:rsidRDefault="005F3AFB" w:rsidP="005F3AFB">
      <w:pPr>
        <w:rPr>
          <w:rtl/>
        </w:rPr>
      </w:pPr>
    </w:p>
    <w:p w:rsidR="005F3AFB" w:rsidRDefault="005F3AFB" w:rsidP="005F3AFB">
      <w:pPr>
        <w:rPr>
          <w:rtl/>
        </w:rPr>
      </w:pPr>
      <w:r>
        <w:rPr>
          <w:rFonts w:hint="cs"/>
          <w:rtl/>
        </w:rPr>
        <w:t>אם ברור מבחינתכם שזו הפרשנות של זה.</w:t>
      </w:r>
    </w:p>
    <w:p w:rsidR="005F3AFB" w:rsidRDefault="005F3AFB" w:rsidP="005F3AFB">
      <w:pPr>
        <w:rPr>
          <w:rtl/>
        </w:rPr>
      </w:pPr>
    </w:p>
    <w:p w:rsidR="00EC17A7" w:rsidRDefault="00EC17A7" w:rsidP="00EC17A7">
      <w:pPr>
        <w:pStyle w:val="a4"/>
        <w:keepNext/>
        <w:rPr>
          <w:rtl/>
        </w:rPr>
      </w:pPr>
      <w:bookmarkStart w:id="1344" w:name="_ETM_Q1_5564818"/>
      <w:bookmarkStart w:id="1345" w:name="_ETM_Q1_5564921"/>
      <w:bookmarkStart w:id="1346" w:name="_ETM_Q1_5565935"/>
      <w:bookmarkStart w:id="1347" w:name="ET_speaker_6143_86"/>
      <w:bookmarkEnd w:id="1344"/>
      <w:bookmarkEnd w:id="1345"/>
      <w:bookmarkEnd w:id="1346"/>
      <w:r w:rsidRPr="00EC17A7">
        <w:rPr>
          <w:rStyle w:val="TagStyle"/>
          <w:rtl/>
        </w:rPr>
        <w:t xml:space="preserve"> &lt;&lt; דובר &gt;&gt; </w:t>
      </w:r>
      <w:r>
        <w:rPr>
          <w:rtl/>
        </w:rPr>
        <w:t>חילי טרופר (המחנה הממלכתי):</w:t>
      </w:r>
      <w:r w:rsidRPr="00EC17A7">
        <w:rPr>
          <w:rStyle w:val="TagStyle"/>
          <w:rtl/>
        </w:rPr>
        <w:t xml:space="preserve"> &lt;&lt; דובר &gt;&gt;</w:t>
      </w:r>
      <w:r>
        <w:rPr>
          <w:rtl/>
        </w:rPr>
        <w:t xml:space="preserve">   </w:t>
      </w:r>
      <w:bookmarkEnd w:id="1347"/>
    </w:p>
    <w:p w:rsidR="00EC17A7" w:rsidRDefault="00EC17A7" w:rsidP="00EC17A7">
      <w:pPr>
        <w:pStyle w:val="KeepWithNext"/>
        <w:rPr>
          <w:rtl/>
        </w:rPr>
      </w:pPr>
    </w:p>
    <w:p w:rsidR="00EC17A7" w:rsidRDefault="00EC17A7" w:rsidP="005F3AFB">
      <w:pPr>
        <w:rPr>
          <w:rtl/>
        </w:rPr>
      </w:pPr>
      <w:bookmarkStart w:id="1348" w:name="_ETM_Q1_5566468"/>
      <w:bookmarkStart w:id="1349" w:name="_ETM_Q1_5566502"/>
      <w:bookmarkEnd w:id="1348"/>
      <w:bookmarkEnd w:id="1349"/>
      <w:r>
        <w:rPr>
          <w:rFonts w:hint="cs"/>
          <w:rtl/>
        </w:rPr>
        <w:t xml:space="preserve">נראה </w:t>
      </w:r>
      <w:bookmarkStart w:id="1350" w:name="_ETM_Q1_5567285"/>
      <w:bookmarkEnd w:id="1350"/>
      <w:r>
        <w:rPr>
          <w:rFonts w:hint="cs"/>
          <w:rtl/>
        </w:rPr>
        <w:t>לי</w:t>
      </w:r>
      <w:r w:rsidR="005F3AFB">
        <w:rPr>
          <w:rFonts w:hint="cs"/>
          <w:rtl/>
        </w:rPr>
        <w:t xml:space="preserve"> </w:t>
      </w:r>
      <w:r>
        <w:rPr>
          <w:rFonts w:hint="cs"/>
          <w:rtl/>
        </w:rPr>
        <w:t>בסדר.</w:t>
      </w:r>
    </w:p>
    <w:p w:rsidR="00EC17A7" w:rsidRDefault="00EC17A7" w:rsidP="00EC17A7">
      <w:pPr>
        <w:rPr>
          <w:rtl/>
        </w:rPr>
      </w:pPr>
      <w:bookmarkStart w:id="1351" w:name="_ETM_Q1_5573219"/>
      <w:bookmarkStart w:id="1352" w:name="_ETM_Q1_5573334"/>
      <w:bookmarkEnd w:id="1351"/>
      <w:bookmarkEnd w:id="1352"/>
    </w:p>
    <w:p w:rsidR="00EC17A7" w:rsidRDefault="00EC17A7" w:rsidP="00EC17A7">
      <w:pPr>
        <w:pStyle w:val="af6"/>
        <w:keepNext/>
        <w:rPr>
          <w:rtl/>
        </w:rPr>
      </w:pPr>
      <w:bookmarkStart w:id="1353" w:name="ET_yor_6460_87"/>
      <w:r w:rsidRPr="00EC17A7">
        <w:rPr>
          <w:rStyle w:val="TagStyle"/>
          <w:rtl/>
        </w:rPr>
        <w:t xml:space="preserve"> &lt;&lt; יור &gt;&gt; </w:t>
      </w:r>
      <w:r>
        <w:rPr>
          <w:rtl/>
        </w:rPr>
        <w:t>היו"ר יצחק קרויזר:</w:t>
      </w:r>
      <w:r w:rsidRPr="00EC17A7">
        <w:rPr>
          <w:rStyle w:val="TagStyle"/>
          <w:rtl/>
        </w:rPr>
        <w:t xml:space="preserve"> &lt;&lt; יור &gt;&gt;</w:t>
      </w:r>
      <w:r>
        <w:rPr>
          <w:rtl/>
        </w:rPr>
        <w:t xml:space="preserve">   </w:t>
      </w:r>
      <w:bookmarkEnd w:id="1353"/>
    </w:p>
    <w:p w:rsidR="00EC17A7" w:rsidRDefault="00EC17A7" w:rsidP="00EC17A7">
      <w:pPr>
        <w:pStyle w:val="KeepWithNext"/>
        <w:rPr>
          <w:rtl/>
        </w:rPr>
      </w:pPr>
    </w:p>
    <w:p w:rsidR="00EC17A7" w:rsidRDefault="005F3AFB" w:rsidP="00EC17A7">
      <w:pPr>
        <w:rPr>
          <w:rtl/>
        </w:rPr>
      </w:pPr>
      <w:bookmarkStart w:id="1354" w:name="_ETM_Q1_5573836"/>
      <w:bookmarkEnd w:id="1354"/>
      <w:r>
        <w:rPr>
          <w:rFonts w:hint="cs"/>
          <w:rtl/>
        </w:rPr>
        <w:t>הסנגוריה, רוצי</w:t>
      </w:r>
      <w:r w:rsidR="00EC17A7">
        <w:rPr>
          <w:rFonts w:hint="cs"/>
          <w:rtl/>
        </w:rPr>
        <w:t>ם</w:t>
      </w:r>
      <w:r>
        <w:rPr>
          <w:rFonts w:hint="cs"/>
          <w:rtl/>
        </w:rPr>
        <w:t xml:space="preserve"> </w:t>
      </w:r>
      <w:r w:rsidR="00EC17A7">
        <w:rPr>
          <w:rFonts w:hint="cs"/>
          <w:rtl/>
        </w:rPr>
        <w:t>להתייחס?</w:t>
      </w:r>
    </w:p>
    <w:p w:rsidR="00EC17A7" w:rsidRDefault="00EC17A7" w:rsidP="00EC17A7">
      <w:pPr>
        <w:rPr>
          <w:rtl/>
        </w:rPr>
      </w:pPr>
      <w:bookmarkStart w:id="1355" w:name="_ETM_Q1_5581118"/>
      <w:bookmarkStart w:id="1356" w:name="_ETM_Q1_5581202"/>
      <w:bookmarkStart w:id="1357" w:name="_ETM_Q1_5582953"/>
      <w:bookmarkEnd w:id="1355"/>
      <w:bookmarkEnd w:id="1356"/>
      <w:bookmarkEnd w:id="1357"/>
    </w:p>
    <w:p w:rsidR="00EC17A7" w:rsidRDefault="00EC17A7" w:rsidP="00EC17A7">
      <w:pPr>
        <w:pStyle w:val="af9"/>
        <w:keepNext/>
        <w:rPr>
          <w:rtl/>
        </w:rPr>
      </w:pPr>
      <w:bookmarkStart w:id="1358" w:name="ET_guest_514749_88"/>
      <w:r w:rsidRPr="00EC17A7">
        <w:rPr>
          <w:rStyle w:val="TagStyle"/>
          <w:rtl/>
        </w:rPr>
        <w:t xml:space="preserve"> &lt;&lt; אורח &gt;&gt; </w:t>
      </w:r>
      <w:r>
        <w:rPr>
          <w:rtl/>
        </w:rPr>
        <w:t>גיל שפירא:</w:t>
      </w:r>
      <w:r w:rsidRPr="00EC17A7">
        <w:rPr>
          <w:rStyle w:val="TagStyle"/>
          <w:rtl/>
        </w:rPr>
        <w:t xml:space="preserve"> &lt;&lt; אורח &gt;&gt;</w:t>
      </w:r>
      <w:r>
        <w:rPr>
          <w:rtl/>
        </w:rPr>
        <w:t xml:space="preserve">   </w:t>
      </w:r>
      <w:bookmarkEnd w:id="1358"/>
    </w:p>
    <w:p w:rsidR="00EC17A7" w:rsidRDefault="00EC17A7" w:rsidP="00EC17A7">
      <w:pPr>
        <w:pStyle w:val="KeepWithNext"/>
        <w:rPr>
          <w:rtl/>
        </w:rPr>
      </w:pPr>
    </w:p>
    <w:p w:rsidR="005F3AFB" w:rsidRDefault="00EC17A7" w:rsidP="005F3AFB">
      <w:pPr>
        <w:rPr>
          <w:rtl/>
        </w:rPr>
      </w:pPr>
      <w:bookmarkStart w:id="1359" w:name="_ETM_Q1_5583369"/>
      <w:bookmarkStart w:id="1360" w:name="_ETM_Q1_5583402"/>
      <w:bookmarkEnd w:id="1359"/>
      <w:bookmarkEnd w:id="1360"/>
      <w:r>
        <w:rPr>
          <w:rFonts w:hint="cs"/>
          <w:rtl/>
        </w:rPr>
        <w:t xml:space="preserve">הסוגיה של מועדי העברת ההודעה על ידי </w:t>
      </w:r>
      <w:bookmarkStart w:id="1361" w:name="_ETM_Q1_5589286"/>
      <w:bookmarkEnd w:id="1361"/>
      <w:r>
        <w:rPr>
          <w:rFonts w:hint="cs"/>
          <w:rtl/>
        </w:rPr>
        <w:t xml:space="preserve">נפגע עבירה </w:t>
      </w:r>
      <w:r w:rsidR="005F3AFB">
        <w:rPr>
          <w:rFonts w:hint="cs"/>
          <w:rtl/>
        </w:rPr>
        <w:t xml:space="preserve">היא </w:t>
      </w:r>
      <w:r>
        <w:rPr>
          <w:rFonts w:hint="cs"/>
          <w:rtl/>
        </w:rPr>
        <w:t>מש</w:t>
      </w:r>
      <w:r w:rsidR="005F3AFB">
        <w:rPr>
          <w:rFonts w:hint="cs"/>
          <w:rtl/>
        </w:rPr>
        <w:t>מ</w:t>
      </w:r>
      <w:r>
        <w:rPr>
          <w:rFonts w:hint="cs"/>
          <w:rtl/>
        </w:rPr>
        <w:t>ע</w:t>
      </w:r>
      <w:r w:rsidR="005F3AFB">
        <w:rPr>
          <w:rFonts w:hint="cs"/>
          <w:rtl/>
        </w:rPr>
        <w:t>ו</w:t>
      </w:r>
      <w:r>
        <w:rPr>
          <w:rFonts w:hint="cs"/>
          <w:rtl/>
        </w:rPr>
        <w:t xml:space="preserve">תית לכל הצדדים המעורבים בכל הנוגע </w:t>
      </w:r>
      <w:r w:rsidR="005F3AFB">
        <w:rPr>
          <w:rFonts w:hint="cs"/>
          <w:rtl/>
        </w:rPr>
        <w:t xml:space="preserve">לאפשרות להיערך </w:t>
      </w:r>
      <w:r>
        <w:rPr>
          <w:rFonts w:hint="cs"/>
          <w:rtl/>
        </w:rPr>
        <w:t>לקיו</w:t>
      </w:r>
      <w:r w:rsidR="005F3AFB">
        <w:rPr>
          <w:rFonts w:hint="cs"/>
          <w:rtl/>
        </w:rPr>
        <w:t>ם</w:t>
      </w:r>
      <w:r>
        <w:rPr>
          <w:rFonts w:hint="cs"/>
          <w:rtl/>
        </w:rPr>
        <w:t xml:space="preserve"> הדיון </w:t>
      </w:r>
      <w:bookmarkStart w:id="1362" w:name="_ETM_Q1_5596270"/>
      <w:bookmarkEnd w:id="1362"/>
      <w:r>
        <w:rPr>
          <w:rFonts w:hint="cs"/>
          <w:rtl/>
        </w:rPr>
        <w:t>בד</w:t>
      </w:r>
      <w:r w:rsidR="005F3AFB">
        <w:rPr>
          <w:rFonts w:hint="cs"/>
          <w:rtl/>
        </w:rPr>
        <w:t>רך</w:t>
      </w:r>
      <w:r>
        <w:rPr>
          <w:rFonts w:hint="cs"/>
          <w:rtl/>
        </w:rPr>
        <w:t xml:space="preserve"> הראויה. ה</w:t>
      </w:r>
      <w:r w:rsidR="005F3AFB">
        <w:rPr>
          <w:rFonts w:hint="cs"/>
          <w:rtl/>
        </w:rPr>
        <w:t>נ</w:t>
      </w:r>
      <w:r>
        <w:rPr>
          <w:rFonts w:hint="cs"/>
          <w:rtl/>
        </w:rPr>
        <w:t xml:space="preserve">וכחות הפיזית של נפגע עבירה משנה דברים מבחינת </w:t>
      </w:r>
      <w:bookmarkStart w:id="1363" w:name="_ETM_Q1_5602970"/>
      <w:bookmarkEnd w:id="1363"/>
      <w:r>
        <w:rPr>
          <w:rFonts w:hint="cs"/>
          <w:rtl/>
        </w:rPr>
        <w:t xml:space="preserve">האופן </w:t>
      </w:r>
      <w:r w:rsidR="005F3AFB">
        <w:rPr>
          <w:rFonts w:hint="cs"/>
          <w:rtl/>
        </w:rPr>
        <w:t xml:space="preserve">שבו הנהלת </w:t>
      </w:r>
      <w:r>
        <w:rPr>
          <w:rFonts w:hint="cs"/>
          <w:rtl/>
        </w:rPr>
        <w:t>צריכה להיערך לזה</w:t>
      </w:r>
      <w:r w:rsidR="005F3AFB">
        <w:rPr>
          <w:rFonts w:hint="cs"/>
          <w:rtl/>
        </w:rPr>
        <w:t>, מבחינת האופן שבו הוועדה צריכה להיערך</w:t>
      </w:r>
      <w:r>
        <w:rPr>
          <w:rFonts w:hint="cs"/>
          <w:rtl/>
        </w:rPr>
        <w:t xml:space="preserve"> וכמובן </w:t>
      </w:r>
      <w:r w:rsidR="005F3AFB">
        <w:rPr>
          <w:rFonts w:hint="cs"/>
          <w:rtl/>
        </w:rPr>
        <w:t xml:space="preserve">גם מבחינת </w:t>
      </w:r>
      <w:r>
        <w:rPr>
          <w:rFonts w:hint="cs"/>
          <w:rtl/>
        </w:rPr>
        <w:t xml:space="preserve">האופן שבו הצדדים </w:t>
      </w:r>
      <w:bookmarkStart w:id="1364" w:name="_ETM_Q1_5610920"/>
      <w:bookmarkEnd w:id="1364"/>
      <w:r>
        <w:rPr>
          <w:rFonts w:hint="cs"/>
          <w:rtl/>
        </w:rPr>
        <w:t xml:space="preserve">נערכים. יש לא מעט </w:t>
      </w:r>
      <w:r w:rsidR="005F3AFB">
        <w:rPr>
          <w:rFonts w:hint="cs"/>
          <w:rtl/>
        </w:rPr>
        <w:t xml:space="preserve">אסירים שעולים לדיוני ועדות </w:t>
      </w:r>
      <w:r>
        <w:rPr>
          <w:rFonts w:hint="cs"/>
          <w:rtl/>
        </w:rPr>
        <w:t xml:space="preserve">שחרורים כשהם בכלל לא מיוצגים. ההופעה </w:t>
      </w:r>
      <w:bookmarkStart w:id="1365" w:name="_ETM_Q1_5617387"/>
      <w:bookmarkEnd w:id="1365"/>
      <w:r>
        <w:rPr>
          <w:rFonts w:hint="cs"/>
          <w:rtl/>
        </w:rPr>
        <w:t>של נפגע העבירה או החלטתו להופיע בפני ה</w:t>
      </w:r>
      <w:r w:rsidR="005F3AFB">
        <w:rPr>
          <w:rFonts w:hint="cs"/>
          <w:rtl/>
        </w:rPr>
        <w:t>ו</w:t>
      </w:r>
      <w:r>
        <w:rPr>
          <w:rFonts w:hint="cs"/>
          <w:rtl/>
        </w:rPr>
        <w:t xml:space="preserve">ועדה יכולה לשנות </w:t>
      </w:r>
      <w:bookmarkStart w:id="1366" w:name="_ETM_Q1_5623837"/>
      <w:bookmarkEnd w:id="1366"/>
      <w:r>
        <w:rPr>
          <w:rFonts w:hint="cs"/>
          <w:rtl/>
        </w:rPr>
        <w:t>את המצב בכל הנוגע לייצוג גם מפני שאני חושב ש</w:t>
      </w:r>
      <w:r w:rsidR="005F3AFB">
        <w:rPr>
          <w:rFonts w:hint="cs"/>
          <w:rtl/>
        </w:rPr>
        <w:t xml:space="preserve">זה </w:t>
      </w:r>
      <w:bookmarkStart w:id="1367" w:name="_ETM_Q1_5630130"/>
      <w:bookmarkEnd w:id="1367"/>
      <w:r>
        <w:rPr>
          <w:rFonts w:hint="cs"/>
          <w:rtl/>
        </w:rPr>
        <w:t xml:space="preserve">לא </w:t>
      </w:r>
      <w:bookmarkStart w:id="1368" w:name="_ETM_Q1_5629087"/>
      <w:bookmarkEnd w:id="1368"/>
      <w:r>
        <w:rPr>
          <w:rFonts w:hint="cs"/>
          <w:rtl/>
        </w:rPr>
        <w:t>תמיד רצוי שמעמד כזה יה</w:t>
      </w:r>
      <w:r w:rsidR="005F3AFB">
        <w:rPr>
          <w:rFonts w:hint="cs"/>
          <w:rtl/>
        </w:rPr>
        <w:t>יה כאשר אין ייצוג</w:t>
      </w:r>
      <w:r>
        <w:rPr>
          <w:rFonts w:hint="cs"/>
          <w:rtl/>
        </w:rPr>
        <w:t xml:space="preserve"> באולם. לכן מתבקש שפרק זמן </w:t>
      </w:r>
      <w:bookmarkStart w:id="1369" w:name="_ETM_Q1_5636621"/>
      <w:bookmarkEnd w:id="1369"/>
      <w:r>
        <w:rPr>
          <w:rFonts w:hint="cs"/>
          <w:rtl/>
        </w:rPr>
        <w:t>משמעותי או מ</w:t>
      </w:r>
      <w:r w:rsidR="005F3AFB">
        <w:rPr>
          <w:rFonts w:hint="cs"/>
          <w:rtl/>
        </w:rPr>
        <w:t>ס</w:t>
      </w:r>
      <w:r>
        <w:rPr>
          <w:rFonts w:hint="cs"/>
          <w:rtl/>
        </w:rPr>
        <w:t>פיק ז</w:t>
      </w:r>
      <w:r w:rsidR="005F3AFB">
        <w:rPr>
          <w:rFonts w:hint="cs"/>
          <w:rtl/>
        </w:rPr>
        <w:t>מן</w:t>
      </w:r>
      <w:r>
        <w:rPr>
          <w:rFonts w:hint="cs"/>
          <w:rtl/>
        </w:rPr>
        <w:t xml:space="preserve"> מראש </w:t>
      </w:r>
      <w:r w:rsidR="005F3AFB">
        <w:rPr>
          <w:rFonts w:hint="cs"/>
          <w:rtl/>
        </w:rPr>
        <w:t xml:space="preserve">של הודעה </w:t>
      </w:r>
      <w:r>
        <w:rPr>
          <w:rFonts w:hint="cs"/>
          <w:rtl/>
        </w:rPr>
        <w:t xml:space="preserve">על הכוונה לממש את </w:t>
      </w:r>
      <w:bookmarkStart w:id="1370" w:name="_ETM_Q1_5644921"/>
      <w:bookmarkEnd w:id="1370"/>
      <w:r>
        <w:rPr>
          <w:rFonts w:hint="cs"/>
          <w:rtl/>
        </w:rPr>
        <w:t xml:space="preserve">הזכות </w:t>
      </w:r>
      <w:r w:rsidR="005F3AFB">
        <w:rPr>
          <w:rFonts w:hint="cs"/>
          <w:rtl/>
        </w:rPr>
        <w:t xml:space="preserve">להופיע </w:t>
      </w:r>
      <w:r>
        <w:rPr>
          <w:rFonts w:hint="cs"/>
          <w:rtl/>
        </w:rPr>
        <w:t>בפני הו</w:t>
      </w:r>
      <w:r w:rsidR="005F3AFB">
        <w:rPr>
          <w:rFonts w:hint="cs"/>
          <w:rtl/>
        </w:rPr>
        <w:t>ו</w:t>
      </w:r>
      <w:r>
        <w:rPr>
          <w:rFonts w:hint="cs"/>
          <w:rtl/>
        </w:rPr>
        <w:t xml:space="preserve">עדה כדי שכל </w:t>
      </w:r>
      <w:r w:rsidR="005F3AFB">
        <w:rPr>
          <w:rFonts w:hint="cs"/>
          <w:rtl/>
        </w:rPr>
        <w:t xml:space="preserve">הצדדים </w:t>
      </w:r>
      <w:r>
        <w:rPr>
          <w:rFonts w:hint="cs"/>
          <w:rtl/>
        </w:rPr>
        <w:t>המעורבים יוכלו לה</w:t>
      </w:r>
      <w:r w:rsidR="005F3AFB">
        <w:rPr>
          <w:rFonts w:hint="cs"/>
          <w:rtl/>
        </w:rPr>
        <w:t>י</w:t>
      </w:r>
      <w:r>
        <w:rPr>
          <w:rFonts w:hint="cs"/>
          <w:rtl/>
        </w:rPr>
        <w:t>ערך לכך בצור</w:t>
      </w:r>
      <w:r w:rsidR="005F3AFB">
        <w:rPr>
          <w:rFonts w:hint="cs"/>
          <w:rtl/>
        </w:rPr>
        <w:t>ה</w:t>
      </w:r>
      <w:r>
        <w:rPr>
          <w:rFonts w:hint="cs"/>
          <w:rtl/>
        </w:rPr>
        <w:t xml:space="preserve"> </w:t>
      </w:r>
      <w:bookmarkStart w:id="1371" w:name="_ETM_Q1_5652604"/>
      <w:bookmarkEnd w:id="1371"/>
      <w:r>
        <w:rPr>
          <w:rFonts w:hint="cs"/>
          <w:rtl/>
        </w:rPr>
        <w:t>מיטבית</w:t>
      </w:r>
      <w:r w:rsidR="005F3AFB">
        <w:rPr>
          <w:rFonts w:hint="cs"/>
          <w:rtl/>
        </w:rPr>
        <w:t xml:space="preserve"> והדיון יו</w:t>
      </w:r>
      <w:bookmarkStart w:id="1372" w:name="_ETM_Q1_5651632"/>
      <w:bookmarkEnd w:id="1372"/>
      <w:r w:rsidR="005F3AFB">
        <w:rPr>
          <w:rFonts w:hint="cs"/>
          <w:rtl/>
        </w:rPr>
        <w:t>כל להתקיים לגופו</w:t>
      </w:r>
      <w:r>
        <w:rPr>
          <w:rFonts w:hint="cs"/>
          <w:rtl/>
        </w:rPr>
        <w:t xml:space="preserve">. </w:t>
      </w:r>
      <w:r w:rsidR="005F3AFB">
        <w:rPr>
          <w:rFonts w:hint="cs"/>
          <w:rtl/>
        </w:rPr>
        <w:t xml:space="preserve">זה אינטרס גם של נפגעי עבירה </w:t>
      </w:r>
      <w:r w:rsidR="005F3AFB">
        <w:rPr>
          <w:rtl/>
        </w:rPr>
        <w:t>–</w:t>
      </w:r>
      <w:r w:rsidR="005F3AFB">
        <w:rPr>
          <w:rFonts w:hint="cs"/>
          <w:rtl/>
        </w:rPr>
        <w:t xml:space="preserve"> הם לא רוצים לבוא סתם </w:t>
      </w:r>
      <w:r>
        <w:rPr>
          <w:rFonts w:hint="cs"/>
          <w:rtl/>
        </w:rPr>
        <w:t xml:space="preserve">ובסוף </w:t>
      </w:r>
      <w:r w:rsidR="005F3AFB">
        <w:rPr>
          <w:rFonts w:hint="cs"/>
          <w:rtl/>
        </w:rPr>
        <w:t>י</w:t>
      </w:r>
      <w:r>
        <w:rPr>
          <w:rFonts w:hint="cs"/>
          <w:rtl/>
        </w:rPr>
        <w:t>תברר שאי</w:t>
      </w:r>
      <w:r w:rsidR="005F3AFB">
        <w:rPr>
          <w:rFonts w:hint="cs"/>
          <w:rtl/>
        </w:rPr>
        <w:t>ן</w:t>
      </w:r>
      <w:r>
        <w:rPr>
          <w:rFonts w:hint="cs"/>
          <w:rtl/>
        </w:rPr>
        <w:t xml:space="preserve"> דיון או שאי אפשר לקיימו. </w:t>
      </w:r>
      <w:bookmarkStart w:id="1373" w:name="_ETM_Q1_5660455"/>
      <w:bookmarkEnd w:id="1373"/>
      <w:r>
        <w:rPr>
          <w:rFonts w:hint="cs"/>
          <w:rtl/>
        </w:rPr>
        <w:t>לכן אנו חש</w:t>
      </w:r>
      <w:r w:rsidR="005F3AFB">
        <w:rPr>
          <w:rFonts w:hint="cs"/>
          <w:rtl/>
        </w:rPr>
        <w:t>ב</w:t>
      </w:r>
      <w:r>
        <w:rPr>
          <w:rFonts w:hint="cs"/>
          <w:rtl/>
        </w:rPr>
        <w:t>נ</w:t>
      </w:r>
      <w:r w:rsidR="005F3AFB">
        <w:rPr>
          <w:rFonts w:hint="cs"/>
          <w:rtl/>
        </w:rPr>
        <w:t>ו</w:t>
      </w:r>
      <w:r>
        <w:rPr>
          <w:rFonts w:hint="cs"/>
          <w:rtl/>
        </w:rPr>
        <w:t xml:space="preserve"> שיש לקבוע מועד ברור</w:t>
      </w:r>
      <w:r w:rsidR="005F3AFB">
        <w:rPr>
          <w:rFonts w:hint="cs"/>
          <w:rtl/>
        </w:rPr>
        <w:t xml:space="preserve"> בהקשר הזה</w:t>
      </w:r>
      <w:r>
        <w:rPr>
          <w:rFonts w:hint="cs"/>
          <w:rtl/>
        </w:rPr>
        <w:t xml:space="preserve">. </w:t>
      </w:r>
      <w:r w:rsidR="005F3AFB">
        <w:rPr>
          <w:rFonts w:hint="cs"/>
          <w:rtl/>
        </w:rPr>
        <w:t xml:space="preserve">אני מבין שמשרד המשפטים סבור </w:t>
      </w:r>
      <w:r>
        <w:rPr>
          <w:rFonts w:hint="cs"/>
          <w:rtl/>
        </w:rPr>
        <w:t>שהדבר הז</w:t>
      </w:r>
      <w:r w:rsidR="005F3AFB">
        <w:rPr>
          <w:rFonts w:hint="cs"/>
          <w:rtl/>
        </w:rPr>
        <w:t>ה</w:t>
      </w:r>
      <w:r>
        <w:rPr>
          <w:rFonts w:hint="cs"/>
          <w:rtl/>
        </w:rPr>
        <w:t xml:space="preserve"> צריך </w:t>
      </w:r>
      <w:bookmarkStart w:id="1374" w:name="_ETM_Q1_5665755"/>
      <w:bookmarkEnd w:id="1374"/>
      <w:r>
        <w:rPr>
          <w:rFonts w:hint="cs"/>
          <w:rtl/>
        </w:rPr>
        <w:t xml:space="preserve">לבוא לידי ביטוי בתקנות. אני חושש ממצב שבו החוק ייכנס </w:t>
      </w:r>
      <w:bookmarkStart w:id="1375" w:name="_ETM_Q1_5671939"/>
      <w:bookmarkEnd w:id="1375"/>
      <w:r>
        <w:rPr>
          <w:rFonts w:hint="cs"/>
          <w:rtl/>
        </w:rPr>
        <w:t>לתוקף ועדיין לא יותקנו תקנ</w:t>
      </w:r>
      <w:r w:rsidR="005F3AFB">
        <w:rPr>
          <w:rFonts w:hint="cs"/>
          <w:rtl/>
        </w:rPr>
        <w:t>ות</w:t>
      </w:r>
      <w:r>
        <w:rPr>
          <w:rFonts w:hint="cs"/>
          <w:rtl/>
        </w:rPr>
        <w:t xml:space="preserve"> </w:t>
      </w:r>
      <w:r>
        <w:rPr>
          <w:rtl/>
        </w:rPr>
        <w:t>–</w:t>
      </w:r>
      <w:r>
        <w:rPr>
          <w:rFonts w:hint="cs"/>
          <w:rtl/>
        </w:rPr>
        <w:t xml:space="preserve"> מצב לא בלתי מוכר </w:t>
      </w:r>
      <w:bookmarkStart w:id="1376" w:name="_ETM_Q1_5679822"/>
      <w:bookmarkEnd w:id="1376"/>
      <w:r>
        <w:rPr>
          <w:rFonts w:hint="cs"/>
          <w:rtl/>
        </w:rPr>
        <w:t xml:space="preserve">לכל מי שעוסק בחקיקה. </w:t>
      </w:r>
      <w:r w:rsidR="005F3AFB">
        <w:rPr>
          <w:rFonts w:hint="cs"/>
          <w:rtl/>
        </w:rPr>
        <w:t xml:space="preserve">יש הרבה מקרים שבהם תקנות לא מותקנות </w:t>
      </w:r>
      <w:r>
        <w:rPr>
          <w:rFonts w:hint="cs"/>
          <w:rtl/>
        </w:rPr>
        <w:t xml:space="preserve">בסופו של דבר ואז חוק נכנס </w:t>
      </w:r>
      <w:bookmarkStart w:id="1377" w:name="_ETM_Q1_5686172"/>
      <w:bookmarkEnd w:id="1377"/>
      <w:r>
        <w:rPr>
          <w:rFonts w:hint="cs"/>
          <w:rtl/>
        </w:rPr>
        <w:t>לתוקף</w:t>
      </w:r>
      <w:r w:rsidR="005F3AFB">
        <w:rPr>
          <w:rFonts w:hint="cs"/>
          <w:rtl/>
        </w:rPr>
        <w:t xml:space="preserve"> </w:t>
      </w:r>
      <w:r>
        <w:rPr>
          <w:rFonts w:hint="cs"/>
          <w:rtl/>
        </w:rPr>
        <w:t>ואין המהלך המש</w:t>
      </w:r>
      <w:r w:rsidR="005F3AFB">
        <w:rPr>
          <w:rFonts w:hint="cs"/>
          <w:rtl/>
        </w:rPr>
        <w:t>לים</w:t>
      </w:r>
      <w:r>
        <w:rPr>
          <w:rFonts w:hint="cs"/>
          <w:rtl/>
        </w:rPr>
        <w:t xml:space="preserve"> של התקנות ועלולות להיו</w:t>
      </w:r>
      <w:r w:rsidR="005F3AFB">
        <w:rPr>
          <w:rFonts w:hint="cs"/>
          <w:rtl/>
        </w:rPr>
        <w:t>ו</w:t>
      </w:r>
      <w:r>
        <w:rPr>
          <w:rFonts w:hint="cs"/>
          <w:rtl/>
        </w:rPr>
        <w:t xml:space="preserve">צר תקלות חמורות. </w:t>
      </w:r>
    </w:p>
    <w:p w:rsidR="005F3AFB" w:rsidRDefault="005F3AFB" w:rsidP="005F3AFB">
      <w:pPr>
        <w:rPr>
          <w:rtl/>
        </w:rPr>
      </w:pPr>
      <w:bookmarkStart w:id="1378" w:name="_ETM_Q1_5694352"/>
      <w:bookmarkStart w:id="1379" w:name="_ETM_Q1_5694417"/>
      <w:bookmarkEnd w:id="1378"/>
      <w:bookmarkEnd w:id="1379"/>
    </w:p>
    <w:p w:rsidR="00EC17A7" w:rsidRDefault="005F3AFB" w:rsidP="005F3AFB">
      <w:pPr>
        <w:rPr>
          <w:rtl/>
        </w:rPr>
      </w:pPr>
      <w:bookmarkStart w:id="1380" w:name="_ETM_Q1_5694557"/>
      <w:bookmarkStart w:id="1381" w:name="_ETM_Q1_5694599"/>
      <w:bookmarkEnd w:id="1380"/>
      <w:bookmarkEnd w:id="1381"/>
      <w:r>
        <w:rPr>
          <w:rFonts w:hint="cs"/>
          <w:rtl/>
        </w:rPr>
        <w:t xml:space="preserve">זה לא בא להכשיל, </w:t>
      </w:r>
      <w:r w:rsidR="00EC17A7">
        <w:rPr>
          <w:rFonts w:hint="cs"/>
          <w:rtl/>
        </w:rPr>
        <w:t xml:space="preserve">אפשר לעשות הכול יחד אבל יש להצמיד את הדברים </w:t>
      </w:r>
      <w:r w:rsidR="00EC17A7">
        <w:rPr>
          <w:rtl/>
        </w:rPr>
        <w:t>–</w:t>
      </w:r>
      <w:r w:rsidR="00EC17A7">
        <w:rPr>
          <w:rFonts w:hint="cs"/>
          <w:rtl/>
        </w:rPr>
        <w:t xml:space="preserve"> </w:t>
      </w:r>
      <w:r>
        <w:rPr>
          <w:rFonts w:hint="cs"/>
          <w:rtl/>
        </w:rPr>
        <w:t xml:space="preserve">או לקבוע מועד </w:t>
      </w:r>
      <w:bookmarkStart w:id="1382" w:name="_ETM_Q1_5699558"/>
      <w:bookmarkEnd w:id="1382"/>
      <w:r>
        <w:rPr>
          <w:rFonts w:hint="cs"/>
          <w:rtl/>
        </w:rPr>
        <w:t xml:space="preserve">ברור, </w:t>
      </w:r>
      <w:r w:rsidR="00EC17A7">
        <w:rPr>
          <w:rFonts w:hint="cs"/>
          <w:rtl/>
        </w:rPr>
        <w:t xml:space="preserve">עד </w:t>
      </w:r>
      <w:bookmarkStart w:id="1383" w:name="_ETM_Q1_5699806"/>
      <w:bookmarkEnd w:id="1383"/>
      <w:r w:rsidR="00EC17A7">
        <w:rPr>
          <w:rFonts w:hint="cs"/>
          <w:rtl/>
        </w:rPr>
        <w:t xml:space="preserve">מתי </w:t>
      </w:r>
      <w:r>
        <w:rPr>
          <w:rFonts w:hint="cs"/>
          <w:rtl/>
        </w:rPr>
        <w:t xml:space="preserve">נפגע עבירה </w:t>
      </w:r>
      <w:r w:rsidR="00EC17A7">
        <w:rPr>
          <w:rFonts w:hint="cs"/>
          <w:rtl/>
        </w:rPr>
        <w:t>צריך להעביר את ההוד</w:t>
      </w:r>
      <w:r>
        <w:rPr>
          <w:rFonts w:hint="cs"/>
          <w:rtl/>
        </w:rPr>
        <w:t>עה. אפשר לעשות א</w:t>
      </w:r>
      <w:r w:rsidR="00EC17A7">
        <w:rPr>
          <w:rFonts w:hint="cs"/>
          <w:rtl/>
        </w:rPr>
        <w:t>ת</w:t>
      </w:r>
      <w:r>
        <w:rPr>
          <w:rFonts w:hint="cs"/>
          <w:rtl/>
        </w:rPr>
        <w:t xml:space="preserve"> </w:t>
      </w:r>
      <w:r w:rsidR="00EC17A7">
        <w:rPr>
          <w:rFonts w:hint="cs"/>
          <w:rtl/>
        </w:rPr>
        <w:t>זה</w:t>
      </w:r>
      <w:r>
        <w:rPr>
          <w:rFonts w:hint="cs"/>
          <w:rtl/>
        </w:rPr>
        <w:t xml:space="preserve"> </w:t>
      </w:r>
      <w:r w:rsidR="00EC17A7">
        <w:rPr>
          <w:rFonts w:hint="cs"/>
          <w:rtl/>
        </w:rPr>
        <w:t xml:space="preserve">עד 30 </w:t>
      </w:r>
      <w:bookmarkStart w:id="1384" w:name="_ETM_Q1_5706023"/>
      <w:bookmarkEnd w:id="1384"/>
      <w:r w:rsidR="00EC17A7">
        <w:rPr>
          <w:rFonts w:hint="cs"/>
          <w:rtl/>
        </w:rPr>
        <w:t>יום</w:t>
      </w:r>
      <w:r>
        <w:rPr>
          <w:rFonts w:hint="cs"/>
          <w:rtl/>
        </w:rPr>
        <w:t xml:space="preserve"> לפני</w:t>
      </w:r>
      <w:r w:rsidR="00EC17A7">
        <w:rPr>
          <w:rFonts w:hint="cs"/>
          <w:rtl/>
        </w:rPr>
        <w:t>, 14 י</w:t>
      </w:r>
      <w:r w:rsidR="00175B37">
        <w:rPr>
          <w:rFonts w:hint="cs"/>
          <w:rtl/>
        </w:rPr>
        <w:t>ום</w:t>
      </w:r>
      <w:r w:rsidR="00EC17A7">
        <w:rPr>
          <w:rFonts w:hint="cs"/>
          <w:rtl/>
        </w:rPr>
        <w:t xml:space="preserve"> לפני </w:t>
      </w:r>
      <w:r>
        <w:rPr>
          <w:rtl/>
        </w:rPr>
        <w:t>–</w:t>
      </w:r>
      <w:r>
        <w:rPr>
          <w:rFonts w:hint="cs"/>
          <w:rtl/>
        </w:rPr>
        <w:t xml:space="preserve"> לא משנה, יש לקבוע מועד, </w:t>
      </w:r>
      <w:r w:rsidR="00EC17A7">
        <w:rPr>
          <w:rFonts w:hint="cs"/>
          <w:rtl/>
        </w:rPr>
        <w:t xml:space="preserve">או פשוט לקבוע שהחוק ייכנס לתוקף </w:t>
      </w:r>
      <w:bookmarkStart w:id="1385" w:name="_ETM_Q1_5712523"/>
      <w:bookmarkEnd w:id="1385"/>
      <w:r w:rsidR="00EC17A7">
        <w:rPr>
          <w:rFonts w:hint="cs"/>
          <w:rtl/>
        </w:rPr>
        <w:t xml:space="preserve">יחד עם התקנות כדי שההסדר יוכל להיות מופעל באופן מלא </w:t>
      </w:r>
      <w:bookmarkStart w:id="1386" w:name="_ETM_Q1_5718540"/>
      <w:bookmarkEnd w:id="1386"/>
      <w:r w:rsidR="00EC17A7">
        <w:rPr>
          <w:rFonts w:hint="cs"/>
          <w:rtl/>
        </w:rPr>
        <w:t xml:space="preserve">ומיטבי. אלה שתי ההערות שלנו בהקשר </w:t>
      </w:r>
      <w:r>
        <w:rPr>
          <w:rFonts w:hint="cs"/>
          <w:rtl/>
        </w:rPr>
        <w:t>ה</w:t>
      </w:r>
      <w:r w:rsidR="00EC17A7">
        <w:rPr>
          <w:rFonts w:hint="cs"/>
          <w:rtl/>
        </w:rPr>
        <w:t xml:space="preserve">זה. </w:t>
      </w:r>
      <w:r>
        <w:rPr>
          <w:rFonts w:hint="cs"/>
          <w:rtl/>
        </w:rPr>
        <w:t xml:space="preserve">שוב, זה לא בא לחתור תחת ההסדר. </w:t>
      </w:r>
      <w:bookmarkStart w:id="1387" w:name="_ETM_Q1_5726379"/>
      <w:bookmarkEnd w:id="1387"/>
      <w:r w:rsidR="00EC17A7">
        <w:rPr>
          <w:rFonts w:hint="cs"/>
          <w:rtl/>
        </w:rPr>
        <w:t xml:space="preserve">זה בא כדי </w:t>
      </w:r>
      <w:bookmarkStart w:id="1388" w:name="_ETM_Q1_5727539"/>
      <w:bookmarkEnd w:id="1388"/>
      <w:r w:rsidR="00EC17A7">
        <w:rPr>
          <w:rFonts w:hint="cs"/>
          <w:rtl/>
        </w:rPr>
        <w:t xml:space="preserve">ליישם את </w:t>
      </w:r>
      <w:r>
        <w:rPr>
          <w:rFonts w:hint="cs"/>
          <w:rtl/>
        </w:rPr>
        <w:t>ה</w:t>
      </w:r>
      <w:r w:rsidR="00EC17A7">
        <w:rPr>
          <w:rFonts w:hint="cs"/>
          <w:rtl/>
        </w:rPr>
        <w:t>הסדר בצור</w:t>
      </w:r>
      <w:r>
        <w:rPr>
          <w:rFonts w:hint="cs"/>
          <w:rtl/>
        </w:rPr>
        <w:t>ה נכונה</w:t>
      </w:r>
      <w:r w:rsidR="00EC17A7">
        <w:rPr>
          <w:rFonts w:hint="cs"/>
          <w:rtl/>
        </w:rPr>
        <w:t xml:space="preserve"> יותר.</w:t>
      </w:r>
    </w:p>
    <w:p w:rsidR="00EC17A7" w:rsidRDefault="00EC17A7" w:rsidP="00EC17A7">
      <w:pPr>
        <w:rPr>
          <w:rtl/>
        </w:rPr>
      </w:pPr>
      <w:bookmarkStart w:id="1389" w:name="_ETM_Q1_5731940"/>
      <w:bookmarkStart w:id="1390" w:name="_ETM_Q1_5732024"/>
      <w:bookmarkStart w:id="1391" w:name="_ETM_Q1_5732957"/>
      <w:bookmarkEnd w:id="1389"/>
      <w:bookmarkEnd w:id="1390"/>
      <w:bookmarkEnd w:id="1391"/>
    </w:p>
    <w:p w:rsidR="00EC17A7" w:rsidRDefault="00EC17A7" w:rsidP="00EC17A7">
      <w:pPr>
        <w:pStyle w:val="a4"/>
        <w:keepNext/>
        <w:rPr>
          <w:rtl/>
        </w:rPr>
      </w:pPr>
      <w:bookmarkStart w:id="1392" w:name="ET_speaker_6143_89"/>
      <w:r w:rsidRPr="00EC17A7">
        <w:rPr>
          <w:rStyle w:val="TagStyle"/>
          <w:rtl/>
        </w:rPr>
        <w:t xml:space="preserve"> &lt;&lt; דובר &gt;&gt; </w:t>
      </w:r>
      <w:r>
        <w:rPr>
          <w:rtl/>
        </w:rPr>
        <w:t>חילי טרופר (המחנה הממלכתי):</w:t>
      </w:r>
      <w:r w:rsidRPr="00EC17A7">
        <w:rPr>
          <w:rStyle w:val="TagStyle"/>
          <w:rtl/>
        </w:rPr>
        <w:t xml:space="preserve"> &lt;&lt; דובר &gt;&gt;</w:t>
      </w:r>
      <w:r>
        <w:rPr>
          <w:rtl/>
        </w:rPr>
        <w:t xml:space="preserve">   </w:t>
      </w:r>
      <w:bookmarkEnd w:id="1392"/>
    </w:p>
    <w:p w:rsidR="00EC17A7" w:rsidRDefault="00EC17A7" w:rsidP="00EC17A7">
      <w:pPr>
        <w:pStyle w:val="KeepWithNext"/>
        <w:rPr>
          <w:rtl/>
        </w:rPr>
      </w:pPr>
    </w:p>
    <w:p w:rsidR="00EC17A7" w:rsidRDefault="00EC17A7" w:rsidP="00EC17A7">
      <w:pPr>
        <w:rPr>
          <w:rtl/>
        </w:rPr>
      </w:pPr>
      <w:bookmarkStart w:id="1393" w:name="_ETM_Q1_5733391"/>
      <w:bookmarkStart w:id="1394" w:name="_ETM_Q1_5733424"/>
      <w:bookmarkEnd w:id="1393"/>
      <w:bookmarkEnd w:id="1394"/>
      <w:r>
        <w:rPr>
          <w:rFonts w:hint="cs"/>
          <w:rtl/>
        </w:rPr>
        <w:t xml:space="preserve">נילי, אולי נקבע </w:t>
      </w:r>
      <w:r w:rsidR="005F3AFB">
        <w:rPr>
          <w:rFonts w:hint="cs"/>
          <w:rtl/>
        </w:rPr>
        <w:t xml:space="preserve">משהו </w:t>
      </w:r>
      <w:r w:rsidR="005F3AFB">
        <w:rPr>
          <w:rtl/>
        </w:rPr>
        <w:t>–</w:t>
      </w:r>
      <w:r w:rsidR="005F3AFB">
        <w:rPr>
          <w:rFonts w:hint="cs"/>
          <w:rtl/>
        </w:rPr>
        <w:t xml:space="preserve"> לא משנה, 14 יום, אלא אם ייקבע</w:t>
      </w:r>
      <w:bookmarkStart w:id="1395" w:name="_ETM_Q1_5736044"/>
      <w:bookmarkEnd w:id="1395"/>
      <w:r w:rsidR="005F3AFB">
        <w:rPr>
          <w:rFonts w:hint="cs"/>
          <w:rtl/>
        </w:rPr>
        <w:t xml:space="preserve"> בתקנות אחרת, </w:t>
      </w:r>
      <w:r>
        <w:rPr>
          <w:rFonts w:hint="cs"/>
          <w:rtl/>
        </w:rPr>
        <w:t xml:space="preserve">ואז יש </w:t>
      </w:r>
      <w:bookmarkStart w:id="1396" w:name="_ETM_Q1_5736474"/>
      <w:bookmarkEnd w:id="1396"/>
      <w:r>
        <w:rPr>
          <w:rFonts w:hint="cs"/>
          <w:rtl/>
        </w:rPr>
        <w:t>לכם מספיק זמן.</w:t>
      </w:r>
    </w:p>
    <w:p w:rsidR="00EC17A7" w:rsidRDefault="00EC17A7" w:rsidP="00EC17A7">
      <w:pPr>
        <w:rPr>
          <w:rtl/>
        </w:rPr>
      </w:pPr>
      <w:bookmarkStart w:id="1397" w:name="_ETM_Q1_5739291"/>
      <w:bookmarkStart w:id="1398" w:name="_ETM_Q1_5739391"/>
      <w:bookmarkStart w:id="1399" w:name="_ETM_Q1_5739957"/>
      <w:bookmarkEnd w:id="1397"/>
      <w:bookmarkEnd w:id="1398"/>
      <w:bookmarkEnd w:id="1399"/>
    </w:p>
    <w:p w:rsidR="00EC17A7" w:rsidRDefault="00EC17A7" w:rsidP="00EC17A7">
      <w:pPr>
        <w:pStyle w:val="af9"/>
        <w:keepNext/>
        <w:rPr>
          <w:rtl/>
        </w:rPr>
      </w:pPr>
      <w:bookmarkStart w:id="1400" w:name="ET_guest_592571_90"/>
      <w:r w:rsidRPr="00EC17A7">
        <w:rPr>
          <w:rStyle w:val="TagStyle"/>
          <w:rtl/>
        </w:rPr>
        <w:t xml:space="preserve"> &lt;&lt; אורח &gt;&gt; </w:t>
      </w:r>
      <w:r>
        <w:rPr>
          <w:rtl/>
        </w:rPr>
        <w:t>נילי פינקלשטיין:</w:t>
      </w:r>
      <w:r w:rsidRPr="00EC17A7">
        <w:rPr>
          <w:rStyle w:val="TagStyle"/>
          <w:rtl/>
        </w:rPr>
        <w:t xml:space="preserve"> &lt;&lt; אורח &gt;&gt;</w:t>
      </w:r>
      <w:r>
        <w:rPr>
          <w:rtl/>
        </w:rPr>
        <w:t xml:space="preserve">   </w:t>
      </w:r>
      <w:bookmarkEnd w:id="1400"/>
    </w:p>
    <w:p w:rsidR="00EC17A7" w:rsidRDefault="00EC17A7" w:rsidP="00EC17A7">
      <w:pPr>
        <w:pStyle w:val="KeepWithNext"/>
        <w:rPr>
          <w:rtl/>
        </w:rPr>
      </w:pPr>
    </w:p>
    <w:p w:rsidR="00EC17A7" w:rsidRDefault="00EC17A7" w:rsidP="005F3AFB">
      <w:pPr>
        <w:rPr>
          <w:rtl/>
        </w:rPr>
      </w:pPr>
      <w:bookmarkStart w:id="1401" w:name="_ETM_Q1_5740406"/>
      <w:bookmarkStart w:id="1402" w:name="_ETM_Q1_5740441"/>
      <w:bookmarkEnd w:id="1401"/>
      <w:bookmarkEnd w:id="1402"/>
      <w:r>
        <w:rPr>
          <w:rFonts w:hint="cs"/>
          <w:rtl/>
        </w:rPr>
        <w:t>א</w:t>
      </w:r>
      <w:r w:rsidR="005F3AFB">
        <w:rPr>
          <w:rFonts w:hint="cs"/>
          <w:rtl/>
        </w:rPr>
        <w:t>ני</w:t>
      </w:r>
      <w:r>
        <w:rPr>
          <w:rFonts w:hint="cs"/>
          <w:rtl/>
        </w:rPr>
        <w:t xml:space="preserve"> מודה ש</w:t>
      </w:r>
      <w:r w:rsidR="005F3AFB">
        <w:rPr>
          <w:rFonts w:hint="cs"/>
          <w:rtl/>
        </w:rPr>
        <w:t xml:space="preserve">אני </w:t>
      </w:r>
      <w:r>
        <w:rPr>
          <w:rFonts w:hint="cs"/>
          <w:rtl/>
        </w:rPr>
        <w:t xml:space="preserve">קצת חוששת כי התחלנו </w:t>
      </w:r>
      <w:r w:rsidR="005F3AFB">
        <w:rPr>
          <w:rFonts w:hint="cs"/>
          <w:rtl/>
        </w:rPr>
        <w:t xml:space="preserve">בהיערכות לדיון הזה </w:t>
      </w:r>
      <w:r>
        <w:rPr>
          <w:rFonts w:hint="cs"/>
          <w:rtl/>
        </w:rPr>
        <w:t xml:space="preserve">לדבר </w:t>
      </w:r>
      <w:bookmarkStart w:id="1403" w:name="_ETM_Q1_5746808"/>
      <w:bookmarkEnd w:id="1403"/>
      <w:r w:rsidR="005F3AFB">
        <w:rPr>
          <w:rFonts w:hint="cs"/>
          <w:rtl/>
        </w:rPr>
        <w:t xml:space="preserve">על </w:t>
      </w:r>
      <w:r>
        <w:rPr>
          <w:rFonts w:hint="cs"/>
          <w:rtl/>
        </w:rPr>
        <w:t xml:space="preserve">המועדים. </w:t>
      </w:r>
      <w:r w:rsidR="005F3AFB">
        <w:rPr>
          <w:rFonts w:hint="cs"/>
          <w:rtl/>
        </w:rPr>
        <w:t xml:space="preserve">יש פה הרבה דברים שיש להתחשב בהם. נרצה גם לשמוע </w:t>
      </w:r>
      <w:r>
        <w:rPr>
          <w:rFonts w:hint="cs"/>
          <w:rtl/>
        </w:rPr>
        <w:t>את הארגונ</w:t>
      </w:r>
      <w:r w:rsidR="00B115B9">
        <w:rPr>
          <w:rFonts w:hint="cs"/>
          <w:rtl/>
        </w:rPr>
        <w:t>ים</w:t>
      </w:r>
      <w:r w:rsidR="005F3AFB">
        <w:rPr>
          <w:rFonts w:hint="cs"/>
          <w:rtl/>
        </w:rPr>
        <w:t xml:space="preserve"> בעניי</w:t>
      </w:r>
      <w:r>
        <w:rPr>
          <w:rFonts w:hint="cs"/>
          <w:rtl/>
        </w:rPr>
        <w:t>ן</w:t>
      </w:r>
      <w:r w:rsidR="005F3AFB">
        <w:rPr>
          <w:rFonts w:hint="cs"/>
          <w:rtl/>
        </w:rPr>
        <w:t xml:space="preserve"> </w:t>
      </w:r>
      <w:r>
        <w:rPr>
          <w:rFonts w:hint="cs"/>
          <w:rtl/>
        </w:rPr>
        <w:t>הזה כ</w:t>
      </w:r>
      <w:r w:rsidR="005F3AFB">
        <w:rPr>
          <w:rFonts w:hint="cs"/>
          <w:rtl/>
        </w:rPr>
        <w:t>די</w:t>
      </w:r>
      <w:r>
        <w:rPr>
          <w:rFonts w:hint="cs"/>
          <w:rtl/>
        </w:rPr>
        <w:t xml:space="preserve"> להציע מתו</w:t>
      </w:r>
      <w:r w:rsidR="005F3AFB">
        <w:rPr>
          <w:rFonts w:hint="cs"/>
          <w:rtl/>
        </w:rPr>
        <w:t>ו</w:t>
      </w:r>
      <w:r>
        <w:rPr>
          <w:rFonts w:hint="cs"/>
          <w:rtl/>
        </w:rPr>
        <w:t>ה ש</w:t>
      </w:r>
      <w:r w:rsidR="005F3AFB">
        <w:rPr>
          <w:rFonts w:hint="cs"/>
          <w:rtl/>
        </w:rPr>
        <w:t>ה</w:t>
      </w:r>
      <w:r>
        <w:rPr>
          <w:rFonts w:hint="cs"/>
          <w:rtl/>
        </w:rPr>
        <w:t xml:space="preserve">וא </w:t>
      </w:r>
      <w:bookmarkStart w:id="1404" w:name="_ETM_Q1_5752408"/>
      <w:bookmarkEnd w:id="1404"/>
      <w:r>
        <w:rPr>
          <w:rFonts w:hint="cs"/>
          <w:rtl/>
        </w:rPr>
        <w:t xml:space="preserve">פשוט ליישום. אני קצת חוששת </w:t>
      </w:r>
      <w:r w:rsidR="005F3AFB">
        <w:rPr>
          <w:rFonts w:hint="cs"/>
          <w:rtl/>
        </w:rPr>
        <w:t>מעיגון של המועדים בצורה הזו</w:t>
      </w:r>
      <w:r>
        <w:rPr>
          <w:rFonts w:hint="cs"/>
          <w:rtl/>
        </w:rPr>
        <w:t xml:space="preserve"> בחקיקה הראשית. </w:t>
      </w:r>
      <w:bookmarkStart w:id="1405" w:name="_ETM_Q1_5759158"/>
      <w:bookmarkEnd w:id="1405"/>
      <w:r>
        <w:rPr>
          <w:rFonts w:hint="cs"/>
          <w:rtl/>
        </w:rPr>
        <w:t>יש פה גם עוד מועדים.</w:t>
      </w:r>
    </w:p>
    <w:p w:rsidR="00EC17A7" w:rsidRDefault="00EC17A7" w:rsidP="00EC17A7">
      <w:pPr>
        <w:rPr>
          <w:rtl/>
        </w:rPr>
      </w:pPr>
      <w:bookmarkStart w:id="1406" w:name="_ETM_Q1_5761825"/>
      <w:bookmarkStart w:id="1407" w:name="_ETM_Q1_5761908"/>
      <w:bookmarkStart w:id="1408" w:name="_ETM_Q1_5762808"/>
      <w:bookmarkEnd w:id="1406"/>
      <w:bookmarkEnd w:id="1407"/>
      <w:bookmarkEnd w:id="1408"/>
    </w:p>
    <w:p w:rsidR="00EC17A7" w:rsidRDefault="00EC17A7" w:rsidP="00EC17A7">
      <w:pPr>
        <w:pStyle w:val="a4"/>
        <w:keepNext/>
        <w:rPr>
          <w:rtl/>
        </w:rPr>
      </w:pPr>
      <w:bookmarkStart w:id="1409" w:name="ET_speaker_6143_91"/>
      <w:r w:rsidRPr="00EC17A7">
        <w:rPr>
          <w:rStyle w:val="TagStyle"/>
          <w:rtl/>
        </w:rPr>
        <w:t xml:space="preserve"> &lt;&lt; דובר &gt;&gt; </w:t>
      </w:r>
      <w:r>
        <w:rPr>
          <w:rtl/>
        </w:rPr>
        <w:t>חילי טרופר (המחנה הממלכתי):</w:t>
      </w:r>
      <w:r w:rsidRPr="00EC17A7">
        <w:rPr>
          <w:rStyle w:val="TagStyle"/>
          <w:rtl/>
        </w:rPr>
        <w:t xml:space="preserve"> &lt;&lt; דובר &gt;&gt;</w:t>
      </w:r>
      <w:r>
        <w:rPr>
          <w:rtl/>
        </w:rPr>
        <w:t xml:space="preserve">   </w:t>
      </w:r>
      <w:bookmarkEnd w:id="1409"/>
    </w:p>
    <w:p w:rsidR="00EC17A7" w:rsidRDefault="00EC17A7" w:rsidP="00EC17A7">
      <w:pPr>
        <w:pStyle w:val="KeepWithNext"/>
        <w:rPr>
          <w:rtl/>
        </w:rPr>
      </w:pPr>
    </w:p>
    <w:p w:rsidR="00EC17A7" w:rsidRDefault="005F3AFB" w:rsidP="00EC17A7">
      <w:pPr>
        <w:rPr>
          <w:rtl/>
        </w:rPr>
      </w:pPr>
      <w:bookmarkStart w:id="1410" w:name="_ETM_Q1_5763275"/>
      <w:bookmarkStart w:id="1411" w:name="_ETM_Q1_5763308"/>
      <w:bookmarkEnd w:id="1410"/>
      <w:bookmarkEnd w:id="1411"/>
      <w:r>
        <w:rPr>
          <w:rFonts w:hint="cs"/>
          <w:rtl/>
        </w:rPr>
        <w:t xml:space="preserve">אני מבין אותך אבל אם זה יוצמד לתקנות זה הכי גרוע. </w:t>
      </w:r>
      <w:r w:rsidR="00EC17A7">
        <w:rPr>
          <w:rFonts w:hint="cs"/>
          <w:rtl/>
        </w:rPr>
        <w:t xml:space="preserve">אבל אין לי בעיה שיהיו תקנות- </w:t>
      </w:r>
      <w:bookmarkStart w:id="1412" w:name="_ETM_Q1_5769342"/>
      <w:bookmarkEnd w:id="1412"/>
      <w:r w:rsidR="00EC17A7">
        <w:rPr>
          <w:rFonts w:hint="cs"/>
          <w:rtl/>
        </w:rPr>
        <w:t>-</w:t>
      </w:r>
    </w:p>
    <w:p w:rsidR="00EC17A7" w:rsidRDefault="00EC17A7" w:rsidP="00EC17A7">
      <w:pPr>
        <w:rPr>
          <w:rtl/>
        </w:rPr>
      </w:pPr>
      <w:bookmarkStart w:id="1413" w:name="_ETM_Q1_5769575"/>
      <w:bookmarkStart w:id="1414" w:name="_ETM_Q1_5769659"/>
      <w:bookmarkStart w:id="1415" w:name="_ETM_Q1_5770309"/>
      <w:bookmarkEnd w:id="1413"/>
      <w:bookmarkEnd w:id="1414"/>
      <w:bookmarkEnd w:id="1415"/>
    </w:p>
    <w:p w:rsidR="00EC17A7" w:rsidRDefault="00EC17A7" w:rsidP="00EC17A7">
      <w:pPr>
        <w:pStyle w:val="af9"/>
        <w:keepNext/>
        <w:rPr>
          <w:rtl/>
        </w:rPr>
      </w:pPr>
      <w:bookmarkStart w:id="1416" w:name="ET_guest_592571_92"/>
      <w:r w:rsidRPr="00EC17A7">
        <w:rPr>
          <w:rStyle w:val="TagStyle"/>
          <w:rtl/>
        </w:rPr>
        <w:t xml:space="preserve"> &lt;&lt; אורח &gt;&gt; </w:t>
      </w:r>
      <w:r>
        <w:rPr>
          <w:rtl/>
        </w:rPr>
        <w:t>נילי פינקלשטיין:</w:t>
      </w:r>
      <w:r w:rsidRPr="00EC17A7">
        <w:rPr>
          <w:rStyle w:val="TagStyle"/>
          <w:rtl/>
        </w:rPr>
        <w:t xml:space="preserve"> &lt;&lt; אורח &gt;&gt;</w:t>
      </w:r>
      <w:r>
        <w:rPr>
          <w:rtl/>
        </w:rPr>
        <w:t xml:space="preserve">   </w:t>
      </w:r>
      <w:bookmarkEnd w:id="1416"/>
    </w:p>
    <w:p w:rsidR="00EC17A7" w:rsidRDefault="00EC17A7" w:rsidP="00EC17A7">
      <w:pPr>
        <w:pStyle w:val="KeepWithNext"/>
        <w:rPr>
          <w:rtl/>
        </w:rPr>
      </w:pPr>
    </w:p>
    <w:p w:rsidR="00EC17A7" w:rsidRDefault="005F3AFB" w:rsidP="005F3AFB">
      <w:pPr>
        <w:rPr>
          <w:rtl/>
        </w:rPr>
      </w:pPr>
      <w:bookmarkStart w:id="1417" w:name="_ETM_Q1_5770759"/>
      <w:bookmarkStart w:id="1418" w:name="_ETM_Q1_5770792"/>
      <w:bookmarkEnd w:id="1417"/>
      <w:bookmarkEnd w:id="1418"/>
      <w:r>
        <w:rPr>
          <w:rFonts w:hint="cs"/>
          <w:rtl/>
        </w:rPr>
        <w:t>בנדיבותכם ובהתחשבותכם אפשרתם לנו 18 חודשים</w:t>
      </w:r>
      <w:r w:rsidR="00EC17A7">
        <w:rPr>
          <w:rFonts w:hint="cs"/>
          <w:rtl/>
        </w:rPr>
        <w:t xml:space="preserve"> של דחיית תותה. זה פרק זמן משמעותי.</w:t>
      </w:r>
    </w:p>
    <w:p w:rsidR="00EC17A7" w:rsidRDefault="00EC17A7" w:rsidP="00EC17A7">
      <w:pPr>
        <w:rPr>
          <w:rtl/>
        </w:rPr>
      </w:pPr>
      <w:bookmarkStart w:id="1419" w:name="_ETM_Q1_5778842"/>
      <w:bookmarkStart w:id="1420" w:name="_ETM_Q1_5778928"/>
      <w:bookmarkStart w:id="1421" w:name="_ETM_Q1_5780559"/>
      <w:bookmarkEnd w:id="1419"/>
      <w:bookmarkEnd w:id="1420"/>
      <w:bookmarkEnd w:id="1421"/>
    </w:p>
    <w:p w:rsidR="00EC17A7" w:rsidRDefault="00EC17A7" w:rsidP="00EC17A7">
      <w:pPr>
        <w:pStyle w:val="a4"/>
        <w:keepNext/>
        <w:rPr>
          <w:rtl/>
        </w:rPr>
      </w:pPr>
      <w:bookmarkStart w:id="1422" w:name="ET_speaker_6143_93"/>
      <w:r w:rsidRPr="00EC17A7">
        <w:rPr>
          <w:rStyle w:val="TagStyle"/>
          <w:rtl/>
        </w:rPr>
        <w:t xml:space="preserve"> &lt;&lt; דובר &gt;&gt; </w:t>
      </w:r>
      <w:r>
        <w:rPr>
          <w:rtl/>
        </w:rPr>
        <w:t>חילי טרופר (המחנה הממלכתי):</w:t>
      </w:r>
      <w:r w:rsidRPr="00EC17A7">
        <w:rPr>
          <w:rStyle w:val="TagStyle"/>
          <w:rtl/>
        </w:rPr>
        <w:t xml:space="preserve"> &lt;&lt; דובר &gt;&gt;</w:t>
      </w:r>
      <w:r>
        <w:rPr>
          <w:rtl/>
        </w:rPr>
        <w:t xml:space="preserve">   </w:t>
      </w:r>
      <w:bookmarkEnd w:id="1422"/>
    </w:p>
    <w:p w:rsidR="00EC17A7" w:rsidRDefault="00EC17A7" w:rsidP="00EC17A7">
      <w:pPr>
        <w:pStyle w:val="KeepWithNext"/>
        <w:rPr>
          <w:rtl/>
        </w:rPr>
      </w:pPr>
    </w:p>
    <w:p w:rsidR="00EC17A7" w:rsidRDefault="00EC17A7" w:rsidP="005F3AFB">
      <w:pPr>
        <w:rPr>
          <w:rtl/>
        </w:rPr>
      </w:pPr>
      <w:bookmarkStart w:id="1423" w:name="_ETM_Q1_5781009"/>
      <w:bookmarkStart w:id="1424" w:name="_ETM_Q1_5781042"/>
      <w:bookmarkEnd w:id="1423"/>
      <w:bookmarkEnd w:id="1424"/>
      <w:r>
        <w:rPr>
          <w:rFonts w:hint="cs"/>
          <w:rtl/>
        </w:rPr>
        <w:t xml:space="preserve">את משוכנעת </w:t>
      </w:r>
      <w:r w:rsidR="005F3AFB">
        <w:rPr>
          <w:rFonts w:hint="cs"/>
          <w:rtl/>
        </w:rPr>
        <w:t>שבזמן</w:t>
      </w:r>
      <w:r>
        <w:rPr>
          <w:rFonts w:hint="cs"/>
          <w:rtl/>
        </w:rPr>
        <w:t xml:space="preserve"> </w:t>
      </w:r>
      <w:bookmarkStart w:id="1425" w:name="_ETM_Q1_5782759"/>
      <w:bookmarkEnd w:id="1425"/>
      <w:r>
        <w:rPr>
          <w:rFonts w:hint="cs"/>
          <w:rtl/>
        </w:rPr>
        <w:t>הזה יהיו תקנות?</w:t>
      </w:r>
    </w:p>
    <w:p w:rsidR="00EC17A7" w:rsidRDefault="00EC17A7" w:rsidP="00EC17A7">
      <w:pPr>
        <w:rPr>
          <w:rtl/>
        </w:rPr>
      </w:pPr>
      <w:bookmarkStart w:id="1426" w:name="_ETM_Q1_5785093"/>
      <w:bookmarkStart w:id="1427" w:name="_ETM_Q1_5785180"/>
      <w:bookmarkStart w:id="1428" w:name="_ETM_Q1_5785960"/>
      <w:bookmarkEnd w:id="1426"/>
      <w:bookmarkEnd w:id="1427"/>
      <w:bookmarkEnd w:id="1428"/>
    </w:p>
    <w:p w:rsidR="00EC17A7" w:rsidRDefault="00EC17A7" w:rsidP="00EC17A7">
      <w:pPr>
        <w:pStyle w:val="af9"/>
        <w:keepNext/>
        <w:rPr>
          <w:rtl/>
        </w:rPr>
      </w:pPr>
      <w:bookmarkStart w:id="1429" w:name="ET_guest_592571_94"/>
      <w:r w:rsidRPr="00EC17A7">
        <w:rPr>
          <w:rStyle w:val="TagStyle"/>
          <w:rtl/>
        </w:rPr>
        <w:t xml:space="preserve"> &lt;&lt; אורח &gt;&gt; </w:t>
      </w:r>
      <w:r>
        <w:rPr>
          <w:rtl/>
        </w:rPr>
        <w:t>נילי פינקלשטיין:</w:t>
      </w:r>
      <w:r w:rsidRPr="00EC17A7">
        <w:rPr>
          <w:rStyle w:val="TagStyle"/>
          <w:rtl/>
        </w:rPr>
        <w:t xml:space="preserve"> &lt;&lt; אורח &gt;&gt;</w:t>
      </w:r>
      <w:r>
        <w:rPr>
          <w:rtl/>
        </w:rPr>
        <w:t xml:space="preserve">   </w:t>
      </w:r>
      <w:bookmarkEnd w:id="1429"/>
    </w:p>
    <w:p w:rsidR="00EC17A7" w:rsidRDefault="00EC17A7" w:rsidP="00EC17A7">
      <w:pPr>
        <w:pStyle w:val="KeepWithNext"/>
        <w:rPr>
          <w:rtl/>
        </w:rPr>
      </w:pPr>
    </w:p>
    <w:p w:rsidR="00EC17A7" w:rsidRDefault="00EC17A7" w:rsidP="005F3AFB">
      <w:pPr>
        <w:rPr>
          <w:rtl/>
        </w:rPr>
      </w:pPr>
      <w:bookmarkStart w:id="1430" w:name="_ETM_Q1_5786525"/>
      <w:bookmarkStart w:id="1431" w:name="_ETM_Q1_5786559"/>
      <w:bookmarkEnd w:id="1430"/>
      <w:bookmarkEnd w:id="1431"/>
      <w:r>
        <w:rPr>
          <w:rFonts w:hint="cs"/>
          <w:rtl/>
        </w:rPr>
        <w:t>אני לא רוצה להבטיח</w:t>
      </w:r>
      <w:r w:rsidR="005F3AFB">
        <w:rPr>
          <w:rFonts w:hint="cs"/>
          <w:rtl/>
        </w:rPr>
        <w:t xml:space="preserve"> שיהיו תקנות</w:t>
      </w:r>
      <w:r>
        <w:rPr>
          <w:rFonts w:hint="cs"/>
          <w:rtl/>
        </w:rPr>
        <w:t>. זה לא ב</w:t>
      </w:r>
      <w:r w:rsidR="005F3AFB">
        <w:rPr>
          <w:rFonts w:hint="cs"/>
          <w:rtl/>
        </w:rPr>
        <w:t xml:space="preserve">אפשרותי להבטיח דבר כזה. זה לא </w:t>
      </w:r>
      <w:r>
        <w:rPr>
          <w:rFonts w:hint="cs"/>
          <w:rtl/>
        </w:rPr>
        <w:t xml:space="preserve">שליטתי. כפי </w:t>
      </w:r>
      <w:bookmarkStart w:id="1432" w:name="_ETM_Q1_5790242"/>
      <w:bookmarkEnd w:id="1432"/>
      <w:r>
        <w:rPr>
          <w:rFonts w:hint="cs"/>
          <w:rtl/>
        </w:rPr>
        <w:t>שעשינו במהל</w:t>
      </w:r>
      <w:r w:rsidR="005F3AFB">
        <w:rPr>
          <w:rFonts w:hint="cs"/>
          <w:rtl/>
        </w:rPr>
        <w:t>ך</w:t>
      </w:r>
      <w:r>
        <w:rPr>
          <w:rFonts w:hint="cs"/>
          <w:rtl/>
        </w:rPr>
        <w:t xml:space="preserve"> החודשים האחרונ</w:t>
      </w:r>
      <w:r w:rsidR="00B115B9">
        <w:rPr>
          <w:rFonts w:hint="cs"/>
          <w:rtl/>
        </w:rPr>
        <w:t>ים</w:t>
      </w:r>
      <w:r>
        <w:rPr>
          <w:rFonts w:hint="cs"/>
          <w:rtl/>
        </w:rPr>
        <w:t xml:space="preserve"> תוך דיוני ה</w:t>
      </w:r>
      <w:r w:rsidR="005F3AFB">
        <w:rPr>
          <w:rFonts w:hint="cs"/>
          <w:rtl/>
        </w:rPr>
        <w:t>ו</w:t>
      </w:r>
      <w:r>
        <w:rPr>
          <w:rFonts w:hint="cs"/>
          <w:rtl/>
        </w:rPr>
        <w:t xml:space="preserve">ועדה, בחנו הרבה מאוד </w:t>
      </w:r>
      <w:bookmarkStart w:id="1433" w:name="_ETM_Q1_5797609"/>
      <w:bookmarkEnd w:id="1433"/>
      <w:r>
        <w:rPr>
          <w:rFonts w:hint="cs"/>
          <w:rtl/>
        </w:rPr>
        <w:t xml:space="preserve">היבטים טכניים של יישום הצעת החוק. אנו מבטיחים להמשיך לעשות </w:t>
      </w:r>
      <w:bookmarkStart w:id="1434" w:name="_ETM_Q1_5804543"/>
      <w:bookmarkEnd w:id="1434"/>
      <w:r>
        <w:rPr>
          <w:rFonts w:hint="cs"/>
          <w:rtl/>
        </w:rPr>
        <w:t>זאת במר</w:t>
      </w:r>
      <w:r w:rsidR="005F3AFB">
        <w:rPr>
          <w:rFonts w:hint="cs"/>
          <w:rtl/>
        </w:rPr>
        <w:t>ץ</w:t>
      </w:r>
      <w:r>
        <w:rPr>
          <w:rFonts w:hint="cs"/>
          <w:rtl/>
        </w:rPr>
        <w:t xml:space="preserve"> כדי להביא ניסוח של התקנ</w:t>
      </w:r>
      <w:r w:rsidR="005F3AFB">
        <w:rPr>
          <w:rFonts w:hint="cs"/>
          <w:rtl/>
        </w:rPr>
        <w:t>ו</w:t>
      </w:r>
      <w:r>
        <w:rPr>
          <w:rFonts w:hint="cs"/>
          <w:rtl/>
        </w:rPr>
        <w:t>ת לאישור ה</w:t>
      </w:r>
      <w:r w:rsidR="005F3AFB">
        <w:rPr>
          <w:rFonts w:hint="cs"/>
          <w:rtl/>
        </w:rPr>
        <w:t>ו</w:t>
      </w:r>
      <w:r>
        <w:rPr>
          <w:rFonts w:hint="cs"/>
          <w:rtl/>
        </w:rPr>
        <w:t xml:space="preserve">ועדה. לא </w:t>
      </w:r>
      <w:bookmarkStart w:id="1435" w:name="_ETM_Q1_5810526"/>
      <w:bookmarkEnd w:id="1435"/>
      <w:r>
        <w:rPr>
          <w:rFonts w:hint="cs"/>
          <w:rtl/>
        </w:rPr>
        <w:t>בשליטתי לומר מתי השרי</w:t>
      </w:r>
      <w:r w:rsidR="005F3AFB">
        <w:rPr>
          <w:rFonts w:hint="cs"/>
          <w:rtl/>
        </w:rPr>
        <w:t>ם</w:t>
      </w:r>
      <w:r>
        <w:rPr>
          <w:rFonts w:hint="cs"/>
          <w:rtl/>
        </w:rPr>
        <w:t xml:space="preserve"> ומתי ה</w:t>
      </w:r>
      <w:r w:rsidR="005F3AFB">
        <w:rPr>
          <w:rFonts w:hint="cs"/>
          <w:rtl/>
        </w:rPr>
        <w:t xml:space="preserve">וועדה תאשר את התקנות </w:t>
      </w:r>
      <w:r>
        <w:rPr>
          <w:rFonts w:hint="cs"/>
          <w:rtl/>
        </w:rPr>
        <w:t xml:space="preserve">האלה </w:t>
      </w:r>
      <w:bookmarkStart w:id="1436" w:name="_ETM_Q1_5817460"/>
      <w:bookmarkEnd w:id="1436"/>
      <w:r w:rsidR="005F3AFB">
        <w:rPr>
          <w:rFonts w:hint="cs"/>
          <w:rtl/>
        </w:rPr>
        <w:t>ולכן איני יכולה להתח</w:t>
      </w:r>
      <w:r>
        <w:rPr>
          <w:rFonts w:hint="cs"/>
          <w:rtl/>
        </w:rPr>
        <w:t>ייב אך רואה ח</w:t>
      </w:r>
      <w:r w:rsidR="005F3AFB">
        <w:rPr>
          <w:rFonts w:hint="cs"/>
          <w:rtl/>
        </w:rPr>
        <w:t>ס</w:t>
      </w:r>
      <w:r>
        <w:rPr>
          <w:rFonts w:hint="cs"/>
          <w:rtl/>
        </w:rPr>
        <w:t xml:space="preserve">רונות </w:t>
      </w:r>
      <w:r w:rsidR="005F3AFB">
        <w:rPr>
          <w:rFonts w:hint="cs"/>
          <w:rtl/>
        </w:rPr>
        <w:t xml:space="preserve">בזה שאנחנו עכשיו על רגל אחת נקבע מועד בחקיקה הראשית </w:t>
      </w:r>
      <w:r>
        <w:rPr>
          <w:rFonts w:hint="cs"/>
          <w:rtl/>
        </w:rPr>
        <w:t xml:space="preserve">כשיש פה היבטים </w:t>
      </w:r>
      <w:bookmarkStart w:id="1437" w:name="_ETM_Q1_5825027"/>
      <w:bookmarkEnd w:id="1437"/>
      <w:r>
        <w:rPr>
          <w:rFonts w:hint="cs"/>
          <w:rtl/>
        </w:rPr>
        <w:t>נוספים של מועדים לא רק</w:t>
      </w:r>
      <w:r w:rsidR="005F3AFB">
        <w:rPr>
          <w:rFonts w:hint="cs"/>
          <w:rtl/>
        </w:rPr>
        <w:t xml:space="preserve"> </w:t>
      </w:r>
      <w:r>
        <w:rPr>
          <w:rFonts w:hint="cs"/>
          <w:rtl/>
        </w:rPr>
        <w:t xml:space="preserve">לגבי הודעת הנפגע. אני חוששת </w:t>
      </w:r>
      <w:bookmarkStart w:id="1438" w:name="_ETM_Q1_5831542"/>
      <w:bookmarkEnd w:id="1438"/>
      <w:r>
        <w:rPr>
          <w:rFonts w:hint="cs"/>
          <w:rtl/>
        </w:rPr>
        <w:t>מהמש</w:t>
      </w:r>
      <w:r w:rsidR="005F3AFB">
        <w:rPr>
          <w:rFonts w:hint="cs"/>
          <w:rtl/>
        </w:rPr>
        <w:t>מעויות</w:t>
      </w:r>
      <w:r>
        <w:rPr>
          <w:rFonts w:hint="cs"/>
          <w:rtl/>
        </w:rPr>
        <w:t xml:space="preserve"> של זה. הוועדה תחליט כהבנתה. אני מציגה את החסרונות </w:t>
      </w:r>
      <w:bookmarkStart w:id="1439" w:name="_ETM_Q1_5840877"/>
      <w:bookmarkEnd w:id="1439"/>
      <w:r>
        <w:rPr>
          <w:rFonts w:hint="cs"/>
          <w:rtl/>
        </w:rPr>
        <w:t>והית</w:t>
      </w:r>
      <w:r w:rsidR="005F3AFB">
        <w:rPr>
          <w:rFonts w:hint="cs"/>
          <w:rtl/>
        </w:rPr>
        <w:t>רונות</w:t>
      </w:r>
      <w:r>
        <w:rPr>
          <w:rFonts w:hint="cs"/>
          <w:rtl/>
        </w:rPr>
        <w:t xml:space="preserve"> של מהלך כזה.</w:t>
      </w:r>
    </w:p>
    <w:p w:rsidR="00EC17A7" w:rsidRDefault="00EC17A7" w:rsidP="00EC17A7">
      <w:pPr>
        <w:rPr>
          <w:rtl/>
        </w:rPr>
      </w:pPr>
      <w:bookmarkStart w:id="1440" w:name="_ETM_Q1_5844744"/>
      <w:bookmarkStart w:id="1441" w:name="_ETM_Q1_5844847"/>
      <w:bookmarkStart w:id="1442" w:name="_ETM_Q1_5845576"/>
      <w:bookmarkEnd w:id="1440"/>
      <w:bookmarkEnd w:id="1441"/>
      <w:bookmarkEnd w:id="1442"/>
    </w:p>
    <w:p w:rsidR="00EC17A7" w:rsidRDefault="00EC17A7" w:rsidP="00EC17A7">
      <w:pPr>
        <w:pStyle w:val="a4"/>
        <w:keepNext/>
        <w:rPr>
          <w:rtl/>
        </w:rPr>
      </w:pPr>
      <w:bookmarkStart w:id="1443" w:name="ET_speaker_6143_95"/>
      <w:r w:rsidRPr="00EC17A7">
        <w:rPr>
          <w:rStyle w:val="TagStyle"/>
          <w:rtl/>
        </w:rPr>
        <w:t xml:space="preserve"> &lt;&lt; דובר &gt;&gt; </w:t>
      </w:r>
      <w:r>
        <w:rPr>
          <w:rtl/>
        </w:rPr>
        <w:t>חילי טרופר (המחנה הממלכתי):</w:t>
      </w:r>
      <w:r w:rsidRPr="00EC17A7">
        <w:rPr>
          <w:rStyle w:val="TagStyle"/>
          <w:rtl/>
        </w:rPr>
        <w:t xml:space="preserve"> &lt;&lt; דובר &gt;&gt;</w:t>
      </w:r>
      <w:r>
        <w:rPr>
          <w:rtl/>
        </w:rPr>
        <w:t xml:space="preserve">   </w:t>
      </w:r>
      <w:bookmarkEnd w:id="1443"/>
    </w:p>
    <w:p w:rsidR="00EC17A7" w:rsidRDefault="00EC17A7" w:rsidP="00EC17A7">
      <w:pPr>
        <w:pStyle w:val="KeepWithNext"/>
        <w:rPr>
          <w:rtl/>
        </w:rPr>
      </w:pPr>
    </w:p>
    <w:p w:rsidR="00EC17A7" w:rsidRDefault="005F3AFB" w:rsidP="005F3AFB">
      <w:pPr>
        <w:rPr>
          <w:rtl/>
        </w:rPr>
      </w:pPr>
      <w:bookmarkStart w:id="1444" w:name="_ETM_Q1_5846044"/>
      <w:bookmarkStart w:id="1445" w:name="_ETM_Q1_5846094"/>
      <w:bookmarkEnd w:id="1444"/>
      <w:bookmarkEnd w:id="1445"/>
      <w:r>
        <w:rPr>
          <w:rFonts w:hint="cs"/>
          <w:rtl/>
        </w:rPr>
        <w:t xml:space="preserve">אני לא </w:t>
      </w:r>
      <w:bookmarkStart w:id="1446" w:name="_ETM_Q1_5844200"/>
      <w:bookmarkEnd w:id="1446"/>
      <w:r>
        <w:rPr>
          <w:rFonts w:hint="cs"/>
          <w:rtl/>
        </w:rPr>
        <w:t xml:space="preserve">רוצה שיהיה תלות בתקנות. </w:t>
      </w:r>
      <w:r w:rsidR="00EC17A7">
        <w:rPr>
          <w:rFonts w:hint="cs"/>
          <w:rtl/>
        </w:rPr>
        <w:t>אפשר ללכת בפרוטוקול</w:t>
      </w:r>
      <w:r>
        <w:rPr>
          <w:rFonts w:hint="cs"/>
          <w:rtl/>
        </w:rPr>
        <w:t>, להכניס</w:t>
      </w:r>
      <w:r w:rsidR="00EC17A7">
        <w:rPr>
          <w:rFonts w:hint="cs"/>
          <w:rtl/>
        </w:rPr>
        <w:t xml:space="preserve"> שב-18 חודש</w:t>
      </w:r>
      <w:r w:rsidR="00B115B9">
        <w:rPr>
          <w:rFonts w:hint="cs"/>
          <w:rtl/>
        </w:rPr>
        <w:t>ים</w:t>
      </w:r>
      <w:r w:rsidR="00EC17A7">
        <w:rPr>
          <w:rFonts w:hint="cs"/>
          <w:rtl/>
        </w:rPr>
        <w:t xml:space="preserve"> האלה יישבו </w:t>
      </w:r>
      <w:bookmarkStart w:id="1447" w:name="_ETM_Q1_5855061"/>
      <w:bookmarkEnd w:id="1447"/>
      <w:r w:rsidR="00EC17A7">
        <w:rPr>
          <w:rFonts w:hint="cs"/>
          <w:rtl/>
        </w:rPr>
        <w:t>על התקנות.</w:t>
      </w:r>
      <w:r>
        <w:rPr>
          <w:rFonts w:hint="cs"/>
          <w:rtl/>
        </w:rPr>
        <w:t xml:space="preserve"> לא רוצה לייצר את התלות המוחלטת.</w:t>
      </w:r>
    </w:p>
    <w:p w:rsidR="00EC17A7" w:rsidRDefault="00EC17A7" w:rsidP="00EC17A7">
      <w:pPr>
        <w:rPr>
          <w:rtl/>
        </w:rPr>
      </w:pPr>
      <w:bookmarkStart w:id="1448" w:name="_ETM_Q1_5856394"/>
      <w:bookmarkStart w:id="1449" w:name="_ETM_Q1_5856494"/>
      <w:bookmarkStart w:id="1450" w:name="_ETM_Q1_5857328"/>
      <w:bookmarkEnd w:id="1448"/>
      <w:bookmarkEnd w:id="1449"/>
      <w:bookmarkEnd w:id="1450"/>
    </w:p>
    <w:p w:rsidR="00EC17A7" w:rsidRDefault="00EC17A7" w:rsidP="00EC17A7">
      <w:pPr>
        <w:pStyle w:val="af9"/>
        <w:keepNext/>
        <w:rPr>
          <w:rtl/>
        </w:rPr>
      </w:pPr>
      <w:bookmarkStart w:id="1451" w:name="ET_guest_514749_96"/>
      <w:r w:rsidRPr="00EC17A7">
        <w:rPr>
          <w:rStyle w:val="TagStyle"/>
          <w:rtl/>
        </w:rPr>
        <w:t xml:space="preserve"> &lt;&lt; אורח &gt;&gt; </w:t>
      </w:r>
      <w:r>
        <w:rPr>
          <w:rtl/>
        </w:rPr>
        <w:t>גיל שפירא:</w:t>
      </w:r>
      <w:r w:rsidRPr="00EC17A7">
        <w:rPr>
          <w:rStyle w:val="TagStyle"/>
          <w:rtl/>
        </w:rPr>
        <w:t xml:space="preserve"> &lt;&lt; אורח &gt;&gt;</w:t>
      </w:r>
      <w:r>
        <w:rPr>
          <w:rtl/>
        </w:rPr>
        <w:t xml:space="preserve">   </w:t>
      </w:r>
      <w:bookmarkEnd w:id="1451"/>
    </w:p>
    <w:p w:rsidR="00EC17A7" w:rsidRDefault="00EC17A7" w:rsidP="00EC17A7">
      <w:pPr>
        <w:pStyle w:val="KeepWithNext"/>
        <w:rPr>
          <w:rtl/>
        </w:rPr>
      </w:pPr>
    </w:p>
    <w:p w:rsidR="00EC17A7" w:rsidRDefault="005F3AFB" w:rsidP="00EC17A7">
      <w:pPr>
        <w:rPr>
          <w:rtl/>
        </w:rPr>
      </w:pPr>
      <w:bookmarkStart w:id="1452" w:name="_ETM_Q1_5857778"/>
      <w:bookmarkStart w:id="1453" w:name="_ETM_Q1_5857827"/>
      <w:bookmarkEnd w:id="1452"/>
      <w:bookmarkEnd w:id="1453"/>
      <w:r>
        <w:rPr>
          <w:rFonts w:hint="cs"/>
          <w:rtl/>
        </w:rPr>
        <w:t xml:space="preserve">בהקשר הזה יש לשים לב - </w:t>
      </w:r>
      <w:r w:rsidR="00EC17A7">
        <w:rPr>
          <w:rFonts w:hint="cs"/>
          <w:rtl/>
        </w:rPr>
        <w:t>זה תקנ</w:t>
      </w:r>
      <w:r>
        <w:rPr>
          <w:rFonts w:hint="cs"/>
          <w:rtl/>
        </w:rPr>
        <w:t>ו</w:t>
      </w:r>
      <w:r w:rsidR="00EC17A7">
        <w:rPr>
          <w:rFonts w:hint="cs"/>
          <w:rtl/>
        </w:rPr>
        <w:t xml:space="preserve">ת שאמורות להיות מותקנות על ידי שני שרים </w:t>
      </w:r>
      <w:bookmarkStart w:id="1454" w:name="_ETM_Q1_5863312"/>
      <w:bookmarkEnd w:id="1454"/>
      <w:r w:rsidR="00EC17A7">
        <w:rPr>
          <w:rFonts w:hint="cs"/>
          <w:rtl/>
        </w:rPr>
        <w:t xml:space="preserve">יחד. מצב מאוד מורכב. </w:t>
      </w:r>
    </w:p>
    <w:p w:rsidR="00D65DE3" w:rsidRDefault="00D65DE3" w:rsidP="00EC17A7">
      <w:pPr>
        <w:rPr>
          <w:rtl/>
        </w:rPr>
      </w:pPr>
      <w:bookmarkStart w:id="1455" w:name="_ETM_Q1_5870195"/>
      <w:bookmarkStart w:id="1456" w:name="_ETM_Q1_5870278"/>
      <w:bookmarkStart w:id="1457" w:name="_ETM_Q1_5871095"/>
      <w:bookmarkEnd w:id="1455"/>
      <w:bookmarkEnd w:id="1456"/>
      <w:bookmarkEnd w:id="1457"/>
    </w:p>
    <w:p w:rsidR="00D65DE3" w:rsidRDefault="00D65DE3" w:rsidP="00D65DE3">
      <w:pPr>
        <w:pStyle w:val="a4"/>
        <w:keepNext/>
        <w:rPr>
          <w:rtl/>
        </w:rPr>
      </w:pPr>
      <w:bookmarkStart w:id="1458" w:name="ET_speaker_6143_97"/>
      <w:r w:rsidRPr="00D65DE3">
        <w:rPr>
          <w:rStyle w:val="TagStyle"/>
          <w:rtl/>
        </w:rPr>
        <w:t xml:space="preserve"> &lt;&lt; דובר &gt;&gt; </w:t>
      </w:r>
      <w:r>
        <w:rPr>
          <w:rtl/>
        </w:rPr>
        <w:t>חילי טרופר (המחנה הממלכתי):</w:t>
      </w:r>
      <w:r w:rsidRPr="00D65DE3">
        <w:rPr>
          <w:rStyle w:val="TagStyle"/>
          <w:rtl/>
        </w:rPr>
        <w:t xml:space="preserve"> &lt;&lt; דובר &gt;&gt;</w:t>
      </w:r>
      <w:r>
        <w:rPr>
          <w:rtl/>
        </w:rPr>
        <w:t xml:space="preserve">   </w:t>
      </w:r>
      <w:bookmarkEnd w:id="1458"/>
    </w:p>
    <w:p w:rsidR="00D65DE3" w:rsidRDefault="00D65DE3" w:rsidP="00D65DE3">
      <w:pPr>
        <w:pStyle w:val="KeepWithNext"/>
        <w:rPr>
          <w:rtl/>
        </w:rPr>
      </w:pPr>
    </w:p>
    <w:p w:rsidR="00D65DE3" w:rsidRDefault="00D65DE3" w:rsidP="005F3AFB">
      <w:pPr>
        <w:rPr>
          <w:rtl/>
        </w:rPr>
      </w:pPr>
      <w:bookmarkStart w:id="1459" w:name="_ETM_Q1_5871529"/>
      <w:bookmarkStart w:id="1460" w:name="_ETM_Q1_5871562"/>
      <w:bookmarkEnd w:id="1459"/>
      <w:bookmarkEnd w:id="1460"/>
      <w:r>
        <w:rPr>
          <w:rFonts w:hint="cs"/>
          <w:rtl/>
        </w:rPr>
        <w:t>לכן אני לא רוצ</w:t>
      </w:r>
      <w:r w:rsidR="005F3AFB">
        <w:rPr>
          <w:rFonts w:hint="cs"/>
          <w:rtl/>
        </w:rPr>
        <w:t>ה לייצר תלות לכניסת החוק לתוקף.</w:t>
      </w:r>
    </w:p>
    <w:p w:rsidR="00D65DE3" w:rsidRDefault="00D65DE3" w:rsidP="00D65DE3">
      <w:pPr>
        <w:rPr>
          <w:rtl/>
        </w:rPr>
      </w:pPr>
      <w:bookmarkStart w:id="1461" w:name="_ETM_Q1_5874212"/>
      <w:bookmarkStart w:id="1462" w:name="_ETM_Q1_5874328"/>
      <w:bookmarkStart w:id="1463" w:name="_ETM_Q1_5875162"/>
      <w:bookmarkEnd w:id="1461"/>
      <w:bookmarkEnd w:id="1462"/>
      <w:bookmarkEnd w:id="1463"/>
    </w:p>
    <w:p w:rsidR="00D65DE3" w:rsidRDefault="00D65DE3" w:rsidP="00D65DE3">
      <w:pPr>
        <w:pStyle w:val="af9"/>
        <w:keepNext/>
        <w:rPr>
          <w:rtl/>
        </w:rPr>
      </w:pPr>
      <w:bookmarkStart w:id="1464" w:name="ET_guest_514749_98"/>
      <w:r w:rsidRPr="00D65DE3">
        <w:rPr>
          <w:rStyle w:val="TagStyle"/>
          <w:rtl/>
        </w:rPr>
        <w:t xml:space="preserve"> &lt;&lt; אורח &gt;&gt; </w:t>
      </w:r>
      <w:r>
        <w:rPr>
          <w:rtl/>
        </w:rPr>
        <w:t>גיל שפירא:</w:t>
      </w:r>
      <w:r w:rsidRPr="00D65DE3">
        <w:rPr>
          <w:rStyle w:val="TagStyle"/>
          <w:rtl/>
        </w:rPr>
        <w:t xml:space="preserve"> &lt;&lt; אורח &gt;&gt;</w:t>
      </w:r>
      <w:r>
        <w:rPr>
          <w:rtl/>
        </w:rPr>
        <w:t xml:space="preserve">   </w:t>
      </w:r>
      <w:bookmarkEnd w:id="1464"/>
    </w:p>
    <w:p w:rsidR="00D65DE3" w:rsidRDefault="00D65DE3" w:rsidP="00D65DE3">
      <w:pPr>
        <w:pStyle w:val="KeepWithNext"/>
        <w:rPr>
          <w:rtl/>
        </w:rPr>
      </w:pPr>
    </w:p>
    <w:p w:rsidR="00D65DE3" w:rsidRDefault="005F3AFB" w:rsidP="005F3AFB">
      <w:pPr>
        <w:rPr>
          <w:rtl/>
        </w:rPr>
      </w:pPr>
      <w:bookmarkStart w:id="1465" w:name="_ETM_Q1_5875578"/>
      <w:bookmarkStart w:id="1466" w:name="_ETM_Q1_5875612"/>
      <w:bookmarkEnd w:id="1465"/>
      <w:bookmarkEnd w:id="1466"/>
      <w:r>
        <w:rPr>
          <w:rFonts w:hint="cs"/>
          <w:rtl/>
        </w:rPr>
        <w:t xml:space="preserve">ובכל זאת כדי שההסדר הזה יעבוד חייב </w:t>
      </w:r>
      <w:bookmarkStart w:id="1467" w:name="_ETM_Q1_5874227"/>
      <w:bookmarkEnd w:id="1467"/>
      <w:r>
        <w:rPr>
          <w:rFonts w:hint="cs"/>
          <w:rtl/>
        </w:rPr>
        <w:t xml:space="preserve">להיות לו גם ההיבט הפרוצדורלי. </w:t>
      </w:r>
      <w:r w:rsidR="00D65DE3">
        <w:rPr>
          <w:rFonts w:hint="cs"/>
          <w:rtl/>
        </w:rPr>
        <w:t xml:space="preserve">אם </w:t>
      </w:r>
      <w:bookmarkStart w:id="1468" w:name="_ETM_Q1_5875962"/>
      <w:bookmarkEnd w:id="1468"/>
      <w:r w:rsidR="00D65DE3">
        <w:rPr>
          <w:rFonts w:hint="cs"/>
          <w:rtl/>
        </w:rPr>
        <w:t>לא יה</w:t>
      </w:r>
      <w:r>
        <w:rPr>
          <w:rFonts w:hint="cs"/>
          <w:rtl/>
        </w:rPr>
        <w:t>יה</w:t>
      </w:r>
      <w:r w:rsidR="00D65DE3">
        <w:rPr>
          <w:rFonts w:hint="cs"/>
          <w:rtl/>
        </w:rPr>
        <w:t xml:space="preserve"> ההיבט הפרוצדורלי </w:t>
      </w:r>
      <w:r>
        <w:rPr>
          <w:rFonts w:hint="cs"/>
          <w:rtl/>
        </w:rPr>
        <w:t xml:space="preserve">וההסדר ייכנס לתוקף, </w:t>
      </w:r>
      <w:r w:rsidR="00D65DE3">
        <w:rPr>
          <w:rFonts w:hint="cs"/>
          <w:rtl/>
        </w:rPr>
        <w:t xml:space="preserve">זה יביא לכשל במימוש. כל מי </w:t>
      </w:r>
      <w:bookmarkStart w:id="1469" w:name="_ETM_Q1_5884379"/>
      <w:bookmarkEnd w:id="1469"/>
      <w:r>
        <w:rPr>
          <w:rFonts w:hint="cs"/>
          <w:rtl/>
        </w:rPr>
        <w:t>שיודע אי</w:t>
      </w:r>
      <w:r w:rsidR="00D65DE3">
        <w:rPr>
          <w:rFonts w:hint="cs"/>
          <w:rtl/>
        </w:rPr>
        <w:t>ך</w:t>
      </w:r>
      <w:r>
        <w:rPr>
          <w:rFonts w:hint="cs"/>
          <w:rtl/>
        </w:rPr>
        <w:t xml:space="preserve"> </w:t>
      </w:r>
      <w:r w:rsidR="00D65DE3">
        <w:rPr>
          <w:rFonts w:hint="cs"/>
          <w:rtl/>
        </w:rPr>
        <w:t xml:space="preserve">ההליכים הללו מתנהלים </w:t>
      </w:r>
      <w:r>
        <w:rPr>
          <w:rFonts w:hint="cs"/>
          <w:rtl/>
        </w:rPr>
        <w:t xml:space="preserve">מבין </w:t>
      </w:r>
      <w:bookmarkStart w:id="1470" w:name="_ETM_Q1_5890484"/>
      <w:bookmarkEnd w:id="1470"/>
      <w:r w:rsidR="00D65DE3">
        <w:rPr>
          <w:rFonts w:hint="cs"/>
          <w:rtl/>
        </w:rPr>
        <w:t xml:space="preserve">למה אני מתכון כי </w:t>
      </w:r>
      <w:bookmarkStart w:id="1471" w:name="_ETM_Q1_5890829"/>
      <w:bookmarkEnd w:id="1471"/>
      <w:r>
        <w:rPr>
          <w:rFonts w:hint="cs"/>
          <w:rtl/>
        </w:rPr>
        <w:t xml:space="preserve">הנהלת בתי המשפט צריכה להיערך, גם הוועדה צריכה להיערך, </w:t>
      </w:r>
      <w:r w:rsidR="00D65DE3">
        <w:rPr>
          <w:rFonts w:hint="cs"/>
          <w:rtl/>
        </w:rPr>
        <w:t>גם הצדדים</w:t>
      </w:r>
      <w:r>
        <w:rPr>
          <w:rFonts w:hint="cs"/>
          <w:rtl/>
        </w:rPr>
        <w:t xml:space="preserve"> </w:t>
      </w:r>
      <w:bookmarkStart w:id="1472" w:name="_ETM_Q1_5894804"/>
      <w:bookmarkEnd w:id="1472"/>
      <w:r w:rsidR="00D65DE3">
        <w:rPr>
          <w:rFonts w:hint="cs"/>
          <w:rtl/>
        </w:rPr>
        <w:t xml:space="preserve">צריכים להיערך. זה לא יעבוד טוב </w:t>
      </w:r>
      <w:r>
        <w:rPr>
          <w:rFonts w:hint="cs"/>
          <w:rtl/>
        </w:rPr>
        <w:t>כי תהי</w:t>
      </w:r>
      <w:r w:rsidR="00D65DE3">
        <w:rPr>
          <w:rFonts w:hint="cs"/>
          <w:rtl/>
        </w:rPr>
        <w:t>ה</w:t>
      </w:r>
      <w:bookmarkStart w:id="1473" w:name="_ETM_Q1_5896696"/>
      <w:bookmarkEnd w:id="1473"/>
      <w:r>
        <w:rPr>
          <w:rFonts w:hint="cs"/>
          <w:rtl/>
        </w:rPr>
        <w:t xml:space="preserve"> </w:t>
      </w:r>
      <w:r w:rsidR="00D65DE3">
        <w:rPr>
          <w:rFonts w:hint="cs"/>
          <w:rtl/>
        </w:rPr>
        <w:t>הור</w:t>
      </w:r>
      <w:r>
        <w:rPr>
          <w:rFonts w:hint="cs"/>
          <w:rtl/>
        </w:rPr>
        <w:t>א</w:t>
      </w:r>
      <w:r w:rsidR="00D65DE3">
        <w:rPr>
          <w:rFonts w:hint="cs"/>
          <w:rtl/>
        </w:rPr>
        <w:t>ה אבל לא יהיה ברור איך ל</w:t>
      </w:r>
      <w:r>
        <w:rPr>
          <w:rFonts w:hint="cs"/>
          <w:rtl/>
        </w:rPr>
        <w:t>י</w:t>
      </w:r>
      <w:r w:rsidR="00D65DE3">
        <w:rPr>
          <w:rFonts w:hint="cs"/>
          <w:rtl/>
        </w:rPr>
        <w:t xml:space="preserve">ישם אותה. זה המצב </w:t>
      </w:r>
      <w:bookmarkStart w:id="1474" w:name="_ETM_Q1_5901896"/>
      <w:bookmarkEnd w:id="1474"/>
      <w:r w:rsidR="00D65DE3">
        <w:rPr>
          <w:rFonts w:hint="cs"/>
          <w:rtl/>
        </w:rPr>
        <w:t xml:space="preserve">הכי גרוע </w:t>
      </w:r>
      <w:r>
        <w:rPr>
          <w:rFonts w:hint="cs"/>
          <w:rtl/>
        </w:rPr>
        <w:t>מבחינת כל מי ש</w:t>
      </w:r>
      <w:r w:rsidR="00D65DE3">
        <w:rPr>
          <w:rFonts w:hint="cs"/>
          <w:rtl/>
        </w:rPr>
        <w:t xml:space="preserve">נוגע להליך הזה. כשמדובר בתקנות </w:t>
      </w:r>
      <w:r>
        <w:rPr>
          <w:rFonts w:hint="cs"/>
          <w:rtl/>
        </w:rPr>
        <w:t xml:space="preserve">שצריכות להיות מוסכמות ומותקנות </w:t>
      </w:r>
      <w:r w:rsidR="00D65DE3">
        <w:rPr>
          <w:rFonts w:hint="cs"/>
          <w:rtl/>
        </w:rPr>
        <w:t xml:space="preserve">על ידי </w:t>
      </w:r>
      <w:bookmarkStart w:id="1475" w:name="_ETM_Q1_5908163"/>
      <w:bookmarkEnd w:id="1475"/>
      <w:r w:rsidR="00D65DE3">
        <w:rPr>
          <w:rFonts w:hint="cs"/>
          <w:rtl/>
        </w:rPr>
        <w:t>שני שר</w:t>
      </w:r>
      <w:r w:rsidR="00B115B9">
        <w:rPr>
          <w:rFonts w:hint="cs"/>
          <w:rtl/>
        </w:rPr>
        <w:t>ים</w:t>
      </w:r>
      <w:r w:rsidR="00D65DE3">
        <w:rPr>
          <w:rFonts w:hint="cs"/>
          <w:rtl/>
        </w:rPr>
        <w:t xml:space="preserve"> יחד, וזה קשור בהר</w:t>
      </w:r>
      <w:r>
        <w:rPr>
          <w:rFonts w:hint="cs"/>
          <w:rtl/>
        </w:rPr>
        <w:t>בה</w:t>
      </w:r>
      <w:r w:rsidR="00D65DE3">
        <w:rPr>
          <w:rFonts w:hint="cs"/>
          <w:rtl/>
        </w:rPr>
        <w:t xml:space="preserve"> היבטים</w:t>
      </w:r>
      <w:r>
        <w:rPr>
          <w:rFonts w:hint="cs"/>
          <w:rtl/>
        </w:rPr>
        <w:t xml:space="preserve"> </w:t>
      </w:r>
      <w:bookmarkStart w:id="1476" w:name="_ETM_Q1_5914261"/>
      <w:bookmarkEnd w:id="1476"/>
      <w:r>
        <w:rPr>
          <w:rFonts w:hint="cs"/>
          <w:rtl/>
        </w:rPr>
        <w:t>שאולי חורגים מהדיון המקצועי, גם בהיבטים אחרי</w:t>
      </w:r>
      <w:r w:rsidR="00D65DE3">
        <w:rPr>
          <w:rFonts w:hint="cs"/>
          <w:rtl/>
        </w:rPr>
        <w:t>ם</w:t>
      </w:r>
      <w:bookmarkStart w:id="1477" w:name="_ETM_Q1_5914930"/>
      <w:bookmarkEnd w:id="1477"/>
      <w:r>
        <w:rPr>
          <w:rFonts w:hint="cs"/>
          <w:rtl/>
        </w:rPr>
        <w:t xml:space="preserve"> </w:t>
      </w:r>
      <w:r w:rsidR="00D65DE3">
        <w:rPr>
          <w:rFonts w:hint="cs"/>
          <w:rtl/>
        </w:rPr>
        <w:t xml:space="preserve">שקשורים לקשר בין השרים זו סוגיה מאוד מורכבת. אני שם </w:t>
      </w:r>
      <w:bookmarkStart w:id="1478" w:name="_ETM_Q1_5920346"/>
      <w:bookmarkEnd w:id="1478"/>
      <w:r w:rsidR="00D65DE3">
        <w:rPr>
          <w:rFonts w:hint="cs"/>
          <w:rtl/>
        </w:rPr>
        <w:t>את זה כ</w:t>
      </w:r>
      <w:r>
        <w:rPr>
          <w:rFonts w:hint="cs"/>
          <w:rtl/>
        </w:rPr>
        <w:t>אן כי</w:t>
      </w:r>
      <w:r w:rsidR="00D65DE3">
        <w:rPr>
          <w:rFonts w:hint="cs"/>
          <w:rtl/>
        </w:rPr>
        <w:t xml:space="preserve"> חושב שה</w:t>
      </w:r>
      <w:r>
        <w:rPr>
          <w:rFonts w:hint="cs"/>
          <w:rtl/>
        </w:rPr>
        <w:t>ו</w:t>
      </w:r>
      <w:r w:rsidR="00D65DE3">
        <w:rPr>
          <w:rFonts w:hint="cs"/>
          <w:rtl/>
        </w:rPr>
        <w:t xml:space="preserve">ועדה צריכה לתת על זה </w:t>
      </w:r>
      <w:bookmarkStart w:id="1479" w:name="_ETM_Q1_5925647"/>
      <w:bookmarkEnd w:id="1479"/>
      <w:r w:rsidR="00D65DE3">
        <w:rPr>
          <w:rFonts w:hint="cs"/>
          <w:rtl/>
        </w:rPr>
        <w:t xml:space="preserve">את הדעת </w:t>
      </w:r>
      <w:r>
        <w:rPr>
          <w:rFonts w:hint="cs"/>
          <w:rtl/>
        </w:rPr>
        <w:t xml:space="preserve">כי אנו עלולים להגיע למצב </w:t>
      </w:r>
      <w:bookmarkStart w:id="1480" w:name="_ETM_Q1_5925682"/>
      <w:bookmarkEnd w:id="1480"/>
      <w:r>
        <w:rPr>
          <w:rFonts w:hint="cs"/>
          <w:rtl/>
        </w:rPr>
        <w:t xml:space="preserve">שבו ההסדר הזה ייכנס לתוקף ולא יהיה </w:t>
      </w:r>
      <w:r w:rsidR="00D65DE3">
        <w:rPr>
          <w:rFonts w:hint="cs"/>
          <w:rtl/>
        </w:rPr>
        <w:t xml:space="preserve">איך להפעילו. מהמצב זה צריך להיזהר. זה מהלך </w:t>
      </w:r>
      <w:bookmarkStart w:id="1481" w:name="_ETM_Q1_5932630"/>
      <w:bookmarkEnd w:id="1481"/>
      <w:r w:rsidR="00D65DE3">
        <w:rPr>
          <w:rFonts w:hint="cs"/>
          <w:rtl/>
        </w:rPr>
        <w:t>משמ</w:t>
      </w:r>
      <w:r>
        <w:rPr>
          <w:rFonts w:hint="cs"/>
          <w:rtl/>
        </w:rPr>
        <w:t>ע</w:t>
      </w:r>
      <w:r w:rsidR="00D65DE3">
        <w:rPr>
          <w:rFonts w:hint="cs"/>
          <w:rtl/>
        </w:rPr>
        <w:t xml:space="preserve">ותי שנעשה פה. כדי שיעבוד טוב יש לתת לו </w:t>
      </w:r>
      <w:bookmarkStart w:id="1482" w:name="_ETM_Q1_5938381"/>
      <w:bookmarkEnd w:id="1482"/>
      <w:r w:rsidR="00D65DE3">
        <w:rPr>
          <w:rFonts w:hint="cs"/>
          <w:rtl/>
        </w:rPr>
        <w:t>גם את הגיבוי הפרוצדורלי.</w:t>
      </w:r>
    </w:p>
    <w:p w:rsidR="00D65DE3" w:rsidRDefault="00D65DE3" w:rsidP="00D65DE3">
      <w:pPr>
        <w:rPr>
          <w:rtl/>
        </w:rPr>
      </w:pPr>
      <w:bookmarkStart w:id="1483" w:name="_ETM_Q1_5941614"/>
      <w:bookmarkStart w:id="1484" w:name="_ETM_Q1_5941714"/>
      <w:bookmarkStart w:id="1485" w:name="_ETM_Q1_5942197"/>
      <w:bookmarkEnd w:id="1483"/>
      <w:bookmarkEnd w:id="1484"/>
      <w:bookmarkEnd w:id="1485"/>
    </w:p>
    <w:p w:rsidR="00D65DE3" w:rsidRDefault="00D65DE3" w:rsidP="00D65DE3">
      <w:pPr>
        <w:pStyle w:val="a4"/>
        <w:keepNext/>
        <w:rPr>
          <w:rtl/>
        </w:rPr>
      </w:pPr>
      <w:bookmarkStart w:id="1486" w:name="ET_speaker_נועה_ברודסקי_לוי_99"/>
      <w:r w:rsidRPr="00D65DE3">
        <w:rPr>
          <w:rStyle w:val="TagStyle"/>
          <w:rtl/>
        </w:rPr>
        <w:t xml:space="preserve"> &lt;&lt; דובר &gt;&gt; </w:t>
      </w:r>
      <w:r>
        <w:rPr>
          <w:rtl/>
        </w:rPr>
        <w:t>נועה ברודסקי לוי:</w:t>
      </w:r>
      <w:r w:rsidRPr="00D65DE3">
        <w:rPr>
          <w:rStyle w:val="TagStyle"/>
          <w:rtl/>
        </w:rPr>
        <w:t xml:space="preserve"> &lt;&lt; דובר &gt;&gt;</w:t>
      </w:r>
      <w:r>
        <w:rPr>
          <w:rtl/>
        </w:rPr>
        <w:t xml:space="preserve">   </w:t>
      </w:r>
      <w:bookmarkEnd w:id="1486"/>
    </w:p>
    <w:p w:rsidR="00D65DE3" w:rsidRDefault="00D65DE3" w:rsidP="00D65DE3">
      <w:pPr>
        <w:pStyle w:val="KeepWithNext"/>
        <w:rPr>
          <w:rtl/>
        </w:rPr>
      </w:pPr>
    </w:p>
    <w:p w:rsidR="00D65DE3" w:rsidRDefault="00D65DE3" w:rsidP="005F3AFB">
      <w:pPr>
        <w:rPr>
          <w:rtl/>
        </w:rPr>
      </w:pPr>
      <w:bookmarkStart w:id="1487" w:name="_ETM_Q1_5942581"/>
      <w:bookmarkStart w:id="1488" w:name="_ETM_Q1_5942614"/>
      <w:bookmarkEnd w:id="1487"/>
      <w:bookmarkEnd w:id="1488"/>
      <w:r>
        <w:rPr>
          <w:rFonts w:hint="cs"/>
          <w:rtl/>
        </w:rPr>
        <w:t xml:space="preserve">אולי אפשר </w:t>
      </w:r>
      <w:r w:rsidR="005F3AFB">
        <w:rPr>
          <w:rFonts w:hint="cs"/>
          <w:rtl/>
        </w:rPr>
        <w:t>ל</w:t>
      </w:r>
      <w:r>
        <w:rPr>
          <w:rFonts w:hint="cs"/>
          <w:rtl/>
        </w:rPr>
        <w:t xml:space="preserve">עשות פה שני דברים </w:t>
      </w:r>
      <w:r>
        <w:rPr>
          <w:rtl/>
        </w:rPr>
        <w:t>–</w:t>
      </w:r>
      <w:r>
        <w:rPr>
          <w:rFonts w:hint="cs"/>
          <w:rtl/>
        </w:rPr>
        <w:t xml:space="preserve"> </w:t>
      </w:r>
      <w:bookmarkStart w:id="1489" w:name="_ETM_Q1_5945647"/>
      <w:bookmarkEnd w:id="1489"/>
      <w:r w:rsidR="005F3AFB">
        <w:rPr>
          <w:rFonts w:hint="cs"/>
          <w:rtl/>
        </w:rPr>
        <w:t xml:space="preserve">אחד, לקבוע שתקנות ייקבעו </w:t>
      </w:r>
      <w:r>
        <w:rPr>
          <w:rFonts w:hint="cs"/>
          <w:rtl/>
        </w:rPr>
        <w:t>עד ה</w:t>
      </w:r>
      <w:r w:rsidR="005F3AFB">
        <w:rPr>
          <w:rFonts w:hint="cs"/>
          <w:rtl/>
        </w:rPr>
        <w:t>כניסה</w:t>
      </w:r>
      <w:r>
        <w:rPr>
          <w:rFonts w:hint="cs"/>
          <w:rtl/>
        </w:rPr>
        <w:t xml:space="preserve"> לתוקף ושנית לקבוע שיהיה דיון מעקב, נגיד כבר </w:t>
      </w:r>
      <w:bookmarkStart w:id="1490" w:name="_ETM_Q1_5954881"/>
      <w:bookmarkEnd w:id="1490"/>
      <w:r>
        <w:rPr>
          <w:rFonts w:hint="cs"/>
          <w:rtl/>
        </w:rPr>
        <w:t>אולי שיהיה דיון מעקב עו</w:t>
      </w:r>
      <w:r w:rsidR="005F3AFB">
        <w:rPr>
          <w:rFonts w:hint="cs"/>
          <w:rtl/>
        </w:rPr>
        <w:t>ד</w:t>
      </w:r>
      <w:r>
        <w:rPr>
          <w:rFonts w:hint="cs"/>
          <w:rtl/>
        </w:rPr>
        <w:t xml:space="preserve"> שנה או משהו כזה.</w:t>
      </w:r>
    </w:p>
    <w:p w:rsidR="00D65DE3" w:rsidRDefault="00D65DE3" w:rsidP="00D65DE3">
      <w:pPr>
        <w:rPr>
          <w:rtl/>
        </w:rPr>
      </w:pPr>
      <w:bookmarkStart w:id="1491" w:name="_ETM_Q1_5961147"/>
      <w:bookmarkStart w:id="1492" w:name="_ETM_Q1_5961231"/>
      <w:bookmarkStart w:id="1493" w:name="_ETM_Q1_5962031"/>
      <w:bookmarkEnd w:id="1491"/>
      <w:bookmarkEnd w:id="1492"/>
      <w:bookmarkEnd w:id="1493"/>
    </w:p>
    <w:p w:rsidR="00D65DE3" w:rsidRDefault="00D65DE3" w:rsidP="00D65DE3">
      <w:pPr>
        <w:pStyle w:val="a4"/>
        <w:keepNext/>
        <w:rPr>
          <w:rtl/>
        </w:rPr>
      </w:pPr>
      <w:bookmarkStart w:id="1494" w:name="ET_speaker_6143_100"/>
      <w:r w:rsidRPr="00D65DE3">
        <w:rPr>
          <w:rStyle w:val="TagStyle"/>
          <w:rtl/>
        </w:rPr>
        <w:t xml:space="preserve"> &lt;&lt; דובר &gt;&gt; </w:t>
      </w:r>
      <w:r>
        <w:rPr>
          <w:rtl/>
        </w:rPr>
        <w:t>חילי טרופר (המחנה הממלכתי):</w:t>
      </w:r>
      <w:r w:rsidRPr="00D65DE3">
        <w:rPr>
          <w:rStyle w:val="TagStyle"/>
          <w:rtl/>
        </w:rPr>
        <w:t xml:space="preserve"> &lt;&lt; דובר &gt;&gt;</w:t>
      </w:r>
      <w:r>
        <w:rPr>
          <w:rtl/>
        </w:rPr>
        <w:t xml:space="preserve">   </w:t>
      </w:r>
      <w:bookmarkEnd w:id="1494"/>
    </w:p>
    <w:p w:rsidR="00D65DE3" w:rsidRDefault="00D65DE3" w:rsidP="00D65DE3">
      <w:pPr>
        <w:pStyle w:val="KeepWithNext"/>
        <w:rPr>
          <w:rtl/>
        </w:rPr>
      </w:pPr>
    </w:p>
    <w:p w:rsidR="00D65DE3" w:rsidRDefault="005F3AFB" w:rsidP="00D65DE3">
      <w:pPr>
        <w:rPr>
          <w:rtl/>
        </w:rPr>
      </w:pPr>
      <w:bookmarkStart w:id="1495" w:name="_ETM_Q1_5962464"/>
      <w:bookmarkStart w:id="1496" w:name="_ETM_Q1_5962498"/>
      <w:bookmarkEnd w:id="1495"/>
      <w:bookmarkEnd w:id="1496"/>
      <w:r>
        <w:rPr>
          <w:rFonts w:hint="cs"/>
          <w:rtl/>
        </w:rPr>
        <w:t xml:space="preserve">דיון מעקב בסדר. גם תקנות </w:t>
      </w:r>
      <w:r>
        <w:rPr>
          <w:rtl/>
        </w:rPr>
        <w:t>–</w:t>
      </w:r>
      <w:r>
        <w:rPr>
          <w:rFonts w:hint="cs"/>
          <w:rtl/>
        </w:rPr>
        <w:t xml:space="preserve"> מאמץ וכו'. לא </w:t>
      </w:r>
      <w:bookmarkStart w:id="1497" w:name="_ETM_Q1_5963757"/>
      <w:bookmarkEnd w:id="1497"/>
      <w:r>
        <w:rPr>
          <w:rFonts w:hint="cs"/>
          <w:rtl/>
        </w:rPr>
        <w:t xml:space="preserve">רוצה לייצר תלות </w:t>
      </w:r>
      <w:r w:rsidR="00D65DE3">
        <w:rPr>
          <w:rFonts w:hint="cs"/>
          <w:rtl/>
        </w:rPr>
        <w:t xml:space="preserve">בין כניסת </w:t>
      </w:r>
      <w:bookmarkStart w:id="1498" w:name="_ETM_Q1_5963781"/>
      <w:bookmarkEnd w:id="1498"/>
      <w:r w:rsidR="00D65DE3">
        <w:rPr>
          <w:rFonts w:hint="cs"/>
          <w:rtl/>
        </w:rPr>
        <w:t>החוק לתוקף ל</w:t>
      </w:r>
      <w:r>
        <w:rPr>
          <w:rFonts w:hint="cs"/>
          <w:rtl/>
        </w:rPr>
        <w:t>בין ה</w:t>
      </w:r>
      <w:r w:rsidR="00D65DE3">
        <w:rPr>
          <w:rFonts w:hint="cs"/>
          <w:rtl/>
        </w:rPr>
        <w:t>תקנות. נמצא ניסוח שזו לא התניה.</w:t>
      </w:r>
    </w:p>
    <w:p w:rsidR="00D65DE3" w:rsidRDefault="00D65DE3" w:rsidP="00D65DE3">
      <w:pPr>
        <w:rPr>
          <w:rtl/>
        </w:rPr>
      </w:pPr>
      <w:bookmarkStart w:id="1499" w:name="_ETM_Q1_5970548"/>
      <w:bookmarkStart w:id="1500" w:name="_ETM_Q1_5970631"/>
      <w:bookmarkStart w:id="1501" w:name="_ETM_Q1_5971182"/>
      <w:bookmarkEnd w:id="1499"/>
      <w:bookmarkEnd w:id="1500"/>
      <w:bookmarkEnd w:id="1501"/>
    </w:p>
    <w:p w:rsidR="00D65DE3" w:rsidRDefault="00D65DE3" w:rsidP="00D65DE3">
      <w:pPr>
        <w:pStyle w:val="a4"/>
        <w:keepNext/>
        <w:rPr>
          <w:rtl/>
        </w:rPr>
      </w:pPr>
      <w:bookmarkStart w:id="1502" w:name="ET_speaker_נועה_ברודסקי_לוי_101"/>
      <w:r w:rsidRPr="00D65DE3">
        <w:rPr>
          <w:rStyle w:val="TagStyle"/>
          <w:rtl/>
        </w:rPr>
        <w:t xml:space="preserve"> &lt;&lt; דובר &gt;&gt; </w:t>
      </w:r>
      <w:r>
        <w:rPr>
          <w:rtl/>
        </w:rPr>
        <w:t>נועה ברודסקי לוי:</w:t>
      </w:r>
      <w:r w:rsidRPr="00D65DE3">
        <w:rPr>
          <w:rStyle w:val="TagStyle"/>
          <w:rtl/>
        </w:rPr>
        <w:t xml:space="preserve"> &lt;&lt; דובר &gt;&gt;</w:t>
      </w:r>
      <w:r>
        <w:rPr>
          <w:rtl/>
        </w:rPr>
        <w:t xml:space="preserve">   </w:t>
      </w:r>
      <w:bookmarkEnd w:id="1502"/>
    </w:p>
    <w:p w:rsidR="00D65DE3" w:rsidRDefault="00D65DE3" w:rsidP="00D65DE3">
      <w:pPr>
        <w:pStyle w:val="KeepWithNext"/>
        <w:rPr>
          <w:rtl/>
        </w:rPr>
      </w:pPr>
    </w:p>
    <w:p w:rsidR="00D65DE3" w:rsidRDefault="005F3AFB" w:rsidP="0042348D">
      <w:pPr>
        <w:rPr>
          <w:rtl/>
        </w:rPr>
      </w:pPr>
      <w:bookmarkStart w:id="1503" w:name="_ETM_Q1_5971665"/>
      <w:bookmarkStart w:id="1504" w:name="_ETM_Q1_5971715"/>
      <w:bookmarkEnd w:id="1503"/>
      <w:bookmarkEnd w:id="1504"/>
      <w:r>
        <w:rPr>
          <w:rFonts w:hint="cs"/>
          <w:rtl/>
        </w:rPr>
        <w:t xml:space="preserve">ברור. </w:t>
      </w:r>
      <w:r w:rsidR="00D65DE3">
        <w:rPr>
          <w:rFonts w:hint="cs"/>
          <w:rtl/>
        </w:rPr>
        <w:t xml:space="preserve">אנו גם לא </w:t>
      </w:r>
      <w:bookmarkStart w:id="1505" w:name="_ETM_Q1_5973232"/>
      <w:bookmarkEnd w:id="1505"/>
      <w:r w:rsidR="0042348D">
        <w:rPr>
          <w:rFonts w:hint="cs"/>
          <w:rtl/>
        </w:rPr>
        <w:t>מפני</w:t>
      </w:r>
      <w:r w:rsidR="00D65DE3">
        <w:rPr>
          <w:rFonts w:hint="cs"/>
          <w:rtl/>
        </w:rPr>
        <w:t>ם</w:t>
      </w:r>
      <w:r w:rsidR="0042348D">
        <w:rPr>
          <w:rFonts w:hint="cs"/>
          <w:rtl/>
        </w:rPr>
        <w:t xml:space="preserve"> </w:t>
      </w:r>
      <w:r w:rsidR="00D65DE3">
        <w:rPr>
          <w:rFonts w:hint="cs"/>
          <w:rtl/>
        </w:rPr>
        <w:t>לחקיקת משנה שתקבע את הכניסה לתוקף</w:t>
      </w:r>
      <w:r w:rsidR="0042348D">
        <w:rPr>
          <w:rFonts w:hint="cs"/>
          <w:rtl/>
        </w:rPr>
        <w:t>,</w:t>
      </w:r>
      <w:r w:rsidR="00D65DE3">
        <w:rPr>
          <w:rFonts w:hint="cs"/>
          <w:rtl/>
        </w:rPr>
        <w:t xml:space="preserve"> לכן זה </w:t>
      </w:r>
      <w:bookmarkStart w:id="1506" w:name="_ETM_Q1_5980465"/>
      <w:bookmarkEnd w:id="1506"/>
      <w:r w:rsidR="0042348D">
        <w:rPr>
          <w:rFonts w:hint="cs"/>
          <w:rtl/>
        </w:rPr>
        <w:t>מ</w:t>
      </w:r>
      <w:r w:rsidR="00D65DE3">
        <w:rPr>
          <w:rFonts w:hint="cs"/>
          <w:rtl/>
        </w:rPr>
        <w:t xml:space="preserve">תנה את זה אלא קביעה </w:t>
      </w:r>
      <w:r w:rsidR="0042348D">
        <w:rPr>
          <w:rFonts w:hint="cs"/>
          <w:rtl/>
        </w:rPr>
        <w:t xml:space="preserve">שהממשלה תביא תקנות </w:t>
      </w:r>
      <w:r w:rsidR="00D65DE3">
        <w:rPr>
          <w:rFonts w:hint="cs"/>
          <w:rtl/>
        </w:rPr>
        <w:t>עד מועד הכניסה לתוקף.</w:t>
      </w:r>
    </w:p>
    <w:p w:rsidR="00D65DE3" w:rsidRDefault="00D65DE3" w:rsidP="00D65DE3">
      <w:pPr>
        <w:rPr>
          <w:rtl/>
        </w:rPr>
      </w:pPr>
      <w:bookmarkStart w:id="1507" w:name="_ETM_Q1_5988548"/>
      <w:bookmarkStart w:id="1508" w:name="_ETM_Q1_5988635"/>
      <w:bookmarkEnd w:id="1507"/>
      <w:bookmarkEnd w:id="1508"/>
    </w:p>
    <w:p w:rsidR="00A134A9" w:rsidRDefault="00A134A9" w:rsidP="00A134A9">
      <w:pPr>
        <w:pStyle w:val="af6"/>
        <w:keepNext/>
        <w:rPr>
          <w:rtl/>
        </w:rPr>
      </w:pPr>
      <w:bookmarkStart w:id="1509" w:name="_ETM_Q1_5988699"/>
      <w:bookmarkStart w:id="1510" w:name="_ETM_Q1_5988764"/>
      <w:bookmarkStart w:id="1511" w:name="ET_yor_6460_102"/>
      <w:bookmarkEnd w:id="1509"/>
      <w:bookmarkEnd w:id="1510"/>
      <w:r w:rsidRPr="00A134A9">
        <w:rPr>
          <w:rStyle w:val="TagStyle"/>
          <w:rtl/>
        </w:rPr>
        <w:t xml:space="preserve"> &lt;&lt; יור &gt;&gt; </w:t>
      </w:r>
      <w:r>
        <w:rPr>
          <w:rtl/>
        </w:rPr>
        <w:t>היו"ר יצחק קרויזר:</w:t>
      </w:r>
      <w:r w:rsidRPr="00A134A9">
        <w:rPr>
          <w:rStyle w:val="TagStyle"/>
          <w:rtl/>
        </w:rPr>
        <w:t xml:space="preserve"> &lt;&lt; יור &gt;&gt;</w:t>
      </w:r>
      <w:r>
        <w:rPr>
          <w:rtl/>
        </w:rPr>
        <w:t xml:space="preserve">   </w:t>
      </w:r>
      <w:bookmarkEnd w:id="1511"/>
    </w:p>
    <w:p w:rsidR="00A134A9" w:rsidRDefault="00A134A9" w:rsidP="00A134A9">
      <w:pPr>
        <w:pStyle w:val="KeepWithNext"/>
        <w:rPr>
          <w:rtl/>
        </w:rPr>
      </w:pPr>
    </w:p>
    <w:p w:rsidR="00A134A9" w:rsidRDefault="00A134A9" w:rsidP="00A134A9">
      <w:pPr>
        <w:rPr>
          <w:rtl/>
        </w:rPr>
      </w:pPr>
      <w:bookmarkStart w:id="1512" w:name="_ETM_Q1_5997666"/>
      <w:bookmarkEnd w:id="1512"/>
      <w:r>
        <w:rPr>
          <w:rFonts w:hint="cs"/>
          <w:rtl/>
        </w:rPr>
        <w:t xml:space="preserve">חילי, מקובל </w:t>
      </w:r>
      <w:bookmarkStart w:id="1513" w:name="_ETM_Q1_5999032"/>
      <w:bookmarkEnd w:id="1513"/>
      <w:r>
        <w:rPr>
          <w:rFonts w:hint="cs"/>
          <w:rtl/>
        </w:rPr>
        <w:t>עליך?</w:t>
      </w:r>
    </w:p>
    <w:p w:rsidR="00A134A9" w:rsidRDefault="00A134A9" w:rsidP="00A134A9">
      <w:pPr>
        <w:rPr>
          <w:rtl/>
        </w:rPr>
      </w:pPr>
      <w:bookmarkStart w:id="1514" w:name="_ETM_Q1_5999882"/>
      <w:bookmarkStart w:id="1515" w:name="_ETM_Q1_5999968"/>
      <w:bookmarkStart w:id="1516" w:name="_ETM_Q1_6000899"/>
      <w:bookmarkEnd w:id="1514"/>
      <w:bookmarkEnd w:id="1515"/>
      <w:bookmarkEnd w:id="1516"/>
    </w:p>
    <w:p w:rsidR="00A134A9" w:rsidRDefault="00A134A9" w:rsidP="00A134A9">
      <w:pPr>
        <w:pStyle w:val="a4"/>
        <w:keepNext/>
        <w:rPr>
          <w:rtl/>
        </w:rPr>
      </w:pPr>
      <w:bookmarkStart w:id="1517" w:name="ET_speaker_6143_103"/>
      <w:r w:rsidRPr="00A134A9">
        <w:rPr>
          <w:rStyle w:val="TagStyle"/>
          <w:rtl/>
        </w:rPr>
        <w:t xml:space="preserve"> &lt;&lt; דובר &gt;&gt; </w:t>
      </w:r>
      <w:r>
        <w:rPr>
          <w:rtl/>
        </w:rPr>
        <w:t>חילי טרופר (המחנה הממלכתי):</w:t>
      </w:r>
      <w:r w:rsidRPr="00A134A9">
        <w:rPr>
          <w:rStyle w:val="TagStyle"/>
          <w:rtl/>
        </w:rPr>
        <w:t xml:space="preserve"> &lt;&lt; דובר &gt;&gt;</w:t>
      </w:r>
      <w:r>
        <w:rPr>
          <w:rtl/>
        </w:rPr>
        <w:t xml:space="preserve">   </w:t>
      </w:r>
      <w:bookmarkEnd w:id="1517"/>
    </w:p>
    <w:p w:rsidR="00A134A9" w:rsidRDefault="00A134A9" w:rsidP="00A134A9">
      <w:pPr>
        <w:pStyle w:val="KeepWithNext"/>
        <w:rPr>
          <w:rtl/>
        </w:rPr>
      </w:pPr>
    </w:p>
    <w:p w:rsidR="00A134A9" w:rsidRPr="00A134A9" w:rsidRDefault="00A134A9" w:rsidP="00A134A9">
      <w:pPr>
        <w:rPr>
          <w:rtl/>
        </w:rPr>
      </w:pPr>
      <w:bookmarkStart w:id="1518" w:name="_ETM_Q1_6001352"/>
      <w:bookmarkStart w:id="1519" w:name="_ETM_Q1_6001383"/>
      <w:bookmarkEnd w:id="1518"/>
      <w:bookmarkEnd w:id="1519"/>
      <w:r>
        <w:rPr>
          <w:rFonts w:hint="cs"/>
          <w:rtl/>
        </w:rPr>
        <w:t>כן.</w:t>
      </w:r>
    </w:p>
    <w:p w:rsidR="00A134A9" w:rsidRDefault="00A134A9" w:rsidP="00712E73">
      <w:pPr>
        <w:rPr>
          <w:rtl/>
        </w:rPr>
      </w:pPr>
      <w:bookmarkStart w:id="1520" w:name="_ETM_Q1_5378646"/>
      <w:bookmarkStart w:id="1521" w:name="_ETM_Q1_5378729"/>
      <w:bookmarkStart w:id="1522" w:name="_ETM_Q1_6007199"/>
      <w:bookmarkEnd w:id="1520"/>
      <w:bookmarkEnd w:id="1521"/>
      <w:bookmarkEnd w:id="1522"/>
    </w:p>
    <w:p w:rsidR="00A134A9" w:rsidRDefault="00A134A9" w:rsidP="00A134A9">
      <w:pPr>
        <w:pStyle w:val="a4"/>
        <w:keepNext/>
        <w:rPr>
          <w:rtl/>
        </w:rPr>
      </w:pPr>
      <w:bookmarkStart w:id="1523" w:name="ET_speaker_נועה_ברודסקי_לוי_104"/>
      <w:r w:rsidRPr="00A134A9">
        <w:rPr>
          <w:rStyle w:val="TagStyle"/>
          <w:rtl/>
        </w:rPr>
        <w:t xml:space="preserve"> &lt;&lt; דובר &gt;&gt; </w:t>
      </w:r>
      <w:r>
        <w:rPr>
          <w:rtl/>
        </w:rPr>
        <w:t>נועה ברודסקי לוי:</w:t>
      </w:r>
      <w:r w:rsidRPr="00A134A9">
        <w:rPr>
          <w:rStyle w:val="TagStyle"/>
          <w:rtl/>
        </w:rPr>
        <w:t xml:space="preserve"> &lt;&lt; דובר &gt;&gt;</w:t>
      </w:r>
      <w:r>
        <w:rPr>
          <w:rtl/>
        </w:rPr>
        <w:t xml:space="preserve">   </w:t>
      </w:r>
      <w:bookmarkEnd w:id="1523"/>
    </w:p>
    <w:p w:rsidR="002F39E8" w:rsidRDefault="002F39E8" w:rsidP="002F39E8">
      <w:pPr>
        <w:rPr>
          <w:rtl/>
        </w:rPr>
      </w:pPr>
      <w:bookmarkStart w:id="1524" w:name="_ETM_Q1_6003053"/>
      <w:bookmarkStart w:id="1525" w:name="_ETM_Q1_6003203"/>
      <w:bookmarkStart w:id="1526" w:name="_ETM_Q1_6014013"/>
      <w:bookmarkEnd w:id="1524"/>
      <w:bookmarkEnd w:id="1525"/>
      <w:bookmarkEnd w:id="1526"/>
    </w:p>
    <w:p w:rsidR="002F39E8" w:rsidRDefault="002F39E8" w:rsidP="002F39E8">
      <w:pPr>
        <w:rPr>
          <w:rtl/>
        </w:rPr>
      </w:pPr>
      <w:bookmarkStart w:id="1527" w:name="_ETM_Q1_6014119"/>
      <w:bookmarkEnd w:id="1527"/>
      <w:r>
        <w:rPr>
          <w:rtl/>
        </w:rPr>
        <w:t>(2)</w:t>
      </w:r>
      <w:r>
        <w:rPr>
          <w:rFonts w:hint="cs"/>
          <w:rtl/>
        </w:rPr>
        <w:t xml:space="preserve"> </w:t>
      </w:r>
      <w:r>
        <w:rPr>
          <w:rtl/>
        </w:rPr>
        <w:t>בתוספת הרביעית – (א)</w:t>
      </w:r>
      <w:r>
        <w:rPr>
          <w:rFonts w:hint="cs"/>
          <w:rtl/>
        </w:rPr>
        <w:t xml:space="preserve"> </w:t>
      </w:r>
      <w:r>
        <w:rPr>
          <w:rtl/>
        </w:rPr>
        <w:t>בפרט 3, המילים "או מועד הבאת הנידון לפני ועדת השחרורים, לפי הוראות אותו חוק" – יימחקו, ובמקום הסיפה החל במילים "או לפני ועדת השחרורים" יבוא "לפי הוראות סעיף 19(א)(1)";</w:t>
      </w:r>
      <w:r>
        <w:rPr>
          <w:rtl/>
        </w:rPr>
        <w:tab/>
        <w:t>(ב)</w:t>
      </w:r>
      <w:r>
        <w:rPr>
          <w:rFonts w:hint="cs"/>
          <w:rtl/>
        </w:rPr>
        <w:t xml:space="preserve"> </w:t>
      </w:r>
      <w:r>
        <w:rPr>
          <w:rtl/>
        </w:rPr>
        <w:t>לפני פרט 4 יבוא: "3ב.</w:t>
      </w:r>
      <w:r>
        <w:rPr>
          <w:rFonts w:hint="cs"/>
          <w:rtl/>
        </w:rPr>
        <w:t xml:space="preserve"> </w:t>
      </w:r>
      <w:r>
        <w:rPr>
          <w:rtl/>
        </w:rPr>
        <w:t>מועד הבאת הנידון לפני ועדת השחרורים לפי הוראות חוק שחרור על־תנאי ממאסר; יידוע לגבי שלב זה יכלול גם הודעה על זכותו של הנפגע להביע את עמדתו לפני ועדת השחרורים לפי הוראות סעיף 19(א)(2);</w:t>
      </w:r>
      <w:r>
        <w:rPr>
          <w:rFonts w:hint="cs"/>
          <w:rtl/>
        </w:rPr>
        <w:t xml:space="preserve"> זה יהיה באחריות </w:t>
      </w:r>
      <w:r>
        <w:rPr>
          <w:rtl/>
        </w:rPr>
        <w:t>הנהלת בתי המשפט".</w:t>
      </w:r>
    </w:p>
    <w:p w:rsidR="002F39E8" w:rsidRDefault="002F39E8" w:rsidP="002F39E8">
      <w:pPr>
        <w:rPr>
          <w:rtl/>
        </w:rPr>
      </w:pPr>
      <w:r>
        <w:rPr>
          <w:rtl/>
        </w:rPr>
        <w:tab/>
      </w:r>
      <w:r>
        <w:rPr>
          <w:rtl/>
        </w:rPr>
        <w:tab/>
      </w:r>
    </w:p>
    <w:p w:rsidR="002F39E8" w:rsidRDefault="002F39E8" w:rsidP="002F39E8">
      <w:pPr>
        <w:rPr>
          <w:rtl/>
        </w:rPr>
      </w:pPr>
      <w:r>
        <w:rPr>
          <w:rFonts w:hint="cs"/>
          <w:rtl/>
        </w:rPr>
        <w:t xml:space="preserve">3. עוברים לחוק </w:t>
      </w:r>
      <w:bookmarkStart w:id="1528" w:name="_ETM_Q1_6042344"/>
      <w:bookmarkEnd w:id="1528"/>
      <w:r>
        <w:rPr>
          <w:rtl/>
        </w:rPr>
        <w:t>השיפוט הצבאי</w:t>
      </w:r>
      <w:r>
        <w:rPr>
          <w:rFonts w:hint="cs"/>
          <w:rtl/>
        </w:rPr>
        <w:t xml:space="preserve"> שהוסף, שנוגע לעצם הבעת העמדה, אפשרות להביע עמדה בעל פה.</w:t>
      </w:r>
      <w:r>
        <w:rPr>
          <w:rtl/>
        </w:rPr>
        <w:t xml:space="preserve"> בחוק השיפוט הצבאי, התשט"ו-1955, בסעיף 513כ – (1)</w:t>
      </w:r>
      <w:r>
        <w:rPr>
          <w:rFonts w:hint="cs"/>
          <w:rtl/>
        </w:rPr>
        <w:t xml:space="preserve"> </w:t>
      </w:r>
      <w:r>
        <w:rPr>
          <w:rtl/>
        </w:rPr>
        <w:t xml:space="preserve">בסעיף קטן (א) במקום "513ח(ג)(1)" יבוא 513י </w:t>
      </w:r>
      <w:r>
        <w:rPr>
          <w:rFonts w:hint="cs"/>
          <w:rtl/>
        </w:rPr>
        <w:t xml:space="preserve">- </w:t>
      </w:r>
      <w:bookmarkStart w:id="1529" w:name="_ETM_Q1_6060818"/>
      <w:bookmarkEnd w:id="1529"/>
      <w:r>
        <w:rPr>
          <w:rFonts w:hint="cs"/>
          <w:rtl/>
        </w:rPr>
        <w:t xml:space="preserve">אציין שזה תיקון טעות שהיה באותו סעיף, ההפניה לא הייתה נכונה ובהזדמנות זו מתקנים </w:t>
      </w:r>
      <w:bookmarkStart w:id="1530" w:name="_ETM_Q1_6066918"/>
      <w:bookmarkEnd w:id="1530"/>
      <w:r>
        <w:rPr>
          <w:rFonts w:hint="cs"/>
          <w:rtl/>
        </w:rPr>
        <w:t xml:space="preserve">את זה. </w:t>
      </w:r>
      <w:r>
        <w:rPr>
          <w:rtl/>
        </w:rPr>
        <w:t xml:space="preserve">ובסופו יבוא "לשלומו וביטחונו של נפגע העבירה. ואולם, לעניין הבאת עניינו של נידון לפני הוועדה לעיון בעונש, זכאי נפגע העבירה להביע את עמדתו בכתב או בעל פה, לפי בחירתו, במועד ובדרך שייקבעו בפקודות הצבא.".  </w:t>
      </w:r>
    </w:p>
    <w:p w:rsidR="002F39E8" w:rsidRDefault="002F39E8" w:rsidP="002F39E8">
      <w:pPr>
        <w:rPr>
          <w:rtl/>
        </w:rPr>
      </w:pPr>
    </w:p>
    <w:p w:rsidR="002F39E8" w:rsidRDefault="002F39E8" w:rsidP="002F39E8">
      <w:pPr>
        <w:rPr>
          <w:rtl/>
        </w:rPr>
      </w:pPr>
      <w:bookmarkStart w:id="1531" w:name="_ETM_Q1_6080032"/>
      <w:bookmarkStart w:id="1532" w:name="_ETM_Q1_6080144"/>
      <w:bookmarkEnd w:id="1531"/>
      <w:bookmarkEnd w:id="1532"/>
      <w:r>
        <w:rPr>
          <w:rtl/>
        </w:rPr>
        <w:t xml:space="preserve"> (2)</w:t>
      </w:r>
      <w:r>
        <w:rPr>
          <w:rFonts w:hint="cs"/>
          <w:rtl/>
        </w:rPr>
        <w:t xml:space="preserve"> </w:t>
      </w:r>
      <w:r>
        <w:rPr>
          <w:rtl/>
        </w:rPr>
        <w:t>אחרי סעיף קטן (ב) יבוא –</w:t>
      </w:r>
      <w:r>
        <w:rPr>
          <w:rFonts w:hint="cs"/>
          <w:rtl/>
        </w:rPr>
        <w:t xml:space="preserve"> </w:t>
      </w:r>
      <w:bookmarkStart w:id="1533" w:name="_ETM_Q1_6085461"/>
      <w:bookmarkEnd w:id="1533"/>
      <w:r>
        <w:rPr>
          <w:rtl/>
        </w:rPr>
        <w:t>"(ג) בחר נפגע עבירה שקיבל הודעה על מועד הדיון, להביע את עמדתו לפני הוועדה לעיון בעונש בעל פה לפי סעיף קטן (א) סיפה, לא יידחה לשם כך הדיון אם הנידון נשא כבר מחצית מתקופת המאסר שעליו לשאת</w:t>
      </w:r>
      <w:r>
        <w:rPr>
          <w:rFonts w:hint="cs"/>
          <w:rtl/>
        </w:rPr>
        <w:t xml:space="preserve">. הסיבה שפה זה מחצית ולא שני שליש </w:t>
      </w:r>
      <w:r>
        <w:rPr>
          <w:rtl/>
        </w:rPr>
        <w:t>–</w:t>
      </w:r>
      <w:r>
        <w:rPr>
          <w:rFonts w:hint="cs"/>
          <w:rtl/>
        </w:rPr>
        <w:t xml:space="preserve"> </w:t>
      </w:r>
      <w:bookmarkStart w:id="1534" w:name="_ETM_Q1_6093564"/>
      <w:bookmarkEnd w:id="1534"/>
      <w:r>
        <w:rPr>
          <w:rFonts w:hint="cs"/>
          <w:rtl/>
        </w:rPr>
        <w:t xml:space="preserve">כי בצבא האפשרות היא אחרי מחצית הזמן - </w:t>
      </w:r>
      <w:r>
        <w:rPr>
          <w:rtl/>
        </w:rPr>
        <w:t>או אם דחיית מועד הדיון תגרום לכך שהדיון יתקיים לאחר מועד נשיאת התקופה האמורה.".</w:t>
      </w:r>
    </w:p>
    <w:p w:rsidR="002F39E8" w:rsidRDefault="002F39E8" w:rsidP="002F39E8">
      <w:pPr>
        <w:rPr>
          <w:rtl/>
        </w:rPr>
      </w:pPr>
      <w:bookmarkStart w:id="1535" w:name="_ETM_Q1_6108199"/>
      <w:bookmarkStart w:id="1536" w:name="_ETM_Q1_6108335"/>
      <w:bookmarkEnd w:id="1535"/>
      <w:bookmarkEnd w:id="1536"/>
    </w:p>
    <w:p w:rsidR="002F39E8" w:rsidRDefault="002F39E8" w:rsidP="002F39E8">
      <w:pPr>
        <w:rPr>
          <w:rtl/>
        </w:rPr>
      </w:pPr>
      <w:r>
        <w:rPr>
          <w:rFonts w:hint="cs"/>
          <w:rtl/>
        </w:rPr>
        <w:t xml:space="preserve">4. </w:t>
      </w:r>
      <w:r>
        <w:rPr>
          <w:rtl/>
        </w:rPr>
        <w:t>תחילה ותחולה</w:t>
      </w:r>
      <w:r>
        <w:rPr>
          <w:rFonts w:hint="cs"/>
          <w:rtl/>
        </w:rPr>
        <w:t>.</w:t>
      </w:r>
      <w:r>
        <w:rPr>
          <w:rtl/>
        </w:rPr>
        <w:t xml:space="preserve"> תחילתו של חוק זה</w:t>
      </w:r>
      <w:r>
        <w:rPr>
          <w:rFonts w:hint="cs"/>
          <w:rtl/>
        </w:rPr>
        <w:t xml:space="preserve"> </w:t>
      </w:r>
      <w:r>
        <w:rPr>
          <w:rtl/>
        </w:rPr>
        <w:t>–</w:t>
      </w:r>
      <w:r>
        <w:rPr>
          <w:rFonts w:hint="cs"/>
          <w:rtl/>
        </w:rPr>
        <w:t xml:space="preserve"> לבקשת הממשלה -</w:t>
      </w:r>
      <w:r>
        <w:rPr>
          <w:rtl/>
        </w:rPr>
        <w:t xml:space="preserve">  18 חודשים מיום פרסומו. </w:t>
      </w:r>
    </w:p>
    <w:p w:rsidR="00A134A9" w:rsidRDefault="00A134A9" w:rsidP="00A134A9">
      <w:pPr>
        <w:rPr>
          <w:rtl/>
        </w:rPr>
      </w:pPr>
      <w:bookmarkStart w:id="1537" w:name="_ETM_Q1_6067584"/>
      <w:bookmarkStart w:id="1538" w:name="_ETM_Q1_6067684"/>
      <w:bookmarkStart w:id="1539" w:name="_ETM_Q1_6067720"/>
      <w:bookmarkStart w:id="1540" w:name="_ETM_Q1_6067801"/>
      <w:bookmarkStart w:id="1541" w:name="_ETM_Q1_6113436"/>
      <w:bookmarkStart w:id="1542" w:name="_ETM_Q1_6113522"/>
      <w:bookmarkEnd w:id="1537"/>
      <w:bookmarkEnd w:id="1538"/>
      <w:bookmarkEnd w:id="1539"/>
      <w:bookmarkEnd w:id="1540"/>
      <w:bookmarkEnd w:id="1541"/>
      <w:bookmarkEnd w:id="1542"/>
    </w:p>
    <w:p w:rsidR="00A134A9" w:rsidRDefault="00A134A9" w:rsidP="002F39E8">
      <w:pPr>
        <w:rPr>
          <w:rtl/>
        </w:rPr>
      </w:pPr>
      <w:bookmarkStart w:id="1543" w:name="_ETM_Q1_6113568"/>
      <w:bookmarkStart w:id="1544" w:name="_ETM_Q1_6113619"/>
      <w:bookmarkEnd w:id="1543"/>
      <w:bookmarkEnd w:id="1544"/>
      <w:r>
        <w:rPr>
          <w:rFonts w:hint="cs"/>
          <w:rtl/>
        </w:rPr>
        <w:t xml:space="preserve">נקבע פה שתקנות ראשונות </w:t>
      </w:r>
      <w:bookmarkStart w:id="1545" w:name="_ETM_Q1_6116153"/>
      <w:bookmarkEnd w:id="1545"/>
      <w:r>
        <w:rPr>
          <w:rFonts w:hint="cs"/>
          <w:rtl/>
        </w:rPr>
        <w:t>יובאו עד מועד הכניסה לתוקף. לא מ</w:t>
      </w:r>
      <w:r w:rsidR="002F39E8">
        <w:rPr>
          <w:rFonts w:hint="cs"/>
          <w:rtl/>
        </w:rPr>
        <w:t>ת</w:t>
      </w:r>
      <w:r>
        <w:rPr>
          <w:rFonts w:hint="cs"/>
          <w:rtl/>
        </w:rPr>
        <w:t xml:space="preserve">נה את הכניסה לתוקף </w:t>
      </w:r>
      <w:bookmarkStart w:id="1546" w:name="_ETM_Q1_6121969"/>
      <w:bookmarkEnd w:id="1546"/>
      <w:r>
        <w:rPr>
          <w:rFonts w:hint="cs"/>
          <w:rtl/>
        </w:rPr>
        <w:t xml:space="preserve">בהבאת התקנות אבל </w:t>
      </w:r>
      <w:r w:rsidR="002F39E8">
        <w:rPr>
          <w:rFonts w:hint="cs"/>
          <w:rtl/>
        </w:rPr>
        <w:t xml:space="preserve">זה </w:t>
      </w:r>
      <w:r>
        <w:rPr>
          <w:rFonts w:hint="cs"/>
          <w:rtl/>
        </w:rPr>
        <w:t xml:space="preserve">כן קובע שהממשלה צריכה לעשות את זה. </w:t>
      </w:r>
      <w:bookmarkStart w:id="1547" w:name="_ETM_Q1_6127920"/>
      <w:bookmarkEnd w:id="1547"/>
      <w:r>
        <w:rPr>
          <w:rFonts w:hint="cs"/>
          <w:rtl/>
        </w:rPr>
        <w:t>מציעה שנקבע תאריך</w:t>
      </w:r>
      <w:r w:rsidR="002F39E8">
        <w:rPr>
          <w:rFonts w:hint="cs"/>
          <w:rtl/>
        </w:rPr>
        <w:t xml:space="preserve"> ברור</w:t>
      </w:r>
      <w:r>
        <w:rPr>
          <w:rFonts w:hint="cs"/>
          <w:rtl/>
        </w:rPr>
        <w:t>. 1.12.26.</w:t>
      </w:r>
    </w:p>
    <w:p w:rsidR="00A134A9" w:rsidRDefault="00A134A9" w:rsidP="00A134A9">
      <w:pPr>
        <w:rPr>
          <w:rtl/>
        </w:rPr>
      </w:pPr>
      <w:bookmarkStart w:id="1548" w:name="_ETM_Q1_6140987"/>
      <w:bookmarkStart w:id="1549" w:name="_ETM_Q1_6141073"/>
      <w:bookmarkStart w:id="1550" w:name="_ETM_Q1_6143704"/>
      <w:bookmarkEnd w:id="1548"/>
      <w:bookmarkEnd w:id="1549"/>
      <w:bookmarkEnd w:id="1550"/>
    </w:p>
    <w:p w:rsidR="00A134A9" w:rsidRDefault="00A134A9" w:rsidP="00A134A9">
      <w:pPr>
        <w:pStyle w:val="af9"/>
        <w:keepNext/>
        <w:rPr>
          <w:rtl/>
        </w:rPr>
      </w:pPr>
      <w:bookmarkStart w:id="1551" w:name="ET_guest_592571_105"/>
      <w:r w:rsidRPr="00A134A9">
        <w:rPr>
          <w:rStyle w:val="TagStyle"/>
          <w:rtl/>
        </w:rPr>
        <w:t xml:space="preserve"> &lt;&lt; אורח &gt;&gt; </w:t>
      </w:r>
      <w:r>
        <w:rPr>
          <w:rtl/>
        </w:rPr>
        <w:t>נילי פינקלשטיין:</w:t>
      </w:r>
      <w:r w:rsidRPr="00A134A9">
        <w:rPr>
          <w:rStyle w:val="TagStyle"/>
          <w:rtl/>
        </w:rPr>
        <w:t xml:space="preserve"> &lt;&lt; אורח &gt;&gt;</w:t>
      </w:r>
      <w:r>
        <w:rPr>
          <w:rtl/>
        </w:rPr>
        <w:t xml:space="preserve">   </w:t>
      </w:r>
      <w:bookmarkEnd w:id="1551"/>
    </w:p>
    <w:p w:rsidR="00A134A9" w:rsidRDefault="00A134A9" w:rsidP="00A134A9">
      <w:pPr>
        <w:pStyle w:val="KeepWithNext"/>
        <w:rPr>
          <w:rtl/>
        </w:rPr>
      </w:pPr>
    </w:p>
    <w:p w:rsidR="00A134A9" w:rsidRDefault="00A134A9" w:rsidP="00A134A9">
      <w:pPr>
        <w:rPr>
          <w:rtl/>
        </w:rPr>
      </w:pPr>
      <w:bookmarkStart w:id="1552" w:name="_ETM_Q1_6144203"/>
      <w:bookmarkStart w:id="1553" w:name="_ETM_Q1_6144237"/>
      <w:bookmarkEnd w:id="1552"/>
      <w:bookmarkEnd w:id="1553"/>
      <w:r>
        <w:rPr>
          <w:rFonts w:hint="cs"/>
          <w:rtl/>
        </w:rPr>
        <w:t>חצי שנה לפני התחילה.</w:t>
      </w:r>
    </w:p>
    <w:p w:rsidR="00A134A9" w:rsidRDefault="00A134A9" w:rsidP="00A134A9">
      <w:pPr>
        <w:rPr>
          <w:rtl/>
        </w:rPr>
      </w:pPr>
      <w:bookmarkStart w:id="1554" w:name="_ETM_Q1_6147638"/>
      <w:bookmarkStart w:id="1555" w:name="_ETM_Q1_6147739"/>
      <w:bookmarkStart w:id="1556" w:name="_ETM_Q1_6148370"/>
      <w:bookmarkEnd w:id="1554"/>
      <w:bookmarkEnd w:id="1555"/>
      <w:bookmarkEnd w:id="1556"/>
    </w:p>
    <w:p w:rsidR="00A134A9" w:rsidRDefault="00A134A9" w:rsidP="00A134A9">
      <w:pPr>
        <w:pStyle w:val="a4"/>
        <w:keepNext/>
        <w:rPr>
          <w:rtl/>
        </w:rPr>
      </w:pPr>
      <w:bookmarkStart w:id="1557" w:name="ET_speaker_נועה_ברודסקי_לוי_106"/>
      <w:r w:rsidRPr="00A134A9">
        <w:rPr>
          <w:rStyle w:val="TagStyle"/>
          <w:rtl/>
        </w:rPr>
        <w:t xml:space="preserve"> &lt;&lt; דובר &gt;&gt; </w:t>
      </w:r>
      <w:r>
        <w:rPr>
          <w:rtl/>
        </w:rPr>
        <w:t>נועה ברודסקי לוי:</w:t>
      </w:r>
      <w:r w:rsidRPr="00A134A9">
        <w:rPr>
          <w:rStyle w:val="TagStyle"/>
          <w:rtl/>
        </w:rPr>
        <w:t xml:space="preserve"> &lt;&lt; דובר &gt;&gt;</w:t>
      </w:r>
      <w:r>
        <w:rPr>
          <w:rtl/>
        </w:rPr>
        <w:t xml:space="preserve">   </w:t>
      </w:r>
      <w:bookmarkEnd w:id="1557"/>
    </w:p>
    <w:p w:rsidR="00A134A9" w:rsidRDefault="00A134A9" w:rsidP="00A134A9">
      <w:pPr>
        <w:pStyle w:val="KeepWithNext"/>
        <w:rPr>
          <w:rtl/>
        </w:rPr>
      </w:pPr>
    </w:p>
    <w:p w:rsidR="00A134A9" w:rsidRDefault="00A775AC" w:rsidP="00A134A9">
      <w:pPr>
        <w:rPr>
          <w:rtl/>
        </w:rPr>
      </w:pPr>
      <w:bookmarkStart w:id="1558" w:name="_ETM_Q1_6148870"/>
      <w:bookmarkStart w:id="1559" w:name="_ETM_Q1_6148904"/>
      <w:bookmarkEnd w:id="1558"/>
      <w:bookmarkEnd w:id="1559"/>
      <w:r>
        <w:rPr>
          <w:rFonts w:hint="cs"/>
          <w:rtl/>
        </w:rPr>
        <w:t xml:space="preserve">תאריך הכניסה לתוקף </w:t>
      </w:r>
      <w:r>
        <w:rPr>
          <w:rtl/>
        </w:rPr>
        <w:t>–</w:t>
      </w:r>
      <w:r>
        <w:rPr>
          <w:rFonts w:hint="cs"/>
          <w:rtl/>
        </w:rPr>
        <w:t xml:space="preserve"> נקבע תאריך </w:t>
      </w:r>
      <w:bookmarkStart w:id="1560" w:name="_ETM_Q1_6153245"/>
      <w:bookmarkEnd w:id="1560"/>
      <w:r>
        <w:rPr>
          <w:rFonts w:hint="cs"/>
          <w:rtl/>
        </w:rPr>
        <w:t xml:space="preserve">ברור, </w:t>
      </w:r>
      <w:r w:rsidR="00A134A9">
        <w:rPr>
          <w:rFonts w:hint="cs"/>
          <w:rtl/>
        </w:rPr>
        <w:t xml:space="preserve">אז 1.12.26. לגבי </w:t>
      </w:r>
      <w:bookmarkStart w:id="1561" w:name="_ETM_Q1_6157921"/>
      <w:bookmarkEnd w:id="1561"/>
      <w:r w:rsidR="00A134A9">
        <w:rPr>
          <w:rFonts w:hint="cs"/>
          <w:rtl/>
        </w:rPr>
        <w:t>התקנות</w:t>
      </w:r>
      <w:r>
        <w:rPr>
          <w:rFonts w:hint="cs"/>
          <w:rtl/>
        </w:rPr>
        <w:t>,</w:t>
      </w:r>
      <w:r w:rsidR="00A134A9">
        <w:rPr>
          <w:rFonts w:hint="cs"/>
          <w:rtl/>
        </w:rPr>
        <w:t xml:space="preserve"> נקבע שייקבעו עד הכניסה לתוקף ודיון מעקב ייקבע </w:t>
      </w:r>
      <w:bookmarkStart w:id="1562" w:name="_ETM_Q1_6165354"/>
      <w:bookmarkEnd w:id="1562"/>
      <w:r>
        <w:rPr>
          <w:rFonts w:hint="cs"/>
          <w:rtl/>
        </w:rPr>
        <w:t xml:space="preserve">כמובן בהמשך </w:t>
      </w:r>
      <w:r w:rsidR="00A134A9">
        <w:rPr>
          <w:rFonts w:hint="cs"/>
          <w:rtl/>
        </w:rPr>
        <w:t>בסמוך.</w:t>
      </w:r>
    </w:p>
    <w:p w:rsidR="00A134A9" w:rsidRDefault="00A134A9" w:rsidP="00A134A9">
      <w:pPr>
        <w:rPr>
          <w:rtl/>
        </w:rPr>
      </w:pPr>
      <w:bookmarkStart w:id="1563" w:name="_ETM_Q1_6180121"/>
      <w:bookmarkStart w:id="1564" w:name="_ETM_Q1_6180205"/>
      <w:bookmarkStart w:id="1565" w:name="_ETM_Q1_6181205"/>
      <w:bookmarkEnd w:id="1563"/>
      <w:bookmarkEnd w:id="1564"/>
      <w:bookmarkEnd w:id="1565"/>
    </w:p>
    <w:p w:rsidR="00A134A9" w:rsidRDefault="00A134A9" w:rsidP="00A134A9">
      <w:pPr>
        <w:pStyle w:val="af9"/>
        <w:keepNext/>
        <w:rPr>
          <w:rtl/>
        </w:rPr>
      </w:pPr>
      <w:bookmarkStart w:id="1566" w:name="ET_guest_592571_107"/>
      <w:r w:rsidRPr="00A134A9">
        <w:rPr>
          <w:rStyle w:val="TagStyle"/>
          <w:rtl/>
        </w:rPr>
        <w:t xml:space="preserve"> &lt;&lt; אורח &gt;&gt; </w:t>
      </w:r>
      <w:r>
        <w:rPr>
          <w:rtl/>
        </w:rPr>
        <w:t>נילי פינקלשטיין:</w:t>
      </w:r>
      <w:r w:rsidRPr="00A134A9">
        <w:rPr>
          <w:rStyle w:val="TagStyle"/>
          <w:rtl/>
        </w:rPr>
        <w:t xml:space="preserve"> &lt;&lt; אורח &gt;&gt;</w:t>
      </w:r>
      <w:r>
        <w:rPr>
          <w:rtl/>
        </w:rPr>
        <w:t xml:space="preserve">   </w:t>
      </w:r>
      <w:bookmarkEnd w:id="1566"/>
    </w:p>
    <w:p w:rsidR="00A134A9" w:rsidRDefault="00A134A9" w:rsidP="00A134A9">
      <w:pPr>
        <w:pStyle w:val="KeepWithNext"/>
        <w:rPr>
          <w:rtl/>
        </w:rPr>
      </w:pPr>
    </w:p>
    <w:p w:rsidR="00A134A9" w:rsidRDefault="00A134A9" w:rsidP="00A134A9">
      <w:pPr>
        <w:rPr>
          <w:rtl/>
        </w:rPr>
      </w:pPr>
      <w:bookmarkStart w:id="1567" w:name="_ETM_Q1_6181638"/>
      <w:bookmarkStart w:id="1568" w:name="_ETM_Q1_6181688"/>
      <w:bookmarkEnd w:id="1567"/>
      <w:bookmarkEnd w:id="1568"/>
      <w:r>
        <w:rPr>
          <w:rFonts w:hint="cs"/>
          <w:rtl/>
        </w:rPr>
        <w:t>אם אפשר 1.1.27 זה יקל על המערכות.</w:t>
      </w:r>
    </w:p>
    <w:p w:rsidR="00A134A9" w:rsidRDefault="00A134A9" w:rsidP="00A134A9">
      <w:pPr>
        <w:rPr>
          <w:rtl/>
        </w:rPr>
      </w:pPr>
      <w:bookmarkStart w:id="1569" w:name="_ETM_Q1_6198972"/>
      <w:bookmarkStart w:id="1570" w:name="_ETM_Q1_6199055"/>
      <w:bookmarkStart w:id="1571" w:name="_ETM_Q1_6200139"/>
      <w:bookmarkEnd w:id="1569"/>
      <w:bookmarkEnd w:id="1570"/>
      <w:bookmarkEnd w:id="1571"/>
    </w:p>
    <w:p w:rsidR="00A134A9" w:rsidRDefault="00A134A9" w:rsidP="00A134A9">
      <w:pPr>
        <w:pStyle w:val="a4"/>
        <w:keepNext/>
        <w:rPr>
          <w:rtl/>
        </w:rPr>
      </w:pPr>
      <w:bookmarkStart w:id="1572" w:name="ET_speaker_6143_108"/>
      <w:r w:rsidRPr="00A134A9">
        <w:rPr>
          <w:rStyle w:val="TagStyle"/>
          <w:rtl/>
        </w:rPr>
        <w:t xml:space="preserve"> &lt;&lt; דובר &gt;&gt; </w:t>
      </w:r>
      <w:r>
        <w:rPr>
          <w:rtl/>
        </w:rPr>
        <w:t>חילי טרופר (המחנה הממלכתי):</w:t>
      </w:r>
      <w:r w:rsidRPr="00A134A9">
        <w:rPr>
          <w:rStyle w:val="TagStyle"/>
          <w:rtl/>
        </w:rPr>
        <w:t xml:space="preserve"> &lt;&lt; דובר &gt;&gt;</w:t>
      </w:r>
      <w:r>
        <w:rPr>
          <w:rtl/>
        </w:rPr>
        <w:t xml:space="preserve">   </w:t>
      </w:r>
      <w:bookmarkEnd w:id="1572"/>
    </w:p>
    <w:p w:rsidR="00A134A9" w:rsidRDefault="00A134A9" w:rsidP="00A134A9">
      <w:pPr>
        <w:pStyle w:val="KeepWithNext"/>
        <w:rPr>
          <w:rtl/>
        </w:rPr>
      </w:pPr>
    </w:p>
    <w:p w:rsidR="00A134A9" w:rsidRDefault="00A134A9" w:rsidP="00A134A9">
      <w:pPr>
        <w:rPr>
          <w:rtl/>
        </w:rPr>
      </w:pPr>
      <w:bookmarkStart w:id="1573" w:name="_ETM_Q1_6200555"/>
      <w:bookmarkStart w:id="1574" w:name="_ETM_Q1_6200589"/>
      <w:bookmarkEnd w:id="1573"/>
      <w:bookmarkEnd w:id="1574"/>
      <w:r>
        <w:rPr>
          <w:rFonts w:hint="cs"/>
          <w:rtl/>
        </w:rPr>
        <w:t>1.12.</w:t>
      </w:r>
    </w:p>
    <w:p w:rsidR="00A134A9" w:rsidRDefault="00A134A9" w:rsidP="00A134A9">
      <w:pPr>
        <w:rPr>
          <w:rtl/>
        </w:rPr>
      </w:pPr>
      <w:bookmarkStart w:id="1575" w:name="_ETM_Q1_6202088"/>
      <w:bookmarkStart w:id="1576" w:name="_ETM_Q1_6202155"/>
      <w:bookmarkStart w:id="1577" w:name="_ETM_Q1_6203089"/>
      <w:bookmarkEnd w:id="1575"/>
      <w:bookmarkEnd w:id="1576"/>
      <w:bookmarkEnd w:id="1577"/>
    </w:p>
    <w:p w:rsidR="00A134A9" w:rsidRDefault="00A134A9" w:rsidP="00A134A9">
      <w:pPr>
        <w:pStyle w:val="a4"/>
        <w:keepNext/>
        <w:rPr>
          <w:rtl/>
        </w:rPr>
      </w:pPr>
      <w:bookmarkStart w:id="1578" w:name="ET_speaker_נועה_ברודסקי_לוי_109"/>
      <w:r w:rsidRPr="00A134A9">
        <w:rPr>
          <w:rStyle w:val="TagStyle"/>
          <w:rtl/>
        </w:rPr>
        <w:t xml:space="preserve"> &lt;&lt; דובר &gt;&gt; </w:t>
      </w:r>
      <w:r>
        <w:rPr>
          <w:rtl/>
        </w:rPr>
        <w:t>נועה ברודסקי לוי:</w:t>
      </w:r>
      <w:r w:rsidRPr="00A134A9">
        <w:rPr>
          <w:rStyle w:val="TagStyle"/>
          <w:rtl/>
        </w:rPr>
        <w:t xml:space="preserve"> &lt;&lt; דובר &gt;&gt;</w:t>
      </w:r>
      <w:r>
        <w:rPr>
          <w:rtl/>
        </w:rPr>
        <w:t xml:space="preserve">   </w:t>
      </w:r>
      <w:bookmarkEnd w:id="1578"/>
    </w:p>
    <w:p w:rsidR="00A134A9" w:rsidRDefault="00A134A9" w:rsidP="00A134A9">
      <w:pPr>
        <w:pStyle w:val="KeepWithNext"/>
        <w:rPr>
          <w:rtl/>
        </w:rPr>
      </w:pPr>
    </w:p>
    <w:p w:rsidR="00A134A9" w:rsidRDefault="00A134A9" w:rsidP="00A134A9">
      <w:pPr>
        <w:rPr>
          <w:rtl/>
        </w:rPr>
      </w:pPr>
      <w:bookmarkStart w:id="1579" w:name="_ETM_Q1_6203489"/>
      <w:bookmarkStart w:id="1580" w:name="_ETM_Q1_6203506"/>
      <w:bookmarkEnd w:id="1579"/>
      <w:bookmarkEnd w:id="1580"/>
      <w:r>
        <w:rPr>
          <w:rFonts w:hint="cs"/>
          <w:rtl/>
        </w:rPr>
        <w:t>התקנות יובאו עד אז</w:t>
      </w:r>
      <w:r w:rsidR="00215DA3">
        <w:rPr>
          <w:rFonts w:hint="cs"/>
          <w:rtl/>
        </w:rPr>
        <w:t>,</w:t>
      </w:r>
      <w:r>
        <w:rPr>
          <w:rFonts w:hint="cs"/>
          <w:rtl/>
        </w:rPr>
        <w:t xml:space="preserve"> </w:t>
      </w:r>
      <w:bookmarkStart w:id="1581" w:name="_ETM_Q1_6205422"/>
      <w:bookmarkEnd w:id="1581"/>
      <w:r>
        <w:rPr>
          <w:rFonts w:hint="cs"/>
          <w:rtl/>
        </w:rPr>
        <w:t>ונקבע דיון מעקב בהמשך.</w:t>
      </w:r>
    </w:p>
    <w:p w:rsidR="00A134A9" w:rsidRDefault="00A134A9" w:rsidP="00463153">
      <w:pPr>
        <w:rPr>
          <w:rtl/>
        </w:rPr>
      </w:pPr>
      <w:bookmarkStart w:id="1582" w:name="_ETM_Q1_6210439"/>
      <w:bookmarkStart w:id="1583" w:name="_ETM_Q1_6210522"/>
      <w:bookmarkStart w:id="1584" w:name="_ETM_Q1_6210556"/>
      <w:bookmarkStart w:id="1585" w:name="_ETM_Q1_6210622"/>
      <w:bookmarkEnd w:id="1582"/>
      <w:bookmarkEnd w:id="1583"/>
      <w:bookmarkEnd w:id="1584"/>
      <w:bookmarkEnd w:id="1585"/>
    </w:p>
    <w:p w:rsidR="00463153" w:rsidRDefault="00463153" w:rsidP="00463153">
      <w:pPr>
        <w:pStyle w:val="af9"/>
        <w:keepNext/>
        <w:rPr>
          <w:rtl/>
        </w:rPr>
      </w:pPr>
      <w:bookmarkStart w:id="1586" w:name="ET_guest_919203_110"/>
      <w:r w:rsidRPr="00463153">
        <w:rPr>
          <w:rStyle w:val="TagStyle"/>
          <w:rtl/>
        </w:rPr>
        <w:t xml:space="preserve"> &lt;&lt; אורח &gt;&gt; </w:t>
      </w:r>
      <w:r>
        <w:rPr>
          <w:rtl/>
        </w:rPr>
        <w:t>ניר שני:</w:t>
      </w:r>
      <w:r w:rsidRPr="00463153">
        <w:rPr>
          <w:rStyle w:val="TagStyle"/>
          <w:rtl/>
        </w:rPr>
        <w:t xml:space="preserve"> &lt;&lt; אורח &gt;&gt;</w:t>
      </w:r>
      <w:r>
        <w:rPr>
          <w:rtl/>
        </w:rPr>
        <w:t xml:space="preserve">   </w:t>
      </w:r>
      <w:bookmarkEnd w:id="1586"/>
    </w:p>
    <w:p w:rsidR="00463153" w:rsidRDefault="00463153" w:rsidP="00463153">
      <w:pPr>
        <w:pStyle w:val="KeepWithNext"/>
        <w:rPr>
          <w:rtl/>
        </w:rPr>
      </w:pPr>
    </w:p>
    <w:p w:rsidR="00463153" w:rsidRDefault="00463153" w:rsidP="00463153">
      <w:pPr>
        <w:rPr>
          <w:rtl/>
        </w:rPr>
      </w:pPr>
      <w:bookmarkStart w:id="1587" w:name="_ETM_Q1_6229940"/>
      <w:bookmarkEnd w:id="1587"/>
      <w:r>
        <w:rPr>
          <w:rFonts w:hint="cs"/>
          <w:rtl/>
        </w:rPr>
        <w:t xml:space="preserve">בדקתי. </w:t>
      </w:r>
      <w:r w:rsidR="00215DA3">
        <w:rPr>
          <w:rFonts w:hint="cs"/>
          <w:rtl/>
        </w:rPr>
        <w:t xml:space="preserve">מבחינתנו </w:t>
      </w:r>
      <w:r>
        <w:rPr>
          <w:rFonts w:hint="cs"/>
          <w:rtl/>
        </w:rPr>
        <w:t xml:space="preserve">אפשר להחיל </w:t>
      </w:r>
      <w:r w:rsidR="00215DA3">
        <w:rPr>
          <w:rFonts w:hint="cs"/>
          <w:rtl/>
        </w:rPr>
        <w:t xml:space="preserve">עלינו </w:t>
      </w:r>
      <w:r>
        <w:rPr>
          <w:rFonts w:hint="cs"/>
          <w:rtl/>
        </w:rPr>
        <w:t xml:space="preserve">את </w:t>
      </w:r>
      <w:bookmarkStart w:id="1588" w:name="_ETM_Q1_6239490"/>
      <w:bookmarkEnd w:id="1588"/>
      <w:r>
        <w:rPr>
          <w:rFonts w:hint="cs"/>
          <w:rtl/>
        </w:rPr>
        <w:t>החוק.</w:t>
      </w:r>
    </w:p>
    <w:p w:rsidR="00463153" w:rsidRDefault="00463153" w:rsidP="00463153">
      <w:pPr>
        <w:rPr>
          <w:rtl/>
        </w:rPr>
      </w:pPr>
      <w:bookmarkStart w:id="1589" w:name="_ETM_Q1_6240823"/>
      <w:bookmarkStart w:id="1590" w:name="_ETM_Q1_6240923"/>
      <w:bookmarkStart w:id="1591" w:name="_ETM_Q1_6241423"/>
      <w:bookmarkEnd w:id="1589"/>
      <w:bookmarkEnd w:id="1590"/>
      <w:bookmarkEnd w:id="1591"/>
    </w:p>
    <w:p w:rsidR="00463153" w:rsidRDefault="00463153" w:rsidP="00463153">
      <w:pPr>
        <w:pStyle w:val="a4"/>
        <w:keepNext/>
        <w:rPr>
          <w:rtl/>
        </w:rPr>
      </w:pPr>
      <w:bookmarkStart w:id="1592" w:name="ET_speaker_נועה_ברודסקי_לוי_111"/>
      <w:r w:rsidRPr="00463153">
        <w:rPr>
          <w:rStyle w:val="TagStyle"/>
          <w:rtl/>
        </w:rPr>
        <w:t xml:space="preserve"> &lt;&lt; דובר &gt;&gt; </w:t>
      </w:r>
      <w:r>
        <w:rPr>
          <w:rtl/>
        </w:rPr>
        <w:t>נועה ברודסקי לוי:</w:t>
      </w:r>
      <w:r w:rsidRPr="00463153">
        <w:rPr>
          <w:rStyle w:val="TagStyle"/>
          <w:rtl/>
        </w:rPr>
        <w:t xml:space="preserve"> &lt;&lt; דובר &gt;&gt;</w:t>
      </w:r>
      <w:r>
        <w:rPr>
          <w:rtl/>
        </w:rPr>
        <w:t xml:space="preserve">   </w:t>
      </w:r>
      <w:bookmarkEnd w:id="1592"/>
    </w:p>
    <w:p w:rsidR="00463153" w:rsidRDefault="00463153" w:rsidP="00463153">
      <w:pPr>
        <w:pStyle w:val="KeepWithNext"/>
        <w:rPr>
          <w:rtl/>
        </w:rPr>
      </w:pPr>
    </w:p>
    <w:p w:rsidR="00463153" w:rsidRDefault="00463153" w:rsidP="00463153">
      <w:pPr>
        <w:rPr>
          <w:rtl/>
        </w:rPr>
      </w:pPr>
      <w:bookmarkStart w:id="1593" w:name="_ETM_Q1_6241806"/>
      <w:bookmarkStart w:id="1594" w:name="_ETM_Q1_6241840"/>
      <w:bookmarkEnd w:id="1593"/>
      <w:bookmarkEnd w:id="1594"/>
      <w:r>
        <w:rPr>
          <w:rFonts w:hint="cs"/>
          <w:rtl/>
        </w:rPr>
        <w:t xml:space="preserve">אז התיקון לחוק </w:t>
      </w:r>
      <w:r w:rsidR="0045672F">
        <w:rPr>
          <w:rFonts w:hint="cs"/>
          <w:rtl/>
        </w:rPr>
        <w:t xml:space="preserve">השיפוט הצבאי </w:t>
      </w:r>
      <w:bookmarkStart w:id="1595" w:name="_ETM_Q1_6250709"/>
      <w:bookmarkEnd w:id="1595"/>
      <w:r w:rsidR="0045672F">
        <w:rPr>
          <w:rFonts w:hint="cs"/>
          <w:rtl/>
        </w:rPr>
        <w:t xml:space="preserve">ייכנס לתוקף </w:t>
      </w:r>
      <w:r>
        <w:rPr>
          <w:rFonts w:hint="cs"/>
          <w:rtl/>
        </w:rPr>
        <w:t>עם פרסומו של החוק</w:t>
      </w:r>
      <w:r w:rsidR="0045672F">
        <w:rPr>
          <w:rFonts w:hint="cs"/>
          <w:rtl/>
        </w:rPr>
        <w:t xml:space="preserve"> ביום התחילה</w:t>
      </w:r>
      <w:r>
        <w:rPr>
          <w:rFonts w:hint="cs"/>
          <w:rtl/>
        </w:rPr>
        <w:t>.</w:t>
      </w:r>
    </w:p>
    <w:p w:rsidR="00463153" w:rsidRDefault="00463153" w:rsidP="00463153">
      <w:pPr>
        <w:rPr>
          <w:rtl/>
        </w:rPr>
      </w:pPr>
      <w:bookmarkStart w:id="1596" w:name="_ETM_Q1_6251924"/>
      <w:bookmarkStart w:id="1597" w:name="_ETM_Q1_6252023"/>
      <w:bookmarkStart w:id="1598" w:name="_ETM_Q1_6252757"/>
      <w:bookmarkEnd w:id="1596"/>
      <w:bookmarkEnd w:id="1597"/>
      <w:bookmarkEnd w:id="1598"/>
    </w:p>
    <w:p w:rsidR="00463153" w:rsidRDefault="00463153" w:rsidP="00463153">
      <w:pPr>
        <w:pStyle w:val="af9"/>
        <w:keepNext/>
        <w:rPr>
          <w:rtl/>
        </w:rPr>
      </w:pPr>
      <w:bookmarkStart w:id="1599" w:name="_ETM_Q1_6253173"/>
      <w:bookmarkStart w:id="1600" w:name="_ETM_Q1_6253207"/>
      <w:bookmarkStart w:id="1601" w:name="_ETM_Q1_6256273"/>
      <w:bookmarkStart w:id="1602" w:name="ET_guest_719627_113"/>
      <w:bookmarkEnd w:id="1599"/>
      <w:bookmarkEnd w:id="1600"/>
      <w:bookmarkEnd w:id="1601"/>
      <w:r w:rsidRPr="00463153">
        <w:rPr>
          <w:rStyle w:val="TagStyle"/>
          <w:rtl/>
        </w:rPr>
        <w:t xml:space="preserve"> &lt;&lt; אורח &gt;&gt; </w:t>
      </w:r>
      <w:r>
        <w:rPr>
          <w:rtl/>
        </w:rPr>
        <w:t>חנית אברהם בכר:</w:t>
      </w:r>
      <w:r w:rsidRPr="00463153">
        <w:rPr>
          <w:rStyle w:val="TagStyle"/>
          <w:rtl/>
        </w:rPr>
        <w:t xml:space="preserve"> &lt;&lt; אורח &gt;&gt;</w:t>
      </w:r>
      <w:r>
        <w:rPr>
          <w:rtl/>
        </w:rPr>
        <w:t xml:space="preserve">   </w:t>
      </w:r>
      <w:bookmarkEnd w:id="1602"/>
    </w:p>
    <w:p w:rsidR="00463153" w:rsidRDefault="00463153" w:rsidP="00463153">
      <w:pPr>
        <w:pStyle w:val="KeepWithNext"/>
        <w:rPr>
          <w:rtl/>
        </w:rPr>
      </w:pPr>
    </w:p>
    <w:p w:rsidR="00463153" w:rsidRDefault="00463153" w:rsidP="0045672F">
      <w:pPr>
        <w:rPr>
          <w:rtl/>
        </w:rPr>
      </w:pPr>
      <w:bookmarkStart w:id="1603" w:name="_ETM_Q1_6256707"/>
      <w:bookmarkStart w:id="1604" w:name="_ETM_Q1_6256756"/>
      <w:bookmarkEnd w:id="1603"/>
      <w:bookmarkEnd w:id="1604"/>
      <w:r>
        <w:rPr>
          <w:rFonts w:hint="cs"/>
          <w:rtl/>
        </w:rPr>
        <w:t xml:space="preserve">לגבי תחילת החוק חשוב </w:t>
      </w:r>
      <w:bookmarkStart w:id="1605" w:name="_ETM_Q1_6259424"/>
      <w:bookmarkEnd w:id="1605"/>
      <w:r w:rsidR="00215DA3">
        <w:rPr>
          <w:rFonts w:hint="cs"/>
          <w:rtl/>
        </w:rPr>
        <w:t>לנו ל</w:t>
      </w:r>
      <w:r>
        <w:rPr>
          <w:rFonts w:hint="cs"/>
          <w:rtl/>
        </w:rPr>
        <w:t xml:space="preserve">הבהיר </w:t>
      </w:r>
      <w:r w:rsidR="0045672F">
        <w:rPr>
          <w:rFonts w:hint="cs"/>
          <w:rtl/>
        </w:rPr>
        <w:t xml:space="preserve">שזה צריך להיות על בקשות חדשות שמוגשות </w:t>
      </w:r>
      <w:r>
        <w:rPr>
          <w:rFonts w:hint="cs"/>
          <w:rtl/>
        </w:rPr>
        <w:t>ממועד תחילה. אם לצורך העני</w:t>
      </w:r>
      <w:r w:rsidR="0045672F">
        <w:rPr>
          <w:rFonts w:hint="cs"/>
          <w:rtl/>
        </w:rPr>
        <w:t>י</w:t>
      </w:r>
      <w:r>
        <w:rPr>
          <w:rFonts w:hint="cs"/>
          <w:rtl/>
        </w:rPr>
        <w:t>ן נקבע מועד די</w:t>
      </w:r>
      <w:r w:rsidR="00175B37">
        <w:rPr>
          <w:rFonts w:hint="cs"/>
          <w:rtl/>
        </w:rPr>
        <w:t>ון</w:t>
      </w:r>
      <w:r>
        <w:rPr>
          <w:rFonts w:hint="cs"/>
          <w:rtl/>
        </w:rPr>
        <w:t xml:space="preserve"> </w:t>
      </w:r>
      <w:bookmarkStart w:id="1606" w:name="_ETM_Q1_6265207"/>
      <w:bookmarkEnd w:id="1606"/>
      <w:r>
        <w:rPr>
          <w:rFonts w:hint="cs"/>
          <w:rtl/>
        </w:rPr>
        <w:t>4 חודשים קודם, ככל שתהיה</w:t>
      </w:r>
      <w:bookmarkStart w:id="1607" w:name="_ETM_Q1_6269190"/>
      <w:bookmarkEnd w:id="1607"/>
      <w:r w:rsidR="0045672F">
        <w:rPr>
          <w:rFonts w:hint="cs"/>
          <w:rtl/>
        </w:rPr>
        <w:t xml:space="preserve"> </w:t>
      </w:r>
      <w:r>
        <w:rPr>
          <w:rFonts w:hint="cs"/>
          <w:rtl/>
        </w:rPr>
        <w:t>אפשרות</w:t>
      </w:r>
      <w:r w:rsidR="0045672F">
        <w:rPr>
          <w:rFonts w:hint="cs"/>
          <w:rtl/>
        </w:rPr>
        <w:t>,</w:t>
      </w:r>
      <w:r>
        <w:rPr>
          <w:rFonts w:hint="cs"/>
          <w:rtl/>
        </w:rPr>
        <w:t xml:space="preserve"> נעשה את המאמץ מחשובית </w:t>
      </w:r>
      <w:bookmarkStart w:id="1608" w:name="_ETM_Q1_6272908"/>
      <w:bookmarkEnd w:id="1608"/>
      <w:r w:rsidR="00215DA3">
        <w:rPr>
          <w:rFonts w:hint="cs"/>
          <w:rtl/>
        </w:rPr>
        <w:t xml:space="preserve">להעביר </w:t>
      </w:r>
      <w:r w:rsidR="0045672F">
        <w:rPr>
          <w:rFonts w:hint="cs"/>
          <w:rtl/>
        </w:rPr>
        <w:t xml:space="preserve">את העדכון הזה באמצעות </w:t>
      </w:r>
      <w:r w:rsidR="00215DA3">
        <w:rPr>
          <w:rFonts w:hint="cs"/>
          <w:rtl/>
        </w:rPr>
        <w:t>מער</w:t>
      </w:r>
      <w:r>
        <w:rPr>
          <w:rFonts w:hint="cs"/>
          <w:rtl/>
        </w:rPr>
        <w:t>כ</w:t>
      </w:r>
      <w:r w:rsidR="00215DA3">
        <w:rPr>
          <w:rFonts w:hint="cs"/>
          <w:rtl/>
        </w:rPr>
        <w:t>ת</w:t>
      </w:r>
      <w:r>
        <w:rPr>
          <w:rFonts w:hint="cs"/>
          <w:rtl/>
        </w:rPr>
        <w:t xml:space="preserve"> מנע אבל אני מניחה שהמערכת האפיונית תהיה שבקשות </w:t>
      </w:r>
      <w:bookmarkStart w:id="1609" w:name="_ETM_Q1_6282408"/>
      <w:bookmarkEnd w:id="1609"/>
      <w:r>
        <w:rPr>
          <w:rFonts w:hint="cs"/>
          <w:rtl/>
        </w:rPr>
        <w:t>חדשות</w:t>
      </w:r>
      <w:r w:rsidR="0045672F">
        <w:rPr>
          <w:rFonts w:hint="cs"/>
          <w:rtl/>
        </w:rPr>
        <w:t xml:space="preserve"> נכנסו, יש מועד דיון</w:t>
      </w:r>
      <w:r>
        <w:rPr>
          <w:rFonts w:hint="cs"/>
          <w:rtl/>
        </w:rPr>
        <w:t xml:space="preserve">, מועבר </w:t>
      </w:r>
      <w:r w:rsidR="0045672F">
        <w:rPr>
          <w:rFonts w:hint="cs"/>
          <w:rtl/>
        </w:rPr>
        <w:t>ה</w:t>
      </w:r>
      <w:r>
        <w:rPr>
          <w:rFonts w:hint="cs"/>
          <w:rtl/>
        </w:rPr>
        <w:t xml:space="preserve">עדכון למערכת מנע אוטומטית ולא </w:t>
      </w:r>
      <w:r w:rsidR="0045672F">
        <w:rPr>
          <w:rFonts w:hint="cs"/>
          <w:rtl/>
        </w:rPr>
        <w:t xml:space="preserve">אחורה על </w:t>
      </w:r>
      <w:bookmarkStart w:id="1610" w:name="_ETM_Q1_6291050"/>
      <w:bookmarkEnd w:id="1610"/>
      <w:r>
        <w:rPr>
          <w:rFonts w:hint="cs"/>
          <w:rtl/>
        </w:rPr>
        <w:t>תיקים שנפתחו בעבר.</w:t>
      </w:r>
    </w:p>
    <w:p w:rsidR="00463153" w:rsidRDefault="00463153" w:rsidP="00463153">
      <w:pPr>
        <w:rPr>
          <w:rtl/>
        </w:rPr>
      </w:pPr>
      <w:bookmarkStart w:id="1611" w:name="_ETM_Q1_6291708"/>
      <w:bookmarkStart w:id="1612" w:name="_ETM_Q1_6291794"/>
      <w:bookmarkStart w:id="1613" w:name="_ETM_Q1_6292341"/>
      <w:bookmarkEnd w:id="1611"/>
      <w:bookmarkEnd w:id="1612"/>
      <w:bookmarkEnd w:id="1613"/>
    </w:p>
    <w:p w:rsidR="00463153" w:rsidRDefault="00463153" w:rsidP="00463153">
      <w:pPr>
        <w:pStyle w:val="a4"/>
        <w:keepNext/>
        <w:rPr>
          <w:rtl/>
        </w:rPr>
      </w:pPr>
      <w:bookmarkStart w:id="1614" w:name="ET_speaker_נועה_ברודסקי_לוי_114"/>
      <w:r w:rsidRPr="00463153">
        <w:rPr>
          <w:rStyle w:val="TagStyle"/>
          <w:rtl/>
        </w:rPr>
        <w:t xml:space="preserve"> &lt;&lt; דובר &gt;&gt; </w:t>
      </w:r>
      <w:r>
        <w:rPr>
          <w:rtl/>
        </w:rPr>
        <w:t>נועה ברודסקי לוי:</w:t>
      </w:r>
      <w:r w:rsidRPr="00463153">
        <w:rPr>
          <w:rStyle w:val="TagStyle"/>
          <w:rtl/>
        </w:rPr>
        <w:t xml:space="preserve"> &lt;&lt; דובר &gt;&gt;</w:t>
      </w:r>
      <w:r>
        <w:rPr>
          <w:rtl/>
        </w:rPr>
        <w:t xml:space="preserve">   </w:t>
      </w:r>
      <w:bookmarkEnd w:id="1614"/>
    </w:p>
    <w:p w:rsidR="00463153" w:rsidRDefault="00463153" w:rsidP="00463153">
      <w:pPr>
        <w:pStyle w:val="KeepWithNext"/>
        <w:rPr>
          <w:rtl/>
        </w:rPr>
      </w:pPr>
    </w:p>
    <w:p w:rsidR="00463153" w:rsidRDefault="0045672F" w:rsidP="0045672F">
      <w:pPr>
        <w:rPr>
          <w:rtl/>
        </w:rPr>
      </w:pPr>
      <w:bookmarkStart w:id="1615" w:name="_ETM_Q1_6292757"/>
      <w:bookmarkStart w:id="1616" w:name="_ETM_Q1_6292791"/>
      <w:bookmarkEnd w:id="1615"/>
      <w:bookmarkEnd w:id="1616"/>
      <w:r>
        <w:rPr>
          <w:rFonts w:hint="cs"/>
          <w:rtl/>
        </w:rPr>
        <w:t>נוסיף ש</w:t>
      </w:r>
      <w:r w:rsidR="00463153">
        <w:rPr>
          <w:rFonts w:hint="cs"/>
          <w:rtl/>
        </w:rPr>
        <w:t>יחול</w:t>
      </w:r>
      <w:r>
        <w:rPr>
          <w:rFonts w:hint="cs"/>
          <w:rtl/>
        </w:rPr>
        <w:t>ו</w:t>
      </w:r>
      <w:r w:rsidR="00463153">
        <w:rPr>
          <w:rFonts w:hint="cs"/>
          <w:rtl/>
        </w:rPr>
        <w:t xml:space="preserve"> </w:t>
      </w:r>
      <w:bookmarkStart w:id="1617" w:name="_ETM_Q1_6294375"/>
      <w:bookmarkEnd w:id="1617"/>
      <w:r w:rsidR="00463153">
        <w:rPr>
          <w:rFonts w:hint="cs"/>
          <w:rtl/>
        </w:rPr>
        <w:t xml:space="preserve">רק </w:t>
      </w:r>
      <w:r>
        <w:rPr>
          <w:rFonts w:hint="cs"/>
          <w:rtl/>
        </w:rPr>
        <w:t xml:space="preserve">על </w:t>
      </w:r>
      <w:r w:rsidR="00463153">
        <w:rPr>
          <w:rFonts w:hint="cs"/>
          <w:rtl/>
        </w:rPr>
        <w:t>בקשות שיוגשו מי</w:t>
      </w:r>
      <w:r>
        <w:rPr>
          <w:rFonts w:hint="cs"/>
          <w:rtl/>
        </w:rPr>
        <w:t>ו</w:t>
      </w:r>
      <w:r w:rsidR="00463153">
        <w:rPr>
          <w:rFonts w:hint="cs"/>
          <w:rtl/>
        </w:rPr>
        <w:t>ם זה ואילך.</w:t>
      </w:r>
    </w:p>
    <w:p w:rsidR="0045672F" w:rsidRDefault="0045672F" w:rsidP="0045672F">
      <w:pPr>
        <w:rPr>
          <w:rtl/>
        </w:rPr>
      </w:pPr>
      <w:bookmarkStart w:id="1618" w:name="_ETM_Q1_6300447"/>
      <w:bookmarkStart w:id="1619" w:name="_ETM_Q1_6300548"/>
      <w:bookmarkEnd w:id="1618"/>
      <w:bookmarkEnd w:id="1619"/>
    </w:p>
    <w:p w:rsidR="00463153" w:rsidRDefault="00463153" w:rsidP="0045672F">
      <w:pPr>
        <w:rPr>
          <w:rtl/>
        </w:rPr>
      </w:pPr>
      <w:bookmarkStart w:id="1620" w:name="_ETM_Q1_6298575"/>
      <w:bookmarkStart w:id="1621" w:name="_ETM_Q1_6298675"/>
      <w:bookmarkEnd w:id="1620"/>
      <w:bookmarkEnd w:id="1621"/>
      <w:r>
        <w:rPr>
          <w:rFonts w:hint="cs"/>
          <w:rtl/>
        </w:rPr>
        <w:t xml:space="preserve">עוד שני דברים קטנים. </w:t>
      </w:r>
      <w:bookmarkStart w:id="1622" w:name="_ETM_Q1_6302192"/>
      <w:bookmarkEnd w:id="1622"/>
      <w:r>
        <w:rPr>
          <w:rFonts w:hint="cs"/>
          <w:rtl/>
        </w:rPr>
        <w:t xml:space="preserve">הנושא של קטינים, </w:t>
      </w:r>
      <w:r w:rsidR="0045672F">
        <w:rPr>
          <w:rFonts w:hint="cs"/>
          <w:rtl/>
        </w:rPr>
        <w:t xml:space="preserve">כפי שהציגה נילי, חלות התקנות, אותה תקנה 18 </w:t>
      </w:r>
      <w:r>
        <w:rPr>
          <w:rFonts w:hint="cs"/>
          <w:rtl/>
        </w:rPr>
        <w:t xml:space="preserve">שחלה </w:t>
      </w:r>
      <w:r w:rsidR="0045672F">
        <w:rPr>
          <w:rFonts w:hint="cs"/>
          <w:rtl/>
        </w:rPr>
        <w:t xml:space="preserve">על </w:t>
      </w:r>
      <w:r>
        <w:rPr>
          <w:rFonts w:hint="cs"/>
          <w:rtl/>
        </w:rPr>
        <w:t xml:space="preserve">חוק זכויות נפגעי </w:t>
      </w:r>
      <w:bookmarkStart w:id="1623" w:name="_ETM_Q1_6308292"/>
      <w:bookmarkEnd w:id="1623"/>
      <w:r>
        <w:rPr>
          <w:rFonts w:hint="cs"/>
          <w:rtl/>
        </w:rPr>
        <w:t xml:space="preserve">עבירה בנושא הזה. אצטרף למה שנאמר פה </w:t>
      </w:r>
      <w:r w:rsidR="0045672F">
        <w:rPr>
          <w:rFonts w:hint="cs"/>
          <w:rtl/>
        </w:rPr>
        <w:t xml:space="preserve">שכדאי לבחון עד הכניסה לתוקף </w:t>
      </w:r>
      <w:r>
        <w:rPr>
          <w:rFonts w:hint="cs"/>
          <w:rtl/>
        </w:rPr>
        <w:t xml:space="preserve">את כל </w:t>
      </w:r>
      <w:r w:rsidR="0045672F">
        <w:rPr>
          <w:rFonts w:hint="cs"/>
          <w:rtl/>
        </w:rPr>
        <w:t>ה</w:t>
      </w:r>
      <w:r>
        <w:rPr>
          <w:rFonts w:hint="cs"/>
          <w:rtl/>
        </w:rPr>
        <w:t>התאמ</w:t>
      </w:r>
      <w:r w:rsidR="0045672F">
        <w:rPr>
          <w:rFonts w:hint="cs"/>
          <w:rtl/>
        </w:rPr>
        <w:t>ו</w:t>
      </w:r>
      <w:r>
        <w:rPr>
          <w:rFonts w:hint="cs"/>
          <w:rtl/>
        </w:rPr>
        <w:t xml:space="preserve">ת </w:t>
      </w:r>
      <w:bookmarkStart w:id="1624" w:name="_ETM_Q1_6314775"/>
      <w:bookmarkEnd w:id="1624"/>
      <w:r>
        <w:rPr>
          <w:rFonts w:hint="cs"/>
          <w:rtl/>
        </w:rPr>
        <w:t>אם אפשר לעשות, מה שאפשר לעשות עבור קטינים.</w:t>
      </w:r>
    </w:p>
    <w:p w:rsidR="00463153" w:rsidRDefault="00463153" w:rsidP="00463153">
      <w:pPr>
        <w:rPr>
          <w:rtl/>
        </w:rPr>
      </w:pPr>
      <w:bookmarkStart w:id="1625" w:name="_ETM_Q1_6320259"/>
      <w:bookmarkStart w:id="1626" w:name="_ETM_Q1_6320342"/>
      <w:bookmarkEnd w:id="1625"/>
      <w:bookmarkEnd w:id="1626"/>
    </w:p>
    <w:p w:rsidR="00463153" w:rsidRDefault="00463153" w:rsidP="0045672F">
      <w:pPr>
        <w:rPr>
          <w:rtl/>
        </w:rPr>
      </w:pPr>
      <w:bookmarkStart w:id="1627" w:name="_ETM_Q1_6320376"/>
      <w:bookmarkStart w:id="1628" w:name="_ETM_Q1_6320459"/>
      <w:bookmarkEnd w:id="1627"/>
      <w:bookmarkEnd w:id="1628"/>
      <w:r>
        <w:rPr>
          <w:rFonts w:hint="cs"/>
          <w:rtl/>
        </w:rPr>
        <w:t xml:space="preserve">עוד נקודה שעלתה </w:t>
      </w:r>
      <w:bookmarkStart w:id="1629" w:name="_ETM_Q1_6322192"/>
      <w:bookmarkEnd w:id="1629"/>
      <w:r>
        <w:rPr>
          <w:rFonts w:hint="cs"/>
          <w:rtl/>
        </w:rPr>
        <w:t xml:space="preserve">פה </w:t>
      </w:r>
      <w:r w:rsidR="0045672F">
        <w:rPr>
          <w:rFonts w:hint="cs"/>
          <w:rtl/>
        </w:rPr>
        <w:t xml:space="preserve">ואני מבינה שזה לא ייכנס לחוק עכשיו אבל זה כן משהו שאני חושבת </w:t>
      </w:r>
      <w:bookmarkStart w:id="1630" w:name="_ETM_Q1_6327518"/>
      <w:bookmarkEnd w:id="1630"/>
      <w:r>
        <w:rPr>
          <w:rFonts w:hint="cs"/>
          <w:rtl/>
        </w:rPr>
        <w:t xml:space="preserve">שכדאי שנחשוב עליו להמשיך, הנושא של האם אפשר </w:t>
      </w:r>
      <w:r w:rsidR="0045672F">
        <w:rPr>
          <w:rFonts w:hint="cs"/>
          <w:rtl/>
        </w:rPr>
        <w:t>י</w:t>
      </w:r>
      <w:r>
        <w:rPr>
          <w:rFonts w:hint="cs"/>
          <w:rtl/>
        </w:rPr>
        <w:t xml:space="preserve">היה </w:t>
      </w:r>
      <w:bookmarkStart w:id="1631" w:name="_ETM_Q1_6328630"/>
      <w:bookmarkEnd w:id="1631"/>
      <w:r>
        <w:rPr>
          <w:rFonts w:hint="cs"/>
          <w:rtl/>
        </w:rPr>
        <w:t>לפחות לגבי הבע</w:t>
      </w:r>
      <w:r w:rsidR="0045672F">
        <w:rPr>
          <w:rFonts w:hint="cs"/>
          <w:rtl/>
        </w:rPr>
        <w:t>ת</w:t>
      </w:r>
      <w:r>
        <w:rPr>
          <w:rFonts w:hint="cs"/>
          <w:rtl/>
        </w:rPr>
        <w:t xml:space="preserve"> עמדה בכתב, לגבי נפגעי עבירה, לשקול לעשות </w:t>
      </w:r>
      <w:bookmarkStart w:id="1632" w:name="_ETM_Q1_6336193"/>
      <w:bookmarkEnd w:id="1632"/>
      <w:r>
        <w:rPr>
          <w:rFonts w:hint="cs"/>
          <w:rtl/>
        </w:rPr>
        <w:t xml:space="preserve">פרפראזה שעוברת לאסיר כמו </w:t>
      </w:r>
      <w:r w:rsidR="0045672F">
        <w:rPr>
          <w:rFonts w:hint="cs"/>
          <w:rtl/>
        </w:rPr>
        <w:t xml:space="preserve">שנעשה לגבי </w:t>
      </w:r>
      <w:r>
        <w:rPr>
          <w:rFonts w:hint="cs"/>
          <w:rtl/>
        </w:rPr>
        <w:t>תזכיר</w:t>
      </w:r>
      <w:r w:rsidR="0045672F">
        <w:rPr>
          <w:rFonts w:hint="cs"/>
          <w:rtl/>
        </w:rPr>
        <w:t>י נפג</w:t>
      </w:r>
      <w:r>
        <w:rPr>
          <w:rFonts w:hint="cs"/>
          <w:rtl/>
        </w:rPr>
        <w:t xml:space="preserve">ע. זה לא לחקיקה עכשיו </w:t>
      </w:r>
      <w:bookmarkStart w:id="1633" w:name="_ETM_Q1_6345560"/>
      <w:bookmarkEnd w:id="1633"/>
      <w:r>
        <w:rPr>
          <w:rFonts w:hint="cs"/>
          <w:rtl/>
        </w:rPr>
        <w:t>א</w:t>
      </w:r>
      <w:r w:rsidR="0045672F">
        <w:rPr>
          <w:rFonts w:hint="cs"/>
          <w:rtl/>
        </w:rPr>
        <w:t>ב</w:t>
      </w:r>
      <w:r>
        <w:rPr>
          <w:rFonts w:hint="cs"/>
          <w:rtl/>
        </w:rPr>
        <w:t>ל זה משהו ש</w:t>
      </w:r>
      <w:r w:rsidR="0045672F">
        <w:rPr>
          <w:rFonts w:hint="cs"/>
          <w:rtl/>
        </w:rPr>
        <w:t>ב</w:t>
      </w:r>
      <w:r>
        <w:rPr>
          <w:rFonts w:hint="cs"/>
          <w:rtl/>
        </w:rPr>
        <w:t>מסגרת אותו צוו</w:t>
      </w:r>
      <w:r w:rsidR="0045672F">
        <w:rPr>
          <w:rFonts w:hint="cs"/>
          <w:rtl/>
        </w:rPr>
        <w:t>ת</w:t>
      </w:r>
      <w:r>
        <w:rPr>
          <w:rFonts w:hint="cs"/>
          <w:rtl/>
        </w:rPr>
        <w:t xml:space="preserve"> ש</w:t>
      </w:r>
      <w:r w:rsidR="0045672F">
        <w:rPr>
          <w:rFonts w:hint="cs"/>
          <w:rtl/>
        </w:rPr>
        <w:t>דן בנושאים הל</w:t>
      </w:r>
      <w:r>
        <w:rPr>
          <w:rFonts w:hint="cs"/>
          <w:rtl/>
        </w:rPr>
        <w:t xml:space="preserve">לו לחשוב </w:t>
      </w:r>
      <w:bookmarkStart w:id="1634" w:name="_ETM_Q1_6354477"/>
      <w:bookmarkEnd w:id="1634"/>
      <w:r>
        <w:rPr>
          <w:rFonts w:hint="cs"/>
          <w:rtl/>
        </w:rPr>
        <w:t>על הנושא הזה.</w:t>
      </w:r>
    </w:p>
    <w:p w:rsidR="00463153" w:rsidRDefault="00463153" w:rsidP="00463153">
      <w:pPr>
        <w:rPr>
          <w:rtl/>
        </w:rPr>
      </w:pPr>
      <w:bookmarkStart w:id="1635" w:name="_ETM_Q1_6356293"/>
      <w:bookmarkStart w:id="1636" w:name="_ETM_Q1_6356379"/>
      <w:bookmarkStart w:id="1637" w:name="_ETM_Q1_6362527"/>
      <w:bookmarkEnd w:id="1635"/>
      <w:bookmarkEnd w:id="1636"/>
      <w:bookmarkEnd w:id="1637"/>
    </w:p>
    <w:p w:rsidR="00463153" w:rsidRDefault="00463153" w:rsidP="00463153">
      <w:pPr>
        <w:pStyle w:val="af9"/>
        <w:keepNext/>
        <w:rPr>
          <w:rtl/>
        </w:rPr>
      </w:pPr>
      <w:bookmarkStart w:id="1638" w:name="ET_guest_2330_115"/>
      <w:r w:rsidRPr="00463153">
        <w:rPr>
          <w:rStyle w:val="TagStyle"/>
          <w:rtl/>
        </w:rPr>
        <w:t xml:space="preserve"> &lt;&lt; אורח &gt;&gt; </w:t>
      </w:r>
      <w:r>
        <w:rPr>
          <w:rtl/>
        </w:rPr>
        <w:t>שמרית גולדנברג:</w:t>
      </w:r>
      <w:r w:rsidRPr="00463153">
        <w:rPr>
          <w:rStyle w:val="TagStyle"/>
          <w:rtl/>
        </w:rPr>
        <w:t xml:space="preserve"> &lt;&lt; אורח &gt;&gt;</w:t>
      </w:r>
      <w:r>
        <w:rPr>
          <w:rtl/>
        </w:rPr>
        <w:t xml:space="preserve">   </w:t>
      </w:r>
      <w:bookmarkEnd w:id="1638"/>
    </w:p>
    <w:p w:rsidR="00463153" w:rsidRDefault="00463153" w:rsidP="00463153">
      <w:pPr>
        <w:pStyle w:val="KeepWithNext"/>
        <w:rPr>
          <w:rtl/>
        </w:rPr>
      </w:pPr>
    </w:p>
    <w:p w:rsidR="00463153" w:rsidRDefault="0045672F" w:rsidP="0045672F">
      <w:pPr>
        <w:rPr>
          <w:rtl/>
        </w:rPr>
      </w:pPr>
      <w:bookmarkStart w:id="1639" w:name="_ETM_Q1_6362977"/>
      <w:bookmarkStart w:id="1640" w:name="_ETM_Q1_6363027"/>
      <w:bookmarkEnd w:id="1639"/>
      <w:bookmarkEnd w:id="1640"/>
      <w:r>
        <w:rPr>
          <w:rFonts w:hint="cs"/>
          <w:rtl/>
        </w:rPr>
        <w:t xml:space="preserve">הנושאים הללו עלו בצורה זו או אחרת </w:t>
      </w:r>
      <w:bookmarkStart w:id="1641" w:name="_ETM_Q1_6358763"/>
      <w:bookmarkEnd w:id="1641"/>
      <w:r>
        <w:rPr>
          <w:rFonts w:hint="cs"/>
          <w:rtl/>
        </w:rPr>
        <w:t xml:space="preserve">גם במסגרת דיוני הצוות שדובר בו קודם וההבנה היא שהנושא הזה מעורר הרבה מאוד מורכבויות והשאלות </w:t>
      </w:r>
      <w:r w:rsidR="00463153">
        <w:rPr>
          <w:rFonts w:hint="cs"/>
          <w:rtl/>
        </w:rPr>
        <w:t>והכוונה היא כן להידרש לזה בהמשך.</w:t>
      </w:r>
    </w:p>
    <w:p w:rsidR="00463153" w:rsidRDefault="00463153" w:rsidP="00463153">
      <w:pPr>
        <w:rPr>
          <w:rtl/>
        </w:rPr>
      </w:pPr>
      <w:bookmarkStart w:id="1642" w:name="_ETM_Q1_6367460"/>
      <w:bookmarkStart w:id="1643" w:name="_ETM_Q1_6367547"/>
      <w:bookmarkStart w:id="1644" w:name="_ETM_Q1_6367994"/>
      <w:bookmarkEnd w:id="1642"/>
      <w:bookmarkEnd w:id="1643"/>
      <w:bookmarkEnd w:id="1644"/>
    </w:p>
    <w:p w:rsidR="00463153" w:rsidRDefault="00463153" w:rsidP="00463153">
      <w:pPr>
        <w:pStyle w:val="a4"/>
        <w:keepNext/>
        <w:rPr>
          <w:rtl/>
        </w:rPr>
      </w:pPr>
      <w:bookmarkStart w:id="1645" w:name="ET_speaker_נועה_ברודסקי_לוי_116"/>
      <w:r w:rsidRPr="00463153">
        <w:rPr>
          <w:rStyle w:val="TagStyle"/>
          <w:rtl/>
        </w:rPr>
        <w:t xml:space="preserve"> &lt;&lt; דובר &gt;&gt; </w:t>
      </w:r>
      <w:r>
        <w:rPr>
          <w:rtl/>
        </w:rPr>
        <w:t>נועה ברודסקי לוי:</w:t>
      </w:r>
      <w:r w:rsidRPr="00463153">
        <w:rPr>
          <w:rStyle w:val="TagStyle"/>
          <w:rtl/>
        </w:rPr>
        <w:t xml:space="preserve"> &lt;&lt; דובר &gt;&gt;</w:t>
      </w:r>
      <w:r>
        <w:rPr>
          <w:rtl/>
        </w:rPr>
        <w:t xml:space="preserve">   </w:t>
      </w:r>
      <w:bookmarkEnd w:id="1645"/>
    </w:p>
    <w:p w:rsidR="00463153" w:rsidRDefault="00463153" w:rsidP="00463153">
      <w:pPr>
        <w:pStyle w:val="KeepWithNext"/>
        <w:rPr>
          <w:rtl/>
        </w:rPr>
      </w:pPr>
    </w:p>
    <w:p w:rsidR="00463153" w:rsidRDefault="00463153" w:rsidP="00463153">
      <w:pPr>
        <w:rPr>
          <w:rtl/>
        </w:rPr>
      </w:pPr>
      <w:bookmarkStart w:id="1646" w:name="_ETM_Q1_6368427"/>
      <w:bookmarkStart w:id="1647" w:name="_ETM_Q1_6368460"/>
      <w:bookmarkEnd w:id="1646"/>
      <w:bookmarkEnd w:id="1647"/>
      <w:r>
        <w:rPr>
          <w:rFonts w:hint="cs"/>
          <w:rtl/>
        </w:rPr>
        <w:t xml:space="preserve">ברור שזה מורכב </w:t>
      </w:r>
      <w:bookmarkStart w:id="1648" w:name="_ETM_Q1_6370127"/>
      <w:bookmarkEnd w:id="1648"/>
      <w:r w:rsidR="0045672F">
        <w:rPr>
          <w:rFonts w:hint="cs"/>
          <w:rtl/>
        </w:rPr>
        <w:t>ולכן אנ</w:t>
      </w:r>
      <w:r>
        <w:rPr>
          <w:rFonts w:hint="cs"/>
          <w:rtl/>
        </w:rPr>
        <w:t>י</w:t>
      </w:r>
      <w:r w:rsidR="0045672F">
        <w:rPr>
          <w:rFonts w:hint="cs"/>
          <w:rtl/>
        </w:rPr>
        <w:t xml:space="preserve"> </w:t>
      </w:r>
      <w:r>
        <w:rPr>
          <w:rFonts w:hint="cs"/>
          <w:rtl/>
        </w:rPr>
        <w:t>חושב</w:t>
      </w:r>
      <w:r w:rsidR="0045672F">
        <w:rPr>
          <w:rFonts w:hint="cs"/>
          <w:rtl/>
        </w:rPr>
        <w:t>ת</w:t>
      </w:r>
      <w:r>
        <w:rPr>
          <w:rFonts w:hint="cs"/>
          <w:rtl/>
        </w:rPr>
        <w:t xml:space="preserve"> שזה דורש חשיבה ו</w:t>
      </w:r>
      <w:r w:rsidR="0045672F">
        <w:rPr>
          <w:rFonts w:hint="cs"/>
          <w:rtl/>
        </w:rPr>
        <w:t xml:space="preserve">לכן </w:t>
      </w:r>
      <w:bookmarkStart w:id="1649" w:name="_ETM_Q1_6376331"/>
      <w:bookmarkEnd w:id="1649"/>
      <w:r>
        <w:rPr>
          <w:rFonts w:hint="cs"/>
          <w:rtl/>
        </w:rPr>
        <w:t>נכון שישקלו את הנושא.</w:t>
      </w:r>
    </w:p>
    <w:p w:rsidR="00463153" w:rsidRDefault="00463153" w:rsidP="00463153">
      <w:pPr>
        <w:rPr>
          <w:rtl/>
        </w:rPr>
      </w:pPr>
      <w:bookmarkStart w:id="1650" w:name="_ETM_Q1_6380161"/>
      <w:bookmarkStart w:id="1651" w:name="_ETM_Q1_6380244"/>
      <w:bookmarkStart w:id="1652" w:name="_ETM_Q1_6381127"/>
      <w:bookmarkEnd w:id="1650"/>
      <w:bookmarkEnd w:id="1651"/>
      <w:bookmarkEnd w:id="1652"/>
    </w:p>
    <w:p w:rsidR="00463153" w:rsidRDefault="00463153" w:rsidP="00463153">
      <w:pPr>
        <w:pStyle w:val="af9"/>
        <w:keepNext/>
        <w:rPr>
          <w:rtl/>
        </w:rPr>
      </w:pPr>
      <w:bookmarkStart w:id="1653" w:name="ET_guest_2330_117"/>
      <w:r w:rsidRPr="00463153">
        <w:rPr>
          <w:rStyle w:val="TagStyle"/>
          <w:rtl/>
        </w:rPr>
        <w:t xml:space="preserve"> &lt;&lt; אורח &gt;&gt; </w:t>
      </w:r>
      <w:r>
        <w:rPr>
          <w:rtl/>
        </w:rPr>
        <w:t>שמרית גולדנברג:</w:t>
      </w:r>
      <w:r w:rsidRPr="00463153">
        <w:rPr>
          <w:rStyle w:val="TagStyle"/>
          <w:rtl/>
        </w:rPr>
        <w:t xml:space="preserve"> &lt;&lt; אורח &gt;&gt;</w:t>
      </w:r>
      <w:r>
        <w:rPr>
          <w:rtl/>
        </w:rPr>
        <w:t xml:space="preserve">   </w:t>
      </w:r>
      <w:bookmarkEnd w:id="1653"/>
    </w:p>
    <w:p w:rsidR="00463153" w:rsidRDefault="00463153" w:rsidP="00463153">
      <w:pPr>
        <w:pStyle w:val="KeepWithNext"/>
        <w:rPr>
          <w:rtl/>
        </w:rPr>
      </w:pPr>
    </w:p>
    <w:p w:rsidR="00463153" w:rsidRDefault="00463153" w:rsidP="00463153">
      <w:pPr>
        <w:rPr>
          <w:rtl/>
        </w:rPr>
      </w:pPr>
      <w:bookmarkStart w:id="1654" w:name="_ETM_Q1_6381578"/>
      <w:bookmarkStart w:id="1655" w:name="_ETM_Q1_6381627"/>
      <w:bookmarkEnd w:id="1654"/>
      <w:bookmarkEnd w:id="1655"/>
      <w:r>
        <w:rPr>
          <w:rFonts w:hint="cs"/>
          <w:rtl/>
        </w:rPr>
        <w:t xml:space="preserve">לנו </w:t>
      </w:r>
      <w:bookmarkStart w:id="1656" w:name="_ETM_Q1_6382361"/>
      <w:bookmarkEnd w:id="1656"/>
      <w:r>
        <w:rPr>
          <w:rFonts w:hint="cs"/>
          <w:rtl/>
        </w:rPr>
        <w:t xml:space="preserve">יש שתי הערות נוסח קלות </w:t>
      </w:r>
      <w:r w:rsidR="0045672F">
        <w:rPr>
          <w:rFonts w:hint="cs"/>
          <w:rtl/>
        </w:rPr>
        <w:t xml:space="preserve">אם זה לא נדרש כרגע שנוכל ב-19ג לעשות שינוי בנוסח </w:t>
      </w:r>
      <w:bookmarkStart w:id="1657" w:name="_ETM_Q1_6389543"/>
      <w:bookmarkEnd w:id="1657"/>
      <w:r w:rsidR="0045672F">
        <w:rPr>
          <w:rFonts w:hint="cs"/>
          <w:rtl/>
        </w:rPr>
        <w:t>שהצענו.</w:t>
      </w:r>
    </w:p>
    <w:p w:rsidR="00463153" w:rsidRDefault="00463153" w:rsidP="00463153">
      <w:pPr>
        <w:rPr>
          <w:rtl/>
        </w:rPr>
      </w:pPr>
      <w:bookmarkStart w:id="1658" w:name="_ETM_Q1_6387978"/>
      <w:bookmarkStart w:id="1659" w:name="_ETM_Q1_6388064"/>
      <w:bookmarkStart w:id="1660" w:name="_ETM_Q1_6388611"/>
      <w:bookmarkEnd w:id="1658"/>
      <w:bookmarkEnd w:id="1659"/>
      <w:bookmarkEnd w:id="1660"/>
    </w:p>
    <w:p w:rsidR="00463153" w:rsidRDefault="00463153" w:rsidP="00463153">
      <w:pPr>
        <w:pStyle w:val="a4"/>
        <w:keepNext/>
        <w:rPr>
          <w:rtl/>
        </w:rPr>
      </w:pPr>
      <w:bookmarkStart w:id="1661" w:name="ET_speaker_נועה_ברודסקי_לוי_118"/>
      <w:r w:rsidRPr="00463153">
        <w:rPr>
          <w:rStyle w:val="TagStyle"/>
          <w:rtl/>
        </w:rPr>
        <w:t xml:space="preserve"> &lt;&lt; דובר &gt;&gt; </w:t>
      </w:r>
      <w:r>
        <w:rPr>
          <w:rtl/>
        </w:rPr>
        <w:t>נועה ברודסקי לוי:</w:t>
      </w:r>
      <w:r w:rsidRPr="00463153">
        <w:rPr>
          <w:rStyle w:val="TagStyle"/>
          <w:rtl/>
        </w:rPr>
        <w:t xml:space="preserve"> &lt;&lt; דובר &gt;&gt;</w:t>
      </w:r>
      <w:r>
        <w:rPr>
          <w:rtl/>
        </w:rPr>
        <w:t xml:space="preserve">   </w:t>
      </w:r>
      <w:bookmarkEnd w:id="1661"/>
    </w:p>
    <w:p w:rsidR="00463153" w:rsidRDefault="00463153" w:rsidP="00463153">
      <w:pPr>
        <w:pStyle w:val="KeepWithNext"/>
        <w:rPr>
          <w:rtl/>
        </w:rPr>
      </w:pPr>
    </w:p>
    <w:p w:rsidR="00463153" w:rsidRDefault="00463153" w:rsidP="0045672F">
      <w:pPr>
        <w:rPr>
          <w:rtl/>
        </w:rPr>
      </w:pPr>
      <w:bookmarkStart w:id="1662" w:name="_ETM_Q1_6389028"/>
      <w:bookmarkStart w:id="1663" w:name="_ETM_Q1_6389078"/>
      <w:bookmarkEnd w:id="1662"/>
      <w:bookmarkEnd w:id="1663"/>
      <w:r>
        <w:rPr>
          <w:rFonts w:hint="cs"/>
          <w:rtl/>
        </w:rPr>
        <w:t>ענייני נוסח, נבקש מהוועדה</w:t>
      </w:r>
      <w:r w:rsidR="0045672F">
        <w:rPr>
          <w:rFonts w:hint="cs"/>
          <w:rtl/>
        </w:rPr>
        <w:t xml:space="preserve"> להסמיך אותנו</w:t>
      </w:r>
      <w:r>
        <w:rPr>
          <w:rFonts w:hint="cs"/>
          <w:rtl/>
        </w:rPr>
        <w:t xml:space="preserve">. נציין </w:t>
      </w:r>
      <w:bookmarkStart w:id="1664" w:name="_ETM_Q1_6396078"/>
      <w:bookmarkEnd w:id="1664"/>
      <w:r w:rsidR="0045672F">
        <w:rPr>
          <w:rFonts w:hint="cs"/>
          <w:rtl/>
        </w:rPr>
        <w:t xml:space="preserve">שהוגשו בקשות רשות דיבור </w:t>
      </w:r>
      <w:r>
        <w:rPr>
          <w:rFonts w:hint="cs"/>
          <w:rtl/>
        </w:rPr>
        <w:t>של המחנה ה</w:t>
      </w:r>
      <w:r w:rsidR="0045672F">
        <w:rPr>
          <w:rFonts w:hint="cs"/>
          <w:rtl/>
        </w:rPr>
        <w:t>מ</w:t>
      </w:r>
      <w:r>
        <w:rPr>
          <w:rFonts w:hint="cs"/>
          <w:rtl/>
        </w:rPr>
        <w:t xml:space="preserve">מלכתי ושל חד"ש תע"ל ושל ישראל ביתנו ויש </w:t>
      </w:r>
      <w:bookmarkStart w:id="1665" w:name="_ETM_Q1_6403545"/>
      <w:bookmarkEnd w:id="1665"/>
      <w:r>
        <w:rPr>
          <w:rFonts w:hint="cs"/>
          <w:rtl/>
        </w:rPr>
        <w:t>עתיד.</w:t>
      </w:r>
    </w:p>
    <w:p w:rsidR="00463153" w:rsidRDefault="00463153" w:rsidP="00463153">
      <w:pPr>
        <w:rPr>
          <w:rtl/>
        </w:rPr>
      </w:pPr>
      <w:bookmarkStart w:id="1666" w:name="_ETM_Q1_6404495"/>
      <w:bookmarkStart w:id="1667" w:name="_ETM_Q1_6404578"/>
      <w:bookmarkStart w:id="1668" w:name="_ETM_Q1_6405528"/>
      <w:bookmarkEnd w:id="1666"/>
      <w:bookmarkEnd w:id="1667"/>
      <w:bookmarkEnd w:id="1668"/>
    </w:p>
    <w:p w:rsidR="00463153" w:rsidRDefault="00463153" w:rsidP="00463153">
      <w:pPr>
        <w:pStyle w:val="a4"/>
        <w:keepNext/>
        <w:rPr>
          <w:rtl/>
        </w:rPr>
      </w:pPr>
      <w:bookmarkStart w:id="1669" w:name="ET_speaker_5785_119"/>
      <w:r w:rsidRPr="00463153">
        <w:rPr>
          <w:rStyle w:val="TagStyle"/>
          <w:rtl/>
        </w:rPr>
        <w:t xml:space="preserve"> &lt;&lt; דובר &gt;&gt; </w:t>
      </w:r>
      <w:r>
        <w:rPr>
          <w:rtl/>
        </w:rPr>
        <w:t>עופר כסיף (חד"ש-תע"ל):</w:t>
      </w:r>
      <w:r w:rsidRPr="00463153">
        <w:rPr>
          <w:rStyle w:val="TagStyle"/>
          <w:rtl/>
        </w:rPr>
        <w:t xml:space="preserve"> &lt;&lt; דובר &gt;&gt;</w:t>
      </w:r>
      <w:r>
        <w:rPr>
          <w:rtl/>
        </w:rPr>
        <w:t xml:space="preserve">   </w:t>
      </w:r>
      <w:bookmarkEnd w:id="1669"/>
    </w:p>
    <w:p w:rsidR="00463153" w:rsidRDefault="00463153" w:rsidP="00463153">
      <w:pPr>
        <w:pStyle w:val="KeepWithNext"/>
        <w:rPr>
          <w:rtl/>
        </w:rPr>
      </w:pPr>
    </w:p>
    <w:p w:rsidR="00463153" w:rsidRDefault="00463153" w:rsidP="00463153">
      <w:pPr>
        <w:rPr>
          <w:rtl/>
        </w:rPr>
      </w:pPr>
      <w:bookmarkStart w:id="1670" w:name="_ETM_Q1_6405945"/>
      <w:bookmarkStart w:id="1671" w:name="_ETM_Q1_6405995"/>
      <w:bookmarkEnd w:id="1670"/>
      <w:bookmarkEnd w:id="1671"/>
      <w:r>
        <w:rPr>
          <w:rFonts w:hint="cs"/>
          <w:rtl/>
        </w:rPr>
        <w:t>גם אנחנו.</w:t>
      </w:r>
    </w:p>
    <w:p w:rsidR="00463153" w:rsidRDefault="00463153" w:rsidP="00463153">
      <w:pPr>
        <w:rPr>
          <w:rtl/>
        </w:rPr>
      </w:pPr>
      <w:bookmarkStart w:id="1672" w:name="_ETM_Q1_6407462"/>
      <w:bookmarkStart w:id="1673" w:name="_ETM_Q1_6407544"/>
      <w:bookmarkStart w:id="1674" w:name="_ETM_Q1_6410212"/>
      <w:bookmarkEnd w:id="1672"/>
      <w:bookmarkEnd w:id="1673"/>
      <w:bookmarkEnd w:id="1674"/>
    </w:p>
    <w:p w:rsidR="00463153" w:rsidRDefault="00463153" w:rsidP="00463153">
      <w:pPr>
        <w:pStyle w:val="a4"/>
        <w:keepNext/>
        <w:rPr>
          <w:rtl/>
        </w:rPr>
      </w:pPr>
      <w:bookmarkStart w:id="1675" w:name="ET_speaker_נועה_ברודסקי_לוי_120"/>
      <w:r w:rsidRPr="00463153">
        <w:rPr>
          <w:rStyle w:val="TagStyle"/>
          <w:rtl/>
        </w:rPr>
        <w:t xml:space="preserve"> &lt;&lt; דובר &gt;&gt; </w:t>
      </w:r>
      <w:r>
        <w:rPr>
          <w:rtl/>
        </w:rPr>
        <w:t>נועה ברודסקי לוי:</w:t>
      </w:r>
      <w:r w:rsidRPr="00463153">
        <w:rPr>
          <w:rStyle w:val="TagStyle"/>
          <w:rtl/>
        </w:rPr>
        <w:t xml:space="preserve"> &lt;&lt; דובר &gt;&gt;</w:t>
      </w:r>
      <w:r>
        <w:rPr>
          <w:rtl/>
        </w:rPr>
        <w:t xml:space="preserve">   </w:t>
      </w:r>
      <w:bookmarkEnd w:id="1675"/>
    </w:p>
    <w:p w:rsidR="00463153" w:rsidRDefault="00463153" w:rsidP="00463153">
      <w:pPr>
        <w:pStyle w:val="KeepWithNext"/>
        <w:rPr>
          <w:rtl/>
        </w:rPr>
      </w:pPr>
    </w:p>
    <w:p w:rsidR="00463153" w:rsidRDefault="00463153" w:rsidP="00463153">
      <w:pPr>
        <w:rPr>
          <w:rtl/>
        </w:rPr>
      </w:pPr>
      <w:bookmarkStart w:id="1676" w:name="_ETM_Q1_6410628"/>
      <w:bookmarkStart w:id="1677" w:name="_ETM_Q1_6410678"/>
      <w:bookmarkEnd w:id="1676"/>
      <w:bookmarkEnd w:id="1677"/>
      <w:r>
        <w:rPr>
          <w:rFonts w:hint="cs"/>
          <w:rtl/>
        </w:rPr>
        <w:t>אמרתי חד"ש</w:t>
      </w:r>
      <w:r w:rsidR="00417AE4">
        <w:rPr>
          <w:rFonts w:hint="cs"/>
          <w:rtl/>
        </w:rPr>
        <w:t xml:space="preserve"> תע"ל</w:t>
      </w:r>
      <w:r>
        <w:rPr>
          <w:rFonts w:hint="cs"/>
          <w:rtl/>
        </w:rPr>
        <w:t>.</w:t>
      </w:r>
    </w:p>
    <w:p w:rsidR="00463153" w:rsidRDefault="00463153" w:rsidP="00463153">
      <w:pPr>
        <w:rPr>
          <w:rtl/>
        </w:rPr>
      </w:pPr>
      <w:bookmarkStart w:id="1678" w:name="_ETM_Q1_6414811"/>
      <w:bookmarkStart w:id="1679" w:name="_ETM_Q1_6414878"/>
      <w:bookmarkEnd w:id="1678"/>
      <w:bookmarkEnd w:id="1679"/>
    </w:p>
    <w:p w:rsidR="00463153" w:rsidRDefault="00463153" w:rsidP="00463153">
      <w:pPr>
        <w:pStyle w:val="af6"/>
        <w:keepNext/>
        <w:rPr>
          <w:rtl/>
        </w:rPr>
      </w:pPr>
      <w:bookmarkStart w:id="1680" w:name="ET_yor_6460_121"/>
      <w:r w:rsidRPr="00463153">
        <w:rPr>
          <w:rStyle w:val="TagStyle"/>
          <w:rtl/>
        </w:rPr>
        <w:t xml:space="preserve"> &lt;&lt; יור &gt;&gt; </w:t>
      </w:r>
      <w:r>
        <w:rPr>
          <w:rtl/>
        </w:rPr>
        <w:t>היו"ר יצחק קרויזר:</w:t>
      </w:r>
      <w:r w:rsidRPr="00463153">
        <w:rPr>
          <w:rStyle w:val="TagStyle"/>
          <w:rtl/>
        </w:rPr>
        <w:t xml:space="preserve"> &lt;&lt; יור &gt;&gt;</w:t>
      </w:r>
      <w:r>
        <w:rPr>
          <w:rtl/>
        </w:rPr>
        <w:t xml:space="preserve">   </w:t>
      </w:r>
      <w:bookmarkEnd w:id="1680"/>
    </w:p>
    <w:p w:rsidR="00463153" w:rsidRDefault="00463153" w:rsidP="00463153">
      <w:pPr>
        <w:pStyle w:val="KeepWithNext"/>
        <w:rPr>
          <w:rtl/>
        </w:rPr>
      </w:pPr>
    </w:p>
    <w:p w:rsidR="00463153" w:rsidRDefault="00463153" w:rsidP="00CC7F38">
      <w:pPr>
        <w:rPr>
          <w:rtl/>
        </w:rPr>
      </w:pPr>
      <w:bookmarkStart w:id="1681" w:name="_ETM_Q1_6415378"/>
      <w:bookmarkEnd w:id="1681"/>
      <w:r>
        <w:rPr>
          <w:rFonts w:hint="cs"/>
          <w:rtl/>
        </w:rPr>
        <w:t xml:space="preserve">גם אני. מיה, רוצה אחרי ההצבעה? אז לפני </w:t>
      </w:r>
      <w:bookmarkStart w:id="1682" w:name="_ETM_Q1_6426612"/>
      <w:bookmarkEnd w:id="1682"/>
      <w:r>
        <w:rPr>
          <w:rFonts w:hint="cs"/>
          <w:rtl/>
        </w:rPr>
        <w:t>שנעבור להצבעה אני מודה לנפגעות, לנפ</w:t>
      </w:r>
      <w:r w:rsidR="00CC7F38">
        <w:rPr>
          <w:rFonts w:hint="cs"/>
          <w:rtl/>
        </w:rPr>
        <w:t>געים ב</w:t>
      </w:r>
      <w:r>
        <w:rPr>
          <w:rFonts w:hint="cs"/>
          <w:rtl/>
        </w:rPr>
        <w:t xml:space="preserve">הערכה עצומה על היכולת </w:t>
      </w:r>
      <w:bookmarkStart w:id="1683" w:name="_ETM_Q1_6435029"/>
      <w:bookmarkEnd w:id="1683"/>
      <w:r>
        <w:rPr>
          <w:rFonts w:hint="cs"/>
          <w:rtl/>
        </w:rPr>
        <w:t>מתוך המצוקה והאירוע המאוד קשה ש</w:t>
      </w:r>
      <w:r w:rsidR="004944A8">
        <w:rPr>
          <w:rFonts w:hint="cs"/>
          <w:rtl/>
        </w:rPr>
        <w:t xml:space="preserve">הם </w:t>
      </w:r>
      <w:r>
        <w:rPr>
          <w:rFonts w:hint="cs"/>
          <w:rtl/>
        </w:rPr>
        <w:t xml:space="preserve">עברו להרים את הראש ולצאת </w:t>
      </w:r>
      <w:bookmarkStart w:id="1684" w:name="_ETM_Q1_6441996"/>
      <w:bookmarkEnd w:id="1684"/>
      <w:r>
        <w:rPr>
          <w:rFonts w:hint="cs"/>
          <w:rtl/>
        </w:rPr>
        <w:t xml:space="preserve">למאבק </w:t>
      </w:r>
      <w:r w:rsidR="00CC7F38">
        <w:rPr>
          <w:rFonts w:hint="cs"/>
          <w:rtl/>
        </w:rPr>
        <w:t xml:space="preserve">ביחד עם ארגוני הסביבה וביחד איתך, </w:t>
      </w:r>
      <w:bookmarkStart w:id="1685" w:name="_ETM_Q1_6444776"/>
      <w:bookmarkEnd w:id="1685"/>
      <w:r w:rsidR="00CC7F38">
        <w:rPr>
          <w:rFonts w:hint="cs"/>
          <w:rtl/>
        </w:rPr>
        <w:t xml:space="preserve">חבר הכנסת </w:t>
      </w:r>
      <w:r>
        <w:rPr>
          <w:rFonts w:hint="cs"/>
          <w:rtl/>
        </w:rPr>
        <w:t>טרופר</w:t>
      </w:r>
      <w:r w:rsidR="00CC7F38">
        <w:rPr>
          <w:rFonts w:hint="cs"/>
          <w:rtl/>
        </w:rPr>
        <w:t>,</w:t>
      </w:r>
      <w:r>
        <w:rPr>
          <w:rFonts w:hint="cs"/>
          <w:rtl/>
        </w:rPr>
        <w:t xml:space="preserve"> וכמובן המצטרפים, חברי הכנסת שלי טל מירון, מטי </w:t>
      </w:r>
      <w:bookmarkStart w:id="1686" w:name="_ETM_Q1_6450946"/>
      <w:bookmarkEnd w:id="1686"/>
      <w:r w:rsidR="00CC7F38">
        <w:rPr>
          <w:rFonts w:hint="cs"/>
          <w:rtl/>
        </w:rPr>
        <w:t>צרפתי הרכבי וקטי</w:t>
      </w:r>
      <w:r>
        <w:rPr>
          <w:rFonts w:hint="cs"/>
          <w:rtl/>
        </w:rPr>
        <w:t xml:space="preserve"> שטרית. </w:t>
      </w:r>
      <w:r w:rsidR="00CC7F38">
        <w:rPr>
          <w:rFonts w:hint="cs"/>
          <w:rtl/>
        </w:rPr>
        <w:t>הובלתם פה מאבק חשוב מאוד עם בשורה, נפלה בידי הזכות לש</w:t>
      </w:r>
      <w:r>
        <w:rPr>
          <w:rFonts w:hint="cs"/>
          <w:rtl/>
        </w:rPr>
        <w:t>ב</w:t>
      </w:r>
      <w:r w:rsidR="00CC7F38">
        <w:rPr>
          <w:rFonts w:hint="cs"/>
          <w:rtl/>
        </w:rPr>
        <w:t>ת</w:t>
      </w:r>
      <w:r>
        <w:rPr>
          <w:rFonts w:hint="cs"/>
          <w:rtl/>
        </w:rPr>
        <w:t xml:space="preserve"> </w:t>
      </w:r>
      <w:bookmarkStart w:id="1687" w:name="_ETM_Q1_6461113"/>
      <w:bookmarkEnd w:id="1687"/>
      <w:r>
        <w:rPr>
          <w:rFonts w:hint="cs"/>
          <w:rtl/>
        </w:rPr>
        <w:t>פה כממלא מקום יושב-ראש ה</w:t>
      </w:r>
      <w:r w:rsidR="00CC7F38">
        <w:rPr>
          <w:rFonts w:hint="cs"/>
          <w:rtl/>
        </w:rPr>
        <w:t>ו</w:t>
      </w:r>
      <w:r>
        <w:rPr>
          <w:rFonts w:hint="cs"/>
          <w:rtl/>
        </w:rPr>
        <w:t>ועדה.</w:t>
      </w:r>
    </w:p>
    <w:p w:rsidR="00463153" w:rsidRDefault="00463153" w:rsidP="00463153">
      <w:pPr>
        <w:rPr>
          <w:rtl/>
        </w:rPr>
      </w:pPr>
      <w:bookmarkStart w:id="1688" w:name="_ETM_Q1_6464846"/>
      <w:bookmarkStart w:id="1689" w:name="_ETM_Q1_6464946"/>
      <w:bookmarkStart w:id="1690" w:name="_ETM_Q1_6465513"/>
      <w:bookmarkEnd w:id="1688"/>
      <w:bookmarkEnd w:id="1689"/>
      <w:bookmarkEnd w:id="1690"/>
    </w:p>
    <w:p w:rsidR="00463153" w:rsidRDefault="00463153" w:rsidP="00463153">
      <w:pPr>
        <w:pStyle w:val="a4"/>
        <w:keepNext/>
        <w:rPr>
          <w:rtl/>
        </w:rPr>
      </w:pPr>
      <w:bookmarkStart w:id="1691" w:name="ET_speaker_6143_122"/>
      <w:r w:rsidRPr="00463153">
        <w:rPr>
          <w:rStyle w:val="TagStyle"/>
          <w:rtl/>
        </w:rPr>
        <w:t xml:space="preserve"> &lt;&lt; דובר &gt;&gt; </w:t>
      </w:r>
      <w:r>
        <w:rPr>
          <w:rtl/>
        </w:rPr>
        <w:t>חילי טרופר (המחנה הממלכתי):</w:t>
      </w:r>
      <w:r w:rsidRPr="00463153">
        <w:rPr>
          <w:rStyle w:val="TagStyle"/>
          <w:rtl/>
        </w:rPr>
        <w:t xml:space="preserve"> &lt;&lt; דובר &gt;&gt;</w:t>
      </w:r>
      <w:r>
        <w:rPr>
          <w:rtl/>
        </w:rPr>
        <w:t xml:space="preserve">   </w:t>
      </w:r>
      <w:bookmarkEnd w:id="1691"/>
    </w:p>
    <w:p w:rsidR="00463153" w:rsidRDefault="00463153" w:rsidP="00463153">
      <w:pPr>
        <w:pStyle w:val="KeepWithNext"/>
        <w:rPr>
          <w:rtl/>
        </w:rPr>
      </w:pPr>
    </w:p>
    <w:p w:rsidR="00463153" w:rsidRDefault="00463153" w:rsidP="00463153">
      <w:pPr>
        <w:rPr>
          <w:rtl/>
        </w:rPr>
      </w:pPr>
      <w:bookmarkStart w:id="1692" w:name="_ETM_Q1_6465980"/>
      <w:bookmarkStart w:id="1693" w:name="_ETM_Q1_6466030"/>
      <w:bookmarkEnd w:id="1692"/>
      <w:bookmarkEnd w:id="1693"/>
      <w:r>
        <w:rPr>
          <w:rFonts w:hint="cs"/>
          <w:rtl/>
        </w:rPr>
        <w:t>תודה לך.</w:t>
      </w:r>
    </w:p>
    <w:p w:rsidR="00463153" w:rsidRDefault="00463153" w:rsidP="00463153">
      <w:pPr>
        <w:rPr>
          <w:rtl/>
        </w:rPr>
      </w:pPr>
      <w:bookmarkStart w:id="1694" w:name="_ETM_Q1_6469063"/>
      <w:bookmarkStart w:id="1695" w:name="_ETM_Q1_6469130"/>
      <w:bookmarkEnd w:id="1694"/>
      <w:bookmarkEnd w:id="1695"/>
    </w:p>
    <w:p w:rsidR="00463153" w:rsidRDefault="00463153" w:rsidP="00463153">
      <w:pPr>
        <w:pStyle w:val="af6"/>
        <w:keepNext/>
        <w:rPr>
          <w:rtl/>
        </w:rPr>
      </w:pPr>
      <w:bookmarkStart w:id="1696" w:name="ET_yor_6460_123"/>
      <w:r w:rsidRPr="00463153">
        <w:rPr>
          <w:rStyle w:val="TagStyle"/>
          <w:rtl/>
        </w:rPr>
        <w:t xml:space="preserve"> &lt;&lt; יור &gt;&gt; </w:t>
      </w:r>
      <w:r>
        <w:rPr>
          <w:rtl/>
        </w:rPr>
        <w:t>היו"ר יצחק קרויזר:</w:t>
      </w:r>
      <w:r w:rsidRPr="00463153">
        <w:rPr>
          <w:rStyle w:val="TagStyle"/>
          <w:rtl/>
        </w:rPr>
        <w:t xml:space="preserve"> &lt;&lt; יור &gt;&gt;</w:t>
      </w:r>
      <w:r>
        <w:rPr>
          <w:rtl/>
        </w:rPr>
        <w:t xml:space="preserve">   </w:t>
      </w:r>
      <w:bookmarkEnd w:id="1696"/>
    </w:p>
    <w:p w:rsidR="00463153" w:rsidRDefault="00463153" w:rsidP="00463153">
      <w:pPr>
        <w:pStyle w:val="KeepWithNext"/>
        <w:rPr>
          <w:rtl/>
        </w:rPr>
      </w:pPr>
    </w:p>
    <w:p w:rsidR="00463153" w:rsidRDefault="00CC7F38" w:rsidP="00CC7F38">
      <w:pPr>
        <w:rPr>
          <w:rtl/>
        </w:rPr>
      </w:pPr>
      <w:bookmarkStart w:id="1697" w:name="_ETM_Q1_6469530"/>
      <w:bookmarkEnd w:id="1697"/>
      <w:r>
        <w:rPr>
          <w:rFonts w:hint="cs"/>
          <w:rtl/>
        </w:rPr>
        <w:t xml:space="preserve">הצעה מאוד חשובה עם האפשרות של הבעת עמדה בעל פה בנוגע לשחרור על תנאי </w:t>
      </w:r>
      <w:r w:rsidR="00463153">
        <w:rPr>
          <w:rFonts w:hint="cs"/>
          <w:rtl/>
        </w:rPr>
        <w:t>של נפגעי עבירות מין ואלימות</w:t>
      </w:r>
      <w:r>
        <w:rPr>
          <w:rFonts w:hint="cs"/>
          <w:rtl/>
        </w:rPr>
        <w:t>,</w:t>
      </w:r>
      <w:r w:rsidR="00463153">
        <w:rPr>
          <w:rFonts w:hint="cs"/>
          <w:rtl/>
        </w:rPr>
        <w:t xml:space="preserve"> </w:t>
      </w:r>
      <w:bookmarkStart w:id="1698" w:name="_ETM_Q1_6472347"/>
      <w:bookmarkEnd w:id="1698"/>
      <w:r w:rsidR="00463153">
        <w:rPr>
          <w:rFonts w:hint="cs"/>
          <w:rtl/>
        </w:rPr>
        <w:t>ו</w:t>
      </w:r>
      <w:r>
        <w:rPr>
          <w:rFonts w:hint="cs"/>
          <w:rtl/>
        </w:rPr>
        <w:t>גם הנושא של הערכה של הסיכון הצפ</w:t>
      </w:r>
      <w:r w:rsidR="00463153">
        <w:rPr>
          <w:rFonts w:hint="cs"/>
          <w:rtl/>
        </w:rPr>
        <w:t>ו</w:t>
      </w:r>
      <w:r>
        <w:rPr>
          <w:rFonts w:hint="cs"/>
          <w:rtl/>
        </w:rPr>
        <w:t>י</w:t>
      </w:r>
      <w:r w:rsidR="00463153">
        <w:rPr>
          <w:rFonts w:hint="cs"/>
          <w:rtl/>
        </w:rPr>
        <w:t xml:space="preserve"> </w:t>
      </w:r>
      <w:r>
        <w:rPr>
          <w:rFonts w:hint="cs"/>
          <w:rtl/>
        </w:rPr>
        <w:t>לשלומו של הנפגע מהשחרור המוק</w:t>
      </w:r>
      <w:r w:rsidR="00463153">
        <w:rPr>
          <w:rFonts w:hint="cs"/>
          <w:rtl/>
        </w:rPr>
        <w:t>ד</w:t>
      </w:r>
      <w:r>
        <w:rPr>
          <w:rFonts w:hint="cs"/>
          <w:rtl/>
        </w:rPr>
        <w:t>ם</w:t>
      </w:r>
      <w:r w:rsidR="00463153">
        <w:rPr>
          <w:rFonts w:hint="cs"/>
          <w:rtl/>
        </w:rPr>
        <w:t xml:space="preserve"> של </w:t>
      </w:r>
      <w:bookmarkStart w:id="1699" w:name="_ETM_Q1_6480796"/>
      <w:bookmarkEnd w:id="1699"/>
      <w:r w:rsidR="00463153">
        <w:rPr>
          <w:rFonts w:hint="cs"/>
          <w:rtl/>
        </w:rPr>
        <w:t>ה</w:t>
      </w:r>
      <w:r>
        <w:rPr>
          <w:rFonts w:hint="cs"/>
          <w:rtl/>
        </w:rPr>
        <w:t>פוגע</w:t>
      </w:r>
      <w:r w:rsidR="00463153">
        <w:rPr>
          <w:rFonts w:hint="cs"/>
          <w:rtl/>
        </w:rPr>
        <w:t xml:space="preserve">. זכות שלי לשבת פה ולנהל את הדיון ולהיות נוכח </w:t>
      </w:r>
      <w:bookmarkStart w:id="1700" w:name="_ETM_Q1_6485664"/>
      <w:bookmarkEnd w:id="1700"/>
      <w:r w:rsidR="00463153">
        <w:rPr>
          <w:rFonts w:hint="cs"/>
          <w:rtl/>
        </w:rPr>
        <w:t>ולהצביע בעד הצעת החוק</w:t>
      </w:r>
      <w:r>
        <w:rPr>
          <w:rFonts w:hint="cs"/>
          <w:rtl/>
        </w:rPr>
        <w:t>,</w:t>
      </w:r>
      <w:r w:rsidR="00463153">
        <w:rPr>
          <w:rFonts w:hint="cs"/>
          <w:rtl/>
        </w:rPr>
        <w:t xml:space="preserve"> וגם היכולת שלכם ביחד עם הנפגע</w:t>
      </w:r>
      <w:r>
        <w:rPr>
          <w:rFonts w:hint="cs"/>
          <w:rtl/>
        </w:rPr>
        <w:t>ים</w:t>
      </w:r>
      <w:r w:rsidR="00463153">
        <w:rPr>
          <w:rFonts w:hint="cs"/>
          <w:rtl/>
        </w:rPr>
        <w:t xml:space="preserve"> </w:t>
      </w:r>
      <w:bookmarkStart w:id="1701" w:name="_ETM_Q1_6491814"/>
      <w:bookmarkEnd w:id="1701"/>
      <w:r w:rsidR="00463153">
        <w:rPr>
          <w:rFonts w:hint="cs"/>
          <w:rtl/>
        </w:rPr>
        <w:t xml:space="preserve">והנפגעות </w:t>
      </w:r>
      <w:r>
        <w:rPr>
          <w:rFonts w:hint="cs"/>
          <w:rtl/>
        </w:rPr>
        <w:t xml:space="preserve">וארגוני </w:t>
      </w:r>
      <w:bookmarkStart w:id="1702" w:name="_ETM_Q1_6495384"/>
      <w:bookmarkEnd w:id="1702"/>
      <w:r>
        <w:rPr>
          <w:rFonts w:hint="cs"/>
          <w:rtl/>
        </w:rPr>
        <w:t>הסיוע ל</w:t>
      </w:r>
      <w:r w:rsidR="00463153">
        <w:rPr>
          <w:rFonts w:hint="cs"/>
          <w:rtl/>
        </w:rPr>
        <w:t xml:space="preserve">הוביל את החקיקה הזו, לקדמה. בהמשך לפתיח המאוד קשה </w:t>
      </w:r>
      <w:bookmarkStart w:id="1703" w:name="_ETM_Q1_6499047"/>
      <w:bookmarkEnd w:id="1703"/>
      <w:r w:rsidR="00463153">
        <w:rPr>
          <w:rFonts w:hint="cs"/>
          <w:rtl/>
        </w:rPr>
        <w:t>שהיה לנו בבוקר עם המשפחו</w:t>
      </w:r>
      <w:r>
        <w:rPr>
          <w:rFonts w:hint="cs"/>
          <w:rtl/>
        </w:rPr>
        <w:t>ת</w:t>
      </w:r>
      <w:r w:rsidR="00463153">
        <w:rPr>
          <w:rFonts w:hint="cs"/>
          <w:rtl/>
        </w:rPr>
        <w:t xml:space="preserve"> והבשורה על עוד לוחם שנופל</w:t>
      </w:r>
      <w:bookmarkStart w:id="1704" w:name="_ETM_Q1_6505231"/>
      <w:bookmarkEnd w:id="1704"/>
      <w:r w:rsidR="00463153">
        <w:rPr>
          <w:rFonts w:hint="cs"/>
          <w:rtl/>
        </w:rPr>
        <w:t xml:space="preserve">, בהמשך לסדר-היום </w:t>
      </w:r>
      <w:r>
        <w:rPr>
          <w:rFonts w:hint="cs"/>
          <w:rtl/>
        </w:rPr>
        <w:t xml:space="preserve">כאן, </w:t>
      </w:r>
      <w:r w:rsidR="00463153">
        <w:rPr>
          <w:rFonts w:hint="cs"/>
          <w:rtl/>
        </w:rPr>
        <w:t>עולים על שולחן ה</w:t>
      </w:r>
      <w:r>
        <w:rPr>
          <w:rFonts w:hint="cs"/>
          <w:rtl/>
        </w:rPr>
        <w:t>ו</w:t>
      </w:r>
      <w:r w:rsidR="00463153">
        <w:rPr>
          <w:rFonts w:hint="cs"/>
          <w:rtl/>
        </w:rPr>
        <w:t xml:space="preserve">ועדה נושאים </w:t>
      </w:r>
      <w:r>
        <w:rPr>
          <w:rFonts w:hint="cs"/>
          <w:rtl/>
        </w:rPr>
        <w:t xml:space="preserve">מאוד </w:t>
      </w:r>
      <w:r w:rsidR="00463153">
        <w:rPr>
          <w:rFonts w:hint="cs"/>
          <w:rtl/>
        </w:rPr>
        <w:t>חשובים</w:t>
      </w:r>
      <w:r>
        <w:rPr>
          <w:rFonts w:hint="cs"/>
          <w:rtl/>
        </w:rPr>
        <w:t>.</w:t>
      </w:r>
      <w:r w:rsidR="00463153">
        <w:rPr>
          <w:rFonts w:hint="cs"/>
          <w:rtl/>
        </w:rPr>
        <w:t xml:space="preserve"> </w:t>
      </w:r>
      <w:bookmarkStart w:id="1705" w:name="_ETM_Q1_6512331"/>
      <w:bookmarkEnd w:id="1705"/>
      <w:r w:rsidR="00463153">
        <w:rPr>
          <w:rFonts w:hint="cs"/>
          <w:rtl/>
        </w:rPr>
        <w:t xml:space="preserve">קואליציה, אופוזיציה, </w:t>
      </w:r>
      <w:r>
        <w:rPr>
          <w:rFonts w:hint="cs"/>
          <w:rtl/>
        </w:rPr>
        <w:t>בנושאים הללו כולנו תומכים ו</w:t>
      </w:r>
      <w:r w:rsidR="00463153">
        <w:rPr>
          <w:rFonts w:hint="cs"/>
          <w:rtl/>
        </w:rPr>
        <w:t>מאוחדים, כ</w:t>
      </w:r>
      <w:r>
        <w:rPr>
          <w:rFonts w:hint="cs"/>
          <w:rtl/>
        </w:rPr>
        <w:t>פי</w:t>
      </w:r>
      <w:r w:rsidR="00463153">
        <w:rPr>
          <w:rFonts w:hint="cs"/>
          <w:rtl/>
        </w:rPr>
        <w:t xml:space="preserve"> שאמרתי זכות גדולה של כולנו </w:t>
      </w:r>
      <w:r>
        <w:rPr>
          <w:rFonts w:hint="cs"/>
          <w:rtl/>
        </w:rPr>
        <w:t>ל</w:t>
      </w:r>
      <w:r w:rsidR="00463153">
        <w:rPr>
          <w:rFonts w:hint="cs"/>
          <w:rtl/>
        </w:rPr>
        <w:t xml:space="preserve">אשר </w:t>
      </w:r>
      <w:bookmarkStart w:id="1706" w:name="_ETM_Q1_6520748"/>
      <w:bookmarkEnd w:id="1706"/>
      <w:r>
        <w:rPr>
          <w:rFonts w:hint="cs"/>
          <w:rtl/>
        </w:rPr>
        <w:t>ולהצביע על</w:t>
      </w:r>
      <w:r w:rsidR="00463153">
        <w:rPr>
          <w:rFonts w:hint="cs"/>
          <w:rtl/>
        </w:rPr>
        <w:t xml:space="preserve"> הצעת החוק הזו.</w:t>
      </w:r>
    </w:p>
    <w:p w:rsidR="00463153" w:rsidRDefault="00463153" w:rsidP="00463153">
      <w:pPr>
        <w:rPr>
          <w:rtl/>
        </w:rPr>
      </w:pPr>
      <w:bookmarkStart w:id="1707" w:name="_ETM_Q1_6529765"/>
      <w:bookmarkStart w:id="1708" w:name="_ETM_Q1_6529851"/>
      <w:bookmarkEnd w:id="1707"/>
      <w:bookmarkEnd w:id="1708"/>
    </w:p>
    <w:p w:rsidR="00A2006E" w:rsidRDefault="00A2006E" w:rsidP="00A2006E">
      <w:pPr>
        <w:pStyle w:val="af9"/>
        <w:keepNext/>
        <w:rPr>
          <w:rtl/>
        </w:rPr>
      </w:pPr>
      <w:bookmarkStart w:id="1709" w:name="ET_guest_897568_124"/>
      <w:r w:rsidRPr="00A2006E">
        <w:rPr>
          <w:rStyle w:val="TagStyle"/>
          <w:rtl/>
        </w:rPr>
        <w:t xml:space="preserve"> &lt;&lt; אורח &gt;&gt; </w:t>
      </w:r>
      <w:r>
        <w:rPr>
          <w:rtl/>
        </w:rPr>
        <w:t>מיה אוברבאום:</w:t>
      </w:r>
      <w:r w:rsidRPr="00A2006E">
        <w:rPr>
          <w:rStyle w:val="TagStyle"/>
          <w:rtl/>
        </w:rPr>
        <w:t xml:space="preserve"> &lt;&lt; אורח &gt;&gt;</w:t>
      </w:r>
      <w:r>
        <w:rPr>
          <w:rtl/>
        </w:rPr>
        <w:t xml:space="preserve">   </w:t>
      </w:r>
      <w:bookmarkEnd w:id="1709"/>
    </w:p>
    <w:p w:rsidR="00A2006E" w:rsidRDefault="00A2006E" w:rsidP="00A2006E">
      <w:pPr>
        <w:pStyle w:val="KeepWithNext"/>
        <w:rPr>
          <w:rtl/>
        </w:rPr>
      </w:pPr>
    </w:p>
    <w:p w:rsidR="00CC7F38" w:rsidRDefault="00CC7F38" w:rsidP="00A2006E">
      <w:pPr>
        <w:rPr>
          <w:rtl/>
        </w:rPr>
      </w:pPr>
      <w:bookmarkStart w:id="1710" w:name="_ETM_Q1_6535832"/>
      <w:bookmarkEnd w:id="1710"/>
      <w:r>
        <w:rPr>
          <w:rFonts w:hint="cs"/>
          <w:rtl/>
        </w:rPr>
        <w:t xml:space="preserve">ברשותך כן ארצה </w:t>
      </w:r>
      <w:r>
        <w:rPr>
          <w:rtl/>
        </w:rPr>
        <w:t>–</w:t>
      </w:r>
      <w:r>
        <w:rPr>
          <w:rFonts w:hint="cs"/>
          <w:rtl/>
        </w:rPr>
        <w:t xml:space="preserve"> מתנצלת, צריכה לצאת להניק את הבן </w:t>
      </w:r>
      <w:bookmarkStart w:id="1711" w:name="_ETM_Q1_6528827"/>
      <w:bookmarkEnd w:id="1711"/>
      <w:r>
        <w:rPr>
          <w:rFonts w:hint="cs"/>
          <w:rtl/>
        </w:rPr>
        <w:t>שלי.</w:t>
      </w:r>
    </w:p>
    <w:p w:rsidR="00CC7F38" w:rsidRDefault="00CC7F38" w:rsidP="00A2006E">
      <w:pPr>
        <w:rPr>
          <w:rtl/>
        </w:rPr>
      </w:pPr>
      <w:bookmarkStart w:id="1712" w:name="_ETM_Q1_6529579"/>
      <w:bookmarkStart w:id="1713" w:name="_ETM_Q1_6529629"/>
      <w:bookmarkEnd w:id="1712"/>
      <w:bookmarkEnd w:id="1713"/>
    </w:p>
    <w:p w:rsidR="00CC7F38" w:rsidRDefault="00CC7F38" w:rsidP="00CC7F38">
      <w:pPr>
        <w:pStyle w:val="af6"/>
        <w:keepNext/>
        <w:rPr>
          <w:rtl/>
        </w:rPr>
      </w:pPr>
      <w:r w:rsidRPr="00463153">
        <w:rPr>
          <w:rStyle w:val="TagStyle"/>
          <w:rtl/>
        </w:rPr>
        <w:t xml:space="preserve">&lt;&lt; יור &gt;&gt; </w:t>
      </w:r>
      <w:r>
        <w:rPr>
          <w:rtl/>
        </w:rPr>
        <w:t>היו"ר יצחק קרויזר:</w:t>
      </w:r>
      <w:r w:rsidRPr="00463153">
        <w:rPr>
          <w:rStyle w:val="TagStyle"/>
          <w:rtl/>
        </w:rPr>
        <w:t xml:space="preserve"> &lt;&lt; יור &gt;&gt;</w:t>
      </w:r>
      <w:r>
        <w:rPr>
          <w:rtl/>
        </w:rPr>
        <w:t xml:space="preserve">   </w:t>
      </w:r>
    </w:p>
    <w:p w:rsidR="00CC7F38" w:rsidRDefault="00CC7F38" w:rsidP="00CC7F38">
      <w:pPr>
        <w:pStyle w:val="KeepWithNext"/>
        <w:rPr>
          <w:rtl/>
        </w:rPr>
      </w:pPr>
    </w:p>
    <w:p w:rsidR="00CC7F38" w:rsidRDefault="00CC7F38" w:rsidP="00CC7F38">
      <w:pPr>
        <w:rPr>
          <w:rtl/>
        </w:rPr>
      </w:pPr>
      <w:bookmarkStart w:id="1714" w:name="_ETM_Q1_6531196"/>
      <w:bookmarkEnd w:id="1714"/>
      <w:r>
        <w:rPr>
          <w:rFonts w:hint="cs"/>
          <w:rtl/>
        </w:rPr>
        <w:t>מזל טוב.</w:t>
      </w:r>
    </w:p>
    <w:p w:rsidR="00CC7F38" w:rsidRDefault="00CC7F38" w:rsidP="00CC7F38">
      <w:pPr>
        <w:rPr>
          <w:rtl/>
        </w:rPr>
      </w:pPr>
      <w:bookmarkStart w:id="1715" w:name="_ETM_Q1_6533387"/>
      <w:bookmarkStart w:id="1716" w:name="_ETM_Q1_6533456"/>
      <w:bookmarkEnd w:id="1715"/>
      <w:bookmarkEnd w:id="1716"/>
    </w:p>
    <w:p w:rsidR="00CC7F38" w:rsidRDefault="00CC7F38" w:rsidP="00CC7F38">
      <w:pPr>
        <w:pStyle w:val="af9"/>
        <w:keepNext/>
        <w:rPr>
          <w:rtl/>
        </w:rPr>
      </w:pPr>
      <w:bookmarkStart w:id="1717" w:name="ET_guest_897568_132"/>
      <w:r w:rsidRPr="00CC7F38">
        <w:rPr>
          <w:rStyle w:val="TagStyle"/>
          <w:rtl/>
        </w:rPr>
        <w:t xml:space="preserve"> &lt;&lt; אורח &gt;&gt; </w:t>
      </w:r>
      <w:r>
        <w:rPr>
          <w:rtl/>
        </w:rPr>
        <w:t>מיה אוברבאום:</w:t>
      </w:r>
      <w:r w:rsidRPr="00CC7F38">
        <w:rPr>
          <w:rStyle w:val="TagStyle"/>
          <w:rtl/>
        </w:rPr>
        <w:t xml:space="preserve"> &lt;&lt; אורח &gt;&gt;</w:t>
      </w:r>
      <w:r>
        <w:rPr>
          <w:rtl/>
        </w:rPr>
        <w:t xml:space="preserve">   </w:t>
      </w:r>
      <w:bookmarkEnd w:id="1717"/>
    </w:p>
    <w:p w:rsidR="00CC7F38" w:rsidRDefault="00CC7F38" w:rsidP="00CC7F38">
      <w:pPr>
        <w:pStyle w:val="KeepWithNext"/>
        <w:rPr>
          <w:rtl/>
        </w:rPr>
      </w:pPr>
    </w:p>
    <w:p w:rsidR="00A2006E" w:rsidRDefault="00CC7F38" w:rsidP="00175B37">
      <w:pPr>
        <w:rPr>
          <w:rtl/>
        </w:rPr>
      </w:pPr>
      <w:bookmarkStart w:id="1718" w:name="_ETM_Q1_6529691"/>
      <w:bookmarkStart w:id="1719" w:name="_ETM_Q1_6529750"/>
      <w:bookmarkEnd w:id="1718"/>
      <w:bookmarkEnd w:id="1719"/>
      <w:r>
        <w:rPr>
          <w:rFonts w:hint="cs"/>
          <w:rtl/>
        </w:rPr>
        <w:t xml:space="preserve">תודה, לפני שלושה שבועות. </w:t>
      </w:r>
      <w:r w:rsidR="00A2006E">
        <w:rPr>
          <w:rFonts w:hint="cs"/>
          <w:rtl/>
        </w:rPr>
        <w:t xml:space="preserve">רק אומר שכתבנו את ההצעה הזו </w:t>
      </w:r>
      <w:bookmarkStart w:id="1720" w:name="_ETM_Q1_6539382"/>
      <w:bookmarkEnd w:id="1720"/>
      <w:r w:rsidR="00A2006E">
        <w:rPr>
          <w:rFonts w:hint="cs"/>
          <w:rtl/>
        </w:rPr>
        <w:t>לפני שנתי</w:t>
      </w:r>
      <w:r>
        <w:rPr>
          <w:rFonts w:hint="cs"/>
          <w:rtl/>
        </w:rPr>
        <w:t>י</w:t>
      </w:r>
      <w:r w:rsidR="00A2006E">
        <w:rPr>
          <w:rFonts w:hint="cs"/>
          <w:rtl/>
        </w:rPr>
        <w:t xml:space="preserve">ם </w:t>
      </w:r>
      <w:r>
        <w:rPr>
          <w:rFonts w:hint="cs"/>
          <w:rtl/>
        </w:rPr>
        <w:t xml:space="preserve">אחרי שהגיעו אלינו נפגעות ונפגעים </w:t>
      </w:r>
      <w:r w:rsidR="00A2006E">
        <w:rPr>
          <w:rFonts w:hint="cs"/>
          <w:rtl/>
        </w:rPr>
        <w:t xml:space="preserve">קונקרטיים שקולם לא נשמע כראוי ואנו ממש מודות </w:t>
      </w:r>
      <w:bookmarkStart w:id="1721" w:name="_ETM_Q1_6546399"/>
      <w:bookmarkEnd w:id="1721"/>
      <w:r w:rsidR="00A2006E">
        <w:rPr>
          <w:rFonts w:hint="cs"/>
          <w:rtl/>
        </w:rPr>
        <w:t>לחבר הכנ</w:t>
      </w:r>
      <w:r>
        <w:rPr>
          <w:rFonts w:hint="cs"/>
          <w:rtl/>
        </w:rPr>
        <w:t>סת</w:t>
      </w:r>
      <w:r w:rsidR="00A2006E">
        <w:rPr>
          <w:rFonts w:hint="cs"/>
          <w:rtl/>
        </w:rPr>
        <w:t xml:space="preserve"> חילי טרופר שהבין את המש</w:t>
      </w:r>
      <w:r>
        <w:rPr>
          <w:rFonts w:hint="cs"/>
          <w:rtl/>
        </w:rPr>
        <w:t>מעות</w:t>
      </w:r>
      <w:r w:rsidR="00A2006E">
        <w:rPr>
          <w:rFonts w:hint="cs"/>
          <w:rtl/>
        </w:rPr>
        <w:t xml:space="preserve"> </w:t>
      </w:r>
      <w:r>
        <w:rPr>
          <w:rFonts w:hint="cs"/>
          <w:rtl/>
        </w:rPr>
        <w:t>ש</w:t>
      </w:r>
      <w:r w:rsidR="00A2006E">
        <w:rPr>
          <w:rFonts w:hint="cs"/>
          <w:rtl/>
        </w:rPr>
        <w:t xml:space="preserve">ל הדבר הזה. </w:t>
      </w:r>
      <w:bookmarkStart w:id="1722" w:name="_ETM_Q1_6552066"/>
      <w:bookmarkEnd w:id="1722"/>
      <w:r>
        <w:rPr>
          <w:rFonts w:hint="cs"/>
          <w:rtl/>
        </w:rPr>
        <w:t xml:space="preserve">לא לכולם זה היה ברור. ניסינו לתת את ההצעה הזאת לעוד חברי כנסת. לא כולם הבינו את החשיבות של זה </w:t>
      </w:r>
      <w:r w:rsidR="00A2006E">
        <w:rPr>
          <w:rFonts w:hint="cs"/>
          <w:rtl/>
        </w:rPr>
        <w:t>וכמה זה משמעותי. כולכם היום שמעתם את הקולות ש</w:t>
      </w:r>
      <w:r w:rsidR="00175B37">
        <w:rPr>
          <w:rFonts w:hint="cs"/>
          <w:rtl/>
        </w:rPr>
        <w:t>ל</w:t>
      </w:r>
      <w:r w:rsidR="00A2006E">
        <w:rPr>
          <w:rFonts w:hint="cs"/>
          <w:rtl/>
        </w:rPr>
        <w:t>הם</w:t>
      </w:r>
      <w:r w:rsidR="00175B37">
        <w:rPr>
          <w:rFonts w:hint="cs"/>
          <w:rtl/>
        </w:rPr>
        <w:t>, עד כמה זה משמעותי עבורם</w:t>
      </w:r>
      <w:r w:rsidR="00A2006E">
        <w:rPr>
          <w:rFonts w:hint="cs"/>
          <w:rtl/>
        </w:rPr>
        <w:t xml:space="preserve">. </w:t>
      </w:r>
      <w:bookmarkStart w:id="1723" w:name="_ETM_Q1_6558216"/>
      <w:bookmarkEnd w:id="1723"/>
      <w:r w:rsidR="00A2006E">
        <w:rPr>
          <w:rFonts w:hint="cs"/>
          <w:rtl/>
        </w:rPr>
        <w:t xml:space="preserve">אנו גם מודות למשרד המשפטים שהוביל את העמדה הממשלתית ובפרק </w:t>
      </w:r>
      <w:bookmarkStart w:id="1724" w:name="_ETM_Q1_6565033"/>
      <w:bookmarkEnd w:id="1724"/>
      <w:r w:rsidR="00A2006E">
        <w:rPr>
          <w:rFonts w:hint="cs"/>
          <w:rtl/>
        </w:rPr>
        <w:t>ז</w:t>
      </w:r>
      <w:r w:rsidR="00175B37">
        <w:rPr>
          <w:rFonts w:hint="cs"/>
          <w:rtl/>
        </w:rPr>
        <w:t>מן</w:t>
      </w:r>
      <w:r w:rsidR="00A2006E">
        <w:rPr>
          <w:rFonts w:hint="cs"/>
          <w:rtl/>
        </w:rPr>
        <w:t xml:space="preserve"> לא ארוך</w:t>
      </w:r>
      <w:r w:rsidR="00175B37">
        <w:rPr>
          <w:rFonts w:hint="cs"/>
          <w:rtl/>
        </w:rPr>
        <w:t xml:space="preserve">, הביא </w:t>
      </w:r>
      <w:bookmarkStart w:id="1725" w:name="_ETM_Q1_6565661"/>
      <w:bookmarkEnd w:id="1725"/>
      <w:r w:rsidR="00175B37">
        <w:rPr>
          <w:rFonts w:hint="cs"/>
          <w:rtl/>
        </w:rPr>
        <w:t>את הצעות החוק המתוקנות,</w:t>
      </w:r>
      <w:r w:rsidR="00A2006E">
        <w:rPr>
          <w:rFonts w:hint="cs"/>
          <w:rtl/>
        </w:rPr>
        <w:t xml:space="preserve"> ואנו מקוות שזה יהיה פתח </w:t>
      </w:r>
      <w:r w:rsidR="00175B37">
        <w:rPr>
          <w:rFonts w:hint="cs"/>
          <w:rtl/>
        </w:rPr>
        <w:t xml:space="preserve">עבור נפגעות ונפגעים </w:t>
      </w:r>
      <w:r w:rsidR="00A2006E">
        <w:rPr>
          <w:rFonts w:hint="cs"/>
          <w:rtl/>
        </w:rPr>
        <w:t xml:space="preserve">וקצת צדק </w:t>
      </w:r>
      <w:bookmarkStart w:id="1726" w:name="_ETM_Q1_6569983"/>
      <w:bookmarkEnd w:id="1726"/>
      <w:r w:rsidR="00A2006E">
        <w:rPr>
          <w:rFonts w:hint="cs"/>
          <w:rtl/>
        </w:rPr>
        <w:t>בהליך המשפטי. תודה.</w:t>
      </w:r>
    </w:p>
    <w:p w:rsidR="00A2006E" w:rsidRDefault="00A2006E" w:rsidP="00A2006E">
      <w:pPr>
        <w:rPr>
          <w:rtl/>
        </w:rPr>
      </w:pPr>
    </w:p>
    <w:p w:rsidR="00A2006E" w:rsidRDefault="00A2006E" w:rsidP="00A2006E">
      <w:pPr>
        <w:pStyle w:val="af9"/>
        <w:keepNext/>
        <w:rPr>
          <w:rtl/>
        </w:rPr>
      </w:pPr>
      <w:bookmarkStart w:id="1727" w:name="ET_guest_719627_126"/>
      <w:r w:rsidRPr="00A2006E">
        <w:rPr>
          <w:rStyle w:val="TagStyle"/>
          <w:rtl/>
        </w:rPr>
        <w:t xml:space="preserve"> &lt;&lt; אורח &gt;&gt; </w:t>
      </w:r>
      <w:r>
        <w:rPr>
          <w:rtl/>
        </w:rPr>
        <w:t>חנית אברהם בכר:</w:t>
      </w:r>
      <w:r w:rsidRPr="00A2006E">
        <w:rPr>
          <w:rStyle w:val="TagStyle"/>
          <w:rtl/>
        </w:rPr>
        <w:t xml:space="preserve"> &lt;&lt; אורח &gt;&gt;</w:t>
      </w:r>
      <w:r>
        <w:rPr>
          <w:rtl/>
        </w:rPr>
        <w:t xml:space="preserve">   </w:t>
      </w:r>
      <w:bookmarkEnd w:id="1727"/>
    </w:p>
    <w:p w:rsidR="00A2006E" w:rsidRDefault="00A2006E" w:rsidP="00A2006E">
      <w:pPr>
        <w:pStyle w:val="KeepWithNext"/>
        <w:rPr>
          <w:rtl/>
        </w:rPr>
      </w:pPr>
    </w:p>
    <w:p w:rsidR="00A2006E" w:rsidRDefault="00A2006E" w:rsidP="00175B37">
      <w:pPr>
        <w:rPr>
          <w:rtl/>
        </w:rPr>
      </w:pPr>
      <w:r>
        <w:rPr>
          <w:rFonts w:hint="cs"/>
          <w:rtl/>
        </w:rPr>
        <w:t>לגבי מועד התחילה, כל עוד לא נקבע מו</w:t>
      </w:r>
      <w:r w:rsidR="00175B37">
        <w:rPr>
          <w:rFonts w:hint="cs"/>
          <w:rtl/>
        </w:rPr>
        <w:t>עד דיו</w:t>
      </w:r>
      <w:r>
        <w:rPr>
          <w:rFonts w:hint="cs"/>
          <w:rtl/>
        </w:rPr>
        <w:t>ן</w:t>
      </w:r>
      <w:r w:rsidR="00175B37">
        <w:rPr>
          <w:rFonts w:hint="cs"/>
          <w:rtl/>
        </w:rPr>
        <w:t xml:space="preserve"> </w:t>
      </w:r>
      <w:r w:rsidR="00175B37">
        <w:rPr>
          <w:rtl/>
        </w:rPr>
        <w:t>–</w:t>
      </w:r>
      <w:bookmarkStart w:id="1728" w:name="_ETM_Q1_185"/>
      <w:bookmarkEnd w:id="1728"/>
      <w:r w:rsidR="00175B37">
        <w:rPr>
          <w:rFonts w:hint="cs"/>
          <w:rtl/>
        </w:rPr>
        <w:t xml:space="preserve"> שנעדכן אליו </w:t>
      </w:r>
      <w:r>
        <w:rPr>
          <w:rFonts w:hint="cs"/>
          <w:rtl/>
        </w:rPr>
        <w:t>ונעביר</w:t>
      </w:r>
      <w:r w:rsidR="00175B37">
        <w:rPr>
          <w:rFonts w:hint="cs"/>
          <w:rtl/>
        </w:rPr>
        <w:t xml:space="preserve"> את העדכון הזה- - </w:t>
      </w:r>
    </w:p>
    <w:p w:rsidR="00A2006E" w:rsidRDefault="00A2006E" w:rsidP="00A2006E">
      <w:pPr>
        <w:rPr>
          <w:rtl/>
        </w:rPr>
      </w:pPr>
      <w:bookmarkStart w:id="1729" w:name="_ETM_Q1_4719"/>
      <w:bookmarkStart w:id="1730" w:name="_ETM_Q1_4806"/>
      <w:bookmarkStart w:id="1731" w:name="_ETM_Q1_5537"/>
      <w:bookmarkEnd w:id="1729"/>
      <w:bookmarkEnd w:id="1730"/>
      <w:bookmarkEnd w:id="1731"/>
    </w:p>
    <w:p w:rsidR="00A2006E" w:rsidRDefault="00A2006E" w:rsidP="00A2006E">
      <w:pPr>
        <w:pStyle w:val="a4"/>
        <w:keepNext/>
        <w:rPr>
          <w:rtl/>
        </w:rPr>
      </w:pPr>
      <w:bookmarkStart w:id="1732" w:name="ET_speaker_6143_127"/>
      <w:r w:rsidRPr="00A2006E">
        <w:rPr>
          <w:rStyle w:val="TagStyle"/>
          <w:rtl/>
        </w:rPr>
        <w:t xml:space="preserve"> &lt;&lt; דובר &gt;&gt; </w:t>
      </w:r>
      <w:r>
        <w:rPr>
          <w:rtl/>
        </w:rPr>
        <w:t>חילי טרופר (המחנה הממלכתי):</w:t>
      </w:r>
      <w:r w:rsidRPr="00A2006E">
        <w:rPr>
          <w:rStyle w:val="TagStyle"/>
          <w:rtl/>
        </w:rPr>
        <w:t xml:space="preserve"> &lt;&lt; דובר &gt;&gt;</w:t>
      </w:r>
      <w:r>
        <w:rPr>
          <w:rtl/>
        </w:rPr>
        <w:t xml:space="preserve">   </w:t>
      </w:r>
      <w:bookmarkEnd w:id="1732"/>
    </w:p>
    <w:p w:rsidR="00A2006E" w:rsidRDefault="00A2006E" w:rsidP="00A2006E">
      <w:pPr>
        <w:pStyle w:val="KeepWithNext"/>
        <w:rPr>
          <w:rtl/>
        </w:rPr>
      </w:pPr>
    </w:p>
    <w:p w:rsidR="00A2006E" w:rsidRDefault="00A2006E" w:rsidP="00A2006E">
      <w:pPr>
        <w:rPr>
          <w:rtl/>
        </w:rPr>
      </w:pPr>
      <w:bookmarkStart w:id="1733" w:name="_ETM_Q1_6003"/>
      <w:bookmarkStart w:id="1734" w:name="_ETM_Q1_6052"/>
      <w:bookmarkEnd w:id="1733"/>
      <w:bookmarkEnd w:id="1734"/>
      <w:r>
        <w:rPr>
          <w:rFonts w:hint="cs"/>
          <w:rtl/>
        </w:rPr>
        <w:t>כל מה שטרם נקבע.</w:t>
      </w:r>
    </w:p>
    <w:p w:rsidR="00A2006E" w:rsidRDefault="00A2006E" w:rsidP="00A2006E">
      <w:pPr>
        <w:rPr>
          <w:rtl/>
        </w:rPr>
      </w:pPr>
      <w:bookmarkStart w:id="1735" w:name="_ETM_Q1_9403"/>
      <w:bookmarkStart w:id="1736" w:name="_ETM_Q1_9490"/>
      <w:bookmarkStart w:id="1737" w:name="_ETM_Q1_11087"/>
      <w:bookmarkEnd w:id="1735"/>
      <w:bookmarkEnd w:id="1736"/>
      <w:bookmarkEnd w:id="1737"/>
    </w:p>
    <w:p w:rsidR="00A2006E" w:rsidRDefault="00A2006E" w:rsidP="00A2006E">
      <w:pPr>
        <w:pStyle w:val="af9"/>
        <w:keepNext/>
        <w:rPr>
          <w:rtl/>
        </w:rPr>
      </w:pPr>
      <w:bookmarkStart w:id="1738" w:name="ET_guest_719627_128"/>
      <w:r w:rsidRPr="00A2006E">
        <w:rPr>
          <w:rStyle w:val="TagStyle"/>
          <w:rtl/>
        </w:rPr>
        <w:t xml:space="preserve"> &lt;&lt; אורח &gt;&gt; </w:t>
      </w:r>
      <w:r>
        <w:rPr>
          <w:rtl/>
        </w:rPr>
        <w:t>חנית אברהם בכר:</w:t>
      </w:r>
      <w:r w:rsidRPr="00A2006E">
        <w:rPr>
          <w:rStyle w:val="TagStyle"/>
          <w:rtl/>
        </w:rPr>
        <w:t xml:space="preserve"> &lt;&lt; אורח &gt;&gt;</w:t>
      </w:r>
      <w:r>
        <w:rPr>
          <w:rtl/>
        </w:rPr>
        <w:t xml:space="preserve">   </w:t>
      </w:r>
      <w:bookmarkEnd w:id="1738"/>
    </w:p>
    <w:p w:rsidR="00A2006E" w:rsidRDefault="00A2006E" w:rsidP="00A2006E">
      <w:pPr>
        <w:pStyle w:val="KeepWithNext"/>
        <w:rPr>
          <w:rtl/>
        </w:rPr>
      </w:pPr>
    </w:p>
    <w:p w:rsidR="00A2006E" w:rsidRDefault="00175B37" w:rsidP="00A2006E">
      <w:pPr>
        <w:rPr>
          <w:rtl/>
        </w:rPr>
      </w:pPr>
      <w:bookmarkStart w:id="1739" w:name="_ETM_Q1_11520"/>
      <w:bookmarkStart w:id="1740" w:name="_ETM_Q1_11570"/>
      <w:bookmarkEnd w:id="1739"/>
      <w:bookmarkEnd w:id="1740"/>
      <w:r>
        <w:rPr>
          <w:rFonts w:hint="cs"/>
          <w:rtl/>
        </w:rPr>
        <w:t xml:space="preserve">כל </w:t>
      </w:r>
      <w:r w:rsidR="00A2006E">
        <w:rPr>
          <w:rFonts w:hint="cs"/>
          <w:rtl/>
        </w:rPr>
        <w:t xml:space="preserve">מועד </w:t>
      </w:r>
      <w:r>
        <w:rPr>
          <w:rFonts w:hint="cs"/>
          <w:rtl/>
        </w:rPr>
        <w:t xml:space="preserve">דיון שטרם נקבע, מועד </w:t>
      </w:r>
      <w:bookmarkStart w:id="1741" w:name="_ETM_Q1_10498"/>
      <w:bookmarkEnd w:id="1741"/>
      <w:r w:rsidR="00A2006E">
        <w:rPr>
          <w:rFonts w:hint="cs"/>
          <w:rtl/>
        </w:rPr>
        <w:t>חשד.</w:t>
      </w:r>
    </w:p>
    <w:p w:rsidR="00A2006E" w:rsidRDefault="00A2006E" w:rsidP="00A2006E">
      <w:pPr>
        <w:rPr>
          <w:rtl/>
        </w:rPr>
      </w:pPr>
      <w:bookmarkStart w:id="1742" w:name="_ETM_Q1_13687"/>
      <w:bookmarkStart w:id="1743" w:name="_ETM_Q1_13773"/>
      <w:bookmarkStart w:id="1744" w:name="_ETM_Q1_15721"/>
      <w:bookmarkEnd w:id="1742"/>
      <w:bookmarkEnd w:id="1743"/>
      <w:bookmarkEnd w:id="1744"/>
    </w:p>
    <w:p w:rsidR="00A2006E" w:rsidRDefault="00A2006E" w:rsidP="00A2006E">
      <w:pPr>
        <w:pStyle w:val="a4"/>
        <w:keepNext/>
        <w:rPr>
          <w:rtl/>
        </w:rPr>
      </w:pPr>
      <w:bookmarkStart w:id="1745" w:name="ET_speaker_נועה_ברודסקי_לוי_129"/>
      <w:r w:rsidRPr="00A2006E">
        <w:rPr>
          <w:rStyle w:val="TagStyle"/>
          <w:rtl/>
        </w:rPr>
        <w:t xml:space="preserve"> &lt;&lt; דובר &gt;&gt; </w:t>
      </w:r>
      <w:r>
        <w:rPr>
          <w:rtl/>
        </w:rPr>
        <w:t>נועה ברודסקי לוי:</w:t>
      </w:r>
      <w:r w:rsidRPr="00A2006E">
        <w:rPr>
          <w:rStyle w:val="TagStyle"/>
          <w:rtl/>
        </w:rPr>
        <w:t xml:space="preserve"> &lt;&lt; דובר &gt;&gt;</w:t>
      </w:r>
      <w:r>
        <w:rPr>
          <w:rtl/>
        </w:rPr>
        <w:t xml:space="preserve">   </w:t>
      </w:r>
      <w:bookmarkEnd w:id="1745"/>
    </w:p>
    <w:p w:rsidR="00A2006E" w:rsidRDefault="00A2006E" w:rsidP="00A2006E">
      <w:pPr>
        <w:pStyle w:val="KeepWithNext"/>
        <w:rPr>
          <w:rtl/>
        </w:rPr>
      </w:pPr>
    </w:p>
    <w:p w:rsidR="00A2006E" w:rsidRDefault="00175B37" w:rsidP="00175B37">
      <w:pPr>
        <w:rPr>
          <w:rtl/>
        </w:rPr>
      </w:pPr>
      <w:bookmarkStart w:id="1746" w:name="_ETM_Q1_16154"/>
      <w:bookmarkStart w:id="1747" w:name="_ETM_Q1_16187"/>
      <w:bookmarkEnd w:id="1746"/>
      <w:bookmarkEnd w:id="1747"/>
      <w:r>
        <w:rPr>
          <w:rFonts w:hint="cs"/>
          <w:rtl/>
        </w:rPr>
        <w:t xml:space="preserve">גם בזה שתהיה לנו סמכות כי יש גם הבעת העמדה. </w:t>
      </w:r>
      <w:r w:rsidR="00A2006E">
        <w:rPr>
          <w:rFonts w:hint="cs"/>
          <w:rtl/>
        </w:rPr>
        <w:t xml:space="preserve">נדייק את </w:t>
      </w:r>
      <w:bookmarkStart w:id="1748" w:name="_ETM_Q1_18037"/>
      <w:bookmarkEnd w:id="1748"/>
      <w:r w:rsidR="00A2006E">
        <w:rPr>
          <w:rFonts w:hint="cs"/>
          <w:rtl/>
        </w:rPr>
        <w:t>זה</w:t>
      </w:r>
      <w:r>
        <w:rPr>
          <w:rFonts w:hint="cs"/>
          <w:rtl/>
        </w:rPr>
        <w:t>.</w:t>
      </w:r>
      <w:r w:rsidR="00A2006E">
        <w:rPr>
          <w:rFonts w:hint="cs"/>
          <w:rtl/>
        </w:rPr>
        <w:t xml:space="preserve"> יש פה עני</w:t>
      </w:r>
      <w:r>
        <w:rPr>
          <w:rFonts w:hint="cs"/>
          <w:rtl/>
        </w:rPr>
        <w:t>ין</w:t>
      </w:r>
      <w:r w:rsidR="00A2006E">
        <w:rPr>
          <w:rFonts w:hint="cs"/>
          <w:rtl/>
        </w:rPr>
        <w:t xml:space="preserve"> העב</w:t>
      </w:r>
      <w:r>
        <w:rPr>
          <w:rFonts w:hint="cs"/>
          <w:rtl/>
        </w:rPr>
        <w:t>רת</w:t>
      </w:r>
      <w:r w:rsidR="00A2006E">
        <w:rPr>
          <w:rFonts w:hint="cs"/>
          <w:rtl/>
        </w:rPr>
        <w:t xml:space="preserve"> האחריות. יהיה צריך להדק את </w:t>
      </w:r>
      <w:bookmarkStart w:id="1749" w:name="_ETM_Q1_25321"/>
      <w:bookmarkEnd w:id="1749"/>
      <w:r w:rsidR="00A2006E">
        <w:rPr>
          <w:rFonts w:hint="cs"/>
          <w:rtl/>
        </w:rPr>
        <w:t>הנוסח</w:t>
      </w:r>
      <w:r>
        <w:rPr>
          <w:rFonts w:hint="cs"/>
          <w:rtl/>
        </w:rPr>
        <w:t xml:space="preserve"> בנושא הזה</w:t>
      </w:r>
      <w:r w:rsidR="00A2006E">
        <w:rPr>
          <w:rFonts w:hint="cs"/>
          <w:rtl/>
        </w:rPr>
        <w:t>.</w:t>
      </w:r>
    </w:p>
    <w:p w:rsidR="00A2006E" w:rsidRDefault="00A2006E" w:rsidP="00A2006E">
      <w:pPr>
        <w:rPr>
          <w:rtl/>
        </w:rPr>
      </w:pPr>
      <w:bookmarkStart w:id="1750" w:name="_ETM_Q1_26571"/>
      <w:bookmarkStart w:id="1751" w:name="_ETM_Q1_26654"/>
      <w:bookmarkStart w:id="1752" w:name="_ETM_Q1_27371"/>
      <w:bookmarkEnd w:id="1750"/>
      <w:bookmarkEnd w:id="1751"/>
      <w:bookmarkEnd w:id="1752"/>
    </w:p>
    <w:p w:rsidR="00A2006E" w:rsidRDefault="00A2006E" w:rsidP="00A2006E">
      <w:pPr>
        <w:pStyle w:val="a4"/>
        <w:keepNext/>
        <w:rPr>
          <w:rtl/>
        </w:rPr>
      </w:pPr>
      <w:bookmarkStart w:id="1753" w:name="ET_speaker_6143_130"/>
      <w:r w:rsidRPr="00A2006E">
        <w:rPr>
          <w:rStyle w:val="TagStyle"/>
          <w:rtl/>
        </w:rPr>
        <w:t xml:space="preserve"> &lt;&lt; דובר &gt;&gt; </w:t>
      </w:r>
      <w:r>
        <w:rPr>
          <w:rtl/>
        </w:rPr>
        <w:t>חילי טרופר (המחנה הממלכתי):</w:t>
      </w:r>
      <w:r w:rsidRPr="00A2006E">
        <w:rPr>
          <w:rStyle w:val="TagStyle"/>
          <w:rtl/>
        </w:rPr>
        <w:t xml:space="preserve"> &lt;&lt; דובר &gt;&gt;</w:t>
      </w:r>
      <w:r>
        <w:rPr>
          <w:rtl/>
        </w:rPr>
        <w:t xml:space="preserve">   </w:t>
      </w:r>
      <w:bookmarkEnd w:id="1753"/>
    </w:p>
    <w:p w:rsidR="00A2006E" w:rsidRDefault="00A2006E" w:rsidP="00A2006E">
      <w:pPr>
        <w:pStyle w:val="KeepWithNext"/>
        <w:rPr>
          <w:rtl/>
        </w:rPr>
      </w:pPr>
    </w:p>
    <w:p w:rsidR="00A2006E" w:rsidRDefault="00A2006E" w:rsidP="00A2006E">
      <w:pPr>
        <w:rPr>
          <w:rtl/>
        </w:rPr>
      </w:pPr>
      <w:bookmarkStart w:id="1754" w:name="_ETM_Q1_27854"/>
      <w:bookmarkStart w:id="1755" w:name="_ETM_Q1_27887"/>
      <w:bookmarkEnd w:id="1754"/>
      <w:bookmarkEnd w:id="1755"/>
      <w:r>
        <w:rPr>
          <w:rFonts w:hint="cs"/>
          <w:rtl/>
        </w:rPr>
        <w:t>תודה לחבר הכנסת קרויזר.</w:t>
      </w:r>
    </w:p>
    <w:p w:rsidR="00A2006E" w:rsidRDefault="00A2006E" w:rsidP="00A2006E">
      <w:pPr>
        <w:rPr>
          <w:rtl/>
        </w:rPr>
      </w:pPr>
      <w:bookmarkStart w:id="1756" w:name="_ETM_Q1_31553"/>
      <w:bookmarkStart w:id="1757" w:name="_ETM_Q1_31638"/>
      <w:bookmarkEnd w:id="1756"/>
      <w:bookmarkEnd w:id="1757"/>
    </w:p>
    <w:p w:rsidR="00A2006E" w:rsidRDefault="00A2006E" w:rsidP="00A2006E">
      <w:pPr>
        <w:pStyle w:val="af6"/>
        <w:keepNext/>
        <w:rPr>
          <w:rtl/>
        </w:rPr>
      </w:pPr>
      <w:bookmarkStart w:id="1758" w:name="ET_yor_6460_131"/>
      <w:r w:rsidRPr="00A2006E">
        <w:rPr>
          <w:rStyle w:val="TagStyle"/>
          <w:rtl/>
        </w:rPr>
        <w:t xml:space="preserve"> &lt;&lt; יור &gt;&gt; </w:t>
      </w:r>
      <w:r>
        <w:rPr>
          <w:rtl/>
        </w:rPr>
        <w:t>היו"ר יצחק קרויזר:</w:t>
      </w:r>
      <w:r w:rsidRPr="00A2006E">
        <w:rPr>
          <w:rStyle w:val="TagStyle"/>
          <w:rtl/>
        </w:rPr>
        <w:t xml:space="preserve"> &lt;&lt; יור &gt;&gt;</w:t>
      </w:r>
      <w:r>
        <w:rPr>
          <w:rtl/>
        </w:rPr>
        <w:t xml:space="preserve">   </w:t>
      </w:r>
      <w:bookmarkEnd w:id="1758"/>
    </w:p>
    <w:p w:rsidR="00A2006E" w:rsidRDefault="00A2006E" w:rsidP="00A2006E">
      <w:pPr>
        <w:pStyle w:val="KeepWithNext"/>
        <w:rPr>
          <w:rtl/>
        </w:rPr>
      </w:pPr>
    </w:p>
    <w:p w:rsidR="00175B37" w:rsidRDefault="00175B37" w:rsidP="00CC7F38">
      <w:pPr>
        <w:rPr>
          <w:rtl/>
        </w:rPr>
      </w:pPr>
      <w:bookmarkStart w:id="1759" w:name="_ETM_Q1_32121"/>
      <w:bookmarkEnd w:id="1759"/>
      <w:r>
        <w:rPr>
          <w:rFonts w:hint="cs"/>
          <w:rtl/>
        </w:rPr>
        <w:t xml:space="preserve">תודה לך על ההובלה. אני חושב שאתה ראוי לכל שבח </w:t>
      </w:r>
      <w:r w:rsidR="00A2006E">
        <w:rPr>
          <w:rFonts w:hint="cs"/>
          <w:rtl/>
        </w:rPr>
        <w:t xml:space="preserve">על הצעת החוק הזו. </w:t>
      </w:r>
      <w:bookmarkStart w:id="1760" w:name="_ETM_Q1_35558"/>
      <w:bookmarkEnd w:id="1760"/>
    </w:p>
    <w:p w:rsidR="00175B37" w:rsidRDefault="00175B37" w:rsidP="00CC7F38">
      <w:pPr>
        <w:rPr>
          <w:rtl/>
        </w:rPr>
      </w:pPr>
      <w:bookmarkStart w:id="1761" w:name="_ETM_Q1_35588"/>
      <w:bookmarkEnd w:id="1761"/>
    </w:p>
    <w:p w:rsidR="00A2006E" w:rsidRDefault="00A2006E" w:rsidP="00CC7F38">
      <w:pPr>
        <w:rPr>
          <w:rtl/>
        </w:rPr>
      </w:pPr>
      <w:bookmarkStart w:id="1762" w:name="_ETM_Q1_35687"/>
      <w:bookmarkStart w:id="1763" w:name="_ETM_Q1_35717"/>
      <w:bookmarkEnd w:id="1762"/>
      <w:bookmarkEnd w:id="1763"/>
      <w:r>
        <w:rPr>
          <w:rFonts w:hint="cs"/>
          <w:rtl/>
        </w:rPr>
        <w:t xml:space="preserve">נעבור להצבעה. מי </w:t>
      </w:r>
      <w:bookmarkStart w:id="1764" w:name="_ETM_Q1_36737"/>
      <w:bookmarkEnd w:id="1764"/>
      <w:r>
        <w:rPr>
          <w:rFonts w:hint="cs"/>
          <w:rtl/>
        </w:rPr>
        <w:t xml:space="preserve">בעד הצעת החוק </w:t>
      </w:r>
      <w:r>
        <w:rPr>
          <w:rtl/>
        </w:rPr>
        <w:t>–</w:t>
      </w:r>
      <w:r w:rsidR="00175B37">
        <w:rPr>
          <w:rFonts w:hint="cs"/>
          <w:rtl/>
        </w:rPr>
        <w:t xml:space="preserve"> </w:t>
      </w:r>
      <w:r>
        <w:rPr>
          <w:rFonts w:hint="cs"/>
          <w:rtl/>
        </w:rPr>
        <w:t>ירים את ידו. נגד? נמנעים?</w:t>
      </w:r>
    </w:p>
    <w:p w:rsidR="00A2006E" w:rsidRDefault="00A2006E" w:rsidP="00A2006E">
      <w:pPr>
        <w:rPr>
          <w:rtl/>
        </w:rPr>
      </w:pPr>
      <w:bookmarkStart w:id="1765" w:name="_ETM_Q1_40054"/>
      <w:bookmarkStart w:id="1766" w:name="_ETM_Q1_40154"/>
      <w:bookmarkEnd w:id="1765"/>
      <w:bookmarkEnd w:id="1766"/>
    </w:p>
    <w:p w:rsidR="00A2006E" w:rsidRPr="00CC7F38" w:rsidRDefault="00A2006E" w:rsidP="00CC7F38">
      <w:pPr>
        <w:jc w:val="center"/>
        <w:rPr>
          <w:b/>
          <w:bCs/>
          <w:rtl/>
        </w:rPr>
      </w:pPr>
      <w:bookmarkStart w:id="1767" w:name="_ETM_Q1_40171"/>
      <w:bookmarkStart w:id="1768" w:name="_ETM_Q1_40237"/>
      <w:bookmarkEnd w:id="1767"/>
      <w:bookmarkEnd w:id="1768"/>
      <w:r w:rsidRPr="00CC7F38">
        <w:rPr>
          <w:rFonts w:hint="cs"/>
          <w:b/>
          <w:bCs/>
          <w:rtl/>
        </w:rPr>
        <w:t>הצבעה</w:t>
      </w:r>
    </w:p>
    <w:p w:rsidR="00A2006E" w:rsidRDefault="00A2006E" w:rsidP="00A2006E">
      <w:pPr>
        <w:rPr>
          <w:rtl/>
        </w:rPr>
      </w:pPr>
      <w:bookmarkStart w:id="1769" w:name="_ETM_Q1_40938"/>
      <w:bookmarkStart w:id="1770" w:name="_ETM_Q1_41004"/>
      <w:bookmarkEnd w:id="1769"/>
      <w:bookmarkEnd w:id="1770"/>
    </w:p>
    <w:p w:rsidR="00A2006E" w:rsidRDefault="00A2006E" w:rsidP="00A2006E">
      <w:pPr>
        <w:rPr>
          <w:rtl/>
        </w:rPr>
      </w:pPr>
      <w:bookmarkStart w:id="1771" w:name="_ETM_Q1_41054"/>
      <w:bookmarkStart w:id="1772" w:name="_ETM_Q1_41104"/>
      <w:bookmarkEnd w:id="1771"/>
      <w:bookmarkEnd w:id="1772"/>
    </w:p>
    <w:p w:rsidR="00A2006E" w:rsidRDefault="00A2006E" w:rsidP="00A2006E">
      <w:pPr>
        <w:pStyle w:val="af6"/>
        <w:keepNext/>
        <w:rPr>
          <w:rtl/>
        </w:rPr>
      </w:pPr>
      <w:bookmarkStart w:id="1773" w:name="ET_yor_6460_132"/>
      <w:r w:rsidRPr="00A2006E">
        <w:rPr>
          <w:rStyle w:val="TagStyle"/>
          <w:rtl/>
        </w:rPr>
        <w:t xml:space="preserve"> &lt;&lt; יור &gt;&gt; </w:t>
      </w:r>
      <w:r>
        <w:rPr>
          <w:rtl/>
        </w:rPr>
        <w:t>היו"ר יצחק קרויזר:</w:t>
      </w:r>
      <w:r w:rsidRPr="00A2006E">
        <w:rPr>
          <w:rStyle w:val="TagStyle"/>
          <w:rtl/>
        </w:rPr>
        <w:t xml:space="preserve"> &lt;&lt; יור &gt;&gt;</w:t>
      </w:r>
      <w:r>
        <w:rPr>
          <w:rtl/>
        </w:rPr>
        <w:t xml:space="preserve">   </w:t>
      </w:r>
      <w:bookmarkEnd w:id="1773"/>
    </w:p>
    <w:p w:rsidR="00A2006E" w:rsidRDefault="00A2006E" w:rsidP="00A2006E">
      <w:pPr>
        <w:pStyle w:val="KeepWithNext"/>
        <w:rPr>
          <w:rtl/>
        </w:rPr>
      </w:pPr>
    </w:p>
    <w:p w:rsidR="00A2006E" w:rsidRDefault="00A2006E" w:rsidP="00175B37">
      <w:pPr>
        <w:rPr>
          <w:rtl/>
        </w:rPr>
      </w:pPr>
      <w:bookmarkStart w:id="1774" w:name="_ETM_Q1_41671"/>
      <w:bookmarkEnd w:id="1774"/>
      <w:r>
        <w:rPr>
          <w:rFonts w:hint="cs"/>
          <w:rtl/>
        </w:rPr>
        <w:t xml:space="preserve">4 בעד, </w:t>
      </w:r>
      <w:r w:rsidR="00175B37">
        <w:rPr>
          <w:rFonts w:hint="cs"/>
          <w:rtl/>
        </w:rPr>
        <w:t xml:space="preserve">עבר </w:t>
      </w:r>
      <w:r>
        <w:rPr>
          <w:rFonts w:hint="cs"/>
          <w:rtl/>
        </w:rPr>
        <w:t xml:space="preserve">פה </w:t>
      </w:r>
      <w:bookmarkStart w:id="1775" w:name="_ETM_Q1_52188"/>
      <w:bookmarkEnd w:id="1775"/>
      <w:r>
        <w:rPr>
          <w:rFonts w:hint="cs"/>
          <w:rtl/>
        </w:rPr>
        <w:t>אחד. תודה רבה, בשעה טובה.</w:t>
      </w:r>
    </w:p>
    <w:p w:rsidR="00A2006E" w:rsidRDefault="00A2006E" w:rsidP="00A2006E">
      <w:pPr>
        <w:rPr>
          <w:rtl/>
        </w:rPr>
      </w:pPr>
      <w:bookmarkStart w:id="1776" w:name="_ETM_Q1_55505"/>
      <w:bookmarkStart w:id="1777" w:name="_ETM_Q1_55588"/>
      <w:bookmarkEnd w:id="1776"/>
      <w:bookmarkEnd w:id="1777"/>
    </w:p>
    <w:p w:rsidR="00A2006E" w:rsidRDefault="00A2006E" w:rsidP="00A2006E">
      <w:pPr>
        <w:rPr>
          <w:rtl/>
        </w:rPr>
      </w:pPr>
      <w:bookmarkStart w:id="1778" w:name="_ETM_Q1_55638"/>
      <w:bookmarkStart w:id="1779" w:name="_ETM_Q1_55688"/>
      <w:bookmarkEnd w:id="1778"/>
      <w:bookmarkEnd w:id="1779"/>
    </w:p>
    <w:p w:rsidR="00DC4387" w:rsidRDefault="00DC4387" w:rsidP="00DC4387">
      <w:pPr>
        <w:pStyle w:val="afc"/>
        <w:keepNext/>
        <w:rPr>
          <w:rtl/>
        </w:rPr>
      </w:pPr>
      <w:bookmarkStart w:id="1780" w:name="ET_meetingend_133"/>
      <w:r w:rsidRPr="00DC4387">
        <w:rPr>
          <w:rStyle w:val="TagStyle"/>
          <w:rtl/>
        </w:rPr>
        <w:t xml:space="preserve"> &lt;&lt; סיום &gt;&gt; </w:t>
      </w:r>
      <w:r>
        <w:rPr>
          <w:rtl/>
        </w:rPr>
        <w:t>הישיבה ננעלה בשעה 11:00.</w:t>
      </w:r>
      <w:r w:rsidRPr="00DC4387">
        <w:rPr>
          <w:rStyle w:val="TagStyle"/>
          <w:rtl/>
        </w:rPr>
        <w:t xml:space="preserve"> &lt;&lt; סיום &gt;&gt;</w:t>
      </w:r>
      <w:r>
        <w:rPr>
          <w:rtl/>
        </w:rPr>
        <w:t xml:space="preserve">   </w:t>
      </w:r>
      <w:bookmarkEnd w:id="1780"/>
    </w:p>
    <w:p w:rsidR="00DC4387" w:rsidRDefault="00DC4387" w:rsidP="00DC4387">
      <w:pPr>
        <w:pStyle w:val="KeepWithNext"/>
        <w:rPr>
          <w:rtl/>
        </w:rPr>
      </w:pPr>
    </w:p>
    <w:p w:rsidR="00DC4387" w:rsidRPr="00DC4387" w:rsidRDefault="00DC4387" w:rsidP="00DC4387">
      <w:pPr>
        <w:rPr>
          <w:rtl/>
        </w:rPr>
      </w:pPr>
      <w:bookmarkStart w:id="1781" w:name="_ETM_Q1_73705"/>
      <w:bookmarkEnd w:id="1781"/>
    </w:p>
    <w:p w:rsidR="00C8030F" w:rsidRPr="00712E73" w:rsidRDefault="00C8030F" w:rsidP="00712E73">
      <w:bookmarkStart w:id="1782" w:name="_ETM_Q1_5378762"/>
      <w:bookmarkStart w:id="1783" w:name="_ETM_Q1_5378829"/>
      <w:bookmarkEnd w:id="1782"/>
      <w:bookmarkEnd w:id="1783"/>
    </w:p>
    <w:sectPr w:rsidR="00C8030F" w:rsidRPr="00712E73" w:rsidSect="00A3207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3AFB" w:rsidRDefault="005F3AFB">
      <w:r>
        <w:separator/>
      </w:r>
    </w:p>
  </w:endnote>
  <w:endnote w:type="continuationSeparator" w:id="0">
    <w:p w:rsidR="005F3AFB" w:rsidRDefault="005F3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3AFB" w:rsidRDefault="005F3AFB">
      <w:r>
        <w:separator/>
      </w:r>
    </w:p>
  </w:footnote>
  <w:footnote w:type="continuationSeparator" w:id="0">
    <w:p w:rsidR="005F3AFB" w:rsidRDefault="005F3A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3AFB" w:rsidRDefault="005F3AF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F3AFB" w:rsidRDefault="005F3AF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3AFB" w:rsidRDefault="005F3AF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32073">
      <w:rPr>
        <w:rStyle w:val="af7"/>
        <w:noProof/>
        <w:rtl/>
      </w:rPr>
      <w:t>12</w:t>
    </w:r>
    <w:r>
      <w:rPr>
        <w:rStyle w:val="af7"/>
      </w:rPr>
      <w:fldChar w:fldCharType="end"/>
    </w:r>
  </w:p>
  <w:p w:rsidR="005F3AFB" w:rsidRPr="00CC5815" w:rsidRDefault="005F3AFB" w:rsidP="008E5E3F">
    <w:pPr>
      <w:pStyle w:val="a3"/>
      <w:ind w:firstLine="0"/>
    </w:pPr>
    <w:r>
      <w:rPr>
        <w:rtl/>
      </w:rPr>
      <w:t>ועדת החוקה, חוק ומשפט</w:t>
    </w:r>
  </w:p>
  <w:p w:rsidR="005F3AFB" w:rsidRPr="00CC5815" w:rsidRDefault="005F3AFB" w:rsidP="008E5E3F">
    <w:pPr>
      <w:pStyle w:val="a3"/>
      <w:ind w:firstLine="0"/>
      <w:rPr>
        <w:rtl/>
      </w:rPr>
    </w:pPr>
    <w:r>
      <w:rPr>
        <w:rtl/>
      </w:rPr>
      <w:t>20/05/2025</w:t>
    </w:r>
  </w:p>
  <w:p w:rsidR="005F3AFB" w:rsidRPr="00CC5815" w:rsidRDefault="005F3AF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3AFB" w:rsidRDefault="005F3AF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F3AFB" w:rsidRDefault="005F3AF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F3AFB" w:rsidRDefault="005F3AF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6AF9"/>
    <w:rsid w:val="00084CC3"/>
    <w:rsid w:val="00092B80"/>
    <w:rsid w:val="000A17C6"/>
    <w:rsid w:val="000B060C"/>
    <w:rsid w:val="000B2EE6"/>
    <w:rsid w:val="000C47F5"/>
    <w:rsid w:val="000E3314"/>
    <w:rsid w:val="000F2459"/>
    <w:rsid w:val="000F61D7"/>
    <w:rsid w:val="0013522A"/>
    <w:rsid w:val="00150436"/>
    <w:rsid w:val="00156184"/>
    <w:rsid w:val="00167294"/>
    <w:rsid w:val="001673D4"/>
    <w:rsid w:val="00171E7F"/>
    <w:rsid w:val="001758C1"/>
    <w:rsid w:val="00175B37"/>
    <w:rsid w:val="0017779F"/>
    <w:rsid w:val="001A74E9"/>
    <w:rsid w:val="001A7A1B"/>
    <w:rsid w:val="001C44DA"/>
    <w:rsid w:val="001C4FDA"/>
    <w:rsid w:val="001D440C"/>
    <w:rsid w:val="001D4AC7"/>
    <w:rsid w:val="001E2C10"/>
    <w:rsid w:val="001E7700"/>
    <w:rsid w:val="002016FF"/>
    <w:rsid w:val="00215DA3"/>
    <w:rsid w:val="00224723"/>
    <w:rsid w:val="00227FEF"/>
    <w:rsid w:val="00261554"/>
    <w:rsid w:val="00275C03"/>
    <w:rsid w:val="00280D58"/>
    <w:rsid w:val="002B34EB"/>
    <w:rsid w:val="002D3E23"/>
    <w:rsid w:val="002D4BDB"/>
    <w:rsid w:val="002E12BF"/>
    <w:rsid w:val="002E5E31"/>
    <w:rsid w:val="002F39E8"/>
    <w:rsid w:val="00303B4C"/>
    <w:rsid w:val="00321E62"/>
    <w:rsid w:val="00327BF8"/>
    <w:rsid w:val="0033239E"/>
    <w:rsid w:val="00340AFA"/>
    <w:rsid w:val="00355AB6"/>
    <w:rsid w:val="003658CB"/>
    <w:rsid w:val="00366CFB"/>
    <w:rsid w:val="0036794C"/>
    <w:rsid w:val="00373508"/>
    <w:rsid w:val="00375BEE"/>
    <w:rsid w:val="00396023"/>
    <w:rsid w:val="003C0B3A"/>
    <w:rsid w:val="003C279D"/>
    <w:rsid w:val="003E6176"/>
    <w:rsid w:val="003F0A5F"/>
    <w:rsid w:val="00410F67"/>
    <w:rsid w:val="00417AE4"/>
    <w:rsid w:val="00420E41"/>
    <w:rsid w:val="0042348D"/>
    <w:rsid w:val="00424C94"/>
    <w:rsid w:val="00443589"/>
    <w:rsid w:val="00447608"/>
    <w:rsid w:val="00451746"/>
    <w:rsid w:val="0045672F"/>
    <w:rsid w:val="00463153"/>
    <w:rsid w:val="00470EAC"/>
    <w:rsid w:val="00475D05"/>
    <w:rsid w:val="004944A8"/>
    <w:rsid w:val="0049458B"/>
    <w:rsid w:val="00495FD8"/>
    <w:rsid w:val="004B0A65"/>
    <w:rsid w:val="004B1BE9"/>
    <w:rsid w:val="004C2255"/>
    <w:rsid w:val="00500C0C"/>
    <w:rsid w:val="00546678"/>
    <w:rsid w:val="005506B9"/>
    <w:rsid w:val="005817EC"/>
    <w:rsid w:val="00584323"/>
    <w:rsid w:val="00590B77"/>
    <w:rsid w:val="005A342D"/>
    <w:rsid w:val="005C363E"/>
    <w:rsid w:val="005D61F3"/>
    <w:rsid w:val="005E1C6B"/>
    <w:rsid w:val="005F3AFB"/>
    <w:rsid w:val="005F76B0"/>
    <w:rsid w:val="006066C0"/>
    <w:rsid w:val="00607ACD"/>
    <w:rsid w:val="00634F61"/>
    <w:rsid w:val="00695A47"/>
    <w:rsid w:val="006A0CB7"/>
    <w:rsid w:val="006A150A"/>
    <w:rsid w:val="006F0259"/>
    <w:rsid w:val="00700433"/>
    <w:rsid w:val="00702755"/>
    <w:rsid w:val="0070472C"/>
    <w:rsid w:val="00712E73"/>
    <w:rsid w:val="007509A6"/>
    <w:rsid w:val="00754829"/>
    <w:rsid w:val="007872B4"/>
    <w:rsid w:val="00791CBE"/>
    <w:rsid w:val="007C693F"/>
    <w:rsid w:val="007C6ADD"/>
    <w:rsid w:val="0082136D"/>
    <w:rsid w:val="008320F6"/>
    <w:rsid w:val="00841223"/>
    <w:rsid w:val="00846BE9"/>
    <w:rsid w:val="00853207"/>
    <w:rsid w:val="00860F94"/>
    <w:rsid w:val="00861F9D"/>
    <w:rsid w:val="00866AAA"/>
    <w:rsid w:val="008713A4"/>
    <w:rsid w:val="00875F10"/>
    <w:rsid w:val="008C6035"/>
    <w:rsid w:val="008C7015"/>
    <w:rsid w:val="008D1DFB"/>
    <w:rsid w:val="008E03B4"/>
    <w:rsid w:val="008E5E3F"/>
    <w:rsid w:val="0090279B"/>
    <w:rsid w:val="00904F0D"/>
    <w:rsid w:val="00914904"/>
    <w:rsid w:val="009258CE"/>
    <w:rsid w:val="009515F0"/>
    <w:rsid w:val="009830CB"/>
    <w:rsid w:val="00996497"/>
    <w:rsid w:val="009D478A"/>
    <w:rsid w:val="009E6E93"/>
    <w:rsid w:val="009F069B"/>
    <w:rsid w:val="009F1518"/>
    <w:rsid w:val="009F5773"/>
    <w:rsid w:val="00A134A9"/>
    <w:rsid w:val="00A15971"/>
    <w:rsid w:val="00A2006E"/>
    <w:rsid w:val="00A22C90"/>
    <w:rsid w:val="00A32073"/>
    <w:rsid w:val="00A42723"/>
    <w:rsid w:val="00A64A6D"/>
    <w:rsid w:val="00A66020"/>
    <w:rsid w:val="00A775AC"/>
    <w:rsid w:val="00A8111E"/>
    <w:rsid w:val="00AA55FF"/>
    <w:rsid w:val="00AB02EE"/>
    <w:rsid w:val="00AB3F3A"/>
    <w:rsid w:val="00AD4EC9"/>
    <w:rsid w:val="00AD6FFC"/>
    <w:rsid w:val="00AF31E6"/>
    <w:rsid w:val="00AF4150"/>
    <w:rsid w:val="00AF5150"/>
    <w:rsid w:val="00B0509A"/>
    <w:rsid w:val="00B115B9"/>
    <w:rsid w:val="00B120B2"/>
    <w:rsid w:val="00B50340"/>
    <w:rsid w:val="00B65508"/>
    <w:rsid w:val="00B82867"/>
    <w:rsid w:val="00B8517A"/>
    <w:rsid w:val="00B859D9"/>
    <w:rsid w:val="00BA6446"/>
    <w:rsid w:val="00BD47B7"/>
    <w:rsid w:val="00C135D5"/>
    <w:rsid w:val="00C22DCB"/>
    <w:rsid w:val="00C23915"/>
    <w:rsid w:val="00C3598A"/>
    <w:rsid w:val="00C360BC"/>
    <w:rsid w:val="00C44800"/>
    <w:rsid w:val="00C52EC2"/>
    <w:rsid w:val="00C61DC1"/>
    <w:rsid w:val="00C64AFF"/>
    <w:rsid w:val="00C661EE"/>
    <w:rsid w:val="00C72438"/>
    <w:rsid w:val="00C763E4"/>
    <w:rsid w:val="00C8030F"/>
    <w:rsid w:val="00C8624A"/>
    <w:rsid w:val="00CA5363"/>
    <w:rsid w:val="00CB6637"/>
    <w:rsid w:val="00CB6D60"/>
    <w:rsid w:val="00CC5815"/>
    <w:rsid w:val="00CC7F38"/>
    <w:rsid w:val="00CD6F42"/>
    <w:rsid w:val="00CE24B8"/>
    <w:rsid w:val="00CE5849"/>
    <w:rsid w:val="00D278F7"/>
    <w:rsid w:val="00D37550"/>
    <w:rsid w:val="00D40A29"/>
    <w:rsid w:val="00D45D27"/>
    <w:rsid w:val="00D65DE3"/>
    <w:rsid w:val="00D86E57"/>
    <w:rsid w:val="00D96B24"/>
    <w:rsid w:val="00DC4387"/>
    <w:rsid w:val="00DE5B80"/>
    <w:rsid w:val="00E015B7"/>
    <w:rsid w:val="00E11A4C"/>
    <w:rsid w:val="00E33AE3"/>
    <w:rsid w:val="00E61903"/>
    <w:rsid w:val="00E64116"/>
    <w:rsid w:val="00EA624B"/>
    <w:rsid w:val="00EB057D"/>
    <w:rsid w:val="00EB18E4"/>
    <w:rsid w:val="00EB2F20"/>
    <w:rsid w:val="00EB5C85"/>
    <w:rsid w:val="00EC0AC2"/>
    <w:rsid w:val="00EC17A7"/>
    <w:rsid w:val="00EC1FB3"/>
    <w:rsid w:val="00EC2CD4"/>
    <w:rsid w:val="00ED25CE"/>
    <w:rsid w:val="00EE09AD"/>
    <w:rsid w:val="00EE5108"/>
    <w:rsid w:val="00EE737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2DF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04F0D"/>
    <w:rPr>
      <w:rFonts w:cs="Arial"/>
      <w:b/>
      <w:bCs w:val="0"/>
      <w:vanish/>
      <w:color w:val="010000"/>
      <w:bdr w:val="single" w:sz="4" w:space="0" w:color="FF66FF"/>
    </w:rPr>
  </w:style>
  <w:style w:type="table" w:styleId="afd">
    <w:name w:val="Table Grid"/>
    <w:basedOn w:val="a1"/>
    <w:rsid w:val="00DC43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150932-A00F-44A4-80DC-610C23A40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24</Pages>
  <Words>9462</Words>
  <Characters>53934</Characters>
  <Application>Microsoft Office Word</Application>
  <DocSecurity>0</DocSecurity>
  <Lines>449</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2025-06-06T15:39:00Z</dcterms:modified>
</cp:coreProperties>
</file>