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2B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76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2B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2BD3" w:rsidP="00A976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7601">
        <w:rPr>
          <w:rFonts w:hint="cs"/>
          <w:b/>
          <w:bCs/>
          <w:rtl/>
        </w:rPr>
        <w:t>346</w:t>
      </w:r>
    </w:p>
    <w:p w:rsidR="00E64116" w:rsidRPr="008713A4" w:rsidRDefault="009B2B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9B2B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באייר התשפ"ה (21 במאי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2BD3" w:rsidP="009B2BD3">
      <w:pPr>
        <w:spacing w:before="60"/>
        <w:ind w:firstLine="0"/>
        <w:rPr>
          <w:rtl/>
        </w:rPr>
      </w:pPr>
      <w:bookmarkStart w:id="0" w:name="ET_subject_645903_1"/>
      <w:r w:rsidRPr="009B2BD3">
        <w:rPr>
          <w:rStyle w:val="TagStyle"/>
          <w:rtl/>
        </w:rPr>
        <w:t xml:space="preserve"> &lt;&lt; נושא &gt;&gt; </w:t>
      </w:r>
      <w:r w:rsidRPr="009B2BD3">
        <w:rPr>
          <w:rtl/>
        </w:rPr>
        <w:t>הצעת הודעת הסמים המסוכנים (תיקון התוספת הראשונה לפקודה), התשפ"ה -2025</w:t>
      </w:r>
      <w:r w:rsidRPr="009B2BD3">
        <w:rPr>
          <w:rStyle w:val="TagStyle"/>
          <w:rtl/>
        </w:rPr>
        <w:t xml:space="preserve"> &lt;&lt; נושא &gt;&gt;</w:t>
      </w:r>
      <w:r w:rsidRPr="009B2BD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B2BD3" w:rsidRPr="008713A4" w:rsidRDefault="009B2B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2BD3" w:rsidRDefault="009B2BD3" w:rsidP="00EC1FB3">
      <w:pPr>
        <w:ind w:firstLine="0"/>
        <w:rPr>
          <w:rtl/>
        </w:rPr>
      </w:pPr>
      <w:r w:rsidRPr="009B2BD3">
        <w:rPr>
          <w:rtl/>
        </w:rPr>
        <w:t>יונתן מישרקי – היו"ר</w:t>
      </w:r>
    </w:p>
    <w:p w:rsidR="00E64116" w:rsidRDefault="00E64116" w:rsidP="00DE5B80">
      <w:pPr>
        <w:ind w:firstLine="0"/>
        <w:rPr>
          <w:rtl/>
        </w:rPr>
      </w:pPr>
    </w:p>
    <w:p w:rsidR="00A97601" w:rsidRDefault="00A97601" w:rsidP="00DE5B80">
      <w:pPr>
        <w:ind w:firstLine="0"/>
        <w:rPr>
          <w:rtl/>
        </w:rPr>
      </w:pPr>
    </w:p>
    <w:p w:rsidR="00A97601" w:rsidRDefault="00A97601" w:rsidP="00DE5B80">
      <w:pPr>
        <w:ind w:firstLine="0"/>
        <w:rPr>
          <w:rtl/>
        </w:rPr>
      </w:pPr>
    </w:p>
    <w:p w:rsidR="00E64116" w:rsidRPr="00217604" w:rsidRDefault="00E64116" w:rsidP="00DD46C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="00DD46C2">
        <w:rPr>
          <w:rFonts w:hint="cs"/>
          <w:b/>
          <w:bCs/>
          <w:u w:val="single"/>
          <w:rtl/>
        </w:rPr>
        <w:t xml:space="preserve"> באמצעים מקוונים</w:t>
      </w:r>
      <w:r w:rsidR="00217604" w:rsidRPr="0021760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4"/>
        <w:gridCol w:w="336"/>
        <w:gridCol w:w="6172"/>
      </w:tblGrid>
      <w:tr w:rsidR="00217604" w:rsidTr="00217604"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ויקטוריה פינקל-פקרסקי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ליבוא פרמצבטיקה וסמים, משרד הבריאות</w:t>
            </w:r>
          </w:p>
        </w:tc>
      </w:tr>
      <w:tr w:rsidR="00217604" w:rsidTr="00217604"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אסיל סעדי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עוד, משרד הבריאות</w:t>
            </w:r>
          </w:p>
        </w:tc>
      </w:tr>
      <w:tr w:rsidR="00217604" w:rsidTr="00217604"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שבי אהרון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לטיפול בהתמכרויות, משרד הרווחה והביטחון החברתי</w:t>
            </w:r>
          </w:p>
        </w:tc>
      </w:tr>
      <w:tr w:rsidR="00217604" w:rsidTr="00217604"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604" w:rsidRDefault="00217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</w:tbl>
    <w:p w:rsidR="00217604" w:rsidRDefault="00217604" w:rsidP="00DE5B80">
      <w:pPr>
        <w:ind w:firstLine="0"/>
        <w:rPr>
          <w:rtl/>
        </w:rPr>
      </w:pPr>
    </w:p>
    <w:p w:rsidR="00DD46C2" w:rsidRDefault="00DD46C2" w:rsidP="00DE5B80">
      <w:pPr>
        <w:ind w:firstLine="0"/>
        <w:rPr>
          <w:rtl/>
        </w:rPr>
      </w:pPr>
    </w:p>
    <w:p w:rsidR="00DD46C2" w:rsidRPr="008713A4" w:rsidRDefault="00DD46C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17604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176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2BD3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1760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217604" w:rsidP="008320F6">
      <w:pPr>
        <w:ind w:firstLine="0"/>
        <w:rPr>
          <w:rtl/>
        </w:rPr>
      </w:pPr>
      <w:r>
        <w:rPr>
          <w:rFonts w:hint="cs"/>
          <w:rtl/>
        </w:rPr>
        <w:t>שרון רפאלי</w:t>
      </w:r>
    </w:p>
    <w:p w:rsidR="009B2BD3" w:rsidRDefault="009B2BD3" w:rsidP="008320F6">
      <w:pPr>
        <w:ind w:firstLine="0"/>
        <w:rPr>
          <w:rtl/>
        </w:rPr>
      </w:pPr>
    </w:p>
    <w:p w:rsidR="00DD46C2" w:rsidRDefault="00DD46C2" w:rsidP="008320F6">
      <w:pPr>
        <w:ind w:firstLine="0"/>
        <w:rPr>
          <w:rtl/>
        </w:rPr>
      </w:pPr>
    </w:p>
    <w:p w:rsidR="00DD46C2" w:rsidRPr="008713A4" w:rsidRDefault="00DD46C2" w:rsidP="008320F6">
      <w:pPr>
        <w:ind w:firstLine="0"/>
        <w:rPr>
          <w:rtl/>
        </w:rPr>
      </w:pPr>
    </w:p>
    <w:p w:rsidR="007872B4" w:rsidRDefault="009B2BD3" w:rsidP="009B2BD3">
      <w:pPr>
        <w:ind w:firstLine="0"/>
        <w:rPr>
          <w:rtl/>
        </w:rPr>
      </w:pPr>
      <w:r w:rsidRPr="009B2BD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D46C2" w:rsidRPr="00DD46C2" w:rsidRDefault="00DD46C2" w:rsidP="00DD46C2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6447_2"/>
      <w:bookmarkStart w:id="2" w:name="_GoBack"/>
      <w:r w:rsidRPr="00DD46C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D46C2">
        <w:rPr>
          <w:b/>
          <w:bCs/>
          <w:u w:val="single"/>
          <w:rtl/>
        </w:rPr>
        <w:t>הצעת הודעת הסמים המסוכנים (תיקון התוספת הראשונה לפקודה), התשפ"ה -2025</w:t>
      </w:r>
      <w:r w:rsidRPr="00DD46C2">
        <w:rPr>
          <w:rStyle w:val="TagStyle"/>
          <w:b w:val="0"/>
          <w:bCs/>
          <w:u w:val="single"/>
          <w:rtl/>
        </w:rPr>
        <w:t xml:space="preserve"> &lt;&lt; נושא &gt;&gt;</w:t>
      </w:r>
    </w:p>
    <w:bookmarkEnd w:id="2"/>
    <w:p w:rsidR="00DD46C2" w:rsidRDefault="00DD46C2" w:rsidP="009B2BD3">
      <w:pPr>
        <w:pStyle w:val="af6"/>
        <w:keepNext/>
        <w:rPr>
          <w:rStyle w:val="TagStyle"/>
          <w:vanish w:val="0"/>
          <w:rtl/>
        </w:rPr>
      </w:pPr>
    </w:p>
    <w:p w:rsidR="00DD46C2" w:rsidRDefault="00DD46C2" w:rsidP="009B2BD3">
      <w:pPr>
        <w:pStyle w:val="af6"/>
        <w:keepNext/>
        <w:rPr>
          <w:rStyle w:val="TagStyle"/>
          <w:vanish w:val="0"/>
          <w:rtl/>
        </w:rPr>
      </w:pPr>
    </w:p>
    <w:p w:rsidR="009B2BD3" w:rsidRDefault="009B2BD3" w:rsidP="009B2BD3">
      <w:pPr>
        <w:pStyle w:val="af6"/>
        <w:keepNext/>
        <w:rPr>
          <w:rtl/>
        </w:rPr>
      </w:pPr>
      <w:r w:rsidRPr="009B2BD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2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9B2BD3" w:rsidRDefault="009B2BD3" w:rsidP="009B2BD3">
      <w:pPr>
        <w:pStyle w:val="KeepWithNext"/>
        <w:rPr>
          <w:rtl/>
        </w:rPr>
      </w:pPr>
    </w:p>
    <w:p w:rsidR="009B2BD3" w:rsidRDefault="00217604" w:rsidP="009B2BD3">
      <w:pPr>
        <w:rPr>
          <w:rtl/>
        </w:rPr>
      </w:pPr>
      <w:bookmarkStart w:id="3" w:name="_ETM_Q1_399870"/>
      <w:bookmarkEnd w:id="3"/>
      <w:r>
        <w:rPr>
          <w:rFonts w:hint="cs"/>
          <w:rtl/>
        </w:rPr>
        <w:t xml:space="preserve">שלום וברכה. אני מתכבד לפתוח את ישיבת ועדת הבריאות. </w:t>
      </w:r>
      <w:bookmarkStart w:id="4" w:name="_ETM_Q1_462499"/>
      <w:bookmarkEnd w:id="4"/>
      <w:r>
        <w:rPr>
          <w:rFonts w:hint="cs"/>
          <w:rtl/>
        </w:rPr>
        <w:t xml:space="preserve">אנחנו נעסוק בנושא </w:t>
      </w:r>
      <w:r w:rsidRPr="009B2BD3">
        <w:rPr>
          <w:rtl/>
        </w:rPr>
        <w:t>הצעת הודעת הסמים המסוכנים (תיקון התוספת הראשונה לפקודה), התשפ"ה -2025</w:t>
      </w:r>
      <w:r>
        <w:rPr>
          <w:rFonts w:hint="cs"/>
          <w:rtl/>
        </w:rPr>
        <w:t xml:space="preserve">. </w:t>
      </w:r>
    </w:p>
    <w:p w:rsidR="00217604" w:rsidRDefault="00217604" w:rsidP="009B2BD3">
      <w:pPr>
        <w:rPr>
          <w:rtl/>
        </w:rPr>
      </w:pPr>
    </w:p>
    <w:p w:rsidR="00217604" w:rsidRDefault="00217604" w:rsidP="009B2BD3">
      <w:pPr>
        <w:rPr>
          <w:rtl/>
        </w:rPr>
      </w:pPr>
      <w:r>
        <w:rPr>
          <w:rFonts w:hint="cs"/>
          <w:rtl/>
        </w:rPr>
        <w:t xml:space="preserve">אני מבקש לפתוח את </w:t>
      </w:r>
      <w:bookmarkStart w:id="5" w:name="_ETM_Q1_471372"/>
      <w:bookmarkEnd w:id="5"/>
      <w:r>
        <w:rPr>
          <w:rFonts w:hint="cs"/>
          <w:rtl/>
        </w:rPr>
        <w:t xml:space="preserve">הישיבה הזאת עם ההודעה הקשה שפורסמה הבוקר על נפילתו </w:t>
      </w:r>
      <w:bookmarkStart w:id="6" w:name="_ETM_Q1_476453"/>
      <w:bookmarkEnd w:id="6"/>
      <w:r>
        <w:rPr>
          <w:rFonts w:hint="cs"/>
          <w:rtl/>
        </w:rPr>
        <w:t xml:space="preserve">של הלוחם דנילו מוקנו בן 20 מחולון שנפל בקרב בדרום </w:t>
      </w:r>
      <w:bookmarkStart w:id="7" w:name="_ETM_Q1_482201"/>
      <w:bookmarkEnd w:id="7"/>
      <w:r>
        <w:rPr>
          <w:rFonts w:hint="cs"/>
          <w:rtl/>
        </w:rPr>
        <w:t xml:space="preserve">הרצועה. יהי זכרו ברוך. אני מבקש לשלוח מכאן תנחומים </w:t>
      </w:r>
      <w:bookmarkStart w:id="8" w:name="_ETM_Q1_485621"/>
      <w:bookmarkEnd w:id="8"/>
      <w:r>
        <w:rPr>
          <w:rFonts w:hint="cs"/>
          <w:rtl/>
        </w:rPr>
        <w:t xml:space="preserve">למשפחה. </w:t>
      </w:r>
    </w:p>
    <w:p w:rsidR="00217604" w:rsidRDefault="00217604" w:rsidP="009B2BD3">
      <w:pPr>
        <w:rPr>
          <w:rtl/>
        </w:rPr>
      </w:pPr>
      <w:bookmarkStart w:id="9" w:name="_ETM_Q1_491845"/>
      <w:bookmarkStart w:id="10" w:name="_ETM_Q1_491884"/>
      <w:bookmarkEnd w:id="9"/>
      <w:bookmarkEnd w:id="10"/>
    </w:p>
    <w:p w:rsidR="00217604" w:rsidRDefault="00217604" w:rsidP="00217604">
      <w:pPr>
        <w:rPr>
          <w:rtl/>
        </w:rPr>
      </w:pPr>
      <w:bookmarkStart w:id="11" w:name="_ETM_Q1_492005"/>
      <w:bookmarkStart w:id="12" w:name="_ETM_Q1_492035"/>
      <w:bookmarkEnd w:id="11"/>
      <w:bookmarkEnd w:id="12"/>
      <w:r>
        <w:rPr>
          <w:rFonts w:hint="cs"/>
          <w:rtl/>
        </w:rPr>
        <w:t>אני מבקש, כמובן, גם לפתוח את הישיבה</w:t>
      </w:r>
      <w:bookmarkStart w:id="13" w:name="_ETM_Q1_491216"/>
      <w:bookmarkEnd w:id="13"/>
      <w:r>
        <w:rPr>
          <w:rFonts w:hint="cs"/>
          <w:rtl/>
        </w:rPr>
        <w:t xml:space="preserve"> הזאת כפי שאנחנו נוהגים תמיד, בתפילה לחזרתם הביתה </w:t>
      </w:r>
      <w:bookmarkStart w:id="14" w:name="_ETM_Q1_494581"/>
      <w:bookmarkEnd w:id="14"/>
      <w:r>
        <w:rPr>
          <w:rFonts w:hint="cs"/>
          <w:rtl/>
        </w:rPr>
        <w:t xml:space="preserve">של כלל החטופים במהרה </w:t>
      </w:r>
      <w:r>
        <w:rPr>
          <w:rtl/>
        </w:rPr>
        <w:t>–</w:t>
      </w:r>
      <w:r>
        <w:rPr>
          <w:rFonts w:hint="cs"/>
          <w:rtl/>
        </w:rPr>
        <w:t xml:space="preserve"> מי לשיקום ומי לקבורה ראויה; </w:t>
      </w:r>
      <w:bookmarkStart w:id="15" w:name="_ETM_Q1_496929"/>
      <w:bookmarkEnd w:id="15"/>
      <w:r>
        <w:rPr>
          <w:rFonts w:hint="cs"/>
          <w:rtl/>
        </w:rPr>
        <w:t xml:space="preserve">וכמובן, בתפילה לרפואתם השלמה של כלל הפצועים במערכה הקשה הזאת. </w:t>
      </w:r>
      <w:bookmarkStart w:id="16" w:name="_ETM_Q1_505440"/>
      <w:bookmarkEnd w:id="16"/>
    </w:p>
    <w:p w:rsidR="00217604" w:rsidRDefault="00217604" w:rsidP="00217604">
      <w:pPr>
        <w:rPr>
          <w:rtl/>
        </w:rPr>
      </w:pPr>
      <w:bookmarkStart w:id="17" w:name="_ETM_Q1_505721"/>
      <w:bookmarkStart w:id="18" w:name="_ETM_Q1_505761"/>
      <w:bookmarkEnd w:id="17"/>
      <w:bookmarkEnd w:id="18"/>
    </w:p>
    <w:p w:rsidR="00217604" w:rsidRDefault="00217604" w:rsidP="00217604">
      <w:pPr>
        <w:rPr>
          <w:rtl/>
        </w:rPr>
      </w:pPr>
      <w:bookmarkStart w:id="19" w:name="_ETM_Q1_505856"/>
      <w:bookmarkStart w:id="20" w:name="_ETM_Q1_505899"/>
      <w:bookmarkEnd w:id="19"/>
      <w:bookmarkEnd w:id="20"/>
      <w:r>
        <w:rPr>
          <w:rFonts w:hint="cs"/>
          <w:rtl/>
        </w:rPr>
        <w:t xml:space="preserve">היות שכבר קראנו את ההודעה וגם שמענו את ההסבר </w:t>
      </w:r>
      <w:bookmarkStart w:id="21" w:name="_ETM_Q1_507504"/>
      <w:bookmarkEnd w:id="21"/>
      <w:r>
        <w:rPr>
          <w:rFonts w:hint="cs"/>
          <w:rtl/>
        </w:rPr>
        <w:t xml:space="preserve">של אנשי המקצוע בדיון הקודם וסגרנו לאחר סיום ההקראה ומיצוי </w:t>
      </w:r>
      <w:bookmarkStart w:id="22" w:name="_ETM_Q1_514535"/>
      <w:bookmarkEnd w:id="22"/>
      <w:r>
        <w:rPr>
          <w:rFonts w:hint="cs"/>
          <w:rtl/>
        </w:rPr>
        <w:t>השיח בנושא שעל סדר היום, אז אם יורשה לי אני</w:t>
      </w:r>
      <w:bookmarkStart w:id="23" w:name="_ETM_Q1_519712"/>
      <w:bookmarkEnd w:id="23"/>
      <w:r>
        <w:rPr>
          <w:rFonts w:hint="cs"/>
          <w:rtl/>
        </w:rPr>
        <w:t xml:space="preserve"> פשוט אעבור מיד להצבעה. החברים והשותפים נמצאים כרגע איתנו </w:t>
      </w:r>
      <w:bookmarkStart w:id="24" w:name="_ETM_Q1_525600"/>
      <w:bookmarkEnd w:id="24"/>
      <w:r>
        <w:rPr>
          <w:rFonts w:hint="cs"/>
          <w:rtl/>
        </w:rPr>
        <w:t xml:space="preserve">גם בזום. </w:t>
      </w:r>
      <w:bookmarkStart w:id="25" w:name="_ETM_Q1_529633"/>
      <w:bookmarkEnd w:id="25"/>
    </w:p>
    <w:p w:rsidR="00217604" w:rsidRDefault="00217604" w:rsidP="00217604">
      <w:pPr>
        <w:rPr>
          <w:rtl/>
        </w:rPr>
      </w:pPr>
      <w:bookmarkStart w:id="26" w:name="_ETM_Q1_529671"/>
      <w:bookmarkEnd w:id="26"/>
    </w:p>
    <w:p w:rsidR="00217604" w:rsidRDefault="00217604" w:rsidP="00217604">
      <w:pPr>
        <w:rPr>
          <w:rtl/>
        </w:rPr>
      </w:pPr>
      <w:r>
        <w:rPr>
          <w:rFonts w:hint="cs"/>
          <w:rtl/>
        </w:rPr>
        <w:t xml:space="preserve">אני מעלה להצבעה את </w:t>
      </w:r>
      <w:r w:rsidRPr="009B2BD3">
        <w:rPr>
          <w:rtl/>
        </w:rPr>
        <w:t>הודעת הסמים המסוכנים (תיקון התוספת הראשונה לפקודה), התשפ"ה -2025</w:t>
      </w:r>
      <w:r>
        <w:rPr>
          <w:rFonts w:hint="cs"/>
          <w:rtl/>
        </w:rPr>
        <w:t xml:space="preserve">. מי בעד? </w:t>
      </w:r>
    </w:p>
    <w:p w:rsidR="00217604" w:rsidRDefault="00217604" w:rsidP="00217604">
      <w:pPr>
        <w:rPr>
          <w:rtl/>
        </w:rPr>
      </w:pPr>
    </w:p>
    <w:p w:rsidR="00217604" w:rsidRDefault="00217604" w:rsidP="00217604">
      <w:pPr>
        <w:pStyle w:val="af1"/>
        <w:keepNext/>
        <w:rPr>
          <w:rtl/>
        </w:rPr>
      </w:pPr>
      <w:r>
        <w:rPr>
          <w:rtl/>
        </w:rPr>
        <w:t>הצבעה</w:t>
      </w:r>
    </w:p>
    <w:p w:rsidR="00217604" w:rsidRDefault="00217604" w:rsidP="00217604">
      <w:pPr>
        <w:pStyle w:val="--"/>
        <w:keepNext/>
        <w:rPr>
          <w:rtl/>
        </w:rPr>
      </w:pPr>
    </w:p>
    <w:p w:rsidR="00217604" w:rsidRDefault="00217604" w:rsidP="00217604">
      <w:pPr>
        <w:pStyle w:val="--"/>
        <w:keepNext/>
        <w:rPr>
          <w:rtl/>
        </w:rPr>
      </w:pPr>
      <w:r>
        <w:rPr>
          <w:rFonts w:hint="cs"/>
          <w:rtl/>
        </w:rPr>
        <w:t xml:space="preserve">ההצבעה אושרה. </w:t>
      </w:r>
    </w:p>
    <w:p w:rsidR="00217604" w:rsidRDefault="00217604" w:rsidP="00217604">
      <w:pPr>
        <w:rPr>
          <w:rtl/>
        </w:rPr>
      </w:pPr>
    </w:p>
    <w:p w:rsidR="00217604" w:rsidRDefault="00217604" w:rsidP="00217604">
      <w:pPr>
        <w:pStyle w:val="af6"/>
        <w:keepNext/>
        <w:rPr>
          <w:rtl/>
        </w:rPr>
      </w:pPr>
      <w:bookmarkStart w:id="27" w:name="ET_yor_6447_3"/>
      <w:r w:rsidRPr="002176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17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217604" w:rsidRDefault="00217604" w:rsidP="00217604">
      <w:pPr>
        <w:pStyle w:val="KeepWithNext"/>
        <w:rPr>
          <w:rtl/>
        </w:rPr>
      </w:pPr>
    </w:p>
    <w:p w:rsidR="00217604" w:rsidRDefault="00217604" w:rsidP="00217604">
      <w:pPr>
        <w:rPr>
          <w:rtl/>
        </w:rPr>
      </w:pPr>
      <w:r>
        <w:rPr>
          <w:rFonts w:hint="cs"/>
          <w:rtl/>
        </w:rPr>
        <w:t xml:space="preserve">אושר פה-אחד. אם כן עד </w:t>
      </w:r>
      <w:bookmarkStart w:id="28" w:name="_ETM_Q1_537293"/>
      <w:bookmarkEnd w:id="28"/>
      <w:r>
        <w:rPr>
          <w:rFonts w:hint="cs"/>
          <w:rtl/>
        </w:rPr>
        <w:t xml:space="preserve">כאן. הישיבה נעולה. </w:t>
      </w:r>
    </w:p>
    <w:p w:rsidR="00217604" w:rsidRDefault="00217604" w:rsidP="00217604">
      <w:pPr>
        <w:ind w:firstLine="0"/>
        <w:rPr>
          <w:rtl/>
        </w:rPr>
      </w:pPr>
    </w:p>
    <w:p w:rsidR="00217604" w:rsidRDefault="00217604" w:rsidP="00217604">
      <w:pPr>
        <w:ind w:firstLine="0"/>
        <w:rPr>
          <w:rtl/>
        </w:rPr>
      </w:pPr>
    </w:p>
    <w:p w:rsidR="00217604" w:rsidRDefault="00217604" w:rsidP="00217604">
      <w:pPr>
        <w:pStyle w:val="afc"/>
        <w:keepNext/>
        <w:rPr>
          <w:rtl/>
        </w:rPr>
      </w:pPr>
      <w:bookmarkStart w:id="29" w:name="ET_meetingend_4"/>
      <w:r w:rsidRPr="0021760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21760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"/>
    </w:p>
    <w:p w:rsidR="00217604" w:rsidRDefault="00217604" w:rsidP="00217604">
      <w:pPr>
        <w:pStyle w:val="KeepWithNext"/>
        <w:rPr>
          <w:rtl/>
        </w:rPr>
      </w:pPr>
    </w:p>
    <w:p w:rsidR="00217604" w:rsidRPr="00217604" w:rsidRDefault="00217604" w:rsidP="00217604">
      <w:pPr>
        <w:rPr>
          <w:rtl/>
        </w:rPr>
      </w:pPr>
    </w:p>
    <w:p w:rsidR="00217604" w:rsidRPr="00217604" w:rsidRDefault="00217604" w:rsidP="00217604">
      <w:pPr>
        <w:pStyle w:val="af2"/>
        <w:rPr>
          <w:rtl/>
        </w:rPr>
      </w:pPr>
    </w:p>
    <w:p w:rsidR="00217604" w:rsidRDefault="00217604" w:rsidP="00217604">
      <w:pPr>
        <w:rPr>
          <w:rtl/>
        </w:rPr>
      </w:pPr>
      <w:bookmarkStart w:id="30" w:name="_ETM_Q1_531360"/>
      <w:bookmarkStart w:id="31" w:name="_ETM_Q1_531399"/>
      <w:bookmarkStart w:id="32" w:name="_ETM_Q1_531487"/>
      <w:bookmarkEnd w:id="30"/>
      <w:bookmarkEnd w:id="31"/>
      <w:bookmarkEnd w:id="32"/>
    </w:p>
    <w:p w:rsidR="00217604" w:rsidRPr="009B2BD3" w:rsidRDefault="00217604" w:rsidP="00217604">
      <w:bookmarkStart w:id="33" w:name="_ETM_Q1_531519"/>
      <w:bookmarkEnd w:id="33"/>
    </w:p>
    <w:sectPr w:rsidR="00217604" w:rsidRPr="009B2BD3" w:rsidSect="00A976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46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B2BD3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9B2BD3" w:rsidP="008E5E3F">
    <w:pPr>
      <w:pStyle w:val="a3"/>
      <w:ind w:firstLine="0"/>
      <w:rPr>
        <w:rtl/>
      </w:rPr>
    </w:pPr>
    <w:r>
      <w:rPr>
        <w:rtl/>
      </w:rPr>
      <w:t>21/05/2025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604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3A0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2BD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60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6C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2B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7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F2353-01CF-4971-8C69-FF11560B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2025-06-07T06:37:00Z</dcterms:modified>
</cp:coreProperties>
</file>