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45206D" w14:textId="09D11B94" w:rsidR="00E64116" w:rsidRPr="005817EC" w:rsidRDefault="00642577" w:rsidP="00EC1FB3">
      <w:pPr>
        <w:ind w:firstLine="0"/>
        <w:rPr>
          <w:b/>
          <w:bCs/>
          <w:rtl/>
        </w:rPr>
      </w:pPr>
      <w:r>
        <w:rPr>
          <w:b/>
          <w:bCs/>
          <w:rtl/>
        </w:rPr>
        <w:t>הכנסת העשרים-וחמש</w:t>
      </w:r>
    </w:p>
    <w:p w14:paraId="72F9C58B" w14:textId="77777777" w:rsidR="00A22C90" w:rsidRDefault="00A22C90" w:rsidP="00327BF8">
      <w:pPr>
        <w:ind w:firstLine="0"/>
        <w:outlineLvl w:val="0"/>
        <w:rPr>
          <w:b/>
          <w:bCs/>
          <w:rtl/>
        </w:rPr>
        <w:sectPr w:rsidR="00A22C90" w:rsidSect="00A818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5F8265" w14:textId="361BC539" w:rsidR="00E64116" w:rsidRPr="008713A4" w:rsidRDefault="00642577" w:rsidP="008320F6">
      <w:pPr>
        <w:ind w:firstLine="0"/>
        <w:rPr>
          <w:b/>
          <w:bCs/>
          <w:rtl/>
        </w:rPr>
      </w:pPr>
      <w:r>
        <w:rPr>
          <w:b/>
          <w:bCs/>
          <w:rtl/>
        </w:rPr>
        <w:t>מושב שלישי</w:t>
      </w:r>
    </w:p>
    <w:p w14:paraId="451A2DD7" w14:textId="77777777" w:rsidR="00E64116" w:rsidRPr="008713A4" w:rsidRDefault="00E64116" w:rsidP="0049458B">
      <w:pPr>
        <w:rPr>
          <w:rtl/>
        </w:rPr>
      </w:pPr>
    </w:p>
    <w:p w14:paraId="513BCA56" w14:textId="77777777" w:rsidR="00E64116" w:rsidRDefault="00E64116" w:rsidP="007509A6">
      <w:pPr>
        <w:ind w:firstLine="0"/>
        <w:jc w:val="center"/>
        <w:rPr>
          <w:b/>
          <w:bCs/>
          <w:rtl/>
        </w:rPr>
      </w:pPr>
    </w:p>
    <w:p w14:paraId="2F1B2780" w14:textId="77777777" w:rsidR="00A81821" w:rsidRPr="008713A4" w:rsidRDefault="00A81821" w:rsidP="007509A6">
      <w:pPr>
        <w:ind w:firstLine="0"/>
        <w:jc w:val="center"/>
        <w:rPr>
          <w:b/>
          <w:bCs/>
          <w:rtl/>
        </w:rPr>
      </w:pPr>
    </w:p>
    <w:p w14:paraId="7DCE34BB" w14:textId="43769A09" w:rsidR="00E64116" w:rsidRPr="008713A4" w:rsidRDefault="00642577" w:rsidP="008320F6">
      <w:pPr>
        <w:ind w:firstLine="0"/>
        <w:jc w:val="center"/>
        <w:outlineLvl w:val="0"/>
        <w:rPr>
          <w:b/>
          <w:bCs/>
          <w:rtl/>
        </w:rPr>
      </w:pPr>
      <w:r>
        <w:rPr>
          <w:b/>
          <w:bCs/>
          <w:rtl/>
        </w:rPr>
        <w:t>פרוטוקול מס'</w:t>
      </w:r>
      <w:r w:rsidR="00A81821">
        <w:rPr>
          <w:rFonts w:hint="cs"/>
          <w:b/>
          <w:bCs/>
          <w:rtl/>
        </w:rPr>
        <w:t xml:space="preserve"> 369</w:t>
      </w:r>
    </w:p>
    <w:p w14:paraId="6AC9F4EC" w14:textId="2783B2A3" w:rsidR="00E64116" w:rsidRPr="008713A4" w:rsidRDefault="00642577" w:rsidP="008320F6">
      <w:pPr>
        <w:ind w:firstLine="0"/>
        <w:jc w:val="center"/>
        <w:outlineLvl w:val="0"/>
        <w:rPr>
          <w:b/>
          <w:bCs/>
          <w:rtl/>
        </w:rPr>
      </w:pPr>
      <w:r>
        <w:rPr>
          <w:b/>
          <w:bCs/>
          <w:rtl/>
        </w:rPr>
        <w:t>מישיבת ועדת הבריאות</w:t>
      </w:r>
    </w:p>
    <w:p w14:paraId="60C5FFD6" w14:textId="0AA1C98D" w:rsidR="00E64116" w:rsidRPr="008713A4" w:rsidRDefault="00642577" w:rsidP="008320F6">
      <w:pPr>
        <w:ind w:firstLine="0"/>
        <w:jc w:val="center"/>
        <w:outlineLvl w:val="0"/>
        <w:rPr>
          <w:b/>
          <w:bCs/>
          <w:u w:val="single"/>
          <w:rtl/>
        </w:rPr>
      </w:pPr>
      <w:r>
        <w:rPr>
          <w:b/>
          <w:bCs/>
          <w:u w:val="single"/>
          <w:rtl/>
        </w:rPr>
        <w:t xml:space="preserve">יום שלישי, י"ט בתמוז </w:t>
      </w:r>
      <w:proofErr w:type="spellStart"/>
      <w:r>
        <w:rPr>
          <w:b/>
          <w:bCs/>
          <w:u w:val="single"/>
          <w:rtl/>
        </w:rPr>
        <w:t>התשפ"ה</w:t>
      </w:r>
      <w:proofErr w:type="spellEnd"/>
      <w:r>
        <w:rPr>
          <w:b/>
          <w:bCs/>
          <w:u w:val="single"/>
          <w:rtl/>
        </w:rPr>
        <w:t xml:space="preserve"> (15 ביולי 2025), שעה 9:30</w:t>
      </w:r>
    </w:p>
    <w:p w14:paraId="26F4A98F" w14:textId="77777777" w:rsidR="00E64116" w:rsidRPr="008713A4" w:rsidRDefault="00E64116" w:rsidP="008320F6">
      <w:pPr>
        <w:ind w:firstLine="0"/>
        <w:rPr>
          <w:rtl/>
        </w:rPr>
      </w:pPr>
    </w:p>
    <w:p w14:paraId="564C6980" w14:textId="77777777" w:rsidR="00E64116" w:rsidRPr="008713A4" w:rsidRDefault="00E64116" w:rsidP="008320F6">
      <w:pPr>
        <w:ind w:firstLine="0"/>
        <w:rPr>
          <w:rtl/>
        </w:rPr>
      </w:pPr>
    </w:p>
    <w:p w14:paraId="4C78358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A9862E" w14:textId="67A3FE8D" w:rsidR="00E64116" w:rsidRPr="008713A4" w:rsidRDefault="00642577" w:rsidP="00642577">
      <w:pPr>
        <w:spacing w:before="60"/>
        <w:ind w:firstLine="0"/>
        <w:rPr>
          <w:rtl/>
        </w:rPr>
      </w:pPr>
      <w:bookmarkStart w:id="0" w:name="ET_subject_646550_1"/>
      <w:r w:rsidRPr="00642577">
        <w:rPr>
          <w:rStyle w:val="TagStyle"/>
          <w:rtl/>
        </w:rPr>
        <w:t xml:space="preserve"> &lt;&lt; נושא &gt;&gt; </w:t>
      </w:r>
      <w:r w:rsidRPr="00642577">
        <w:rPr>
          <w:rtl/>
        </w:rPr>
        <w:t>הצעת תקנות בריאות העם</w:t>
      </w:r>
      <w:r w:rsidR="0079699B">
        <w:rPr>
          <w:rtl/>
        </w:rPr>
        <w:t xml:space="preserve"> </w:t>
      </w:r>
      <w:r w:rsidRPr="00642577">
        <w:rPr>
          <w:rtl/>
        </w:rPr>
        <w:t>(דין וחשבון על מטופלים באירוע רב נפגעים הזקוקים לטיפול רפואי), התשפ"ה-2025</w:t>
      </w:r>
      <w:r w:rsidRPr="00642577">
        <w:rPr>
          <w:rStyle w:val="TagStyle"/>
          <w:rtl/>
        </w:rPr>
        <w:t xml:space="preserve"> &lt;&lt; נושא &gt;&gt;</w:t>
      </w:r>
      <w:r w:rsidR="00270185">
        <w:rPr>
          <w:rtl/>
        </w:rPr>
        <w:t xml:space="preserve"> </w:t>
      </w:r>
      <w:bookmarkEnd w:id="0"/>
    </w:p>
    <w:p w14:paraId="148D7745" w14:textId="77777777" w:rsidR="00E64116" w:rsidRDefault="00E64116" w:rsidP="007C693F">
      <w:pPr>
        <w:spacing w:before="60"/>
        <w:ind w:firstLine="0"/>
        <w:rPr>
          <w:rtl/>
        </w:rPr>
      </w:pPr>
    </w:p>
    <w:p w14:paraId="1F32E02F" w14:textId="77777777" w:rsidR="00642577" w:rsidRPr="008713A4" w:rsidRDefault="00642577" w:rsidP="007C693F">
      <w:pPr>
        <w:spacing w:before="60"/>
        <w:ind w:firstLine="0"/>
        <w:rPr>
          <w:rtl/>
        </w:rPr>
      </w:pPr>
    </w:p>
    <w:p w14:paraId="12253C67" w14:textId="77777777" w:rsidR="00E64116" w:rsidRPr="008713A4" w:rsidRDefault="00E64116" w:rsidP="00EC1FB3">
      <w:pPr>
        <w:ind w:firstLine="0"/>
        <w:outlineLvl w:val="1"/>
        <w:rPr>
          <w:b/>
          <w:bCs/>
          <w:u w:val="single"/>
          <w:rtl/>
        </w:rPr>
      </w:pPr>
      <w:r w:rsidRPr="008713A4">
        <w:rPr>
          <w:b/>
          <w:bCs/>
          <w:u w:val="single"/>
          <w:rtl/>
        </w:rPr>
        <w:t>נכחו:</w:t>
      </w:r>
    </w:p>
    <w:p w14:paraId="398B06F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5964F5A" w14:textId="35C7ECC2" w:rsidR="00E64116" w:rsidRPr="00F5768A" w:rsidRDefault="00642577" w:rsidP="00EC1FB3">
      <w:pPr>
        <w:ind w:firstLine="0"/>
        <w:rPr>
          <w:rtl/>
        </w:rPr>
      </w:pPr>
      <w:r w:rsidRPr="00F5768A">
        <w:rPr>
          <w:rtl/>
        </w:rPr>
        <w:t xml:space="preserve">יונתן </w:t>
      </w:r>
      <w:proofErr w:type="spellStart"/>
      <w:r w:rsidRPr="00F5768A">
        <w:rPr>
          <w:rtl/>
        </w:rPr>
        <w:t>מישרקי</w:t>
      </w:r>
      <w:proofErr w:type="spellEnd"/>
      <w:r w:rsidRPr="00F5768A">
        <w:rPr>
          <w:rtl/>
        </w:rPr>
        <w:t xml:space="preserve"> – היו"ר</w:t>
      </w:r>
    </w:p>
    <w:p w14:paraId="17AD881B" w14:textId="77777777" w:rsidR="000C47F5" w:rsidRPr="0082136D" w:rsidRDefault="000C47F5" w:rsidP="00DE5B80">
      <w:pPr>
        <w:ind w:firstLine="0"/>
        <w:rPr>
          <w:rtl/>
        </w:rPr>
      </w:pPr>
    </w:p>
    <w:p w14:paraId="774B2FF9" w14:textId="77777777" w:rsidR="002E5E31" w:rsidRDefault="002E5E31" w:rsidP="00DE5B80">
      <w:pPr>
        <w:ind w:firstLine="0"/>
        <w:rPr>
          <w:b/>
          <w:bCs/>
          <w:u w:val="single"/>
          <w:rtl/>
        </w:rPr>
      </w:pPr>
    </w:p>
    <w:p w14:paraId="3FC72241" w14:textId="77777777" w:rsidR="00A81821" w:rsidRPr="000C47F5" w:rsidRDefault="00A81821" w:rsidP="00DE5B80">
      <w:pPr>
        <w:ind w:firstLine="0"/>
        <w:rPr>
          <w:b/>
          <w:bCs/>
          <w:u w:val="single"/>
          <w:rtl/>
        </w:rPr>
      </w:pPr>
    </w:p>
    <w:p w14:paraId="1A7C5E3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6531"/>
      </w:tblGrid>
      <w:tr w:rsidR="00F5768A" w14:paraId="5E6ACAD4" w14:textId="77777777" w:rsidTr="00F5768A">
        <w:tc>
          <w:tcPr>
            <w:tcW w:w="0" w:type="auto"/>
          </w:tcPr>
          <w:p w14:paraId="5167A5A5" w14:textId="08D9DB92" w:rsidR="00F5768A" w:rsidRDefault="00F5768A" w:rsidP="00DE5B80">
            <w:pPr>
              <w:ind w:firstLine="0"/>
              <w:rPr>
                <w:rtl/>
              </w:rPr>
            </w:pPr>
            <w:r>
              <w:rPr>
                <w:rtl/>
              </w:rPr>
              <w:t xml:space="preserve">סרגיי </w:t>
            </w:r>
            <w:proofErr w:type="spellStart"/>
            <w:r>
              <w:rPr>
                <w:rtl/>
              </w:rPr>
              <w:t>נזרוב</w:t>
            </w:r>
            <w:proofErr w:type="spellEnd"/>
          </w:p>
        </w:tc>
        <w:tc>
          <w:tcPr>
            <w:tcW w:w="0" w:type="auto"/>
          </w:tcPr>
          <w:p w14:paraId="104A8B01" w14:textId="28C9283D" w:rsidR="00F5768A" w:rsidRDefault="00F5768A" w:rsidP="00DE5B80">
            <w:pPr>
              <w:ind w:firstLine="0"/>
              <w:rPr>
                <w:rtl/>
              </w:rPr>
            </w:pPr>
            <w:r>
              <w:rPr>
                <w:rtl/>
              </w:rPr>
              <w:t>–</w:t>
            </w:r>
          </w:p>
        </w:tc>
        <w:tc>
          <w:tcPr>
            <w:tcW w:w="0" w:type="auto"/>
          </w:tcPr>
          <w:p w14:paraId="16C35399" w14:textId="48197F79" w:rsidR="00F5768A" w:rsidRDefault="00F5768A" w:rsidP="00DE5B80">
            <w:pPr>
              <w:ind w:firstLine="0"/>
              <w:rPr>
                <w:rtl/>
              </w:rPr>
            </w:pPr>
            <w:r>
              <w:rPr>
                <w:rtl/>
              </w:rPr>
              <w:t xml:space="preserve">מנהל תחום בכיר מבצעים, אגף </w:t>
            </w:r>
            <w:proofErr w:type="spellStart"/>
            <w:r>
              <w:rPr>
                <w:rtl/>
              </w:rPr>
              <w:t>לשע"ח</w:t>
            </w:r>
            <w:proofErr w:type="spellEnd"/>
            <w:r>
              <w:rPr>
                <w:rtl/>
              </w:rPr>
              <w:t>, משרד הבריאות</w:t>
            </w:r>
          </w:p>
        </w:tc>
      </w:tr>
      <w:tr w:rsidR="00F5768A" w14:paraId="129ECC9A" w14:textId="77777777" w:rsidTr="00F5768A">
        <w:tc>
          <w:tcPr>
            <w:tcW w:w="0" w:type="auto"/>
          </w:tcPr>
          <w:p w14:paraId="41F41456" w14:textId="153C0EF4" w:rsidR="00F5768A" w:rsidRDefault="00F5768A" w:rsidP="00DE5B80">
            <w:pPr>
              <w:ind w:firstLine="0"/>
              <w:rPr>
                <w:rtl/>
              </w:rPr>
            </w:pPr>
            <w:r>
              <w:rPr>
                <w:rtl/>
              </w:rPr>
              <w:t xml:space="preserve">אודי </w:t>
            </w:r>
            <w:proofErr w:type="spellStart"/>
            <w:r>
              <w:rPr>
                <w:rtl/>
              </w:rPr>
              <w:t>גלבשטיין</w:t>
            </w:r>
            <w:proofErr w:type="spellEnd"/>
          </w:p>
        </w:tc>
        <w:tc>
          <w:tcPr>
            <w:tcW w:w="0" w:type="auto"/>
          </w:tcPr>
          <w:p w14:paraId="4BBD019B" w14:textId="3C165519" w:rsidR="00F5768A" w:rsidRDefault="00F5768A" w:rsidP="00DE5B80">
            <w:pPr>
              <w:ind w:firstLine="0"/>
              <w:rPr>
                <w:rtl/>
              </w:rPr>
            </w:pPr>
            <w:r>
              <w:rPr>
                <w:rtl/>
              </w:rPr>
              <w:t>–</w:t>
            </w:r>
          </w:p>
        </w:tc>
        <w:tc>
          <w:tcPr>
            <w:tcW w:w="0" w:type="auto"/>
          </w:tcPr>
          <w:p w14:paraId="2CF37366" w14:textId="3FCB6B3C" w:rsidR="00F5768A" w:rsidRDefault="00F5768A" w:rsidP="00DE5B80">
            <w:pPr>
              <w:ind w:firstLine="0"/>
              <w:rPr>
                <w:rtl/>
              </w:rPr>
            </w:pPr>
            <w:r>
              <w:rPr>
                <w:rtl/>
              </w:rPr>
              <w:t>מנהל תחום בכיר שירותי חירום והצלה, משרד הבריאות</w:t>
            </w:r>
          </w:p>
        </w:tc>
      </w:tr>
      <w:tr w:rsidR="00F5768A" w14:paraId="4BA9341E" w14:textId="77777777" w:rsidTr="00F5768A">
        <w:tc>
          <w:tcPr>
            <w:tcW w:w="0" w:type="auto"/>
          </w:tcPr>
          <w:p w14:paraId="711BDA6D" w14:textId="79DDBDC0" w:rsidR="00F5768A" w:rsidRDefault="00F5768A" w:rsidP="00DE5B80">
            <w:pPr>
              <w:ind w:firstLine="0"/>
              <w:rPr>
                <w:rtl/>
              </w:rPr>
            </w:pPr>
            <w:r>
              <w:rPr>
                <w:rtl/>
              </w:rPr>
              <w:t xml:space="preserve">אסתי </w:t>
            </w:r>
            <w:proofErr w:type="spellStart"/>
            <w:r>
              <w:rPr>
                <w:rtl/>
              </w:rPr>
              <w:t>ורהפטיג</w:t>
            </w:r>
            <w:proofErr w:type="spellEnd"/>
            <w:r>
              <w:rPr>
                <w:rtl/>
              </w:rPr>
              <w:t>-בס</w:t>
            </w:r>
          </w:p>
        </w:tc>
        <w:tc>
          <w:tcPr>
            <w:tcW w:w="0" w:type="auto"/>
          </w:tcPr>
          <w:p w14:paraId="5497876D" w14:textId="4AC5709A" w:rsidR="00F5768A" w:rsidRDefault="00F5768A" w:rsidP="00DE5B80">
            <w:pPr>
              <w:ind w:firstLine="0"/>
              <w:rPr>
                <w:rtl/>
              </w:rPr>
            </w:pPr>
            <w:r>
              <w:rPr>
                <w:rtl/>
              </w:rPr>
              <w:t>–</w:t>
            </w:r>
          </w:p>
        </w:tc>
        <w:tc>
          <w:tcPr>
            <w:tcW w:w="0" w:type="auto"/>
          </w:tcPr>
          <w:p w14:paraId="543335F1" w14:textId="137D958C" w:rsidR="00F5768A" w:rsidRDefault="00F5768A" w:rsidP="00DE5B80">
            <w:pPr>
              <w:ind w:firstLine="0"/>
              <w:rPr>
                <w:rtl/>
              </w:rPr>
            </w:pPr>
            <w:r>
              <w:rPr>
                <w:rtl/>
              </w:rPr>
              <w:t>לשכה משפטית, משרד הבריאות</w:t>
            </w:r>
          </w:p>
        </w:tc>
      </w:tr>
      <w:tr w:rsidR="00F5768A" w14:paraId="1FDBA04F" w14:textId="77777777" w:rsidTr="00F5768A">
        <w:tc>
          <w:tcPr>
            <w:tcW w:w="0" w:type="auto"/>
          </w:tcPr>
          <w:p w14:paraId="35414D5F" w14:textId="53DEC7EB" w:rsidR="00F5768A" w:rsidRDefault="00F5768A"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tcPr>
          <w:p w14:paraId="254213A0" w14:textId="24A854B8" w:rsidR="00F5768A" w:rsidRDefault="00F5768A" w:rsidP="00DE5B80">
            <w:pPr>
              <w:ind w:firstLine="0"/>
              <w:rPr>
                <w:rtl/>
              </w:rPr>
            </w:pPr>
            <w:r>
              <w:rPr>
                <w:rtl/>
              </w:rPr>
              <w:t>–</w:t>
            </w:r>
          </w:p>
        </w:tc>
        <w:tc>
          <w:tcPr>
            <w:tcW w:w="0" w:type="auto"/>
          </w:tcPr>
          <w:p w14:paraId="72F799FE" w14:textId="68C6E238" w:rsidR="00F5768A" w:rsidRDefault="00F5768A" w:rsidP="00DE5B80">
            <w:pPr>
              <w:ind w:firstLine="0"/>
              <w:rPr>
                <w:rtl/>
              </w:rPr>
            </w:pPr>
            <w:r>
              <w:rPr>
                <w:rtl/>
              </w:rPr>
              <w:t>עו"ד במחלקת ייעוץ וחקיקה, משרד המשפטים</w:t>
            </w:r>
          </w:p>
        </w:tc>
      </w:tr>
      <w:tr w:rsidR="00F5768A" w14:paraId="1BB9113F" w14:textId="77777777" w:rsidTr="00F5768A">
        <w:tc>
          <w:tcPr>
            <w:tcW w:w="0" w:type="auto"/>
          </w:tcPr>
          <w:p w14:paraId="47A1B411" w14:textId="30E17435" w:rsidR="00F5768A" w:rsidRDefault="00F5768A" w:rsidP="00DE5B80">
            <w:pPr>
              <w:ind w:firstLine="0"/>
              <w:rPr>
                <w:rtl/>
              </w:rPr>
            </w:pPr>
            <w:r>
              <w:rPr>
                <w:rtl/>
              </w:rPr>
              <w:t xml:space="preserve">רעיה </w:t>
            </w:r>
            <w:proofErr w:type="spellStart"/>
            <w:r>
              <w:rPr>
                <w:rtl/>
              </w:rPr>
              <w:t>שטנר</w:t>
            </w:r>
            <w:proofErr w:type="spellEnd"/>
          </w:p>
        </w:tc>
        <w:tc>
          <w:tcPr>
            <w:tcW w:w="0" w:type="auto"/>
          </w:tcPr>
          <w:p w14:paraId="2185C0F3" w14:textId="5433E461" w:rsidR="00F5768A" w:rsidRDefault="00F5768A" w:rsidP="00DE5B80">
            <w:pPr>
              <w:ind w:firstLine="0"/>
              <w:rPr>
                <w:rtl/>
              </w:rPr>
            </w:pPr>
            <w:r>
              <w:rPr>
                <w:rtl/>
              </w:rPr>
              <w:t>–</w:t>
            </w:r>
          </w:p>
        </w:tc>
        <w:tc>
          <w:tcPr>
            <w:tcW w:w="0" w:type="auto"/>
          </w:tcPr>
          <w:p w14:paraId="2347FCC7" w14:textId="65CD2FE2" w:rsidR="00F5768A" w:rsidRDefault="00F5768A" w:rsidP="00DE5B80">
            <w:pPr>
              <w:ind w:firstLine="0"/>
              <w:rPr>
                <w:rtl/>
              </w:rPr>
            </w:pPr>
            <w:r>
              <w:rPr>
                <w:rtl/>
              </w:rPr>
              <w:t xml:space="preserve">יועמ"ש </w:t>
            </w:r>
            <w:proofErr w:type="spellStart"/>
            <w:r>
              <w:rPr>
                <w:rtl/>
              </w:rPr>
              <w:t>בל"מ</w:t>
            </w:r>
            <w:proofErr w:type="spellEnd"/>
            <w:r>
              <w:rPr>
                <w:rtl/>
              </w:rPr>
              <w:t>, המשרד לביטחון לאומי</w:t>
            </w:r>
          </w:p>
        </w:tc>
      </w:tr>
      <w:tr w:rsidR="00F5768A" w14:paraId="1D4C2FF3" w14:textId="77777777" w:rsidTr="00F5768A">
        <w:tc>
          <w:tcPr>
            <w:tcW w:w="0" w:type="auto"/>
          </w:tcPr>
          <w:p w14:paraId="25D76525" w14:textId="0BB2D85B" w:rsidR="00F5768A" w:rsidRDefault="00F5768A" w:rsidP="00DE5B80">
            <w:pPr>
              <w:ind w:firstLine="0"/>
              <w:rPr>
                <w:rtl/>
              </w:rPr>
            </w:pPr>
            <w:r>
              <w:rPr>
                <w:rtl/>
              </w:rPr>
              <w:t xml:space="preserve">שרית </w:t>
            </w:r>
            <w:proofErr w:type="spellStart"/>
            <w:r>
              <w:rPr>
                <w:rtl/>
              </w:rPr>
              <w:t>דמרי-דבוש</w:t>
            </w:r>
            <w:proofErr w:type="spellEnd"/>
          </w:p>
        </w:tc>
        <w:tc>
          <w:tcPr>
            <w:tcW w:w="0" w:type="auto"/>
          </w:tcPr>
          <w:p w14:paraId="53500C50" w14:textId="6722DA12" w:rsidR="00F5768A" w:rsidRDefault="00F5768A" w:rsidP="00DE5B80">
            <w:pPr>
              <w:ind w:firstLine="0"/>
              <w:rPr>
                <w:rtl/>
              </w:rPr>
            </w:pPr>
            <w:r>
              <w:rPr>
                <w:rtl/>
              </w:rPr>
              <w:t>–</w:t>
            </w:r>
          </w:p>
        </w:tc>
        <w:tc>
          <w:tcPr>
            <w:tcW w:w="0" w:type="auto"/>
          </w:tcPr>
          <w:p w14:paraId="40F54B07" w14:textId="3F14DB87" w:rsidR="00F5768A" w:rsidRDefault="00F5768A" w:rsidP="00DE5B80">
            <w:pPr>
              <w:ind w:firstLine="0"/>
              <w:rPr>
                <w:rtl/>
              </w:rPr>
            </w:pPr>
            <w:r>
              <w:rPr>
                <w:rtl/>
              </w:rPr>
              <w:t>סגנית היועץ המשפטי, המוסד לביטוח לאומי</w:t>
            </w:r>
          </w:p>
        </w:tc>
      </w:tr>
      <w:tr w:rsidR="00F5768A" w14:paraId="625FE0BB" w14:textId="77777777" w:rsidTr="00F5768A">
        <w:tc>
          <w:tcPr>
            <w:tcW w:w="0" w:type="auto"/>
          </w:tcPr>
          <w:p w14:paraId="0ED8400B" w14:textId="1E368E9B" w:rsidR="00F5768A" w:rsidRDefault="00F5768A" w:rsidP="00DE5B80">
            <w:pPr>
              <w:ind w:firstLine="0"/>
              <w:rPr>
                <w:rtl/>
              </w:rPr>
            </w:pPr>
            <w:r>
              <w:rPr>
                <w:rtl/>
              </w:rPr>
              <w:t>עדו אילי</w:t>
            </w:r>
          </w:p>
        </w:tc>
        <w:tc>
          <w:tcPr>
            <w:tcW w:w="0" w:type="auto"/>
          </w:tcPr>
          <w:p w14:paraId="191D9368" w14:textId="2E098B81" w:rsidR="00F5768A" w:rsidRDefault="00F5768A" w:rsidP="00DE5B80">
            <w:pPr>
              <w:ind w:firstLine="0"/>
              <w:rPr>
                <w:rtl/>
              </w:rPr>
            </w:pPr>
            <w:r>
              <w:rPr>
                <w:rtl/>
              </w:rPr>
              <w:t>–</w:t>
            </w:r>
          </w:p>
        </w:tc>
        <w:tc>
          <w:tcPr>
            <w:tcW w:w="0" w:type="auto"/>
          </w:tcPr>
          <w:p w14:paraId="1EACB31B" w14:textId="3F399A5F" w:rsidR="00F5768A" w:rsidRDefault="00F5768A" w:rsidP="00DE5B80">
            <w:pPr>
              <w:ind w:firstLine="0"/>
              <w:rPr>
                <w:rtl/>
              </w:rPr>
            </w:pPr>
            <w:r>
              <w:rPr>
                <w:rtl/>
              </w:rPr>
              <w:t>עו"ד, הרשות להגנת הפרטיות</w:t>
            </w:r>
          </w:p>
        </w:tc>
      </w:tr>
      <w:tr w:rsidR="00F5768A" w14:paraId="62B5888D" w14:textId="77777777" w:rsidTr="00F5768A">
        <w:tc>
          <w:tcPr>
            <w:tcW w:w="0" w:type="auto"/>
          </w:tcPr>
          <w:p w14:paraId="133D628B" w14:textId="1FE4056E" w:rsidR="00F5768A" w:rsidRDefault="00F5768A" w:rsidP="00DE5B80">
            <w:pPr>
              <w:ind w:firstLine="0"/>
              <w:rPr>
                <w:rtl/>
              </w:rPr>
            </w:pPr>
            <w:r>
              <w:rPr>
                <w:rtl/>
              </w:rPr>
              <w:t>ענבר קמחי לוי</w:t>
            </w:r>
          </w:p>
        </w:tc>
        <w:tc>
          <w:tcPr>
            <w:tcW w:w="0" w:type="auto"/>
          </w:tcPr>
          <w:p w14:paraId="34FA2498" w14:textId="09B11B6A" w:rsidR="00F5768A" w:rsidRDefault="00F5768A" w:rsidP="00DE5B80">
            <w:pPr>
              <w:ind w:firstLine="0"/>
              <w:rPr>
                <w:rtl/>
              </w:rPr>
            </w:pPr>
            <w:r>
              <w:rPr>
                <w:rtl/>
              </w:rPr>
              <w:t>–</w:t>
            </w:r>
          </w:p>
        </w:tc>
        <w:tc>
          <w:tcPr>
            <w:tcW w:w="0" w:type="auto"/>
          </w:tcPr>
          <w:p w14:paraId="7B5ABA99" w14:textId="5FDD3C5A" w:rsidR="00F5768A" w:rsidRDefault="00F5768A" w:rsidP="00DE5B80">
            <w:pPr>
              <w:ind w:firstLine="0"/>
              <w:rPr>
                <w:rtl/>
              </w:rPr>
            </w:pPr>
            <w:r>
              <w:rPr>
                <w:rFonts w:hint="cs"/>
                <w:rtl/>
              </w:rPr>
              <w:t>יועמ"ש</w:t>
            </w:r>
            <w:r>
              <w:rPr>
                <w:rtl/>
              </w:rPr>
              <w:t>, מדיניות ציבורית ואתיקה רפואית, ההסתדרות הרפואית בישראל</w:t>
            </w:r>
          </w:p>
        </w:tc>
      </w:tr>
      <w:tr w:rsidR="00F5768A" w14:paraId="7A0DEF0A" w14:textId="77777777" w:rsidTr="00F5768A">
        <w:tc>
          <w:tcPr>
            <w:tcW w:w="0" w:type="auto"/>
          </w:tcPr>
          <w:p w14:paraId="6944648F" w14:textId="35B57D73" w:rsidR="00F5768A" w:rsidRDefault="00F5768A" w:rsidP="00DE5B80">
            <w:pPr>
              <w:ind w:firstLine="0"/>
              <w:rPr>
                <w:rtl/>
              </w:rPr>
            </w:pPr>
            <w:r>
              <w:rPr>
                <w:rtl/>
              </w:rPr>
              <w:t>אוריה לוז</w:t>
            </w:r>
          </w:p>
        </w:tc>
        <w:tc>
          <w:tcPr>
            <w:tcW w:w="0" w:type="auto"/>
          </w:tcPr>
          <w:p w14:paraId="7FD2ABE5" w14:textId="0E9A86C9" w:rsidR="00F5768A" w:rsidRDefault="00F5768A" w:rsidP="00DE5B80">
            <w:pPr>
              <w:ind w:firstLine="0"/>
              <w:rPr>
                <w:rtl/>
              </w:rPr>
            </w:pPr>
            <w:r>
              <w:rPr>
                <w:rtl/>
              </w:rPr>
              <w:t>–</w:t>
            </w:r>
          </w:p>
        </w:tc>
        <w:tc>
          <w:tcPr>
            <w:tcW w:w="0" w:type="auto"/>
          </w:tcPr>
          <w:p w14:paraId="50196A40" w14:textId="593196F9" w:rsidR="00F5768A" w:rsidRDefault="00F5768A" w:rsidP="00DE5B80">
            <w:pPr>
              <w:ind w:firstLine="0"/>
              <w:rPr>
                <w:rtl/>
              </w:rPr>
            </w:pPr>
            <w:r>
              <w:rPr>
                <w:rtl/>
              </w:rPr>
              <w:t>יועץ משפטי, איחוד הצלה</w:t>
            </w:r>
          </w:p>
        </w:tc>
      </w:tr>
      <w:tr w:rsidR="00F5768A" w14:paraId="12F8978D" w14:textId="77777777" w:rsidTr="00F5768A">
        <w:tc>
          <w:tcPr>
            <w:tcW w:w="0" w:type="auto"/>
          </w:tcPr>
          <w:p w14:paraId="03985204" w14:textId="5E79B302" w:rsidR="00F5768A" w:rsidRDefault="00F5768A" w:rsidP="00DE5B80">
            <w:pPr>
              <w:ind w:firstLine="0"/>
              <w:rPr>
                <w:rtl/>
              </w:rPr>
            </w:pPr>
            <w:r>
              <w:rPr>
                <w:rtl/>
              </w:rPr>
              <w:t>אפי פלדמן</w:t>
            </w:r>
          </w:p>
        </w:tc>
        <w:tc>
          <w:tcPr>
            <w:tcW w:w="0" w:type="auto"/>
          </w:tcPr>
          <w:p w14:paraId="058F0ED7" w14:textId="7DD54AC9" w:rsidR="00F5768A" w:rsidRDefault="00F5768A" w:rsidP="00DE5B80">
            <w:pPr>
              <w:ind w:firstLine="0"/>
              <w:rPr>
                <w:rtl/>
              </w:rPr>
            </w:pPr>
            <w:r>
              <w:rPr>
                <w:rtl/>
              </w:rPr>
              <w:t>–</w:t>
            </w:r>
          </w:p>
        </w:tc>
        <w:tc>
          <w:tcPr>
            <w:tcW w:w="0" w:type="auto"/>
          </w:tcPr>
          <w:p w14:paraId="5C390819" w14:textId="7AA2F2E8" w:rsidR="00F5768A" w:rsidRDefault="00F5768A" w:rsidP="00DE5B80">
            <w:pPr>
              <w:ind w:firstLine="0"/>
              <w:rPr>
                <w:rtl/>
              </w:rPr>
            </w:pPr>
            <w:r>
              <w:rPr>
                <w:rtl/>
              </w:rPr>
              <w:t>מנכ"ל איחוד האמבולנסים בישראל</w:t>
            </w:r>
          </w:p>
        </w:tc>
      </w:tr>
      <w:tr w:rsidR="00F5768A" w14:paraId="1E5294CF" w14:textId="77777777" w:rsidTr="00F5768A">
        <w:tc>
          <w:tcPr>
            <w:tcW w:w="0" w:type="auto"/>
          </w:tcPr>
          <w:p w14:paraId="65DAC859" w14:textId="584DB214" w:rsidR="00F5768A" w:rsidRDefault="00F5768A" w:rsidP="00DE5B80">
            <w:pPr>
              <w:ind w:firstLine="0"/>
              <w:rPr>
                <w:rtl/>
              </w:rPr>
            </w:pPr>
            <w:r>
              <w:rPr>
                <w:rtl/>
              </w:rPr>
              <w:t xml:space="preserve">רות </w:t>
            </w:r>
            <w:proofErr w:type="spellStart"/>
            <w:r>
              <w:rPr>
                <w:rtl/>
              </w:rPr>
              <w:t>פרמינגר</w:t>
            </w:r>
            <w:proofErr w:type="spellEnd"/>
          </w:p>
        </w:tc>
        <w:tc>
          <w:tcPr>
            <w:tcW w:w="0" w:type="auto"/>
          </w:tcPr>
          <w:p w14:paraId="1544ED27" w14:textId="37B59696" w:rsidR="00F5768A" w:rsidRDefault="00F5768A" w:rsidP="00DE5B80">
            <w:pPr>
              <w:ind w:firstLine="0"/>
              <w:rPr>
                <w:rtl/>
              </w:rPr>
            </w:pPr>
            <w:r>
              <w:rPr>
                <w:rtl/>
              </w:rPr>
              <w:t>–</w:t>
            </w:r>
          </w:p>
        </w:tc>
        <w:tc>
          <w:tcPr>
            <w:tcW w:w="0" w:type="auto"/>
          </w:tcPr>
          <w:p w14:paraId="104ABD73" w14:textId="1345CE61" w:rsidR="00F5768A" w:rsidRDefault="00F5768A" w:rsidP="00DE5B80">
            <w:pPr>
              <w:ind w:firstLine="0"/>
              <w:rPr>
                <w:rtl/>
              </w:rPr>
            </w:pPr>
            <w:r>
              <w:rPr>
                <w:rtl/>
              </w:rPr>
              <w:t>יו"ר ועדת חקיקה, ארגון נפגעי פעולות איבה</w:t>
            </w:r>
          </w:p>
        </w:tc>
      </w:tr>
    </w:tbl>
    <w:p w14:paraId="303645A9" w14:textId="6FF9D9DA" w:rsidR="00E64116" w:rsidRDefault="00E64116" w:rsidP="00DE5B80">
      <w:pPr>
        <w:ind w:firstLine="0"/>
        <w:rPr>
          <w:rtl/>
        </w:rPr>
      </w:pPr>
    </w:p>
    <w:p w14:paraId="380023FC" w14:textId="77777777" w:rsidR="00A81821" w:rsidRPr="008713A4" w:rsidRDefault="00A81821" w:rsidP="00DE5B80">
      <w:pPr>
        <w:ind w:firstLine="0"/>
        <w:rPr>
          <w:rtl/>
        </w:rPr>
      </w:pPr>
    </w:p>
    <w:p w14:paraId="491D5B5D" w14:textId="237A4650" w:rsidR="00F5768A" w:rsidRPr="008713A4" w:rsidRDefault="00F5768A" w:rsidP="00F5768A">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e"/>
        <w:bidiVisual/>
        <w:tblW w:w="7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6"/>
        <w:gridCol w:w="336"/>
        <w:gridCol w:w="5298"/>
      </w:tblGrid>
      <w:tr w:rsidR="00F5768A" w14:paraId="2741682A" w14:textId="77777777" w:rsidTr="00F5768A">
        <w:trPr>
          <w:trHeight w:val="224"/>
        </w:trPr>
        <w:tc>
          <w:tcPr>
            <w:tcW w:w="0" w:type="auto"/>
          </w:tcPr>
          <w:p w14:paraId="7501891C" w14:textId="77777777" w:rsidR="00F5768A" w:rsidRDefault="00F5768A" w:rsidP="007367FF">
            <w:pPr>
              <w:ind w:firstLine="0"/>
              <w:rPr>
                <w:rtl/>
              </w:rPr>
            </w:pPr>
            <w:r>
              <w:rPr>
                <w:rtl/>
              </w:rPr>
              <w:t xml:space="preserve">עמית </w:t>
            </w:r>
            <w:proofErr w:type="spellStart"/>
            <w:r>
              <w:rPr>
                <w:rtl/>
              </w:rPr>
              <w:t>רויף</w:t>
            </w:r>
            <w:proofErr w:type="spellEnd"/>
          </w:p>
        </w:tc>
        <w:tc>
          <w:tcPr>
            <w:tcW w:w="312" w:type="dxa"/>
          </w:tcPr>
          <w:p w14:paraId="56F5F533" w14:textId="77777777" w:rsidR="00F5768A" w:rsidRDefault="00F5768A" w:rsidP="007367FF">
            <w:pPr>
              <w:ind w:firstLine="0"/>
              <w:rPr>
                <w:rtl/>
              </w:rPr>
            </w:pPr>
            <w:r>
              <w:rPr>
                <w:rtl/>
              </w:rPr>
              <w:t>–</w:t>
            </w:r>
          </w:p>
        </w:tc>
        <w:tc>
          <w:tcPr>
            <w:tcW w:w="5298" w:type="dxa"/>
          </w:tcPr>
          <w:p w14:paraId="34CC9373" w14:textId="77777777" w:rsidR="00F5768A" w:rsidRDefault="00F5768A" w:rsidP="007367FF">
            <w:pPr>
              <w:ind w:firstLine="0"/>
              <w:rPr>
                <w:rtl/>
              </w:rPr>
            </w:pPr>
            <w:r>
              <w:rPr>
                <w:rtl/>
              </w:rPr>
              <w:t>ע' יועמ"ש פקע"ר, משרד הביטחון</w:t>
            </w:r>
          </w:p>
        </w:tc>
      </w:tr>
    </w:tbl>
    <w:p w14:paraId="2D1B1F4A" w14:textId="77777777" w:rsidR="00E64116" w:rsidRDefault="00E64116" w:rsidP="00DE5B80">
      <w:pPr>
        <w:ind w:firstLine="0"/>
        <w:rPr>
          <w:rtl/>
        </w:rPr>
      </w:pPr>
    </w:p>
    <w:p w14:paraId="5579FFC3" w14:textId="77777777" w:rsidR="00A81821" w:rsidRDefault="00A81821" w:rsidP="00DE5B80">
      <w:pPr>
        <w:ind w:firstLine="0"/>
        <w:rPr>
          <w:rtl/>
        </w:rPr>
      </w:pPr>
    </w:p>
    <w:p w14:paraId="048C2AE2" w14:textId="77777777" w:rsidR="00D37550" w:rsidRPr="008713A4" w:rsidRDefault="00D37550" w:rsidP="00DE5B80">
      <w:pPr>
        <w:ind w:firstLine="0"/>
        <w:rPr>
          <w:rtl/>
        </w:rPr>
      </w:pPr>
    </w:p>
    <w:p w14:paraId="1055E12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F435ED3" w14:textId="119B5ADD" w:rsidR="00642577" w:rsidRPr="00F5768A" w:rsidRDefault="00642577" w:rsidP="00D40A29">
      <w:pPr>
        <w:ind w:firstLine="0"/>
      </w:pPr>
      <w:r w:rsidRPr="00F5768A">
        <w:rPr>
          <w:rFonts w:hint="cs"/>
          <w:rtl/>
        </w:rPr>
        <w:t>אילת וולברג</w:t>
      </w:r>
    </w:p>
    <w:p w14:paraId="3DA0CE4A" w14:textId="77777777" w:rsidR="00E64116" w:rsidRPr="008713A4" w:rsidRDefault="00E64116" w:rsidP="00DE5B80">
      <w:pPr>
        <w:ind w:firstLine="0"/>
        <w:rPr>
          <w:rtl/>
        </w:rPr>
      </w:pPr>
    </w:p>
    <w:p w14:paraId="5D16B231" w14:textId="24E839B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ABEDC50" w14:textId="43018027" w:rsidR="00E64116" w:rsidRPr="008713A4" w:rsidRDefault="00642577" w:rsidP="00D40A29">
      <w:pPr>
        <w:ind w:firstLine="0"/>
        <w:rPr>
          <w:u w:val="single"/>
        </w:rPr>
      </w:pPr>
      <w:r>
        <w:rPr>
          <w:rtl/>
        </w:rPr>
        <w:t>מיכל דיבנר כרמל</w:t>
      </w:r>
    </w:p>
    <w:p w14:paraId="1716D317" w14:textId="77777777" w:rsidR="00E64116" w:rsidRPr="008713A4" w:rsidRDefault="00E64116" w:rsidP="00DE5B80">
      <w:pPr>
        <w:ind w:firstLine="0"/>
        <w:rPr>
          <w:rtl/>
        </w:rPr>
      </w:pPr>
    </w:p>
    <w:p w14:paraId="61ACCDA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5A77A1" w14:textId="36A596EE" w:rsidR="00E64116" w:rsidRDefault="00642577" w:rsidP="008320F6">
      <w:pPr>
        <w:ind w:firstLine="0"/>
        <w:rPr>
          <w:rtl/>
        </w:rPr>
      </w:pPr>
      <w:r>
        <w:rPr>
          <w:rFonts w:hint="cs"/>
          <w:rtl/>
        </w:rPr>
        <w:t>סמדר לביא, חבר תרגומים</w:t>
      </w:r>
    </w:p>
    <w:p w14:paraId="3F08CD0E" w14:textId="77777777" w:rsidR="00642577" w:rsidRDefault="00642577" w:rsidP="008320F6">
      <w:pPr>
        <w:ind w:firstLine="0"/>
        <w:rPr>
          <w:rtl/>
        </w:rPr>
      </w:pPr>
    </w:p>
    <w:p w14:paraId="787156C8" w14:textId="77777777" w:rsidR="00A81821" w:rsidRDefault="00A81821" w:rsidP="008320F6">
      <w:pPr>
        <w:ind w:firstLine="0"/>
        <w:rPr>
          <w:rtl/>
        </w:rPr>
      </w:pPr>
    </w:p>
    <w:p w14:paraId="1608B597" w14:textId="77777777" w:rsidR="00642577" w:rsidRPr="00AE093B" w:rsidRDefault="00642577" w:rsidP="00642577">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1487BA68" w14:textId="77777777" w:rsidR="00642577" w:rsidRDefault="00642577" w:rsidP="008320F6">
      <w:pPr>
        <w:ind w:firstLine="0"/>
        <w:rPr>
          <w:rtl/>
        </w:rPr>
      </w:pPr>
    </w:p>
    <w:p w14:paraId="3F202D02" w14:textId="506B7A52" w:rsidR="00642577" w:rsidRDefault="00642577">
      <w:pPr>
        <w:bidi w:val="0"/>
        <w:spacing w:line="240" w:lineRule="auto"/>
        <w:ind w:firstLine="0"/>
        <w:jc w:val="left"/>
        <w:rPr>
          <w:rtl/>
        </w:rPr>
      </w:pPr>
      <w:r>
        <w:rPr>
          <w:rtl/>
        </w:rPr>
        <w:br w:type="page"/>
      </w:r>
    </w:p>
    <w:p w14:paraId="46407866" w14:textId="76C5E6CB" w:rsidR="00642577" w:rsidRDefault="00642577" w:rsidP="00642577">
      <w:pPr>
        <w:pStyle w:val="a6"/>
        <w:keepNext/>
        <w:rPr>
          <w:rtl/>
        </w:rPr>
      </w:pPr>
      <w:bookmarkStart w:id="1" w:name="ET_subject_646550_2"/>
      <w:r w:rsidRPr="00642577">
        <w:rPr>
          <w:rStyle w:val="TagStyle"/>
          <w:rtl/>
        </w:rPr>
        <w:lastRenderedPageBreak/>
        <w:t xml:space="preserve"> &lt;&lt; נושא &gt;&gt; </w:t>
      </w:r>
      <w:r>
        <w:rPr>
          <w:rtl/>
        </w:rPr>
        <w:t>הצעת תקנות בריאות העם</w:t>
      </w:r>
      <w:r w:rsidR="0079699B">
        <w:rPr>
          <w:rtl/>
        </w:rPr>
        <w:t xml:space="preserve"> </w:t>
      </w:r>
      <w:r>
        <w:rPr>
          <w:rtl/>
        </w:rPr>
        <w:t>(דין וחשבון על מטופלים באירוע רב נפגעים הזקוקים לטיפול רפואי), התשפ"ה-2025</w:t>
      </w:r>
      <w:r w:rsidRPr="00642577">
        <w:rPr>
          <w:rStyle w:val="TagStyle"/>
          <w:rtl/>
        </w:rPr>
        <w:t xml:space="preserve"> &lt;&lt; נושא &gt;&gt;</w:t>
      </w:r>
      <w:r w:rsidR="00270185">
        <w:rPr>
          <w:rtl/>
        </w:rPr>
        <w:t xml:space="preserve"> </w:t>
      </w:r>
      <w:bookmarkEnd w:id="1"/>
    </w:p>
    <w:p w14:paraId="415F1AE9" w14:textId="77777777" w:rsidR="00642577" w:rsidRDefault="00642577" w:rsidP="00642577">
      <w:pPr>
        <w:pStyle w:val="KeepWithNext"/>
        <w:rPr>
          <w:rtl/>
        </w:rPr>
      </w:pPr>
    </w:p>
    <w:p w14:paraId="3CB8AEB2" w14:textId="77777777" w:rsidR="00642577" w:rsidRDefault="00642577" w:rsidP="00642577">
      <w:pPr>
        <w:rPr>
          <w:rtl/>
        </w:rPr>
      </w:pPr>
    </w:p>
    <w:p w14:paraId="2BB72AFB" w14:textId="3182317B" w:rsidR="00642577" w:rsidRDefault="00642577" w:rsidP="00642577">
      <w:pPr>
        <w:pStyle w:val="af6"/>
        <w:keepNext/>
        <w:rPr>
          <w:rtl/>
        </w:rPr>
      </w:pPr>
      <w:bookmarkStart w:id="2" w:name="ET_yor_6447_3"/>
      <w:r w:rsidRPr="00642577">
        <w:rPr>
          <w:rStyle w:val="TagStyle"/>
          <w:rtl/>
        </w:rPr>
        <w:t xml:space="preserve"> &lt;&lt; יור &gt;&gt; </w:t>
      </w:r>
      <w:r>
        <w:rPr>
          <w:rtl/>
        </w:rPr>
        <w:t xml:space="preserve">היו"ר יונתן </w:t>
      </w:r>
      <w:proofErr w:type="spellStart"/>
      <w:r>
        <w:rPr>
          <w:rtl/>
        </w:rPr>
        <w:t>מישרקי</w:t>
      </w:r>
      <w:proofErr w:type="spellEnd"/>
      <w:r>
        <w:rPr>
          <w:rtl/>
        </w:rPr>
        <w:t>:</w:t>
      </w:r>
      <w:r w:rsidRPr="00642577">
        <w:rPr>
          <w:rStyle w:val="TagStyle"/>
          <w:rtl/>
        </w:rPr>
        <w:t xml:space="preserve"> &lt;&lt; יור &gt;&gt;</w:t>
      </w:r>
      <w:r w:rsidR="00270185">
        <w:rPr>
          <w:rtl/>
        </w:rPr>
        <w:t xml:space="preserve"> </w:t>
      </w:r>
      <w:bookmarkEnd w:id="2"/>
    </w:p>
    <w:p w14:paraId="13F05897" w14:textId="77777777" w:rsidR="00642577" w:rsidRDefault="00642577" w:rsidP="00642577">
      <w:pPr>
        <w:pStyle w:val="KeepWithNext"/>
        <w:rPr>
          <w:rtl/>
          <w:lang w:eastAsia="he-IL"/>
        </w:rPr>
      </w:pPr>
    </w:p>
    <w:p w14:paraId="0AA75D26" w14:textId="77777777" w:rsidR="00642577" w:rsidRDefault="00642577" w:rsidP="00642577">
      <w:pPr>
        <w:rPr>
          <w:rtl/>
          <w:lang w:eastAsia="he-IL"/>
        </w:rPr>
      </w:pPr>
      <w:r>
        <w:rPr>
          <w:rFonts w:hint="cs"/>
          <w:rtl/>
          <w:lang w:eastAsia="he-IL"/>
        </w:rPr>
        <w:t xml:space="preserve">שלום לכולם. אני </w:t>
      </w:r>
      <w:bookmarkStart w:id="3" w:name="_ETM_Q1_87213"/>
      <w:bookmarkEnd w:id="3"/>
      <w:r>
        <w:rPr>
          <w:rFonts w:hint="cs"/>
          <w:rtl/>
          <w:lang w:eastAsia="he-IL"/>
        </w:rPr>
        <w:t xml:space="preserve">מתכבד לפתוח את ישיבת ועדת הבריאות שתמשיך לעסוק בנושא הצעת </w:t>
      </w:r>
      <w:bookmarkStart w:id="4" w:name="_ETM_Q1_95603"/>
      <w:bookmarkEnd w:id="4"/>
      <w:r>
        <w:rPr>
          <w:rFonts w:hint="cs"/>
          <w:rtl/>
          <w:lang w:eastAsia="he-IL"/>
        </w:rPr>
        <w:t xml:space="preserve">תקנות בריאות העם (דין וחשבון על מטופלים באירוע רב נפגעים </w:t>
      </w:r>
      <w:bookmarkStart w:id="5" w:name="_ETM_Q1_96235"/>
      <w:bookmarkEnd w:id="5"/>
      <w:r>
        <w:rPr>
          <w:rFonts w:hint="cs"/>
          <w:rtl/>
          <w:lang w:eastAsia="he-IL"/>
        </w:rPr>
        <w:t xml:space="preserve">הזקוקים לטיפול רפואי), התשפ"ה-2025. </w:t>
      </w:r>
    </w:p>
    <w:p w14:paraId="7B53F7A5" w14:textId="77777777" w:rsidR="00642577" w:rsidRDefault="00642577" w:rsidP="00642577">
      <w:pPr>
        <w:rPr>
          <w:rtl/>
          <w:lang w:eastAsia="he-IL"/>
        </w:rPr>
      </w:pPr>
      <w:bookmarkStart w:id="6" w:name="_ETM_Q1_113048"/>
      <w:bookmarkStart w:id="7" w:name="_ETM_Q1_113087"/>
      <w:bookmarkEnd w:id="6"/>
      <w:bookmarkEnd w:id="7"/>
    </w:p>
    <w:p w14:paraId="7608AB11" w14:textId="672B47DD" w:rsidR="00642577" w:rsidRDefault="00642577" w:rsidP="00642577">
      <w:pPr>
        <w:rPr>
          <w:rtl/>
          <w:lang w:eastAsia="he-IL"/>
        </w:rPr>
      </w:pPr>
      <w:bookmarkStart w:id="8" w:name="_ETM_Q1_113231"/>
      <w:bookmarkStart w:id="9" w:name="_ETM_Q1_113264"/>
      <w:bookmarkEnd w:id="8"/>
      <w:bookmarkEnd w:id="9"/>
      <w:r>
        <w:rPr>
          <w:rFonts w:hint="cs"/>
          <w:rtl/>
          <w:lang w:eastAsia="he-IL"/>
        </w:rPr>
        <w:t xml:space="preserve">אני מבקש לפתוח את הישיבה הזו </w:t>
      </w:r>
      <w:bookmarkStart w:id="10" w:name="_ETM_Q1_103806"/>
      <w:bookmarkEnd w:id="10"/>
      <w:r>
        <w:rPr>
          <w:rFonts w:hint="cs"/>
          <w:rtl/>
          <w:lang w:eastAsia="he-IL"/>
        </w:rPr>
        <w:t>בהזכרת שמות הנופלים שהבוקר הותרו לפרסום</w:t>
      </w:r>
      <w:r w:rsidR="00AF5AC2">
        <w:rPr>
          <w:rFonts w:hint="cs"/>
          <w:rtl/>
          <w:lang w:eastAsia="he-IL"/>
        </w:rPr>
        <w:t xml:space="preserve"> אבל </w:t>
      </w:r>
      <w:r>
        <w:rPr>
          <w:rFonts w:hint="cs"/>
          <w:rtl/>
          <w:lang w:eastAsia="he-IL"/>
        </w:rPr>
        <w:t xml:space="preserve">אתמול בלילה כבר </w:t>
      </w:r>
      <w:bookmarkStart w:id="11" w:name="_ETM_Q1_112421"/>
      <w:bookmarkEnd w:id="11"/>
      <w:r>
        <w:rPr>
          <w:rFonts w:hint="cs"/>
          <w:rtl/>
          <w:lang w:eastAsia="he-IL"/>
        </w:rPr>
        <w:t xml:space="preserve">הופצה הידיעה על נפילתם. סמל ראשון </w:t>
      </w:r>
      <w:r w:rsidR="006C78CA">
        <w:rPr>
          <w:rFonts w:hint="cs"/>
          <w:rtl/>
          <w:lang w:eastAsia="he-IL"/>
        </w:rPr>
        <w:t>שהם</w:t>
      </w:r>
      <w:r>
        <w:rPr>
          <w:rFonts w:hint="cs"/>
          <w:rtl/>
          <w:lang w:eastAsia="he-IL"/>
        </w:rPr>
        <w:t xml:space="preserve"> מנחם בן 21 </w:t>
      </w:r>
      <w:bookmarkStart w:id="12" w:name="_ETM_Q1_118993"/>
      <w:bookmarkEnd w:id="12"/>
      <w:r>
        <w:rPr>
          <w:rFonts w:hint="cs"/>
          <w:rtl/>
          <w:lang w:eastAsia="he-IL"/>
        </w:rPr>
        <w:t>ממושב ירדנה, סמל שלמה יקיר שרם בן 20</w:t>
      </w:r>
      <w:r w:rsidR="006C78CA">
        <w:rPr>
          <w:rFonts w:hint="cs"/>
          <w:rtl/>
          <w:lang w:eastAsia="he-IL"/>
        </w:rPr>
        <w:t xml:space="preserve"> </w:t>
      </w:r>
      <w:r>
        <w:rPr>
          <w:rFonts w:hint="cs"/>
          <w:rtl/>
          <w:lang w:eastAsia="he-IL"/>
        </w:rPr>
        <w:t>מאפרת,</w:t>
      </w:r>
      <w:bookmarkStart w:id="13" w:name="_ETM_Q1_122347"/>
      <w:bookmarkEnd w:id="13"/>
      <w:r>
        <w:rPr>
          <w:rFonts w:hint="cs"/>
          <w:rtl/>
          <w:lang w:eastAsia="he-IL"/>
        </w:rPr>
        <w:t xml:space="preserve"> סמל יולי פקטור</w:t>
      </w:r>
      <w:r w:rsidR="006C78CA">
        <w:rPr>
          <w:rFonts w:hint="cs"/>
          <w:rtl/>
          <w:lang w:eastAsia="he-IL"/>
        </w:rPr>
        <w:t xml:space="preserve"> </w:t>
      </w:r>
      <w:r>
        <w:rPr>
          <w:rFonts w:hint="cs"/>
          <w:rtl/>
          <w:lang w:eastAsia="he-IL"/>
        </w:rPr>
        <w:t xml:space="preserve">בן 19 </w:t>
      </w:r>
      <w:bookmarkStart w:id="14" w:name="_ETM_Q1_126310"/>
      <w:bookmarkEnd w:id="14"/>
      <w:r>
        <w:rPr>
          <w:rFonts w:hint="cs"/>
          <w:rtl/>
          <w:lang w:eastAsia="he-IL"/>
        </w:rPr>
        <w:t xml:space="preserve">מראשון לציון, ועוד חייל שנפטר אתמול בנסיבות טרגיות, ששמו עדיין לא פורסם </w:t>
      </w:r>
      <w:bookmarkStart w:id="15" w:name="_ETM_Q1_134471"/>
      <w:bookmarkEnd w:id="15"/>
      <w:r>
        <w:rPr>
          <w:rFonts w:hint="cs"/>
          <w:rtl/>
          <w:lang w:eastAsia="he-IL"/>
        </w:rPr>
        <w:t>עד כמה שאני יודע. יהי זכרם ברוך</w:t>
      </w:r>
      <w:r w:rsidR="006C78CA">
        <w:rPr>
          <w:rFonts w:hint="cs"/>
          <w:rtl/>
          <w:lang w:eastAsia="he-IL"/>
        </w:rPr>
        <w:t xml:space="preserve">. </w:t>
      </w:r>
      <w:bookmarkStart w:id="16" w:name="_ETM_Q1_136868"/>
      <w:bookmarkEnd w:id="16"/>
      <w:r w:rsidR="006C78CA">
        <w:rPr>
          <w:rFonts w:hint="cs"/>
          <w:rtl/>
          <w:lang w:eastAsia="he-IL"/>
        </w:rPr>
        <w:t xml:space="preserve">אני מבקש למסור תנחומים בשמי ובשמכם למשפחות הנופלים. </w:t>
      </w:r>
    </w:p>
    <w:p w14:paraId="1AE8A095" w14:textId="77777777" w:rsidR="006C78CA" w:rsidRDefault="006C78CA" w:rsidP="00642577">
      <w:pPr>
        <w:rPr>
          <w:rtl/>
          <w:lang w:eastAsia="he-IL"/>
        </w:rPr>
      </w:pPr>
      <w:bookmarkStart w:id="17" w:name="_ETM_Q1_144750"/>
      <w:bookmarkStart w:id="18" w:name="_ETM_Q1_144792"/>
      <w:bookmarkStart w:id="19" w:name="_ETM_Q1_144910"/>
      <w:bookmarkEnd w:id="17"/>
      <w:bookmarkEnd w:id="18"/>
      <w:bookmarkEnd w:id="19"/>
    </w:p>
    <w:p w14:paraId="6A8D4161" w14:textId="30CFB6BB" w:rsidR="006C78CA" w:rsidRDefault="006C78CA" w:rsidP="00642577">
      <w:pPr>
        <w:rPr>
          <w:rtl/>
          <w:lang w:eastAsia="he-IL"/>
        </w:rPr>
      </w:pPr>
      <w:bookmarkStart w:id="20" w:name="_ETM_Q1_144946"/>
      <w:bookmarkEnd w:id="20"/>
      <w:r>
        <w:rPr>
          <w:rFonts w:hint="cs"/>
          <w:rtl/>
          <w:lang w:eastAsia="he-IL"/>
        </w:rPr>
        <w:t xml:space="preserve">אני מבקש גם לפתוח את הישיבה הזאת כפי מנהגנו תמיד בתפילה </w:t>
      </w:r>
      <w:bookmarkStart w:id="21" w:name="_ETM_Q1_148468"/>
      <w:bookmarkEnd w:id="21"/>
      <w:r>
        <w:rPr>
          <w:rFonts w:hint="cs"/>
          <w:rtl/>
          <w:lang w:eastAsia="he-IL"/>
        </w:rPr>
        <w:t xml:space="preserve">לשובם הביתה במהרה של כלל החטופים והחטופה בעזרת ה' במהרה, מי לשיקום ומי לקבורה ראויה, וכמובן בתפילה </w:t>
      </w:r>
      <w:bookmarkStart w:id="22" w:name="_ETM_Q1_157883"/>
      <w:bookmarkEnd w:id="22"/>
      <w:r>
        <w:rPr>
          <w:rFonts w:hint="cs"/>
          <w:rtl/>
          <w:lang w:eastAsia="he-IL"/>
        </w:rPr>
        <w:t xml:space="preserve">לרפואתם השלמה של כלל הפצועים במערכה הקשה הזו. </w:t>
      </w:r>
    </w:p>
    <w:p w14:paraId="7C3EB863" w14:textId="77777777" w:rsidR="006C78CA" w:rsidRDefault="006C78CA" w:rsidP="00642577">
      <w:pPr>
        <w:rPr>
          <w:rtl/>
          <w:lang w:eastAsia="he-IL"/>
        </w:rPr>
      </w:pPr>
      <w:bookmarkStart w:id="23" w:name="_ETM_Q1_164417"/>
      <w:bookmarkStart w:id="24" w:name="_ETM_Q1_164455"/>
      <w:bookmarkEnd w:id="23"/>
      <w:bookmarkEnd w:id="24"/>
    </w:p>
    <w:p w14:paraId="3B074267" w14:textId="355600B5" w:rsidR="006C78CA" w:rsidRDefault="006C78CA" w:rsidP="00642577">
      <w:pPr>
        <w:rPr>
          <w:rtl/>
          <w:lang w:eastAsia="he-IL"/>
        </w:rPr>
      </w:pPr>
      <w:bookmarkStart w:id="25" w:name="_ETM_Q1_164585"/>
      <w:bookmarkStart w:id="26" w:name="_ETM_Q1_164620"/>
      <w:bookmarkEnd w:id="25"/>
      <w:bookmarkEnd w:id="26"/>
      <w:r>
        <w:rPr>
          <w:rFonts w:hint="cs"/>
          <w:rtl/>
          <w:lang w:eastAsia="he-IL"/>
        </w:rPr>
        <w:t xml:space="preserve">אנחנו נתחיל </w:t>
      </w:r>
      <w:bookmarkStart w:id="27" w:name="_ETM_Q1_165907"/>
      <w:bookmarkEnd w:id="27"/>
      <w:r>
        <w:rPr>
          <w:rFonts w:hint="cs"/>
          <w:rtl/>
          <w:lang w:eastAsia="he-IL"/>
        </w:rPr>
        <w:t xml:space="preserve">מאיפה שסיימנו בישיבה הקודמת. היו כמה מסקנות ודיוקים שביקשנו, אני </w:t>
      </w:r>
      <w:bookmarkStart w:id="28" w:name="_ETM_Q1_174458"/>
      <w:bookmarkEnd w:id="28"/>
      <w:r>
        <w:rPr>
          <w:rFonts w:hint="cs"/>
          <w:rtl/>
          <w:lang w:eastAsia="he-IL"/>
        </w:rPr>
        <w:t xml:space="preserve">אבקש מהיועצת המשפטית להציג את ההבנות וההסכמות כדי שנוכל להתקדם </w:t>
      </w:r>
      <w:bookmarkStart w:id="29" w:name="_ETM_Q1_178641"/>
      <w:bookmarkEnd w:id="29"/>
      <w:r>
        <w:rPr>
          <w:rFonts w:hint="cs"/>
          <w:rtl/>
          <w:lang w:eastAsia="he-IL"/>
        </w:rPr>
        <w:t xml:space="preserve">מאותה נקודה. בבקשה. </w:t>
      </w:r>
    </w:p>
    <w:p w14:paraId="52AC2DE9" w14:textId="2C6C4B67" w:rsidR="007872B4" w:rsidRDefault="007872B4" w:rsidP="00AB3F3A">
      <w:pPr>
        <w:ind w:firstLine="0"/>
        <w:rPr>
          <w:rtl/>
          <w:lang w:eastAsia="he-IL"/>
        </w:rPr>
      </w:pPr>
      <w:bookmarkStart w:id="30" w:name="_ETM_Q1_180920"/>
      <w:bookmarkStart w:id="31" w:name="_ETM_Q1_180958"/>
      <w:bookmarkEnd w:id="30"/>
      <w:bookmarkEnd w:id="31"/>
    </w:p>
    <w:p w14:paraId="6D4C03AB" w14:textId="1FE2800B" w:rsidR="006C78CA" w:rsidRDefault="006C78CA" w:rsidP="006C78CA">
      <w:pPr>
        <w:pStyle w:val="a4"/>
        <w:keepNext/>
      </w:pPr>
      <w:bookmarkStart w:id="32" w:name="ET_speaker_אילת_וולברג_4"/>
      <w:r w:rsidRPr="006C78CA">
        <w:rPr>
          <w:rStyle w:val="TagStyle"/>
          <w:rtl/>
        </w:rPr>
        <w:t xml:space="preserve"> &lt;&lt; דובר &gt;&gt; </w:t>
      </w:r>
      <w:r>
        <w:rPr>
          <w:rtl/>
        </w:rPr>
        <w:t>אילת וולברג:</w:t>
      </w:r>
      <w:r w:rsidRPr="006C78CA">
        <w:rPr>
          <w:rStyle w:val="TagStyle"/>
          <w:rtl/>
        </w:rPr>
        <w:t xml:space="preserve"> &lt;&lt; דובר &gt;&gt;</w:t>
      </w:r>
      <w:r w:rsidR="00270185">
        <w:rPr>
          <w:rtl/>
        </w:rPr>
        <w:t xml:space="preserve"> </w:t>
      </w:r>
      <w:bookmarkEnd w:id="32"/>
    </w:p>
    <w:p w14:paraId="7946B3A7" w14:textId="77777777" w:rsidR="006C78CA" w:rsidRDefault="006C78CA" w:rsidP="006C78CA">
      <w:pPr>
        <w:pStyle w:val="KeepWithNext"/>
        <w:rPr>
          <w:rtl/>
          <w:lang w:eastAsia="he-IL"/>
        </w:rPr>
      </w:pPr>
    </w:p>
    <w:p w14:paraId="32D6405F" w14:textId="14DFE7D7" w:rsidR="006C78CA" w:rsidRDefault="006C78CA" w:rsidP="006C78CA">
      <w:pPr>
        <w:rPr>
          <w:rtl/>
          <w:lang w:eastAsia="he-IL"/>
        </w:rPr>
      </w:pPr>
      <w:r>
        <w:rPr>
          <w:rFonts w:hint="cs"/>
          <w:rtl/>
          <w:lang w:eastAsia="he-IL"/>
        </w:rPr>
        <w:t xml:space="preserve">במבט-על אני אציג כמה </w:t>
      </w:r>
      <w:bookmarkStart w:id="33" w:name="_ETM_Q1_184805"/>
      <w:bookmarkEnd w:id="33"/>
      <w:r>
        <w:rPr>
          <w:rFonts w:hint="cs"/>
          <w:rtl/>
          <w:lang w:eastAsia="he-IL"/>
        </w:rPr>
        <w:t xml:space="preserve">נושאים שנותרו פתוחים ושהוועדה ביקשה שניתן להם מענה בנוסח. הנושא </w:t>
      </w:r>
      <w:bookmarkStart w:id="34" w:name="_ETM_Q1_194077"/>
      <w:bookmarkEnd w:id="34"/>
      <w:r>
        <w:rPr>
          <w:rFonts w:hint="cs"/>
          <w:rtl/>
          <w:lang w:eastAsia="he-IL"/>
        </w:rPr>
        <w:t xml:space="preserve">הראשון זה דיוק של ההגדרה אירוע נפגעים מורכב. אנחנו </w:t>
      </w:r>
      <w:bookmarkStart w:id="35" w:name="_ETM_Q1_198858"/>
      <w:bookmarkEnd w:id="35"/>
      <w:r>
        <w:rPr>
          <w:rFonts w:hint="cs"/>
          <w:rtl/>
          <w:lang w:eastAsia="he-IL"/>
        </w:rPr>
        <w:t xml:space="preserve">תיכף נקריא את ההגדרה המוצעת. נושא נוסף זה עניין של </w:t>
      </w:r>
      <w:bookmarkStart w:id="36" w:name="_ETM_Q1_204658"/>
      <w:bookmarkEnd w:id="36"/>
      <w:r>
        <w:rPr>
          <w:rFonts w:hint="cs"/>
          <w:rtl/>
          <w:lang w:eastAsia="he-IL"/>
        </w:rPr>
        <w:t xml:space="preserve">הוספה של הוראה לעניין סיום אירוע רב נפגעים, אירוע נפגעים </w:t>
      </w:r>
      <w:bookmarkStart w:id="37" w:name="_ETM_Q1_208026"/>
      <w:bookmarkEnd w:id="37"/>
      <w:r>
        <w:rPr>
          <w:rFonts w:hint="cs"/>
          <w:rtl/>
          <w:lang w:eastAsia="he-IL"/>
        </w:rPr>
        <w:t xml:space="preserve">מורכב לפי התקנות. היו הוראות שנגעו להודעה של המנהל על </w:t>
      </w:r>
      <w:bookmarkStart w:id="38" w:name="_ETM_Q1_215195"/>
      <w:bookmarkEnd w:id="38"/>
      <w:r>
        <w:rPr>
          <w:rFonts w:hint="cs"/>
          <w:rtl/>
          <w:lang w:eastAsia="he-IL"/>
        </w:rPr>
        <w:t xml:space="preserve">תחילת אירוע, אבל לא על סיומו. </w:t>
      </w:r>
    </w:p>
    <w:p w14:paraId="303D9D56" w14:textId="77777777" w:rsidR="006C78CA" w:rsidRDefault="006C78CA" w:rsidP="006C78CA">
      <w:pPr>
        <w:rPr>
          <w:rtl/>
          <w:lang w:eastAsia="he-IL"/>
        </w:rPr>
      </w:pPr>
      <w:bookmarkStart w:id="39" w:name="_ETM_Q1_219218"/>
      <w:bookmarkStart w:id="40" w:name="_ETM_Q1_219258"/>
      <w:bookmarkEnd w:id="39"/>
      <w:bookmarkEnd w:id="40"/>
    </w:p>
    <w:p w14:paraId="438D7EA6" w14:textId="40417784" w:rsidR="006C78CA" w:rsidRDefault="006C78CA" w:rsidP="006C78CA">
      <w:pPr>
        <w:rPr>
          <w:rtl/>
          <w:lang w:eastAsia="he-IL"/>
        </w:rPr>
      </w:pPr>
      <w:bookmarkStart w:id="41" w:name="_ETM_Q1_219362"/>
      <w:bookmarkStart w:id="42" w:name="_ETM_Q1_219398"/>
      <w:bookmarkEnd w:id="41"/>
      <w:bookmarkEnd w:id="42"/>
      <w:r>
        <w:rPr>
          <w:rFonts w:hint="cs"/>
          <w:rtl/>
          <w:lang w:eastAsia="he-IL"/>
        </w:rPr>
        <w:t>עוד נושא שעלה</w:t>
      </w:r>
      <w:bookmarkStart w:id="43" w:name="_ETM_Q1_221545"/>
      <w:bookmarkEnd w:id="43"/>
      <w:r>
        <w:rPr>
          <w:rFonts w:hint="cs"/>
          <w:rtl/>
          <w:lang w:eastAsia="he-IL"/>
        </w:rPr>
        <w:t xml:space="preserve">, לעניין גופי הצלה שלא כלולים בחובת הדיווח </w:t>
      </w:r>
      <w:bookmarkStart w:id="44" w:name="_ETM_Q1_225900"/>
      <w:bookmarkEnd w:id="44"/>
      <w:r>
        <w:rPr>
          <w:rFonts w:hint="cs"/>
          <w:rtl/>
          <w:lang w:eastAsia="he-IL"/>
        </w:rPr>
        <w:t>בתקנות</w:t>
      </w:r>
      <w:r w:rsidR="00AF5AC2">
        <w:rPr>
          <w:rFonts w:hint="cs"/>
          <w:rtl/>
          <w:lang w:eastAsia="he-IL"/>
        </w:rPr>
        <w:t>,</w:t>
      </w:r>
      <w:r>
        <w:rPr>
          <w:rFonts w:hint="cs"/>
          <w:rtl/>
          <w:lang w:eastAsia="he-IL"/>
        </w:rPr>
        <w:t xml:space="preserve"> ובנוסח שנמצא לפניכם מוצע על ידי משרד </w:t>
      </w:r>
      <w:bookmarkStart w:id="45" w:name="_ETM_Q1_229033"/>
      <w:bookmarkEnd w:id="45"/>
      <w:r>
        <w:rPr>
          <w:rFonts w:hint="cs"/>
          <w:rtl/>
          <w:lang w:eastAsia="he-IL"/>
        </w:rPr>
        <w:t xml:space="preserve">הבריאות להוציא את מד"א מהתקנות, כלומר לבטל את חובת הדיווח </w:t>
      </w:r>
      <w:bookmarkStart w:id="46" w:name="_ETM_Q1_231910"/>
      <w:bookmarkEnd w:id="46"/>
      <w:r>
        <w:rPr>
          <w:rFonts w:hint="cs"/>
          <w:rtl/>
          <w:lang w:eastAsia="he-IL"/>
        </w:rPr>
        <w:t>בתקנות לגבי מד"א. הם יכולים לדבר בשם עצמם,</w:t>
      </w:r>
      <w:bookmarkStart w:id="47" w:name="_ETM_Q1_237394"/>
      <w:bookmarkEnd w:id="47"/>
      <w:r>
        <w:rPr>
          <w:rFonts w:hint="cs"/>
          <w:rtl/>
          <w:lang w:eastAsia="he-IL"/>
        </w:rPr>
        <w:t xml:space="preserve"> אבל להסדיר את הנושא באופן נפרד. אני מבינה </w:t>
      </w:r>
      <w:bookmarkStart w:id="48" w:name="_ETM_Q1_244257"/>
      <w:bookmarkEnd w:id="48"/>
      <w:r>
        <w:rPr>
          <w:rFonts w:hint="cs"/>
          <w:rtl/>
          <w:lang w:eastAsia="he-IL"/>
        </w:rPr>
        <w:t xml:space="preserve">ששיתוף הפעולה עם מד"א יימשך לפי הדין הקיים. </w:t>
      </w:r>
    </w:p>
    <w:p w14:paraId="7004566D" w14:textId="77777777" w:rsidR="006C78CA" w:rsidRDefault="006C78CA" w:rsidP="006C78CA">
      <w:pPr>
        <w:rPr>
          <w:rtl/>
          <w:lang w:eastAsia="he-IL"/>
        </w:rPr>
      </w:pPr>
      <w:bookmarkStart w:id="49" w:name="_ETM_Q1_249319"/>
      <w:bookmarkStart w:id="50" w:name="_ETM_Q1_249361"/>
      <w:bookmarkEnd w:id="49"/>
      <w:bookmarkEnd w:id="50"/>
    </w:p>
    <w:p w14:paraId="1FE3F665" w14:textId="65B63EE4" w:rsidR="006C78CA" w:rsidRDefault="006C78CA" w:rsidP="006C78CA">
      <w:pPr>
        <w:rPr>
          <w:rtl/>
          <w:lang w:eastAsia="he-IL"/>
        </w:rPr>
      </w:pPr>
      <w:bookmarkStart w:id="51" w:name="_ETM_Q1_249479"/>
      <w:bookmarkStart w:id="52" w:name="_ETM_Q1_249514"/>
      <w:bookmarkEnd w:id="51"/>
      <w:bookmarkEnd w:id="52"/>
      <w:r>
        <w:rPr>
          <w:rFonts w:hint="cs"/>
          <w:rtl/>
          <w:lang w:eastAsia="he-IL"/>
        </w:rPr>
        <w:t xml:space="preserve">הנושא האחרון, </w:t>
      </w:r>
      <w:bookmarkStart w:id="53" w:name="_ETM_Q1_251592"/>
      <w:bookmarkEnd w:id="53"/>
      <w:r>
        <w:rPr>
          <w:rFonts w:hint="cs"/>
          <w:rtl/>
          <w:lang w:eastAsia="he-IL"/>
        </w:rPr>
        <w:t xml:space="preserve">הייתה בקשה של משרד הבריאות לאפשר גם העברת מידע לגבי </w:t>
      </w:r>
      <w:bookmarkStart w:id="54" w:name="_ETM_Q1_256005"/>
      <w:bookmarkEnd w:id="54"/>
      <w:r>
        <w:rPr>
          <w:rFonts w:hint="cs"/>
          <w:rtl/>
          <w:lang w:eastAsia="he-IL"/>
        </w:rPr>
        <w:t xml:space="preserve">סימני זיהוי של אלמוני באופן חזותי. בנוסח המוצע שבפניכם יש </w:t>
      </w:r>
      <w:bookmarkStart w:id="55" w:name="_ETM_Q1_259261"/>
      <w:bookmarkEnd w:id="55"/>
      <w:r>
        <w:rPr>
          <w:rFonts w:hint="cs"/>
          <w:rtl/>
          <w:lang w:eastAsia="he-IL"/>
        </w:rPr>
        <w:t xml:space="preserve">הוראה שנוגעת לזה והוראות שנועדו גם לטפל בהיבט של הפרטיות </w:t>
      </w:r>
      <w:bookmarkStart w:id="56" w:name="_ETM_Q1_267132"/>
      <w:bookmarkEnd w:id="56"/>
      <w:r>
        <w:rPr>
          <w:rFonts w:hint="cs"/>
          <w:rtl/>
          <w:lang w:eastAsia="he-IL"/>
        </w:rPr>
        <w:t xml:space="preserve">והרגישות של מידע כזה. </w:t>
      </w:r>
    </w:p>
    <w:p w14:paraId="25163597" w14:textId="77777777" w:rsidR="006C78CA" w:rsidRDefault="006C78CA" w:rsidP="006C78CA">
      <w:pPr>
        <w:rPr>
          <w:rtl/>
          <w:lang w:eastAsia="he-IL"/>
        </w:rPr>
      </w:pPr>
      <w:bookmarkStart w:id="57" w:name="_ETM_Q1_270643"/>
      <w:bookmarkStart w:id="58" w:name="_ETM_Q1_270681"/>
      <w:bookmarkEnd w:id="57"/>
      <w:bookmarkEnd w:id="58"/>
    </w:p>
    <w:p w14:paraId="45CC3A78" w14:textId="53CBE2DE" w:rsidR="006C78CA" w:rsidRDefault="006C78CA" w:rsidP="006C78CA">
      <w:pPr>
        <w:rPr>
          <w:rtl/>
          <w:lang w:eastAsia="he-IL"/>
        </w:rPr>
      </w:pPr>
      <w:bookmarkStart w:id="59" w:name="_ETM_Q1_270819"/>
      <w:bookmarkStart w:id="60" w:name="_ETM_Q1_270855"/>
      <w:bookmarkEnd w:id="59"/>
      <w:bookmarkEnd w:id="60"/>
      <w:r>
        <w:rPr>
          <w:rFonts w:hint="cs"/>
          <w:rtl/>
          <w:lang w:eastAsia="he-IL"/>
        </w:rPr>
        <w:t xml:space="preserve">אלה הנושאים וכמובן אנחנו נקריא בנוסח. </w:t>
      </w:r>
      <w:bookmarkStart w:id="61" w:name="_ETM_Q1_276436"/>
      <w:bookmarkEnd w:id="61"/>
      <w:r>
        <w:rPr>
          <w:rFonts w:hint="cs"/>
          <w:rtl/>
          <w:lang w:eastAsia="he-IL"/>
        </w:rPr>
        <w:t>משרד הבריאות, את רוצה להסביר?</w:t>
      </w:r>
      <w:r>
        <w:rPr>
          <w:lang w:eastAsia="he-IL"/>
        </w:rPr>
        <w:t xml:space="preserve"> </w:t>
      </w:r>
    </w:p>
    <w:p w14:paraId="21E87033" w14:textId="77777777" w:rsidR="006C78CA" w:rsidRDefault="006C78CA" w:rsidP="006C78CA">
      <w:pPr>
        <w:rPr>
          <w:rtl/>
          <w:lang w:eastAsia="he-IL"/>
        </w:rPr>
      </w:pPr>
      <w:bookmarkStart w:id="62" w:name="_ETM_Q1_282587"/>
      <w:bookmarkStart w:id="63" w:name="_ETM_Q1_282625"/>
      <w:bookmarkStart w:id="64" w:name="_ETM_Q1_288715"/>
      <w:bookmarkEnd w:id="62"/>
      <w:bookmarkEnd w:id="63"/>
      <w:bookmarkEnd w:id="64"/>
    </w:p>
    <w:p w14:paraId="452EAC4E" w14:textId="569ED20D" w:rsidR="006C78CA" w:rsidRDefault="006C78CA" w:rsidP="006C78CA">
      <w:pPr>
        <w:pStyle w:val="af9"/>
        <w:keepNext/>
        <w:rPr>
          <w:lang w:eastAsia="he-IL"/>
        </w:rPr>
      </w:pPr>
      <w:bookmarkStart w:id="65" w:name="ET_guest_אסתי_ורהפטיג_בס_5"/>
      <w:r w:rsidRPr="006C78C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6C78CA">
        <w:rPr>
          <w:rStyle w:val="TagStyle"/>
          <w:rtl/>
        </w:rPr>
        <w:t xml:space="preserve"> &lt;&lt; אורח &gt;&gt;</w:t>
      </w:r>
      <w:r w:rsidR="00270185">
        <w:rPr>
          <w:rtl/>
          <w:lang w:eastAsia="he-IL"/>
        </w:rPr>
        <w:t xml:space="preserve"> </w:t>
      </w:r>
      <w:bookmarkEnd w:id="65"/>
    </w:p>
    <w:p w14:paraId="3345B481" w14:textId="77777777" w:rsidR="006C78CA" w:rsidRDefault="006C78CA" w:rsidP="006C78CA">
      <w:pPr>
        <w:pStyle w:val="KeepWithNext"/>
        <w:rPr>
          <w:rtl/>
          <w:lang w:eastAsia="he-IL"/>
        </w:rPr>
      </w:pPr>
    </w:p>
    <w:p w14:paraId="7E573173" w14:textId="1D2C7B3E" w:rsidR="006C78CA" w:rsidRDefault="006C78CA" w:rsidP="006C78CA">
      <w:pPr>
        <w:rPr>
          <w:rtl/>
          <w:lang w:eastAsia="he-IL"/>
        </w:rPr>
      </w:pPr>
      <w:bookmarkStart w:id="66" w:name="_ETM_Q1_289011"/>
      <w:bookmarkStart w:id="67" w:name="_ETM_Q1_289038"/>
      <w:bookmarkEnd w:id="66"/>
      <w:bookmarkEnd w:id="67"/>
      <w:r>
        <w:rPr>
          <w:rFonts w:hint="cs"/>
          <w:rtl/>
          <w:lang w:eastAsia="he-IL"/>
        </w:rPr>
        <w:t xml:space="preserve">בהמשך לדיון הקודם בוועדה והערות </w:t>
      </w:r>
      <w:bookmarkStart w:id="68" w:name="_ETM_Q1_300059"/>
      <w:bookmarkEnd w:id="68"/>
      <w:r>
        <w:rPr>
          <w:rFonts w:hint="cs"/>
          <w:rtl/>
          <w:lang w:eastAsia="he-IL"/>
        </w:rPr>
        <w:t>חברי הכנסת לגבי הפער בין ארגוני ההצלה השונים</w:t>
      </w:r>
      <w:r w:rsidR="0043033E">
        <w:rPr>
          <w:rFonts w:hint="cs"/>
          <w:rtl/>
          <w:lang w:eastAsia="he-IL"/>
        </w:rPr>
        <w:t xml:space="preserve"> הוחלט שהנושא </w:t>
      </w:r>
      <w:bookmarkStart w:id="69" w:name="_ETM_Q1_306092"/>
      <w:bookmarkEnd w:id="69"/>
      <w:r w:rsidR="0043033E">
        <w:rPr>
          <w:rFonts w:hint="cs"/>
          <w:rtl/>
          <w:lang w:eastAsia="he-IL"/>
        </w:rPr>
        <w:t xml:space="preserve">של הדיווחים יוסדר בחקיקה בנפרד במסגרת ההסדרה הכוללת של נושא </w:t>
      </w:r>
      <w:bookmarkStart w:id="70" w:name="_ETM_Q1_310608"/>
      <w:bookmarkEnd w:id="70"/>
      <w:r w:rsidR="0043033E">
        <w:rPr>
          <w:rFonts w:hint="cs"/>
          <w:rtl/>
          <w:lang w:eastAsia="he-IL"/>
        </w:rPr>
        <w:t xml:space="preserve">ארגוני ההצלה והחירום וכרגע אנחנו נישאר בתקנות האלה רק עם </w:t>
      </w:r>
      <w:bookmarkStart w:id="71" w:name="_ETM_Q1_315145"/>
      <w:bookmarkEnd w:id="71"/>
      <w:r w:rsidR="0043033E">
        <w:rPr>
          <w:rFonts w:hint="cs"/>
          <w:rtl/>
          <w:lang w:eastAsia="he-IL"/>
        </w:rPr>
        <w:t>הדיווח של בתי החולים. כמו שאילת אמרה, הדיווחים ממד"א</w:t>
      </w:r>
      <w:r w:rsidR="00AF5AC2">
        <w:rPr>
          <w:rFonts w:hint="cs"/>
          <w:rtl/>
          <w:lang w:eastAsia="he-IL"/>
        </w:rPr>
        <w:t>,</w:t>
      </w:r>
      <w:r w:rsidR="0043033E">
        <w:rPr>
          <w:rFonts w:hint="cs"/>
          <w:rtl/>
          <w:lang w:eastAsia="he-IL"/>
        </w:rPr>
        <w:t xml:space="preserve"> שגם </w:t>
      </w:r>
      <w:bookmarkStart w:id="72" w:name="_ETM_Q1_322522"/>
      <w:bookmarkEnd w:id="72"/>
      <w:r w:rsidR="0043033E">
        <w:rPr>
          <w:rFonts w:hint="cs"/>
          <w:rtl/>
          <w:lang w:eastAsia="he-IL"/>
        </w:rPr>
        <w:t>היום לא כוללים פרטים מזהים</w:t>
      </w:r>
      <w:r w:rsidR="00AF5AC2">
        <w:rPr>
          <w:rFonts w:hint="cs"/>
          <w:rtl/>
          <w:lang w:eastAsia="he-IL"/>
        </w:rPr>
        <w:t>,</w:t>
      </w:r>
      <w:r w:rsidR="0043033E">
        <w:rPr>
          <w:rFonts w:hint="cs"/>
          <w:rtl/>
          <w:lang w:eastAsia="he-IL"/>
        </w:rPr>
        <w:t xml:space="preserve"> הם ימשיכו לפעול בכפוף לדין </w:t>
      </w:r>
      <w:bookmarkStart w:id="73" w:name="_ETM_Q1_323551"/>
      <w:bookmarkEnd w:id="73"/>
      <w:r w:rsidR="0043033E">
        <w:rPr>
          <w:rFonts w:hint="cs"/>
          <w:rtl/>
          <w:lang w:eastAsia="he-IL"/>
        </w:rPr>
        <w:t xml:space="preserve">הכללי ולא תחול חובה כרגע בתקנות. </w:t>
      </w:r>
    </w:p>
    <w:p w14:paraId="74F71442" w14:textId="77777777" w:rsidR="0043033E" w:rsidRDefault="0043033E" w:rsidP="006C78CA">
      <w:pPr>
        <w:rPr>
          <w:rtl/>
          <w:lang w:eastAsia="he-IL"/>
        </w:rPr>
      </w:pPr>
      <w:bookmarkStart w:id="74" w:name="_ETM_Q1_329565"/>
      <w:bookmarkEnd w:id="74"/>
    </w:p>
    <w:p w14:paraId="00D1C2FC" w14:textId="6B32D746" w:rsidR="0043033E" w:rsidRDefault="0043033E" w:rsidP="0043033E">
      <w:pPr>
        <w:pStyle w:val="af6"/>
        <w:keepNext/>
      </w:pPr>
      <w:bookmarkStart w:id="75" w:name="ET_yor_6447_6"/>
      <w:r w:rsidRPr="0043033E">
        <w:rPr>
          <w:rStyle w:val="TagStyle"/>
          <w:rtl/>
        </w:rPr>
        <w:t xml:space="preserve"> &lt;&lt; יור &gt;&gt; </w:t>
      </w:r>
      <w:r>
        <w:rPr>
          <w:rtl/>
        </w:rPr>
        <w:t xml:space="preserve">היו"ר יונתן </w:t>
      </w:r>
      <w:proofErr w:type="spellStart"/>
      <w:r>
        <w:rPr>
          <w:rtl/>
        </w:rPr>
        <w:t>מישרקי</w:t>
      </w:r>
      <w:proofErr w:type="spellEnd"/>
      <w:r>
        <w:rPr>
          <w:rtl/>
        </w:rPr>
        <w:t>:</w:t>
      </w:r>
      <w:r w:rsidRPr="0043033E">
        <w:rPr>
          <w:rStyle w:val="TagStyle"/>
          <w:rtl/>
        </w:rPr>
        <w:t xml:space="preserve"> &lt;&lt; יור &gt;&gt;</w:t>
      </w:r>
      <w:r w:rsidR="00270185">
        <w:rPr>
          <w:rtl/>
        </w:rPr>
        <w:t xml:space="preserve"> </w:t>
      </w:r>
      <w:bookmarkEnd w:id="75"/>
    </w:p>
    <w:p w14:paraId="18DB2139" w14:textId="77777777" w:rsidR="0043033E" w:rsidRDefault="0043033E" w:rsidP="0043033E">
      <w:pPr>
        <w:pStyle w:val="KeepWithNext"/>
        <w:rPr>
          <w:rtl/>
          <w:lang w:eastAsia="he-IL"/>
        </w:rPr>
      </w:pPr>
    </w:p>
    <w:p w14:paraId="0D1A2109" w14:textId="1EBB2DA5" w:rsidR="0043033E" w:rsidRDefault="0043033E" w:rsidP="0043033E">
      <w:pPr>
        <w:rPr>
          <w:rtl/>
          <w:lang w:eastAsia="he-IL"/>
        </w:rPr>
      </w:pPr>
      <w:bookmarkStart w:id="76" w:name="_ETM_Q1_329861"/>
      <w:bookmarkStart w:id="77" w:name="_ETM_Q1_329891"/>
      <w:bookmarkEnd w:id="76"/>
      <w:bookmarkEnd w:id="77"/>
      <w:r>
        <w:rPr>
          <w:rFonts w:hint="cs"/>
          <w:rtl/>
          <w:lang w:eastAsia="he-IL"/>
        </w:rPr>
        <w:t xml:space="preserve">התקנות שלפנינו </w:t>
      </w:r>
      <w:bookmarkStart w:id="78" w:name="_ETM_Q1_331301"/>
      <w:bookmarkEnd w:id="78"/>
      <w:r>
        <w:rPr>
          <w:rFonts w:hint="cs"/>
          <w:rtl/>
          <w:lang w:eastAsia="he-IL"/>
        </w:rPr>
        <w:t>לא</w:t>
      </w:r>
      <w:r w:rsidR="0079699B">
        <w:rPr>
          <w:rFonts w:hint="cs"/>
          <w:rtl/>
          <w:lang w:eastAsia="he-IL"/>
        </w:rPr>
        <w:t xml:space="preserve"> </w:t>
      </w:r>
      <w:r>
        <w:rPr>
          <w:rFonts w:hint="cs"/>
          <w:rtl/>
          <w:lang w:eastAsia="he-IL"/>
        </w:rPr>
        <w:t xml:space="preserve">נוגעות בהסדרת דיווחים מגופי הצלה. </w:t>
      </w:r>
    </w:p>
    <w:p w14:paraId="5B70B124" w14:textId="77777777" w:rsidR="00B0164F" w:rsidRDefault="00B0164F" w:rsidP="0043033E">
      <w:pPr>
        <w:rPr>
          <w:rtl/>
          <w:lang w:eastAsia="he-IL"/>
        </w:rPr>
      </w:pPr>
      <w:bookmarkStart w:id="79" w:name="_ETM_Q1_331057"/>
      <w:bookmarkStart w:id="80" w:name="_ETM_Q1_331097"/>
      <w:bookmarkEnd w:id="79"/>
      <w:bookmarkEnd w:id="80"/>
    </w:p>
    <w:p w14:paraId="32AB2DDD" w14:textId="0E1AE466" w:rsidR="00B0164F" w:rsidRDefault="00B0164F" w:rsidP="00B0164F">
      <w:pPr>
        <w:pStyle w:val="af9"/>
        <w:keepNext/>
        <w:rPr>
          <w:rtl/>
          <w:lang w:eastAsia="he-IL"/>
        </w:rPr>
      </w:pPr>
      <w:bookmarkStart w:id="81" w:name="ET_guest_אסתי_ורהפטיג_בס_7"/>
      <w:r w:rsidRPr="00B0164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B0164F">
        <w:rPr>
          <w:rStyle w:val="TagStyle"/>
          <w:rtl/>
        </w:rPr>
        <w:t xml:space="preserve"> &lt;&lt; אורח &gt;&gt;</w:t>
      </w:r>
      <w:r w:rsidR="00270185">
        <w:rPr>
          <w:rtl/>
          <w:lang w:eastAsia="he-IL"/>
        </w:rPr>
        <w:t xml:space="preserve"> </w:t>
      </w:r>
      <w:bookmarkEnd w:id="81"/>
    </w:p>
    <w:p w14:paraId="3D71D1E2" w14:textId="77777777" w:rsidR="00B0164F" w:rsidRDefault="00B0164F" w:rsidP="00B0164F">
      <w:pPr>
        <w:pStyle w:val="KeepWithNext"/>
        <w:rPr>
          <w:rtl/>
          <w:lang w:eastAsia="he-IL"/>
        </w:rPr>
      </w:pPr>
    </w:p>
    <w:p w14:paraId="0FAB7F4E" w14:textId="27E8A73C" w:rsidR="00B0164F" w:rsidRDefault="00B0164F" w:rsidP="00B0164F">
      <w:pPr>
        <w:rPr>
          <w:rtl/>
          <w:lang w:eastAsia="he-IL"/>
        </w:rPr>
      </w:pPr>
      <w:bookmarkStart w:id="82" w:name="_ETM_Q1_334099"/>
      <w:bookmarkStart w:id="83" w:name="_ETM_Q1_334128"/>
      <w:bookmarkEnd w:id="82"/>
      <w:bookmarkEnd w:id="83"/>
      <w:r>
        <w:rPr>
          <w:rFonts w:hint="cs"/>
          <w:rtl/>
          <w:lang w:eastAsia="he-IL"/>
        </w:rPr>
        <w:t xml:space="preserve">נכון. </w:t>
      </w:r>
    </w:p>
    <w:p w14:paraId="05C07E2A" w14:textId="77777777" w:rsidR="00B0164F" w:rsidRDefault="00B0164F" w:rsidP="00B0164F">
      <w:pPr>
        <w:rPr>
          <w:rtl/>
          <w:lang w:eastAsia="he-IL"/>
        </w:rPr>
      </w:pPr>
      <w:bookmarkStart w:id="84" w:name="_ETM_Q1_334872"/>
      <w:bookmarkStart w:id="85" w:name="_ETM_Q1_334905"/>
      <w:bookmarkStart w:id="86" w:name="_ETM_Q1_336168"/>
      <w:bookmarkEnd w:id="84"/>
      <w:bookmarkEnd w:id="85"/>
      <w:bookmarkEnd w:id="86"/>
    </w:p>
    <w:p w14:paraId="64DB1E41" w14:textId="375E94E0" w:rsidR="00B0164F" w:rsidRDefault="00B0164F" w:rsidP="00B0164F">
      <w:pPr>
        <w:pStyle w:val="af6"/>
        <w:keepNext/>
        <w:rPr>
          <w:rtl/>
        </w:rPr>
      </w:pPr>
      <w:bookmarkStart w:id="87" w:name="ET_yor_6447_8"/>
      <w:r w:rsidRPr="00B0164F">
        <w:rPr>
          <w:rStyle w:val="TagStyle"/>
          <w:rtl/>
        </w:rPr>
        <w:t xml:space="preserve"> &lt;&lt; יור &gt;&gt; </w:t>
      </w:r>
      <w:r>
        <w:rPr>
          <w:rtl/>
        </w:rPr>
        <w:t xml:space="preserve">היו"ר יונתן </w:t>
      </w:r>
      <w:proofErr w:type="spellStart"/>
      <w:r>
        <w:rPr>
          <w:rtl/>
        </w:rPr>
        <w:t>מישרקי</w:t>
      </w:r>
      <w:proofErr w:type="spellEnd"/>
      <w:r>
        <w:rPr>
          <w:rtl/>
        </w:rPr>
        <w:t>:</w:t>
      </w:r>
      <w:r w:rsidRPr="00B0164F">
        <w:rPr>
          <w:rStyle w:val="TagStyle"/>
          <w:rtl/>
        </w:rPr>
        <w:t xml:space="preserve"> &lt;&lt; יור &gt;&gt;</w:t>
      </w:r>
      <w:r w:rsidR="00270185">
        <w:rPr>
          <w:rtl/>
        </w:rPr>
        <w:t xml:space="preserve"> </w:t>
      </w:r>
      <w:bookmarkEnd w:id="87"/>
    </w:p>
    <w:p w14:paraId="3FD77E7F" w14:textId="77777777" w:rsidR="00B0164F" w:rsidRDefault="00B0164F" w:rsidP="00B0164F">
      <w:pPr>
        <w:pStyle w:val="KeepWithNext"/>
        <w:rPr>
          <w:rtl/>
          <w:lang w:eastAsia="he-IL"/>
        </w:rPr>
      </w:pPr>
    </w:p>
    <w:p w14:paraId="4A744297" w14:textId="07918069" w:rsidR="00B0164F" w:rsidRDefault="00B0164F" w:rsidP="00B0164F">
      <w:pPr>
        <w:rPr>
          <w:rtl/>
          <w:lang w:eastAsia="he-IL"/>
        </w:rPr>
      </w:pPr>
      <w:bookmarkStart w:id="88" w:name="_ETM_Q1_336541"/>
      <w:bookmarkStart w:id="89" w:name="_ETM_Q1_336585"/>
      <w:bookmarkEnd w:id="88"/>
      <w:bookmarkEnd w:id="89"/>
      <w:r>
        <w:rPr>
          <w:rFonts w:hint="cs"/>
          <w:rtl/>
          <w:lang w:eastAsia="he-IL"/>
        </w:rPr>
        <w:t xml:space="preserve">בסדר גמור, זה </w:t>
      </w:r>
      <w:bookmarkStart w:id="90" w:name="_ETM_Q1_336920"/>
      <w:bookmarkEnd w:id="90"/>
      <w:r>
        <w:rPr>
          <w:rFonts w:hint="cs"/>
          <w:rtl/>
          <w:lang w:eastAsia="he-IL"/>
        </w:rPr>
        <w:t xml:space="preserve">לאור ההערות שעלו כאן בישיבה הקודמת. תודה רבה </w:t>
      </w:r>
      <w:bookmarkStart w:id="91" w:name="_ETM_Q1_341227"/>
      <w:bookmarkEnd w:id="91"/>
      <w:r>
        <w:rPr>
          <w:rFonts w:hint="cs"/>
          <w:rtl/>
          <w:lang w:eastAsia="he-IL"/>
        </w:rPr>
        <w:t xml:space="preserve">על ההבהרה הזו. </w:t>
      </w:r>
    </w:p>
    <w:p w14:paraId="3D63838F" w14:textId="77777777" w:rsidR="00B0164F" w:rsidRDefault="00B0164F" w:rsidP="00B0164F">
      <w:pPr>
        <w:rPr>
          <w:rtl/>
          <w:lang w:eastAsia="he-IL"/>
        </w:rPr>
      </w:pPr>
      <w:bookmarkStart w:id="92" w:name="_ETM_Q1_343490"/>
      <w:bookmarkStart w:id="93" w:name="_ETM_Q1_343531"/>
      <w:bookmarkStart w:id="94" w:name="_ETM_Q1_342022"/>
      <w:bookmarkEnd w:id="92"/>
      <w:bookmarkEnd w:id="93"/>
      <w:bookmarkEnd w:id="94"/>
    </w:p>
    <w:p w14:paraId="728F193F" w14:textId="669FC19A" w:rsidR="00B0164F" w:rsidRDefault="00B0164F" w:rsidP="00B0164F">
      <w:pPr>
        <w:pStyle w:val="a4"/>
        <w:keepNext/>
        <w:rPr>
          <w:rtl/>
        </w:rPr>
      </w:pPr>
      <w:bookmarkStart w:id="95" w:name="ET_speaker_אילת_וולברג_9"/>
      <w:r w:rsidRPr="00B0164F">
        <w:rPr>
          <w:rStyle w:val="TagStyle"/>
          <w:rtl/>
        </w:rPr>
        <w:t xml:space="preserve"> &lt;&lt; דובר &gt;&gt; </w:t>
      </w:r>
      <w:r>
        <w:rPr>
          <w:rtl/>
        </w:rPr>
        <w:t>אילת וולברג:</w:t>
      </w:r>
      <w:r w:rsidRPr="00B0164F">
        <w:rPr>
          <w:rStyle w:val="TagStyle"/>
          <w:rtl/>
        </w:rPr>
        <w:t xml:space="preserve"> &lt;&lt; דובר &gt;&gt;</w:t>
      </w:r>
      <w:r w:rsidR="00270185">
        <w:rPr>
          <w:rtl/>
        </w:rPr>
        <w:t xml:space="preserve"> </w:t>
      </w:r>
      <w:bookmarkEnd w:id="95"/>
    </w:p>
    <w:p w14:paraId="04FF51B6" w14:textId="77777777" w:rsidR="00B0164F" w:rsidRDefault="00B0164F" w:rsidP="00B0164F">
      <w:pPr>
        <w:pStyle w:val="KeepWithNext"/>
        <w:rPr>
          <w:rtl/>
          <w:lang w:eastAsia="he-IL"/>
        </w:rPr>
      </w:pPr>
    </w:p>
    <w:p w14:paraId="34F3A45F" w14:textId="719BB540" w:rsidR="00B0164F" w:rsidRDefault="00B0164F" w:rsidP="0064723B">
      <w:pPr>
        <w:rPr>
          <w:rtl/>
          <w:lang w:eastAsia="he-IL"/>
        </w:rPr>
      </w:pPr>
      <w:bookmarkStart w:id="96" w:name="_ETM_Q1_342297"/>
      <w:bookmarkStart w:id="97" w:name="_ETM_Q1_342320"/>
      <w:bookmarkEnd w:id="96"/>
      <w:bookmarkEnd w:id="97"/>
      <w:r>
        <w:rPr>
          <w:rFonts w:hint="cs"/>
          <w:rtl/>
          <w:lang w:eastAsia="he-IL"/>
        </w:rPr>
        <w:t xml:space="preserve">אני אתחיל </w:t>
      </w:r>
      <w:bookmarkStart w:id="98" w:name="_ETM_Q1_360034"/>
      <w:bookmarkEnd w:id="98"/>
      <w:r>
        <w:rPr>
          <w:rFonts w:hint="cs"/>
          <w:rtl/>
          <w:lang w:eastAsia="he-IL"/>
        </w:rPr>
        <w:t xml:space="preserve">בעמוד הראשון, בסעיפי ההסמכה. בגלל שהם לא קובעים חובת דיווח </w:t>
      </w:r>
      <w:bookmarkStart w:id="99" w:name="_ETM_Q1_361488"/>
      <w:bookmarkEnd w:id="99"/>
      <w:r>
        <w:rPr>
          <w:rFonts w:hint="cs"/>
          <w:rtl/>
          <w:lang w:eastAsia="he-IL"/>
        </w:rPr>
        <w:t xml:space="preserve">לגבי מד"א גם לא צריך לציין את הסעיפים המסמיכים </w:t>
      </w:r>
      <w:bookmarkStart w:id="100" w:name="_ETM_Q1_365864"/>
      <w:bookmarkEnd w:id="100"/>
      <w:r>
        <w:rPr>
          <w:rFonts w:hint="cs"/>
          <w:rtl/>
          <w:lang w:eastAsia="he-IL"/>
        </w:rPr>
        <w:t xml:space="preserve">לגבי זה ולכן מוצע למחוק את המילים </w:t>
      </w:r>
      <w:r w:rsidR="0064723B">
        <w:rPr>
          <w:rFonts w:hint="cs"/>
          <w:rtl/>
          <w:lang w:eastAsia="he-IL"/>
        </w:rPr>
        <w:t>'</w:t>
      </w:r>
      <w:r>
        <w:rPr>
          <w:rFonts w:hint="cs"/>
          <w:rtl/>
          <w:lang w:eastAsia="he-IL"/>
        </w:rPr>
        <w:t xml:space="preserve">ולעניין תקנות 2 </w:t>
      </w:r>
      <w:bookmarkStart w:id="101" w:name="_ETM_Q1_370470"/>
      <w:bookmarkEnd w:id="101"/>
      <w:r>
        <w:rPr>
          <w:rFonts w:hint="cs"/>
          <w:rtl/>
          <w:lang w:eastAsia="he-IL"/>
        </w:rPr>
        <w:t xml:space="preserve">ו-4 עד 7, לפי סעיף 7ב לחוק מגן דוד אדום, </w:t>
      </w:r>
      <w:bookmarkStart w:id="102" w:name="_ETM_Q1_372033"/>
      <w:bookmarkEnd w:id="102"/>
      <w:r>
        <w:rPr>
          <w:rFonts w:hint="cs"/>
          <w:rtl/>
          <w:lang w:eastAsia="he-IL"/>
        </w:rPr>
        <w:t>התש"י-1950 בהתייעצות עם משרד המשפטים</w:t>
      </w:r>
      <w:r w:rsidR="0064723B">
        <w:rPr>
          <w:rFonts w:hint="cs"/>
          <w:rtl/>
          <w:lang w:eastAsia="he-IL"/>
        </w:rPr>
        <w:t>'</w:t>
      </w:r>
      <w:r>
        <w:rPr>
          <w:rFonts w:hint="cs"/>
          <w:rtl/>
          <w:lang w:eastAsia="he-IL"/>
        </w:rPr>
        <w:t>, ולא צריך את אישור ועדת הבריאות של הכנסת</w:t>
      </w:r>
      <w:bookmarkStart w:id="103" w:name="_ETM_Q1_379610"/>
      <w:bookmarkEnd w:id="103"/>
      <w:r>
        <w:rPr>
          <w:rFonts w:hint="cs"/>
          <w:rtl/>
          <w:lang w:eastAsia="he-IL"/>
        </w:rPr>
        <w:t xml:space="preserve"> לפי סעיף 7ב, כאמור בשל הוצאת </w:t>
      </w:r>
      <w:bookmarkStart w:id="104" w:name="_ETM_Q1_381823"/>
      <w:bookmarkEnd w:id="104"/>
      <w:r>
        <w:rPr>
          <w:rFonts w:hint="cs"/>
          <w:rtl/>
          <w:lang w:eastAsia="he-IL"/>
        </w:rPr>
        <w:t>מד"א</w:t>
      </w:r>
      <w:r w:rsidR="0064723B">
        <w:rPr>
          <w:rFonts w:hint="cs"/>
          <w:rtl/>
          <w:lang w:eastAsia="he-IL"/>
        </w:rPr>
        <w:t>,</w:t>
      </w:r>
      <w:r>
        <w:rPr>
          <w:rFonts w:hint="cs"/>
          <w:rtl/>
          <w:lang w:eastAsia="he-IL"/>
        </w:rPr>
        <w:t xml:space="preserve"> אלא רק לפי סעיף 2(ב) לחוק העונשין. </w:t>
      </w:r>
    </w:p>
    <w:p w14:paraId="340ADBC9" w14:textId="77777777" w:rsidR="00B0164F" w:rsidRDefault="00B0164F" w:rsidP="00B0164F">
      <w:pPr>
        <w:rPr>
          <w:rtl/>
          <w:lang w:eastAsia="he-IL"/>
        </w:rPr>
      </w:pPr>
      <w:bookmarkStart w:id="105" w:name="_ETM_Q1_390948"/>
      <w:bookmarkStart w:id="106" w:name="_ETM_Q1_390997"/>
      <w:bookmarkStart w:id="107" w:name="_ETM_Q1_391100"/>
      <w:bookmarkEnd w:id="105"/>
      <w:bookmarkEnd w:id="106"/>
      <w:bookmarkEnd w:id="107"/>
    </w:p>
    <w:p w14:paraId="1DBDEC64" w14:textId="67DD7565" w:rsidR="00B0164F" w:rsidRDefault="00B0164F" w:rsidP="00B0164F">
      <w:pPr>
        <w:rPr>
          <w:rtl/>
          <w:lang w:eastAsia="he-IL"/>
        </w:rPr>
      </w:pPr>
      <w:bookmarkStart w:id="108" w:name="_ETM_Q1_391138"/>
      <w:bookmarkEnd w:id="108"/>
      <w:r>
        <w:rPr>
          <w:rFonts w:hint="cs"/>
          <w:rtl/>
          <w:lang w:eastAsia="he-IL"/>
        </w:rPr>
        <w:t xml:space="preserve">לגבי ההגדרה של אירוע נפגעים מורכב. </w:t>
      </w:r>
      <w:bookmarkStart w:id="109" w:name="_ETM_Q1_392316"/>
      <w:bookmarkEnd w:id="109"/>
      <w:r>
        <w:rPr>
          <w:rFonts w:hint="cs"/>
          <w:rtl/>
          <w:lang w:eastAsia="he-IL"/>
        </w:rPr>
        <w:t xml:space="preserve">דנו רבות בדיון הקודם גם לגבי השם, איך לקרוא לזה, </w:t>
      </w:r>
      <w:bookmarkStart w:id="110" w:name="_ETM_Q1_399372"/>
      <w:bookmarkEnd w:id="110"/>
      <w:r>
        <w:rPr>
          <w:rFonts w:hint="cs"/>
          <w:rtl/>
          <w:lang w:eastAsia="he-IL"/>
        </w:rPr>
        <w:t>כדי שמבחינה מקצועית זה יהיה תואם למונח המקצועי וגם שיכלול</w:t>
      </w:r>
      <w:bookmarkStart w:id="111" w:name="_ETM_Q1_403409"/>
      <w:bookmarkEnd w:id="111"/>
      <w:r>
        <w:rPr>
          <w:rFonts w:hint="cs"/>
          <w:rtl/>
          <w:lang w:eastAsia="he-IL"/>
        </w:rPr>
        <w:t xml:space="preserve"> בהירות מתי יהיה אפשר להודיע על אירוע כזה. </w:t>
      </w:r>
      <w:bookmarkStart w:id="112" w:name="_ETM_Q1_409733"/>
      <w:bookmarkStart w:id="113" w:name="_ETM_Q1_409766"/>
      <w:bookmarkStart w:id="114" w:name="_ETM_Q1_409909"/>
      <w:bookmarkStart w:id="115" w:name="_ETM_Q1_409938"/>
      <w:bookmarkEnd w:id="112"/>
      <w:bookmarkEnd w:id="113"/>
      <w:bookmarkEnd w:id="114"/>
      <w:bookmarkEnd w:id="115"/>
      <w:r>
        <w:rPr>
          <w:rFonts w:hint="cs"/>
          <w:rtl/>
          <w:lang w:eastAsia="he-IL"/>
        </w:rPr>
        <w:t>אני אקריא את הנוסח.</w:t>
      </w:r>
    </w:p>
    <w:p w14:paraId="78A9DA61" w14:textId="77777777" w:rsidR="00B0164F" w:rsidRDefault="00B0164F" w:rsidP="00B0164F">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0164F" w:rsidRPr="005B61E8" w14:paraId="15E46DDF" w14:textId="77777777" w:rsidTr="0064723B">
        <w:trPr>
          <w:cantSplit/>
        </w:trPr>
        <w:tc>
          <w:tcPr>
            <w:tcW w:w="1565" w:type="dxa"/>
          </w:tcPr>
          <w:p w14:paraId="10E7C20E" w14:textId="77777777" w:rsidR="00B0164F" w:rsidRPr="005B61E8" w:rsidRDefault="00B0164F" w:rsidP="0064723B">
            <w:pPr>
              <w:pStyle w:val="TableSideHeading"/>
              <w:jc w:val="both"/>
              <w:rPr>
                <w:sz w:val="24"/>
                <w:szCs w:val="24"/>
                <w:rtl/>
              </w:rPr>
            </w:pPr>
          </w:p>
        </w:tc>
        <w:tc>
          <w:tcPr>
            <w:tcW w:w="709" w:type="dxa"/>
          </w:tcPr>
          <w:p w14:paraId="260C3A46" w14:textId="77777777" w:rsidR="00B0164F" w:rsidRPr="005B61E8" w:rsidRDefault="00B0164F" w:rsidP="0064723B">
            <w:pPr>
              <w:pStyle w:val="TableText"/>
              <w:jc w:val="both"/>
              <w:rPr>
                <w:sz w:val="24"/>
                <w:szCs w:val="24"/>
                <w:rtl/>
              </w:rPr>
            </w:pPr>
          </w:p>
        </w:tc>
        <w:tc>
          <w:tcPr>
            <w:tcW w:w="5528" w:type="dxa"/>
          </w:tcPr>
          <w:p w14:paraId="3E246932" w14:textId="3DFC2F79" w:rsidR="00B0164F" w:rsidRPr="005B61E8" w:rsidRDefault="00B0164F" w:rsidP="0064723B">
            <w:pPr>
              <w:pStyle w:val="TableBlock"/>
              <w:rPr>
                <w:sz w:val="24"/>
                <w:szCs w:val="24"/>
              </w:rPr>
            </w:pPr>
            <w:r>
              <w:rPr>
                <w:rFonts w:hint="cs"/>
                <w:sz w:val="24"/>
                <w:szCs w:val="24"/>
                <w:rtl/>
              </w:rPr>
              <w:t xml:space="preserve">"אירוע נפגעים מורכב" </w:t>
            </w:r>
            <w:r>
              <w:rPr>
                <w:sz w:val="24"/>
                <w:szCs w:val="24"/>
                <w:rtl/>
              </w:rPr>
              <w:t>–</w:t>
            </w:r>
            <w:r>
              <w:rPr>
                <w:rFonts w:hint="cs"/>
                <w:sz w:val="24"/>
                <w:szCs w:val="24"/>
                <w:rtl/>
              </w:rPr>
              <w:t xml:space="preserve"> אירוע שבו בשל מספר הנפגעים, סוג הפגיעות, מורכבות הטיפול הרפואי הנדרש או הנסיבות שבהן התרחש, ובכלל זה מלחמה, מבצע צבאי, פעולת איבה, תאונה, קריסת מבנה, שריפה, פיצוץ, אירוע חומרים מסוכנים, אירוע כימי או ביולוגי, אירוע קרינה רדיולוגי או אסון טבע, מתקיים אחד מאלה:</w:t>
            </w:r>
          </w:p>
        </w:tc>
      </w:tr>
    </w:tbl>
    <w:p w14:paraId="36DDB16A" w14:textId="77777777" w:rsidR="00B0164F" w:rsidRDefault="00B0164F" w:rsidP="00B0164F">
      <w:pPr>
        <w:rPr>
          <w:rtl/>
          <w:lang w:eastAsia="he-IL"/>
        </w:rPr>
      </w:pPr>
      <w:bookmarkStart w:id="116" w:name="_ETM_Q1_432889"/>
      <w:bookmarkEnd w:id="116"/>
    </w:p>
    <w:p w14:paraId="4E6C44D3" w14:textId="336B88BD" w:rsidR="00B0164F" w:rsidRDefault="00B0164F" w:rsidP="00B0164F">
      <w:pPr>
        <w:rPr>
          <w:rtl/>
          <w:lang w:eastAsia="he-IL"/>
        </w:rPr>
      </w:pPr>
      <w:bookmarkStart w:id="117" w:name="_ETM_Q1_433181"/>
      <w:bookmarkStart w:id="118" w:name="_ETM_Q1_433207"/>
      <w:bookmarkEnd w:id="117"/>
      <w:bookmarkEnd w:id="118"/>
      <w:r>
        <w:rPr>
          <w:rFonts w:hint="cs"/>
          <w:rtl/>
          <w:lang w:eastAsia="he-IL"/>
        </w:rPr>
        <w:t xml:space="preserve">כל הדוגמאות של </w:t>
      </w:r>
      <w:bookmarkStart w:id="119" w:name="_ETM_Q1_435129"/>
      <w:bookmarkEnd w:id="119"/>
      <w:r>
        <w:rPr>
          <w:rFonts w:hint="cs"/>
          <w:rtl/>
          <w:lang w:eastAsia="he-IL"/>
        </w:rPr>
        <w:t xml:space="preserve">הנסיבות הן דוגמאות ולכן כתוב 'ובכלל זה'. להבנתי ממשרד הבריאות </w:t>
      </w:r>
      <w:bookmarkStart w:id="120" w:name="_ETM_Q1_440453"/>
      <w:bookmarkEnd w:id="120"/>
      <w:r>
        <w:rPr>
          <w:rFonts w:hint="cs"/>
          <w:rtl/>
          <w:lang w:eastAsia="he-IL"/>
        </w:rPr>
        <w:t xml:space="preserve">יש משמעות לנסיבות שבהן התרחש אירוע </w:t>
      </w:r>
      <w:proofErr w:type="spellStart"/>
      <w:r>
        <w:rPr>
          <w:rFonts w:hint="cs"/>
          <w:rtl/>
          <w:lang w:eastAsia="he-IL"/>
        </w:rPr>
        <w:t>אר"ן</w:t>
      </w:r>
      <w:proofErr w:type="spellEnd"/>
      <w:r>
        <w:rPr>
          <w:rFonts w:hint="cs"/>
          <w:rtl/>
          <w:lang w:eastAsia="he-IL"/>
        </w:rPr>
        <w:t xml:space="preserve"> על היכולת של </w:t>
      </w:r>
      <w:bookmarkStart w:id="121" w:name="_ETM_Q1_446582"/>
      <w:bookmarkEnd w:id="121"/>
      <w:r>
        <w:rPr>
          <w:rFonts w:hint="cs"/>
          <w:rtl/>
          <w:lang w:eastAsia="he-IL"/>
        </w:rPr>
        <w:t>מערכת הבריאות, של בתי החולים</w:t>
      </w:r>
      <w:r w:rsidR="0064723B">
        <w:rPr>
          <w:rFonts w:hint="cs"/>
          <w:rtl/>
          <w:lang w:eastAsia="he-IL"/>
        </w:rPr>
        <w:t xml:space="preserve"> ו</w:t>
      </w:r>
      <w:r>
        <w:rPr>
          <w:rFonts w:hint="cs"/>
          <w:rtl/>
          <w:lang w:eastAsia="he-IL"/>
        </w:rPr>
        <w:t xml:space="preserve">של המשרד לטפל באופן המיטבי </w:t>
      </w:r>
      <w:bookmarkStart w:id="122" w:name="_ETM_Q1_455671"/>
      <w:bookmarkEnd w:id="122"/>
      <w:r>
        <w:rPr>
          <w:rFonts w:hint="cs"/>
          <w:rtl/>
          <w:lang w:eastAsia="he-IL"/>
        </w:rPr>
        <w:t>והמידע נדרש למשרד לשם המטרות שקבועות בתקנה 4 לגבי</w:t>
      </w:r>
      <w:bookmarkStart w:id="123" w:name="_ETM_Q1_462460"/>
      <w:bookmarkEnd w:id="123"/>
      <w:r>
        <w:rPr>
          <w:rFonts w:hint="cs"/>
          <w:rtl/>
          <w:lang w:eastAsia="he-IL"/>
        </w:rPr>
        <w:t xml:space="preserve"> מטרות הדיווח.</w:t>
      </w:r>
      <w:bookmarkStart w:id="124" w:name="_ETM_Q1_464532"/>
      <w:bookmarkEnd w:id="124"/>
    </w:p>
    <w:p w14:paraId="415330A9" w14:textId="77777777" w:rsidR="00B0164F" w:rsidRDefault="00B0164F" w:rsidP="00B0164F">
      <w:pPr>
        <w:rPr>
          <w:rtl/>
          <w:lang w:eastAsia="he-IL"/>
        </w:rPr>
      </w:pPr>
      <w:bookmarkStart w:id="125" w:name="_ETM_Q1_464572"/>
      <w:bookmarkEnd w:id="125"/>
    </w:p>
    <w:p w14:paraId="1DD2089F" w14:textId="135657D4" w:rsidR="00B0164F" w:rsidRDefault="00B0164F" w:rsidP="00B0164F">
      <w:pPr>
        <w:rPr>
          <w:rtl/>
          <w:lang w:eastAsia="he-IL"/>
        </w:rPr>
      </w:pPr>
      <w:bookmarkStart w:id="126" w:name="_ETM_Q1_464684"/>
      <w:bookmarkStart w:id="127" w:name="_ETM_Q1_464724"/>
      <w:bookmarkEnd w:id="126"/>
      <w:bookmarkEnd w:id="127"/>
      <w:r>
        <w:rPr>
          <w:rFonts w:hint="cs"/>
          <w:rtl/>
          <w:lang w:eastAsia="he-IL"/>
        </w:rPr>
        <w:t>באחד מהמקרים האלה, אירוע שמתקיימים בו אחד הקריטריונים שהקראתי</w:t>
      </w:r>
      <w:bookmarkStart w:id="128" w:name="_ETM_Q1_469175"/>
      <w:bookmarkEnd w:id="128"/>
      <w:r>
        <w:rPr>
          <w:rFonts w:hint="cs"/>
          <w:rtl/>
          <w:lang w:eastAsia="he-IL"/>
        </w:rPr>
        <w:t xml:space="preserve">, גורם לכך ש </w:t>
      </w:r>
      <w:r>
        <w:rPr>
          <w:rtl/>
          <w:lang w:eastAsia="he-IL"/>
        </w:rPr>
        <w:t>–</w:t>
      </w:r>
      <w:r>
        <w:rPr>
          <w:rFonts w:hint="cs"/>
          <w:rtl/>
          <w:lang w:eastAsia="he-IL"/>
        </w:rPr>
        <w:t xml:space="preserve"> אני חוזרת לנוסח:</w:t>
      </w:r>
      <w:bookmarkStart w:id="129" w:name="_ETM_Q1_443532"/>
      <w:bookmarkStart w:id="130" w:name="_ETM_Q1_443573"/>
      <w:bookmarkEnd w:id="129"/>
      <w:bookmarkEnd w:id="130"/>
    </w:p>
    <w:p w14:paraId="559CC42D" w14:textId="77777777" w:rsidR="00B0164F" w:rsidRPr="00B0164F" w:rsidRDefault="00B0164F" w:rsidP="00B0164F">
      <w:pPr>
        <w:rPr>
          <w:rtl/>
          <w:lang w:eastAsia="he-IL"/>
        </w:rPr>
      </w:pPr>
      <w:bookmarkStart w:id="131" w:name="_ETM_Q1_443692"/>
      <w:bookmarkStart w:id="132" w:name="_ETM_Q1_443742"/>
      <w:bookmarkEnd w:id="131"/>
      <w:bookmarkEnd w:id="132"/>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0164F" w:rsidRPr="005B61E8" w14:paraId="33B9A682" w14:textId="77777777" w:rsidTr="0064723B">
        <w:trPr>
          <w:cantSplit/>
        </w:trPr>
        <w:tc>
          <w:tcPr>
            <w:tcW w:w="1565" w:type="dxa"/>
          </w:tcPr>
          <w:p w14:paraId="0EB61AF0" w14:textId="77777777" w:rsidR="00B0164F" w:rsidRPr="005B61E8" w:rsidRDefault="00B0164F" w:rsidP="00B0164F">
            <w:pPr>
              <w:pStyle w:val="TableSideHeading"/>
              <w:jc w:val="both"/>
              <w:rPr>
                <w:sz w:val="24"/>
                <w:szCs w:val="24"/>
                <w:rtl/>
              </w:rPr>
            </w:pPr>
            <w:bookmarkStart w:id="133" w:name="_ETM_Q1_337861"/>
            <w:bookmarkStart w:id="134" w:name="_ETM_Q1_337907"/>
            <w:bookmarkEnd w:id="133"/>
            <w:bookmarkEnd w:id="134"/>
          </w:p>
        </w:tc>
        <w:tc>
          <w:tcPr>
            <w:tcW w:w="709" w:type="dxa"/>
          </w:tcPr>
          <w:p w14:paraId="7B3424D4" w14:textId="77777777" w:rsidR="00B0164F" w:rsidRPr="005B61E8" w:rsidRDefault="00B0164F" w:rsidP="00B0164F">
            <w:pPr>
              <w:pStyle w:val="TableText"/>
              <w:jc w:val="both"/>
              <w:rPr>
                <w:sz w:val="24"/>
                <w:szCs w:val="24"/>
                <w:rtl/>
              </w:rPr>
            </w:pPr>
          </w:p>
        </w:tc>
        <w:tc>
          <w:tcPr>
            <w:tcW w:w="5528" w:type="dxa"/>
          </w:tcPr>
          <w:p w14:paraId="1A75C956" w14:textId="2CC4C215" w:rsidR="00B0164F" w:rsidRPr="005B61E8" w:rsidRDefault="00B0164F" w:rsidP="00B0164F">
            <w:pPr>
              <w:pStyle w:val="TableBlock"/>
              <w:numPr>
                <w:ilvl w:val="0"/>
                <w:numId w:val="3"/>
              </w:numPr>
              <w:ind w:left="357" w:hanging="357"/>
              <w:rPr>
                <w:sz w:val="24"/>
                <w:szCs w:val="24"/>
              </w:rPr>
            </w:pPr>
            <w:r>
              <w:rPr>
                <w:rFonts w:hint="cs"/>
                <w:sz w:val="24"/>
                <w:szCs w:val="24"/>
                <w:rtl/>
              </w:rPr>
              <w:t xml:space="preserve">נדרשות יכולות רפואיות נוספות על אלה העומדות לרשות מערך שירותי החירום הרפואיים בבית חולים כדי להעניק מענה רפואי מיטבי לנפגעים. </w:t>
            </w:r>
          </w:p>
        </w:tc>
      </w:tr>
      <w:tr w:rsidR="00B0164F" w:rsidRPr="005B61E8" w14:paraId="705231FA" w14:textId="77777777" w:rsidTr="0064723B">
        <w:trPr>
          <w:cantSplit/>
        </w:trPr>
        <w:tc>
          <w:tcPr>
            <w:tcW w:w="1565" w:type="dxa"/>
          </w:tcPr>
          <w:p w14:paraId="3FB30510" w14:textId="77777777" w:rsidR="00B0164F" w:rsidRPr="005B61E8" w:rsidRDefault="00B0164F" w:rsidP="00B0164F">
            <w:pPr>
              <w:pStyle w:val="TableSideHeading"/>
              <w:jc w:val="both"/>
              <w:rPr>
                <w:sz w:val="24"/>
                <w:szCs w:val="24"/>
                <w:rtl/>
              </w:rPr>
            </w:pPr>
          </w:p>
        </w:tc>
        <w:tc>
          <w:tcPr>
            <w:tcW w:w="709" w:type="dxa"/>
          </w:tcPr>
          <w:p w14:paraId="51D60FFA" w14:textId="77777777" w:rsidR="00B0164F" w:rsidRPr="005B61E8" w:rsidRDefault="00B0164F" w:rsidP="00B0164F">
            <w:pPr>
              <w:pStyle w:val="TableText"/>
              <w:jc w:val="both"/>
              <w:rPr>
                <w:sz w:val="24"/>
                <w:szCs w:val="24"/>
                <w:rtl/>
              </w:rPr>
            </w:pPr>
          </w:p>
        </w:tc>
        <w:tc>
          <w:tcPr>
            <w:tcW w:w="5528" w:type="dxa"/>
          </w:tcPr>
          <w:p w14:paraId="1C2FC982" w14:textId="27CD5AA9" w:rsidR="00B0164F" w:rsidRDefault="00B0164F" w:rsidP="00B0164F">
            <w:pPr>
              <w:pStyle w:val="TableBlock"/>
              <w:numPr>
                <w:ilvl w:val="0"/>
                <w:numId w:val="3"/>
              </w:numPr>
              <w:ind w:left="357" w:hanging="357"/>
              <w:rPr>
                <w:sz w:val="24"/>
                <w:szCs w:val="24"/>
                <w:rtl/>
              </w:rPr>
            </w:pPr>
            <w:r>
              <w:rPr>
                <w:rFonts w:hint="cs"/>
                <w:sz w:val="24"/>
                <w:szCs w:val="24"/>
                <w:rtl/>
              </w:rPr>
              <w:t>נדרש תיאום מיוחד בין גורמי רפואה שונים, ובכלל זה בתי החולים ומשרד הבריאות;</w:t>
            </w:r>
          </w:p>
        </w:tc>
      </w:tr>
    </w:tbl>
    <w:p w14:paraId="4A2A870A" w14:textId="77777777" w:rsidR="00B0164F" w:rsidRDefault="00B0164F" w:rsidP="0043033E">
      <w:pPr>
        <w:rPr>
          <w:rtl/>
          <w:lang w:eastAsia="he-IL"/>
        </w:rPr>
      </w:pPr>
    </w:p>
    <w:p w14:paraId="4F7159CA" w14:textId="6D0BD724" w:rsidR="00B0164F" w:rsidRDefault="00B0164F" w:rsidP="00B0164F">
      <w:pPr>
        <w:rPr>
          <w:rtl/>
          <w:lang w:eastAsia="he-IL"/>
        </w:rPr>
      </w:pPr>
      <w:bookmarkStart w:id="135" w:name="_ETM_Q1_492268"/>
      <w:bookmarkStart w:id="136" w:name="_ETM_Q1_492296"/>
      <w:bookmarkEnd w:id="135"/>
      <w:bookmarkEnd w:id="136"/>
      <w:r>
        <w:rPr>
          <w:rFonts w:hint="cs"/>
          <w:rtl/>
          <w:lang w:eastAsia="he-IL"/>
        </w:rPr>
        <w:t xml:space="preserve">מה שאתם רואים מחוק בפניכם העלינו </w:t>
      </w:r>
      <w:bookmarkStart w:id="137" w:name="_ETM_Q1_492900"/>
      <w:bookmarkEnd w:id="137"/>
      <w:r>
        <w:rPr>
          <w:rFonts w:hint="cs"/>
          <w:rtl/>
          <w:lang w:eastAsia="he-IL"/>
        </w:rPr>
        <w:t xml:space="preserve">לרישה, </w:t>
      </w:r>
      <w:r w:rsidR="0064723B">
        <w:rPr>
          <w:rFonts w:hint="cs"/>
          <w:rtl/>
          <w:lang w:eastAsia="he-IL"/>
        </w:rPr>
        <w:t xml:space="preserve">אלו </w:t>
      </w:r>
      <w:r>
        <w:rPr>
          <w:rFonts w:hint="cs"/>
          <w:rtl/>
          <w:lang w:eastAsia="he-IL"/>
        </w:rPr>
        <w:t xml:space="preserve">הנסיבות שבהן מתרחש האירוע ולכן מוצע למחוק. </w:t>
      </w:r>
      <w:bookmarkStart w:id="138" w:name="_ETM_Q1_499100"/>
      <w:bookmarkStart w:id="139" w:name="_ETM_Q1_496617"/>
      <w:bookmarkEnd w:id="138"/>
      <w:bookmarkEnd w:id="139"/>
    </w:p>
    <w:p w14:paraId="5849B603" w14:textId="77777777" w:rsidR="00B0164F" w:rsidRDefault="00B0164F" w:rsidP="00B0164F">
      <w:pPr>
        <w:rPr>
          <w:rtl/>
          <w:lang w:eastAsia="he-IL"/>
        </w:rPr>
      </w:pPr>
      <w:bookmarkStart w:id="140" w:name="_ETM_Q1_496658"/>
      <w:bookmarkEnd w:id="140"/>
    </w:p>
    <w:p w14:paraId="6F9C3D5B" w14:textId="7049C1CC" w:rsidR="00B0164F" w:rsidRDefault="00B0164F" w:rsidP="00B0164F">
      <w:pPr>
        <w:rPr>
          <w:rtl/>
          <w:lang w:eastAsia="he-IL"/>
        </w:rPr>
      </w:pPr>
      <w:bookmarkStart w:id="141" w:name="_ETM_Q1_497433"/>
      <w:bookmarkStart w:id="142" w:name="_ETM_Q1_497472"/>
      <w:bookmarkEnd w:id="141"/>
      <w:bookmarkEnd w:id="142"/>
      <w:r>
        <w:rPr>
          <w:rFonts w:hint="cs"/>
          <w:rtl/>
          <w:lang w:eastAsia="he-IL"/>
        </w:rPr>
        <w:t xml:space="preserve">בעמוד הבא </w:t>
      </w:r>
      <w:bookmarkStart w:id="143" w:name="_ETM_Q1_498746"/>
      <w:bookmarkEnd w:id="143"/>
      <w:r>
        <w:rPr>
          <w:rFonts w:hint="cs"/>
          <w:rtl/>
          <w:lang w:eastAsia="he-IL"/>
        </w:rPr>
        <w:t xml:space="preserve">מוצע למחוק את פסקה (3) שדיברה על משאבים מיוחדים, ציוד </w:t>
      </w:r>
      <w:bookmarkStart w:id="144" w:name="_ETM_Q1_503507"/>
      <w:bookmarkEnd w:id="144"/>
      <w:r>
        <w:rPr>
          <w:rFonts w:hint="cs"/>
          <w:rtl/>
          <w:lang w:eastAsia="he-IL"/>
        </w:rPr>
        <w:t xml:space="preserve">מיוחד, מתקני טיפול </w:t>
      </w:r>
      <w:proofErr w:type="spellStart"/>
      <w:r>
        <w:rPr>
          <w:rFonts w:hint="cs"/>
          <w:rtl/>
          <w:lang w:eastAsia="he-IL"/>
        </w:rPr>
        <w:t>וכו</w:t>
      </w:r>
      <w:proofErr w:type="spellEnd"/>
      <w:r>
        <w:rPr>
          <w:rFonts w:hint="cs"/>
          <w:rtl/>
          <w:lang w:eastAsia="he-IL"/>
        </w:rPr>
        <w:t xml:space="preserve">', כי אני מבינה ממשרד הבריאות </w:t>
      </w:r>
      <w:bookmarkStart w:id="145" w:name="_ETM_Q1_510217"/>
      <w:bookmarkEnd w:id="145"/>
      <w:r>
        <w:rPr>
          <w:rFonts w:hint="cs"/>
          <w:rtl/>
          <w:lang w:eastAsia="he-IL"/>
        </w:rPr>
        <w:t xml:space="preserve">שזה כלול, לעמדתם, בפסקה (1) לעניין </w:t>
      </w:r>
      <w:r w:rsidR="0064723B">
        <w:rPr>
          <w:rFonts w:hint="cs"/>
          <w:rtl/>
          <w:lang w:eastAsia="he-IL"/>
        </w:rPr>
        <w:t>'</w:t>
      </w:r>
      <w:r>
        <w:rPr>
          <w:rFonts w:hint="cs"/>
          <w:rtl/>
          <w:lang w:eastAsia="he-IL"/>
        </w:rPr>
        <w:t>נדרשות י</w:t>
      </w:r>
      <w:bookmarkStart w:id="146" w:name="_ETM_Q1_513137"/>
      <w:bookmarkEnd w:id="146"/>
      <w:r>
        <w:rPr>
          <w:rFonts w:hint="cs"/>
          <w:rtl/>
          <w:lang w:eastAsia="he-IL"/>
        </w:rPr>
        <w:t xml:space="preserve">כולות רפואיות נוספות על אלה העומדות לרשות מערך שירותי החירום </w:t>
      </w:r>
      <w:bookmarkStart w:id="147" w:name="_ETM_Q1_516238"/>
      <w:bookmarkEnd w:id="147"/>
      <w:r>
        <w:rPr>
          <w:rFonts w:hint="cs"/>
          <w:rtl/>
          <w:lang w:eastAsia="he-IL"/>
        </w:rPr>
        <w:t>הרפואיים</w:t>
      </w:r>
      <w:r w:rsidR="0064723B">
        <w:rPr>
          <w:rFonts w:hint="cs"/>
          <w:rtl/>
          <w:lang w:eastAsia="he-IL"/>
        </w:rPr>
        <w:t>'</w:t>
      </w:r>
      <w:r>
        <w:rPr>
          <w:rFonts w:hint="cs"/>
          <w:rtl/>
          <w:lang w:eastAsia="he-IL"/>
        </w:rPr>
        <w:t xml:space="preserve"> ולכן לא צריך לציין את זה שוב. </w:t>
      </w:r>
    </w:p>
    <w:p w14:paraId="56A07ECA" w14:textId="77777777" w:rsidR="00B0164F" w:rsidRDefault="00B0164F" w:rsidP="00B0164F">
      <w:pPr>
        <w:rPr>
          <w:rtl/>
          <w:lang w:eastAsia="he-IL"/>
        </w:rPr>
      </w:pPr>
      <w:bookmarkStart w:id="148" w:name="_ETM_Q1_520237"/>
      <w:bookmarkStart w:id="149" w:name="_ETM_Q1_520284"/>
      <w:bookmarkStart w:id="150" w:name="_ETM_Q1_521773"/>
      <w:bookmarkEnd w:id="148"/>
      <w:bookmarkEnd w:id="149"/>
      <w:bookmarkEnd w:id="150"/>
    </w:p>
    <w:p w14:paraId="638ACB91" w14:textId="53D274C6" w:rsidR="00B0164F" w:rsidRDefault="00B0164F" w:rsidP="00B0164F">
      <w:pPr>
        <w:pStyle w:val="af9"/>
        <w:keepNext/>
        <w:rPr>
          <w:rtl/>
          <w:lang w:eastAsia="he-IL"/>
        </w:rPr>
      </w:pPr>
      <w:bookmarkStart w:id="151" w:name="ET_guest_אסתי_ורהפטיג_בס_12"/>
      <w:r w:rsidRPr="00B0164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B0164F">
        <w:rPr>
          <w:rStyle w:val="TagStyle"/>
          <w:rtl/>
        </w:rPr>
        <w:t xml:space="preserve"> &lt;&lt; אורח &gt;&gt;</w:t>
      </w:r>
      <w:r w:rsidR="00270185">
        <w:rPr>
          <w:rtl/>
          <w:lang w:eastAsia="he-IL"/>
        </w:rPr>
        <w:t xml:space="preserve"> </w:t>
      </w:r>
      <w:bookmarkEnd w:id="151"/>
    </w:p>
    <w:p w14:paraId="604C283F" w14:textId="77777777" w:rsidR="00B0164F" w:rsidRDefault="00B0164F" w:rsidP="00B0164F">
      <w:pPr>
        <w:pStyle w:val="KeepWithNext"/>
        <w:rPr>
          <w:rtl/>
          <w:lang w:eastAsia="he-IL"/>
        </w:rPr>
      </w:pPr>
    </w:p>
    <w:p w14:paraId="5648F138" w14:textId="18B18081" w:rsidR="00B0164F" w:rsidRDefault="00B0164F" w:rsidP="00B0164F">
      <w:pPr>
        <w:rPr>
          <w:rtl/>
          <w:lang w:eastAsia="he-IL"/>
        </w:rPr>
      </w:pPr>
      <w:bookmarkStart w:id="152" w:name="_ETM_Q1_522041"/>
      <w:bookmarkStart w:id="153" w:name="_ETM_Q1_522069"/>
      <w:bookmarkEnd w:id="152"/>
      <w:bookmarkEnd w:id="153"/>
      <w:r>
        <w:rPr>
          <w:rFonts w:hint="cs"/>
          <w:rtl/>
          <w:lang w:eastAsia="he-IL"/>
        </w:rPr>
        <w:t xml:space="preserve">כמו שהיועצת </w:t>
      </w:r>
      <w:bookmarkStart w:id="154" w:name="_ETM_Q1_523677"/>
      <w:bookmarkEnd w:id="154"/>
      <w:r>
        <w:rPr>
          <w:rFonts w:hint="cs"/>
          <w:rtl/>
          <w:lang w:eastAsia="he-IL"/>
        </w:rPr>
        <w:t xml:space="preserve">המשפטית אמרה, אנחנו חשבנו במחשבה נוספת שזה כבר נכלל </w:t>
      </w:r>
      <w:bookmarkStart w:id="155" w:name="_ETM_Q1_523986"/>
      <w:bookmarkEnd w:id="155"/>
      <w:r>
        <w:rPr>
          <w:rFonts w:hint="cs"/>
          <w:rtl/>
          <w:lang w:eastAsia="he-IL"/>
        </w:rPr>
        <w:t xml:space="preserve">ב-(1) ולכן אפשר להוריד את זה. אני אגיד בהמשך לשיח שהתקיים בינינו ונבהיר לפרוטוקול שהכוונה היא לאירועים מיוחדים מסוגים שונים </w:t>
      </w:r>
      <w:bookmarkStart w:id="156" w:name="_ETM_Q1_536215"/>
      <w:bookmarkEnd w:id="156"/>
      <w:r>
        <w:rPr>
          <w:rFonts w:hint="cs"/>
          <w:rtl/>
          <w:lang w:eastAsia="he-IL"/>
        </w:rPr>
        <w:t xml:space="preserve">שבחלקם הם אירועים שהם לא בהכרח </w:t>
      </w:r>
      <w:bookmarkStart w:id="157" w:name="_ETM_Q1_540907"/>
      <w:bookmarkEnd w:id="157"/>
      <w:r>
        <w:rPr>
          <w:rFonts w:hint="cs"/>
          <w:rtl/>
          <w:lang w:eastAsia="he-IL"/>
        </w:rPr>
        <w:t>רבי נפגעים באותו אירוע נקודתי</w:t>
      </w:r>
      <w:r w:rsidR="0064723B">
        <w:rPr>
          <w:rFonts w:hint="cs"/>
          <w:rtl/>
          <w:lang w:eastAsia="he-IL"/>
        </w:rPr>
        <w:t>,</w:t>
      </w:r>
      <w:r>
        <w:rPr>
          <w:rFonts w:hint="cs"/>
          <w:rtl/>
          <w:lang w:eastAsia="he-IL"/>
        </w:rPr>
        <w:t xml:space="preserve"> אבל על ציר הזמן אנחנו </w:t>
      </w:r>
      <w:bookmarkStart w:id="158" w:name="_ETM_Q1_543874"/>
      <w:bookmarkEnd w:id="158"/>
      <w:r>
        <w:rPr>
          <w:rFonts w:hint="cs"/>
          <w:rtl/>
          <w:lang w:eastAsia="he-IL"/>
        </w:rPr>
        <w:t xml:space="preserve">מתייחסים לזה כמו </w:t>
      </w:r>
      <w:proofErr w:type="spellStart"/>
      <w:r>
        <w:rPr>
          <w:rFonts w:hint="cs"/>
          <w:rtl/>
          <w:lang w:eastAsia="he-IL"/>
        </w:rPr>
        <w:t>אר"ן</w:t>
      </w:r>
      <w:proofErr w:type="spellEnd"/>
      <w:r>
        <w:rPr>
          <w:rFonts w:hint="cs"/>
          <w:rtl/>
          <w:lang w:eastAsia="he-IL"/>
        </w:rPr>
        <w:t xml:space="preserve"> מתגלגל לאורך זמן</w:t>
      </w:r>
      <w:r w:rsidR="0064723B">
        <w:rPr>
          <w:rFonts w:hint="cs"/>
          <w:rtl/>
          <w:lang w:eastAsia="he-IL"/>
        </w:rPr>
        <w:t xml:space="preserve">, </w:t>
      </w:r>
      <w:r>
        <w:rPr>
          <w:rFonts w:hint="cs"/>
          <w:rtl/>
          <w:lang w:eastAsia="he-IL"/>
        </w:rPr>
        <w:t>כמו למשל מלחמה</w:t>
      </w:r>
      <w:bookmarkStart w:id="159" w:name="_ETM_Q1_546528"/>
      <w:bookmarkEnd w:id="159"/>
      <w:r>
        <w:rPr>
          <w:rFonts w:hint="cs"/>
          <w:rtl/>
          <w:lang w:eastAsia="he-IL"/>
        </w:rPr>
        <w:t xml:space="preserve">, שזה משהו שגורמי המקצוע </w:t>
      </w:r>
      <w:r w:rsidR="0064723B">
        <w:rPr>
          <w:rFonts w:hint="cs"/>
          <w:rtl/>
          <w:lang w:eastAsia="he-IL"/>
        </w:rPr>
        <w:t xml:space="preserve">פה </w:t>
      </w:r>
      <w:r>
        <w:rPr>
          <w:rFonts w:hint="cs"/>
          <w:rtl/>
          <w:lang w:eastAsia="he-IL"/>
        </w:rPr>
        <w:t>יכולים להסביר את הסיבות,</w:t>
      </w:r>
      <w:bookmarkStart w:id="160" w:name="_ETM_Q1_549979"/>
      <w:bookmarkEnd w:id="160"/>
      <w:r>
        <w:rPr>
          <w:rFonts w:hint="cs"/>
          <w:rtl/>
          <w:lang w:eastAsia="he-IL"/>
        </w:rPr>
        <w:t xml:space="preserve"> אבל מתקיימים בהם </w:t>
      </w:r>
      <w:proofErr w:type="spellStart"/>
      <w:r>
        <w:rPr>
          <w:rFonts w:hint="cs"/>
          <w:rtl/>
          <w:lang w:eastAsia="he-IL"/>
        </w:rPr>
        <w:t>הרציונלים</w:t>
      </w:r>
      <w:proofErr w:type="spellEnd"/>
      <w:r>
        <w:rPr>
          <w:rFonts w:hint="cs"/>
          <w:rtl/>
          <w:lang w:eastAsia="he-IL"/>
        </w:rPr>
        <w:t>, מתקיימות הדרישות שקבועות בטיוטת התקנות</w:t>
      </w:r>
      <w:r w:rsidR="0064723B">
        <w:rPr>
          <w:rFonts w:hint="cs"/>
          <w:rtl/>
          <w:lang w:eastAsia="he-IL"/>
        </w:rPr>
        <w:t>.</w:t>
      </w:r>
      <w:r>
        <w:rPr>
          <w:rFonts w:hint="cs"/>
          <w:rtl/>
          <w:lang w:eastAsia="he-IL"/>
        </w:rPr>
        <w:t xml:space="preserve"> זה אירוע שיכול בתוך זמן מאוד קצר להפוך לאירוע </w:t>
      </w:r>
      <w:bookmarkStart w:id="161" w:name="_ETM_Q1_561488"/>
      <w:bookmarkEnd w:id="161"/>
      <w:r>
        <w:rPr>
          <w:rFonts w:hint="cs"/>
          <w:rtl/>
          <w:lang w:eastAsia="he-IL"/>
        </w:rPr>
        <w:t xml:space="preserve">הרבה יותר גדול מבחינת המשאבים, הוא אירוע שכל הזמן יכול </w:t>
      </w:r>
      <w:bookmarkStart w:id="162" w:name="_ETM_Q1_562400"/>
      <w:bookmarkEnd w:id="162"/>
      <w:r>
        <w:rPr>
          <w:rFonts w:hint="cs"/>
          <w:rtl/>
          <w:lang w:eastAsia="he-IL"/>
        </w:rPr>
        <w:t>להידרדר, הדינמיות שלו גדולה ולכן גם אם יש אירועים</w:t>
      </w:r>
      <w:bookmarkStart w:id="163" w:name="_ETM_Q1_568640"/>
      <w:bookmarkEnd w:id="163"/>
      <w:r>
        <w:rPr>
          <w:rFonts w:hint="cs"/>
          <w:rtl/>
          <w:lang w:eastAsia="he-IL"/>
        </w:rPr>
        <w:t xml:space="preserve"> נקודתיים שהם יחסית עם מעט נפגעים עדיין בגלל שיש פה אירוע </w:t>
      </w:r>
      <w:bookmarkStart w:id="164" w:name="_ETM_Q1_568926"/>
      <w:bookmarkEnd w:id="164"/>
      <w:r>
        <w:rPr>
          <w:rFonts w:hint="cs"/>
          <w:rtl/>
          <w:lang w:eastAsia="he-IL"/>
        </w:rPr>
        <w:t xml:space="preserve">שבכללותו הוא </w:t>
      </w:r>
      <w:r w:rsidR="003734C0">
        <w:rPr>
          <w:rFonts w:hint="cs"/>
          <w:rtl/>
          <w:lang w:eastAsia="he-IL"/>
        </w:rPr>
        <w:t xml:space="preserve">אירוע מאוד משמעותי כן חשוב לקבל </w:t>
      </w:r>
      <w:bookmarkStart w:id="165" w:name="_ETM_Q1_574297"/>
      <w:bookmarkEnd w:id="165"/>
      <w:r w:rsidR="003734C0">
        <w:rPr>
          <w:rFonts w:hint="cs"/>
          <w:rtl/>
          <w:lang w:eastAsia="he-IL"/>
        </w:rPr>
        <w:t xml:space="preserve">את המידע גם עליהם. </w:t>
      </w:r>
    </w:p>
    <w:p w14:paraId="52C36504" w14:textId="77777777" w:rsidR="003734C0" w:rsidRDefault="003734C0" w:rsidP="00B0164F">
      <w:pPr>
        <w:rPr>
          <w:rtl/>
          <w:lang w:eastAsia="he-IL"/>
        </w:rPr>
      </w:pPr>
      <w:bookmarkStart w:id="166" w:name="_ETM_Q1_577665"/>
      <w:bookmarkStart w:id="167" w:name="_ETM_Q1_577727"/>
      <w:bookmarkStart w:id="168" w:name="_ETM_Q1_574435"/>
      <w:bookmarkEnd w:id="166"/>
      <w:bookmarkEnd w:id="167"/>
      <w:bookmarkEnd w:id="168"/>
    </w:p>
    <w:p w14:paraId="07BA2F65" w14:textId="7866016A" w:rsidR="003734C0" w:rsidRDefault="003734C0" w:rsidP="003734C0">
      <w:pPr>
        <w:pStyle w:val="a4"/>
        <w:keepNext/>
        <w:rPr>
          <w:rtl/>
        </w:rPr>
      </w:pPr>
      <w:bookmarkStart w:id="169" w:name="ET_speaker_אילת_וולברג_13"/>
      <w:r w:rsidRPr="003734C0">
        <w:rPr>
          <w:rStyle w:val="TagStyle"/>
          <w:rtl/>
        </w:rPr>
        <w:lastRenderedPageBreak/>
        <w:t xml:space="preserve"> &lt;&lt; דובר &gt;&gt; </w:t>
      </w:r>
      <w:r>
        <w:rPr>
          <w:rtl/>
        </w:rPr>
        <w:t>אילת וולברג:</w:t>
      </w:r>
      <w:r w:rsidRPr="003734C0">
        <w:rPr>
          <w:rStyle w:val="TagStyle"/>
          <w:rtl/>
        </w:rPr>
        <w:t xml:space="preserve"> &lt;&lt; דובר &gt;&gt;</w:t>
      </w:r>
      <w:r w:rsidR="00270185">
        <w:rPr>
          <w:rtl/>
        </w:rPr>
        <w:t xml:space="preserve"> </w:t>
      </w:r>
      <w:bookmarkEnd w:id="169"/>
    </w:p>
    <w:p w14:paraId="64D5DE86" w14:textId="77777777" w:rsidR="003734C0" w:rsidRDefault="003734C0" w:rsidP="003734C0">
      <w:pPr>
        <w:pStyle w:val="KeepWithNext"/>
        <w:rPr>
          <w:rtl/>
          <w:lang w:eastAsia="he-IL"/>
        </w:rPr>
      </w:pPr>
    </w:p>
    <w:p w14:paraId="4104A523" w14:textId="41061F48" w:rsidR="003734C0" w:rsidRDefault="003734C0" w:rsidP="003734C0">
      <w:pPr>
        <w:rPr>
          <w:rtl/>
          <w:lang w:eastAsia="he-IL"/>
        </w:rPr>
      </w:pPr>
      <w:bookmarkStart w:id="170" w:name="_ETM_Q1_574729"/>
      <w:bookmarkStart w:id="171" w:name="_ETM_Q1_574761"/>
      <w:bookmarkEnd w:id="170"/>
      <w:bookmarkEnd w:id="171"/>
      <w:r>
        <w:rPr>
          <w:rFonts w:hint="cs"/>
          <w:rtl/>
          <w:lang w:eastAsia="he-IL"/>
        </w:rPr>
        <w:t xml:space="preserve">כלומר הנסיבות שבהן התרחש האירוע </w:t>
      </w:r>
      <w:bookmarkStart w:id="172" w:name="_ETM_Q1_579739"/>
      <w:bookmarkEnd w:id="172"/>
      <w:r>
        <w:rPr>
          <w:rFonts w:hint="cs"/>
          <w:rtl/>
          <w:lang w:eastAsia="he-IL"/>
        </w:rPr>
        <w:t xml:space="preserve">הן משמעותיות לכם גם בשביל טיפול, כל המטרות של הדיווח </w:t>
      </w:r>
      <w:bookmarkStart w:id="173" w:name="_ETM_Q1_587939"/>
      <w:bookmarkEnd w:id="173"/>
      <w:r>
        <w:rPr>
          <w:rFonts w:hint="cs"/>
          <w:rtl/>
          <w:lang w:eastAsia="he-IL"/>
        </w:rPr>
        <w:t xml:space="preserve">שנקרא אותן בהמשך. </w:t>
      </w:r>
    </w:p>
    <w:p w14:paraId="2753A5D4" w14:textId="77777777" w:rsidR="003734C0" w:rsidRDefault="003734C0" w:rsidP="003734C0">
      <w:pPr>
        <w:rPr>
          <w:rtl/>
          <w:lang w:eastAsia="he-IL"/>
        </w:rPr>
      </w:pPr>
      <w:bookmarkStart w:id="174" w:name="_ETM_Q1_586007"/>
      <w:bookmarkStart w:id="175" w:name="_ETM_Q1_586052"/>
      <w:bookmarkEnd w:id="174"/>
      <w:bookmarkEnd w:id="175"/>
    </w:p>
    <w:p w14:paraId="55A25E3F" w14:textId="3FCB62AB" w:rsidR="003734C0" w:rsidRDefault="003734C0" w:rsidP="003734C0">
      <w:pPr>
        <w:rPr>
          <w:rtl/>
          <w:lang w:eastAsia="he-IL"/>
        </w:rPr>
      </w:pPr>
      <w:bookmarkStart w:id="176" w:name="_ETM_Q1_586174"/>
      <w:bookmarkStart w:id="177" w:name="_ETM_Q1_586214"/>
      <w:bookmarkEnd w:id="176"/>
      <w:bookmarkEnd w:id="177"/>
      <w:r>
        <w:rPr>
          <w:rFonts w:hint="cs"/>
          <w:rtl/>
          <w:lang w:eastAsia="he-IL"/>
        </w:rPr>
        <w:t>אני מפנה את תשומת ליבכם לכך</w:t>
      </w:r>
      <w:bookmarkStart w:id="178" w:name="_ETM_Q1_589263"/>
      <w:bookmarkEnd w:id="178"/>
      <w:r>
        <w:rPr>
          <w:rFonts w:hint="cs"/>
          <w:rtl/>
          <w:lang w:eastAsia="he-IL"/>
        </w:rPr>
        <w:t xml:space="preserve"> שההגדרה מנהל מגן דוד אדום, שהייתה בנוסח הקודם, נמחקת. </w:t>
      </w:r>
    </w:p>
    <w:p w14:paraId="1BAC31F8" w14:textId="77777777" w:rsidR="003734C0" w:rsidRDefault="003734C0" w:rsidP="003734C0">
      <w:pPr>
        <w:rPr>
          <w:rtl/>
          <w:lang w:eastAsia="he-IL"/>
        </w:rPr>
      </w:pPr>
      <w:bookmarkStart w:id="179" w:name="_ETM_Q1_592861"/>
      <w:bookmarkStart w:id="180" w:name="_ETM_Q1_592897"/>
      <w:bookmarkStart w:id="181" w:name="_ETM_Q1_590984"/>
      <w:bookmarkEnd w:id="179"/>
      <w:bookmarkEnd w:id="180"/>
      <w:bookmarkEnd w:id="181"/>
    </w:p>
    <w:p w14:paraId="4D702912" w14:textId="67AE18D9" w:rsidR="003734C0" w:rsidRDefault="003734C0" w:rsidP="003734C0">
      <w:pPr>
        <w:pStyle w:val="af6"/>
        <w:keepNext/>
        <w:rPr>
          <w:rtl/>
        </w:rPr>
      </w:pPr>
      <w:bookmarkStart w:id="182" w:name="ET_yor_6447_14"/>
      <w:r w:rsidRPr="003734C0">
        <w:rPr>
          <w:rStyle w:val="TagStyle"/>
          <w:rtl/>
        </w:rPr>
        <w:t xml:space="preserve"> &lt;&lt; </w:t>
      </w:r>
      <w:proofErr w:type="spellStart"/>
      <w:r w:rsidRPr="003734C0">
        <w:rPr>
          <w:rStyle w:val="TagStyle"/>
          <w:rtl/>
        </w:rPr>
        <w:t>יור</w:t>
      </w:r>
      <w:proofErr w:type="spellEnd"/>
      <w:r w:rsidRPr="003734C0">
        <w:rPr>
          <w:rStyle w:val="TagStyle"/>
          <w:rtl/>
        </w:rPr>
        <w:t xml:space="preserve"> &gt;&gt; </w:t>
      </w:r>
      <w:r>
        <w:rPr>
          <w:rtl/>
        </w:rPr>
        <w:t xml:space="preserve">היו"ר יונתן </w:t>
      </w:r>
      <w:proofErr w:type="spellStart"/>
      <w:r>
        <w:rPr>
          <w:rtl/>
        </w:rPr>
        <w:t>מישרקי</w:t>
      </w:r>
      <w:proofErr w:type="spellEnd"/>
      <w:r>
        <w:rPr>
          <w:rtl/>
        </w:rPr>
        <w:t>:</w:t>
      </w:r>
      <w:r w:rsidRPr="003734C0">
        <w:rPr>
          <w:rStyle w:val="TagStyle"/>
          <w:rtl/>
        </w:rPr>
        <w:t xml:space="preserve"> &lt;&lt; </w:t>
      </w:r>
      <w:proofErr w:type="spellStart"/>
      <w:r w:rsidRPr="003734C0">
        <w:rPr>
          <w:rStyle w:val="TagStyle"/>
          <w:rtl/>
        </w:rPr>
        <w:t>יור</w:t>
      </w:r>
      <w:proofErr w:type="spellEnd"/>
      <w:r w:rsidRPr="003734C0">
        <w:rPr>
          <w:rStyle w:val="TagStyle"/>
          <w:rtl/>
        </w:rPr>
        <w:t xml:space="preserve"> &gt;&gt;</w:t>
      </w:r>
      <w:r w:rsidR="00270185">
        <w:rPr>
          <w:rtl/>
        </w:rPr>
        <w:t xml:space="preserve"> </w:t>
      </w:r>
      <w:bookmarkEnd w:id="182"/>
    </w:p>
    <w:p w14:paraId="5B48CE12" w14:textId="77777777" w:rsidR="003734C0" w:rsidRDefault="003734C0" w:rsidP="003734C0">
      <w:pPr>
        <w:pStyle w:val="KeepWithNext"/>
        <w:rPr>
          <w:rtl/>
          <w:lang w:eastAsia="he-IL"/>
        </w:rPr>
      </w:pPr>
    </w:p>
    <w:p w14:paraId="2DA8FC8E" w14:textId="537CA6B5" w:rsidR="003734C0" w:rsidRDefault="003734C0" w:rsidP="003734C0">
      <w:pPr>
        <w:rPr>
          <w:rtl/>
          <w:lang w:eastAsia="he-IL"/>
        </w:rPr>
      </w:pPr>
      <w:bookmarkStart w:id="183" w:name="_ETM_Q1_591249"/>
      <w:bookmarkStart w:id="184" w:name="_ETM_Q1_591273"/>
      <w:bookmarkEnd w:id="183"/>
      <w:bookmarkEnd w:id="184"/>
      <w:r>
        <w:rPr>
          <w:rFonts w:hint="cs"/>
          <w:rtl/>
          <w:lang w:eastAsia="he-IL"/>
        </w:rPr>
        <w:t xml:space="preserve">מכאן </w:t>
      </w:r>
      <w:bookmarkStart w:id="185" w:name="_ETM_Q1_591833"/>
      <w:bookmarkEnd w:id="185"/>
      <w:r>
        <w:rPr>
          <w:rFonts w:hint="cs"/>
          <w:rtl/>
          <w:lang w:eastAsia="he-IL"/>
        </w:rPr>
        <w:t>ולהבא.</w:t>
      </w:r>
      <w:bookmarkStart w:id="186" w:name="_ETM_Q1_592824"/>
      <w:bookmarkEnd w:id="186"/>
    </w:p>
    <w:p w14:paraId="37CF193A" w14:textId="77777777" w:rsidR="003734C0" w:rsidRDefault="003734C0" w:rsidP="003734C0">
      <w:pPr>
        <w:rPr>
          <w:rtl/>
          <w:lang w:eastAsia="he-IL"/>
        </w:rPr>
      </w:pPr>
      <w:bookmarkStart w:id="187" w:name="_ETM_Q1_592862"/>
      <w:bookmarkStart w:id="188" w:name="_ETM_Q1_594432"/>
      <w:bookmarkEnd w:id="187"/>
      <w:bookmarkEnd w:id="188"/>
    </w:p>
    <w:p w14:paraId="7FF67D30" w14:textId="6F5F014A" w:rsidR="003734C0" w:rsidRDefault="003734C0" w:rsidP="003734C0">
      <w:pPr>
        <w:pStyle w:val="a4"/>
        <w:keepNext/>
        <w:rPr>
          <w:rtl/>
        </w:rPr>
      </w:pPr>
      <w:bookmarkStart w:id="189" w:name="ET_speaker_אילת_וולברג_15"/>
      <w:r w:rsidRPr="003734C0">
        <w:rPr>
          <w:rStyle w:val="TagStyle"/>
          <w:rtl/>
        </w:rPr>
        <w:t xml:space="preserve"> &lt;&lt; דובר &gt;&gt; </w:t>
      </w:r>
      <w:r>
        <w:rPr>
          <w:rtl/>
        </w:rPr>
        <w:t>אילת וולברג:</w:t>
      </w:r>
      <w:r w:rsidRPr="003734C0">
        <w:rPr>
          <w:rStyle w:val="TagStyle"/>
          <w:rtl/>
        </w:rPr>
        <w:t xml:space="preserve"> &lt;&lt; דובר &gt;&gt;</w:t>
      </w:r>
      <w:r w:rsidR="00270185">
        <w:rPr>
          <w:rtl/>
        </w:rPr>
        <w:t xml:space="preserve"> </w:t>
      </w:r>
      <w:bookmarkEnd w:id="189"/>
    </w:p>
    <w:p w14:paraId="0BB015D5" w14:textId="77777777" w:rsidR="003734C0" w:rsidRDefault="003734C0" w:rsidP="003734C0">
      <w:pPr>
        <w:pStyle w:val="KeepWithNext"/>
        <w:rPr>
          <w:rtl/>
          <w:lang w:eastAsia="he-IL"/>
        </w:rPr>
      </w:pPr>
    </w:p>
    <w:p w14:paraId="3CCE68EF" w14:textId="18E70500" w:rsidR="003734C0" w:rsidRDefault="003734C0" w:rsidP="003734C0">
      <w:pPr>
        <w:rPr>
          <w:rtl/>
          <w:lang w:eastAsia="he-IL"/>
        </w:rPr>
      </w:pPr>
      <w:bookmarkStart w:id="190" w:name="_ETM_Q1_594695"/>
      <w:bookmarkStart w:id="191" w:name="_ETM_Q1_594721"/>
      <w:bookmarkEnd w:id="190"/>
      <w:bookmarkEnd w:id="191"/>
      <w:r>
        <w:rPr>
          <w:rFonts w:hint="cs"/>
          <w:rtl/>
          <w:lang w:eastAsia="he-IL"/>
        </w:rPr>
        <w:t xml:space="preserve">בתקנה 2, הודעה מהמנהל, הקראתי אותה בדיון הקודם, אבל כמובן </w:t>
      </w:r>
      <w:bookmarkStart w:id="192" w:name="_ETM_Q1_600682"/>
      <w:bookmarkEnd w:id="192"/>
      <w:r>
        <w:rPr>
          <w:rFonts w:hint="cs"/>
          <w:rtl/>
          <w:lang w:eastAsia="he-IL"/>
        </w:rPr>
        <w:t xml:space="preserve">בשל הוצאת מד"א ההודעה היא למנהל בית החולים ולא גם </w:t>
      </w:r>
      <w:bookmarkStart w:id="193" w:name="_ETM_Q1_607730"/>
      <w:bookmarkEnd w:id="193"/>
      <w:r>
        <w:rPr>
          <w:rFonts w:hint="cs"/>
          <w:rtl/>
          <w:lang w:eastAsia="he-IL"/>
        </w:rPr>
        <w:t xml:space="preserve">למנהל מגן דוד אדום. </w:t>
      </w:r>
    </w:p>
    <w:p w14:paraId="2C8C7E04" w14:textId="77777777" w:rsidR="003734C0" w:rsidRDefault="003734C0" w:rsidP="003734C0">
      <w:pPr>
        <w:rPr>
          <w:rtl/>
          <w:lang w:eastAsia="he-IL"/>
        </w:rPr>
      </w:pPr>
      <w:bookmarkStart w:id="194" w:name="_ETM_Q1_610729"/>
      <w:bookmarkStart w:id="195" w:name="_ETM_Q1_610769"/>
      <w:bookmarkStart w:id="196" w:name="_ETM_Q1_611242"/>
      <w:bookmarkEnd w:id="194"/>
      <w:bookmarkEnd w:id="195"/>
      <w:bookmarkEnd w:id="196"/>
    </w:p>
    <w:p w14:paraId="1E6B3D15" w14:textId="5D5F7AD0" w:rsidR="003734C0" w:rsidRPr="003734C0" w:rsidRDefault="003734C0" w:rsidP="003734C0">
      <w:pPr>
        <w:rPr>
          <w:rtl/>
          <w:lang w:eastAsia="he-IL"/>
        </w:rPr>
      </w:pPr>
      <w:bookmarkStart w:id="197" w:name="_ETM_Q1_611281"/>
      <w:bookmarkEnd w:id="197"/>
      <w:r>
        <w:rPr>
          <w:rFonts w:hint="cs"/>
          <w:rtl/>
          <w:lang w:eastAsia="he-IL"/>
        </w:rPr>
        <w:t>בעמוד הבא, בתקנת משנה (ד),</w:t>
      </w:r>
      <w:bookmarkStart w:id="198" w:name="_ETM_Q1_618557"/>
      <w:bookmarkEnd w:id="198"/>
      <w:r>
        <w:rPr>
          <w:rFonts w:hint="cs"/>
          <w:rtl/>
          <w:lang w:eastAsia="he-IL"/>
        </w:rPr>
        <w:t xml:space="preserve"> לעניין סיום, זה עלה בעקבות בקשה </w:t>
      </w:r>
      <w:bookmarkStart w:id="199" w:name="_ETM_Q1_621521"/>
      <w:bookmarkEnd w:id="199"/>
      <w:r>
        <w:rPr>
          <w:rFonts w:hint="cs"/>
          <w:rtl/>
          <w:lang w:eastAsia="he-IL"/>
        </w:rPr>
        <w:t>של הוועדה. אני אקריא את הנוסח.</w:t>
      </w:r>
    </w:p>
    <w:p w14:paraId="6476ACE6" w14:textId="77777777" w:rsidR="00B0164F" w:rsidRPr="00B0164F" w:rsidRDefault="00B0164F" w:rsidP="00B0164F">
      <w:pPr>
        <w:rPr>
          <w:rtl/>
          <w:lang w:eastAsia="he-IL"/>
        </w:rPr>
      </w:pPr>
      <w:bookmarkStart w:id="200" w:name="_ETM_Q1_499140"/>
      <w:bookmarkEnd w:id="20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0164F" w:rsidRPr="005B61E8" w14:paraId="6702062A" w14:textId="77777777" w:rsidTr="0064723B">
        <w:trPr>
          <w:cantSplit/>
        </w:trPr>
        <w:tc>
          <w:tcPr>
            <w:tcW w:w="1565" w:type="dxa"/>
          </w:tcPr>
          <w:p w14:paraId="19B3A86D" w14:textId="77777777" w:rsidR="00B0164F" w:rsidRPr="005B61E8" w:rsidRDefault="00B0164F" w:rsidP="00A848E2">
            <w:pPr>
              <w:pStyle w:val="TableSideHeading"/>
              <w:jc w:val="both"/>
              <w:rPr>
                <w:sz w:val="24"/>
                <w:szCs w:val="24"/>
                <w:rtl/>
              </w:rPr>
            </w:pPr>
            <w:bookmarkStart w:id="201" w:name="_ETM_Q1_334608"/>
            <w:bookmarkStart w:id="202" w:name="_ETM_Q1_334643"/>
            <w:bookmarkEnd w:id="201"/>
            <w:bookmarkEnd w:id="202"/>
          </w:p>
        </w:tc>
        <w:tc>
          <w:tcPr>
            <w:tcW w:w="709" w:type="dxa"/>
          </w:tcPr>
          <w:p w14:paraId="1C512EF9" w14:textId="77777777" w:rsidR="00B0164F" w:rsidRPr="005B61E8" w:rsidRDefault="00B0164F" w:rsidP="00A848E2">
            <w:pPr>
              <w:pStyle w:val="TableText"/>
              <w:jc w:val="both"/>
              <w:rPr>
                <w:sz w:val="24"/>
                <w:szCs w:val="24"/>
                <w:rtl/>
              </w:rPr>
            </w:pPr>
          </w:p>
        </w:tc>
        <w:tc>
          <w:tcPr>
            <w:tcW w:w="5528" w:type="dxa"/>
          </w:tcPr>
          <w:p w14:paraId="7183C3F8" w14:textId="6E1D99FC" w:rsidR="00B0164F" w:rsidRPr="005B61E8" w:rsidRDefault="003734C0" w:rsidP="003734C0">
            <w:pPr>
              <w:pStyle w:val="TableBlock"/>
              <w:numPr>
                <w:ilvl w:val="0"/>
                <w:numId w:val="5"/>
              </w:numPr>
              <w:ind w:left="357" w:hanging="357"/>
              <w:rPr>
                <w:sz w:val="24"/>
                <w:szCs w:val="24"/>
              </w:rPr>
            </w:pPr>
            <w:r>
              <w:rPr>
                <w:rFonts w:hint="cs"/>
                <w:sz w:val="24"/>
                <w:szCs w:val="24"/>
                <w:rtl/>
              </w:rPr>
              <w:t>סבר המנהל כי אירוע נפגעים מורכב - - -</w:t>
            </w:r>
            <w:r w:rsidR="0079699B">
              <w:rPr>
                <w:rFonts w:hint="cs"/>
                <w:sz w:val="24"/>
                <w:szCs w:val="24"/>
                <w:rtl/>
              </w:rPr>
              <w:t xml:space="preserve"> </w:t>
            </w:r>
          </w:p>
        </w:tc>
      </w:tr>
    </w:tbl>
    <w:p w14:paraId="51EF6022" w14:textId="77777777" w:rsidR="003734C0" w:rsidRDefault="003734C0" w:rsidP="003734C0">
      <w:pPr>
        <w:pStyle w:val="KeepWithNext"/>
        <w:rPr>
          <w:rtl/>
          <w:lang w:eastAsia="he-IL"/>
        </w:rPr>
      </w:pPr>
      <w:bookmarkStart w:id="203" w:name="_ETM_Q1_622514"/>
      <w:bookmarkEnd w:id="203"/>
    </w:p>
    <w:p w14:paraId="2AC096E4" w14:textId="44098978" w:rsidR="003734C0" w:rsidRDefault="003734C0" w:rsidP="003734C0">
      <w:pPr>
        <w:rPr>
          <w:rtl/>
          <w:lang w:eastAsia="he-IL"/>
        </w:rPr>
      </w:pPr>
      <w:bookmarkStart w:id="204" w:name="_ETM_Q1_622788"/>
      <w:bookmarkStart w:id="205" w:name="_ETM_Q1_622815"/>
      <w:bookmarkEnd w:id="204"/>
      <w:bookmarkEnd w:id="205"/>
      <w:r>
        <w:rPr>
          <w:rFonts w:hint="cs"/>
          <w:rtl/>
          <w:lang w:eastAsia="he-IL"/>
        </w:rPr>
        <w:t xml:space="preserve">ואני מציעה להוסיף פה 'שהודיע עליו </w:t>
      </w:r>
      <w:bookmarkStart w:id="206" w:name="_ETM_Q1_625496"/>
      <w:bookmarkEnd w:id="206"/>
      <w:r>
        <w:rPr>
          <w:rFonts w:hint="cs"/>
          <w:rtl/>
          <w:lang w:eastAsia="he-IL"/>
        </w:rPr>
        <w:t>כאמור בתקנה 2'.</w:t>
      </w:r>
    </w:p>
    <w:p w14:paraId="33967CC2" w14:textId="77777777" w:rsidR="003734C0" w:rsidRPr="003734C0" w:rsidRDefault="003734C0" w:rsidP="003734C0">
      <w:pPr>
        <w:rPr>
          <w:lang w:eastAsia="he-IL"/>
        </w:rPr>
      </w:pPr>
      <w:bookmarkStart w:id="207" w:name="_ETM_Q1_627301"/>
      <w:bookmarkStart w:id="208" w:name="_ETM_Q1_627342"/>
      <w:bookmarkEnd w:id="207"/>
      <w:bookmarkEnd w:id="208"/>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734C0" w:rsidRPr="005B61E8" w14:paraId="23F46F36" w14:textId="77777777" w:rsidTr="0064723B">
        <w:trPr>
          <w:cantSplit/>
        </w:trPr>
        <w:tc>
          <w:tcPr>
            <w:tcW w:w="1565" w:type="dxa"/>
          </w:tcPr>
          <w:p w14:paraId="48ACE61B" w14:textId="77777777" w:rsidR="003734C0" w:rsidRPr="005B61E8" w:rsidRDefault="003734C0" w:rsidP="00A848E2">
            <w:pPr>
              <w:pStyle w:val="TableSideHeading"/>
              <w:jc w:val="both"/>
              <w:rPr>
                <w:sz w:val="24"/>
                <w:szCs w:val="24"/>
                <w:rtl/>
              </w:rPr>
            </w:pPr>
          </w:p>
        </w:tc>
        <w:tc>
          <w:tcPr>
            <w:tcW w:w="709" w:type="dxa"/>
          </w:tcPr>
          <w:p w14:paraId="2C046EDB" w14:textId="77777777" w:rsidR="003734C0" w:rsidRPr="005B61E8" w:rsidRDefault="003734C0" w:rsidP="00A848E2">
            <w:pPr>
              <w:pStyle w:val="TableText"/>
              <w:jc w:val="both"/>
              <w:rPr>
                <w:sz w:val="24"/>
                <w:szCs w:val="24"/>
                <w:rtl/>
              </w:rPr>
            </w:pPr>
          </w:p>
        </w:tc>
        <w:tc>
          <w:tcPr>
            <w:tcW w:w="5528" w:type="dxa"/>
          </w:tcPr>
          <w:p w14:paraId="411D8141" w14:textId="61241314" w:rsidR="003734C0" w:rsidRDefault="003734C0" w:rsidP="003734C0">
            <w:pPr>
              <w:pStyle w:val="TableBlock"/>
              <w:ind w:left="357"/>
              <w:rPr>
                <w:sz w:val="24"/>
                <w:szCs w:val="24"/>
                <w:rtl/>
              </w:rPr>
            </w:pPr>
            <w:r>
              <w:rPr>
                <w:rFonts w:hint="cs"/>
                <w:sz w:val="24"/>
                <w:szCs w:val="24"/>
                <w:rtl/>
              </w:rPr>
              <w:t>- - - הסתיים או כי לא נדרש יותר דיווח למטרות המנויות בתקנה 4, לפי המוקדם, יודיע למנהל בית החולים כי לא נדרש עוד דיווח לפי תקנות אלה לגבי נפגעים שנקלטו בבית החולים לאחר הודעתו כאמור.</w:t>
            </w:r>
          </w:p>
        </w:tc>
      </w:tr>
    </w:tbl>
    <w:p w14:paraId="51D07FA9" w14:textId="77777777" w:rsidR="003734C0" w:rsidRDefault="003734C0" w:rsidP="003734C0">
      <w:pPr>
        <w:pStyle w:val="KeepWithNext"/>
        <w:rPr>
          <w:rtl/>
          <w:lang w:eastAsia="he-IL"/>
        </w:rPr>
      </w:pPr>
      <w:bookmarkStart w:id="209" w:name="_ETM_Q1_641858"/>
      <w:bookmarkEnd w:id="209"/>
    </w:p>
    <w:p w14:paraId="2D0FEA4E" w14:textId="7C0DB338" w:rsidR="003734C0" w:rsidRDefault="003734C0" w:rsidP="003734C0">
      <w:pPr>
        <w:rPr>
          <w:rtl/>
          <w:lang w:eastAsia="he-IL"/>
        </w:rPr>
      </w:pPr>
      <w:bookmarkStart w:id="210" w:name="_ETM_Q1_642133"/>
      <w:bookmarkStart w:id="211" w:name="_ETM_Q1_642159"/>
      <w:bookmarkEnd w:id="210"/>
      <w:bookmarkEnd w:id="211"/>
      <w:r>
        <w:rPr>
          <w:rFonts w:hint="cs"/>
          <w:rtl/>
          <w:lang w:eastAsia="he-IL"/>
        </w:rPr>
        <w:t xml:space="preserve">המטרה של ההוראה הזאת היא ליצור ודאות </w:t>
      </w:r>
      <w:bookmarkStart w:id="212" w:name="_ETM_Q1_646218"/>
      <w:bookmarkEnd w:id="212"/>
      <w:r>
        <w:rPr>
          <w:rFonts w:hint="cs"/>
          <w:rtl/>
          <w:lang w:eastAsia="he-IL"/>
        </w:rPr>
        <w:t xml:space="preserve">מתי אירוע נפגעים מורכב מסתיים. מכיוון שהתקנות מחילות חובת </w:t>
      </w:r>
      <w:bookmarkStart w:id="213" w:name="_ETM_Q1_650064"/>
      <w:bookmarkEnd w:id="213"/>
      <w:r>
        <w:rPr>
          <w:rFonts w:hint="cs"/>
          <w:rtl/>
          <w:lang w:eastAsia="he-IL"/>
        </w:rPr>
        <w:t xml:space="preserve">דיווח אז מנהלי בתי החולים צריכים </w:t>
      </w:r>
      <w:bookmarkStart w:id="214" w:name="_ETM_Q1_650175"/>
      <w:bookmarkEnd w:id="214"/>
      <w:r>
        <w:rPr>
          <w:rFonts w:hint="cs"/>
          <w:rtl/>
          <w:lang w:eastAsia="he-IL"/>
        </w:rPr>
        <w:t xml:space="preserve">לדעת מתי הם לא </w:t>
      </w:r>
      <w:bookmarkStart w:id="215" w:name="_ETM_Q1_653015"/>
      <w:bookmarkEnd w:id="215"/>
      <w:r>
        <w:rPr>
          <w:rFonts w:hint="cs"/>
          <w:rtl/>
          <w:lang w:eastAsia="he-IL"/>
        </w:rPr>
        <w:t xml:space="preserve">צריכים לדווח עוד. </w:t>
      </w:r>
    </w:p>
    <w:p w14:paraId="2EE1549B" w14:textId="77777777" w:rsidR="003734C0" w:rsidRDefault="003734C0" w:rsidP="003734C0">
      <w:pPr>
        <w:rPr>
          <w:rtl/>
          <w:lang w:eastAsia="he-IL"/>
        </w:rPr>
      </w:pPr>
      <w:bookmarkStart w:id="216" w:name="_ETM_Q1_655279"/>
      <w:bookmarkStart w:id="217" w:name="_ETM_Q1_655318"/>
      <w:bookmarkStart w:id="218" w:name="_ETM_Q1_656060"/>
      <w:bookmarkEnd w:id="216"/>
      <w:bookmarkEnd w:id="217"/>
      <w:bookmarkEnd w:id="218"/>
    </w:p>
    <w:p w14:paraId="26B8EB20" w14:textId="620F2699" w:rsidR="003734C0" w:rsidRDefault="003734C0" w:rsidP="003734C0">
      <w:pPr>
        <w:rPr>
          <w:rtl/>
          <w:lang w:eastAsia="he-IL"/>
        </w:rPr>
      </w:pPr>
      <w:bookmarkStart w:id="219" w:name="_ETM_Q1_656099"/>
      <w:bookmarkEnd w:id="219"/>
      <w:r>
        <w:rPr>
          <w:rFonts w:hint="cs"/>
          <w:rtl/>
          <w:lang w:eastAsia="he-IL"/>
        </w:rPr>
        <w:t xml:space="preserve">אני אציין שני דברים. אחת, יש שתי </w:t>
      </w:r>
      <w:bookmarkStart w:id="220" w:name="_ETM_Q1_660819"/>
      <w:bookmarkEnd w:id="220"/>
      <w:r>
        <w:rPr>
          <w:rFonts w:hint="cs"/>
          <w:rtl/>
          <w:lang w:eastAsia="he-IL"/>
        </w:rPr>
        <w:t xml:space="preserve">אפשרויות איך מתקיים אירוע נפגעים מורכב, יש או הודעה של </w:t>
      </w:r>
      <w:bookmarkStart w:id="221" w:name="_ETM_Q1_667147"/>
      <w:bookmarkEnd w:id="221"/>
      <w:r>
        <w:rPr>
          <w:rFonts w:hint="cs"/>
          <w:rtl/>
          <w:lang w:eastAsia="he-IL"/>
        </w:rPr>
        <w:t xml:space="preserve">המנהל, מלמעלה למטה, ממשרד הבריאות למנהלי בתי החולים, או </w:t>
      </w:r>
      <w:bookmarkStart w:id="222" w:name="_ETM_Q1_672671"/>
      <w:bookmarkEnd w:id="222"/>
      <w:r>
        <w:rPr>
          <w:rFonts w:hint="cs"/>
          <w:rtl/>
          <w:lang w:eastAsia="he-IL"/>
        </w:rPr>
        <w:t xml:space="preserve">למטה, סבר מנהל בית החולים בעצמו. הודעת הסיום פה נוגעת </w:t>
      </w:r>
      <w:bookmarkStart w:id="223" w:name="_ETM_Q1_675647"/>
      <w:bookmarkEnd w:id="223"/>
      <w:r>
        <w:rPr>
          <w:rFonts w:hint="cs"/>
          <w:rtl/>
          <w:lang w:eastAsia="he-IL"/>
        </w:rPr>
        <w:t xml:space="preserve">להודעה שמנכ"ל משרד הבריאות או מי שהוא הסמיך מודיע </w:t>
      </w:r>
      <w:bookmarkStart w:id="224" w:name="_ETM_Q1_685911"/>
      <w:bookmarkEnd w:id="224"/>
      <w:r>
        <w:rPr>
          <w:rFonts w:hint="cs"/>
          <w:rtl/>
          <w:lang w:eastAsia="he-IL"/>
        </w:rPr>
        <w:t>לבתי החולים. אין להבנתי כוונה להתערב</w:t>
      </w:r>
      <w:r w:rsidR="0064723B">
        <w:rPr>
          <w:rFonts w:hint="cs"/>
          <w:rtl/>
          <w:lang w:eastAsia="he-IL"/>
        </w:rPr>
        <w:t>,</w:t>
      </w:r>
      <w:r>
        <w:rPr>
          <w:rFonts w:hint="cs"/>
          <w:rtl/>
          <w:lang w:eastAsia="he-IL"/>
        </w:rPr>
        <w:t xml:space="preserve"> אם מנהל בית החולים </w:t>
      </w:r>
      <w:bookmarkStart w:id="225" w:name="_ETM_Q1_688416"/>
      <w:bookmarkEnd w:id="225"/>
      <w:r>
        <w:rPr>
          <w:rFonts w:hint="cs"/>
          <w:rtl/>
          <w:lang w:eastAsia="he-IL"/>
        </w:rPr>
        <w:t xml:space="preserve">סבור שיש </w:t>
      </w:r>
      <w:proofErr w:type="spellStart"/>
      <w:r>
        <w:rPr>
          <w:rFonts w:hint="cs"/>
          <w:rtl/>
          <w:lang w:eastAsia="he-IL"/>
        </w:rPr>
        <w:t>אר"ן</w:t>
      </w:r>
      <w:proofErr w:type="spellEnd"/>
      <w:r>
        <w:rPr>
          <w:rFonts w:hint="cs"/>
          <w:rtl/>
          <w:lang w:eastAsia="he-IL"/>
        </w:rPr>
        <w:t xml:space="preserve"> אז הוא בעצמו מסיים את האירוע, </w:t>
      </w:r>
      <w:bookmarkStart w:id="226" w:name="_ETM_Q1_692926"/>
      <w:bookmarkEnd w:id="226"/>
      <w:r>
        <w:rPr>
          <w:rFonts w:hint="cs"/>
          <w:rtl/>
          <w:lang w:eastAsia="he-IL"/>
        </w:rPr>
        <w:t xml:space="preserve">הוא לא מקבל הוראה לזה מלמעלה. אבל אני אשמח שמשרד </w:t>
      </w:r>
      <w:bookmarkStart w:id="227" w:name="_ETM_Q1_698423"/>
      <w:bookmarkEnd w:id="227"/>
      <w:r>
        <w:rPr>
          <w:rFonts w:hint="cs"/>
          <w:rtl/>
          <w:lang w:eastAsia="he-IL"/>
        </w:rPr>
        <w:t xml:space="preserve">הבריאות </w:t>
      </w:r>
      <w:r>
        <w:rPr>
          <w:rtl/>
          <w:lang w:eastAsia="he-IL"/>
        </w:rPr>
        <w:t>–</w:t>
      </w:r>
      <w:r>
        <w:rPr>
          <w:rFonts w:hint="cs"/>
          <w:rtl/>
          <w:lang w:eastAsia="he-IL"/>
        </w:rPr>
        <w:t xml:space="preserve"> </w:t>
      </w:r>
    </w:p>
    <w:p w14:paraId="66A402F2" w14:textId="77777777" w:rsidR="003734C0" w:rsidRDefault="003734C0" w:rsidP="003734C0">
      <w:pPr>
        <w:rPr>
          <w:rtl/>
          <w:lang w:eastAsia="he-IL"/>
        </w:rPr>
      </w:pPr>
      <w:bookmarkStart w:id="228" w:name="_ETM_Q1_696432"/>
      <w:bookmarkStart w:id="229" w:name="_ETM_Q1_696477"/>
      <w:bookmarkStart w:id="230" w:name="_ETM_Q1_697720"/>
      <w:bookmarkEnd w:id="228"/>
      <w:bookmarkEnd w:id="229"/>
      <w:bookmarkEnd w:id="230"/>
    </w:p>
    <w:p w14:paraId="751264CB" w14:textId="0BB555AA" w:rsidR="003734C0" w:rsidRDefault="003734C0" w:rsidP="003734C0">
      <w:pPr>
        <w:pStyle w:val="af6"/>
        <w:keepNext/>
        <w:rPr>
          <w:rtl/>
        </w:rPr>
      </w:pPr>
      <w:bookmarkStart w:id="231" w:name="ET_yor_6447_18"/>
      <w:r w:rsidRPr="003734C0">
        <w:rPr>
          <w:rStyle w:val="TagStyle"/>
          <w:rtl/>
        </w:rPr>
        <w:t xml:space="preserve"> &lt;&lt; </w:t>
      </w:r>
      <w:proofErr w:type="spellStart"/>
      <w:r w:rsidRPr="003734C0">
        <w:rPr>
          <w:rStyle w:val="TagStyle"/>
          <w:rtl/>
        </w:rPr>
        <w:t>יור</w:t>
      </w:r>
      <w:proofErr w:type="spellEnd"/>
      <w:r w:rsidRPr="003734C0">
        <w:rPr>
          <w:rStyle w:val="TagStyle"/>
          <w:rtl/>
        </w:rPr>
        <w:t xml:space="preserve"> &gt;&gt; </w:t>
      </w:r>
      <w:r>
        <w:rPr>
          <w:rtl/>
        </w:rPr>
        <w:t xml:space="preserve">היו"ר יונתן </w:t>
      </w:r>
      <w:proofErr w:type="spellStart"/>
      <w:r>
        <w:rPr>
          <w:rtl/>
        </w:rPr>
        <w:t>מישרקי</w:t>
      </w:r>
      <w:proofErr w:type="spellEnd"/>
      <w:r>
        <w:rPr>
          <w:rtl/>
        </w:rPr>
        <w:t>:</w:t>
      </w:r>
      <w:r w:rsidRPr="003734C0">
        <w:rPr>
          <w:rStyle w:val="TagStyle"/>
          <w:rtl/>
        </w:rPr>
        <w:t xml:space="preserve"> &lt;&lt; </w:t>
      </w:r>
      <w:proofErr w:type="spellStart"/>
      <w:r w:rsidRPr="003734C0">
        <w:rPr>
          <w:rStyle w:val="TagStyle"/>
          <w:rtl/>
        </w:rPr>
        <w:t>יור</w:t>
      </w:r>
      <w:proofErr w:type="spellEnd"/>
      <w:r w:rsidRPr="003734C0">
        <w:rPr>
          <w:rStyle w:val="TagStyle"/>
          <w:rtl/>
        </w:rPr>
        <w:t xml:space="preserve"> &gt;&gt;</w:t>
      </w:r>
      <w:r w:rsidR="00270185">
        <w:rPr>
          <w:rtl/>
        </w:rPr>
        <w:t xml:space="preserve"> </w:t>
      </w:r>
      <w:bookmarkEnd w:id="231"/>
    </w:p>
    <w:p w14:paraId="388E9BA4" w14:textId="77777777" w:rsidR="003734C0" w:rsidRDefault="003734C0" w:rsidP="003734C0">
      <w:pPr>
        <w:pStyle w:val="KeepWithNext"/>
        <w:rPr>
          <w:rtl/>
          <w:lang w:eastAsia="he-IL"/>
        </w:rPr>
      </w:pPr>
    </w:p>
    <w:p w14:paraId="68ADDAC0" w14:textId="44DCF1B9" w:rsidR="003734C0" w:rsidRDefault="003734C0" w:rsidP="003734C0">
      <w:pPr>
        <w:rPr>
          <w:rtl/>
          <w:lang w:eastAsia="he-IL"/>
        </w:rPr>
      </w:pPr>
      <w:bookmarkStart w:id="232" w:name="_ETM_Q1_697996"/>
      <w:bookmarkStart w:id="233" w:name="_ETM_Q1_698024"/>
      <w:bookmarkEnd w:id="232"/>
      <w:bookmarkEnd w:id="233"/>
      <w:r>
        <w:rPr>
          <w:rFonts w:hint="cs"/>
          <w:rtl/>
          <w:lang w:eastAsia="he-IL"/>
        </w:rPr>
        <w:t xml:space="preserve">יאמר את זה ולא רק יהנהן. </w:t>
      </w:r>
    </w:p>
    <w:p w14:paraId="0397620A" w14:textId="77777777" w:rsidR="003734C0" w:rsidRDefault="003734C0" w:rsidP="003734C0">
      <w:pPr>
        <w:rPr>
          <w:rtl/>
          <w:lang w:eastAsia="he-IL"/>
        </w:rPr>
      </w:pPr>
      <w:bookmarkStart w:id="234" w:name="_ETM_Q1_701264"/>
      <w:bookmarkStart w:id="235" w:name="_ETM_Q1_701307"/>
      <w:bookmarkEnd w:id="234"/>
      <w:bookmarkEnd w:id="235"/>
    </w:p>
    <w:p w14:paraId="3C832E0B" w14:textId="0A1D472D" w:rsidR="003734C0" w:rsidRDefault="003734C0" w:rsidP="003734C0">
      <w:pPr>
        <w:pStyle w:val="af9"/>
        <w:keepNext/>
        <w:rPr>
          <w:rtl/>
          <w:lang w:eastAsia="he-IL"/>
        </w:rPr>
      </w:pPr>
      <w:bookmarkStart w:id="236" w:name="ET_guest_אסתי_ורהפטיג_בס_19"/>
      <w:r w:rsidRPr="003734C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3734C0">
        <w:rPr>
          <w:rStyle w:val="TagStyle"/>
          <w:rtl/>
        </w:rPr>
        <w:t xml:space="preserve"> &lt;&lt; אורח &gt;&gt;</w:t>
      </w:r>
      <w:r w:rsidR="00270185">
        <w:rPr>
          <w:rtl/>
          <w:lang w:eastAsia="he-IL"/>
        </w:rPr>
        <w:t xml:space="preserve"> </w:t>
      </w:r>
      <w:bookmarkEnd w:id="236"/>
    </w:p>
    <w:p w14:paraId="0395BB01" w14:textId="49A3DF14" w:rsidR="003734C0" w:rsidRDefault="003734C0" w:rsidP="003734C0">
      <w:pPr>
        <w:rPr>
          <w:rtl/>
          <w:lang w:eastAsia="he-IL"/>
        </w:rPr>
      </w:pPr>
      <w:bookmarkStart w:id="237" w:name="_ETM_Q1_703219"/>
      <w:bookmarkStart w:id="238" w:name="_ETM_Q1_703244"/>
      <w:bookmarkEnd w:id="237"/>
      <w:bookmarkEnd w:id="238"/>
    </w:p>
    <w:p w14:paraId="7B18E9AA" w14:textId="54D12EE4" w:rsidR="003734C0" w:rsidRDefault="003734C0" w:rsidP="003734C0">
      <w:pPr>
        <w:rPr>
          <w:rtl/>
          <w:lang w:eastAsia="he-IL"/>
        </w:rPr>
      </w:pPr>
      <w:bookmarkStart w:id="239" w:name="_ETM_Q1_700606"/>
      <w:bookmarkStart w:id="240" w:name="_ETM_Q1_700649"/>
      <w:bookmarkEnd w:id="239"/>
      <w:bookmarkEnd w:id="240"/>
      <w:r>
        <w:rPr>
          <w:rFonts w:hint="cs"/>
          <w:rtl/>
          <w:lang w:eastAsia="he-IL"/>
        </w:rPr>
        <w:t xml:space="preserve">הדברים </w:t>
      </w:r>
      <w:bookmarkStart w:id="241" w:name="_ETM_Q1_701303"/>
      <w:bookmarkEnd w:id="241"/>
      <w:r>
        <w:rPr>
          <w:rFonts w:hint="cs"/>
          <w:rtl/>
          <w:lang w:eastAsia="he-IL"/>
        </w:rPr>
        <w:t xml:space="preserve">מקובלים, כן, אנחנו מסכימים. אנחנו הכנסנו את הנושא הזה של </w:t>
      </w:r>
      <w:bookmarkStart w:id="242" w:name="_ETM_Q1_704942"/>
      <w:bookmarkEnd w:id="242"/>
      <w:r>
        <w:rPr>
          <w:rFonts w:hint="cs"/>
          <w:rtl/>
          <w:lang w:eastAsia="he-IL"/>
        </w:rPr>
        <w:t xml:space="preserve">סיום הדיווח בעקבות גם הערות שנשמעו בדיון הקודם על חוסר </w:t>
      </w:r>
      <w:bookmarkStart w:id="243" w:name="_ETM_Q1_708301"/>
      <w:bookmarkEnd w:id="243"/>
      <w:r>
        <w:rPr>
          <w:rFonts w:hint="cs"/>
          <w:rtl/>
          <w:lang w:eastAsia="he-IL"/>
        </w:rPr>
        <w:t>הבהירות וזה היה מקובל מבחינתנו. אנחנו חושבים, כמו שנאמר, שכאשר</w:t>
      </w:r>
      <w:bookmarkStart w:id="244" w:name="_ETM_Q1_714374"/>
      <w:bookmarkEnd w:id="244"/>
      <w:r>
        <w:rPr>
          <w:rFonts w:hint="cs"/>
          <w:rtl/>
          <w:lang w:eastAsia="he-IL"/>
        </w:rPr>
        <w:t xml:space="preserve"> מנהל בית החולים הוא זה שפותח את האירוע אז זה </w:t>
      </w:r>
      <w:bookmarkStart w:id="245" w:name="_ETM_Q1_715451"/>
      <w:bookmarkEnd w:id="245"/>
      <w:r>
        <w:rPr>
          <w:rFonts w:hint="cs"/>
          <w:rtl/>
          <w:lang w:eastAsia="he-IL"/>
        </w:rPr>
        <w:t xml:space="preserve">לפי שיקול דעתו גם לסגור אותו ובעניין הזה אין התערבות </w:t>
      </w:r>
      <w:bookmarkStart w:id="246" w:name="_ETM_Q1_722186"/>
      <w:bookmarkEnd w:id="246"/>
      <w:r>
        <w:rPr>
          <w:rFonts w:hint="cs"/>
          <w:rtl/>
          <w:lang w:eastAsia="he-IL"/>
        </w:rPr>
        <w:t xml:space="preserve">שלנו ואין גם צורך מבחינת הבהירות, זה לשיקול דעתו של </w:t>
      </w:r>
      <w:bookmarkStart w:id="247" w:name="_ETM_Q1_725515"/>
      <w:bookmarkEnd w:id="247"/>
      <w:r>
        <w:rPr>
          <w:rFonts w:hint="cs"/>
          <w:rtl/>
          <w:lang w:eastAsia="he-IL"/>
        </w:rPr>
        <w:t>המנהל.</w:t>
      </w:r>
    </w:p>
    <w:p w14:paraId="1FE3AAE1" w14:textId="77777777" w:rsidR="003734C0" w:rsidRDefault="003734C0" w:rsidP="003734C0">
      <w:pPr>
        <w:rPr>
          <w:rtl/>
          <w:lang w:eastAsia="he-IL"/>
        </w:rPr>
      </w:pPr>
      <w:bookmarkStart w:id="248" w:name="_ETM_Q1_726490"/>
      <w:bookmarkStart w:id="249" w:name="_ETM_Q1_726534"/>
      <w:bookmarkStart w:id="250" w:name="_ETM_Q1_727354"/>
      <w:bookmarkEnd w:id="248"/>
      <w:bookmarkEnd w:id="249"/>
      <w:bookmarkEnd w:id="250"/>
    </w:p>
    <w:p w14:paraId="554F8F0B" w14:textId="033C8777" w:rsidR="003734C0" w:rsidRDefault="003734C0" w:rsidP="003734C0">
      <w:pPr>
        <w:pStyle w:val="a4"/>
        <w:keepNext/>
        <w:rPr>
          <w:rtl/>
        </w:rPr>
      </w:pPr>
      <w:bookmarkStart w:id="251" w:name="ET_speaker_אילת_וולברג_20"/>
      <w:r w:rsidRPr="003734C0">
        <w:rPr>
          <w:rStyle w:val="TagStyle"/>
          <w:rtl/>
        </w:rPr>
        <w:t xml:space="preserve"> &lt;&lt; דובר &gt;&gt; </w:t>
      </w:r>
      <w:r>
        <w:rPr>
          <w:rtl/>
        </w:rPr>
        <w:t>אילת וולברג:</w:t>
      </w:r>
      <w:r w:rsidRPr="003734C0">
        <w:rPr>
          <w:rStyle w:val="TagStyle"/>
          <w:rtl/>
        </w:rPr>
        <w:t xml:space="preserve"> &lt;&lt; דובר &gt;&gt;</w:t>
      </w:r>
      <w:r w:rsidR="00270185">
        <w:rPr>
          <w:rtl/>
        </w:rPr>
        <w:t xml:space="preserve"> </w:t>
      </w:r>
      <w:bookmarkEnd w:id="251"/>
    </w:p>
    <w:p w14:paraId="4D88819D" w14:textId="77777777" w:rsidR="003734C0" w:rsidRDefault="003734C0" w:rsidP="003734C0">
      <w:pPr>
        <w:pStyle w:val="KeepWithNext"/>
        <w:rPr>
          <w:rtl/>
          <w:lang w:eastAsia="he-IL"/>
        </w:rPr>
      </w:pPr>
    </w:p>
    <w:p w14:paraId="08D29CB4" w14:textId="77D07CC2" w:rsidR="003734C0" w:rsidRDefault="003734C0" w:rsidP="003734C0">
      <w:pPr>
        <w:rPr>
          <w:rtl/>
          <w:lang w:eastAsia="he-IL"/>
        </w:rPr>
      </w:pPr>
      <w:bookmarkStart w:id="252" w:name="_ETM_Q1_727699"/>
      <w:bookmarkStart w:id="253" w:name="_ETM_Q1_727735"/>
      <w:bookmarkEnd w:id="252"/>
      <w:bookmarkEnd w:id="253"/>
      <w:r>
        <w:rPr>
          <w:rFonts w:hint="cs"/>
          <w:rtl/>
          <w:lang w:eastAsia="he-IL"/>
        </w:rPr>
        <w:t xml:space="preserve">עוד נקודה שרציתי לחדד פה. </w:t>
      </w:r>
      <w:proofErr w:type="spellStart"/>
      <w:r>
        <w:rPr>
          <w:rFonts w:hint="cs"/>
          <w:rtl/>
          <w:lang w:eastAsia="he-IL"/>
        </w:rPr>
        <w:t>בסיפה</w:t>
      </w:r>
      <w:proofErr w:type="spellEnd"/>
      <w:r>
        <w:rPr>
          <w:rFonts w:hint="cs"/>
          <w:rtl/>
          <w:lang w:eastAsia="he-IL"/>
        </w:rPr>
        <w:t xml:space="preserve"> כתבנו כי לא </w:t>
      </w:r>
      <w:bookmarkStart w:id="254" w:name="_ETM_Q1_731046"/>
      <w:bookmarkEnd w:id="254"/>
      <w:r>
        <w:rPr>
          <w:rFonts w:hint="cs"/>
          <w:rtl/>
          <w:lang w:eastAsia="he-IL"/>
        </w:rPr>
        <w:t xml:space="preserve">נדרש עוד דיווח לפי תקנות אלה לגבי נפגעים שנקלטו בבית </w:t>
      </w:r>
      <w:bookmarkStart w:id="255" w:name="_ETM_Q1_734541"/>
      <w:bookmarkEnd w:id="255"/>
      <w:r>
        <w:rPr>
          <w:rFonts w:hint="cs"/>
          <w:rtl/>
          <w:lang w:eastAsia="he-IL"/>
        </w:rPr>
        <w:t xml:space="preserve">החולים לאחר הודעתו. </w:t>
      </w:r>
      <w:r w:rsidR="000E3AA1">
        <w:rPr>
          <w:rFonts w:hint="cs"/>
          <w:rtl/>
          <w:lang w:eastAsia="he-IL"/>
        </w:rPr>
        <w:t>קודם</w:t>
      </w:r>
      <w:r w:rsidR="0079699B">
        <w:rPr>
          <w:rFonts w:hint="cs"/>
          <w:rtl/>
          <w:lang w:eastAsia="he-IL"/>
        </w:rPr>
        <w:t xml:space="preserve"> </w:t>
      </w:r>
      <w:r w:rsidR="000E3AA1">
        <w:rPr>
          <w:rFonts w:hint="cs"/>
          <w:rtl/>
          <w:lang w:eastAsia="he-IL"/>
        </w:rPr>
        <w:t xml:space="preserve">הקראנו בנוסח </w:t>
      </w:r>
      <w:bookmarkStart w:id="256" w:name="_ETM_Q1_742630"/>
      <w:bookmarkEnd w:id="256"/>
      <w:r w:rsidR="000E3AA1">
        <w:rPr>
          <w:rFonts w:hint="cs"/>
          <w:rtl/>
          <w:lang w:eastAsia="he-IL"/>
        </w:rPr>
        <w:t xml:space="preserve">בתקנת משנה (ג), במקרה שבו מודיעים על אירוע נפגעים </w:t>
      </w:r>
      <w:bookmarkStart w:id="257" w:name="_ETM_Q1_748304"/>
      <w:bookmarkEnd w:id="257"/>
      <w:r w:rsidR="000E3AA1">
        <w:rPr>
          <w:rFonts w:hint="cs"/>
          <w:rtl/>
          <w:lang w:eastAsia="he-IL"/>
        </w:rPr>
        <w:t xml:space="preserve">מורכב ומתחילים להעביר דיווחים במערכת יש גם דרישה להעביר עדכון אם השתנה פרט </w:t>
      </w:r>
      <w:r w:rsidR="000E3AA1">
        <w:rPr>
          <w:rFonts w:hint="cs"/>
          <w:rtl/>
          <w:lang w:eastAsia="he-IL"/>
        </w:rPr>
        <w:lastRenderedPageBreak/>
        <w:t xml:space="preserve">מהפרטים המנויים בתוספת לאחר קליטת המטופל ועד </w:t>
      </w:r>
      <w:bookmarkStart w:id="258" w:name="_ETM_Q1_757453"/>
      <w:bookmarkEnd w:id="258"/>
      <w:r w:rsidR="000E3AA1">
        <w:rPr>
          <w:rFonts w:hint="cs"/>
          <w:rtl/>
          <w:lang w:eastAsia="he-IL"/>
        </w:rPr>
        <w:t xml:space="preserve">למועד שחרורו מבית החולים, העברתו לבית חולים אחר או </w:t>
      </w:r>
      <w:bookmarkStart w:id="259" w:name="_ETM_Q1_759282"/>
      <w:bookmarkEnd w:id="259"/>
      <w:r w:rsidR="000E3AA1">
        <w:rPr>
          <w:rFonts w:hint="cs"/>
          <w:rtl/>
          <w:lang w:eastAsia="he-IL"/>
        </w:rPr>
        <w:t xml:space="preserve">פטירתו בבית החולים. </w:t>
      </w:r>
    </w:p>
    <w:p w14:paraId="4A4D698A" w14:textId="77777777" w:rsidR="000E3AA1" w:rsidRDefault="000E3AA1" w:rsidP="003734C0">
      <w:pPr>
        <w:rPr>
          <w:rtl/>
          <w:lang w:eastAsia="he-IL"/>
        </w:rPr>
      </w:pPr>
      <w:bookmarkStart w:id="260" w:name="_ETM_Q1_763458"/>
      <w:bookmarkStart w:id="261" w:name="_ETM_Q1_763500"/>
      <w:bookmarkEnd w:id="260"/>
      <w:bookmarkEnd w:id="261"/>
    </w:p>
    <w:p w14:paraId="471DC274" w14:textId="1F895B35" w:rsidR="000E3AA1" w:rsidRDefault="000E3AA1" w:rsidP="003734C0">
      <w:pPr>
        <w:rPr>
          <w:rtl/>
          <w:lang w:eastAsia="he-IL"/>
        </w:rPr>
      </w:pPr>
      <w:bookmarkStart w:id="262" w:name="_ETM_Q1_763610"/>
      <w:bookmarkStart w:id="263" w:name="_ETM_Q1_763647"/>
      <w:bookmarkEnd w:id="262"/>
      <w:bookmarkEnd w:id="263"/>
      <w:r>
        <w:rPr>
          <w:rFonts w:hint="cs"/>
          <w:rtl/>
          <w:lang w:eastAsia="he-IL"/>
        </w:rPr>
        <w:t xml:space="preserve">אני מבינה ממשרד הבריאות שגם אם </w:t>
      </w:r>
      <w:bookmarkStart w:id="264" w:name="_ETM_Q1_764468"/>
      <w:bookmarkEnd w:id="264"/>
      <w:r>
        <w:rPr>
          <w:rFonts w:hint="cs"/>
          <w:rtl/>
          <w:lang w:eastAsia="he-IL"/>
        </w:rPr>
        <w:t xml:space="preserve">מודיעים על סיום של אירוע מטופלים שכבר נקלטו תחת אותו </w:t>
      </w:r>
      <w:bookmarkStart w:id="265" w:name="_ETM_Q1_770979"/>
      <w:bookmarkEnd w:id="265"/>
      <w:r>
        <w:rPr>
          <w:rFonts w:hint="cs"/>
          <w:rtl/>
          <w:lang w:eastAsia="he-IL"/>
        </w:rPr>
        <w:t xml:space="preserve">אירוע ממשיכים לעדכן לגביהם, גם אם האירוע עצמו </w:t>
      </w:r>
      <w:bookmarkStart w:id="266" w:name="_ETM_Q1_774802"/>
      <w:bookmarkEnd w:id="266"/>
      <w:r>
        <w:rPr>
          <w:rFonts w:hint="cs"/>
          <w:rtl/>
          <w:lang w:eastAsia="he-IL"/>
        </w:rPr>
        <w:t xml:space="preserve">הסתיים. לכן נדרש החידוד. </w:t>
      </w:r>
    </w:p>
    <w:p w14:paraId="243A1A6E" w14:textId="77777777" w:rsidR="000E3AA1" w:rsidRDefault="000E3AA1" w:rsidP="003734C0">
      <w:pPr>
        <w:rPr>
          <w:rtl/>
          <w:lang w:eastAsia="he-IL"/>
        </w:rPr>
      </w:pPr>
      <w:bookmarkStart w:id="267" w:name="_ETM_Q1_775687"/>
      <w:bookmarkStart w:id="268" w:name="_ETM_Q1_775725"/>
      <w:bookmarkStart w:id="269" w:name="_ETM_Q1_776831"/>
      <w:bookmarkEnd w:id="267"/>
      <w:bookmarkEnd w:id="268"/>
      <w:bookmarkEnd w:id="269"/>
    </w:p>
    <w:p w14:paraId="0B33A14E" w14:textId="11934FEA" w:rsidR="000E3AA1" w:rsidRDefault="000E3AA1" w:rsidP="000E3AA1">
      <w:pPr>
        <w:pStyle w:val="af6"/>
        <w:keepNext/>
        <w:rPr>
          <w:rtl/>
        </w:rPr>
      </w:pPr>
      <w:bookmarkStart w:id="270" w:name="ET_yor_6447_21"/>
      <w:r w:rsidRPr="000E3AA1">
        <w:rPr>
          <w:rStyle w:val="TagStyle"/>
          <w:rtl/>
        </w:rPr>
        <w:t xml:space="preserve"> &lt;&lt; </w:t>
      </w:r>
      <w:proofErr w:type="spellStart"/>
      <w:r w:rsidRPr="000E3AA1">
        <w:rPr>
          <w:rStyle w:val="TagStyle"/>
          <w:rtl/>
        </w:rPr>
        <w:t>יור</w:t>
      </w:r>
      <w:proofErr w:type="spellEnd"/>
      <w:r w:rsidRPr="000E3AA1">
        <w:rPr>
          <w:rStyle w:val="TagStyle"/>
          <w:rtl/>
        </w:rPr>
        <w:t xml:space="preserve"> &gt;&gt; </w:t>
      </w:r>
      <w:r>
        <w:rPr>
          <w:rtl/>
        </w:rPr>
        <w:t xml:space="preserve">היו"ר יונתן </w:t>
      </w:r>
      <w:proofErr w:type="spellStart"/>
      <w:r>
        <w:rPr>
          <w:rtl/>
        </w:rPr>
        <w:t>מישרקי</w:t>
      </w:r>
      <w:proofErr w:type="spellEnd"/>
      <w:r>
        <w:rPr>
          <w:rtl/>
        </w:rPr>
        <w:t>:</w:t>
      </w:r>
      <w:r w:rsidRPr="000E3AA1">
        <w:rPr>
          <w:rStyle w:val="TagStyle"/>
          <w:rtl/>
        </w:rPr>
        <w:t xml:space="preserve"> &lt;&lt; </w:t>
      </w:r>
      <w:proofErr w:type="spellStart"/>
      <w:r w:rsidRPr="000E3AA1">
        <w:rPr>
          <w:rStyle w:val="TagStyle"/>
          <w:rtl/>
        </w:rPr>
        <w:t>יור</w:t>
      </w:r>
      <w:proofErr w:type="spellEnd"/>
      <w:r w:rsidRPr="000E3AA1">
        <w:rPr>
          <w:rStyle w:val="TagStyle"/>
          <w:rtl/>
        </w:rPr>
        <w:t xml:space="preserve"> &gt;&gt;</w:t>
      </w:r>
      <w:r w:rsidR="00270185">
        <w:rPr>
          <w:rtl/>
        </w:rPr>
        <w:t xml:space="preserve"> </w:t>
      </w:r>
      <w:bookmarkEnd w:id="270"/>
    </w:p>
    <w:p w14:paraId="6AAE2657" w14:textId="77777777" w:rsidR="000E3AA1" w:rsidRDefault="000E3AA1" w:rsidP="000E3AA1">
      <w:pPr>
        <w:pStyle w:val="KeepWithNext"/>
        <w:rPr>
          <w:rtl/>
          <w:lang w:eastAsia="he-IL"/>
        </w:rPr>
      </w:pPr>
    </w:p>
    <w:p w14:paraId="1EB704A1" w14:textId="2A3F9DD5" w:rsidR="000E3AA1" w:rsidRDefault="000E3AA1" w:rsidP="000E3AA1">
      <w:pPr>
        <w:rPr>
          <w:rtl/>
          <w:lang w:eastAsia="he-IL"/>
        </w:rPr>
      </w:pPr>
      <w:bookmarkStart w:id="271" w:name="_ETM_Q1_777113"/>
      <w:bookmarkEnd w:id="271"/>
      <w:r>
        <w:rPr>
          <w:rFonts w:hint="cs"/>
          <w:rtl/>
          <w:lang w:eastAsia="he-IL"/>
        </w:rPr>
        <w:t>ה</w:t>
      </w:r>
      <w:bookmarkStart w:id="272" w:name="_ETM_Q1_777148"/>
      <w:bookmarkEnd w:id="272"/>
      <w:r>
        <w:rPr>
          <w:rFonts w:hint="cs"/>
          <w:rtl/>
          <w:lang w:eastAsia="he-IL"/>
        </w:rPr>
        <w:t>אם אילת הבינה נכון?</w:t>
      </w:r>
      <w:r>
        <w:rPr>
          <w:lang w:eastAsia="he-IL"/>
        </w:rPr>
        <w:t xml:space="preserve"> </w:t>
      </w:r>
    </w:p>
    <w:p w14:paraId="5A26A6A5" w14:textId="77777777" w:rsidR="000E3AA1" w:rsidRDefault="000E3AA1" w:rsidP="000E3AA1">
      <w:pPr>
        <w:rPr>
          <w:rtl/>
          <w:lang w:eastAsia="he-IL"/>
        </w:rPr>
      </w:pPr>
      <w:bookmarkStart w:id="273" w:name="_ETM_Q1_780159"/>
      <w:bookmarkStart w:id="274" w:name="_ETM_Q1_780201"/>
      <w:bookmarkStart w:id="275" w:name="_ETM_Q1_780708"/>
      <w:bookmarkEnd w:id="273"/>
      <w:bookmarkEnd w:id="274"/>
      <w:bookmarkEnd w:id="275"/>
    </w:p>
    <w:p w14:paraId="3A101EB8" w14:textId="28D9D245" w:rsidR="000E3AA1" w:rsidRDefault="000E3AA1" w:rsidP="000E3AA1">
      <w:pPr>
        <w:pStyle w:val="af9"/>
        <w:keepNext/>
        <w:rPr>
          <w:rtl/>
          <w:lang w:eastAsia="he-IL"/>
        </w:rPr>
      </w:pPr>
      <w:bookmarkStart w:id="276" w:name="ET_guest_אודי_גלבשטיין_22"/>
      <w:r w:rsidRPr="000E3AA1">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0E3AA1">
        <w:rPr>
          <w:rStyle w:val="TagStyle"/>
          <w:rtl/>
        </w:rPr>
        <w:t xml:space="preserve"> &lt;&lt; אורח &gt;&gt;</w:t>
      </w:r>
      <w:r w:rsidR="00270185">
        <w:rPr>
          <w:rtl/>
          <w:lang w:eastAsia="he-IL"/>
        </w:rPr>
        <w:t xml:space="preserve"> </w:t>
      </w:r>
      <w:bookmarkEnd w:id="276"/>
    </w:p>
    <w:p w14:paraId="5D96E9CB" w14:textId="77777777" w:rsidR="000E3AA1" w:rsidRDefault="000E3AA1" w:rsidP="000E3AA1">
      <w:pPr>
        <w:pStyle w:val="KeepWithNext"/>
        <w:rPr>
          <w:rtl/>
          <w:lang w:eastAsia="he-IL"/>
        </w:rPr>
      </w:pPr>
    </w:p>
    <w:p w14:paraId="0A420DA3" w14:textId="2045F9EF" w:rsidR="000E3AA1" w:rsidRDefault="000E3AA1" w:rsidP="000E3AA1">
      <w:pPr>
        <w:rPr>
          <w:rtl/>
          <w:lang w:eastAsia="he-IL"/>
        </w:rPr>
      </w:pPr>
      <w:bookmarkStart w:id="277" w:name="_ETM_Q1_780993"/>
      <w:bookmarkStart w:id="278" w:name="_ETM_Q1_781022"/>
      <w:bookmarkStart w:id="279" w:name="_ETM_Q1_785139"/>
      <w:bookmarkEnd w:id="277"/>
      <w:bookmarkEnd w:id="278"/>
      <w:bookmarkEnd w:id="279"/>
      <w:r>
        <w:rPr>
          <w:rFonts w:hint="cs"/>
          <w:rtl/>
          <w:lang w:eastAsia="he-IL"/>
        </w:rPr>
        <w:t xml:space="preserve">אני אסביר. המטרה של הסעיף הזה שהוקרא כרגע זה שבסוף כמשרד </w:t>
      </w:r>
      <w:bookmarkStart w:id="280" w:name="_ETM_Q1_789917"/>
      <w:bookmarkEnd w:id="280"/>
      <w:r>
        <w:rPr>
          <w:rFonts w:hint="cs"/>
          <w:rtl/>
          <w:lang w:eastAsia="he-IL"/>
        </w:rPr>
        <w:t xml:space="preserve">הבריאות יש לנו גם אחריות של יצירת תמונת מצב לאומית </w:t>
      </w:r>
      <w:bookmarkStart w:id="281" w:name="_ETM_Q1_795758"/>
      <w:bookmarkEnd w:id="281"/>
      <w:r>
        <w:rPr>
          <w:rFonts w:hint="cs"/>
          <w:rtl/>
          <w:lang w:eastAsia="he-IL"/>
        </w:rPr>
        <w:t>למקבלי ההחלטות במדינת ישראל ולכן אנחנו לא</w:t>
      </w:r>
      <w:bookmarkStart w:id="282" w:name="_ETM_Q1_794790"/>
      <w:bookmarkEnd w:id="282"/>
      <w:r>
        <w:rPr>
          <w:rFonts w:hint="cs"/>
          <w:rtl/>
          <w:lang w:eastAsia="he-IL"/>
        </w:rPr>
        <w:t xml:space="preserve"> דור</w:t>
      </w:r>
      <w:bookmarkStart w:id="283" w:name="_ETM_Q1_795914"/>
      <w:bookmarkEnd w:id="283"/>
      <w:r>
        <w:rPr>
          <w:rFonts w:hint="cs"/>
          <w:rtl/>
          <w:lang w:eastAsia="he-IL"/>
        </w:rPr>
        <w:t xml:space="preserve">שים עדכון על מצב רפואי או משהו כזה, אלא רק עדכון </w:t>
      </w:r>
      <w:bookmarkStart w:id="284" w:name="_ETM_Q1_797385"/>
      <w:bookmarkEnd w:id="284"/>
      <w:r>
        <w:rPr>
          <w:rFonts w:hint="cs"/>
          <w:rtl/>
          <w:lang w:eastAsia="he-IL"/>
        </w:rPr>
        <w:t xml:space="preserve">לגבי האם הוא עדיין נמצא באשפוז או חלילה נפטר או </w:t>
      </w:r>
      <w:bookmarkStart w:id="285" w:name="_ETM_Q1_804761"/>
      <w:bookmarkEnd w:id="285"/>
      <w:r>
        <w:rPr>
          <w:rFonts w:hint="cs"/>
          <w:rtl/>
          <w:lang w:eastAsia="he-IL"/>
        </w:rPr>
        <w:t xml:space="preserve">שוחרר או עבר למוסד אחר. זאת הכוונה שלנו בהמשך דיווח לאחר סגירת האירוע. </w:t>
      </w:r>
      <w:bookmarkStart w:id="286" w:name="_ETM_Q1_811438"/>
      <w:bookmarkEnd w:id="286"/>
    </w:p>
    <w:p w14:paraId="1D09722D" w14:textId="77777777" w:rsidR="000E3AA1" w:rsidRDefault="000E3AA1" w:rsidP="000E3AA1">
      <w:pPr>
        <w:rPr>
          <w:rtl/>
          <w:lang w:eastAsia="he-IL"/>
        </w:rPr>
      </w:pPr>
      <w:bookmarkStart w:id="287" w:name="_ETM_Q1_811486"/>
      <w:bookmarkEnd w:id="287"/>
    </w:p>
    <w:p w14:paraId="2C906609" w14:textId="7A985FF4" w:rsidR="000E3AA1" w:rsidRDefault="000E3AA1" w:rsidP="000E3AA1">
      <w:pPr>
        <w:pStyle w:val="af6"/>
        <w:keepNext/>
        <w:rPr>
          <w:rtl/>
        </w:rPr>
      </w:pPr>
      <w:bookmarkStart w:id="288" w:name="ET_yor_6447_23"/>
      <w:r w:rsidRPr="000E3AA1">
        <w:rPr>
          <w:rStyle w:val="TagStyle"/>
          <w:rtl/>
        </w:rPr>
        <w:t xml:space="preserve"> &lt;&lt; </w:t>
      </w:r>
      <w:proofErr w:type="spellStart"/>
      <w:r w:rsidRPr="000E3AA1">
        <w:rPr>
          <w:rStyle w:val="TagStyle"/>
          <w:rtl/>
        </w:rPr>
        <w:t>יור</w:t>
      </w:r>
      <w:proofErr w:type="spellEnd"/>
      <w:r w:rsidRPr="000E3AA1">
        <w:rPr>
          <w:rStyle w:val="TagStyle"/>
          <w:rtl/>
        </w:rPr>
        <w:t xml:space="preserve"> &gt;&gt; </w:t>
      </w:r>
      <w:r>
        <w:rPr>
          <w:rtl/>
        </w:rPr>
        <w:t xml:space="preserve">היו"ר יונתן </w:t>
      </w:r>
      <w:proofErr w:type="spellStart"/>
      <w:r>
        <w:rPr>
          <w:rtl/>
        </w:rPr>
        <w:t>מישרקי</w:t>
      </w:r>
      <w:proofErr w:type="spellEnd"/>
      <w:r>
        <w:rPr>
          <w:rtl/>
        </w:rPr>
        <w:t>:</w:t>
      </w:r>
      <w:r w:rsidRPr="000E3AA1">
        <w:rPr>
          <w:rStyle w:val="TagStyle"/>
          <w:rtl/>
        </w:rPr>
        <w:t xml:space="preserve"> &lt;&lt; </w:t>
      </w:r>
      <w:proofErr w:type="spellStart"/>
      <w:r w:rsidRPr="000E3AA1">
        <w:rPr>
          <w:rStyle w:val="TagStyle"/>
          <w:rtl/>
        </w:rPr>
        <w:t>יור</w:t>
      </w:r>
      <w:proofErr w:type="spellEnd"/>
      <w:r w:rsidRPr="000E3AA1">
        <w:rPr>
          <w:rStyle w:val="TagStyle"/>
          <w:rtl/>
        </w:rPr>
        <w:t xml:space="preserve"> &gt;&gt;</w:t>
      </w:r>
      <w:r w:rsidR="00270185">
        <w:rPr>
          <w:rtl/>
        </w:rPr>
        <w:t xml:space="preserve"> </w:t>
      </w:r>
      <w:bookmarkEnd w:id="288"/>
    </w:p>
    <w:p w14:paraId="3F7EC31A" w14:textId="77777777" w:rsidR="000E3AA1" w:rsidRDefault="000E3AA1" w:rsidP="000E3AA1">
      <w:pPr>
        <w:pStyle w:val="KeepWithNext"/>
        <w:rPr>
          <w:rtl/>
          <w:lang w:eastAsia="he-IL"/>
        </w:rPr>
      </w:pPr>
    </w:p>
    <w:p w14:paraId="1804CB84" w14:textId="0A9697B6" w:rsidR="000E3AA1" w:rsidRDefault="000E3AA1" w:rsidP="000E3AA1">
      <w:pPr>
        <w:rPr>
          <w:rtl/>
          <w:lang w:eastAsia="he-IL"/>
        </w:rPr>
      </w:pPr>
      <w:bookmarkStart w:id="289" w:name="_ETM_Q1_812832"/>
      <w:bookmarkStart w:id="290" w:name="_ETM_Q1_812866"/>
      <w:bookmarkEnd w:id="289"/>
      <w:bookmarkEnd w:id="290"/>
      <w:r>
        <w:rPr>
          <w:rFonts w:hint="cs"/>
          <w:rtl/>
          <w:lang w:eastAsia="he-IL"/>
        </w:rPr>
        <w:t xml:space="preserve">למה לא חשוב לך לדעת גם </w:t>
      </w:r>
      <w:bookmarkStart w:id="291" w:name="_ETM_Q1_812618"/>
      <w:bookmarkEnd w:id="291"/>
      <w:r>
        <w:rPr>
          <w:rFonts w:hint="cs"/>
          <w:rtl/>
          <w:lang w:eastAsia="he-IL"/>
        </w:rPr>
        <w:t xml:space="preserve">את מצבו הרפואי? </w:t>
      </w:r>
      <w:bookmarkStart w:id="292" w:name="_ETM_Q1_814278"/>
      <w:bookmarkEnd w:id="292"/>
    </w:p>
    <w:p w14:paraId="36D2BD40" w14:textId="77777777" w:rsidR="000E3AA1" w:rsidRDefault="000E3AA1" w:rsidP="000E3AA1">
      <w:pPr>
        <w:rPr>
          <w:rtl/>
          <w:lang w:eastAsia="he-IL"/>
        </w:rPr>
      </w:pPr>
      <w:bookmarkStart w:id="293" w:name="_ETM_Q1_815879"/>
      <w:bookmarkStart w:id="294" w:name="_ETM_Q1_815921"/>
      <w:bookmarkStart w:id="295" w:name="_ETM_Q1_817968"/>
      <w:bookmarkEnd w:id="293"/>
      <w:bookmarkEnd w:id="294"/>
      <w:bookmarkEnd w:id="295"/>
    </w:p>
    <w:p w14:paraId="682B367C" w14:textId="714451C7" w:rsidR="000E3AA1" w:rsidRDefault="000E3AA1" w:rsidP="000E3AA1">
      <w:pPr>
        <w:pStyle w:val="af9"/>
        <w:keepNext/>
        <w:rPr>
          <w:rtl/>
          <w:lang w:eastAsia="he-IL"/>
        </w:rPr>
      </w:pPr>
      <w:bookmarkStart w:id="296" w:name="ET_guest_אודי_גלבשטיין_24"/>
      <w:r w:rsidRPr="000E3AA1">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0E3AA1">
        <w:rPr>
          <w:rStyle w:val="TagStyle"/>
          <w:rtl/>
        </w:rPr>
        <w:t xml:space="preserve"> &lt;&lt; אורח &gt;&gt;</w:t>
      </w:r>
      <w:r w:rsidR="00270185">
        <w:rPr>
          <w:rtl/>
          <w:lang w:eastAsia="he-IL"/>
        </w:rPr>
        <w:t xml:space="preserve"> </w:t>
      </w:r>
      <w:bookmarkEnd w:id="296"/>
    </w:p>
    <w:p w14:paraId="2A72F89F" w14:textId="77777777" w:rsidR="000E3AA1" w:rsidRDefault="000E3AA1" w:rsidP="000E3AA1">
      <w:pPr>
        <w:pStyle w:val="KeepWithNext"/>
        <w:rPr>
          <w:rtl/>
          <w:lang w:eastAsia="he-IL"/>
        </w:rPr>
      </w:pPr>
    </w:p>
    <w:p w14:paraId="1DECFE40" w14:textId="7C99DEE2" w:rsidR="000E3AA1" w:rsidRDefault="000E3AA1" w:rsidP="000E3AA1">
      <w:pPr>
        <w:rPr>
          <w:rtl/>
          <w:lang w:eastAsia="he-IL"/>
        </w:rPr>
      </w:pPr>
      <w:bookmarkStart w:id="297" w:name="_ETM_Q1_818233"/>
      <w:bookmarkStart w:id="298" w:name="_ETM_Q1_818259"/>
      <w:bookmarkEnd w:id="297"/>
      <w:bookmarkEnd w:id="298"/>
      <w:r>
        <w:rPr>
          <w:rFonts w:hint="cs"/>
          <w:rtl/>
          <w:lang w:eastAsia="he-IL"/>
        </w:rPr>
        <w:t xml:space="preserve">זה כן חשוב </w:t>
      </w:r>
      <w:bookmarkStart w:id="299" w:name="_ETM_Q1_815411"/>
      <w:bookmarkEnd w:id="299"/>
      <w:r>
        <w:rPr>
          <w:rFonts w:hint="cs"/>
          <w:rtl/>
          <w:lang w:eastAsia="he-IL"/>
        </w:rPr>
        <w:t xml:space="preserve">לדעת, ככל שיש צורך לעשות ויסות שניוני. במקרה כזה לא </w:t>
      </w:r>
      <w:bookmarkStart w:id="300" w:name="_ETM_Q1_821088"/>
      <w:bookmarkEnd w:id="300"/>
      <w:r>
        <w:rPr>
          <w:rFonts w:hint="cs"/>
          <w:rtl/>
          <w:lang w:eastAsia="he-IL"/>
        </w:rPr>
        <w:t xml:space="preserve">סביר שהאירוע ייסגר ולכן כשהאירוע עדיין בעיצומו ויש צורך לעשות </w:t>
      </w:r>
      <w:bookmarkStart w:id="301" w:name="_ETM_Q1_826600"/>
      <w:bookmarkEnd w:id="301"/>
      <w:proofErr w:type="spellStart"/>
      <w:r>
        <w:rPr>
          <w:rFonts w:hint="cs"/>
          <w:rtl/>
          <w:lang w:eastAsia="he-IL"/>
        </w:rPr>
        <w:t>ויסותים</w:t>
      </w:r>
      <w:proofErr w:type="spellEnd"/>
      <w:r>
        <w:rPr>
          <w:rFonts w:hint="cs"/>
          <w:rtl/>
          <w:lang w:eastAsia="he-IL"/>
        </w:rPr>
        <w:t xml:space="preserve"> שניוניים אז ברור שצריך. </w:t>
      </w:r>
      <w:bookmarkStart w:id="302" w:name="_ETM_Q1_827843"/>
      <w:bookmarkEnd w:id="302"/>
    </w:p>
    <w:p w14:paraId="6364634E" w14:textId="77777777" w:rsidR="000E3AA1" w:rsidRDefault="000E3AA1" w:rsidP="000E3AA1">
      <w:pPr>
        <w:rPr>
          <w:rtl/>
          <w:lang w:eastAsia="he-IL"/>
        </w:rPr>
      </w:pPr>
      <w:bookmarkStart w:id="303" w:name="_ETM_Q1_827885"/>
      <w:bookmarkStart w:id="304" w:name="_ETM_Q1_830243"/>
      <w:bookmarkEnd w:id="303"/>
      <w:bookmarkEnd w:id="304"/>
    </w:p>
    <w:p w14:paraId="1D597664" w14:textId="0D0B262E" w:rsidR="000E3AA1" w:rsidRDefault="000E3AA1" w:rsidP="000E3AA1">
      <w:pPr>
        <w:pStyle w:val="af6"/>
        <w:keepNext/>
        <w:rPr>
          <w:rtl/>
        </w:rPr>
      </w:pPr>
      <w:bookmarkStart w:id="305" w:name="ET_yor_6447_25"/>
      <w:r w:rsidRPr="000E3AA1">
        <w:rPr>
          <w:rStyle w:val="TagStyle"/>
          <w:rtl/>
        </w:rPr>
        <w:t xml:space="preserve"> &lt;&lt; </w:t>
      </w:r>
      <w:proofErr w:type="spellStart"/>
      <w:r w:rsidRPr="000E3AA1">
        <w:rPr>
          <w:rStyle w:val="TagStyle"/>
          <w:rtl/>
        </w:rPr>
        <w:t>יור</w:t>
      </w:r>
      <w:proofErr w:type="spellEnd"/>
      <w:r w:rsidRPr="000E3AA1">
        <w:rPr>
          <w:rStyle w:val="TagStyle"/>
          <w:rtl/>
        </w:rPr>
        <w:t xml:space="preserve"> &gt;&gt; </w:t>
      </w:r>
      <w:r>
        <w:rPr>
          <w:rtl/>
        </w:rPr>
        <w:t xml:space="preserve">היו"ר יונתן </w:t>
      </w:r>
      <w:proofErr w:type="spellStart"/>
      <w:r>
        <w:rPr>
          <w:rtl/>
        </w:rPr>
        <w:t>מישרקי</w:t>
      </w:r>
      <w:proofErr w:type="spellEnd"/>
      <w:r>
        <w:rPr>
          <w:rtl/>
        </w:rPr>
        <w:t>:</w:t>
      </w:r>
      <w:r w:rsidRPr="000E3AA1">
        <w:rPr>
          <w:rStyle w:val="TagStyle"/>
          <w:rtl/>
        </w:rPr>
        <w:t xml:space="preserve"> &lt;&lt; </w:t>
      </w:r>
      <w:proofErr w:type="spellStart"/>
      <w:r w:rsidRPr="000E3AA1">
        <w:rPr>
          <w:rStyle w:val="TagStyle"/>
          <w:rtl/>
        </w:rPr>
        <w:t>יור</w:t>
      </w:r>
      <w:proofErr w:type="spellEnd"/>
      <w:r w:rsidRPr="000E3AA1">
        <w:rPr>
          <w:rStyle w:val="TagStyle"/>
          <w:rtl/>
        </w:rPr>
        <w:t xml:space="preserve"> &gt;&gt;</w:t>
      </w:r>
      <w:r w:rsidR="00270185">
        <w:rPr>
          <w:rtl/>
        </w:rPr>
        <w:t xml:space="preserve"> </w:t>
      </w:r>
      <w:bookmarkEnd w:id="305"/>
    </w:p>
    <w:p w14:paraId="65CAD1CD" w14:textId="77777777" w:rsidR="000E3AA1" w:rsidRDefault="000E3AA1" w:rsidP="000E3AA1">
      <w:pPr>
        <w:pStyle w:val="KeepWithNext"/>
        <w:rPr>
          <w:rtl/>
          <w:lang w:eastAsia="he-IL"/>
        </w:rPr>
      </w:pPr>
    </w:p>
    <w:p w14:paraId="443001DE" w14:textId="51A9A96A" w:rsidR="000E3AA1" w:rsidRDefault="000E3AA1" w:rsidP="000E3AA1">
      <w:pPr>
        <w:rPr>
          <w:rtl/>
          <w:lang w:eastAsia="he-IL"/>
        </w:rPr>
      </w:pPr>
      <w:bookmarkStart w:id="306" w:name="_ETM_Q1_830527"/>
      <w:bookmarkStart w:id="307" w:name="_ETM_Q1_830553"/>
      <w:bookmarkEnd w:id="306"/>
      <w:bookmarkEnd w:id="307"/>
      <w:r>
        <w:rPr>
          <w:rFonts w:hint="cs"/>
          <w:rtl/>
          <w:lang w:eastAsia="he-IL"/>
        </w:rPr>
        <w:t>זה עדיין תוך כדי אירוע,</w:t>
      </w:r>
      <w:bookmarkStart w:id="308" w:name="_ETM_Q1_828629"/>
      <w:bookmarkEnd w:id="308"/>
      <w:r>
        <w:rPr>
          <w:rFonts w:hint="cs"/>
          <w:rtl/>
          <w:lang w:eastAsia="he-IL"/>
        </w:rPr>
        <w:t xml:space="preserve"> נכון. </w:t>
      </w:r>
      <w:bookmarkStart w:id="309" w:name="_ETM_Q1_829749"/>
      <w:bookmarkEnd w:id="309"/>
      <w:r>
        <w:rPr>
          <w:rFonts w:hint="cs"/>
          <w:rtl/>
          <w:lang w:eastAsia="he-IL"/>
        </w:rPr>
        <w:t xml:space="preserve">בסדר, מבחינתי אפשר להמשיך אם ככה. </w:t>
      </w:r>
    </w:p>
    <w:p w14:paraId="0C2D4F59" w14:textId="77777777" w:rsidR="000E3AA1" w:rsidRDefault="000E3AA1" w:rsidP="000E3AA1">
      <w:pPr>
        <w:rPr>
          <w:rtl/>
          <w:lang w:eastAsia="he-IL"/>
        </w:rPr>
      </w:pPr>
      <w:bookmarkStart w:id="310" w:name="_ETM_Q1_829796"/>
      <w:bookmarkStart w:id="311" w:name="_ETM_Q1_831421"/>
      <w:bookmarkEnd w:id="310"/>
      <w:bookmarkEnd w:id="311"/>
    </w:p>
    <w:p w14:paraId="44110C0E" w14:textId="3B9B27F7" w:rsidR="000E3AA1" w:rsidRDefault="000E3AA1" w:rsidP="000E3AA1">
      <w:pPr>
        <w:pStyle w:val="a4"/>
        <w:keepNext/>
        <w:rPr>
          <w:rtl/>
        </w:rPr>
      </w:pPr>
      <w:bookmarkStart w:id="312" w:name="ET_speaker_אילת_וולברג_26"/>
      <w:r w:rsidRPr="000E3AA1">
        <w:rPr>
          <w:rStyle w:val="TagStyle"/>
          <w:rtl/>
        </w:rPr>
        <w:t xml:space="preserve"> &lt;&lt; דובר &gt;&gt; </w:t>
      </w:r>
      <w:r>
        <w:rPr>
          <w:rtl/>
        </w:rPr>
        <w:t>אילת וולברג:</w:t>
      </w:r>
      <w:r w:rsidRPr="000E3AA1">
        <w:rPr>
          <w:rStyle w:val="TagStyle"/>
          <w:rtl/>
        </w:rPr>
        <w:t xml:space="preserve"> &lt;&lt; דובר &gt;&gt;</w:t>
      </w:r>
      <w:r w:rsidR="00270185">
        <w:rPr>
          <w:rtl/>
        </w:rPr>
        <w:t xml:space="preserve"> </w:t>
      </w:r>
      <w:bookmarkEnd w:id="312"/>
    </w:p>
    <w:p w14:paraId="56C4894D" w14:textId="77777777" w:rsidR="000E3AA1" w:rsidRDefault="000E3AA1" w:rsidP="000E3AA1">
      <w:pPr>
        <w:pStyle w:val="KeepWithNext"/>
        <w:rPr>
          <w:rtl/>
          <w:lang w:eastAsia="he-IL"/>
        </w:rPr>
      </w:pPr>
    </w:p>
    <w:p w14:paraId="5B0AF55B" w14:textId="3902C5D0" w:rsidR="000E3AA1" w:rsidRPr="000E3AA1" w:rsidRDefault="000E3AA1" w:rsidP="00BC7CDD">
      <w:pPr>
        <w:rPr>
          <w:rtl/>
          <w:lang w:eastAsia="he-IL"/>
        </w:rPr>
      </w:pPr>
      <w:bookmarkStart w:id="313" w:name="_ETM_Q1_831678"/>
      <w:bookmarkStart w:id="314" w:name="_ETM_Q1_831704"/>
      <w:bookmarkEnd w:id="313"/>
      <w:bookmarkEnd w:id="314"/>
      <w:r>
        <w:rPr>
          <w:rFonts w:hint="cs"/>
          <w:rtl/>
          <w:lang w:eastAsia="he-IL"/>
        </w:rPr>
        <w:t xml:space="preserve">תקנה 4 שהייתה </w:t>
      </w:r>
      <w:bookmarkStart w:id="315" w:name="_ETM_Q1_834232"/>
      <w:bookmarkEnd w:id="315"/>
      <w:r>
        <w:rPr>
          <w:rFonts w:hint="cs"/>
          <w:rtl/>
          <w:lang w:eastAsia="he-IL"/>
        </w:rPr>
        <w:t>לגבי הגשת דיווח על ידי מד"א נמחקת. התקנה באה, מטרות</w:t>
      </w:r>
      <w:bookmarkStart w:id="316" w:name="_ETM_Q1_843474"/>
      <w:bookmarkEnd w:id="316"/>
      <w:r>
        <w:rPr>
          <w:rFonts w:hint="cs"/>
          <w:rtl/>
          <w:lang w:eastAsia="he-IL"/>
        </w:rPr>
        <w:t xml:space="preserve"> הדיווח, 4.</w:t>
      </w:r>
      <w:r w:rsidR="0079699B">
        <w:rPr>
          <w:rFonts w:hint="cs"/>
          <w:rtl/>
          <w:lang w:eastAsia="he-IL"/>
        </w:rPr>
        <w:t xml:space="preserve"> </w:t>
      </w:r>
    </w:p>
    <w:p w14:paraId="5D5C02AA" w14:textId="77777777" w:rsidR="003734C0" w:rsidRPr="003734C0" w:rsidRDefault="003734C0" w:rsidP="003734C0">
      <w:pPr>
        <w:rPr>
          <w:rtl/>
          <w:lang w:eastAsia="he-IL"/>
        </w:rPr>
      </w:pPr>
      <w:bookmarkStart w:id="317" w:name="_ETM_Q1_650216"/>
      <w:bookmarkEnd w:id="31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0164F" w:rsidRPr="005B61E8" w14:paraId="58D3B2B5" w14:textId="77777777" w:rsidTr="00554498">
        <w:trPr>
          <w:cantSplit/>
        </w:trPr>
        <w:tc>
          <w:tcPr>
            <w:tcW w:w="1565" w:type="dxa"/>
          </w:tcPr>
          <w:p w14:paraId="623EFF43" w14:textId="3B59ED64" w:rsidR="00B0164F" w:rsidRPr="005B61E8" w:rsidRDefault="00BC7CDD" w:rsidP="00A848E2">
            <w:pPr>
              <w:pStyle w:val="TableSideHeading"/>
              <w:jc w:val="both"/>
              <w:rPr>
                <w:sz w:val="24"/>
                <w:szCs w:val="24"/>
                <w:rtl/>
              </w:rPr>
            </w:pPr>
            <w:bookmarkStart w:id="318" w:name="_ETM_Q1_421177"/>
            <w:bookmarkStart w:id="319" w:name="_ETM_Q1_421218"/>
            <w:bookmarkEnd w:id="318"/>
            <w:bookmarkEnd w:id="319"/>
            <w:r>
              <w:rPr>
                <w:rFonts w:hint="cs"/>
                <w:sz w:val="24"/>
                <w:szCs w:val="24"/>
                <w:rtl/>
              </w:rPr>
              <w:t>מטרות הדיווח</w:t>
            </w:r>
          </w:p>
        </w:tc>
        <w:tc>
          <w:tcPr>
            <w:tcW w:w="709" w:type="dxa"/>
          </w:tcPr>
          <w:p w14:paraId="25D3A0BB" w14:textId="659C60E5" w:rsidR="00B0164F" w:rsidRPr="005B61E8" w:rsidRDefault="00BC7CDD" w:rsidP="00A848E2">
            <w:pPr>
              <w:pStyle w:val="TableText"/>
              <w:jc w:val="both"/>
              <w:rPr>
                <w:sz w:val="24"/>
                <w:szCs w:val="24"/>
                <w:rtl/>
              </w:rPr>
            </w:pPr>
            <w:r>
              <w:rPr>
                <w:rFonts w:hint="cs"/>
                <w:sz w:val="24"/>
                <w:szCs w:val="24"/>
                <w:rtl/>
              </w:rPr>
              <w:t>4.</w:t>
            </w:r>
          </w:p>
        </w:tc>
        <w:tc>
          <w:tcPr>
            <w:tcW w:w="5528" w:type="dxa"/>
          </w:tcPr>
          <w:p w14:paraId="42C9F548" w14:textId="45F6FB7F" w:rsidR="00B0164F" w:rsidRPr="005B61E8" w:rsidRDefault="00143C59" w:rsidP="00A848E2">
            <w:pPr>
              <w:pStyle w:val="TableBlock"/>
              <w:rPr>
                <w:sz w:val="24"/>
                <w:szCs w:val="24"/>
              </w:rPr>
            </w:pPr>
            <w:r>
              <w:rPr>
                <w:rFonts w:hint="cs"/>
                <w:sz w:val="24"/>
                <w:szCs w:val="24"/>
                <w:rtl/>
              </w:rPr>
              <w:t>רופא ממשלתי רשאי לעשות שימוש במידע שדווח לפי תקנות אלה למטרות אלה בלבד:</w:t>
            </w:r>
          </w:p>
        </w:tc>
      </w:tr>
      <w:tr w:rsidR="00143C59" w:rsidRPr="005B61E8" w14:paraId="35843593" w14:textId="77777777" w:rsidTr="00554498">
        <w:trPr>
          <w:cantSplit/>
        </w:trPr>
        <w:tc>
          <w:tcPr>
            <w:tcW w:w="1565" w:type="dxa"/>
          </w:tcPr>
          <w:p w14:paraId="3144C0F2" w14:textId="77777777" w:rsidR="00143C59" w:rsidRDefault="00143C59" w:rsidP="00A848E2">
            <w:pPr>
              <w:pStyle w:val="TableSideHeading"/>
              <w:jc w:val="both"/>
              <w:rPr>
                <w:sz w:val="24"/>
                <w:szCs w:val="24"/>
                <w:rtl/>
              </w:rPr>
            </w:pPr>
          </w:p>
        </w:tc>
        <w:tc>
          <w:tcPr>
            <w:tcW w:w="709" w:type="dxa"/>
          </w:tcPr>
          <w:p w14:paraId="35AAD1FE" w14:textId="77777777" w:rsidR="00143C59" w:rsidRDefault="00143C59" w:rsidP="00A848E2">
            <w:pPr>
              <w:pStyle w:val="TableText"/>
              <w:jc w:val="both"/>
              <w:rPr>
                <w:sz w:val="24"/>
                <w:szCs w:val="24"/>
                <w:rtl/>
              </w:rPr>
            </w:pPr>
          </w:p>
        </w:tc>
        <w:tc>
          <w:tcPr>
            <w:tcW w:w="5528" w:type="dxa"/>
          </w:tcPr>
          <w:p w14:paraId="7546BB16" w14:textId="3FAF0883" w:rsidR="00143C59" w:rsidRDefault="00143C59" w:rsidP="00143C59">
            <w:pPr>
              <w:pStyle w:val="TableBlock"/>
              <w:numPr>
                <w:ilvl w:val="0"/>
                <w:numId w:val="6"/>
              </w:numPr>
              <w:ind w:left="357" w:hanging="357"/>
              <w:rPr>
                <w:sz w:val="24"/>
                <w:szCs w:val="24"/>
                <w:rtl/>
              </w:rPr>
            </w:pPr>
            <w:r>
              <w:rPr>
                <w:rFonts w:hint="cs"/>
                <w:sz w:val="24"/>
                <w:szCs w:val="24"/>
                <w:rtl/>
              </w:rPr>
              <w:t>הכוונת נפגעים באירוע נפגעים מורכב ובכלל זה החלטה בדבר יעד הפינוי של נפגע לקבלת טיפול רפואי וויסות עומסים בבתי החולים;</w:t>
            </w:r>
          </w:p>
        </w:tc>
      </w:tr>
    </w:tbl>
    <w:p w14:paraId="783944A0" w14:textId="77777777" w:rsidR="00143C59" w:rsidRDefault="00143C59" w:rsidP="00143C59">
      <w:pPr>
        <w:pStyle w:val="KeepWithNext"/>
        <w:rPr>
          <w:rtl/>
          <w:lang w:eastAsia="he-IL"/>
        </w:rPr>
      </w:pPr>
      <w:bookmarkStart w:id="320" w:name="_ETM_Q1_858650"/>
      <w:bookmarkEnd w:id="320"/>
    </w:p>
    <w:p w14:paraId="147AD110" w14:textId="3292BB15" w:rsidR="00143C59" w:rsidRDefault="00143C59" w:rsidP="00143C59">
      <w:pPr>
        <w:rPr>
          <w:rtl/>
          <w:lang w:eastAsia="he-IL"/>
        </w:rPr>
      </w:pPr>
      <w:bookmarkStart w:id="321" w:name="_ETM_Q1_858953"/>
      <w:bookmarkStart w:id="322" w:name="_ETM_Q1_858980"/>
      <w:bookmarkEnd w:id="321"/>
      <w:bookmarkEnd w:id="322"/>
      <w:r>
        <w:rPr>
          <w:rFonts w:hint="cs"/>
          <w:rtl/>
          <w:lang w:eastAsia="he-IL"/>
        </w:rPr>
        <w:t xml:space="preserve">זה קודם כל המטרה העיקרית, דובר עליה גם </w:t>
      </w:r>
      <w:bookmarkStart w:id="323" w:name="_ETM_Q1_864521"/>
      <w:bookmarkEnd w:id="323"/>
      <w:r>
        <w:rPr>
          <w:rFonts w:hint="cs"/>
          <w:rtl/>
          <w:lang w:eastAsia="he-IL"/>
        </w:rPr>
        <w:t xml:space="preserve">בדיון הקודם. </w:t>
      </w:r>
      <w:bookmarkStart w:id="324" w:name="_ETM_Q1_867102"/>
      <w:bookmarkEnd w:id="324"/>
    </w:p>
    <w:p w14:paraId="6E25895F" w14:textId="77777777" w:rsidR="00143C59" w:rsidRDefault="00143C59" w:rsidP="00143C59">
      <w:pPr>
        <w:rPr>
          <w:rtl/>
          <w:lang w:eastAsia="he-IL"/>
        </w:rPr>
      </w:pPr>
      <w:bookmarkStart w:id="325" w:name="_ETM_Q1_867151"/>
      <w:bookmarkStart w:id="326" w:name="_ETM_Q1_868231"/>
      <w:bookmarkEnd w:id="325"/>
      <w:bookmarkEnd w:id="326"/>
    </w:p>
    <w:p w14:paraId="62B03368" w14:textId="6B8FA93B" w:rsidR="00143C59" w:rsidRDefault="00143C59" w:rsidP="00143C59">
      <w:pPr>
        <w:pStyle w:val="af6"/>
        <w:keepNext/>
        <w:rPr>
          <w:rtl/>
        </w:rPr>
      </w:pPr>
      <w:bookmarkStart w:id="327" w:name="ET_yor_6447_28"/>
      <w:r w:rsidRPr="00143C59">
        <w:rPr>
          <w:rStyle w:val="TagStyle"/>
          <w:rtl/>
        </w:rPr>
        <w:t xml:space="preserve"> &lt;&lt; </w:t>
      </w:r>
      <w:proofErr w:type="spellStart"/>
      <w:r w:rsidRPr="00143C59">
        <w:rPr>
          <w:rStyle w:val="TagStyle"/>
          <w:rtl/>
        </w:rPr>
        <w:t>יור</w:t>
      </w:r>
      <w:proofErr w:type="spellEnd"/>
      <w:r w:rsidRPr="00143C59">
        <w:rPr>
          <w:rStyle w:val="TagStyle"/>
          <w:rtl/>
        </w:rPr>
        <w:t xml:space="preserve"> &gt;&gt; </w:t>
      </w:r>
      <w:r>
        <w:rPr>
          <w:rtl/>
        </w:rPr>
        <w:t xml:space="preserve">היו"ר יונתן </w:t>
      </w:r>
      <w:proofErr w:type="spellStart"/>
      <w:r>
        <w:rPr>
          <w:rtl/>
        </w:rPr>
        <w:t>מישרקי</w:t>
      </w:r>
      <w:proofErr w:type="spellEnd"/>
      <w:r>
        <w:rPr>
          <w:rtl/>
        </w:rPr>
        <w:t>:</w:t>
      </w:r>
      <w:r w:rsidRPr="00143C59">
        <w:rPr>
          <w:rStyle w:val="TagStyle"/>
          <w:rtl/>
        </w:rPr>
        <w:t xml:space="preserve"> &lt;&lt; </w:t>
      </w:r>
      <w:proofErr w:type="spellStart"/>
      <w:r w:rsidRPr="00143C59">
        <w:rPr>
          <w:rStyle w:val="TagStyle"/>
          <w:rtl/>
        </w:rPr>
        <w:t>יור</w:t>
      </w:r>
      <w:proofErr w:type="spellEnd"/>
      <w:r w:rsidRPr="00143C59">
        <w:rPr>
          <w:rStyle w:val="TagStyle"/>
          <w:rtl/>
        </w:rPr>
        <w:t xml:space="preserve"> &gt;&gt;</w:t>
      </w:r>
      <w:r w:rsidR="00270185">
        <w:rPr>
          <w:rtl/>
        </w:rPr>
        <w:t xml:space="preserve"> </w:t>
      </w:r>
      <w:bookmarkEnd w:id="327"/>
    </w:p>
    <w:p w14:paraId="34E07639" w14:textId="77777777" w:rsidR="00143C59" w:rsidRDefault="00143C59" w:rsidP="00143C59">
      <w:pPr>
        <w:pStyle w:val="KeepWithNext"/>
        <w:rPr>
          <w:rtl/>
          <w:lang w:eastAsia="he-IL"/>
        </w:rPr>
      </w:pPr>
    </w:p>
    <w:p w14:paraId="3FFFC219" w14:textId="1F89FF4F" w:rsidR="00143C59" w:rsidRDefault="00143C59" w:rsidP="00143C59">
      <w:pPr>
        <w:rPr>
          <w:rtl/>
          <w:lang w:eastAsia="he-IL"/>
        </w:rPr>
      </w:pPr>
      <w:bookmarkStart w:id="328" w:name="_ETM_Q1_868543"/>
      <w:bookmarkStart w:id="329" w:name="_ETM_Q1_868572"/>
      <w:bookmarkEnd w:id="328"/>
      <w:bookmarkEnd w:id="329"/>
      <w:r>
        <w:rPr>
          <w:rFonts w:hint="cs"/>
          <w:rtl/>
          <w:lang w:eastAsia="he-IL"/>
        </w:rPr>
        <w:t>מובן היטב בתוך הטקסט.</w:t>
      </w:r>
      <w:bookmarkStart w:id="330" w:name="_ETM_Q1_867431"/>
      <w:bookmarkEnd w:id="330"/>
    </w:p>
    <w:p w14:paraId="425A13B7" w14:textId="77777777" w:rsidR="00143C59" w:rsidRDefault="00143C59" w:rsidP="00143C59">
      <w:pPr>
        <w:rPr>
          <w:rtl/>
          <w:lang w:eastAsia="he-IL"/>
        </w:rPr>
      </w:pPr>
      <w:bookmarkStart w:id="331" w:name="_ETM_Q1_867472"/>
      <w:bookmarkEnd w:id="331"/>
    </w:p>
    <w:p w14:paraId="382C3C7B" w14:textId="5F93AA26" w:rsidR="00143C59" w:rsidRDefault="00143C59" w:rsidP="00143C59">
      <w:pPr>
        <w:pStyle w:val="a4"/>
        <w:keepNext/>
        <w:rPr>
          <w:rtl/>
        </w:rPr>
      </w:pPr>
      <w:bookmarkStart w:id="332" w:name="ET_speaker_אילת_וולברג_29"/>
      <w:r w:rsidRPr="00143C59">
        <w:rPr>
          <w:rStyle w:val="TagStyle"/>
          <w:rtl/>
        </w:rPr>
        <w:t xml:space="preserve"> &lt;&lt; דובר &gt;&gt; </w:t>
      </w:r>
      <w:r>
        <w:rPr>
          <w:rtl/>
        </w:rPr>
        <w:t>אילת וולברג:</w:t>
      </w:r>
      <w:r w:rsidRPr="00143C59">
        <w:rPr>
          <w:rStyle w:val="TagStyle"/>
          <w:rtl/>
        </w:rPr>
        <w:t xml:space="preserve"> &lt;&lt; דובר &gt;&gt;</w:t>
      </w:r>
      <w:r w:rsidR="00270185">
        <w:rPr>
          <w:rtl/>
        </w:rPr>
        <w:t xml:space="preserve"> </w:t>
      </w:r>
      <w:bookmarkEnd w:id="332"/>
    </w:p>
    <w:p w14:paraId="766908F5" w14:textId="77777777" w:rsidR="00143C59" w:rsidRDefault="00143C59" w:rsidP="00143C59">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43C59" w:rsidRPr="005B61E8" w14:paraId="5F10E48D" w14:textId="77777777" w:rsidTr="00554498">
        <w:trPr>
          <w:cantSplit/>
        </w:trPr>
        <w:tc>
          <w:tcPr>
            <w:tcW w:w="1565" w:type="dxa"/>
          </w:tcPr>
          <w:p w14:paraId="6CD69C29" w14:textId="77777777" w:rsidR="00143C59" w:rsidRDefault="00143C59" w:rsidP="00A848E2">
            <w:pPr>
              <w:pStyle w:val="TableSideHeading"/>
              <w:jc w:val="both"/>
              <w:rPr>
                <w:sz w:val="24"/>
                <w:szCs w:val="24"/>
                <w:rtl/>
              </w:rPr>
            </w:pPr>
            <w:bookmarkStart w:id="333" w:name="_ETM_Q1_868843"/>
            <w:bookmarkStart w:id="334" w:name="_ETM_Q1_868882"/>
            <w:bookmarkStart w:id="335" w:name="_ETM_Q1_866122"/>
            <w:bookmarkStart w:id="336" w:name="_ETM_Q1_866160"/>
            <w:bookmarkEnd w:id="333"/>
            <w:bookmarkEnd w:id="334"/>
            <w:bookmarkEnd w:id="335"/>
            <w:bookmarkEnd w:id="336"/>
          </w:p>
        </w:tc>
        <w:tc>
          <w:tcPr>
            <w:tcW w:w="709" w:type="dxa"/>
          </w:tcPr>
          <w:p w14:paraId="0031BC6C" w14:textId="77777777" w:rsidR="00143C59" w:rsidRDefault="00143C59" w:rsidP="00A848E2">
            <w:pPr>
              <w:pStyle w:val="TableText"/>
              <w:jc w:val="both"/>
              <w:rPr>
                <w:sz w:val="24"/>
                <w:szCs w:val="24"/>
                <w:rtl/>
              </w:rPr>
            </w:pPr>
          </w:p>
        </w:tc>
        <w:tc>
          <w:tcPr>
            <w:tcW w:w="5528" w:type="dxa"/>
          </w:tcPr>
          <w:p w14:paraId="0F162187" w14:textId="2B7B3D20" w:rsidR="00143C59" w:rsidRDefault="00143C59" w:rsidP="00143C59">
            <w:pPr>
              <w:pStyle w:val="TableBlock"/>
              <w:numPr>
                <w:ilvl w:val="0"/>
                <w:numId w:val="6"/>
              </w:numPr>
              <w:ind w:left="357" w:hanging="357"/>
              <w:rPr>
                <w:sz w:val="24"/>
                <w:szCs w:val="24"/>
                <w:rtl/>
              </w:rPr>
            </w:pPr>
            <w:r>
              <w:rPr>
                <w:rFonts w:hint="cs"/>
                <w:sz w:val="24"/>
                <w:szCs w:val="24"/>
                <w:rtl/>
              </w:rPr>
              <w:t xml:space="preserve">זיהוי נפגע אלמוני בבית החולים </w:t>
            </w:r>
            <w:proofErr w:type="spellStart"/>
            <w:r>
              <w:rPr>
                <w:rFonts w:hint="cs"/>
                <w:sz w:val="24"/>
                <w:szCs w:val="24"/>
                <w:rtl/>
              </w:rPr>
              <w:t>והנגשת</w:t>
            </w:r>
            <w:proofErr w:type="spellEnd"/>
            <w:r>
              <w:rPr>
                <w:rFonts w:hint="cs"/>
                <w:sz w:val="24"/>
                <w:szCs w:val="24"/>
                <w:rtl/>
              </w:rPr>
              <w:t xml:space="preserve"> מידע בדבר מיקום מטופל שנפגע באירוע נפגעים מורכב לבן משפחתו של המטופל באמצעות משרד הבריאות או בתי החולים</w:t>
            </w:r>
          </w:p>
        </w:tc>
      </w:tr>
    </w:tbl>
    <w:p w14:paraId="487E0662" w14:textId="77777777" w:rsidR="00143C59" w:rsidRDefault="00143C59">
      <w:pPr>
        <w:rPr>
          <w:rtl/>
        </w:rPr>
      </w:pPr>
      <w:bookmarkStart w:id="337" w:name="_ETM_Q1_877777"/>
      <w:bookmarkEnd w:id="337"/>
    </w:p>
    <w:p w14:paraId="4890D370" w14:textId="0738B2B4" w:rsidR="00143C59" w:rsidRDefault="00143C59" w:rsidP="00143C59">
      <w:pPr>
        <w:rPr>
          <w:rtl/>
          <w:lang w:eastAsia="he-IL"/>
        </w:rPr>
      </w:pPr>
      <w:bookmarkStart w:id="338" w:name="_ETM_Q1_878103"/>
      <w:bookmarkStart w:id="339" w:name="_ETM_Q1_878132"/>
      <w:bookmarkEnd w:id="338"/>
      <w:bookmarkEnd w:id="339"/>
      <w:r>
        <w:rPr>
          <w:rFonts w:hint="cs"/>
          <w:rtl/>
          <w:lang w:eastAsia="he-IL"/>
        </w:rPr>
        <w:lastRenderedPageBreak/>
        <w:t xml:space="preserve">כאן רציתי לשאול, </w:t>
      </w:r>
      <w:bookmarkStart w:id="340" w:name="_ETM_Q1_881298"/>
      <w:bookmarkEnd w:id="340"/>
      <w:r>
        <w:rPr>
          <w:rFonts w:hint="cs"/>
          <w:rtl/>
          <w:lang w:eastAsia="he-IL"/>
        </w:rPr>
        <w:t xml:space="preserve">יש סמכויות מקבילות בחקיקה, בנהלים, לגבי גופים אחרים, פיקוד </w:t>
      </w:r>
      <w:bookmarkStart w:id="341" w:name="_ETM_Q1_888465"/>
      <w:bookmarkEnd w:id="341"/>
      <w:r>
        <w:rPr>
          <w:rFonts w:hint="cs"/>
          <w:rtl/>
          <w:lang w:eastAsia="he-IL"/>
        </w:rPr>
        <w:t>העורף, המשטרה, לעניין נושא זיהוי נפגעים אלמונים</w:t>
      </w:r>
      <w:r w:rsidR="00554498">
        <w:rPr>
          <w:rFonts w:hint="cs"/>
          <w:rtl/>
          <w:lang w:eastAsia="he-IL"/>
        </w:rPr>
        <w:t>.</w:t>
      </w:r>
      <w:bookmarkStart w:id="342" w:name="_ETM_Q1_895389"/>
      <w:bookmarkEnd w:id="342"/>
      <w:r>
        <w:rPr>
          <w:rFonts w:hint="cs"/>
          <w:rtl/>
          <w:lang w:eastAsia="he-IL"/>
        </w:rPr>
        <w:t xml:space="preserve"> אני אשמח לשמוע ממשרד הבריאות איך הדברים משתלבים, מה הסמכויות שלכם לעומת </w:t>
      </w:r>
      <w:bookmarkStart w:id="343" w:name="_ETM_Q1_897954"/>
      <w:bookmarkEnd w:id="343"/>
      <w:r>
        <w:rPr>
          <w:rFonts w:hint="cs"/>
          <w:rtl/>
          <w:lang w:eastAsia="he-IL"/>
        </w:rPr>
        <w:t xml:space="preserve">סמכויות של גופים אחרים, האם זה לא יוצר אי בהירות </w:t>
      </w:r>
      <w:bookmarkStart w:id="344" w:name="_ETM_Q1_904137"/>
      <w:bookmarkEnd w:id="344"/>
      <w:r>
        <w:rPr>
          <w:rFonts w:hint="cs"/>
          <w:rtl/>
          <w:lang w:eastAsia="he-IL"/>
        </w:rPr>
        <w:t xml:space="preserve">בסמכויות של מי אחראי בסוף לזהות אלמוני בבית חולים? </w:t>
      </w:r>
    </w:p>
    <w:p w14:paraId="5F195DD5" w14:textId="77777777" w:rsidR="00143C59" w:rsidRDefault="00143C59" w:rsidP="00143C59">
      <w:pPr>
        <w:rPr>
          <w:rtl/>
          <w:lang w:eastAsia="he-IL"/>
        </w:rPr>
      </w:pPr>
      <w:bookmarkStart w:id="345" w:name="_ETM_Q1_913024"/>
      <w:bookmarkStart w:id="346" w:name="_ETM_Q1_913067"/>
      <w:bookmarkStart w:id="347" w:name="_ETM_Q1_917880"/>
      <w:bookmarkEnd w:id="345"/>
      <w:bookmarkEnd w:id="346"/>
      <w:bookmarkEnd w:id="347"/>
    </w:p>
    <w:p w14:paraId="68AAFAAF" w14:textId="36E62DDC" w:rsidR="00143C59" w:rsidRDefault="00143C59" w:rsidP="00143C59">
      <w:pPr>
        <w:pStyle w:val="af9"/>
        <w:keepNext/>
        <w:rPr>
          <w:rtl/>
          <w:lang w:eastAsia="he-IL"/>
        </w:rPr>
      </w:pPr>
      <w:bookmarkStart w:id="348" w:name="ET_guest_סרגיי_נזרוב_31"/>
      <w:r w:rsidRPr="00143C59">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143C59">
        <w:rPr>
          <w:rStyle w:val="TagStyle"/>
          <w:rtl/>
        </w:rPr>
        <w:t xml:space="preserve"> &lt;&lt; אורח &gt;&gt;</w:t>
      </w:r>
      <w:r w:rsidR="00270185">
        <w:rPr>
          <w:rtl/>
          <w:lang w:eastAsia="he-IL"/>
        </w:rPr>
        <w:t xml:space="preserve"> </w:t>
      </w:r>
      <w:bookmarkEnd w:id="348"/>
    </w:p>
    <w:p w14:paraId="2EB89AE8" w14:textId="77777777" w:rsidR="00143C59" w:rsidRDefault="00143C59" w:rsidP="00143C59">
      <w:pPr>
        <w:pStyle w:val="KeepWithNext"/>
        <w:rPr>
          <w:rtl/>
          <w:lang w:eastAsia="he-IL"/>
        </w:rPr>
      </w:pPr>
    </w:p>
    <w:p w14:paraId="67621032" w14:textId="53531A56" w:rsidR="00143C59" w:rsidRDefault="00143C59" w:rsidP="00143C59">
      <w:pPr>
        <w:rPr>
          <w:rtl/>
          <w:lang w:eastAsia="he-IL"/>
        </w:rPr>
      </w:pPr>
      <w:bookmarkStart w:id="349" w:name="_ETM_Q1_918152"/>
      <w:bookmarkStart w:id="350" w:name="_ETM_Q1_918180"/>
      <w:bookmarkEnd w:id="349"/>
      <w:bookmarkEnd w:id="350"/>
      <w:r>
        <w:rPr>
          <w:rFonts w:hint="cs"/>
          <w:rtl/>
          <w:lang w:eastAsia="he-IL"/>
        </w:rPr>
        <w:t xml:space="preserve">מבחינת </w:t>
      </w:r>
      <w:bookmarkStart w:id="351" w:name="_ETM_Q1_921474"/>
      <w:bookmarkEnd w:id="351"/>
      <w:r>
        <w:rPr>
          <w:rFonts w:hint="cs"/>
          <w:rtl/>
          <w:lang w:eastAsia="he-IL"/>
        </w:rPr>
        <w:t xml:space="preserve">המשטרה מלאכת הזיהוי באירוע </w:t>
      </w:r>
      <w:proofErr w:type="spellStart"/>
      <w:r>
        <w:rPr>
          <w:rFonts w:hint="cs"/>
          <w:rtl/>
          <w:lang w:eastAsia="he-IL"/>
        </w:rPr>
        <w:t>אר"ן</w:t>
      </w:r>
      <w:proofErr w:type="spellEnd"/>
      <w:r>
        <w:rPr>
          <w:rFonts w:hint="cs"/>
          <w:rtl/>
          <w:lang w:eastAsia="he-IL"/>
        </w:rPr>
        <w:t xml:space="preserve"> מוטלת על צוות זיהוי </w:t>
      </w:r>
      <w:bookmarkStart w:id="352" w:name="_ETM_Q1_929827"/>
      <w:bookmarkEnd w:id="352"/>
      <w:r>
        <w:rPr>
          <w:rFonts w:hint="cs"/>
          <w:rtl/>
          <w:lang w:eastAsia="he-IL"/>
        </w:rPr>
        <w:t xml:space="preserve">פלילי שמגיע לבית החולים ואז הזיהוי מתבצע בתוך שטח </w:t>
      </w:r>
      <w:bookmarkStart w:id="353" w:name="_ETM_Q1_938371"/>
      <w:bookmarkEnd w:id="353"/>
      <w:r>
        <w:rPr>
          <w:rFonts w:hint="cs"/>
          <w:rtl/>
          <w:lang w:eastAsia="he-IL"/>
        </w:rPr>
        <w:t xml:space="preserve">בית החולים בעזרת הצוות הרפואי. אין העברת מידע מתוך בית </w:t>
      </w:r>
      <w:bookmarkStart w:id="354" w:name="_ETM_Q1_945396"/>
      <w:bookmarkEnd w:id="354"/>
      <w:r>
        <w:rPr>
          <w:rFonts w:hint="cs"/>
          <w:rtl/>
          <w:lang w:eastAsia="he-IL"/>
        </w:rPr>
        <w:t xml:space="preserve">החולים למשטרה החוצה, זאת אומרת זה מתקיים בתוך שטח בית </w:t>
      </w:r>
      <w:bookmarkStart w:id="355" w:name="_ETM_Q1_949644"/>
      <w:bookmarkEnd w:id="355"/>
      <w:r>
        <w:rPr>
          <w:rFonts w:hint="cs"/>
          <w:rtl/>
          <w:lang w:eastAsia="he-IL"/>
        </w:rPr>
        <w:t xml:space="preserve">החולים למישהו שהגיע לבית חולים ונדרש זיהוי. משתמשים בטביעות </w:t>
      </w:r>
      <w:bookmarkStart w:id="356" w:name="_ETM_Q1_954096"/>
      <w:bookmarkEnd w:id="356"/>
      <w:r>
        <w:rPr>
          <w:rFonts w:hint="cs"/>
          <w:rtl/>
          <w:lang w:eastAsia="he-IL"/>
        </w:rPr>
        <w:t xml:space="preserve">אצבע ומשתמשים באמצעי זיהוי נוספים. </w:t>
      </w:r>
      <w:bookmarkStart w:id="357" w:name="_ETM_Q1_957986"/>
      <w:bookmarkEnd w:id="357"/>
    </w:p>
    <w:p w14:paraId="553E0224" w14:textId="77777777" w:rsidR="00143C59" w:rsidRDefault="00143C59" w:rsidP="00143C59">
      <w:pPr>
        <w:rPr>
          <w:rtl/>
          <w:lang w:eastAsia="he-IL"/>
        </w:rPr>
      </w:pPr>
      <w:bookmarkStart w:id="358" w:name="_ETM_Q1_958034"/>
      <w:bookmarkStart w:id="359" w:name="_ETM_Q1_960626"/>
      <w:bookmarkEnd w:id="358"/>
      <w:bookmarkEnd w:id="359"/>
    </w:p>
    <w:p w14:paraId="5C056052" w14:textId="5E2A7504" w:rsidR="00143C59" w:rsidRDefault="00143C59" w:rsidP="00143C59">
      <w:pPr>
        <w:pStyle w:val="a4"/>
        <w:keepNext/>
        <w:rPr>
          <w:rtl/>
        </w:rPr>
      </w:pPr>
      <w:bookmarkStart w:id="360" w:name="ET_speaker_אילת_וולברג_32"/>
      <w:r w:rsidRPr="00143C59">
        <w:rPr>
          <w:rStyle w:val="TagStyle"/>
          <w:rtl/>
        </w:rPr>
        <w:t xml:space="preserve"> &lt;&lt; דובר &gt;&gt; </w:t>
      </w:r>
      <w:r>
        <w:rPr>
          <w:rtl/>
        </w:rPr>
        <w:t>אילת וולברג:</w:t>
      </w:r>
      <w:r w:rsidRPr="00143C59">
        <w:rPr>
          <w:rStyle w:val="TagStyle"/>
          <w:rtl/>
        </w:rPr>
        <w:t xml:space="preserve"> &lt;&lt; דובר &gt;&gt;</w:t>
      </w:r>
      <w:r w:rsidR="00270185">
        <w:rPr>
          <w:rtl/>
        </w:rPr>
        <w:t xml:space="preserve"> </w:t>
      </w:r>
      <w:bookmarkEnd w:id="360"/>
    </w:p>
    <w:p w14:paraId="4F1B6AC7" w14:textId="77777777" w:rsidR="00143C59" w:rsidRDefault="00143C59" w:rsidP="00143C59">
      <w:pPr>
        <w:pStyle w:val="KeepWithNext"/>
        <w:rPr>
          <w:rtl/>
          <w:lang w:eastAsia="he-IL"/>
        </w:rPr>
      </w:pPr>
    </w:p>
    <w:p w14:paraId="466AD4A7" w14:textId="13E5DD56" w:rsidR="00143C59" w:rsidRDefault="00143C59" w:rsidP="00143C59">
      <w:pPr>
        <w:rPr>
          <w:rtl/>
          <w:lang w:eastAsia="he-IL"/>
        </w:rPr>
      </w:pPr>
      <w:bookmarkStart w:id="361" w:name="_ETM_Q1_960910"/>
      <w:bookmarkStart w:id="362" w:name="_ETM_Q1_960939"/>
      <w:bookmarkEnd w:id="361"/>
      <w:bookmarkEnd w:id="362"/>
      <w:r>
        <w:rPr>
          <w:rFonts w:hint="cs"/>
          <w:rtl/>
          <w:lang w:eastAsia="he-IL"/>
        </w:rPr>
        <w:t xml:space="preserve">אבל ברמה הלאומית אין </w:t>
      </w:r>
      <w:bookmarkStart w:id="363" w:name="_ETM_Q1_959008"/>
      <w:bookmarkEnd w:id="363"/>
      <w:r>
        <w:rPr>
          <w:rFonts w:hint="cs"/>
          <w:rtl/>
          <w:lang w:eastAsia="he-IL"/>
        </w:rPr>
        <w:t xml:space="preserve">סמכויות למשטרה? יש מאגר לדוגמה לפי חוק מידע לגבי </w:t>
      </w:r>
      <w:bookmarkStart w:id="364" w:name="_ETM_Q1_974279"/>
      <w:bookmarkEnd w:id="364"/>
      <w:r>
        <w:rPr>
          <w:rFonts w:hint="cs"/>
          <w:rtl/>
          <w:lang w:eastAsia="he-IL"/>
        </w:rPr>
        <w:t xml:space="preserve">אלמונים? השאלה מה ההיבט של משרד הבריאות בתמונה לעומת </w:t>
      </w:r>
      <w:bookmarkStart w:id="365" w:name="_ETM_Q1_974045"/>
      <w:bookmarkEnd w:id="365"/>
      <w:r>
        <w:rPr>
          <w:rFonts w:hint="cs"/>
          <w:rtl/>
          <w:lang w:eastAsia="he-IL"/>
        </w:rPr>
        <w:t xml:space="preserve">מה ההיבט של המשטרה. </w:t>
      </w:r>
      <w:bookmarkStart w:id="366" w:name="_ETM_Q1_977852"/>
      <w:bookmarkEnd w:id="366"/>
    </w:p>
    <w:p w14:paraId="748898B7" w14:textId="77777777" w:rsidR="00143C59" w:rsidRDefault="00143C59" w:rsidP="00143C59">
      <w:pPr>
        <w:rPr>
          <w:rtl/>
          <w:lang w:eastAsia="he-IL"/>
        </w:rPr>
      </w:pPr>
      <w:bookmarkStart w:id="367" w:name="_ETM_Q1_977896"/>
      <w:bookmarkStart w:id="368" w:name="_ETM_Q1_979579"/>
      <w:bookmarkEnd w:id="367"/>
      <w:bookmarkEnd w:id="368"/>
    </w:p>
    <w:p w14:paraId="38F3B849" w14:textId="365D0FFA" w:rsidR="00143C59" w:rsidRDefault="00143C59" w:rsidP="00143C59">
      <w:pPr>
        <w:pStyle w:val="af9"/>
        <w:keepNext/>
        <w:rPr>
          <w:rtl/>
          <w:lang w:eastAsia="he-IL"/>
        </w:rPr>
      </w:pPr>
      <w:bookmarkStart w:id="369" w:name="ET_guest_אסתי_ורהפטיג_בס_33"/>
      <w:r w:rsidRPr="00143C5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143C59">
        <w:rPr>
          <w:rStyle w:val="TagStyle"/>
          <w:rtl/>
        </w:rPr>
        <w:t xml:space="preserve"> &lt;&lt; אורח &gt;&gt;</w:t>
      </w:r>
      <w:r w:rsidR="00270185">
        <w:rPr>
          <w:rtl/>
          <w:lang w:eastAsia="he-IL"/>
        </w:rPr>
        <w:t xml:space="preserve"> </w:t>
      </w:r>
      <w:bookmarkEnd w:id="369"/>
    </w:p>
    <w:p w14:paraId="53F0BC55" w14:textId="77777777" w:rsidR="00143C59" w:rsidRDefault="00143C59" w:rsidP="00143C59">
      <w:pPr>
        <w:pStyle w:val="KeepWithNext"/>
        <w:rPr>
          <w:rtl/>
          <w:lang w:eastAsia="he-IL"/>
        </w:rPr>
      </w:pPr>
    </w:p>
    <w:p w14:paraId="0D18E2F6" w14:textId="0658BDDD" w:rsidR="00143C59" w:rsidRDefault="00143C59" w:rsidP="00143C59">
      <w:pPr>
        <w:rPr>
          <w:rtl/>
          <w:lang w:eastAsia="he-IL"/>
        </w:rPr>
      </w:pPr>
      <w:bookmarkStart w:id="370" w:name="_ETM_Q1_979875"/>
      <w:bookmarkStart w:id="371" w:name="_ETM_Q1_979903"/>
      <w:bookmarkEnd w:id="370"/>
      <w:bookmarkEnd w:id="371"/>
      <w:r>
        <w:rPr>
          <w:rFonts w:hint="cs"/>
          <w:rtl/>
          <w:lang w:eastAsia="he-IL"/>
        </w:rPr>
        <w:t xml:space="preserve">את מתכוונת לזיהוי חללים? </w:t>
      </w:r>
    </w:p>
    <w:p w14:paraId="60BAFF51" w14:textId="77777777" w:rsidR="00143C59" w:rsidRDefault="00143C59" w:rsidP="00143C59">
      <w:pPr>
        <w:rPr>
          <w:rtl/>
          <w:lang w:eastAsia="he-IL"/>
        </w:rPr>
      </w:pPr>
      <w:bookmarkStart w:id="372" w:name="_ETM_Q1_979548"/>
      <w:bookmarkStart w:id="373" w:name="_ETM_Q1_979594"/>
      <w:bookmarkStart w:id="374" w:name="_ETM_Q1_980892"/>
      <w:bookmarkEnd w:id="372"/>
      <w:bookmarkEnd w:id="373"/>
      <w:bookmarkEnd w:id="374"/>
    </w:p>
    <w:p w14:paraId="6D4965CB" w14:textId="61EBF943" w:rsidR="00143C59" w:rsidRDefault="00143C59" w:rsidP="00143C59">
      <w:pPr>
        <w:pStyle w:val="a4"/>
        <w:keepNext/>
        <w:rPr>
          <w:rtl/>
        </w:rPr>
      </w:pPr>
      <w:bookmarkStart w:id="375" w:name="ET_speaker_אילת_וולברג_34"/>
      <w:r w:rsidRPr="00143C59">
        <w:rPr>
          <w:rStyle w:val="TagStyle"/>
          <w:rtl/>
        </w:rPr>
        <w:t xml:space="preserve"> &lt;&lt; דובר &gt;&gt; </w:t>
      </w:r>
      <w:r>
        <w:rPr>
          <w:rtl/>
        </w:rPr>
        <w:t>אילת וולברג:</w:t>
      </w:r>
      <w:r w:rsidRPr="00143C59">
        <w:rPr>
          <w:rStyle w:val="TagStyle"/>
          <w:rtl/>
        </w:rPr>
        <w:t xml:space="preserve"> &lt;&lt; דובר &gt;&gt;</w:t>
      </w:r>
      <w:r w:rsidR="00270185">
        <w:rPr>
          <w:rtl/>
        </w:rPr>
        <w:t xml:space="preserve"> </w:t>
      </w:r>
      <w:bookmarkEnd w:id="375"/>
    </w:p>
    <w:p w14:paraId="27706F3F" w14:textId="77777777" w:rsidR="00143C59" w:rsidRDefault="00143C59" w:rsidP="00143C59">
      <w:pPr>
        <w:pStyle w:val="KeepWithNext"/>
        <w:rPr>
          <w:rtl/>
          <w:lang w:eastAsia="he-IL"/>
        </w:rPr>
      </w:pPr>
    </w:p>
    <w:p w14:paraId="06D69BBB" w14:textId="2BFCE1F0" w:rsidR="00143C59" w:rsidRDefault="00143C59" w:rsidP="00143C59">
      <w:pPr>
        <w:rPr>
          <w:rtl/>
          <w:lang w:eastAsia="he-IL"/>
        </w:rPr>
      </w:pPr>
      <w:bookmarkStart w:id="376" w:name="_ETM_Q1_984376"/>
      <w:bookmarkStart w:id="377" w:name="_ETM_Q1_984419"/>
      <w:bookmarkStart w:id="378" w:name="_ETM_Q1_981186"/>
      <w:bookmarkStart w:id="379" w:name="_ETM_Q1_981216"/>
      <w:bookmarkEnd w:id="376"/>
      <w:bookmarkEnd w:id="377"/>
      <w:bookmarkEnd w:id="378"/>
      <w:bookmarkEnd w:id="379"/>
      <w:r>
        <w:rPr>
          <w:rFonts w:hint="cs"/>
          <w:rtl/>
          <w:lang w:eastAsia="he-IL"/>
        </w:rPr>
        <w:t xml:space="preserve">לא רק </w:t>
      </w:r>
      <w:bookmarkStart w:id="380" w:name="_ETM_Q1_981790"/>
      <w:bookmarkEnd w:id="380"/>
      <w:r>
        <w:rPr>
          <w:rFonts w:hint="cs"/>
          <w:rtl/>
          <w:lang w:eastAsia="he-IL"/>
        </w:rPr>
        <w:t xml:space="preserve">חללים. </w:t>
      </w:r>
    </w:p>
    <w:p w14:paraId="2E936163" w14:textId="77777777" w:rsidR="00143C59" w:rsidRDefault="00143C59" w:rsidP="00143C59">
      <w:pPr>
        <w:rPr>
          <w:rtl/>
          <w:lang w:eastAsia="he-IL"/>
        </w:rPr>
      </w:pPr>
      <w:bookmarkStart w:id="381" w:name="_ETM_Q1_986681"/>
      <w:bookmarkStart w:id="382" w:name="_ETM_Q1_986722"/>
      <w:bookmarkStart w:id="383" w:name="_ETM_Q1_987480"/>
      <w:bookmarkEnd w:id="381"/>
      <w:bookmarkEnd w:id="382"/>
      <w:bookmarkEnd w:id="383"/>
    </w:p>
    <w:p w14:paraId="4F1E114B" w14:textId="1723396A" w:rsidR="00143C59" w:rsidRDefault="00143C59" w:rsidP="00143C59">
      <w:pPr>
        <w:pStyle w:val="af9"/>
        <w:keepNext/>
        <w:rPr>
          <w:rtl/>
          <w:lang w:eastAsia="he-IL"/>
        </w:rPr>
      </w:pPr>
      <w:bookmarkStart w:id="384" w:name="ET_guest_אסתי_ורהפטיג_בס_35"/>
      <w:r w:rsidRPr="00143C5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143C59">
        <w:rPr>
          <w:rStyle w:val="TagStyle"/>
          <w:rtl/>
        </w:rPr>
        <w:t xml:space="preserve"> &lt;&lt; אורח &gt;&gt;</w:t>
      </w:r>
      <w:r w:rsidR="00270185">
        <w:rPr>
          <w:rtl/>
          <w:lang w:eastAsia="he-IL"/>
        </w:rPr>
        <w:t xml:space="preserve"> </w:t>
      </w:r>
      <w:bookmarkEnd w:id="384"/>
    </w:p>
    <w:p w14:paraId="2433181A" w14:textId="77777777" w:rsidR="00143C59" w:rsidRDefault="00143C59" w:rsidP="00143C59">
      <w:pPr>
        <w:pStyle w:val="KeepWithNext"/>
        <w:rPr>
          <w:rtl/>
          <w:lang w:eastAsia="he-IL"/>
        </w:rPr>
      </w:pPr>
    </w:p>
    <w:p w14:paraId="709E08F3" w14:textId="77777777" w:rsidR="00554498" w:rsidRDefault="00143C59" w:rsidP="00554498">
      <w:pPr>
        <w:rPr>
          <w:rtl/>
          <w:lang w:eastAsia="he-IL"/>
        </w:rPr>
      </w:pPr>
      <w:bookmarkStart w:id="385" w:name="_ETM_Q1_987771"/>
      <w:bookmarkStart w:id="386" w:name="_ETM_Q1_987797"/>
      <w:bookmarkEnd w:id="385"/>
      <w:bookmarkEnd w:id="386"/>
      <w:r>
        <w:rPr>
          <w:rFonts w:hint="cs"/>
          <w:rtl/>
          <w:lang w:eastAsia="he-IL"/>
        </w:rPr>
        <w:t xml:space="preserve">אני לא יודעת אם יש פה נציגי משטרה, </w:t>
      </w:r>
      <w:bookmarkStart w:id="387" w:name="_ETM_Q1_989419"/>
      <w:bookmarkEnd w:id="387"/>
      <w:r>
        <w:rPr>
          <w:rFonts w:hint="cs"/>
          <w:rtl/>
          <w:lang w:eastAsia="he-IL"/>
        </w:rPr>
        <w:t xml:space="preserve">בסוף זה לא הדברים שלנו, אני כן יכולה להגיד </w:t>
      </w:r>
      <w:r w:rsidR="00554498">
        <w:rPr>
          <w:rFonts w:hint="cs"/>
          <w:rtl/>
          <w:lang w:eastAsia="he-IL"/>
        </w:rPr>
        <w:t>ש</w:t>
      </w:r>
      <w:r>
        <w:rPr>
          <w:rFonts w:hint="cs"/>
          <w:rtl/>
          <w:lang w:eastAsia="he-IL"/>
        </w:rPr>
        <w:t xml:space="preserve">ממה </w:t>
      </w:r>
      <w:bookmarkStart w:id="388" w:name="_ETM_Q1_990096"/>
      <w:bookmarkEnd w:id="388"/>
      <w:r>
        <w:rPr>
          <w:rFonts w:hint="cs"/>
          <w:rtl/>
          <w:lang w:eastAsia="he-IL"/>
        </w:rPr>
        <w:t xml:space="preserve">שאנחנו הבנו בשיח איתם, הדברים הולכים ביחד, כלומר זה </w:t>
      </w:r>
      <w:bookmarkStart w:id="389" w:name="_ETM_Q1_995024"/>
      <w:bookmarkEnd w:id="389"/>
      <w:r>
        <w:rPr>
          <w:rFonts w:hint="cs"/>
          <w:rtl/>
          <w:lang w:eastAsia="he-IL"/>
        </w:rPr>
        <w:t xml:space="preserve">שלמשרד הבריאות יהיה את המידע הזה זה מה שיכול גם </w:t>
      </w:r>
      <w:bookmarkStart w:id="390" w:name="_ETM_Q1_1000271"/>
      <w:bookmarkEnd w:id="390"/>
      <w:r>
        <w:rPr>
          <w:rFonts w:hint="cs"/>
          <w:rtl/>
          <w:lang w:eastAsia="he-IL"/>
        </w:rPr>
        <w:t xml:space="preserve">לעזור להם במקרים שהם צריכים להפעיל את הסמכויות שלהם </w:t>
      </w:r>
      <w:bookmarkStart w:id="391" w:name="_ETM_Q1_1003897"/>
      <w:bookmarkEnd w:id="391"/>
      <w:r>
        <w:rPr>
          <w:rFonts w:hint="cs"/>
          <w:rtl/>
          <w:lang w:eastAsia="he-IL"/>
        </w:rPr>
        <w:t xml:space="preserve">וזה לא משהו שנעשה בניגוד כלשהו לסמכויות שלהם. </w:t>
      </w:r>
    </w:p>
    <w:p w14:paraId="62692364" w14:textId="77777777" w:rsidR="00554498" w:rsidRDefault="00554498" w:rsidP="00554498">
      <w:pPr>
        <w:rPr>
          <w:rtl/>
          <w:lang w:eastAsia="he-IL"/>
        </w:rPr>
      </w:pPr>
    </w:p>
    <w:p w14:paraId="3609ACFB" w14:textId="79CA5699" w:rsidR="00554498" w:rsidRDefault="00143C59" w:rsidP="00554498">
      <w:pPr>
        <w:rPr>
          <w:rtl/>
          <w:lang w:eastAsia="he-IL"/>
        </w:rPr>
      </w:pPr>
      <w:r>
        <w:rPr>
          <w:rFonts w:hint="cs"/>
          <w:rtl/>
          <w:lang w:eastAsia="he-IL"/>
        </w:rPr>
        <w:t>משרד הבריאות</w:t>
      </w:r>
      <w:bookmarkStart w:id="392" w:name="_ETM_Q1_1005665"/>
      <w:bookmarkEnd w:id="392"/>
      <w:r>
        <w:rPr>
          <w:rFonts w:hint="cs"/>
          <w:rtl/>
          <w:lang w:eastAsia="he-IL"/>
        </w:rPr>
        <w:t xml:space="preserve"> ובוודאי הגורמים המטפלים צריכים ל</w:t>
      </w:r>
      <w:bookmarkStart w:id="393" w:name="_ETM_Q1_1006848"/>
      <w:bookmarkStart w:id="394" w:name="_ETM_Q1_1006895"/>
      <w:bookmarkEnd w:id="393"/>
      <w:bookmarkEnd w:id="394"/>
      <w:r>
        <w:rPr>
          <w:rFonts w:hint="cs"/>
          <w:rtl/>
          <w:lang w:eastAsia="he-IL"/>
        </w:rPr>
        <w:t xml:space="preserve">זהות את המטופלים, בראש ובראשונה </w:t>
      </w:r>
      <w:bookmarkStart w:id="395" w:name="_ETM_Q1_1011878"/>
      <w:bookmarkEnd w:id="395"/>
      <w:r>
        <w:rPr>
          <w:rFonts w:hint="cs"/>
          <w:rtl/>
          <w:lang w:eastAsia="he-IL"/>
        </w:rPr>
        <w:t xml:space="preserve">כדי לטפל בהם, כדי שהם לא יישבו גם לבד, זה </w:t>
      </w:r>
      <w:bookmarkStart w:id="396" w:name="_ETM_Q1_1014117"/>
      <w:bookmarkEnd w:id="396"/>
      <w:r>
        <w:rPr>
          <w:rFonts w:hint="cs"/>
          <w:rtl/>
          <w:lang w:eastAsia="he-IL"/>
        </w:rPr>
        <w:t xml:space="preserve">גם חלק מהטיפול שבני המשפחה יהיו לצד מיטתם כמה </w:t>
      </w:r>
      <w:bookmarkStart w:id="397" w:name="_ETM_Q1_1016091"/>
      <w:bookmarkEnd w:id="397"/>
      <w:r>
        <w:rPr>
          <w:rFonts w:hint="cs"/>
          <w:rtl/>
          <w:lang w:eastAsia="he-IL"/>
        </w:rPr>
        <w:t xml:space="preserve">שיותר מהר. מבחינתנו התכלית של זיהוי הנפגעים היא בוודאי תכלית </w:t>
      </w:r>
      <w:bookmarkStart w:id="398" w:name="_ETM_Q1_1018687"/>
      <w:bookmarkEnd w:id="398"/>
      <w:r>
        <w:rPr>
          <w:rFonts w:hint="cs"/>
          <w:rtl/>
          <w:lang w:eastAsia="he-IL"/>
        </w:rPr>
        <w:t xml:space="preserve">טיפולית שקודם כל משרד הבריאות אמון עליה. </w:t>
      </w:r>
      <w:bookmarkStart w:id="399" w:name="_ETM_Q1_1024679"/>
      <w:bookmarkStart w:id="400" w:name="_ETM_Q1_1024730"/>
      <w:bookmarkStart w:id="401" w:name="_ETM_Q1_1024847"/>
      <w:bookmarkStart w:id="402" w:name="_ETM_Q1_1024898"/>
      <w:bookmarkEnd w:id="399"/>
      <w:bookmarkEnd w:id="400"/>
      <w:bookmarkEnd w:id="401"/>
      <w:bookmarkEnd w:id="402"/>
      <w:r>
        <w:rPr>
          <w:rFonts w:hint="cs"/>
          <w:rtl/>
          <w:lang w:eastAsia="he-IL"/>
        </w:rPr>
        <w:t xml:space="preserve">זה לא סותר </w:t>
      </w:r>
      <w:bookmarkStart w:id="403" w:name="_ETM_Q1_1026199"/>
      <w:bookmarkEnd w:id="403"/>
      <w:r>
        <w:rPr>
          <w:rFonts w:hint="cs"/>
          <w:rtl/>
          <w:lang w:eastAsia="he-IL"/>
        </w:rPr>
        <w:t xml:space="preserve">שיש סמכויות וזה לא פוגע בסמכות של אף גוף. </w:t>
      </w:r>
    </w:p>
    <w:p w14:paraId="5C59A49D" w14:textId="77777777" w:rsidR="00554498" w:rsidRDefault="00554498" w:rsidP="00143C59">
      <w:pPr>
        <w:rPr>
          <w:rtl/>
          <w:lang w:eastAsia="he-IL"/>
        </w:rPr>
      </w:pPr>
    </w:p>
    <w:p w14:paraId="0D055CED" w14:textId="2C3DDD25" w:rsidR="00143C59" w:rsidRDefault="00143C59" w:rsidP="00143C59">
      <w:pPr>
        <w:rPr>
          <w:rtl/>
          <w:lang w:eastAsia="he-IL"/>
        </w:rPr>
      </w:pPr>
      <w:r>
        <w:rPr>
          <w:rFonts w:hint="cs"/>
          <w:rtl/>
          <w:lang w:eastAsia="he-IL"/>
        </w:rPr>
        <w:t xml:space="preserve">כמו </w:t>
      </w:r>
      <w:bookmarkStart w:id="404" w:name="_ETM_Q1_1031496"/>
      <w:bookmarkEnd w:id="404"/>
      <w:r>
        <w:rPr>
          <w:rFonts w:hint="cs"/>
          <w:rtl/>
          <w:lang w:eastAsia="he-IL"/>
        </w:rPr>
        <w:t xml:space="preserve">שאמרנו, אנחנו נגיע לזה עוד מעט, המידע אחר כך יכול </w:t>
      </w:r>
      <w:bookmarkStart w:id="405" w:name="_ETM_Q1_1030851"/>
      <w:bookmarkEnd w:id="405"/>
      <w:r>
        <w:rPr>
          <w:rFonts w:hint="cs"/>
          <w:rtl/>
          <w:lang w:eastAsia="he-IL"/>
        </w:rPr>
        <w:t xml:space="preserve">לעבור לגופים אחרים שמוסמכים על פי דין לקבל אותו ולכן </w:t>
      </w:r>
      <w:bookmarkStart w:id="406" w:name="_ETM_Q1_1037195"/>
      <w:bookmarkEnd w:id="406"/>
      <w:r>
        <w:rPr>
          <w:rFonts w:hint="cs"/>
          <w:rtl/>
          <w:lang w:eastAsia="he-IL"/>
        </w:rPr>
        <w:t xml:space="preserve">אם משטרת ישראל צריכה את המידע בשביל סמכויות שלה אז </w:t>
      </w:r>
      <w:bookmarkStart w:id="407" w:name="_ETM_Q1_1040610"/>
      <w:bookmarkEnd w:id="407"/>
      <w:r>
        <w:rPr>
          <w:rFonts w:hint="cs"/>
          <w:rtl/>
          <w:lang w:eastAsia="he-IL"/>
        </w:rPr>
        <w:t xml:space="preserve">היא תוכל להגיש בקשה והמידע יוכל לעבור עליה והדברים לגמרי </w:t>
      </w:r>
      <w:bookmarkStart w:id="408" w:name="_ETM_Q1_1045499"/>
      <w:bookmarkEnd w:id="408"/>
      <w:r>
        <w:rPr>
          <w:rFonts w:hint="cs"/>
          <w:rtl/>
          <w:lang w:eastAsia="he-IL"/>
        </w:rPr>
        <w:t xml:space="preserve">משתלבים אחד עם השני. </w:t>
      </w:r>
      <w:bookmarkStart w:id="409" w:name="_ETM_Q1_1046455"/>
      <w:bookmarkEnd w:id="409"/>
    </w:p>
    <w:p w14:paraId="21E3BE75" w14:textId="77777777" w:rsidR="00143C59" w:rsidRDefault="00143C59" w:rsidP="00143C59">
      <w:pPr>
        <w:rPr>
          <w:rtl/>
          <w:lang w:eastAsia="he-IL"/>
        </w:rPr>
      </w:pPr>
      <w:bookmarkStart w:id="410" w:name="_ETM_Q1_1046507"/>
      <w:bookmarkStart w:id="411" w:name="_ETM_Q1_1047575"/>
      <w:bookmarkEnd w:id="410"/>
      <w:bookmarkEnd w:id="411"/>
    </w:p>
    <w:p w14:paraId="7400209A" w14:textId="4EABA63C" w:rsidR="00143C59" w:rsidRDefault="00143C59" w:rsidP="00143C59">
      <w:pPr>
        <w:pStyle w:val="af6"/>
        <w:keepNext/>
        <w:rPr>
          <w:rtl/>
        </w:rPr>
      </w:pPr>
      <w:bookmarkStart w:id="412" w:name="ET_yor_6447_36"/>
      <w:r w:rsidRPr="00143C59">
        <w:rPr>
          <w:rStyle w:val="TagStyle"/>
          <w:rtl/>
        </w:rPr>
        <w:t xml:space="preserve"> &lt;&lt; </w:t>
      </w:r>
      <w:proofErr w:type="spellStart"/>
      <w:r w:rsidRPr="00143C59">
        <w:rPr>
          <w:rStyle w:val="TagStyle"/>
          <w:rtl/>
        </w:rPr>
        <w:t>יור</w:t>
      </w:r>
      <w:proofErr w:type="spellEnd"/>
      <w:r w:rsidRPr="00143C59">
        <w:rPr>
          <w:rStyle w:val="TagStyle"/>
          <w:rtl/>
        </w:rPr>
        <w:t xml:space="preserve"> &gt;&gt; </w:t>
      </w:r>
      <w:r>
        <w:rPr>
          <w:rtl/>
        </w:rPr>
        <w:t xml:space="preserve">היו"ר יונתן </w:t>
      </w:r>
      <w:proofErr w:type="spellStart"/>
      <w:r>
        <w:rPr>
          <w:rtl/>
        </w:rPr>
        <w:t>מישרקי</w:t>
      </w:r>
      <w:proofErr w:type="spellEnd"/>
      <w:r>
        <w:rPr>
          <w:rtl/>
        </w:rPr>
        <w:t>:</w:t>
      </w:r>
      <w:r w:rsidRPr="00143C59">
        <w:rPr>
          <w:rStyle w:val="TagStyle"/>
          <w:rtl/>
        </w:rPr>
        <w:t xml:space="preserve"> &lt;&lt; </w:t>
      </w:r>
      <w:proofErr w:type="spellStart"/>
      <w:r w:rsidRPr="00143C59">
        <w:rPr>
          <w:rStyle w:val="TagStyle"/>
          <w:rtl/>
        </w:rPr>
        <w:t>יור</w:t>
      </w:r>
      <w:proofErr w:type="spellEnd"/>
      <w:r w:rsidRPr="00143C59">
        <w:rPr>
          <w:rStyle w:val="TagStyle"/>
          <w:rtl/>
        </w:rPr>
        <w:t xml:space="preserve"> &gt;&gt;</w:t>
      </w:r>
      <w:r w:rsidR="00270185">
        <w:rPr>
          <w:rtl/>
        </w:rPr>
        <w:t xml:space="preserve"> </w:t>
      </w:r>
      <w:bookmarkEnd w:id="412"/>
    </w:p>
    <w:p w14:paraId="3F39B2B0" w14:textId="77777777" w:rsidR="00143C59" w:rsidRDefault="00143C59" w:rsidP="00143C59">
      <w:pPr>
        <w:pStyle w:val="KeepWithNext"/>
        <w:rPr>
          <w:rtl/>
          <w:lang w:eastAsia="he-IL"/>
        </w:rPr>
      </w:pPr>
    </w:p>
    <w:p w14:paraId="57E46074" w14:textId="0C3A8AD0" w:rsidR="00143C59" w:rsidRDefault="00143C59" w:rsidP="00143C59">
      <w:pPr>
        <w:rPr>
          <w:rtl/>
          <w:lang w:eastAsia="he-IL"/>
        </w:rPr>
      </w:pPr>
      <w:bookmarkStart w:id="413" w:name="_ETM_Q1_1047887"/>
      <w:bookmarkStart w:id="414" w:name="_ETM_Q1_1047909"/>
      <w:bookmarkEnd w:id="413"/>
      <w:bookmarkEnd w:id="414"/>
      <w:r>
        <w:rPr>
          <w:rFonts w:hint="cs"/>
          <w:rtl/>
          <w:lang w:eastAsia="he-IL"/>
        </w:rPr>
        <w:t xml:space="preserve">יש פה מישהו מהמשטרה? </w:t>
      </w:r>
    </w:p>
    <w:p w14:paraId="32924B48" w14:textId="77777777" w:rsidR="00143C59" w:rsidRDefault="00143C59" w:rsidP="00143C59">
      <w:pPr>
        <w:rPr>
          <w:rtl/>
          <w:lang w:eastAsia="he-IL"/>
        </w:rPr>
      </w:pPr>
      <w:bookmarkStart w:id="415" w:name="_ETM_Q1_1060039"/>
      <w:bookmarkStart w:id="416" w:name="_ETM_Q1_1060085"/>
      <w:bookmarkStart w:id="417" w:name="_ETM_Q1_1061212"/>
      <w:bookmarkEnd w:id="415"/>
      <w:bookmarkEnd w:id="416"/>
      <w:bookmarkEnd w:id="417"/>
    </w:p>
    <w:p w14:paraId="1FC4277C" w14:textId="646B378A" w:rsidR="00143C59" w:rsidRDefault="00143C59" w:rsidP="00143C59">
      <w:pPr>
        <w:pStyle w:val="af9"/>
        <w:keepNext/>
        <w:rPr>
          <w:rtl/>
          <w:lang w:eastAsia="he-IL"/>
        </w:rPr>
      </w:pPr>
      <w:bookmarkStart w:id="418" w:name="ET_guest_רעיה_שטנר_37"/>
      <w:r w:rsidRPr="00143C59">
        <w:rPr>
          <w:rStyle w:val="TagStyle"/>
          <w:rtl/>
        </w:rPr>
        <w:t xml:space="preserve"> &lt;&lt; אורח &gt;&gt; </w:t>
      </w:r>
      <w:r>
        <w:rPr>
          <w:rtl/>
          <w:lang w:eastAsia="he-IL"/>
        </w:rPr>
        <w:t xml:space="preserve">רעיה </w:t>
      </w:r>
      <w:proofErr w:type="spellStart"/>
      <w:r>
        <w:rPr>
          <w:rtl/>
          <w:lang w:eastAsia="he-IL"/>
        </w:rPr>
        <w:t>שטנר</w:t>
      </w:r>
      <w:proofErr w:type="spellEnd"/>
      <w:r>
        <w:rPr>
          <w:rtl/>
          <w:lang w:eastAsia="he-IL"/>
        </w:rPr>
        <w:t>:</w:t>
      </w:r>
      <w:r w:rsidRPr="00143C59">
        <w:rPr>
          <w:rStyle w:val="TagStyle"/>
          <w:rtl/>
        </w:rPr>
        <w:t xml:space="preserve"> &lt;&lt; אורח &gt;&gt;</w:t>
      </w:r>
      <w:r w:rsidR="00270185">
        <w:rPr>
          <w:rtl/>
          <w:lang w:eastAsia="he-IL"/>
        </w:rPr>
        <w:t xml:space="preserve"> </w:t>
      </w:r>
      <w:bookmarkEnd w:id="418"/>
    </w:p>
    <w:p w14:paraId="5BADD762" w14:textId="77777777" w:rsidR="00143C59" w:rsidRDefault="00143C59" w:rsidP="00143C59">
      <w:pPr>
        <w:pStyle w:val="KeepWithNext"/>
        <w:rPr>
          <w:rtl/>
          <w:lang w:eastAsia="he-IL"/>
        </w:rPr>
      </w:pPr>
    </w:p>
    <w:p w14:paraId="4773ABCD" w14:textId="1279AD6C" w:rsidR="00143C59" w:rsidRDefault="00143C59" w:rsidP="00143C59">
      <w:pPr>
        <w:rPr>
          <w:rtl/>
          <w:lang w:eastAsia="he-IL"/>
        </w:rPr>
      </w:pPr>
      <w:bookmarkStart w:id="419" w:name="_ETM_Q1_1061500"/>
      <w:bookmarkStart w:id="420" w:name="_ETM_Q1_1061524"/>
      <w:bookmarkEnd w:id="419"/>
      <w:bookmarkEnd w:id="420"/>
      <w:r>
        <w:rPr>
          <w:rFonts w:hint="cs"/>
          <w:rtl/>
          <w:lang w:eastAsia="he-IL"/>
        </w:rPr>
        <w:t xml:space="preserve">התחום שלי </w:t>
      </w:r>
      <w:bookmarkStart w:id="421" w:name="_ETM_Q1_1059093"/>
      <w:bookmarkEnd w:id="421"/>
      <w:r>
        <w:rPr>
          <w:rFonts w:hint="cs"/>
          <w:rtl/>
          <w:lang w:eastAsia="he-IL"/>
        </w:rPr>
        <w:t xml:space="preserve">זה גם חירום וגם סמים, לכן אני כאן. אני לא </w:t>
      </w:r>
      <w:bookmarkStart w:id="422" w:name="_ETM_Q1_1063830"/>
      <w:bookmarkEnd w:id="422"/>
      <w:r w:rsidR="00554498">
        <w:rPr>
          <w:rFonts w:hint="cs"/>
          <w:rtl/>
          <w:lang w:eastAsia="he-IL"/>
        </w:rPr>
        <w:t xml:space="preserve">יודעת אם </w:t>
      </w:r>
      <w:r>
        <w:rPr>
          <w:rFonts w:hint="cs"/>
          <w:rtl/>
          <w:lang w:eastAsia="he-IL"/>
        </w:rPr>
        <w:t xml:space="preserve">ביקשתם לזמן נציגי משטרה או פשוט לא הגיעו, אבל אני </w:t>
      </w:r>
      <w:bookmarkStart w:id="423" w:name="_ETM_Q1_1068075"/>
      <w:bookmarkEnd w:id="423"/>
      <w:r>
        <w:rPr>
          <w:rFonts w:hint="cs"/>
          <w:rtl/>
          <w:lang w:eastAsia="he-IL"/>
        </w:rPr>
        <w:t>כן ארצה לוודא את הנקודה הספציפית הזאת, אז או ש</w:t>
      </w:r>
      <w:bookmarkStart w:id="424" w:name="_ETM_Q1_1072079"/>
      <w:bookmarkEnd w:id="424"/>
      <w:r>
        <w:rPr>
          <w:rFonts w:hint="cs"/>
          <w:rtl/>
          <w:lang w:eastAsia="he-IL"/>
        </w:rPr>
        <w:t xml:space="preserve">אני אצא החוצה או שנשאיר את זה בסוגריים ואני </w:t>
      </w:r>
      <w:r>
        <w:rPr>
          <w:rtl/>
          <w:lang w:eastAsia="he-IL"/>
        </w:rPr>
        <w:t>–</w:t>
      </w:r>
      <w:bookmarkStart w:id="425" w:name="_ETM_Q1_1075401"/>
      <w:bookmarkEnd w:id="425"/>
    </w:p>
    <w:p w14:paraId="469292D6" w14:textId="77777777" w:rsidR="00143C59" w:rsidRDefault="00143C59" w:rsidP="00143C59">
      <w:pPr>
        <w:rPr>
          <w:rtl/>
          <w:lang w:eastAsia="he-IL"/>
        </w:rPr>
      </w:pPr>
      <w:bookmarkStart w:id="426" w:name="_ETM_Q1_1077265"/>
      <w:bookmarkStart w:id="427" w:name="_ETM_Q1_1077328"/>
      <w:bookmarkEnd w:id="426"/>
      <w:bookmarkEnd w:id="427"/>
    </w:p>
    <w:p w14:paraId="3043DD2D" w14:textId="5998A1C7" w:rsidR="00143C59" w:rsidRDefault="00143C59" w:rsidP="00143C59">
      <w:pPr>
        <w:pStyle w:val="af9"/>
        <w:keepNext/>
        <w:rPr>
          <w:rtl/>
          <w:lang w:eastAsia="he-IL"/>
        </w:rPr>
      </w:pPr>
      <w:bookmarkStart w:id="428" w:name="ET_guest_929973_38"/>
      <w:r w:rsidRPr="00143C5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143C59">
        <w:rPr>
          <w:rStyle w:val="TagStyle"/>
          <w:rtl/>
        </w:rPr>
        <w:t xml:space="preserve"> &lt;&lt; אורח &gt;&gt;</w:t>
      </w:r>
      <w:r w:rsidR="00270185">
        <w:rPr>
          <w:rtl/>
          <w:lang w:eastAsia="he-IL"/>
        </w:rPr>
        <w:t xml:space="preserve"> </w:t>
      </w:r>
      <w:bookmarkEnd w:id="428"/>
    </w:p>
    <w:p w14:paraId="577D3DE4" w14:textId="77777777" w:rsidR="00143C59" w:rsidRDefault="00143C59" w:rsidP="00143C59">
      <w:pPr>
        <w:pStyle w:val="KeepWithNext"/>
        <w:rPr>
          <w:rtl/>
          <w:lang w:eastAsia="he-IL"/>
        </w:rPr>
      </w:pPr>
    </w:p>
    <w:p w14:paraId="225E71B5" w14:textId="60FEC6B9" w:rsidR="00143C59" w:rsidRDefault="00143C59" w:rsidP="00143C59">
      <w:pPr>
        <w:rPr>
          <w:rtl/>
          <w:lang w:eastAsia="he-IL"/>
        </w:rPr>
      </w:pPr>
      <w:bookmarkStart w:id="429" w:name="_ETM_Q1_1074565"/>
      <w:bookmarkStart w:id="430" w:name="_ETM_Q1_1074592"/>
      <w:bookmarkEnd w:id="429"/>
      <w:bookmarkEnd w:id="430"/>
      <w:r>
        <w:rPr>
          <w:rFonts w:hint="cs"/>
          <w:rtl/>
          <w:lang w:eastAsia="he-IL"/>
        </w:rPr>
        <w:t xml:space="preserve">אולי אני אוכל לפתור לכם את הבעיה. בלי להיכנס </w:t>
      </w:r>
      <w:bookmarkStart w:id="431" w:name="_ETM_Q1_1079828"/>
      <w:bookmarkEnd w:id="431"/>
      <w:r>
        <w:rPr>
          <w:rFonts w:hint="cs"/>
          <w:rtl/>
          <w:lang w:eastAsia="he-IL"/>
        </w:rPr>
        <w:t xml:space="preserve">לפרטים, נציגי המשטרה לא פה, אבל ברור </w:t>
      </w:r>
      <w:r w:rsidR="00554498">
        <w:rPr>
          <w:rFonts w:hint="cs"/>
          <w:rtl/>
          <w:lang w:eastAsia="he-IL"/>
        </w:rPr>
        <w:t>ש</w:t>
      </w:r>
      <w:r>
        <w:rPr>
          <w:rFonts w:hint="cs"/>
          <w:rtl/>
          <w:lang w:eastAsia="he-IL"/>
        </w:rPr>
        <w:t xml:space="preserve">למשטרה יש סמכויות </w:t>
      </w:r>
      <w:bookmarkStart w:id="432" w:name="_ETM_Q1_1083848"/>
      <w:bookmarkEnd w:id="432"/>
      <w:r>
        <w:rPr>
          <w:rFonts w:hint="cs"/>
          <w:rtl/>
          <w:lang w:eastAsia="he-IL"/>
        </w:rPr>
        <w:t xml:space="preserve">שונות לזיהוי נעדרים, חללים וגם כשעודם בחיים, יש </w:t>
      </w:r>
      <w:bookmarkStart w:id="433" w:name="_ETM_Q1_1092207"/>
      <w:bookmarkEnd w:id="433"/>
      <w:r>
        <w:rPr>
          <w:rFonts w:hint="cs"/>
          <w:rtl/>
          <w:lang w:eastAsia="he-IL"/>
        </w:rPr>
        <w:t xml:space="preserve">גם הוראת שעה של חרבות ברזל שמעניקה סמכויות נוספות למשטרה </w:t>
      </w:r>
      <w:bookmarkStart w:id="434" w:name="_ETM_Q1_1097408"/>
      <w:bookmarkEnd w:id="434"/>
      <w:r>
        <w:rPr>
          <w:rFonts w:hint="cs"/>
          <w:rtl/>
          <w:lang w:eastAsia="he-IL"/>
        </w:rPr>
        <w:t>בנושא, אבל גם בלי קשר זה חלק מתפקידי המשטרה. כמו</w:t>
      </w:r>
      <w:bookmarkStart w:id="435" w:name="_ETM_Q1_1103150"/>
      <w:bookmarkEnd w:id="435"/>
      <w:r>
        <w:rPr>
          <w:rFonts w:hint="cs"/>
          <w:rtl/>
          <w:lang w:eastAsia="he-IL"/>
        </w:rPr>
        <w:t xml:space="preserve"> שנאמר בחוק סדר הדין הפלילי יש סמכות להקמת מאגר מידע </w:t>
      </w:r>
      <w:bookmarkStart w:id="436" w:name="_ETM_Q1_1110769"/>
      <w:bookmarkEnd w:id="436"/>
      <w:r>
        <w:rPr>
          <w:rFonts w:hint="cs"/>
          <w:rtl/>
          <w:lang w:eastAsia="he-IL"/>
        </w:rPr>
        <w:t xml:space="preserve">בנושא. </w:t>
      </w:r>
    </w:p>
    <w:p w14:paraId="0216EA55" w14:textId="77777777" w:rsidR="00143C59" w:rsidRDefault="00143C59" w:rsidP="00143C59">
      <w:pPr>
        <w:rPr>
          <w:rtl/>
          <w:lang w:eastAsia="he-IL"/>
        </w:rPr>
      </w:pPr>
      <w:bookmarkStart w:id="437" w:name="_ETM_Q1_1112096"/>
      <w:bookmarkStart w:id="438" w:name="_ETM_Q1_1112140"/>
      <w:bookmarkEnd w:id="437"/>
      <w:bookmarkEnd w:id="438"/>
    </w:p>
    <w:p w14:paraId="5F51A7D0" w14:textId="4B080E16" w:rsidR="00143C59" w:rsidRDefault="00143C59" w:rsidP="00143C59">
      <w:pPr>
        <w:rPr>
          <w:rtl/>
          <w:lang w:eastAsia="he-IL"/>
        </w:rPr>
      </w:pPr>
      <w:bookmarkStart w:id="439" w:name="_ETM_Q1_1112240"/>
      <w:bookmarkStart w:id="440" w:name="_ETM_Q1_1112293"/>
      <w:bookmarkEnd w:id="439"/>
      <w:bookmarkEnd w:id="440"/>
      <w:r>
        <w:rPr>
          <w:rFonts w:hint="cs"/>
          <w:rtl/>
          <w:lang w:eastAsia="he-IL"/>
        </w:rPr>
        <w:lastRenderedPageBreak/>
        <w:t xml:space="preserve">התקנות כאן לא גורעות שום דבר מסמכויות המשטרה, להיפך, </w:t>
      </w:r>
      <w:bookmarkStart w:id="441" w:name="_ETM_Q1_1116869"/>
      <w:bookmarkEnd w:id="441"/>
      <w:r>
        <w:rPr>
          <w:rFonts w:hint="cs"/>
          <w:rtl/>
          <w:lang w:eastAsia="he-IL"/>
        </w:rPr>
        <w:t xml:space="preserve">הן אפילו מדגישות שלצד השימושים במידע שנקבעו לפי התקנות האלה </w:t>
      </w:r>
      <w:bookmarkStart w:id="442" w:name="_ETM_Q1_1124932"/>
      <w:bookmarkEnd w:id="442"/>
      <w:r>
        <w:rPr>
          <w:rFonts w:hint="cs"/>
          <w:rtl/>
          <w:lang w:eastAsia="he-IL"/>
        </w:rPr>
        <w:t xml:space="preserve">שימוש נוסף הוא מסירת המידע לגורם אחר הרשאי לקבלו לפי </w:t>
      </w:r>
      <w:bookmarkStart w:id="443" w:name="_ETM_Q1_1128672"/>
      <w:bookmarkEnd w:id="443"/>
      <w:r>
        <w:rPr>
          <w:rFonts w:hint="cs"/>
          <w:rtl/>
          <w:lang w:eastAsia="he-IL"/>
        </w:rPr>
        <w:t>דין. כשכתבנו את זה בהחלט אחת הדוגמאות המרכזיות שחשבנו עלי</w:t>
      </w:r>
      <w:bookmarkStart w:id="444" w:name="_ETM_Q1_1134207"/>
      <w:bookmarkEnd w:id="444"/>
      <w:r>
        <w:rPr>
          <w:rFonts w:hint="cs"/>
          <w:rtl/>
          <w:lang w:eastAsia="he-IL"/>
        </w:rPr>
        <w:t xml:space="preserve">הן זו המשטרה שפועלת לזיהוי נעדרים. </w:t>
      </w:r>
    </w:p>
    <w:p w14:paraId="2365FABB" w14:textId="77777777" w:rsidR="00143C59" w:rsidRDefault="00143C59" w:rsidP="00143C59">
      <w:pPr>
        <w:rPr>
          <w:rtl/>
          <w:lang w:eastAsia="he-IL"/>
        </w:rPr>
      </w:pPr>
      <w:bookmarkStart w:id="445" w:name="_ETM_Q1_1137087"/>
      <w:bookmarkStart w:id="446" w:name="_ETM_Q1_1137133"/>
      <w:bookmarkStart w:id="447" w:name="_ETM_Q1_1138926"/>
      <w:bookmarkEnd w:id="445"/>
      <w:bookmarkEnd w:id="446"/>
      <w:bookmarkEnd w:id="447"/>
    </w:p>
    <w:p w14:paraId="214B7270" w14:textId="3C8BDD04" w:rsidR="00143C59" w:rsidRDefault="00143C59" w:rsidP="00143C59">
      <w:pPr>
        <w:pStyle w:val="af6"/>
        <w:keepNext/>
        <w:rPr>
          <w:rtl/>
        </w:rPr>
      </w:pPr>
      <w:bookmarkStart w:id="448" w:name="ET_yor_6447_39"/>
      <w:r w:rsidRPr="00143C59">
        <w:rPr>
          <w:rStyle w:val="TagStyle"/>
          <w:rtl/>
        </w:rPr>
        <w:t xml:space="preserve"> &lt;&lt; </w:t>
      </w:r>
      <w:proofErr w:type="spellStart"/>
      <w:r w:rsidRPr="00143C59">
        <w:rPr>
          <w:rStyle w:val="TagStyle"/>
          <w:rtl/>
        </w:rPr>
        <w:t>יור</w:t>
      </w:r>
      <w:proofErr w:type="spellEnd"/>
      <w:r w:rsidRPr="00143C59">
        <w:rPr>
          <w:rStyle w:val="TagStyle"/>
          <w:rtl/>
        </w:rPr>
        <w:t xml:space="preserve"> &gt;&gt; </w:t>
      </w:r>
      <w:r>
        <w:rPr>
          <w:rtl/>
        </w:rPr>
        <w:t xml:space="preserve">היו"ר יונתן </w:t>
      </w:r>
      <w:proofErr w:type="spellStart"/>
      <w:r>
        <w:rPr>
          <w:rtl/>
        </w:rPr>
        <w:t>מישרקי</w:t>
      </w:r>
      <w:proofErr w:type="spellEnd"/>
      <w:r>
        <w:rPr>
          <w:rtl/>
        </w:rPr>
        <w:t>:</w:t>
      </w:r>
      <w:r w:rsidRPr="00143C59">
        <w:rPr>
          <w:rStyle w:val="TagStyle"/>
          <w:rtl/>
        </w:rPr>
        <w:t xml:space="preserve"> &lt;&lt; </w:t>
      </w:r>
      <w:proofErr w:type="spellStart"/>
      <w:r w:rsidRPr="00143C59">
        <w:rPr>
          <w:rStyle w:val="TagStyle"/>
          <w:rtl/>
        </w:rPr>
        <w:t>יור</w:t>
      </w:r>
      <w:proofErr w:type="spellEnd"/>
      <w:r w:rsidRPr="00143C59">
        <w:rPr>
          <w:rStyle w:val="TagStyle"/>
          <w:rtl/>
        </w:rPr>
        <w:t xml:space="preserve"> &gt;&gt;</w:t>
      </w:r>
      <w:r w:rsidR="00270185">
        <w:rPr>
          <w:rtl/>
        </w:rPr>
        <w:t xml:space="preserve"> </w:t>
      </w:r>
      <w:bookmarkEnd w:id="448"/>
    </w:p>
    <w:p w14:paraId="3190615C" w14:textId="77777777" w:rsidR="00143C59" w:rsidRDefault="00143C59" w:rsidP="00143C59">
      <w:pPr>
        <w:pStyle w:val="KeepWithNext"/>
        <w:rPr>
          <w:rtl/>
          <w:lang w:eastAsia="he-IL"/>
        </w:rPr>
      </w:pPr>
    </w:p>
    <w:p w14:paraId="47CA0934" w14:textId="4AFD3008" w:rsidR="00143C59" w:rsidRDefault="00143C59" w:rsidP="00143C59">
      <w:pPr>
        <w:rPr>
          <w:rtl/>
          <w:lang w:eastAsia="he-IL"/>
        </w:rPr>
      </w:pPr>
      <w:bookmarkStart w:id="449" w:name="_ETM_Q1_1139215"/>
      <w:bookmarkStart w:id="450" w:name="_ETM_Q1_1139237"/>
      <w:bookmarkEnd w:id="449"/>
      <w:bookmarkEnd w:id="450"/>
      <w:proofErr w:type="spellStart"/>
      <w:r>
        <w:rPr>
          <w:rFonts w:hint="cs"/>
          <w:rtl/>
          <w:lang w:eastAsia="he-IL"/>
        </w:rPr>
        <w:t>אוקיי</w:t>
      </w:r>
      <w:proofErr w:type="spellEnd"/>
      <w:r>
        <w:rPr>
          <w:rFonts w:hint="cs"/>
          <w:rtl/>
          <w:lang w:eastAsia="he-IL"/>
        </w:rPr>
        <w:t xml:space="preserve">. אם ככה אנחנו </w:t>
      </w:r>
      <w:bookmarkStart w:id="451" w:name="_ETM_Q1_1141502"/>
      <w:bookmarkEnd w:id="451"/>
      <w:r>
        <w:rPr>
          <w:rFonts w:hint="cs"/>
          <w:rtl/>
          <w:lang w:eastAsia="he-IL"/>
        </w:rPr>
        <w:t>ממשיכים. רעיה,</w:t>
      </w:r>
      <w:r w:rsidR="0079699B">
        <w:rPr>
          <w:rFonts w:hint="cs"/>
          <w:rtl/>
          <w:lang w:eastAsia="he-IL"/>
        </w:rPr>
        <w:t xml:space="preserve"> </w:t>
      </w:r>
      <w:r>
        <w:rPr>
          <w:rFonts w:hint="cs"/>
          <w:rtl/>
          <w:lang w:eastAsia="he-IL"/>
        </w:rPr>
        <w:t xml:space="preserve">עמית עזר לך לפתור את הפלונטר בהקשר </w:t>
      </w:r>
      <w:bookmarkStart w:id="452" w:name="_ETM_Q1_1147702"/>
      <w:bookmarkEnd w:id="452"/>
      <w:r>
        <w:rPr>
          <w:rFonts w:hint="cs"/>
          <w:rtl/>
          <w:lang w:eastAsia="he-IL"/>
        </w:rPr>
        <w:t xml:space="preserve">הזה. תודה, עמית. </w:t>
      </w:r>
    </w:p>
    <w:p w14:paraId="55FB8699" w14:textId="77777777" w:rsidR="00143C59" w:rsidRDefault="00143C59" w:rsidP="00143C59">
      <w:pPr>
        <w:rPr>
          <w:rtl/>
          <w:lang w:eastAsia="he-IL"/>
        </w:rPr>
      </w:pPr>
      <w:bookmarkStart w:id="453" w:name="_ETM_Q1_1142718"/>
      <w:bookmarkStart w:id="454" w:name="_ETM_Q1_1142758"/>
      <w:bookmarkStart w:id="455" w:name="_ETM_Q1_1143694"/>
      <w:bookmarkEnd w:id="453"/>
      <w:bookmarkEnd w:id="454"/>
      <w:bookmarkEnd w:id="455"/>
    </w:p>
    <w:p w14:paraId="780D1F81" w14:textId="5A2683CE" w:rsidR="00143C59" w:rsidRDefault="00143C59" w:rsidP="00143C59">
      <w:pPr>
        <w:pStyle w:val="a4"/>
        <w:keepNext/>
        <w:rPr>
          <w:rtl/>
        </w:rPr>
      </w:pPr>
      <w:bookmarkStart w:id="456" w:name="ET_speaker_אילת_וולברג_40"/>
      <w:r w:rsidRPr="00143C59">
        <w:rPr>
          <w:rStyle w:val="TagStyle"/>
          <w:rtl/>
        </w:rPr>
        <w:t xml:space="preserve"> &lt;&lt; דובר &gt;&gt; </w:t>
      </w:r>
      <w:r>
        <w:rPr>
          <w:rtl/>
        </w:rPr>
        <w:t>אילת וולברג:</w:t>
      </w:r>
      <w:r w:rsidRPr="00143C59">
        <w:rPr>
          <w:rStyle w:val="TagStyle"/>
          <w:rtl/>
        </w:rPr>
        <w:t xml:space="preserve"> &lt;&lt; דובר &gt;&gt;</w:t>
      </w:r>
      <w:r w:rsidR="00270185">
        <w:rPr>
          <w:rtl/>
        </w:rPr>
        <w:t xml:space="preserve"> </w:t>
      </w:r>
      <w:bookmarkEnd w:id="456"/>
    </w:p>
    <w:p w14:paraId="231220B1" w14:textId="77777777" w:rsidR="00143C59" w:rsidRDefault="00143C59" w:rsidP="00143C59">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43C59" w:rsidRPr="005B61E8" w14:paraId="36899CDC" w14:textId="77777777" w:rsidTr="00554498">
        <w:trPr>
          <w:cantSplit/>
        </w:trPr>
        <w:tc>
          <w:tcPr>
            <w:tcW w:w="1565" w:type="dxa"/>
          </w:tcPr>
          <w:p w14:paraId="743BB467" w14:textId="77777777" w:rsidR="00143C59" w:rsidRDefault="00143C59" w:rsidP="00A848E2">
            <w:pPr>
              <w:pStyle w:val="TableSideHeading"/>
              <w:jc w:val="both"/>
              <w:rPr>
                <w:sz w:val="24"/>
                <w:szCs w:val="24"/>
                <w:rtl/>
              </w:rPr>
            </w:pPr>
            <w:bookmarkStart w:id="457" w:name="_ETM_Q1_1143980"/>
            <w:bookmarkStart w:id="458" w:name="_ETM_Q1_1144002"/>
            <w:bookmarkStart w:id="459" w:name="_ETM_Q1_982852"/>
            <w:bookmarkStart w:id="460" w:name="_ETM_Q1_982895"/>
            <w:bookmarkStart w:id="461" w:name="_ETM_Q1_896049"/>
            <w:bookmarkStart w:id="462" w:name="_ETM_Q1_896095"/>
            <w:bookmarkEnd w:id="457"/>
            <w:bookmarkEnd w:id="458"/>
            <w:bookmarkEnd w:id="459"/>
            <w:bookmarkEnd w:id="460"/>
            <w:bookmarkEnd w:id="461"/>
            <w:bookmarkEnd w:id="462"/>
          </w:p>
        </w:tc>
        <w:tc>
          <w:tcPr>
            <w:tcW w:w="709" w:type="dxa"/>
          </w:tcPr>
          <w:p w14:paraId="3184C7C8" w14:textId="77777777" w:rsidR="00143C59" w:rsidRDefault="00143C59" w:rsidP="00A848E2">
            <w:pPr>
              <w:pStyle w:val="TableText"/>
              <w:jc w:val="both"/>
              <w:rPr>
                <w:sz w:val="24"/>
                <w:szCs w:val="24"/>
                <w:rtl/>
              </w:rPr>
            </w:pPr>
          </w:p>
        </w:tc>
        <w:tc>
          <w:tcPr>
            <w:tcW w:w="5528" w:type="dxa"/>
          </w:tcPr>
          <w:p w14:paraId="4DF120F1" w14:textId="1F96FFDF" w:rsidR="00143C59" w:rsidRDefault="00143C59" w:rsidP="00143C59">
            <w:pPr>
              <w:pStyle w:val="TableBlock"/>
              <w:numPr>
                <w:ilvl w:val="0"/>
                <w:numId w:val="6"/>
              </w:numPr>
              <w:ind w:left="357" w:hanging="357"/>
              <w:rPr>
                <w:sz w:val="24"/>
                <w:szCs w:val="24"/>
                <w:rtl/>
              </w:rPr>
            </w:pPr>
            <w:r>
              <w:rPr>
                <w:rFonts w:hint="cs"/>
                <w:sz w:val="24"/>
                <w:szCs w:val="24"/>
                <w:rtl/>
              </w:rPr>
              <w:t>זיהוי גופה או חלק ממנה;</w:t>
            </w:r>
          </w:p>
        </w:tc>
      </w:tr>
    </w:tbl>
    <w:p w14:paraId="1E040935" w14:textId="77777777" w:rsidR="00143C59" w:rsidRDefault="00143C59" w:rsidP="00143C59">
      <w:pPr>
        <w:pStyle w:val="KeepWithNext"/>
        <w:rPr>
          <w:rtl/>
          <w:lang w:eastAsia="he-IL"/>
        </w:rPr>
      </w:pPr>
      <w:bookmarkStart w:id="463" w:name="_ETM_Q1_1151134"/>
      <w:bookmarkEnd w:id="463"/>
    </w:p>
    <w:p w14:paraId="624F09B1" w14:textId="41F30059" w:rsidR="00143C59" w:rsidRDefault="00143C59" w:rsidP="00143C59">
      <w:pPr>
        <w:rPr>
          <w:rtl/>
          <w:lang w:eastAsia="he-IL"/>
        </w:rPr>
      </w:pPr>
      <w:bookmarkStart w:id="464" w:name="_ETM_Q1_1151415"/>
      <w:bookmarkStart w:id="465" w:name="_ETM_Q1_1151442"/>
      <w:bookmarkEnd w:id="464"/>
      <w:bookmarkEnd w:id="465"/>
      <w:r>
        <w:rPr>
          <w:rFonts w:hint="cs"/>
          <w:rtl/>
          <w:lang w:eastAsia="he-IL"/>
        </w:rPr>
        <w:t xml:space="preserve">גם בהיבט הזה אני אשמח לשמוע הסבר </w:t>
      </w:r>
      <w:bookmarkStart w:id="466" w:name="_ETM_Q1_1155110"/>
      <w:bookmarkEnd w:id="466"/>
      <w:r>
        <w:rPr>
          <w:rFonts w:hint="cs"/>
          <w:rtl/>
          <w:lang w:eastAsia="he-IL"/>
        </w:rPr>
        <w:t xml:space="preserve">ממשרד הבריאות מה הסמכויות שלו בעניין הזה. גם פה לעומת </w:t>
      </w:r>
      <w:bookmarkStart w:id="467" w:name="_ETM_Q1_1161199"/>
      <w:bookmarkEnd w:id="467"/>
      <w:r>
        <w:rPr>
          <w:rFonts w:hint="cs"/>
          <w:rtl/>
          <w:lang w:eastAsia="he-IL"/>
        </w:rPr>
        <w:t xml:space="preserve">סמכויות של גופים אחרים. </w:t>
      </w:r>
      <w:bookmarkStart w:id="468" w:name="_ETM_Q1_1164766"/>
      <w:bookmarkEnd w:id="468"/>
    </w:p>
    <w:p w14:paraId="4247640C" w14:textId="77777777" w:rsidR="00143C59" w:rsidRDefault="00143C59" w:rsidP="00143C59">
      <w:pPr>
        <w:rPr>
          <w:rtl/>
          <w:lang w:eastAsia="he-IL"/>
        </w:rPr>
      </w:pPr>
      <w:bookmarkStart w:id="469" w:name="_ETM_Q1_1164807"/>
      <w:bookmarkStart w:id="470" w:name="_ETM_Q1_1165177"/>
      <w:bookmarkEnd w:id="469"/>
      <w:bookmarkEnd w:id="470"/>
    </w:p>
    <w:p w14:paraId="74E9BF58" w14:textId="1F9410F8" w:rsidR="00143C59" w:rsidRDefault="00143C59" w:rsidP="00143C59">
      <w:pPr>
        <w:pStyle w:val="af9"/>
        <w:keepNext/>
        <w:rPr>
          <w:lang w:eastAsia="he-IL"/>
        </w:rPr>
      </w:pPr>
      <w:bookmarkStart w:id="471" w:name="ET_guest_אסתי_ורהפטיג_בס_42"/>
      <w:r w:rsidRPr="00143C5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143C59">
        <w:rPr>
          <w:rStyle w:val="TagStyle"/>
          <w:rtl/>
        </w:rPr>
        <w:t xml:space="preserve"> &lt;&lt; אורח &gt;&gt;</w:t>
      </w:r>
      <w:r w:rsidR="00270185">
        <w:rPr>
          <w:rtl/>
          <w:lang w:eastAsia="he-IL"/>
        </w:rPr>
        <w:t xml:space="preserve"> </w:t>
      </w:r>
      <w:bookmarkEnd w:id="471"/>
    </w:p>
    <w:p w14:paraId="20657081" w14:textId="77777777" w:rsidR="00143C59" w:rsidRDefault="00143C59" w:rsidP="00143C59">
      <w:pPr>
        <w:pStyle w:val="KeepWithNext"/>
        <w:rPr>
          <w:rtl/>
          <w:lang w:eastAsia="he-IL"/>
        </w:rPr>
      </w:pPr>
    </w:p>
    <w:p w14:paraId="6535376D" w14:textId="77777777" w:rsidR="00554498" w:rsidRDefault="00143C59" w:rsidP="00143C59">
      <w:pPr>
        <w:rPr>
          <w:rtl/>
          <w:lang w:eastAsia="he-IL"/>
        </w:rPr>
      </w:pPr>
      <w:bookmarkStart w:id="472" w:name="_ETM_Q1_1165480"/>
      <w:bookmarkStart w:id="473" w:name="_ETM_Q1_1165507"/>
      <w:bookmarkEnd w:id="472"/>
      <w:bookmarkEnd w:id="473"/>
      <w:r>
        <w:rPr>
          <w:rFonts w:hint="cs"/>
          <w:rtl/>
          <w:lang w:eastAsia="he-IL"/>
        </w:rPr>
        <w:t>משרד הבריאות, המכון לרפואה משפטית</w:t>
      </w:r>
      <w:r w:rsidR="000E09FB">
        <w:rPr>
          <w:rFonts w:hint="cs"/>
          <w:rtl/>
          <w:lang w:eastAsia="he-IL"/>
        </w:rPr>
        <w:t>,</w:t>
      </w:r>
      <w:r>
        <w:rPr>
          <w:rFonts w:hint="cs"/>
          <w:rtl/>
          <w:lang w:eastAsia="he-IL"/>
        </w:rPr>
        <w:t xml:space="preserve"> </w:t>
      </w:r>
      <w:bookmarkStart w:id="474" w:name="_ETM_Q1_1166920"/>
      <w:bookmarkEnd w:id="474"/>
      <w:r>
        <w:rPr>
          <w:rFonts w:hint="cs"/>
          <w:rtl/>
          <w:lang w:eastAsia="he-IL"/>
        </w:rPr>
        <w:t>הוא חלק מהגופים שעוסקים בפועל בזיהוי חללים, בזיהוי גופות</w:t>
      </w:r>
      <w:r w:rsidR="00554498">
        <w:rPr>
          <w:rFonts w:hint="cs"/>
          <w:rtl/>
          <w:lang w:eastAsia="he-IL"/>
        </w:rPr>
        <w:t>.</w:t>
      </w:r>
      <w:r>
        <w:rPr>
          <w:rFonts w:hint="cs"/>
          <w:rtl/>
          <w:lang w:eastAsia="he-IL"/>
        </w:rPr>
        <w:t xml:space="preserve"> בהקשר </w:t>
      </w:r>
      <w:bookmarkStart w:id="475" w:name="_ETM_Q1_1172032"/>
      <w:bookmarkEnd w:id="475"/>
      <w:r>
        <w:rPr>
          <w:rFonts w:hint="cs"/>
          <w:rtl/>
          <w:lang w:eastAsia="he-IL"/>
        </w:rPr>
        <w:t xml:space="preserve">הזה כשיש אירועים מהסוג הזה </w:t>
      </w:r>
      <w:bookmarkStart w:id="476" w:name="_ETM_Q1_1175354"/>
      <w:bookmarkEnd w:id="476"/>
      <w:r>
        <w:rPr>
          <w:rFonts w:hint="cs"/>
          <w:rtl/>
          <w:lang w:eastAsia="he-IL"/>
        </w:rPr>
        <w:t xml:space="preserve">בדרך כלל יש רשימה של </w:t>
      </w:r>
      <w:bookmarkStart w:id="477" w:name="_ETM_Q1_1178874"/>
      <w:bookmarkEnd w:id="477"/>
      <w:r>
        <w:rPr>
          <w:rFonts w:hint="cs"/>
          <w:rtl/>
          <w:lang w:eastAsia="he-IL"/>
        </w:rPr>
        <w:t xml:space="preserve">נעדרים, רשימה של אנשים שלא ידוע איפה הם ולא יודעים </w:t>
      </w:r>
      <w:bookmarkStart w:id="478" w:name="_ETM_Q1_1182990"/>
      <w:bookmarkEnd w:id="478"/>
      <w:r>
        <w:rPr>
          <w:rFonts w:hint="cs"/>
          <w:rtl/>
          <w:lang w:eastAsia="he-IL"/>
        </w:rPr>
        <w:t xml:space="preserve">האם הגופות שנמצאות במכון </w:t>
      </w:r>
      <w:r w:rsidR="000E09FB">
        <w:rPr>
          <w:rFonts w:hint="cs"/>
          <w:rtl/>
          <w:lang w:eastAsia="he-IL"/>
        </w:rPr>
        <w:t xml:space="preserve">הן כנראה חלק מאותם נעדרים והתכלית </w:t>
      </w:r>
      <w:bookmarkStart w:id="479" w:name="_ETM_Q1_1191262"/>
      <w:bookmarkEnd w:id="479"/>
      <w:r w:rsidR="000E09FB">
        <w:rPr>
          <w:rFonts w:hint="cs"/>
          <w:rtl/>
          <w:lang w:eastAsia="he-IL"/>
        </w:rPr>
        <w:t xml:space="preserve">הזאת נועדה כדי לאפשר שכאשר יש אדם שפצוע בבית חולים </w:t>
      </w:r>
      <w:bookmarkStart w:id="480" w:name="_ETM_Q1_1197781"/>
      <w:bookmarkEnd w:id="480"/>
      <w:r w:rsidR="000E09FB">
        <w:rPr>
          <w:rFonts w:hint="cs"/>
          <w:rtl/>
          <w:lang w:eastAsia="he-IL"/>
        </w:rPr>
        <w:t xml:space="preserve">אפשר יהיה להסיר אותו מאותה רשימה שבדרך כלל מועברת מהמשטרה </w:t>
      </w:r>
      <w:bookmarkStart w:id="481" w:name="_ETM_Q1_1201201"/>
      <w:bookmarkEnd w:id="481"/>
      <w:r w:rsidR="000E09FB">
        <w:rPr>
          <w:rFonts w:hint="cs"/>
          <w:rtl/>
          <w:lang w:eastAsia="he-IL"/>
        </w:rPr>
        <w:t xml:space="preserve">למכון, רשימת הנעדרים שמולה הם אמורים לעשות את </w:t>
      </w:r>
      <w:bookmarkStart w:id="482" w:name="_ETM_Q1_1202610"/>
      <w:bookmarkEnd w:id="482"/>
      <w:r w:rsidR="000E09FB">
        <w:rPr>
          <w:rFonts w:hint="cs"/>
          <w:rtl/>
          <w:lang w:eastAsia="he-IL"/>
        </w:rPr>
        <w:t xml:space="preserve">הבדיקות של ההתאמה של הגופה. </w:t>
      </w:r>
    </w:p>
    <w:p w14:paraId="179E281D" w14:textId="77777777" w:rsidR="00554498" w:rsidRDefault="00554498" w:rsidP="00143C59">
      <w:pPr>
        <w:rPr>
          <w:rtl/>
          <w:lang w:eastAsia="he-IL"/>
        </w:rPr>
      </w:pPr>
    </w:p>
    <w:p w14:paraId="68D62A6B" w14:textId="459C48B5" w:rsidR="00143C59" w:rsidRDefault="000E09FB" w:rsidP="00143C59">
      <w:pPr>
        <w:rPr>
          <w:rtl/>
          <w:lang w:eastAsia="he-IL"/>
        </w:rPr>
      </w:pPr>
      <w:r>
        <w:rPr>
          <w:rFonts w:hint="cs"/>
          <w:rtl/>
          <w:lang w:eastAsia="he-IL"/>
        </w:rPr>
        <w:t xml:space="preserve">אפשר יהיה להסיר כי ברוך </w:t>
      </w:r>
      <w:bookmarkStart w:id="483" w:name="_ETM_Q1_1205832"/>
      <w:bookmarkEnd w:id="483"/>
      <w:r>
        <w:rPr>
          <w:rFonts w:hint="cs"/>
          <w:rtl/>
          <w:lang w:eastAsia="he-IL"/>
        </w:rPr>
        <w:t xml:space="preserve">ה' אותו אדם נמצא פצוע בבית חולים ולכן הוא אמור להיות מוסר מרשימת הנעדרים קודם כל ולכן בהקשרים </w:t>
      </w:r>
      <w:bookmarkStart w:id="484" w:name="_ETM_Q1_1213821"/>
      <w:bookmarkEnd w:id="484"/>
      <w:r>
        <w:rPr>
          <w:rFonts w:hint="cs"/>
          <w:rtl/>
          <w:lang w:eastAsia="he-IL"/>
        </w:rPr>
        <w:t xml:space="preserve">של משרד הבריאות, בהקשר הזה של זיהוי חללים, אפשר </w:t>
      </w:r>
      <w:bookmarkStart w:id="485" w:name="_ETM_Q1_1218128"/>
      <w:bookmarkEnd w:id="485"/>
      <w:r>
        <w:rPr>
          <w:rFonts w:hint="cs"/>
          <w:rtl/>
          <w:lang w:eastAsia="he-IL"/>
        </w:rPr>
        <w:t>יהיה להוריד אותו מהרשימה ולהמשיך במלאכת הזיהוי מול האחרים שלא</w:t>
      </w:r>
      <w:bookmarkStart w:id="486" w:name="_ETM_Q1_1223078"/>
      <w:bookmarkEnd w:id="486"/>
      <w:r>
        <w:rPr>
          <w:rFonts w:hint="cs"/>
          <w:rtl/>
          <w:lang w:eastAsia="he-IL"/>
        </w:rPr>
        <w:t xml:space="preserve"> נמצאים בבתי החולים. זו המטרה. </w:t>
      </w:r>
    </w:p>
    <w:p w14:paraId="3408E738" w14:textId="77777777" w:rsidR="000E09FB" w:rsidRDefault="000E09FB" w:rsidP="00143C59">
      <w:pPr>
        <w:rPr>
          <w:rtl/>
          <w:lang w:eastAsia="he-IL"/>
        </w:rPr>
      </w:pPr>
      <w:bookmarkStart w:id="487" w:name="_ETM_Q1_1226574"/>
      <w:bookmarkStart w:id="488" w:name="_ETM_Q1_1226626"/>
      <w:bookmarkStart w:id="489" w:name="_ETM_Q1_1226393"/>
      <w:bookmarkEnd w:id="487"/>
      <w:bookmarkEnd w:id="488"/>
      <w:bookmarkEnd w:id="489"/>
    </w:p>
    <w:p w14:paraId="5C1B0930" w14:textId="27D0D5EB" w:rsidR="000E09FB" w:rsidRDefault="000E09FB" w:rsidP="000E09FB">
      <w:pPr>
        <w:pStyle w:val="a4"/>
        <w:keepNext/>
        <w:rPr>
          <w:rtl/>
        </w:rPr>
      </w:pPr>
      <w:bookmarkStart w:id="490" w:name="ET_speaker_אילת_וולברג_43"/>
      <w:r w:rsidRPr="000E09FB">
        <w:rPr>
          <w:rStyle w:val="TagStyle"/>
          <w:rtl/>
        </w:rPr>
        <w:t xml:space="preserve"> &lt;&lt; דובר &gt;&gt; </w:t>
      </w:r>
      <w:r>
        <w:rPr>
          <w:rtl/>
        </w:rPr>
        <w:t>אילת וולברג:</w:t>
      </w:r>
      <w:r w:rsidRPr="000E09FB">
        <w:rPr>
          <w:rStyle w:val="TagStyle"/>
          <w:rtl/>
        </w:rPr>
        <w:t xml:space="preserve"> &lt;&lt; דובר &gt;&gt;</w:t>
      </w:r>
      <w:r w:rsidR="00270185">
        <w:rPr>
          <w:rtl/>
        </w:rPr>
        <w:t xml:space="preserve"> </w:t>
      </w:r>
      <w:bookmarkEnd w:id="490"/>
    </w:p>
    <w:p w14:paraId="41E6470E" w14:textId="77777777" w:rsidR="000E09FB" w:rsidRDefault="000E09FB" w:rsidP="000E09FB">
      <w:pPr>
        <w:pStyle w:val="KeepWithNext"/>
        <w:rPr>
          <w:rtl/>
          <w:lang w:eastAsia="he-IL"/>
        </w:rPr>
      </w:pPr>
    </w:p>
    <w:p w14:paraId="5F13D22B" w14:textId="7F0A6B0E" w:rsidR="000E09FB" w:rsidRDefault="000E09FB" w:rsidP="000E09FB">
      <w:pPr>
        <w:rPr>
          <w:rtl/>
          <w:lang w:eastAsia="he-IL"/>
        </w:rPr>
      </w:pPr>
      <w:bookmarkStart w:id="491" w:name="_ETM_Q1_1226676"/>
      <w:bookmarkStart w:id="492" w:name="_ETM_Q1_1226701"/>
      <w:bookmarkEnd w:id="491"/>
      <w:bookmarkEnd w:id="492"/>
      <w:r>
        <w:rPr>
          <w:rFonts w:hint="cs"/>
          <w:rtl/>
          <w:lang w:eastAsia="he-IL"/>
        </w:rPr>
        <w:t xml:space="preserve">למה לא מספיקה לכם בעניין </w:t>
      </w:r>
      <w:bookmarkStart w:id="493" w:name="_ETM_Q1_1225452"/>
      <w:bookmarkEnd w:id="493"/>
      <w:r>
        <w:rPr>
          <w:rFonts w:hint="cs"/>
          <w:rtl/>
          <w:lang w:eastAsia="he-IL"/>
        </w:rPr>
        <w:t xml:space="preserve">הזה הוראה בחוק זכויות החולה לעניין מסירת מידע רפואי, אפשרות </w:t>
      </w:r>
      <w:bookmarkStart w:id="494" w:name="_ETM_Q1_1235405"/>
      <w:bookmarkEnd w:id="494"/>
      <w:r>
        <w:rPr>
          <w:rFonts w:hint="cs"/>
          <w:rtl/>
          <w:lang w:eastAsia="he-IL"/>
        </w:rPr>
        <w:t>למסור מידע רפואי לשם זיהוי גופה? הוראה שכבר קיימת.</w:t>
      </w:r>
      <w:bookmarkStart w:id="495" w:name="_ETM_Q1_1237584"/>
      <w:bookmarkEnd w:id="495"/>
      <w:r>
        <w:rPr>
          <w:rFonts w:hint="cs"/>
          <w:rtl/>
          <w:lang w:eastAsia="he-IL"/>
        </w:rPr>
        <w:t xml:space="preserve"> </w:t>
      </w:r>
    </w:p>
    <w:p w14:paraId="5BD375C1" w14:textId="77777777" w:rsidR="000E09FB" w:rsidRDefault="000E09FB" w:rsidP="000E09FB">
      <w:pPr>
        <w:rPr>
          <w:rtl/>
          <w:lang w:eastAsia="he-IL"/>
        </w:rPr>
      </w:pPr>
      <w:bookmarkStart w:id="496" w:name="_ETM_Q1_1237761"/>
      <w:bookmarkStart w:id="497" w:name="_ETM_Q1_1237806"/>
      <w:bookmarkStart w:id="498" w:name="_ETM_Q1_1239065"/>
      <w:bookmarkEnd w:id="496"/>
      <w:bookmarkEnd w:id="497"/>
      <w:bookmarkEnd w:id="498"/>
    </w:p>
    <w:p w14:paraId="2DD5D262" w14:textId="234942FF" w:rsidR="000E09FB" w:rsidRDefault="000E09FB" w:rsidP="000E09FB">
      <w:pPr>
        <w:pStyle w:val="af9"/>
        <w:keepNext/>
        <w:rPr>
          <w:rtl/>
          <w:lang w:eastAsia="he-IL"/>
        </w:rPr>
      </w:pPr>
      <w:bookmarkStart w:id="499" w:name="ET_guest_אסתי_ורהפטיג_בס_44"/>
      <w:r w:rsidRPr="000E09F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0E09FB">
        <w:rPr>
          <w:rStyle w:val="TagStyle"/>
          <w:rtl/>
        </w:rPr>
        <w:t xml:space="preserve"> &lt;&lt; אורח &gt;&gt;</w:t>
      </w:r>
      <w:r w:rsidR="00270185">
        <w:rPr>
          <w:rtl/>
          <w:lang w:eastAsia="he-IL"/>
        </w:rPr>
        <w:t xml:space="preserve"> </w:t>
      </w:r>
      <w:bookmarkEnd w:id="499"/>
    </w:p>
    <w:p w14:paraId="434570D1" w14:textId="77777777" w:rsidR="000E09FB" w:rsidRDefault="000E09FB" w:rsidP="000E09FB">
      <w:pPr>
        <w:pStyle w:val="KeepWithNext"/>
        <w:rPr>
          <w:rtl/>
          <w:lang w:eastAsia="he-IL"/>
        </w:rPr>
      </w:pPr>
    </w:p>
    <w:p w14:paraId="2DC42044" w14:textId="1EE0FA91" w:rsidR="000E09FB" w:rsidRPr="000E09FB" w:rsidRDefault="000E09FB" w:rsidP="000E09FB">
      <w:pPr>
        <w:rPr>
          <w:rtl/>
          <w:lang w:eastAsia="he-IL"/>
        </w:rPr>
      </w:pPr>
      <w:bookmarkStart w:id="500" w:name="_ETM_Q1_1239362"/>
      <w:bookmarkEnd w:id="500"/>
      <w:r>
        <w:rPr>
          <w:rFonts w:hint="cs"/>
          <w:rtl/>
          <w:lang w:eastAsia="he-IL"/>
        </w:rPr>
        <w:t>ח</w:t>
      </w:r>
      <w:bookmarkStart w:id="501" w:name="_ETM_Q1_1239388"/>
      <w:bookmarkEnd w:id="501"/>
      <w:r>
        <w:rPr>
          <w:rFonts w:hint="cs"/>
          <w:rtl/>
          <w:lang w:eastAsia="he-IL"/>
        </w:rPr>
        <w:t xml:space="preserve">וק זכויות החולה מאפשר למסור מידע רפואי לצורך העניין הזה. </w:t>
      </w:r>
      <w:bookmarkStart w:id="502" w:name="_ETM_Q1_1243381"/>
      <w:bookmarkEnd w:id="502"/>
      <w:r>
        <w:rPr>
          <w:rFonts w:hint="cs"/>
          <w:rtl/>
          <w:lang w:eastAsia="he-IL"/>
        </w:rPr>
        <w:t xml:space="preserve">בגלל שפה אנחנו מקימים מאגר מידע וקובעים לו סעיף מטרות </w:t>
      </w:r>
      <w:bookmarkStart w:id="503" w:name="_ETM_Q1_1246372"/>
      <w:bookmarkEnd w:id="503"/>
      <w:r>
        <w:rPr>
          <w:rFonts w:hint="cs"/>
          <w:rtl/>
          <w:lang w:eastAsia="he-IL"/>
        </w:rPr>
        <w:t>אז היה לנו חשוב שיהיה ברור שאפשר להשתמש גם</w:t>
      </w:r>
      <w:bookmarkStart w:id="504" w:name="_ETM_Q1_1249992"/>
      <w:bookmarkEnd w:id="504"/>
      <w:r>
        <w:rPr>
          <w:rFonts w:hint="cs"/>
          <w:rtl/>
          <w:lang w:eastAsia="he-IL"/>
        </w:rPr>
        <w:t xml:space="preserve"> למטרה הזאת. בדיני הגנת הפרטיות יש עניין </w:t>
      </w:r>
      <w:bookmarkStart w:id="505" w:name="_ETM_Q1_1248535"/>
      <w:bookmarkEnd w:id="505"/>
      <w:r>
        <w:rPr>
          <w:rFonts w:hint="cs"/>
          <w:rtl/>
          <w:lang w:eastAsia="he-IL"/>
        </w:rPr>
        <w:t xml:space="preserve">של צמידות מטרה, שברגע שיש מטרות למאגר אז ככלל אסור </w:t>
      </w:r>
      <w:bookmarkStart w:id="506" w:name="_ETM_Q1_1251353"/>
      <w:bookmarkEnd w:id="506"/>
      <w:r>
        <w:rPr>
          <w:rFonts w:hint="cs"/>
          <w:rtl/>
          <w:lang w:eastAsia="he-IL"/>
        </w:rPr>
        <w:t xml:space="preserve">לעשות בהן שימוש אלא למטרות שהוגדרו ולכן היה חשוב לנו </w:t>
      </w:r>
      <w:bookmarkStart w:id="507" w:name="_ETM_Q1_1254762"/>
      <w:bookmarkEnd w:id="507"/>
      <w:r>
        <w:rPr>
          <w:rFonts w:hint="cs"/>
          <w:rtl/>
          <w:lang w:eastAsia="he-IL"/>
        </w:rPr>
        <w:t xml:space="preserve">להבהיר את כל המטרות. אנחנו מסכימים שיש עוד מקורות </w:t>
      </w:r>
      <w:bookmarkStart w:id="508" w:name="_ETM_Q1_1261112"/>
      <w:bookmarkEnd w:id="508"/>
      <w:r>
        <w:rPr>
          <w:rFonts w:hint="cs"/>
          <w:rtl/>
          <w:lang w:eastAsia="he-IL"/>
        </w:rPr>
        <w:t xml:space="preserve">משפטיים, אבל בגלל הסיפור של צמידות מטרה זה כן </w:t>
      </w:r>
      <w:bookmarkStart w:id="509" w:name="_ETM_Q1_1265252"/>
      <w:bookmarkEnd w:id="509"/>
      <w:r>
        <w:rPr>
          <w:rFonts w:hint="cs"/>
          <w:rtl/>
          <w:lang w:eastAsia="he-IL"/>
        </w:rPr>
        <w:t xml:space="preserve">היה לנו חשוב. </w:t>
      </w:r>
    </w:p>
    <w:p w14:paraId="4B578013" w14:textId="77777777" w:rsidR="000E09FB" w:rsidRDefault="000E09FB" w:rsidP="000E09FB">
      <w:pPr>
        <w:rPr>
          <w:rtl/>
          <w:lang w:eastAsia="he-IL"/>
        </w:rPr>
      </w:pPr>
      <w:bookmarkStart w:id="510" w:name="_ETM_Q1_1237956"/>
      <w:bookmarkStart w:id="511" w:name="_ETM_Q1_1238003"/>
      <w:bookmarkStart w:id="512" w:name="_ETM_Q1_1269162"/>
      <w:bookmarkEnd w:id="510"/>
      <w:bookmarkEnd w:id="511"/>
      <w:bookmarkEnd w:id="512"/>
    </w:p>
    <w:p w14:paraId="06654A39" w14:textId="5FE0045D" w:rsidR="000E09FB" w:rsidRDefault="000E09FB" w:rsidP="000E09FB">
      <w:pPr>
        <w:pStyle w:val="a4"/>
        <w:keepNext/>
        <w:rPr>
          <w:rtl/>
        </w:rPr>
      </w:pPr>
      <w:bookmarkStart w:id="513" w:name="ET_speaker_אילת_וולברג_45"/>
      <w:r w:rsidRPr="000E09FB">
        <w:rPr>
          <w:rStyle w:val="TagStyle"/>
          <w:rtl/>
        </w:rPr>
        <w:t xml:space="preserve"> &lt;&lt; דובר &gt;&gt; </w:t>
      </w:r>
      <w:r>
        <w:rPr>
          <w:rtl/>
        </w:rPr>
        <w:t>אילת וולברג:</w:t>
      </w:r>
      <w:r w:rsidRPr="000E09FB">
        <w:rPr>
          <w:rStyle w:val="TagStyle"/>
          <w:rtl/>
        </w:rPr>
        <w:t xml:space="preserve"> &lt;&lt; דובר &gt;&gt;</w:t>
      </w:r>
      <w:r w:rsidR="00270185">
        <w:rPr>
          <w:rtl/>
        </w:rPr>
        <w:t xml:space="preserve"> </w:t>
      </w:r>
      <w:bookmarkEnd w:id="513"/>
    </w:p>
    <w:p w14:paraId="2F7BE43E" w14:textId="77777777" w:rsidR="000E09FB" w:rsidRDefault="000E09FB" w:rsidP="000E09FB">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43C59" w:rsidRPr="005B61E8" w14:paraId="345FFB7B" w14:textId="77777777" w:rsidTr="00554498">
        <w:trPr>
          <w:cantSplit/>
        </w:trPr>
        <w:tc>
          <w:tcPr>
            <w:tcW w:w="1565" w:type="dxa"/>
          </w:tcPr>
          <w:p w14:paraId="00DEA1B8" w14:textId="77777777" w:rsidR="00143C59" w:rsidRDefault="00143C59" w:rsidP="00A848E2">
            <w:pPr>
              <w:pStyle w:val="TableSideHeading"/>
              <w:jc w:val="both"/>
              <w:rPr>
                <w:sz w:val="24"/>
                <w:szCs w:val="24"/>
                <w:rtl/>
              </w:rPr>
            </w:pPr>
            <w:bookmarkStart w:id="514" w:name="_ETM_Q1_1269511"/>
            <w:bookmarkStart w:id="515" w:name="_ETM_Q1_1269542"/>
            <w:bookmarkStart w:id="516" w:name="_ETM_Q1_1175399"/>
            <w:bookmarkEnd w:id="514"/>
            <w:bookmarkEnd w:id="515"/>
            <w:bookmarkEnd w:id="516"/>
          </w:p>
        </w:tc>
        <w:tc>
          <w:tcPr>
            <w:tcW w:w="709" w:type="dxa"/>
          </w:tcPr>
          <w:p w14:paraId="77EEBF6C" w14:textId="77777777" w:rsidR="00143C59" w:rsidRDefault="00143C59" w:rsidP="00A848E2">
            <w:pPr>
              <w:pStyle w:val="TableText"/>
              <w:jc w:val="both"/>
              <w:rPr>
                <w:sz w:val="24"/>
                <w:szCs w:val="24"/>
                <w:rtl/>
              </w:rPr>
            </w:pPr>
          </w:p>
        </w:tc>
        <w:tc>
          <w:tcPr>
            <w:tcW w:w="5528" w:type="dxa"/>
          </w:tcPr>
          <w:p w14:paraId="1D327931" w14:textId="47614BF8" w:rsidR="00143C59" w:rsidRDefault="00143C59" w:rsidP="00143C59">
            <w:pPr>
              <w:pStyle w:val="TableBlock"/>
              <w:numPr>
                <w:ilvl w:val="0"/>
                <w:numId w:val="6"/>
              </w:numPr>
              <w:ind w:left="357" w:hanging="357"/>
              <w:rPr>
                <w:sz w:val="24"/>
                <w:szCs w:val="24"/>
                <w:rtl/>
              </w:rPr>
            </w:pPr>
            <w:r>
              <w:rPr>
                <w:rFonts w:hint="cs"/>
                <w:sz w:val="24"/>
                <w:szCs w:val="24"/>
                <w:rtl/>
              </w:rPr>
              <w:t>תחקור והפקת לקחים בעניין אירוע נפגעים מורכב;</w:t>
            </w:r>
          </w:p>
        </w:tc>
      </w:tr>
    </w:tbl>
    <w:p w14:paraId="1D462290" w14:textId="77777777" w:rsidR="00554498" w:rsidRDefault="00554498" w:rsidP="000E09FB">
      <w:pPr>
        <w:rPr>
          <w:rtl/>
          <w:lang w:eastAsia="he-IL"/>
        </w:rPr>
      </w:pPr>
      <w:bookmarkStart w:id="517" w:name="_ETM_Q1_1270588"/>
      <w:bookmarkStart w:id="518" w:name="_ETM_Q1_1270614"/>
      <w:bookmarkEnd w:id="517"/>
      <w:bookmarkEnd w:id="518"/>
    </w:p>
    <w:p w14:paraId="10D80710" w14:textId="0E5AF8E0" w:rsidR="000E09FB" w:rsidRDefault="000E09FB" w:rsidP="000E09FB">
      <w:pPr>
        <w:rPr>
          <w:rtl/>
          <w:lang w:eastAsia="he-IL"/>
        </w:rPr>
      </w:pPr>
      <w:r>
        <w:rPr>
          <w:rFonts w:hint="cs"/>
          <w:rtl/>
          <w:lang w:eastAsia="he-IL"/>
        </w:rPr>
        <w:t xml:space="preserve">כאן המטרה הזאת מתרחקת מבחינת זמנים </w:t>
      </w:r>
      <w:bookmarkStart w:id="519" w:name="_ETM_Q1_1273797"/>
      <w:bookmarkEnd w:id="519"/>
      <w:r>
        <w:rPr>
          <w:rFonts w:hint="cs"/>
          <w:rtl/>
          <w:lang w:eastAsia="he-IL"/>
        </w:rPr>
        <w:t xml:space="preserve">קצת מהאירוע עצמו. הרי תוך כדי אירוע </w:t>
      </w:r>
      <w:r w:rsidR="00554498">
        <w:rPr>
          <w:rFonts w:hint="cs"/>
          <w:rtl/>
          <w:lang w:eastAsia="he-IL"/>
        </w:rPr>
        <w:t>נפ</w:t>
      </w:r>
      <w:r>
        <w:rPr>
          <w:rFonts w:hint="cs"/>
          <w:rtl/>
          <w:lang w:eastAsia="he-IL"/>
        </w:rPr>
        <w:t xml:space="preserve">געים מורכב </w:t>
      </w:r>
      <w:bookmarkStart w:id="520" w:name="_ETM_Q1_1277462"/>
      <w:bookmarkEnd w:id="520"/>
      <w:r>
        <w:rPr>
          <w:rFonts w:hint="cs"/>
          <w:rtl/>
          <w:lang w:eastAsia="he-IL"/>
        </w:rPr>
        <w:t xml:space="preserve">צריך להכווין. </w:t>
      </w:r>
    </w:p>
    <w:p w14:paraId="297C1EEC" w14:textId="77777777" w:rsidR="000E09FB" w:rsidRDefault="000E09FB" w:rsidP="000E09FB">
      <w:pPr>
        <w:rPr>
          <w:rtl/>
          <w:lang w:eastAsia="he-IL"/>
        </w:rPr>
      </w:pPr>
      <w:bookmarkStart w:id="521" w:name="_ETM_Q1_1280685"/>
      <w:bookmarkStart w:id="522" w:name="_ETM_Q1_1280730"/>
      <w:bookmarkStart w:id="523" w:name="_ETM_Q1_1278839"/>
      <w:bookmarkEnd w:id="521"/>
      <w:bookmarkEnd w:id="522"/>
      <w:bookmarkEnd w:id="523"/>
    </w:p>
    <w:p w14:paraId="3ABDBE53" w14:textId="77A04E06" w:rsidR="000E09FB" w:rsidRDefault="000E09FB" w:rsidP="000E09FB">
      <w:pPr>
        <w:pStyle w:val="af6"/>
        <w:keepNext/>
      </w:pPr>
      <w:bookmarkStart w:id="524" w:name="ET_yor_6447_47"/>
      <w:r w:rsidRPr="000E09FB">
        <w:rPr>
          <w:rStyle w:val="TagStyle"/>
          <w:rtl/>
        </w:rPr>
        <w:t xml:space="preserve"> &lt;&lt; </w:t>
      </w:r>
      <w:proofErr w:type="spellStart"/>
      <w:r w:rsidRPr="000E09FB">
        <w:rPr>
          <w:rStyle w:val="TagStyle"/>
          <w:rtl/>
        </w:rPr>
        <w:t>יור</w:t>
      </w:r>
      <w:proofErr w:type="spellEnd"/>
      <w:r w:rsidRPr="000E09FB">
        <w:rPr>
          <w:rStyle w:val="TagStyle"/>
          <w:rtl/>
        </w:rPr>
        <w:t xml:space="preserve"> &gt;&gt; </w:t>
      </w:r>
      <w:r>
        <w:rPr>
          <w:rtl/>
        </w:rPr>
        <w:t xml:space="preserve">היו"ר יונתן </w:t>
      </w:r>
      <w:proofErr w:type="spellStart"/>
      <w:r>
        <w:rPr>
          <w:rtl/>
        </w:rPr>
        <w:t>מישרקי</w:t>
      </w:r>
      <w:proofErr w:type="spellEnd"/>
      <w:r>
        <w:rPr>
          <w:rtl/>
        </w:rPr>
        <w:t>:</w:t>
      </w:r>
      <w:r w:rsidRPr="000E09FB">
        <w:rPr>
          <w:rStyle w:val="TagStyle"/>
          <w:rtl/>
        </w:rPr>
        <w:t xml:space="preserve"> &lt;&lt; </w:t>
      </w:r>
      <w:proofErr w:type="spellStart"/>
      <w:r w:rsidRPr="000E09FB">
        <w:rPr>
          <w:rStyle w:val="TagStyle"/>
          <w:rtl/>
        </w:rPr>
        <w:t>יור</w:t>
      </w:r>
      <w:proofErr w:type="spellEnd"/>
      <w:r w:rsidRPr="000E09FB">
        <w:rPr>
          <w:rStyle w:val="TagStyle"/>
          <w:rtl/>
        </w:rPr>
        <w:t xml:space="preserve"> &gt;&gt;</w:t>
      </w:r>
      <w:r w:rsidR="00270185">
        <w:rPr>
          <w:rtl/>
        </w:rPr>
        <w:t xml:space="preserve"> </w:t>
      </w:r>
      <w:bookmarkEnd w:id="524"/>
    </w:p>
    <w:p w14:paraId="232EE1AE" w14:textId="77777777" w:rsidR="000E09FB" w:rsidRDefault="000E09FB" w:rsidP="000E09FB">
      <w:pPr>
        <w:pStyle w:val="KeepWithNext"/>
        <w:rPr>
          <w:rtl/>
          <w:lang w:eastAsia="he-IL"/>
        </w:rPr>
      </w:pPr>
    </w:p>
    <w:p w14:paraId="6868C1C9" w14:textId="1F3F114C" w:rsidR="000E09FB" w:rsidRDefault="000E09FB" w:rsidP="000E09FB">
      <w:pPr>
        <w:rPr>
          <w:rtl/>
          <w:lang w:eastAsia="he-IL"/>
        </w:rPr>
      </w:pPr>
      <w:bookmarkStart w:id="525" w:name="_ETM_Q1_1279114"/>
      <w:bookmarkEnd w:id="525"/>
      <w:r>
        <w:rPr>
          <w:rFonts w:hint="cs"/>
          <w:rtl/>
          <w:lang w:eastAsia="he-IL"/>
        </w:rPr>
        <w:t>א</w:t>
      </w:r>
      <w:bookmarkStart w:id="526" w:name="_ETM_Q1_1279145"/>
      <w:bookmarkEnd w:id="526"/>
      <w:r>
        <w:rPr>
          <w:rFonts w:hint="cs"/>
          <w:rtl/>
          <w:lang w:eastAsia="he-IL"/>
        </w:rPr>
        <w:t xml:space="preserve">בל על בסיס המידע שהתקבל אז. </w:t>
      </w:r>
    </w:p>
    <w:p w14:paraId="51D288E8" w14:textId="77777777" w:rsidR="000E09FB" w:rsidRDefault="000E09FB" w:rsidP="000E09FB">
      <w:pPr>
        <w:rPr>
          <w:rtl/>
          <w:lang w:eastAsia="he-IL"/>
        </w:rPr>
      </w:pPr>
      <w:bookmarkStart w:id="527" w:name="_ETM_Q1_1282479"/>
      <w:bookmarkStart w:id="528" w:name="_ETM_Q1_1282520"/>
      <w:bookmarkStart w:id="529" w:name="_ETM_Q1_1283599"/>
      <w:bookmarkEnd w:id="527"/>
      <w:bookmarkEnd w:id="528"/>
      <w:bookmarkEnd w:id="529"/>
    </w:p>
    <w:p w14:paraId="35385A63" w14:textId="6DA33971" w:rsidR="000E09FB" w:rsidRDefault="000E09FB" w:rsidP="000E09FB">
      <w:pPr>
        <w:pStyle w:val="a4"/>
        <w:keepNext/>
      </w:pPr>
      <w:bookmarkStart w:id="530" w:name="ET_speaker_אילת_וולברג_48"/>
      <w:r w:rsidRPr="000E09FB">
        <w:rPr>
          <w:rStyle w:val="TagStyle"/>
          <w:rtl/>
        </w:rPr>
        <w:lastRenderedPageBreak/>
        <w:t xml:space="preserve"> &lt;&lt; דובר &gt;&gt; </w:t>
      </w:r>
      <w:r>
        <w:rPr>
          <w:rtl/>
        </w:rPr>
        <w:t>אילת וולברג:</w:t>
      </w:r>
      <w:r w:rsidRPr="000E09FB">
        <w:rPr>
          <w:rStyle w:val="TagStyle"/>
          <w:rtl/>
        </w:rPr>
        <w:t xml:space="preserve"> &lt;&lt; דובר &gt;&gt;</w:t>
      </w:r>
      <w:r w:rsidR="00270185">
        <w:rPr>
          <w:rtl/>
        </w:rPr>
        <w:t xml:space="preserve"> </w:t>
      </w:r>
      <w:bookmarkEnd w:id="530"/>
    </w:p>
    <w:p w14:paraId="7DAD9D92" w14:textId="77777777" w:rsidR="000E09FB" w:rsidRDefault="000E09FB" w:rsidP="000E09FB">
      <w:pPr>
        <w:pStyle w:val="KeepWithNext"/>
        <w:rPr>
          <w:rtl/>
          <w:lang w:eastAsia="he-IL"/>
        </w:rPr>
      </w:pPr>
    </w:p>
    <w:p w14:paraId="6680799E" w14:textId="0E8505AA" w:rsidR="000E09FB" w:rsidRDefault="000E09FB" w:rsidP="000E09FB">
      <w:pPr>
        <w:rPr>
          <w:rtl/>
          <w:lang w:eastAsia="he-IL"/>
        </w:rPr>
      </w:pPr>
      <w:bookmarkStart w:id="531" w:name="_ETM_Q1_1283858"/>
      <w:bookmarkStart w:id="532" w:name="_ETM_Q1_1283883"/>
      <w:bookmarkEnd w:id="531"/>
      <w:bookmarkEnd w:id="532"/>
      <w:r>
        <w:rPr>
          <w:rFonts w:hint="cs"/>
          <w:rtl/>
          <w:lang w:eastAsia="he-IL"/>
        </w:rPr>
        <w:t xml:space="preserve">כן. קראתי </w:t>
      </w:r>
      <w:bookmarkStart w:id="533" w:name="_ETM_Q1_1286249"/>
      <w:bookmarkEnd w:id="533"/>
      <w:r>
        <w:rPr>
          <w:rFonts w:hint="cs"/>
          <w:rtl/>
          <w:lang w:eastAsia="he-IL"/>
        </w:rPr>
        <w:t>נייר עמדה שהוגש לוועדה בעניין של שמירת המידע לשם המטרה</w:t>
      </w:r>
      <w:bookmarkStart w:id="534" w:name="_ETM_Q1_1290222"/>
      <w:bookmarkEnd w:id="534"/>
      <w:r>
        <w:rPr>
          <w:rFonts w:hint="cs"/>
          <w:rtl/>
          <w:lang w:eastAsia="he-IL"/>
        </w:rPr>
        <w:t xml:space="preserve"> הזו, זה קשור גם למטרה הזו, אני לא יודע</w:t>
      </w:r>
      <w:bookmarkStart w:id="535" w:name="_ETM_Q1_1294995"/>
      <w:bookmarkEnd w:id="535"/>
      <w:r>
        <w:rPr>
          <w:rFonts w:hint="cs"/>
          <w:rtl/>
          <w:lang w:eastAsia="he-IL"/>
        </w:rPr>
        <w:t xml:space="preserve">ת אם תרצה לשמוע עכשיו או בהמשך. </w:t>
      </w:r>
    </w:p>
    <w:p w14:paraId="4342F5C7" w14:textId="77777777" w:rsidR="000E09FB" w:rsidRDefault="000E09FB" w:rsidP="000E09FB">
      <w:pPr>
        <w:rPr>
          <w:rtl/>
          <w:lang w:eastAsia="he-IL"/>
        </w:rPr>
      </w:pPr>
      <w:bookmarkStart w:id="536" w:name="_ETM_Q1_1295725"/>
      <w:bookmarkStart w:id="537" w:name="_ETM_Q1_1295751"/>
      <w:bookmarkStart w:id="538" w:name="_ETM_Q1_1297469"/>
      <w:bookmarkEnd w:id="536"/>
      <w:bookmarkEnd w:id="537"/>
      <w:bookmarkEnd w:id="538"/>
    </w:p>
    <w:p w14:paraId="56CD5732" w14:textId="5451632D" w:rsidR="000E09FB" w:rsidRDefault="000E09FB" w:rsidP="000E09FB">
      <w:pPr>
        <w:pStyle w:val="af6"/>
        <w:keepNext/>
        <w:rPr>
          <w:rtl/>
        </w:rPr>
      </w:pPr>
      <w:bookmarkStart w:id="539" w:name="ET_yor_6447_49"/>
      <w:r w:rsidRPr="000E09FB">
        <w:rPr>
          <w:rStyle w:val="TagStyle"/>
          <w:rtl/>
        </w:rPr>
        <w:t xml:space="preserve"> &lt;&lt; </w:t>
      </w:r>
      <w:proofErr w:type="spellStart"/>
      <w:r w:rsidRPr="000E09FB">
        <w:rPr>
          <w:rStyle w:val="TagStyle"/>
          <w:rtl/>
        </w:rPr>
        <w:t>יור</w:t>
      </w:r>
      <w:proofErr w:type="spellEnd"/>
      <w:r w:rsidRPr="000E09FB">
        <w:rPr>
          <w:rStyle w:val="TagStyle"/>
          <w:rtl/>
        </w:rPr>
        <w:t xml:space="preserve"> &gt;&gt; </w:t>
      </w:r>
      <w:r>
        <w:rPr>
          <w:rtl/>
        </w:rPr>
        <w:t xml:space="preserve">היו"ר יונתן </w:t>
      </w:r>
      <w:proofErr w:type="spellStart"/>
      <w:r>
        <w:rPr>
          <w:rtl/>
        </w:rPr>
        <w:t>מישרקי</w:t>
      </w:r>
      <w:proofErr w:type="spellEnd"/>
      <w:r>
        <w:rPr>
          <w:rtl/>
        </w:rPr>
        <w:t>:</w:t>
      </w:r>
      <w:r w:rsidRPr="000E09FB">
        <w:rPr>
          <w:rStyle w:val="TagStyle"/>
          <w:rtl/>
        </w:rPr>
        <w:t xml:space="preserve"> &lt;&lt; </w:t>
      </w:r>
      <w:proofErr w:type="spellStart"/>
      <w:r w:rsidRPr="000E09FB">
        <w:rPr>
          <w:rStyle w:val="TagStyle"/>
          <w:rtl/>
        </w:rPr>
        <w:t>יור</w:t>
      </w:r>
      <w:proofErr w:type="spellEnd"/>
      <w:r w:rsidRPr="000E09FB">
        <w:rPr>
          <w:rStyle w:val="TagStyle"/>
          <w:rtl/>
        </w:rPr>
        <w:t xml:space="preserve"> &gt;&gt;</w:t>
      </w:r>
      <w:r w:rsidR="00270185">
        <w:rPr>
          <w:rtl/>
        </w:rPr>
        <w:t xml:space="preserve"> </w:t>
      </w:r>
      <w:bookmarkEnd w:id="539"/>
    </w:p>
    <w:p w14:paraId="2DB4226C" w14:textId="77777777" w:rsidR="000E09FB" w:rsidRDefault="000E09FB" w:rsidP="000E09FB">
      <w:pPr>
        <w:pStyle w:val="KeepWithNext"/>
        <w:rPr>
          <w:rtl/>
          <w:lang w:eastAsia="he-IL"/>
        </w:rPr>
      </w:pPr>
    </w:p>
    <w:p w14:paraId="7DD46B9A" w14:textId="2E2B7D4B" w:rsidR="000E09FB" w:rsidRDefault="000E09FB" w:rsidP="000E09FB">
      <w:pPr>
        <w:rPr>
          <w:rtl/>
          <w:lang w:eastAsia="he-IL"/>
        </w:rPr>
      </w:pPr>
      <w:bookmarkStart w:id="540" w:name="_ETM_Q1_1297722"/>
      <w:bookmarkStart w:id="541" w:name="_ETM_Q1_1297750"/>
      <w:bookmarkEnd w:id="540"/>
      <w:bookmarkEnd w:id="541"/>
      <w:r>
        <w:rPr>
          <w:rFonts w:hint="cs"/>
          <w:rtl/>
          <w:lang w:eastAsia="he-IL"/>
        </w:rPr>
        <w:t>כן, בוא</w:t>
      </w:r>
      <w:r w:rsidR="00554498">
        <w:rPr>
          <w:rFonts w:hint="cs"/>
          <w:rtl/>
          <w:lang w:eastAsia="he-IL"/>
        </w:rPr>
        <w:t>ו</w:t>
      </w:r>
      <w:r>
        <w:rPr>
          <w:rFonts w:hint="cs"/>
          <w:rtl/>
          <w:lang w:eastAsia="he-IL"/>
        </w:rPr>
        <w:t xml:space="preserve"> </w:t>
      </w:r>
      <w:bookmarkStart w:id="542" w:name="_ETM_Q1_1298558"/>
      <w:bookmarkEnd w:id="542"/>
      <w:r>
        <w:rPr>
          <w:rFonts w:hint="cs"/>
          <w:rtl/>
          <w:lang w:eastAsia="he-IL"/>
        </w:rPr>
        <w:t>נפתח ונסגור את העניין הזה.</w:t>
      </w:r>
    </w:p>
    <w:p w14:paraId="7B88BBF9" w14:textId="77777777" w:rsidR="000E09FB" w:rsidRDefault="000E09FB" w:rsidP="000E09FB">
      <w:pPr>
        <w:rPr>
          <w:rtl/>
          <w:lang w:eastAsia="he-IL"/>
        </w:rPr>
      </w:pPr>
      <w:bookmarkStart w:id="543" w:name="_ETM_Q1_1304845"/>
      <w:bookmarkStart w:id="544" w:name="_ETM_Q1_1304893"/>
      <w:bookmarkStart w:id="545" w:name="_ETM_Q1_1305893"/>
      <w:bookmarkEnd w:id="543"/>
      <w:bookmarkEnd w:id="544"/>
      <w:bookmarkEnd w:id="545"/>
    </w:p>
    <w:p w14:paraId="66E2A8BB" w14:textId="056DDE7F" w:rsidR="000E09FB" w:rsidRDefault="000E09FB" w:rsidP="000E09FB">
      <w:pPr>
        <w:pStyle w:val="a4"/>
        <w:keepNext/>
        <w:rPr>
          <w:rtl/>
        </w:rPr>
      </w:pPr>
      <w:bookmarkStart w:id="546" w:name="ET_speaker_אילת_וולברג_50"/>
      <w:r w:rsidRPr="000E09FB">
        <w:rPr>
          <w:rStyle w:val="TagStyle"/>
          <w:rtl/>
        </w:rPr>
        <w:t xml:space="preserve"> &lt;&lt; דובר &gt;&gt; </w:t>
      </w:r>
      <w:r>
        <w:rPr>
          <w:rtl/>
        </w:rPr>
        <w:t>אילת וולברג:</w:t>
      </w:r>
      <w:r w:rsidRPr="000E09FB">
        <w:rPr>
          <w:rStyle w:val="TagStyle"/>
          <w:rtl/>
        </w:rPr>
        <w:t xml:space="preserve"> &lt;&lt; דובר &gt;&gt;</w:t>
      </w:r>
      <w:r w:rsidR="00270185">
        <w:rPr>
          <w:rtl/>
        </w:rPr>
        <w:t xml:space="preserve"> </w:t>
      </w:r>
      <w:bookmarkEnd w:id="546"/>
    </w:p>
    <w:p w14:paraId="3A3DFC1F" w14:textId="77777777" w:rsidR="000E09FB" w:rsidRDefault="000E09FB" w:rsidP="000E09FB">
      <w:pPr>
        <w:pStyle w:val="KeepWithNext"/>
        <w:rPr>
          <w:rtl/>
          <w:lang w:eastAsia="he-IL"/>
        </w:rPr>
      </w:pPr>
    </w:p>
    <w:p w14:paraId="65A8AC67" w14:textId="0CB3F992" w:rsidR="000E09FB" w:rsidRDefault="000E09FB" w:rsidP="000E09FB">
      <w:pPr>
        <w:rPr>
          <w:rtl/>
          <w:lang w:eastAsia="he-IL"/>
        </w:rPr>
      </w:pPr>
      <w:bookmarkStart w:id="547" w:name="_ETM_Q1_1306167"/>
      <w:bookmarkStart w:id="548" w:name="_ETM_Q1_1306193"/>
      <w:bookmarkEnd w:id="547"/>
      <w:bookmarkEnd w:id="548"/>
      <w:r>
        <w:rPr>
          <w:rFonts w:hint="cs"/>
          <w:rtl/>
          <w:lang w:eastAsia="he-IL"/>
        </w:rPr>
        <w:t xml:space="preserve">זה נוגע גם לתקנה </w:t>
      </w:r>
      <w:bookmarkStart w:id="549" w:name="_ETM_Q1_1303918"/>
      <w:bookmarkEnd w:id="549"/>
      <w:r>
        <w:rPr>
          <w:rFonts w:hint="cs"/>
          <w:rtl/>
          <w:lang w:eastAsia="he-IL"/>
        </w:rPr>
        <w:t>שיש בהמשך לעניין הזמן שבו המידע נשמר. נגיע לזה תיכף</w:t>
      </w:r>
      <w:bookmarkStart w:id="550" w:name="_ETM_Q1_1312670"/>
      <w:bookmarkEnd w:id="550"/>
      <w:r>
        <w:rPr>
          <w:rFonts w:hint="cs"/>
          <w:rtl/>
          <w:lang w:eastAsia="he-IL"/>
        </w:rPr>
        <w:t xml:space="preserve"> בתקנה 5(ג). שניהם קשורים אחד בשני. </w:t>
      </w:r>
    </w:p>
    <w:p w14:paraId="48C54E98" w14:textId="77777777" w:rsidR="000E09FB" w:rsidRDefault="000E09FB" w:rsidP="000E09FB">
      <w:pPr>
        <w:rPr>
          <w:rtl/>
          <w:lang w:eastAsia="he-IL"/>
        </w:rPr>
      </w:pPr>
      <w:bookmarkStart w:id="551" w:name="_ETM_Q1_1315865"/>
      <w:bookmarkStart w:id="552" w:name="_ETM_Q1_1315917"/>
      <w:bookmarkStart w:id="553" w:name="_ETM_Q1_1317066"/>
      <w:bookmarkEnd w:id="551"/>
      <w:bookmarkEnd w:id="552"/>
      <w:bookmarkEnd w:id="553"/>
    </w:p>
    <w:p w14:paraId="437A68B0" w14:textId="72A71C21" w:rsidR="000E09FB" w:rsidRDefault="000E09FB" w:rsidP="000E09FB">
      <w:pPr>
        <w:pStyle w:val="af6"/>
        <w:rPr>
          <w:rtl/>
        </w:rPr>
      </w:pPr>
      <w:bookmarkStart w:id="554" w:name="ET_yor_6447_51"/>
      <w:r w:rsidRPr="000E09FB">
        <w:rPr>
          <w:rStyle w:val="TagStyle"/>
          <w:rtl/>
        </w:rPr>
        <w:t xml:space="preserve"> &lt;&lt; </w:t>
      </w:r>
      <w:proofErr w:type="spellStart"/>
      <w:r w:rsidRPr="000E09FB">
        <w:rPr>
          <w:rStyle w:val="TagStyle"/>
          <w:rtl/>
        </w:rPr>
        <w:t>יור</w:t>
      </w:r>
      <w:proofErr w:type="spellEnd"/>
      <w:r w:rsidRPr="000E09FB">
        <w:rPr>
          <w:rStyle w:val="TagStyle"/>
          <w:rtl/>
        </w:rPr>
        <w:t xml:space="preserve"> &gt;&gt; </w:t>
      </w:r>
      <w:r>
        <w:rPr>
          <w:rtl/>
        </w:rPr>
        <w:t xml:space="preserve">היו"ר יונתן </w:t>
      </w:r>
      <w:proofErr w:type="spellStart"/>
      <w:r>
        <w:rPr>
          <w:rtl/>
        </w:rPr>
        <w:t>מישרקי</w:t>
      </w:r>
      <w:proofErr w:type="spellEnd"/>
      <w:r>
        <w:rPr>
          <w:rtl/>
        </w:rPr>
        <w:t>:</w:t>
      </w:r>
      <w:r w:rsidRPr="000E09FB">
        <w:rPr>
          <w:rStyle w:val="TagStyle"/>
          <w:rtl/>
        </w:rPr>
        <w:t xml:space="preserve"> &lt;&lt; </w:t>
      </w:r>
      <w:proofErr w:type="spellStart"/>
      <w:r w:rsidRPr="000E09FB">
        <w:rPr>
          <w:rStyle w:val="TagStyle"/>
          <w:rtl/>
        </w:rPr>
        <w:t>יור</w:t>
      </w:r>
      <w:proofErr w:type="spellEnd"/>
      <w:r w:rsidRPr="000E09FB">
        <w:rPr>
          <w:rStyle w:val="TagStyle"/>
          <w:rtl/>
        </w:rPr>
        <w:t xml:space="preserve"> &gt;&gt;</w:t>
      </w:r>
      <w:r w:rsidR="00270185">
        <w:rPr>
          <w:rtl/>
        </w:rPr>
        <w:t xml:space="preserve"> </w:t>
      </w:r>
      <w:bookmarkEnd w:id="554"/>
    </w:p>
    <w:p w14:paraId="08B3AF72" w14:textId="77777777" w:rsidR="000E09FB" w:rsidRDefault="000E09FB" w:rsidP="000E09FB">
      <w:pPr>
        <w:rPr>
          <w:rtl/>
          <w:lang w:eastAsia="he-IL"/>
        </w:rPr>
      </w:pPr>
      <w:bookmarkStart w:id="555" w:name="_ETM_Q1_1317292"/>
      <w:bookmarkStart w:id="556" w:name="_ETM_Q1_1317322"/>
      <w:bookmarkEnd w:id="555"/>
      <w:bookmarkEnd w:id="556"/>
    </w:p>
    <w:p w14:paraId="0BF9F49B" w14:textId="0D6BDBB6" w:rsidR="000E09FB" w:rsidRDefault="000E09FB" w:rsidP="000E09FB">
      <w:pPr>
        <w:rPr>
          <w:rtl/>
          <w:lang w:eastAsia="he-IL"/>
        </w:rPr>
      </w:pPr>
      <w:bookmarkStart w:id="557" w:name="_ETM_Q1_1315099"/>
      <w:bookmarkStart w:id="558" w:name="_ETM_Q1_1315134"/>
      <w:bookmarkEnd w:id="557"/>
      <w:bookmarkEnd w:id="558"/>
      <w:proofErr w:type="spellStart"/>
      <w:r>
        <w:rPr>
          <w:rFonts w:hint="cs"/>
          <w:rtl/>
          <w:lang w:eastAsia="he-IL"/>
        </w:rPr>
        <w:t>אוקיי</w:t>
      </w:r>
      <w:proofErr w:type="spellEnd"/>
      <w:r>
        <w:rPr>
          <w:rFonts w:hint="cs"/>
          <w:rtl/>
          <w:lang w:eastAsia="he-IL"/>
        </w:rPr>
        <w:t>, נדון בזה אז.</w:t>
      </w:r>
      <w:bookmarkStart w:id="559" w:name="_ETM_Q1_1318107"/>
      <w:bookmarkEnd w:id="559"/>
      <w:r>
        <w:rPr>
          <w:rFonts w:hint="cs"/>
          <w:rtl/>
          <w:lang w:eastAsia="he-IL"/>
        </w:rPr>
        <w:t xml:space="preserve"> </w:t>
      </w:r>
    </w:p>
    <w:p w14:paraId="39C22389" w14:textId="77777777" w:rsidR="000E09FB" w:rsidRDefault="000E09FB" w:rsidP="000E09FB">
      <w:pPr>
        <w:rPr>
          <w:rtl/>
          <w:lang w:eastAsia="he-IL"/>
        </w:rPr>
      </w:pPr>
      <w:bookmarkStart w:id="560" w:name="_ETM_Q1_1318259"/>
      <w:bookmarkStart w:id="561" w:name="_ETM_Q1_1318302"/>
      <w:bookmarkStart w:id="562" w:name="_ETM_Q1_1319267"/>
      <w:bookmarkEnd w:id="560"/>
      <w:bookmarkEnd w:id="561"/>
      <w:bookmarkEnd w:id="562"/>
    </w:p>
    <w:p w14:paraId="35FA3E51" w14:textId="1B884B81" w:rsidR="000E09FB" w:rsidRDefault="000E09FB" w:rsidP="000E09FB">
      <w:pPr>
        <w:pStyle w:val="a4"/>
        <w:rPr>
          <w:rtl/>
        </w:rPr>
      </w:pPr>
      <w:bookmarkStart w:id="563" w:name="ET_speaker_אילת_וולברג_52"/>
      <w:r w:rsidRPr="000E09FB">
        <w:rPr>
          <w:rStyle w:val="TagStyle"/>
          <w:rtl/>
        </w:rPr>
        <w:t xml:space="preserve"> &lt;&lt; דובר &gt;&gt; </w:t>
      </w:r>
      <w:r>
        <w:rPr>
          <w:rtl/>
        </w:rPr>
        <w:t>אילת וולברג:</w:t>
      </w:r>
      <w:r w:rsidRPr="000E09FB">
        <w:rPr>
          <w:rStyle w:val="TagStyle"/>
          <w:rtl/>
        </w:rPr>
        <w:t xml:space="preserve"> &lt;&lt; דובר &gt;&gt;</w:t>
      </w:r>
      <w:r w:rsidR="00270185">
        <w:rPr>
          <w:rtl/>
        </w:rPr>
        <w:t xml:space="preserve"> </w:t>
      </w:r>
      <w:bookmarkEnd w:id="563"/>
    </w:p>
    <w:p w14:paraId="63652906" w14:textId="77777777" w:rsidR="000E09FB" w:rsidRPr="000E09FB" w:rsidRDefault="000E09FB" w:rsidP="000E09FB">
      <w:pPr>
        <w:rPr>
          <w:lang w:eastAsia="he-IL"/>
        </w:rPr>
      </w:pPr>
      <w:bookmarkStart w:id="564" w:name="_ETM_Q1_1319496"/>
      <w:bookmarkStart w:id="565" w:name="_ETM_Q1_1319513"/>
      <w:bookmarkStart w:id="566" w:name="_ETM_Q1_1287445"/>
      <w:bookmarkStart w:id="567" w:name="_ETM_Q1_1287484"/>
      <w:bookmarkStart w:id="568" w:name="_ETM_Q1_1287629"/>
      <w:bookmarkStart w:id="569" w:name="_ETM_Q1_1287670"/>
      <w:bookmarkEnd w:id="564"/>
      <w:bookmarkEnd w:id="565"/>
      <w:bookmarkEnd w:id="566"/>
      <w:bookmarkEnd w:id="567"/>
      <w:bookmarkEnd w:id="568"/>
      <w:bookmarkEnd w:id="56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43C59" w:rsidRPr="005B61E8" w14:paraId="0B107BB6" w14:textId="77777777" w:rsidTr="00554498">
        <w:trPr>
          <w:cantSplit/>
        </w:trPr>
        <w:tc>
          <w:tcPr>
            <w:tcW w:w="1565" w:type="dxa"/>
          </w:tcPr>
          <w:p w14:paraId="14E79FC4" w14:textId="77777777" w:rsidR="00143C59" w:rsidRDefault="00143C59" w:rsidP="00A848E2">
            <w:pPr>
              <w:pStyle w:val="TableSideHeading"/>
              <w:jc w:val="both"/>
              <w:rPr>
                <w:sz w:val="24"/>
                <w:szCs w:val="24"/>
                <w:rtl/>
              </w:rPr>
            </w:pPr>
          </w:p>
        </w:tc>
        <w:tc>
          <w:tcPr>
            <w:tcW w:w="709" w:type="dxa"/>
          </w:tcPr>
          <w:p w14:paraId="14E8D0BD" w14:textId="77777777" w:rsidR="00143C59" w:rsidRDefault="00143C59" w:rsidP="00A848E2">
            <w:pPr>
              <w:pStyle w:val="TableText"/>
              <w:jc w:val="both"/>
              <w:rPr>
                <w:sz w:val="24"/>
                <w:szCs w:val="24"/>
                <w:rtl/>
              </w:rPr>
            </w:pPr>
          </w:p>
        </w:tc>
        <w:tc>
          <w:tcPr>
            <w:tcW w:w="5528" w:type="dxa"/>
          </w:tcPr>
          <w:p w14:paraId="429C8E6B" w14:textId="17F15001" w:rsidR="00143C59" w:rsidRDefault="00143C59" w:rsidP="00143C59">
            <w:pPr>
              <w:pStyle w:val="TableBlock"/>
              <w:numPr>
                <w:ilvl w:val="0"/>
                <w:numId w:val="6"/>
              </w:numPr>
              <w:ind w:left="357" w:hanging="357"/>
              <w:rPr>
                <w:sz w:val="24"/>
                <w:szCs w:val="24"/>
                <w:rtl/>
              </w:rPr>
            </w:pPr>
            <w:r>
              <w:rPr>
                <w:rFonts w:hint="cs"/>
                <w:sz w:val="24"/>
                <w:szCs w:val="24"/>
                <w:rtl/>
              </w:rPr>
              <w:t>מסירת המידע לגורם אחר הרשאי לקבלו לפי דין.</w:t>
            </w:r>
          </w:p>
        </w:tc>
      </w:tr>
    </w:tbl>
    <w:p w14:paraId="440688B1" w14:textId="77777777" w:rsidR="000E09FB" w:rsidRDefault="000E09FB" w:rsidP="0043033E">
      <w:pPr>
        <w:rPr>
          <w:rtl/>
          <w:lang w:eastAsia="he-IL"/>
        </w:rPr>
      </w:pPr>
      <w:bookmarkStart w:id="570" w:name="_ETM_Q1_640041"/>
      <w:bookmarkStart w:id="571" w:name="_ETM_Q1_1325323"/>
      <w:bookmarkEnd w:id="570"/>
      <w:bookmarkEnd w:id="571"/>
    </w:p>
    <w:p w14:paraId="041F4F25" w14:textId="4D89246C" w:rsidR="000E09FB" w:rsidRDefault="002C3371" w:rsidP="000E09FB">
      <w:pPr>
        <w:rPr>
          <w:rtl/>
          <w:lang w:eastAsia="he-IL"/>
        </w:rPr>
      </w:pPr>
      <w:r>
        <w:rPr>
          <w:rFonts w:hint="cs"/>
          <w:rtl/>
          <w:lang w:eastAsia="he-IL"/>
        </w:rPr>
        <w:t xml:space="preserve">פה זה נועד להחליף את הוראת שמירת הדינים שהייתה בנוסח </w:t>
      </w:r>
      <w:bookmarkStart w:id="572" w:name="_ETM_Q1_1330718"/>
      <w:bookmarkEnd w:id="572"/>
      <w:r>
        <w:rPr>
          <w:rFonts w:hint="cs"/>
          <w:rtl/>
          <w:lang w:eastAsia="he-IL"/>
        </w:rPr>
        <w:t xml:space="preserve">המקורי שהוגש לוועדה. דיברה על זה קודם אסתי מהייעוץ המשפטי </w:t>
      </w:r>
      <w:bookmarkStart w:id="573" w:name="_ETM_Q1_1333548"/>
      <w:bookmarkEnd w:id="573"/>
      <w:r>
        <w:rPr>
          <w:rFonts w:hint="cs"/>
          <w:rtl/>
          <w:lang w:eastAsia="he-IL"/>
        </w:rPr>
        <w:t xml:space="preserve">במשרד הבריאות לגבי גופים אחרים שמוסמכים מכוח דינים אחרים לקבל </w:t>
      </w:r>
      <w:bookmarkStart w:id="574" w:name="_ETM_Q1_1342388"/>
      <w:bookmarkEnd w:id="574"/>
      <w:r>
        <w:rPr>
          <w:rFonts w:hint="cs"/>
          <w:rtl/>
          <w:lang w:eastAsia="he-IL"/>
        </w:rPr>
        <w:t xml:space="preserve">את המידע הזה. חשבנו שנכון להכניס את זה בתוך סעיף </w:t>
      </w:r>
      <w:bookmarkStart w:id="575" w:name="_ETM_Q1_1347628"/>
      <w:bookmarkEnd w:id="575"/>
      <w:r>
        <w:rPr>
          <w:rFonts w:hint="cs"/>
          <w:rtl/>
          <w:lang w:eastAsia="he-IL"/>
        </w:rPr>
        <w:t xml:space="preserve">המטרות כדי שיהיה ברור שמשרד הבריאות רשאי להעביר את </w:t>
      </w:r>
      <w:bookmarkStart w:id="576" w:name="_ETM_Q1_1351298"/>
      <w:bookmarkEnd w:id="576"/>
      <w:r>
        <w:rPr>
          <w:rFonts w:hint="cs"/>
          <w:rtl/>
          <w:lang w:eastAsia="he-IL"/>
        </w:rPr>
        <w:t xml:space="preserve">המידע הזה כמובן לגופים האלה שרשאים לקבלו לפי דין. </w:t>
      </w:r>
      <w:bookmarkStart w:id="577" w:name="_ETM_Q1_1352841"/>
      <w:bookmarkEnd w:id="577"/>
    </w:p>
    <w:p w14:paraId="635CDEC1" w14:textId="77777777" w:rsidR="002C3371" w:rsidRDefault="002C3371" w:rsidP="000E09FB">
      <w:pPr>
        <w:rPr>
          <w:rtl/>
          <w:lang w:eastAsia="he-IL"/>
        </w:rPr>
      </w:pPr>
      <w:bookmarkStart w:id="578" w:name="_ETM_Q1_1356728"/>
      <w:bookmarkStart w:id="579" w:name="_ETM_Q1_1356769"/>
      <w:bookmarkEnd w:id="578"/>
      <w:bookmarkEnd w:id="579"/>
    </w:p>
    <w:p w14:paraId="5233784D" w14:textId="288D86DE" w:rsidR="002C3371" w:rsidRDefault="002C3371" w:rsidP="002C3371">
      <w:pPr>
        <w:rPr>
          <w:rtl/>
          <w:lang w:eastAsia="he-IL"/>
        </w:rPr>
      </w:pPr>
      <w:bookmarkStart w:id="580" w:name="_ETM_Q1_1356887"/>
      <w:bookmarkStart w:id="581" w:name="_ETM_Q1_1356923"/>
      <w:bookmarkEnd w:id="580"/>
      <w:bookmarkEnd w:id="581"/>
      <w:r>
        <w:rPr>
          <w:rFonts w:hint="cs"/>
          <w:rtl/>
          <w:lang w:eastAsia="he-IL"/>
        </w:rPr>
        <w:t xml:space="preserve">אני יודעת לדוגמה על ביטוח לאומי, אני חושבת שכן </w:t>
      </w:r>
      <w:bookmarkStart w:id="582" w:name="_ETM_Q1_1359508"/>
      <w:bookmarkEnd w:id="582"/>
      <w:r>
        <w:rPr>
          <w:rFonts w:hint="cs"/>
          <w:rtl/>
          <w:lang w:eastAsia="he-IL"/>
        </w:rPr>
        <w:t>כדאי לוועדה לש</w:t>
      </w:r>
      <w:bookmarkStart w:id="583" w:name="_ETM_Q1_1364219"/>
      <w:bookmarkStart w:id="584" w:name="_ETM_Q1_1364257"/>
      <w:bookmarkEnd w:id="583"/>
      <w:bookmarkEnd w:id="584"/>
      <w:r>
        <w:rPr>
          <w:rFonts w:hint="cs"/>
          <w:rtl/>
          <w:lang w:eastAsia="he-IL"/>
        </w:rPr>
        <w:t xml:space="preserve">מוע איזה שימושים יעשו במידע, לפחות מה </w:t>
      </w:r>
      <w:bookmarkStart w:id="585" w:name="_ETM_Q1_1366328"/>
      <w:bookmarkEnd w:id="585"/>
      <w:r>
        <w:rPr>
          <w:rFonts w:hint="cs"/>
          <w:rtl/>
          <w:lang w:eastAsia="he-IL"/>
        </w:rPr>
        <w:t xml:space="preserve">שידוע כיום, מעבר למטרות של משרד הבריאות. </w:t>
      </w:r>
    </w:p>
    <w:p w14:paraId="00EB3F45" w14:textId="77777777" w:rsidR="002C3371" w:rsidRDefault="002C3371" w:rsidP="002C3371">
      <w:pPr>
        <w:rPr>
          <w:rtl/>
          <w:lang w:eastAsia="he-IL"/>
        </w:rPr>
      </w:pPr>
      <w:bookmarkStart w:id="586" w:name="_ETM_Q1_1369849"/>
      <w:bookmarkStart w:id="587" w:name="_ETM_Q1_1369886"/>
      <w:bookmarkStart w:id="588" w:name="_ETM_Q1_1371425"/>
      <w:bookmarkEnd w:id="586"/>
      <w:bookmarkEnd w:id="587"/>
      <w:bookmarkEnd w:id="588"/>
    </w:p>
    <w:p w14:paraId="44B544DC" w14:textId="13C0B91C" w:rsidR="002C3371" w:rsidRDefault="002C3371" w:rsidP="002C3371">
      <w:pPr>
        <w:pStyle w:val="af6"/>
        <w:keepNext/>
        <w:rPr>
          <w:rtl/>
        </w:rPr>
      </w:pPr>
      <w:bookmarkStart w:id="589" w:name="ET_yor_6447_50"/>
      <w:r w:rsidRPr="002C3371">
        <w:rPr>
          <w:rStyle w:val="TagStyle"/>
          <w:rtl/>
        </w:rPr>
        <w:t xml:space="preserve"> &lt;&lt; </w:t>
      </w:r>
      <w:proofErr w:type="spellStart"/>
      <w:r w:rsidRPr="002C3371">
        <w:rPr>
          <w:rStyle w:val="TagStyle"/>
          <w:rtl/>
        </w:rPr>
        <w:t>יור</w:t>
      </w:r>
      <w:proofErr w:type="spellEnd"/>
      <w:r w:rsidRPr="002C3371">
        <w:rPr>
          <w:rStyle w:val="TagStyle"/>
          <w:rtl/>
        </w:rPr>
        <w:t xml:space="preserve"> &gt;&gt; </w:t>
      </w:r>
      <w:r>
        <w:rPr>
          <w:rtl/>
        </w:rPr>
        <w:t xml:space="preserve">היו"ר יונתן </w:t>
      </w:r>
      <w:proofErr w:type="spellStart"/>
      <w:r>
        <w:rPr>
          <w:rtl/>
        </w:rPr>
        <w:t>מישרקי</w:t>
      </w:r>
      <w:proofErr w:type="spellEnd"/>
      <w:r>
        <w:rPr>
          <w:rtl/>
        </w:rPr>
        <w:t>:</w:t>
      </w:r>
      <w:r w:rsidRPr="002C3371">
        <w:rPr>
          <w:rStyle w:val="TagStyle"/>
          <w:rtl/>
        </w:rPr>
        <w:t xml:space="preserve"> &lt;&lt; </w:t>
      </w:r>
      <w:proofErr w:type="spellStart"/>
      <w:r w:rsidRPr="002C3371">
        <w:rPr>
          <w:rStyle w:val="TagStyle"/>
          <w:rtl/>
        </w:rPr>
        <w:t>יור</w:t>
      </w:r>
      <w:proofErr w:type="spellEnd"/>
      <w:r w:rsidRPr="002C3371">
        <w:rPr>
          <w:rStyle w:val="TagStyle"/>
          <w:rtl/>
        </w:rPr>
        <w:t xml:space="preserve"> &gt;&gt;</w:t>
      </w:r>
      <w:r w:rsidR="00270185">
        <w:rPr>
          <w:rtl/>
        </w:rPr>
        <w:t xml:space="preserve"> </w:t>
      </w:r>
      <w:bookmarkEnd w:id="589"/>
    </w:p>
    <w:p w14:paraId="0FFE1CB1" w14:textId="77777777" w:rsidR="002C3371" w:rsidRDefault="002C3371" w:rsidP="002C3371">
      <w:pPr>
        <w:pStyle w:val="KeepWithNext"/>
        <w:rPr>
          <w:rtl/>
          <w:lang w:eastAsia="he-IL"/>
        </w:rPr>
      </w:pPr>
    </w:p>
    <w:p w14:paraId="4538930F" w14:textId="2A124A44" w:rsidR="002C3371" w:rsidRDefault="002C3371" w:rsidP="002C3371">
      <w:pPr>
        <w:rPr>
          <w:rtl/>
          <w:lang w:eastAsia="he-IL"/>
        </w:rPr>
      </w:pPr>
      <w:bookmarkStart w:id="590" w:name="_ETM_Q1_1372696"/>
      <w:bookmarkStart w:id="591" w:name="_ETM_Q1_1372719"/>
      <w:bookmarkEnd w:id="590"/>
      <w:bookmarkEnd w:id="591"/>
      <w:r>
        <w:rPr>
          <w:rFonts w:hint="cs"/>
          <w:rtl/>
          <w:lang w:eastAsia="he-IL"/>
        </w:rPr>
        <w:t xml:space="preserve">מי הם </w:t>
      </w:r>
      <w:bookmarkStart w:id="592" w:name="_ETM_Q1_1369193"/>
      <w:bookmarkEnd w:id="592"/>
      <w:r>
        <w:rPr>
          <w:rFonts w:hint="cs"/>
          <w:rtl/>
          <w:lang w:eastAsia="he-IL"/>
        </w:rPr>
        <w:t xml:space="preserve">הרשאים לקבלם על פי דין, זו השאלה, נכון? </w:t>
      </w:r>
    </w:p>
    <w:p w14:paraId="57B1CAAC" w14:textId="77777777" w:rsidR="002C3371" w:rsidRDefault="002C3371" w:rsidP="002C3371">
      <w:pPr>
        <w:rPr>
          <w:rtl/>
          <w:lang w:eastAsia="he-IL"/>
        </w:rPr>
      </w:pPr>
      <w:bookmarkStart w:id="593" w:name="_ETM_Q1_1373716"/>
      <w:bookmarkStart w:id="594" w:name="_ETM_Q1_1373767"/>
      <w:bookmarkStart w:id="595" w:name="_ETM_Q1_1370718"/>
      <w:bookmarkEnd w:id="593"/>
      <w:bookmarkEnd w:id="594"/>
      <w:bookmarkEnd w:id="595"/>
    </w:p>
    <w:p w14:paraId="09B73801" w14:textId="7FB19C8E" w:rsidR="002C3371" w:rsidRDefault="002C3371" w:rsidP="002C3371">
      <w:pPr>
        <w:pStyle w:val="a4"/>
        <w:keepNext/>
        <w:rPr>
          <w:rtl/>
        </w:rPr>
      </w:pPr>
      <w:bookmarkStart w:id="596" w:name="ET_speaker_אילת_וולברג_51"/>
      <w:r w:rsidRPr="002C3371">
        <w:rPr>
          <w:rStyle w:val="TagStyle"/>
          <w:rtl/>
        </w:rPr>
        <w:t xml:space="preserve"> &lt;&lt; דובר &gt;&gt; </w:t>
      </w:r>
      <w:r>
        <w:rPr>
          <w:rtl/>
        </w:rPr>
        <w:t>אילת וולברג:</w:t>
      </w:r>
      <w:r w:rsidRPr="002C3371">
        <w:rPr>
          <w:rStyle w:val="TagStyle"/>
          <w:rtl/>
        </w:rPr>
        <w:t xml:space="preserve"> &lt;&lt; דובר &gt;&gt;</w:t>
      </w:r>
      <w:r w:rsidR="00270185">
        <w:rPr>
          <w:rtl/>
        </w:rPr>
        <w:t xml:space="preserve"> </w:t>
      </w:r>
      <w:bookmarkEnd w:id="596"/>
    </w:p>
    <w:p w14:paraId="560D5917" w14:textId="77777777" w:rsidR="002C3371" w:rsidRDefault="002C3371" w:rsidP="002C3371">
      <w:pPr>
        <w:pStyle w:val="KeepWithNext"/>
        <w:rPr>
          <w:rtl/>
          <w:lang w:eastAsia="he-IL"/>
        </w:rPr>
      </w:pPr>
    </w:p>
    <w:p w14:paraId="7F486C20" w14:textId="622EE364" w:rsidR="002C3371" w:rsidRDefault="002C3371" w:rsidP="002C3371">
      <w:pPr>
        <w:rPr>
          <w:rtl/>
          <w:lang w:eastAsia="he-IL"/>
        </w:rPr>
      </w:pPr>
      <w:bookmarkStart w:id="597" w:name="_ETM_Q1_1371045"/>
      <w:bookmarkStart w:id="598" w:name="_ETM_Q1_1371074"/>
      <w:bookmarkEnd w:id="597"/>
      <w:bookmarkEnd w:id="598"/>
      <w:r>
        <w:rPr>
          <w:rFonts w:hint="cs"/>
          <w:rtl/>
          <w:lang w:eastAsia="he-IL"/>
        </w:rPr>
        <w:t xml:space="preserve">כן, מי </w:t>
      </w:r>
      <w:bookmarkStart w:id="599" w:name="_ETM_Q1_1371999"/>
      <w:bookmarkEnd w:id="599"/>
      <w:r>
        <w:rPr>
          <w:rFonts w:hint="cs"/>
          <w:rtl/>
          <w:lang w:eastAsia="he-IL"/>
        </w:rPr>
        <w:t xml:space="preserve">הם ואיזה שימוש הם עושים במידע הזה. </w:t>
      </w:r>
    </w:p>
    <w:p w14:paraId="53336BDD" w14:textId="77777777" w:rsidR="002C3371" w:rsidRDefault="002C3371" w:rsidP="002C3371">
      <w:pPr>
        <w:rPr>
          <w:rtl/>
          <w:lang w:eastAsia="he-IL"/>
        </w:rPr>
      </w:pPr>
      <w:bookmarkStart w:id="600" w:name="_ETM_Q1_1378238"/>
      <w:bookmarkStart w:id="601" w:name="_ETM_Q1_1378278"/>
      <w:bookmarkStart w:id="602" w:name="_ETM_Q1_1379022"/>
      <w:bookmarkEnd w:id="600"/>
      <w:bookmarkEnd w:id="601"/>
      <w:bookmarkEnd w:id="602"/>
    </w:p>
    <w:p w14:paraId="6D40294B" w14:textId="3FCCC884" w:rsidR="002C3371" w:rsidRDefault="002C3371" w:rsidP="002C3371">
      <w:pPr>
        <w:pStyle w:val="af9"/>
        <w:keepNext/>
        <w:rPr>
          <w:rtl/>
          <w:lang w:eastAsia="he-IL"/>
        </w:rPr>
      </w:pPr>
      <w:bookmarkStart w:id="603" w:name="ET_guest_אסתי_ורהפטיג_בס_52"/>
      <w:r w:rsidRPr="002C337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2C3371">
        <w:rPr>
          <w:rStyle w:val="TagStyle"/>
          <w:rtl/>
        </w:rPr>
        <w:t xml:space="preserve"> &lt;&lt; אורח &gt;&gt;</w:t>
      </w:r>
      <w:r w:rsidR="00270185">
        <w:rPr>
          <w:rtl/>
          <w:lang w:eastAsia="he-IL"/>
        </w:rPr>
        <w:t xml:space="preserve"> </w:t>
      </w:r>
      <w:bookmarkEnd w:id="603"/>
    </w:p>
    <w:p w14:paraId="4BCC7086" w14:textId="77777777" w:rsidR="002C3371" w:rsidRDefault="002C3371" w:rsidP="002C3371">
      <w:pPr>
        <w:pStyle w:val="KeepWithNext"/>
        <w:rPr>
          <w:rtl/>
          <w:lang w:eastAsia="he-IL"/>
        </w:rPr>
      </w:pPr>
    </w:p>
    <w:p w14:paraId="29A57A2E" w14:textId="77777777" w:rsidR="00554498" w:rsidRDefault="002C3371" w:rsidP="00554498">
      <w:pPr>
        <w:rPr>
          <w:rtl/>
          <w:lang w:eastAsia="he-IL"/>
        </w:rPr>
      </w:pPr>
      <w:bookmarkStart w:id="604" w:name="_ETM_Q1_1379338"/>
      <w:bookmarkStart w:id="605" w:name="_ETM_Q1_1379385"/>
      <w:bookmarkEnd w:id="604"/>
      <w:bookmarkEnd w:id="605"/>
      <w:r>
        <w:rPr>
          <w:rFonts w:hint="cs"/>
          <w:rtl/>
          <w:lang w:eastAsia="he-IL"/>
        </w:rPr>
        <w:t>הנושא של הגורמי</w:t>
      </w:r>
      <w:bookmarkStart w:id="606" w:name="_ETM_Q1_1379148"/>
      <w:bookmarkEnd w:id="606"/>
      <w:r>
        <w:rPr>
          <w:rFonts w:hint="cs"/>
          <w:rtl/>
          <w:lang w:eastAsia="he-IL"/>
        </w:rPr>
        <w:t xml:space="preserve">ם שרשאים לקבל על פי דין זו אמירה שהיא יחסית </w:t>
      </w:r>
      <w:bookmarkStart w:id="607" w:name="_ETM_Q1_1383919"/>
      <w:bookmarkEnd w:id="607"/>
      <w:r>
        <w:rPr>
          <w:rFonts w:hint="cs"/>
          <w:rtl/>
          <w:lang w:eastAsia="he-IL"/>
        </w:rPr>
        <w:t>גמישה, היא מאפשרת גמישות בהמשך בגלל שחוק הגנת הפרטיות</w:t>
      </w:r>
      <w:bookmarkStart w:id="608" w:name="_ETM_Q1_1386667"/>
      <w:bookmarkEnd w:id="608"/>
      <w:r>
        <w:rPr>
          <w:rFonts w:hint="cs"/>
          <w:rtl/>
          <w:lang w:eastAsia="he-IL"/>
        </w:rPr>
        <w:t xml:space="preserve"> פרק ד' לחוק מאפשר העברת מידע בין גופים ציבוריים בשביל </w:t>
      </w:r>
      <w:bookmarkStart w:id="609" w:name="_ETM_Q1_1390457"/>
      <w:bookmarkEnd w:id="609"/>
      <w:r>
        <w:rPr>
          <w:rFonts w:hint="cs"/>
          <w:rtl/>
          <w:lang w:eastAsia="he-IL"/>
        </w:rPr>
        <w:t>התפקידים והסמכויות של מבקש המידע ומקבלו</w:t>
      </w:r>
      <w:r w:rsidR="00554498">
        <w:rPr>
          <w:rFonts w:hint="cs"/>
          <w:rtl/>
          <w:lang w:eastAsia="he-IL"/>
        </w:rPr>
        <w:t>,</w:t>
      </w:r>
      <w:r>
        <w:rPr>
          <w:rFonts w:hint="cs"/>
          <w:rtl/>
          <w:lang w:eastAsia="he-IL"/>
        </w:rPr>
        <w:t xml:space="preserve"> </w:t>
      </w:r>
      <w:r w:rsidR="00DA23DB">
        <w:rPr>
          <w:rFonts w:hint="cs"/>
          <w:rtl/>
          <w:lang w:eastAsia="he-IL"/>
        </w:rPr>
        <w:t xml:space="preserve">ולכן יש גמישות </w:t>
      </w:r>
      <w:bookmarkStart w:id="610" w:name="_ETM_Q1_1397429"/>
      <w:bookmarkEnd w:id="610"/>
      <w:r w:rsidR="00DA23DB">
        <w:rPr>
          <w:rFonts w:hint="cs"/>
          <w:rtl/>
          <w:lang w:eastAsia="he-IL"/>
        </w:rPr>
        <w:t xml:space="preserve">מסוימת בעתיד. יש את הגופים שהיום מקבלים מידע, בעתיד </w:t>
      </w:r>
      <w:bookmarkStart w:id="611" w:name="_ETM_Q1_1397156"/>
      <w:bookmarkEnd w:id="611"/>
      <w:r w:rsidR="00DA23DB">
        <w:rPr>
          <w:rFonts w:hint="cs"/>
          <w:rtl/>
          <w:lang w:eastAsia="he-IL"/>
        </w:rPr>
        <w:t xml:space="preserve">גופים נוספים יוכלו לבקש מידע לפי הדין הכללי, והסעיף הזה </w:t>
      </w:r>
      <w:bookmarkStart w:id="612" w:name="_ETM_Q1_1404646"/>
      <w:bookmarkEnd w:id="612"/>
      <w:r w:rsidR="00DA23DB">
        <w:rPr>
          <w:rFonts w:hint="cs"/>
          <w:rtl/>
          <w:lang w:eastAsia="he-IL"/>
        </w:rPr>
        <w:t xml:space="preserve">הוא רק מאפשר את זה, הוא אומר שאנחנו לא מונעים </w:t>
      </w:r>
      <w:bookmarkStart w:id="613" w:name="_ETM_Q1_1405711"/>
      <w:bookmarkEnd w:id="613"/>
      <w:r w:rsidR="00DA23DB">
        <w:rPr>
          <w:rFonts w:hint="cs"/>
          <w:rtl/>
          <w:lang w:eastAsia="he-IL"/>
        </w:rPr>
        <w:t xml:space="preserve">את המנגנון של העברות מידע לפי הדין הכללי. </w:t>
      </w:r>
      <w:bookmarkStart w:id="614" w:name="_ETM_Q1_1410354"/>
      <w:bookmarkStart w:id="615" w:name="_ETM_Q1_1410404"/>
      <w:bookmarkStart w:id="616" w:name="_ETM_Q1_1410529"/>
      <w:bookmarkStart w:id="617" w:name="_ETM_Q1_1410566"/>
      <w:bookmarkEnd w:id="614"/>
      <w:bookmarkEnd w:id="615"/>
      <w:bookmarkEnd w:id="616"/>
      <w:bookmarkEnd w:id="617"/>
    </w:p>
    <w:p w14:paraId="42950D80" w14:textId="77777777" w:rsidR="00554498" w:rsidRDefault="00554498" w:rsidP="00554498">
      <w:pPr>
        <w:rPr>
          <w:rtl/>
          <w:lang w:eastAsia="he-IL"/>
        </w:rPr>
      </w:pPr>
    </w:p>
    <w:p w14:paraId="47749D75" w14:textId="74F624F3" w:rsidR="00DA23DB" w:rsidRDefault="00DA23DB" w:rsidP="00554498">
      <w:pPr>
        <w:rPr>
          <w:rtl/>
          <w:lang w:eastAsia="he-IL"/>
        </w:rPr>
      </w:pPr>
      <w:r>
        <w:rPr>
          <w:rFonts w:hint="cs"/>
          <w:rtl/>
          <w:lang w:eastAsia="he-IL"/>
        </w:rPr>
        <w:t xml:space="preserve">היום מידע </w:t>
      </w:r>
      <w:bookmarkStart w:id="618" w:name="_ETM_Q1_1411689"/>
      <w:bookmarkEnd w:id="618"/>
      <w:r>
        <w:rPr>
          <w:rFonts w:hint="cs"/>
          <w:rtl/>
          <w:lang w:eastAsia="he-IL"/>
        </w:rPr>
        <w:t>על פצועים מועבר לרשויות המקומיות שהפצועים מתגוררים בשטחן בשביל שהם</w:t>
      </w:r>
      <w:bookmarkStart w:id="619" w:name="_ETM_Q1_1413865"/>
      <w:bookmarkEnd w:id="619"/>
      <w:r>
        <w:rPr>
          <w:rFonts w:hint="cs"/>
          <w:rtl/>
          <w:lang w:eastAsia="he-IL"/>
        </w:rPr>
        <w:t xml:space="preserve"> יוכלו להציע עזרה לפצוע ולמשפחה שלו</w:t>
      </w:r>
      <w:r w:rsidR="00554498">
        <w:rPr>
          <w:rFonts w:hint="cs"/>
          <w:rtl/>
          <w:lang w:eastAsia="he-IL"/>
        </w:rPr>
        <w:t xml:space="preserve">. </w:t>
      </w:r>
      <w:r>
        <w:rPr>
          <w:rFonts w:hint="cs"/>
          <w:rtl/>
          <w:lang w:eastAsia="he-IL"/>
        </w:rPr>
        <w:t>זה לקוח אחד</w:t>
      </w:r>
      <w:bookmarkStart w:id="620" w:name="_ETM_Q1_1422496"/>
      <w:bookmarkEnd w:id="620"/>
      <w:r>
        <w:rPr>
          <w:rFonts w:hint="cs"/>
          <w:rtl/>
          <w:lang w:eastAsia="he-IL"/>
        </w:rPr>
        <w:t xml:space="preserve">, רשות מקומית זה גם גוף ציבורי. </w:t>
      </w:r>
    </w:p>
    <w:p w14:paraId="5C1C59C6" w14:textId="77777777" w:rsidR="00DA23DB" w:rsidRDefault="00DA23DB" w:rsidP="002C3371">
      <w:pPr>
        <w:rPr>
          <w:rtl/>
          <w:lang w:eastAsia="he-IL"/>
        </w:rPr>
      </w:pPr>
      <w:bookmarkStart w:id="621" w:name="_ETM_Q1_1426536"/>
      <w:bookmarkStart w:id="622" w:name="_ETM_Q1_1426577"/>
      <w:bookmarkEnd w:id="621"/>
      <w:bookmarkEnd w:id="622"/>
    </w:p>
    <w:p w14:paraId="7093A643" w14:textId="6324C97D" w:rsidR="00DA23DB" w:rsidRDefault="00DA23DB" w:rsidP="00DA23DB">
      <w:pPr>
        <w:pStyle w:val="a4"/>
        <w:keepNext/>
        <w:rPr>
          <w:rtl/>
        </w:rPr>
      </w:pPr>
      <w:bookmarkStart w:id="623" w:name="ET_speaker_אילת_וולברג_53"/>
      <w:r w:rsidRPr="00DA23DB">
        <w:rPr>
          <w:rStyle w:val="TagStyle"/>
          <w:rtl/>
        </w:rPr>
        <w:t xml:space="preserve"> &lt;&lt; דובר &gt;&gt; </w:t>
      </w:r>
      <w:r>
        <w:rPr>
          <w:rtl/>
        </w:rPr>
        <w:t>אילת וולברג:</w:t>
      </w:r>
      <w:r w:rsidRPr="00DA23DB">
        <w:rPr>
          <w:rStyle w:val="TagStyle"/>
          <w:rtl/>
        </w:rPr>
        <w:t xml:space="preserve"> &lt;&lt; דובר &gt;&gt;</w:t>
      </w:r>
      <w:r w:rsidR="00270185">
        <w:rPr>
          <w:rtl/>
        </w:rPr>
        <w:t xml:space="preserve"> </w:t>
      </w:r>
      <w:bookmarkEnd w:id="623"/>
    </w:p>
    <w:p w14:paraId="29281423" w14:textId="77777777" w:rsidR="00DA23DB" w:rsidRDefault="00DA23DB" w:rsidP="00DA23DB">
      <w:pPr>
        <w:pStyle w:val="KeepWithNext"/>
        <w:rPr>
          <w:rtl/>
          <w:lang w:eastAsia="he-IL"/>
        </w:rPr>
      </w:pPr>
    </w:p>
    <w:p w14:paraId="7053B252" w14:textId="7BC87D1A" w:rsidR="00DA23DB" w:rsidRDefault="00DA23DB" w:rsidP="00DA23DB">
      <w:pPr>
        <w:rPr>
          <w:rtl/>
          <w:lang w:eastAsia="he-IL"/>
        </w:rPr>
      </w:pPr>
      <w:bookmarkStart w:id="624" w:name="_ETM_Q1_1424042"/>
      <w:bookmarkStart w:id="625" w:name="_ETM_Q1_1424068"/>
      <w:bookmarkEnd w:id="624"/>
      <w:bookmarkEnd w:id="625"/>
      <w:r>
        <w:rPr>
          <w:rFonts w:hint="cs"/>
          <w:rtl/>
          <w:lang w:eastAsia="he-IL"/>
        </w:rPr>
        <w:t xml:space="preserve">מכוח מה </w:t>
      </w:r>
      <w:bookmarkStart w:id="626" w:name="_ETM_Q1_1424970"/>
      <w:bookmarkEnd w:id="626"/>
      <w:r>
        <w:rPr>
          <w:rFonts w:hint="cs"/>
          <w:rtl/>
          <w:lang w:eastAsia="he-IL"/>
        </w:rPr>
        <w:t xml:space="preserve">הם מקבלים היום את המידע? </w:t>
      </w:r>
    </w:p>
    <w:p w14:paraId="30AE6C6D" w14:textId="77777777" w:rsidR="00DA23DB" w:rsidRDefault="00DA23DB" w:rsidP="00DA23DB">
      <w:pPr>
        <w:rPr>
          <w:rtl/>
          <w:lang w:eastAsia="he-IL"/>
        </w:rPr>
      </w:pPr>
      <w:bookmarkStart w:id="627" w:name="_ETM_Q1_1425794"/>
      <w:bookmarkStart w:id="628" w:name="_ETM_Q1_1425837"/>
      <w:bookmarkStart w:id="629" w:name="_ETM_Q1_1427505"/>
      <w:bookmarkEnd w:id="627"/>
      <w:bookmarkEnd w:id="628"/>
      <w:bookmarkEnd w:id="629"/>
    </w:p>
    <w:p w14:paraId="5C2CBBB0" w14:textId="12E0EDC4" w:rsidR="00DA23DB" w:rsidRDefault="00DA23DB" w:rsidP="00DA23DB">
      <w:pPr>
        <w:pStyle w:val="af9"/>
        <w:keepNext/>
        <w:rPr>
          <w:rtl/>
          <w:lang w:eastAsia="he-IL"/>
        </w:rPr>
      </w:pPr>
      <w:bookmarkStart w:id="630" w:name="ET_guest_אסתי_ורהפטיג_בס_54"/>
      <w:r w:rsidRPr="00DA23DB">
        <w:rPr>
          <w:rStyle w:val="TagStyle"/>
          <w:rtl/>
        </w:rPr>
        <w:lastRenderedPageBreak/>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DA23DB">
        <w:rPr>
          <w:rStyle w:val="TagStyle"/>
          <w:rtl/>
        </w:rPr>
        <w:t xml:space="preserve"> &lt;&lt; אורח &gt;&gt;</w:t>
      </w:r>
      <w:r w:rsidR="00270185">
        <w:rPr>
          <w:rtl/>
          <w:lang w:eastAsia="he-IL"/>
        </w:rPr>
        <w:t xml:space="preserve"> </w:t>
      </w:r>
      <w:bookmarkEnd w:id="630"/>
    </w:p>
    <w:p w14:paraId="550069AA" w14:textId="77777777" w:rsidR="00DA23DB" w:rsidRDefault="00DA23DB" w:rsidP="00DA23DB">
      <w:pPr>
        <w:pStyle w:val="KeepWithNext"/>
        <w:rPr>
          <w:rtl/>
          <w:lang w:eastAsia="he-IL"/>
        </w:rPr>
      </w:pPr>
    </w:p>
    <w:p w14:paraId="6D416741" w14:textId="441DB084" w:rsidR="00DA23DB" w:rsidRDefault="00DA23DB" w:rsidP="00DA23DB">
      <w:pPr>
        <w:rPr>
          <w:rtl/>
          <w:lang w:eastAsia="he-IL"/>
        </w:rPr>
      </w:pPr>
      <w:bookmarkStart w:id="631" w:name="_ETM_Q1_1427788"/>
      <w:bookmarkStart w:id="632" w:name="_ETM_Q1_1427815"/>
      <w:bookmarkEnd w:id="631"/>
      <w:bookmarkEnd w:id="632"/>
      <w:r>
        <w:rPr>
          <w:rFonts w:hint="cs"/>
          <w:rtl/>
          <w:lang w:eastAsia="he-IL"/>
        </w:rPr>
        <w:t xml:space="preserve">מכוח פרק ד' לחוק </w:t>
      </w:r>
      <w:bookmarkStart w:id="633" w:name="_ETM_Q1_1427755"/>
      <w:bookmarkEnd w:id="633"/>
      <w:r>
        <w:rPr>
          <w:rFonts w:hint="cs"/>
          <w:rtl/>
          <w:lang w:eastAsia="he-IL"/>
        </w:rPr>
        <w:t xml:space="preserve">הגנת הפרטיות. הדבר הזה דרוש לתפקידים ולסמכויות שלהם, כמו שאמרתי, </w:t>
      </w:r>
      <w:bookmarkStart w:id="634" w:name="_ETM_Q1_1431990"/>
      <w:bookmarkEnd w:id="634"/>
      <w:r>
        <w:rPr>
          <w:rFonts w:hint="cs"/>
          <w:rtl/>
          <w:lang w:eastAsia="he-IL"/>
        </w:rPr>
        <w:t xml:space="preserve">עבור הצעת סיוע לפצוע. יש כל מיני פרטים בהסדרים האלה. </w:t>
      </w:r>
      <w:bookmarkStart w:id="635" w:name="_ETM_Q1_1441030"/>
      <w:bookmarkEnd w:id="635"/>
      <w:r>
        <w:rPr>
          <w:rFonts w:hint="cs"/>
          <w:rtl/>
          <w:lang w:eastAsia="he-IL"/>
        </w:rPr>
        <w:t>יש טופסי 7א', אם אתם מכירים, ועדות מידע של כל אחד מהגופים, הם קובעים את התנאים להעברת המידע, את המגבלות עליה.</w:t>
      </w:r>
    </w:p>
    <w:p w14:paraId="645E4C3C" w14:textId="77777777" w:rsidR="00DA23DB" w:rsidRDefault="00DA23DB" w:rsidP="00DA23DB">
      <w:pPr>
        <w:rPr>
          <w:rtl/>
          <w:lang w:eastAsia="he-IL"/>
        </w:rPr>
      </w:pPr>
      <w:bookmarkStart w:id="636" w:name="_ETM_Q1_1446951"/>
      <w:bookmarkStart w:id="637" w:name="_ETM_Q1_1446995"/>
      <w:bookmarkStart w:id="638" w:name="_ETM_Q1_1448119"/>
      <w:bookmarkEnd w:id="636"/>
      <w:bookmarkEnd w:id="637"/>
      <w:bookmarkEnd w:id="638"/>
    </w:p>
    <w:p w14:paraId="54AD51A3" w14:textId="26793C24" w:rsidR="00DA23DB" w:rsidRDefault="00DA23DB" w:rsidP="00DA23DB">
      <w:pPr>
        <w:pStyle w:val="af6"/>
        <w:keepNext/>
        <w:rPr>
          <w:rtl/>
        </w:rPr>
      </w:pPr>
      <w:bookmarkStart w:id="639" w:name="ET_yor_6447_55"/>
      <w:r w:rsidRPr="00DA23DB">
        <w:rPr>
          <w:rStyle w:val="TagStyle"/>
          <w:rtl/>
        </w:rPr>
        <w:t xml:space="preserve"> &lt;&lt; </w:t>
      </w:r>
      <w:proofErr w:type="spellStart"/>
      <w:r w:rsidRPr="00DA23DB">
        <w:rPr>
          <w:rStyle w:val="TagStyle"/>
          <w:rtl/>
        </w:rPr>
        <w:t>יור</w:t>
      </w:r>
      <w:proofErr w:type="spellEnd"/>
      <w:r w:rsidRPr="00DA23DB">
        <w:rPr>
          <w:rStyle w:val="TagStyle"/>
          <w:rtl/>
        </w:rPr>
        <w:t xml:space="preserve"> &gt;&gt; </w:t>
      </w:r>
      <w:r>
        <w:rPr>
          <w:rtl/>
        </w:rPr>
        <w:t xml:space="preserve">היו"ר יונתן </w:t>
      </w:r>
      <w:proofErr w:type="spellStart"/>
      <w:r>
        <w:rPr>
          <w:rtl/>
        </w:rPr>
        <w:t>מישרקי</w:t>
      </w:r>
      <w:proofErr w:type="spellEnd"/>
      <w:r>
        <w:rPr>
          <w:rtl/>
        </w:rPr>
        <w:t>:</w:t>
      </w:r>
      <w:r w:rsidRPr="00DA23DB">
        <w:rPr>
          <w:rStyle w:val="TagStyle"/>
          <w:rtl/>
        </w:rPr>
        <w:t xml:space="preserve"> &lt;&lt; </w:t>
      </w:r>
      <w:proofErr w:type="spellStart"/>
      <w:r w:rsidRPr="00DA23DB">
        <w:rPr>
          <w:rStyle w:val="TagStyle"/>
          <w:rtl/>
        </w:rPr>
        <w:t>יור</w:t>
      </w:r>
      <w:proofErr w:type="spellEnd"/>
      <w:r w:rsidRPr="00DA23DB">
        <w:rPr>
          <w:rStyle w:val="TagStyle"/>
          <w:rtl/>
        </w:rPr>
        <w:t xml:space="preserve"> &gt;&gt;</w:t>
      </w:r>
      <w:r w:rsidR="00270185">
        <w:rPr>
          <w:rtl/>
        </w:rPr>
        <w:t xml:space="preserve"> </w:t>
      </w:r>
      <w:bookmarkEnd w:id="639"/>
    </w:p>
    <w:p w14:paraId="139DE82D" w14:textId="77777777" w:rsidR="00DA23DB" w:rsidRDefault="00DA23DB" w:rsidP="00DA23DB">
      <w:pPr>
        <w:pStyle w:val="KeepWithNext"/>
        <w:rPr>
          <w:rtl/>
          <w:lang w:eastAsia="he-IL"/>
        </w:rPr>
      </w:pPr>
    </w:p>
    <w:p w14:paraId="13E68015" w14:textId="2CD3643D" w:rsidR="00DA23DB" w:rsidRDefault="00DA23DB" w:rsidP="00DA23DB">
      <w:pPr>
        <w:rPr>
          <w:rtl/>
          <w:lang w:eastAsia="he-IL"/>
        </w:rPr>
      </w:pPr>
      <w:bookmarkStart w:id="640" w:name="_ETM_Q1_1448417"/>
      <w:bookmarkStart w:id="641" w:name="_ETM_Q1_1448443"/>
      <w:bookmarkEnd w:id="640"/>
      <w:bookmarkEnd w:id="641"/>
      <w:r>
        <w:rPr>
          <w:rFonts w:hint="cs"/>
          <w:rtl/>
          <w:lang w:eastAsia="he-IL"/>
        </w:rPr>
        <w:t xml:space="preserve">זה חד סטרי, נכון? הם מקבלים מידע מכם או </w:t>
      </w:r>
      <w:bookmarkStart w:id="642" w:name="_ETM_Q1_1451190"/>
      <w:bookmarkEnd w:id="642"/>
      <w:r>
        <w:rPr>
          <w:rFonts w:hint="cs"/>
          <w:rtl/>
          <w:lang w:eastAsia="he-IL"/>
        </w:rPr>
        <w:t xml:space="preserve">לא יודע מאיפה עוד, אבל הם לא יכולים למסור מידע. </w:t>
      </w:r>
      <w:bookmarkStart w:id="643" w:name="_ETM_Q1_1453902"/>
      <w:bookmarkEnd w:id="643"/>
    </w:p>
    <w:p w14:paraId="7FCF2B16" w14:textId="77777777" w:rsidR="00DA23DB" w:rsidRDefault="00DA23DB" w:rsidP="00DA23DB">
      <w:pPr>
        <w:rPr>
          <w:rtl/>
          <w:lang w:eastAsia="he-IL"/>
        </w:rPr>
      </w:pPr>
      <w:bookmarkStart w:id="644" w:name="_ETM_Q1_1454044"/>
      <w:bookmarkStart w:id="645" w:name="_ETM_Q1_1454084"/>
      <w:bookmarkStart w:id="646" w:name="_ETM_Q1_1455260"/>
      <w:bookmarkEnd w:id="644"/>
      <w:bookmarkEnd w:id="645"/>
      <w:bookmarkEnd w:id="646"/>
    </w:p>
    <w:p w14:paraId="39E6CEFC" w14:textId="0F193DD7" w:rsidR="00DA23DB" w:rsidRDefault="00DA23DB" w:rsidP="00DA23DB">
      <w:pPr>
        <w:pStyle w:val="af9"/>
        <w:keepNext/>
        <w:rPr>
          <w:rtl/>
          <w:lang w:eastAsia="he-IL"/>
        </w:rPr>
      </w:pPr>
      <w:bookmarkStart w:id="647" w:name="ET_guest_אסתי_ורהפטיג_בס_56"/>
      <w:r w:rsidRPr="00DA23D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DA23DB">
        <w:rPr>
          <w:rStyle w:val="TagStyle"/>
          <w:rtl/>
        </w:rPr>
        <w:t xml:space="preserve"> &lt;&lt; אורח &gt;&gt;</w:t>
      </w:r>
      <w:r w:rsidR="00270185">
        <w:rPr>
          <w:rtl/>
          <w:lang w:eastAsia="he-IL"/>
        </w:rPr>
        <w:t xml:space="preserve"> </w:t>
      </w:r>
      <w:bookmarkEnd w:id="647"/>
    </w:p>
    <w:p w14:paraId="4F2C3530" w14:textId="77777777" w:rsidR="00DA23DB" w:rsidRDefault="00DA23DB" w:rsidP="00DA23DB">
      <w:pPr>
        <w:pStyle w:val="KeepWithNext"/>
        <w:rPr>
          <w:rtl/>
          <w:lang w:eastAsia="he-IL"/>
        </w:rPr>
      </w:pPr>
    </w:p>
    <w:p w14:paraId="5CF41673" w14:textId="467D004C" w:rsidR="00DA23DB" w:rsidRDefault="00DA23DB" w:rsidP="00DA23DB">
      <w:pPr>
        <w:rPr>
          <w:rtl/>
          <w:lang w:eastAsia="he-IL"/>
        </w:rPr>
      </w:pPr>
      <w:bookmarkStart w:id="648" w:name="_ETM_Q1_1455559"/>
      <w:bookmarkStart w:id="649" w:name="_ETM_Q1_1455586"/>
      <w:bookmarkEnd w:id="648"/>
      <w:bookmarkEnd w:id="649"/>
      <w:r>
        <w:rPr>
          <w:rFonts w:hint="cs"/>
          <w:rtl/>
          <w:lang w:eastAsia="he-IL"/>
        </w:rPr>
        <w:t xml:space="preserve">לא, לפי הדין הכללי הם יכולים. ספציפית המידע הזה זה </w:t>
      </w:r>
      <w:bookmarkStart w:id="650" w:name="_ETM_Q1_1458492"/>
      <w:bookmarkEnd w:id="650"/>
      <w:r>
        <w:rPr>
          <w:rFonts w:hint="cs"/>
          <w:rtl/>
          <w:lang w:eastAsia="he-IL"/>
        </w:rPr>
        <w:t xml:space="preserve">מידע שלנו יש ולהם אין ולכן זה אנחנו מוסרים אליהם </w:t>
      </w:r>
      <w:bookmarkStart w:id="651" w:name="_ETM_Q1_1460078"/>
      <w:bookmarkEnd w:id="651"/>
      <w:r>
        <w:rPr>
          <w:rFonts w:hint="cs"/>
          <w:rtl/>
          <w:lang w:eastAsia="he-IL"/>
        </w:rPr>
        <w:t xml:space="preserve">ולא הפוך. </w:t>
      </w:r>
    </w:p>
    <w:p w14:paraId="28EBA439" w14:textId="77777777" w:rsidR="00DA23DB" w:rsidRDefault="00DA23DB" w:rsidP="00DA23DB">
      <w:pPr>
        <w:rPr>
          <w:rtl/>
          <w:lang w:eastAsia="he-IL"/>
        </w:rPr>
      </w:pPr>
      <w:bookmarkStart w:id="652" w:name="_ETM_Q1_1463276"/>
      <w:bookmarkStart w:id="653" w:name="_ETM_Q1_1463320"/>
      <w:bookmarkEnd w:id="652"/>
      <w:bookmarkEnd w:id="653"/>
    </w:p>
    <w:p w14:paraId="12A3525F" w14:textId="50A4C637" w:rsidR="00DA23DB" w:rsidRDefault="00DA23DB" w:rsidP="00DA23DB">
      <w:pPr>
        <w:pStyle w:val="af6"/>
        <w:keepNext/>
        <w:rPr>
          <w:rtl/>
        </w:rPr>
      </w:pPr>
      <w:bookmarkStart w:id="654" w:name="ET_yor_6447_57"/>
      <w:r w:rsidRPr="00DA23DB">
        <w:rPr>
          <w:rStyle w:val="TagStyle"/>
          <w:rtl/>
        </w:rPr>
        <w:t xml:space="preserve"> &lt;&lt; </w:t>
      </w:r>
      <w:proofErr w:type="spellStart"/>
      <w:r w:rsidRPr="00DA23DB">
        <w:rPr>
          <w:rStyle w:val="TagStyle"/>
          <w:rtl/>
        </w:rPr>
        <w:t>יור</w:t>
      </w:r>
      <w:proofErr w:type="spellEnd"/>
      <w:r w:rsidRPr="00DA23DB">
        <w:rPr>
          <w:rStyle w:val="TagStyle"/>
          <w:rtl/>
        </w:rPr>
        <w:t xml:space="preserve"> &gt;&gt; </w:t>
      </w:r>
      <w:r>
        <w:rPr>
          <w:rtl/>
        </w:rPr>
        <w:t xml:space="preserve">היו"ר יונתן </w:t>
      </w:r>
      <w:proofErr w:type="spellStart"/>
      <w:r>
        <w:rPr>
          <w:rtl/>
        </w:rPr>
        <w:t>מישרקי</w:t>
      </w:r>
      <w:proofErr w:type="spellEnd"/>
      <w:r>
        <w:rPr>
          <w:rtl/>
        </w:rPr>
        <w:t>:</w:t>
      </w:r>
      <w:r w:rsidRPr="00DA23DB">
        <w:rPr>
          <w:rStyle w:val="TagStyle"/>
          <w:rtl/>
        </w:rPr>
        <w:t xml:space="preserve"> &lt;&lt; </w:t>
      </w:r>
      <w:proofErr w:type="spellStart"/>
      <w:r w:rsidRPr="00DA23DB">
        <w:rPr>
          <w:rStyle w:val="TagStyle"/>
          <w:rtl/>
        </w:rPr>
        <w:t>יור</w:t>
      </w:r>
      <w:proofErr w:type="spellEnd"/>
      <w:r w:rsidRPr="00DA23DB">
        <w:rPr>
          <w:rStyle w:val="TagStyle"/>
          <w:rtl/>
        </w:rPr>
        <w:t xml:space="preserve"> &gt;&gt;</w:t>
      </w:r>
      <w:r w:rsidR="00270185">
        <w:rPr>
          <w:rtl/>
        </w:rPr>
        <w:t xml:space="preserve"> </w:t>
      </w:r>
      <w:bookmarkEnd w:id="654"/>
    </w:p>
    <w:p w14:paraId="7C282299" w14:textId="77777777" w:rsidR="00DA23DB" w:rsidRDefault="00DA23DB" w:rsidP="00DA23DB">
      <w:pPr>
        <w:pStyle w:val="KeepWithNext"/>
        <w:rPr>
          <w:rtl/>
          <w:lang w:eastAsia="he-IL"/>
        </w:rPr>
      </w:pPr>
    </w:p>
    <w:p w14:paraId="5FDD9DE3" w14:textId="64502B46" w:rsidR="00DA23DB" w:rsidRDefault="00DA23DB" w:rsidP="00DA23DB">
      <w:pPr>
        <w:rPr>
          <w:rtl/>
          <w:lang w:eastAsia="he-IL"/>
        </w:rPr>
      </w:pPr>
      <w:bookmarkStart w:id="655" w:name="_ETM_Q1_1460777"/>
      <w:bookmarkStart w:id="656" w:name="_ETM_Q1_1460808"/>
      <w:bookmarkEnd w:id="655"/>
      <w:bookmarkEnd w:id="656"/>
      <w:r>
        <w:rPr>
          <w:rFonts w:hint="cs"/>
          <w:rtl/>
          <w:lang w:eastAsia="he-IL"/>
        </w:rPr>
        <w:t xml:space="preserve">אני שמעתי מאנשי השלטון המקומי שיש מגבלות במסירת </w:t>
      </w:r>
      <w:bookmarkStart w:id="657" w:name="_ETM_Q1_1467882"/>
      <w:bookmarkEnd w:id="657"/>
      <w:r>
        <w:rPr>
          <w:rFonts w:hint="cs"/>
          <w:rtl/>
          <w:lang w:eastAsia="he-IL"/>
        </w:rPr>
        <w:t xml:space="preserve">מידע שלהם. יש להם את חשבונות הארנונה ויש להם </w:t>
      </w:r>
      <w:bookmarkStart w:id="658" w:name="_ETM_Q1_1470580"/>
      <w:bookmarkEnd w:id="658"/>
      <w:r>
        <w:rPr>
          <w:rFonts w:hint="cs"/>
          <w:rtl/>
          <w:lang w:eastAsia="he-IL"/>
        </w:rPr>
        <w:t xml:space="preserve">את המידע, למשל באירוע רב נפגעים כדוגמת </w:t>
      </w:r>
      <w:bookmarkStart w:id="659" w:name="_ETM_Q1_1473988"/>
      <w:bookmarkEnd w:id="659"/>
      <w:r>
        <w:rPr>
          <w:rFonts w:hint="cs"/>
          <w:rtl/>
          <w:lang w:eastAsia="he-IL"/>
        </w:rPr>
        <w:t>נפילת טיל על מבנה שנהרס ולא יודעים על לכודים</w:t>
      </w:r>
      <w:bookmarkStart w:id="660" w:name="_ETM_Q1_1478344"/>
      <w:bookmarkEnd w:id="660"/>
      <w:r>
        <w:rPr>
          <w:rFonts w:hint="cs"/>
          <w:rtl/>
          <w:lang w:eastAsia="he-IL"/>
        </w:rPr>
        <w:t xml:space="preserve"> או מי אמור להימצא שם, אני מבין שהמידע </w:t>
      </w:r>
      <w:bookmarkStart w:id="661" w:name="_ETM_Q1_1486585"/>
      <w:bookmarkEnd w:id="661"/>
      <w:r>
        <w:rPr>
          <w:rFonts w:hint="cs"/>
          <w:rtl/>
          <w:lang w:eastAsia="he-IL"/>
        </w:rPr>
        <w:t xml:space="preserve">הזה נמסר באופן חד סטרי. </w:t>
      </w:r>
    </w:p>
    <w:p w14:paraId="153689B0" w14:textId="77777777" w:rsidR="00DA23DB" w:rsidRDefault="00DA23DB" w:rsidP="00DA23DB">
      <w:pPr>
        <w:rPr>
          <w:rtl/>
          <w:lang w:eastAsia="he-IL"/>
        </w:rPr>
      </w:pPr>
      <w:bookmarkStart w:id="662" w:name="_ETM_Q1_1486561"/>
      <w:bookmarkStart w:id="663" w:name="_ETM_Q1_1486606"/>
      <w:bookmarkStart w:id="664" w:name="_ETM_Q1_1488129"/>
      <w:bookmarkEnd w:id="662"/>
      <w:bookmarkEnd w:id="663"/>
      <w:bookmarkEnd w:id="664"/>
    </w:p>
    <w:p w14:paraId="6AD1813E" w14:textId="236C1F1B" w:rsidR="00DA23DB" w:rsidRDefault="00DA23DB" w:rsidP="00DA23DB">
      <w:pPr>
        <w:pStyle w:val="af9"/>
        <w:keepNext/>
        <w:rPr>
          <w:rtl/>
          <w:lang w:eastAsia="he-IL"/>
        </w:rPr>
      </w:pPr>
      <w:bookmarkStart w:id="665" w:name="ET_guest_אסתי_ורהפטיג_בס_58"/>
      <w:r w:rsidRPr="00DA23D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DA23DB">
        <w:rPr>
          <w:rStyle w:val="TagStyle"/>
          <w:rtl/>
        </w:rPr>
        <w:t xml:space="preserve"> &lt;&lt; אורח &gt;&gt;</w:t>
      </w:r>
      <w:r w:rsidR="00270185">
        <w:rPr>
          <w:rtl/>
          <w:lang w:eastAsia="he-IL"/>
        </w:rPr>
        <w:t xml:space="preserve"> </w:t>
      </w:r>
      <w:bookmarkEnd w:id="665"/>
    </w:p>
    <w:p w14:paraId="165B5DBD" w14:textId="77777777" w:rsidR="00DA23DB" w:rsidRDefault="00DA23DB" w:rsidP="00DA23DB">
      <w:pPr>
        <w:pStyle w:val="KeepWithNext"/>
        <w:rPr>
          <w:rtl/>
          <w:lang w:eastAsia="he-IL"/>
        </w:rPr>
      </w:pPr>
    </w:p>
    <w:p w14:paraId="3FA40437" w14:textId="51DAD2AF" w:rsidR="00DA23DB" w:rsidRDefault="00DA23DB" w:rsidP="00DA23DB">
      <w:pPr>
        <w:rPr>
          <w:rtl/>
          <w:lang w:eastAsia="he-IL"/>
        </w:rPr>
      </w:pPr>
      <w:bookmarkStart w:id="666" w:name="_ETM_Q1_1488450"/>
      <w:bookmarkStart w:id="667" w:name="_ETM_Q1_1488488"/>
      <w:bookmarkEnd w:id="666"/>
      <w:bookmarkEnd w:id="667"/>
      <w:r>
        <w:rPr>
          <w:rFonts w:hint="cs"/>
          <w:rtl/>
          <w:lang w:eastAsia="he-IL"/>
        </w:rPr>
        <w:t xml:space="preserve">עקרונית אני יכולה להגיד </w:t>
      </w:r>
      <w:bookmarkStart w:id="668" w:name="_ETM_Q1_1486575"/>
      <w:bookmarkEnd w:id="668"/>
      <w:r>
        <w:rPr>
          <w:rFonts w:hint="cs"/>
          <w:rtl/>
          <w:lang w:eastAsia="he-IL"/>
        </w:rPr>
        <w:t xml:space="preserve">שיש העברות מידע גם אלינו ולמשרדי ממשלה אחרים. עמית </w:t>
      </w:r>
      <w:bookmarkStart w:id="669" w:name="_ETM_Q1_1489679"/>
      <w:bookmarkEnd w:id="669"/>
      <w:r>
        <w:rPr>
          <w:rFonts w:hint="cs"/>
          <w:rtl/>
          <w:lang w:eastAsia="he-IL"/>
        </w:rPr>
        <w:t>אולי יוכל להרחיב על הדין הכללי בהקשר הזה.</w:t>
      </w:r>
    </w:p>
    <w:p w14:paraId="15DB017E" w14:textId="77777777" w:rsidR="00DA23DB" w:rsidRDefault="00DA23DB" w:rsidP="00DA23DB">
      <w:pPr>
        <w:rPr>
          <w:rtl/>
          <w:lang w:eastAsia="he-IL"/>
        </w:rPr>
      </w:pPr>
      <w:bookmarkStart w:id="670" w:name="_ETM_Q1_1494927"/>
      <w:bookmarkStart w:id="671" w:name="_ETM_Q1_1494972"/>
      <w:bookmarkStart w:id="672" w:name="_ETM_Q1_1492352"/>
      <w:bookmarkEnd w:id="670"/>
      <w:bookmarkEnd w:id="671"/>
      <w:bookmarkEnd w:id="672"/>
    </w:p>
    <w:p w14:paraId="3DBA4EC9" w14:textId="447D13F4" w:rsidR="00DA23DB" w:rsidRDefault="00DA23DB" w:rsidP="00DA23DB">
      <w:pPr>
        <w:pStyle w:val="af9"/>
        <w:keepNext/>
        <w:rPr>
          <w:rtl/>
          <w:lang w:eastAsia="he-IL"/>
        </w:rPr>
      </w:pPr>
      <w:bookmarkStart w:id="673" w:name="ET_guest_929973_59"/>
      <w:r w:rsidRPr="00DA23D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A23DB">
        <w:rPr>
          <w:rStyle w:val="TagStyle"/>
          <w:rtl/>
        </w:rPr>
        <w:t xml:space="preserve"> &lt;&lt; אורח &gt;&gt;</w:t>
      </w:r>
      <w:r w:rsidR="00270185">
        <w:rPr>
          <w:rtl/>
          <w:lang w:eastAsia="he-IL"/>
        </w:rPr>
        <w:t xml:space="preserve"> </w:t>
      </w:r>
      <w:bookmarkEnd w:id="673"/>
    </w:p>
    <w:p w14:paraId="06300D82" w14:textId="77777777" w:rsidR="00DA23DB" w:rsidRDefault="00DA23DB" w:rsidP="00DA23DB">
      <w:pPr>
        <w:pStyle w:val="KeepWithNext"/>
        <w:rPr>
          <w:rtl/>
          <w:lang w:eastAsia="he-IL"/>
        </w:rPr>
      </w:pPr>
    </w:p>
    <w:p w14:paraId="3B7148C2" w14:textId="229F990D" w:rsidR="00554498" w:rsidRDefault="00DA23DB" w:rsidP="00DA23DB">
      <w:pPr>
        <w:rPr>
          <w:rtl/>
          <w:lang w:eastAsia="he-IL"/>
        </w:rPr>
      </w:pPr>
      <w:r>
        <w:rPr>
          <w:rFonts w:hint="cs"/>
          <w:rtl/>
          <w:lang w:eastAsia="he-IL"/>
        </w:rPr>
        <w:t>ז</w:t>
      </w:r>
      <w:bookmarkStart w:id="674" w:name="_ETM_Q1_1492689"/>
      <w:bookmarkStart w:id="675" w:name="_ETM_Q1_1492718"/>
      <w:bookmarkEnd w:id="674"/>
      <w:bookmarkEnd w:id="675"/>
      <w:r>
        <w:rPr>
          <w:rFonts w:hint="cs"/>
          <w:rtl/>
          <w:lang w:eastAsia="he-IL"/>
        </w:rPr>
        <w:t xml:space="preserve">את לא שאלה </w:t>
      </w:r>
      <w:bookmarkStart w:id="676" w:name="_ETM_Q1_1493785"/>
      <w:bookmarkEnd w:id="676"/>
      <w:r>
        <w:rPr>
          <w:rFonts w:hint="cs"/>
          <w:rtl/>
          <w:lang w:eastAsia="he-IL"/>
        </w:rPr>
        <w:t xml:space="preserve">שקשורה למשרד הבריאות, אבל חוק הגנת הפרטיות מגדיר גופים ציבוריים </w:t>
      </w:r>
      <w:bookmarkStart w:id="677" w:name="_ETM_Q1_1499171"/>
      <w:bookmarkEnd w:id="677"/>
      <w:r>
        <w:rPr>
          <w:rFonts w:hint="cs"/>
          <w:rtl/>
          <w:lang w:eastAsia="he-IL"/>
        </w:rPr>
        <w:t>ומאפשר</w:t>
      </w:r>
      <w:r w:rsidR="0079699B">
        <w:rPr>
          <w:rFonts w:hint="cs"/>
          <w:rtl/>
          <w:lang w:eastAsia="he-IL"/>
        </w:rPr>
        <w:t xml:space="preserve"> </w:t>
      </w:r>
      <w:r>
        <w:rPr>
          <w:rFonts w:hint="cs"/>
          <w:rtl/>
          <w:lang w:eastAsia="he-IL"/>
        </w:rPr>
        <w:t xml:space="preserve">העברת מידע ביניהם. הסמכות הכללית להעביר מידע היא </w:t>
      </w:r>
      <w:bookmarkStart w:id="678" w:name="_ETM_Q1_1508772"/>
      <w:bookmarkEnd w:id="678"/>
      <w:r>
        <w:rPr>
          <w:rFonts w:hint="cs"/>
          <w:rtl/>
          <w:lang w:eastAsia="he-IL"/>
        </w:rPr>
        <w:t>דו סטרית, כמו שאסתי אמרה, אז גם רשות מקומית י</w:t>
      </w:r>
      <w:bookmarkStart w:id="679" w:name="_ETM_Q1_1509844"/>
      <w:bookmarkEnd w:id="679"/>
      <w:r>
        <w:rPr>
          <w:rFonts w:hint="cs"/>
          <w:rtl/>
          <w:lang w:eastAsia="he-IL"/>
        </w:rPr>
        <w:t xml:space="preserve">כולה למסור מידע לגוף ציבורי אחר לא רק לקבל ממנו </w:t>
      </w:r>
      <w:bookmarkStart w:id="680" w:name="_ETM_Q1_1516669"/>
      <w:bookmarkEnd w:id="680"/>
      <w:r>
        <w:rPr>
          <w:rFonts w:hint="cs"/>
          <w:rtl/>
          <w:lang w:eastAsia="he-IL"/>
        </w:rPr>
        <w:t xml:space="preserve">מידע. </w:t>
      </w:r>
    </w:p>
    <w:p w14:paraId="390D923E" w14:textId="77777777" w:rsidR="00554498" w:rsidRDefault="00554498" w:rsidP="00DA23DB">
      <w:pPr>
        <w:rPr>
          <w:rtl/>
          <w:lang w:eastAsia="he-IL"/>
        </w:rPr>
      </w:pPr>
    </w:p>
    <w:p w14:paraId="5989D299" w14:textId="0401184A" w:rsidR="00DA23DB" w:rsidRDefault="00DA23DB" w:rsidP="00DA23DB">
      <w:pPr>
        <w:rPr>
          <w:rtl/>
          <w:lang w:eastAsia="he-IL"/>
        </w:rPr>
      </w:pPr>
      <w:r>
        <w:rPr>
          <w:rFonts w:hint="cs"/>
          <w:rtl/>
          <w:lang w:eastAsia="he-IL"/>
        </w:rPr>
        <w:t xml:space="preserve">עד כמה שאני מכיר מהפרקטיקה רוב העברות </w:t>
      </w:r>
      <w:bookmarkStart w:id="681" w:name="_ETM_Q1_1517116"/>
      <w:bookmarkEnd w:id="681"/>
      <w:r>
        <w:rPr>
          <w:rFonts w:hint="cs"/>
          <w:rtl/>
          <w:lang w:eastAsia="he-IL"/>
        </w:rPr>
        <w:t xml:space="preserve">המידע בפועל הן מגורמי הממשלה לרשויות המקומיות, אבל זה לא </w:t>
      </w:r>
      <w:bookmarkStart w:id="682" w:name="_ETM_Q1_1525101"/>
      <w:bookmarkEnd w:id="682"/>
      <w:r>
        <w:rPr>
          <w:rFonts w:hint="cs"/>
          <w:rtl/>
          <w:lang w:eastAsia="he-IL"/>
        </w:rPr>
        <w:t>תנאי משפטי, יש באמת לפי תקנות הגנת הפרטיות ו</w:t>
      </w:r>
      <w:bookmarkStart w:id="683" w:name="_ETM_Q1_1528815"/>
      <w:bookmarkEnd w:id="683"/>
      <w:r>
        <w:rPr>
          <w:rFonts w:hint="cs"/>
          <w:rtl/>
          <w:lang w:eastAsia="he-IL"/>
        </w:rPr>
        <w:t xml:space="preserve">עדות להעברת מידע בתוך הגופים עצמם שהן מאשרות את הצרכים </w:t>
      </w:r>
      <w:bookmarkStart w:id="684" w:name="_ETM_Q1_1532402"/>
      <w:bookmarkEnd w:id="684"/>
      <w:r>
        <w:rPr>
          <w:rFonts w:hint="cs"/>
          <w:rtl/>
          <w:lang w:eastAsia="he-IL"/>
        </w:rPr>
        <w:t xml:space="preserve">השונים ויכולות לאשר העברת מידע גם מרשות מקומית למשרד ממשלתי או גוף ציבורי אחר שזקוק למידע לצורך מילוי תפקידו. </w:t>
      </w:r>
      <w:bookmarkStart w:id="685" w:name="_ETM_Q1_1542944"/>
      <w:bookmarkEnd w:id="685"/>
    </w:p>
    <w:p w14:paraId="00EB7A86" w14:textId="77777777" w:rsidR="00DA23DB" w:rsidRDefault="00DA23DB" w:rsidP="00DA23DB">
      <w:pPr>
        <w:rPr>
          <w:rtl/>
          <w:lang w:eastAsia="he-IL"/>
        </w:rPr>
      </w:pPr>
      <w:bookmarkStart w:id="686" w:name="_ETM_Q1_1543031"/>
      <w:bookmarkStart w:id="687" w:name="_ETM_Q1_1543083"/>
      <w:bookmarkStart w:id="688" w:name="_ETM_Q1_1546396"/>
      <w:bookmarkEnd w:id="686"/>
      <w:bookmarkEnd w:id="687"/>
      <w:bookmarkEnd w:id="688"/>
    </w:p>
    <w:p w14:paraId="6DE4E814" w14:textId="0ED66709" w:rsidR="00DA23DB" w:rsidRDefault="00DA23DB" w:rsidP="00DA23DB">
      <w:pPr>
        <w:pStyle w:val="af9"/>
        <w:keepNext/>
        <w:rPr>
          <w:rtl/>
          <w:lang w:eastAsia="he-IL"/>
        </w:rPr>
      </w:pPr>
      <w:bookmarkStart w:id="689" w:name="ET_guest_אסתי_ורהפטיג_בס_60"/>
      <w:r w:rsidRPr="00DA23D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DA23DB">
        <w:rPr>
          <w:rStyle w:val="TagStyle"/>
          <w:rtl/>
        </w:rPr>
        <w:t xml:space="preserve"> &lt;&lt; אורח &gt;&gt;</w:t>
      </w:r>
      <w:r w:rsidR="00270185">
        <w:rPr>
          <w:rtl/>
          <w:lang w:eastAsia="he-IL"/>
        </w:rPr>
        <w:t xml:space="preserve"> </w:t>
      </w:r>
      <w:bookmarkEnd w:id="689"/>
    </w:p>
    <w:p w14:paraId="0F9C76C6" w14:textId="77777777" w:rsidR="00DA23DB" w:rsidRDefault="00DA23DB" w:rsidP="00DA23DB">
      <w:pPr>
        <w:pStyle w:val="KeepWithNext"/>
        <w:rPr>
          <w:rtl/>
          <w:lang w:eastAsia="he-IL"/>
        </w:rPr>
      </w:pPr>
    </w:p>
    <w:p w14:paraId="16216DC1" w14:textId="14BDFA45" w:rsidR="00DA23DB" w:rsidRDefault="00DA23DB" w:rsidP="00DA23DB">
      <w:pPr>
        <w:rPr>
          <w:rtl/>
          <w:lang w:eastAsia="he-IL"/>
        </w:rPr>
      </w:pPr>
      <w:bookmarkStart w:id="690" w:name="_ETM_Q1_1546748"/>
      <w:bookmarkStart w:id="691" w:name="_ETM_Q1_1546779"/>
      <w:bookmarkEnd w:id="690"/>
      <w:bookmarkEnd w:id="691"/>
      <w:r>
        <w:rPr>
          <w:rFonts w:hint="cs"/>
          <w:rtl/>
          <w:lang w:eastAsia="he-IL"/>
        </w:rPr>
        <w:t xml:space="preserve">חוץ מהרשויות המקומיות גם פיקוד העורף מקבל כיום מידע, </w:t>
      </w:r>
      <w:bookmarkStart w:id="692" w:name="_ETM_Q1_1550852"/>
      <w:bookmarkEnd w:id="692"/>
      <w:r>
        <w:rPr>
          <w:rFonts w:hint="cs"/>
          <w:rtl/>
          <w:lang w:eastAsia="he-IL"/>
        </w:rPr>
        <w:t>גם בשביל הצגת תמונה כוללת</w:t>
      </w:r>
      <w:r w:rsidR="00554498">
        <w:rPr>
          <w:rFonts w:hint="cs"/>
          <w:rtl/>
          <w:lang w:eastAsia="he-IL"/>
        </w:rPr>
        <w:t>,</w:t>
      </w:r>
      <w:r>
        <w:rPr>
          <w:rFonts w:hint="cs"/>
          <w:rtl/>
          <w:lang w:eastAsia="he-IL"/>
        </w:rPr>
        <w:t xml:space="preserve"> ואני מבינה, לפחות בעבר </w:t>
      </w:r>
      <w:bookmarkStart w:id="693" w:name="_ETM_Q1_1552674"/>
      <w:bookmarkEnd w:id="693"/>
      <w:r>
        <w:rPr>
          <w:rFonts w:hint="cs"/>
          <w:rtl/>
          <w:lang w:eastAsia="he-IL"/>
        </w:rPr>
        <w:t xml:space="preserve">הוסבר לנו, שזה גם עבור </w:t>
      </w:r>
      <w:r w:rsidR="00554498">
        <w:rPr>
          <w:rFonts w:hint="cs"/>
          <w:rtl/>
          <w:lang w:eastAsia="he-IL"/>
        </w:rPr>
        <w:t xml:space="preserve">הנושא </w:t>
      </w:r>
      <w:bookmarkStart w:id="694" w:name="_ETM_Q1_1557450"/>
      <w:bookmarkEnd w:id="694"/>
      <w:r w:rsidR="00554498">
        <w:rPr>
          <w:rFonts w:hint="cs"/>
          <w:rtl/>
          <w:lang w:eastAsia="he-IL"/>
        </w:rPr>
        <w:t xml:space="preserve">של </w:t>
      </w:r>
      <w:r>
        <w:rPr>
          <w:rFonts w:hint="cs"/>
          <w:rtl/>
          <w:lang w:eastAsia="he-IL"/>
        </w:rPr>
        <w:t xml:space="preserve">מול רשימת הנעדרים, כמו </w:t>
      </w:r>
      <w:bookmarkStart w:id="695" w:name="_ETM_Q1_1558681"/>
      <w:bookmarkEnd w:id="695"/>
      <w:r>
        <w:rPr>
          <w:rFonts w:hint="cs"/>
          <w:rtl/>
          <w:lang w:eastAsia="he-IL"/>
        </w:rPr>
        <w:t>שאמרנו קודם. חוץ מזה יש ממשק גם עם ביטוח לאומי,</w:t>
      </w:r>
      <w:bookmarkStart w:id="696" w:name="_ETM_Q1_1567358"/>
      <w:bookmarkEnd w:id="696"/>
      <w:r>
        <w:rPr>
          <w:rFonts w:hint="cs"/>
          <w:rtl/>
          <w:lang w:eastAsia="he-IL"/>
        </w:rPr>
        <w:t xml:space="preserve"> הם יוכלו להתייחס בעצמם לאיזה תכליות, ויש עוד בקשות מידע </w:t>
      </w:r>
      <w:bookmarkStart w:id="697" w:name="_ETM_Q1_1569531"/>
      <w:bookmarkEnd w:id="697"/>
      <w:r>
        <w:rPr>
          <w:rFonts w:hint="cs"/>
          <w:rtl/>
          <w:lang w:eastAsia="he-IL"/>
        </w:rPr>
        <w:t xml:space="preserve">שכרגע עוד לא אישרנו אותן עד למעבר של התקנות של </w:t>
      </w:r>
      <w:bookmarkStart w:id="698" w:name="_ETM_Q1_1574594"/>
      <w:bookmarkEnd w:id="698"/>
      <w:r>
        <w:rPr>
          <w:rFonts w:hint="cs"/>
          <w:rtl/>
          <w:lang w:eastAsia="he-IL"/>
        </w:rPr>
        <w:t>גופים אחרים</w:t>
      </w:r>
      <w:r w:rsidR="00B0160D">
        <w:rPr>
          <w:rFonts w:hint="cs"/>
          <w:rtl/>
          <w:lang w:eastAsia="he-IL"/>
        </w:rPr>
        <w:t>.</w:t>
      </w:r>
      <w:r>
        <w:rPr>
          <w:rFonts w:hint="cs"/>
          <w:rtl/>
          <w:lang w:eastAsia="he-IL"/>
        </w:rPr>
        <w:t xml:space="preserve"> גם משרד החינוך ביקשו לקבל מידע בשביל</w:t>
      </w:r>
      <w:bookmarkStart w:id="699" w:name="_ETM_Q1_1576055"/>
      <w:bookmarkEnd w:id="699"/>
      <w:r>
        <w:rPr>
          <w:rFonts w:hint="cs"/>
          <w:rtl/>
          <w:lang w:eastAsia="he-IL"/>
        </w:rPr>
        <w:t xml:space="preserve"> להציע סיוע לפצוע שהוא ילד במערכת החינוך או שהוא ילד </w:t>
      </w:r>
      <w:bookmarkStart w:id="700" w:name="_ETM_Q1_1580179"/>
      <w:bookmarkEnd w:id="700"/>
      <w:r>
        <w:rPr>
          <w:rFonts w:hint="cs"/>
          <w:rtl/>
          <w:lang w:eastAsia="he-IL"/>
        </w:rPr>
        <w:t xml:space="preserve">של הורים שנפצעו או אח שנפצע, בקיצור כדי שיוכלו לסייע </w:t>
      </w:r>
      <w:bookmarkStart w:id="701" w:name="_ETM_Q1_1586719"/>
      <w:bookmarkEnd w:id="701"/>
      <w:r>
        <w:rPr>
          <w:rFonts w:hint="cs"/>
          <w:rtl/>
          <w:lang w:eastAsia="he-IL"/>
        </w:rPr>
        <w:t>למשפחה של פצוע של מערכת החינוך. זה מה שאני מכירה.</w:t>
      </w:r>
      <w:bookmarkStart w:id="702" w:name="_ETM_Q1_1593239"/>
      <w:bookmarkEnd w:id="702"/>
      <w:r>
        <w:rPr>
          <w:rFonts w:hint="cs"/>
          <w:rtl/>
          <w:lang w:eastAsia="he-IL"/>
        </w:rPr>
        <w:t xml:space="preserve"> </w:t>
      </w:r>
    </w:p>
    <w:p w14:paraId="176C0319" w14:textId="77777777" w:rsidR="00DA23DB" w:rsidRDefault="00DA23DB" w:rsidP="00DA23DB">
      <w:pPr>
        <w:rPr>
          <w:rtl/>
          <w:lang w:eastAsia="he-IL"/>
        </w:rPr>
      </w:pPr>
      <w:bookmarkStart w:id="703" w:name="_ETM_Q1_1593439"/>
      <w:bookmarkStart w:id="704" w:name="_ETM_Q1_1593496"/>
      <w:bookmarkEnd w:id="703"/>
      <w:bookmarkEnd w:id="704"/>
    </w:p>
    <w:p w14:paraId="3FD0A756" w14:textId="5736DEF0" w:rsidR="00DA23DB" w:rsidRDefault="00DA23DB" w:rsidP="00DA23DB">
      <w:pPr>
        <w:rPr>
          <w:rtl/>
          <w:lang w:eastAsia="he-IL"/>
        </w:rPr>
      </w:pPr>
      <w:bookmarkStart w:id="705" w:name="_ETM_Q1_1593679"/>
      <w:bookmarkStart w:id="706" w:name="_ETM_Q1_1593724"/>
      <w:bookmarkEnd w:id="705"/>
      <w:bookmarkEnd w:id="706"/>
      <w:r>
        <w:rPr>
          <w:rFonts w:hint="cs"/>
          <w:rtl/>
          <w:lang w:eastAsia="he-IL"/>
        </w:rPr>
        <w:t>כמו שאמרתי, זה משהו שיכול להיות בעתיד</w:t>
      </w:r>
      <w:r w:rsidR="00B0160D">
        <w:rPr>
          <w:rFonts w:hint="cs"/>
          <w:rtl/>
          <w:lang w:eastAsia="he-IL"/>
        </w:rPr>
        <w:t>,</w:t>
      </w:r>
      <w:r>
        <w:rPr>
          <w:rFonts w:hint="cs"/>
          <w:rtl/>
          <w:lang w:eastAsia="he-IL"/>
        </w:rPr>
        <w:t xml:space="preserve"> אם </w:t>
      </w:r>
      <w:bookmarkStart w:id="707" w:name="_ETM_Q1_1596563"/>
      <w:bookmarkEnd w:id="707"/>
      <w:r>
        <w:rPr>
          <w:rFonts w:hint="cs"/>
          <w:rtl/>
          <w:lang w:eastAsia="he-IL"/>
        </w:rPr>
        <w:t xml:space="preserve">איזה רשות ציבורית אחרת תרצה לבקש מידע אז היא תוכל </w:t>
      </w:r>
      <w:bookmarkStart w:id="708" w:name="_ETM_Q1_1599952"/>
      <w:bookmarkEnd w:id="708"/>
      <w:r>
        <w:rPr>
          <w:rFonts w:hint="cs"/>
          <w:rtl/>
          <w:lang w:eastAsia="he-IL"/>
        </w:rPr>
        <w:t xml:space="preserve">כמובן לעשות את זה עבור תפקיד ספציפי שזה דרוש לה. </w:t>
      </w:r>
      <w:bookmarkStart w:id="709" w:name="_ETM_Q1_1602179"/>
      <w:bookmarkStart w:id="710" w:name="_ETM_Q1_1607083"/>
      <w:bookmarkEnd w:id="709"/>
      <w:bookmarkEnd w:id="710"/>
    </w:p>
    <w:p w14:paraId="204FBC12" w14:textId="77777777" w:rsidR="00DA23DB" w:rsidRDefault="00DA23DB" w:rsidP="00DA23DB">
      <w:pPr>
        <w:rPr>
          <w:rtl/>
          <w:lang w:eastAsia="he-IL"/>
        </w:rPr>
      </w:pPr>
      <w:bookmarkStart w:id="711" w:name="_ETM_Q1_1607125"/>
      <w:bookmarkEnd w:id="711"/>
    </w:p>
    <w:p w14:paraId="3D18681F" w14:textId="3F5A01B1" w:rsidR="00DA23DB" w:rsidRDefault="00DA23DB" w:rsidP="00DA23DB">
      <w:pPr>
        <w:pStyle w:val="a4"/>
        <w:keepNext/>
        <w:rPr>
          <w:rtl/>
        </w:rPr>
      </w:pPr>
      <w:bookmarkStart w:id="712" w:name="ET_speaker_אילת_וולברג_61"/>
      <w:r w:rsidRPr="00DA23DB">
        <w:rPr>
          <w:rStyle w:val="TagStyle"/>
          <w:rtl/>
        </w:rPr>
        <w:t xml:space="preserve"> &lt;&lt; דובר &gt;&gt; </w:t>
      </w:r>
      <w:r>
        <w:rPr>
          <w:rtl/>
        </w:rPr>
        <w:t>אילת וולברג:</w:t>
      </w:r>
      <w:r w:rsidRPr="00DA23DB">
        <w:rPr>
          <w:rStyle w:val="TagStyle"/>
          <w:rtl/>
        </w:rPr>
        <w:t xml:space="preserve"> &lt;&lt; דובר &gt;&gt;</w:t>
      </w:r>
      <w:r w:rsidR="00270185">
        <w:rPr>
          <w:rtl/>
        </w:rPr>
        <w:t xml:space="preserve"> </w:t>
      </w:r>
      <w:bookmarkEnd w:id="712"/>
    </w:p>
    <w:p w14:paraId="01FF7665" w14:textId="77777777" w:rsidR="00DA23DB" w:rsidRDefault="00DA23DB" w:rsidP="00DA23DB">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DA23DB" w:rsidRPr="005B61E8" w14:paraId="22E995E2" w14:textId="77777777" w:rsidTr="00B0160D">
        <w:trPr>
          <w:cantSplit/>
        </w:trPr>
        <w:tc>
          <w:tcPr>
            <w:tcW w:w="1565" w:type="dxa"/>
          </w:tcPr>
          <w:p w14:paraId="09963527" w14:textId="1421D879" w:rsidR="00DA23DB" w:rsidRDefault="00DA23DB" w:rsidP="00DA23DB">
            <w:pPr>
              <w:pStyle w:val="TableSideHeading"/>
              <w:rPr>
                <w:sz w:val="24"/>
                <w:szCs w:val="24"/>
                <w:rtl/>
              </w:rPr>
            </w:pPr>
            <w:bookmarkStart w:id="713" w:name="_ETM_Q1_1608591"/>
            <w:bookmarkStart w:id="714" w:name="_ETM_Q1_1608618"/>
            <w:bookmarkStart w:id="715" w:name="_ETM_Q1_1353135"/>
            <w:bookmarkStart w:id="716" w:name="_ETM_Q1_1353195"/>
            <w:bookmarkStart w:id="717" w:name="_ETM_Q1_1353303"/>
            <w:bookmarkStart w:id="718" w:name="_ETM_Q1_1353341"/>
            <w:bookmarkStart w:id="719" w:name="_ETM_Q1_1323623"/>
            <w:bookmarkStart w:id="720" w:name="_ETM_Q1_1323675"/>
            <w:bookmarkStart w:id="721" w:name="_ETM_Q1_640080"/>
            <w:bookmarkEnd w:id="713"/>
            <w:bookmarkEnd w:id="714"/>
            <w:bookmarkEnd w:id="715"/>
            <w:bookmarkEnd w:id="716"/>
            <w:bookmarkEnd w:id="717"/>
            <w:bookmarkEnd w:id="718"/>
            <w:bookmarkEnd w:id="719"/>
            <w:bookmarkEnd w:id="720"/>
            <w:bookmarkEnd w:id="721"/>
            <w:r>
              <w:rPr>
                <w:rFonts w:hint="cs"/>
                <w:sz w:val="24"/>
                <w:szCs w:val="24"/>
                <w:rtl/>
              </w:rPr>
              <w:t>אופן העברת הדיווח ושמירת המידע</w:t>
            </w:r>
          </w:p>
        </w:tc>
        <w:tc>
          <w:tcPr>
            <w:tcW w:w="709" w:type="dxa"/>
          </w:tcPr>
          <w:p w14:paraId="6281D1D0" w14:textId="7CE80242" w:rsidR="00DA23DB" w:rsidRDefault="00DA23DB" w:rsidP="00A848E2">
            <w:pPr>
              <w:pStyle w:val="TableText"/>
              <w:jc w:val="both"/>
              <w:rPr>
                <w:sz w:val="24"/>
                <w:szCs w:val="24"/>
                <w:rtl/>
              </w:rPr>
            </w:pPr>
            <w:r>
              <w:rPr>
                <w:rFonts w:hint="cs"/>
                <w:sz w:val="24"/>
                <w:szCs w:val="24"/>
                <w:rtl/>
              </w:rPr>
              <w:t>5.</w:t>
            </w:r>
          </w:p>
        </w:tc>
        <w:tc>
          <w:tcPr>
            <w:tcW w:w="5528" w:type="dxa"/>
          </w:tcPr>
          <w:p w14:paraId="295AFEB1" w14:textId="6150E9F9" w:rsidR="00DA23DB" w:rsidRDefault="00DA23DB" w:rsidP="00DA23DB">
            <w:pPr>
              <w:pStyle w:val="TableBlock"/>
              <w:numPr>
                <w:ilvl w:val="0"/>
                <w:numId w:val="7"/>
              </w:numPr>
              <w:ind w:left="357" w:hanging="357"/>
              <w:rPr>
                <w:sz w:val="24"/>
                <w:szCs w:val="24"/>
                <w:rtl/>
              </w:rPr>
            </w:pPr>
            <w:r>
              <w:rPr>
                <w:rFonts w:hint="cs"/>
                <w:sz w:val="24"/>
                <w:szCs w:val="24"/>
                <w:rtl/>
              </w:rPr>
              <w:t>דיווח לפי תקנה 3 ייעשה באמצעי אלקטרוני מאובטח או בדרך אחרת שהתיר המנהל אם ראה כי עקב נסיבות העניין לא ניתן להעבירו באמצעי אלקטרוני מאובטח כאמור.</w:t>
            </w:r>
          </w:p>
        </w:tc>
      </w:tr>
    </w:tbl>
    <w:p w14:paraId="2BD2DFA7" w14:textId="77777777" w:rsidR="007C3745" w:rsidRDefault="007C3745" w:rsidP="007C3745">
      <w:pPr>
        <w:pStyle w:val="KeepWithNext"/>
        <w:rPr>
          <w:rtl/>
          <w:lang w:eastAsia="he-IL"/>
        </w:rPr>
      </w:pPr>
      <w:bookmarkStart w:id="722" w:name="_ETM_Q1_1620450"/>
      <w:bookmarkEnd w:id="722"/>
    </w:p>
    <w:p w14:paraId="46F68730" w14:textId="519B6B15" w:rsidR="007C3745" w:rsidRDefault="007C3745" w:rsidP="007C3745">
      <w:pPr>
        <w:rPr>
          <w:rtl/>
          <w:lang w:eastAsia="he-IL"/>
        </w:rPr>
      </w:pPr>
      <w:bookmarkStart w:id="723" w:name="_ETM_Q1_1620746"/>
      <w:bookmarkStart w:id="724" w:name="_ETM_Q1_1620775"/>
      <w:bookmarkEnd w:id="723"/>
      <w:bookmarkEnd w:id="724"/>
      <w:r>
        <w:rPr>
          <w:rFonts w:hint="cs"/>
          <w:rtl/>
          <w:lang w:eastAsia="he-IL"/>
        </w:rPr>
        <w:t xml:space="preserve">אני מבינה שיש מערכת שהיא כבר מערכת קיימת והמערכת הזאת </w:t>
      </w:r>
      <w:bookmarkStart w:id="725" w:name="_ETM_Q1_1627916"/>
      <w:bookmarkEnd w:id="725"/>
      <w:r>
        <w:rPr>
          <w:rFonts w:hint="cs"/>
          <w:rtl/>
          <w:lang w:eastAsia="he-IL"/>
        </w:rPr>
        <w:t xml:space="preserve">היא מערכת מאובטחת ואתם מתכוונים להמשיך להשתמש בה? </w:t>
      </w:r>
    </w:p>
    <w:p w14:paraId="346A3915" w14:textId="77777777" w:rsidR="007C3745" w:rsidRDefault="007C3745" w:rsidP="007C3745">
      <w:pPr>
        <w:rPr>
          <w:rtl/>
          <w:lang w:eastAsia="he-IL"/>
        </w:rPr>
      </w:pPr>
      <w:bookmarkStart w:id="726" w:name="_ETM_Q1_1633372"/>
      <w:bookmarkStart w:id="727" w:name="_ETM_Q1_1633412"/>
      <w:bookmarkEnd w:id="726"/>
      <w:bookmarkEnd w:id="727"/>
    </w:p>
    <w:p w14:paraId="6B8342E8" w14:textId="0360AFA7" w:rsidR="007C3745" w:rsidRDefault="007C3745" w:rsidP="007C3745">
      <w:pPr>
        <w:pStyle w:val="af9"/>
        <w:keepNext/>
        <w:rPr>
          <w:rtl/>
          <w:lang w:eastAsia="he-IL"/>
        </w:rPr>
      </w:pPr>
      <w:bookmarkStart w:id="728" w:name="ET_guest_אודי_גלבשטיין_63"/>
      <w:r w:rsidRPr="007C3745">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7C3745">
        <w:rPr>
          <w:rStyle w:val="TagStyle"/>
          <w:rtl/>
        </w:rPr>
        <w:t xml:space="preserve"> &lt;&lt; אורח &gt;&gt;</w:t>
      </w:r>
      <w:r w:rsidR="00270185">
        <w:rPr>
          <w:rtl/>
          <w:lang w:eastAsia="he-IL"/>
        </w:rPr>
        <w:t xml:space="preserve"> </w:t>
      </w:r>
      <w:bookmarkEnd w:id="728"/>
    </w:p>
    <w:p w14:paraId="103ACFBE" w14:textId="77777777" w:rsidR="007C3745" w:rsidRDefault="007C3745" w:rsidP="007C3745">
      <w:pPr>
        <w:pStyle w:val="KeepWithNext"/>
        <w:rPr>
          <w:rtl/>
          <w:lang w:eastAsia="he-IL"/>
        </w:rPr>
      </w:pPr>
    </w:p>
    <w:p w14:paraId="46D1427A" w14:textId="3643EBA0" w:rsidR="007C3745" w:rsidRDefault="007C3745" w:rsidP="007C3745">
      <w:pPr>
        <w:rPr>
          <w:rtl/>
          <w:lang w:eastAsia="he-IL"/>
        </w:rPr>
      </w:pPr>
      <w:bookmarkStart w:id="729" w:name="_ETM_Q1_1635615"/>
      <w:bookmarkStart w:id="730" w:name="_ETM_Q1_1635641"/>
      <w:bookmarkEnd w:id="729"/>
      <w:bookmarkEnd w:id="730"/>
      <w:r>
        <w:rPr>
          <w:rFonts w:hint="cs"/>
          <w:rtl/>
          <w:lang w:eastAsia="he-IL"/>
        </w:rPr>
        <w:t xml:space="preserve">התשובה היא </w:t>
      </w:r>
      <w:bookmarkStart w:id="731" w:name="_ETM_Q1_1637038"/>
      <w:bookmarkEnd w:id="731"/>
      <w:r>
        <w:rPr>
          <w:rFonts w:hint="cs"/>
          <w:rtl/>
          <w:lang w:eastAsia="he-IL"/>
        </w:rPr>
        <w:t xml:space="preserve">כן, יש מערכת פעילה שהיא מאובטחת לפי עקרונות אבטחת </w:t>
      </w:r>
      <w:bookmarkStart w:id="732" w:name="_ETM_Q1_1642348"/>
      <w:bookmarkEnd w:id="732"/>
      <w:r>
        <w:rPr>
          <w:rFonts w:hint="cs"/>
          <w:rtl/>
          <w:lang w:eastAsia="he-IL"/>
        </w:rPr>
        <w:t xml:space="preserve">מידע שהמשרד יודע לעשות, כמו מאגרי מידע אחרים. הנושא </w:t>
      </w:r>
      <w:bookmarkStart w:id="733" w:name="_ETM_Q1_1646650"/>
      <w:bookmarkEnd w:id="733"/>
      <w:r>
        <w:rPr>
          <w:rFonts w:hint="cs"/>
          <w:rtl/>
          <w:lang w:eastAsia="he-IL"/>
        </w:rPr>
        <w:t xml:space="preserve">השני של עקב נסיבות העניין זה לפעמים עקב אירועים מאוד </w:t>
      </w:r>
      <w:bookmarkStart w:id="734" w:name="_ETM_Q1_1649907"/>
      <w:bookmarkEnd w:id="734"/>
      <w:r>
        <w:rPr>
          <w:rFonts w:hint="cs"/>
          <w:rtl/>
          <w:lang w:eastAsia="he-IL"/>
        </w:rPr>
        <w:t xml:space="preserve">משמעותיים, דברים כאלה, אנחנו ניאלץ אולי לקבל את המידע בדרכים </w:t>
      </w:r>
      <w:bookmarkStart w:id="735" w:name="_ETM_Q1_1654408"/>
      <w:bookmarkEnd w:id="735"/>
      <w:r>
        <w:rPr>
          <w:rFonts w:hint="cs"/>
          <w:rtl/>
          <w:lang w:eastAsia="he-IL"/>
        </w:rPr>
        <w:t xml:space="preserve">אחרות, אבל עד היום אני לא ראיתי מצב שזה קרה. </w:t>
      </w:r>
      <w:bookmarkStart w:id="736" w:name="_ETM_Q1_1656593"/>
      <w:bookmarkEnd w:id="736"/>
    </w:p>
    <w:p w14:paraId="5C150A0B" w14:textId="77777777" w:rsidR="00217E40" w:rsidRDefault="00217E40" w:rsidP="007C3745">
      <w:pPr>
        <w:rPr>
          <w:rtl/>
          <w:lang w:eastAsia="he-IL"/>
        </w:rPr>
      </w:pPr>
      <w:bookmarkStart w:id="737" w:name="_ETM_Q1_1653249"/>
      <w:bookmarkStart w:id="738" w:name="_ETM_Q1_1653297"/>
      <w:bookmarkStart w:id="739" w:name="_ETM_Q1_1654993"/>
      <w:bookmarkEnd w:id="737"/>
      <w:bookmarkEnd w:id="738"/>
      <w:bookmarkEnd w:id="739"/>
    </w:p>
    <w:p w14:paraId="61D5B90A" w14:textId="503953E0" w:rsidR="00217E40" w:rsidRDefault="00217E40" w:rsidP="00217E40">
      <w:pPr>
        <w:pStyle w:val="a4"/>
        <w:keepNext/>
        <w:rPr>
          <w:rtl/>
        </w:rPr>
      </w:pPr>
      <w:bookmarkStart w:id="740" w:name="ET_speaker_אילת_וולברג_64"/>
      <w:r w:rsidRPr="00217E40">
        <w:rPr>
          <w:rStyle w:val="TagStyle"/>
          <w:rtl/>
        </w:rPr>
        <w:t xml:space="preserve"> &lt;&lt; דובר &gt;&gt; </w:t>
      </w:r>
      <w:r>
        <w:rPr>
          <w:rtl/>
        </w:rPr>
        <w:t>אילת וולברג:</w:t>
      </w:r>
      <w:r w:rsidRPr="00217E40">
        <w:rPr>
          <w:rStyle w:val="TagStyle"/>
          <w:rtl/>
        </w:rPr>
        <w:t xml:space="preserve"> &lt;&lt; דובר &gt;&gt;</w:t>
      </w:r>
      <w:r w:rsidR="00270185">
        <w:rPr>
          <w:rtl/>
        </w:rPr>
        <w:t xml:space="preserve"> </w:t>
      </w:r>
      <w:bookmarkEnd w:id="740"/>
    </w:p>
    <w:p w14:paraId="24A8692B" w14:textId="77777777" w:rsidR="00217E40" w:rsidRDefault="00217E40" w:rsidP="00217E40">
      <w:pPr>
        <w:pStyle w:val="KeepWithNext"/>
        <w:rPr>
          <w:rtl/>
          <w:lang w:eastAsia="he-IL"/>
        </w:rPr>
      </w:pPr>
    </w:p>
    <w:p w14:paraId="4A2DFB3B" w14:textId="453ACCCD" w:rsidR="00217E40" w:rsidRDefault="00217E40" w:rsidP="00217E40">
      <w:pPr>
        <w:rPr>
          <w:rtl/>
          <w:lang w:eastAsia="he-IL"/>
        </w:rPr>
      </w:pPr>
      <w:bookmarkStart w:id="741" w:name="_ETM_Q1_1655326"/>
      <w:bookmarkStart w:id="742" w:name="_ETM_Q1_1655361"/>
      <w:bookmarkEnd w:id="741"/>
      <w:bookmarkEnd w:id="742"/>
      <w:r>
        <w:rPr>
          <w:rFonts w:hint="cs"/>
          <w:rtl/>
          <w:lang w:eastAsia="he-IL"/>
        </w:rPr>
        <w:t>וביקשתם את הגמישות</w:t>
      </w:r>
      <w:r w:rsidR="00B0160D">
        <w:rPr>
          <w:rFonts w:hint="cs"/>
          <w:rtl/>
          <w:lang w:eastAsia="he-IL"/>
        </w:rPr>
        <w:t>,</w:t>
      </w:r>
      <w:r>
        <w:rPr>
          <w:rFonts w:hint="cs"/>
          <w:rtl/>
          <w:lang w:eastAsia="he-IL"/>
        </w:rPr>
        <w:t xml:space="preserve"> מכיוון שמדובר באירוע נפגעים מורכב</w:t>
      </w:r>
      <w:r w:rsidR="00B0160D">
        <w:rPr>
          <w:rFonts w:hint="cs"/>
          <w:rtl/>
          <w:lang w:eastAsia="he-IL"/>
        </w:rPr>
        <w:t>,</w:t>
      </w:r>
      <w:r>
        <w:rPr>
          <w:rFonts w:hint="cs"/>
          <w:rtl/>
          <w:lang w:eastAsia="he-IL"/>
        </w:rPr>
        <w:t xml:space="preserve"> כן ל</w:t>
      </w:r>
      <w:bookmarkStart w:id="743" w:name="_ETM_Q1_1660618"/>
      <w:bookmarkEnd w:id="743"/>
      <w:r>
        <w:rPr>
          <w:rFonts w:hint="cs"/>
          <w:rtl/>
          <w:lang w:eastAsia="he-IL"/>
        </w:rPr>
        <w:t xml:space="preserve">אפשר גם בדרכים אחרות, אבל השאלה אם זה </w:t>
      </w:r>
      <w:bookmarkStart w:id="744" w:name="_ETM_Q1_1667658"/>
      <w:bookmarkEnd w:id="744"/>
      <w:r>
        <w:rPr>
          <w:rFonts w:hint="cs"/>
          <w:rtl/>
          <w:lang w:eastAsia="he-IL"/>
        </w:rPr>
        <w:t>יהיה חריג שבחריג</w:t>
      </w:r>
      <w:r w:rsidR="00B0160D">
        <w:rPr>
          <w:rFonts w:hint="cs"/>
          <w:rtl/>
          <w:lang w:eastAsia="he-IL"/>
        </w:rPr>
        <w:t>.</w:t>
      </w:r>
      <w:r>
        <w:rPr>
          <w:rFonts w:hint="cs"/>
          <w:rtl/>
          <w:lang w:eastAsia="he-IL"/>
        </w:rPr>
        <w:t xml:space="preserve"> </w:t>
      </w:r>
    </w:p>
    <w:p w14:paraId="1DCD46F0" w14:textId="77777777" w:rsidR="00217E40" w:rsidRDefault="00217E40" w:rsidP="00217E40">
      <w:pPr>
        <w:rPr>
          <w:rtl/>
          <w:lang w:eastAsia="he-IL"/>
        </w:rPr>
      </w:pPr>
      <w:bookmarkStart w:id="745" w:name="_ETM_Q1_1671000"/>
      <w:bookmarkStart w:id="746" w:name="_ETM_Q1_1671040"/>
      <w:bookmarkEnd w:id="745"/>
      <w:bookmarkEnd w:id="746"/>
    </w:p>
    <w:p w14:paraId="65931944" w14:textId="22F7393A" w:rsidR="00217E40" w:rsidRDefault="00217E40" w:rsidP="00217E40">
      <w:pPr>
        <w:pStyle w:val="af9"/>
        <w:keepNext/>
        <w:rPr>
          <w:rtl/>
          <w:lang w:eastAsia="he-IL"/>
        </w:rPr>
      </w:pPr>
      <w:bookmarkStart w:id="747" w:name="ET_guest_אודי_גלבשטיין_65"/>
      <w:r w:rsidRPr="00217E40">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217E40">
        <w:rPr>
          <w:rStyle w:val="TagStyle"/>
          <w:rtl/>
        </w:rPr>
        <w:t xml:space="preserve"> &lt;&lt; אורח &gt;&gt;</w:t>
      </w:r>
      <w:r w:rsidR="00270185">
        <w:rPr>
          <w:rtl/>
          <w:lang w:eastAsia="he-IL"/>
        </w:rPr>
        <w:t xml:space="preserve"> </w:t>
      </w:r>
      <w:bookmarkEnd w:id="747"/>
    </w:p>
    <w:p w14:paraId="0D9D7CB6" w14:textId="77777777" w:rsidR="00217E40" w:rsidRDefault="00217E40" w:rsidP="00217E40">
      <w:pPr>
        <w:pStyle w:val="KeepWithNext"/>
        <w:rPr>
          <w:rtl/>
          <w:lang w:eastAsia="he-IL"/>
        </w:rPr>
      </w:pPr>
    </w:p>
    <w:p w14:paraId="47D45CE3" w14:textId="7FD07EF5" w:rsidR="00217E40" w:rsidRDefault="00217E40" w:rsidP="00217E40">
      <w:pPr>
        <w:rPr>
          <w:rtl/>
          <w:lang w:eastAsia="he-IL"/>
        </w:rPr>
      </w:pPr>
      <w:bookmarkStart w:id="748" w:name="_ETM_Q1_1668495"/>
      <w:bookmarkStart w:id="749" w:name="_ETM_Q1_1668523"/>
      <w:bookmarkEnd w:id="748"/>
      <w:bookmarkEnd w:id="749"/>
      <w:r>
        <w:rPr>
          <w:rFonts w:hint="cs"/>
          <w:rtl/>
          <w:lang w:eastAsia="he-IL"/>
        </w:rPr>
        <w:t xml:space="preserve">בהחלט, אבל אנחנו לא יכולים להתייחס למצב </w:t>
      </w:r>
      <w:bookmarkStart w:id="750" w:name="_ETM_Q1_1673116"/>
      <w:bookmarkEnd w:id="750"/>
      <w:r>
        <w:rPr>
          <w:rFonts w:hint="cs"/>
          <w:rtl/>
          <w:lang w:eastAsia="he-IL"/>
        </w:rPr>
        <w:t xml:space="preserve">לחימה שיכולים להיות בו גם שיבושי תקשורת וזמינות של מערכות </w:t>
      </w:r>
      <w:bookmarkStart w:id="751" w:name="_ETM_Q1_1677414"/>
      <w:bookmarkEnd w:id="751"/>
      <w:r>
        <w:rPr>
          <w:rFonts w:hint="cs"/>
          <w:rtl/>
          <w:lang w:eastAsia="he-IL"/>
        </w:rPr>
        <w:t xml:space="preserve">מידע, אנחנו חייבים לפתוח את זה לערוץ </w:t>
      </w:r>
      <w:r w:rsidR="004803C7">
        <w:rPr>
          <w:rFonts w:hint="cs"/>
          <w:rtl/>
          <w:lang w:eastAsia="he-IL"/>
        </w:rPr>
        <w:t xml:space="preserve">הכי מאובטח </w:t>
      </w:r>
      <w:bookmarkStart w:id="752" w:name="_ETM_Q1_1682658"/>
      <w:bookmarkEnd w:id="752"/>
      <w:r w:rsidR="004803C7">
        <w:rPr>
          <w:rFonts w:hint="cs"/>
          <w:rtl/>
          <w:lang w:eastAsia="he-IL"/>
        </w:rPr>
        <w:t xml:space="preserve">שיכול להיות לקבלת מידע במצב חירום כי אנחנו מתייחסים לאירוע </w:t>
      </w:r>
      <w:bookmarkStart w:id="753" w:name="_ETM_Q1_1685047"/>
      <w:bookmarkEnd w:id="753"/>
      <w:r w:rsidR="004803C7">
        <w:rPr>
          <w:rFonts w:hint="cs"/>
          <w:rtl/>
          <w:lang w:eastAsia="he-IL"/>
        </w:rPr>
        <w:t xml:space="preserve">הזה שהוא בהחלט יכול לקרות גם תוך כדי מצב לחימה. </w:t>
      </w:r>
      <w:bookmarkStart w:id="754" w:name="_ETM_Q1_1692799"/>
      <w:bookmarkEnd w:id="754"/>
    </w:p>
    <w:p w14:paraId="5236520B" w14:textId="77777777" w:rsidR="004803C7" w:rsidRDefault="004803C7" w:rsidP="00217E40">
      <w:pPr>
        <w:rPr>
          <w:rtl/>
          <w:lang w:eastAsia="he-IL"/>
        </w:rPr>
      </w:pPr>
      <w:bookmarkStart w:id="755" w:name="_ETM_Q1_1692927"/>
      <w:bookmarkStart w:id="756" w:name="_ETM_Q1_1692970"/>
      <w:bookmarkEnd w:id="755"/>
      <w:bookmarkEnd w:id="756"/>
    </w:p>
    <w:p w14:paraId="6B086D96" w14:textId="31FB05C2" w:rsidR="004803C7" w:rsidRDefault="004803C7" w:rsidP="004803C7">
      <w:pPr>
        <w:pStyle w:val="af6"/>
        <w:keepNext/>
        <w:rPr>
          <w:rtl/>
        </w:rPr>
      </w:pPr>
      <w:bookmarkStart w:id="757" w:name="ET_yor_6447_66"/>
      <w:r w:rsidRPr="004803C7">
        <w:rPr>
          <w:rStyle w:val="TagStyle"/>
          <w:rtl/>
        </w:rPr>
        <w:t xml:space="preserve"> &lt;&lt; </w:t>
      </w:r>
      <w:proofErr w:type="spellStart"/>
      <w:r w:rsidRPr="004803C7">
        <w:rPr>
          <w:rStyle w:val="TagStyle"/>
          <w:rtl/>
        </w:rPr>
        <w:t>יור</w:t>
      </w:r>
      <w:proofErr w:type="spellEnd"/>
      <w:r w:rsidRPr="004803C7">
        <w:rPr>
          <w:rStyle w:val="TagStyle"/>
          <w:rtl/>
        </w:rPr>
        <w:t xml:space="preserve"> &gt;&gt; </w:t>
      </w:r>
      <w:r>
        <w:rPr>
          <w:rtl/>
        </w:rPr>
        <w:t xml:space="preserve">היו"ר יונתן </w:t>
      </w:r>
      <w:proofErr w:type="spellStart"/>
      <w:r>
        <w:rPr>
          <w:rtl/>
        </w:rPr>
        <w:t>מישרקי</w:t>
      </w:r>
      <w:proofErr w:type="spellEnd"/>
      <w:r>
        <w:rPr>
          <w:rtl/>
        </w:rPr>
        <w:t>:</w:t>
      </w:r>
      <w:r w:rsidRPr="004803C7">
        <w:rPr>
          <w:rStyle w:val="TagStyle"/>
          <w:rtl/>
        </w:rPr>
        <w:t xml:space="preserve"> &lt;&lt; </w:t>
      </w:r>
      <w:proofErr w:type="spellStart"/>
      <w:r w:rsidRPr="004803C7">
        <w:rPr>
          <w:rStyle w:val="TagStyle"/>
          <w:rtl/>
        </w:rPr>
        <w:t>יור</w:t>
      </w:r>
      <w:proofErr w:type="spellEnd"/>
      <w:r w:rsidRPr="004803C7">
        <w:rPr>
          <w:rStyle w:val="TagStyle"/>
          <w:rtl/>
        </w:rPr>
        <w:t xml:space="preserve"> &gt;&gt;</w:t>
      </w:r>
      <w:r w:rsidR="00270185">
        <w:rPr>
          <w:rtl/>
        </w:rPr>
        <w:t xml:space="preserve"> </w:t>
      </w:r>
      <w:bookmarkEnd w:id="757"/>
    </w:p>
    <w:p w14:paraId="28BD41B9" w14:textId="77777777" w:rsidR="004803C7" w:rsidRDefault="004803C7" w:rsidP="004803C7">
      <w:pPr>
        <w:pStyle w:val="KeepWithNext"/>
        <w:rPr>
          <w:rtl/>
          <w:lang w:eastAsia="he-IL"/>
        </w:rPr>
      </w:pPr>
    </w:p>
    <w:p w14:paraId="12F617FA" w14:textId="7BCFA1DF" w:rsidR="004803C7" w:rsidRDefault="004803C7" w:rsidP="004803C7">
      <w:pPr>
        <w:rPr>
          <w:rtl/>
          <w:lang w:eastAsia="he-IL"/>
        </w:rPr>
      </w:pPr>
      <w:bookmarkStart w:id="758" w:name="_ETM_Q1_1696316"/>
      <w:bookmarkStart w:id="759" w:name="_ETM_Q1_1696350"/>
      <w:bookmarkEnd w:id="758"/>
      <w:bookmarkEnd w:id="759"/>
      <w:r>
        <w:rPr>
          <w:rFonts w:hint="cs"/>
          <w:rtl/>
          <w:lang w:eastAsia="he-IL"/>
        </w:rPr>
        <w:t xml:space="preserve">בזום </w:t>
      </w:r>
      <w:proofErr w:type="spellStart"/>
      <w:r>
        <w:rPr>
          <w:rFonts w:hint="cs"/>
          <w:rtl/>
          <w:lang w:eastAsia="he-IL"/>
        </w:rPr>
        <w:t>איתנו</w:t>
      </w:r>
      <w:proofErr w:type="spellEnd"/>
      <w:r>
        <w:rPr>
          <w:rFonts w:hint="cs"/>
          <w:rtl/>
          <w:lang w:eastAsia="he-IL"/>
        </w:rPr>
        <w:t xml:space="preserve"> עמית </w:t>
      </w:r>
      <w:proofErr w:type="spellStart"/>
      <w:r>
        <w:rPr>
          <w:rFonts w:hint="cs"/>
          <w:rtl/>
          <w:lang w:eastAsia="he-IL"/>
        </w:rPr>
        <w:t>רויף</w:t>
      </w:r>
      <w:proofErr w:type="spellEnd"/>
      <w:r>
        <w:rPr>
          <w:rFonts w:hint="cs"/>
          <w:rtl/>
          <w:lang w:eastAsia="he-IL"/>
        </w:rPr>
        <w:t xml:space="preserve"> ממשרד הביטחון, ביקש</w:t>
      </w:r>
      <w:r w:rsidR="00B0160D">
        <w:rPr>
          <w:rFonts w:hint="cs"/>
          <w:rtl/>
          <w:lang w:eastAsia="he-IL"/>
        </w:rPr>
        <w:t>ה</w:t>
      </w:r>
      <w:r>
        <w:rPr>
          <w:rFonts w:hint="cs"/>
          <w:rtl/>
          <w:lang w:eastAsia="he-IL"/>
        </w:rPr>
        <w:t xml:space="preserve"> להתייחס. </w:t>
      </w:r>
    </w:p>
    <w:p w14:paraId="554B9DE0" w14:textId="77777777" w:rsidR="004803C7" w:rsidRDefault="004803C7" w:rsidP="004803C7">
      <w:pPr>
        <w:rPr>
          <w:rtl/>
          <w:lang w:eastAsia="he-IL"/>
        </w:rPr>
      </w:pPr>
      <w:bookmarkStart w:id="760" w:name="_ETM_Q1_1700218"/>
      <w:bookmarkStart w:id="761" w:name="_ETM_Q1_1700263"/>
      <w:bookmarkStart w:id="762" w:name="_ETM_Q1_1701522"/>
      <w:bookmarkEnd w:id="760"/>
      <w:bookmarkEnd w:id="761"/>
      <w:bookmarkEnd w:id="762"/>
    </w:p>
    <w:p w14:paraId="4FF55E44" w14:textId="7B425687" w:rsidR="004803C7" w:rsidRDefault="004803C7" w:rsidP="004803C7">
      <w:pPr>
        <w:pStyle w:val="af9"/>
        <w:keepNext/>
        <w:rPr>
          <w:rtl/>
          <w:lang w:eastAsia="he-IL"/>
        </w:rPr>
      </w:pPr>
      <w:bookmarkStart w:id="763" w:name="ET_guest_עמית_רויף_67"/>
      <w:r w:rsidRPr="004803C7">
        <w:rPr>
          <w:rStyle w:val="TagStyle"/>
          <w:rtl/>
        </w:rPr>
        <w:t xml:space="preserve"> &lt;&lt; אורח &gt;&gt; </w:t>
      </w:r>
      <w:r>
        <w:rPr>
          <w:rtl/>
          <w:lang w:eastAsia="he-IL"/>
        </w:rPr>
        <w:t xml:space="preserve">עמית </w:t>
      </w:r>
      <w:proofErr w:type="spellStart"/>
      <w:r>
        <w:rPr>
          <w:rtl/>
          <w:lang w:eastAsia="he-IL"/>
        </w:rPr>
        <w:t>רויף</w:t>
      </w:r>
      <w:proofErr w:type="spellEnd"/>
      <w:r>
        <w:rPr>
          <w:rtl/>
          <w:lang w:eastAsia="he-IL"/>
        </w:rPr>
        <w:t>:</w:t>
      </w:r>
      <w:r w:rsidRPr="004803C7">
        <w:rPr>
          <w:rStyle w:val="TagStyle"/>
          <w:rtl/>
        </w:rPr>
        <w:t xml:space="preserve"> &lt;&lt; אורח &gt;&gt;</w:t>
      </w:r>
      <w:r w:rsidR="00270185">
        <w:rPr>
          <w:rtl/>
          <w:lang w:eastAsia="he-IL"/>
        </w:rPr>
        <w:t xml:space="preserve"> </w:t>
      </w:r>
      <w:bookmarkEnd w:id="763"/>
    </w:p>
    <w:p w14:paraId="2D69C6E3" w14:textId="77777777" w:rsidR="004803C7" w:rsidRDefault="004803C7" w:rsidP="004803C7">
      <w:pPr>
        <w:pStyle w:val="KeepWithNext"/>
        <w:rPr>
          <w:rtl/>
          <w:lang w:eastAsia="he-IL"/>
        </w:rPr>
      </w:pPr>
    </w:p>
    <w:p w14:paraId="3296C8E4" w14:textId="6C7E1F22" w:rsidR="004803C7" w:rsidRDefault="004803C7" w:rsidP="004803C7">
      <w:pPr>
        <w:rPr>
          <w:rtl/>
          <w:lang w:eastAsia="he-IL"/>
        </w:rPr>
      </w:pPr>
      <w:bookmarkStart w:id="764" w:name="_ETM_Q1_1701911"/>
      <w:bookmarkStart w:id="765" w:name="_ETM_Q1_1701940"/>
      <w:bookmarkEnd w:id="764"/>
      <w:bookmarkEnd w:id="765"/>
      <w:r>
        <w:rPr>
          <w:rFonts w:hint="cs"/>
          <w:rtl/>
          <w:lang w:eastAsia="he-IL"/>
        </w:rPr>
        <w:t xml:space="preserve">לסעיף הקודם. אני מתנצלת </w:t>
      </w:r>
      <w:r w:rsidR="00B0160D">
        <w:rPr>
          <w:rFonts w:hint="cs"/>
          <w:rtl/>
          <w:lang w:eastAsia="he-IL"/>
        </w:rPr>
        <w:t>שאני אחזיר</w:t>
      </w:r>
      <w:r>
        <w:rPr>
          <w:rFonts w:hint="cs"/>
          <w:rtl/>
          <w:lang w:eastAsia="he-IL"/>
        </w:rPr>
        <w:t xml:space="preserve"> אתכם אחורה, ביחס להתייחסות של אסתי מהייעוץ </w:t>
      </w:r>
      <w:bookmarkStart w:id="766" w:name="_ETM_Q1_1705766"/>
      <w:bookmarkEnd w:id="766"/>
      <w:r>
        <w:rPr>
          <w:rFonts w:hint="cs"/>
          <w:rtl/>
          <w:lang w:eastAsia="he-IL"/>
        </w:rPr>
        <w:t xml:space="preserve">המשפטי של משרד הבריאות. פיקוד העורף משתמש במערכת רק לצורך </w:t>
      </w:r>
      <w:bookmarkStart w:id="767" w:name="_ETM_Q1_1708531"/>
      <w:bookmarkEnd w:id="767"/>
      <w:r>
        <w:rPr>
          <w:rFonts w:hint="cs"/>
          <w:rtl/>
          <w:lang w:eastAsia="he-IL"/>
        </w:rPr>
        <w:t>הצ</w:t>
      </w:r>
      <w:r w:rsidR="00B0160D">
        <w:rPr>
          <w:rFonts w:hint="cs"/>
          <w:rtl/>
          <w:lang w:eastAsia="he-IL"/>
        </w:rPr>
        <w:t>ג</w:t>
      </w:r>
      <w:r>
        <w:rPr>
          <w:rFonts w:hint="cs"/>
          <w:rtl/>
          <w:lang w:eastAsia="he-IL"/>
        </w:rPr>
        <w:t>ת תמונת מצב</w:t>
      </w:r>
      <w:r w:rsidR="00B0160D">
        <w:rPr>
          <w:rFonts w:hint="cs"/>
          <w:rtl/>
          <w:lang w:eastAsia="he-IL"/>
        </w:rPr>
        <w:t>.</w:t>
      </w:r>
      <w:r>
        <w:rPr>
          <w:rFonts w:hint="cs"/>
          <w:rtl/>
          <w:lang w:eastAsia="he-IL"/>
        </w:rPr>
        <w:t xml:space="preserve"> חשוב להבהיר את זה כאן כדי שלא </w:t>
      </w:r>
      <w:bookmarkStart w:id="768" w:name="_ETM_Q1_1714167"/>
      <w:bookmarkEnd w:id="768"/>
      <w:r>
        <w:rPr>
          <w:rFonts w:hint="cs"/>
          <w:rtl/>
          <w:lang w:eastAsia="he-IL"/>
        </w:rPr>
        <w:t xml:space="preserve">יהיו אי דיוקים. </w:t>
      </w:r>
    </w:p>
    <w:p w14:paraId="25CAC6BC" w14:textId="77777777" w:rsidR="004803C7" w:rsidRDefault="004803C7" w:rsidP="004803C7">
      <w:pPr>
        <w:rPr>
          <w:rtl/>
          <w:lang w:eastAsia="he-IL"/>
        </w:rPr>
      </w:pPr>
      <w:bookmarkStart w:id="769" w:name="_ETM_Q1_1716716"/>
      <w:bookmarkStart w:id="770" w:name="_ETM_Q1_1716755"/>
      <w:bookmarkStart w:id="771" w:name="_ETM_Q1_1717852"/>
      <w:bookmarkEnd w:id="769"/>
      <w:bookmarkEnd w:id="770"/>
      <w:bookmarkEnd w:id="771"/>
    </w:p>
    <w:p w14:paraId="29C519F3" w14:textId="482A9383" w:rsidR="004803C7" w:rsidRDefault="004803C7" w:rsidP="004803C7">
      <w:pPr>
        <w:pStyle w:val="af6"/>
        <w:keepNext/>
        <w:rPr>
          <w:rtl/>
        </w:rPr>
      </w:pPr>
      <w:bookmarkStart w:id="772" w:name="ET_yor_6447_68"/>
      <w:r w:rsidRPr="004803C7">
        <w:rPr>
          <w:rStyle w:val="TagStyle"/>
          <w:rtl/>
        </w:rPr>
        <w:t xml:space="preserve"> &lt;&lt; </w:t>
      </w:r>
      <w:proofErr w:type="spellStart"/>
      <w:r w:rsidRPr="004803C7">
        <w:rPr>
          <w:rStyle w:val="TagStyle"/>
          <w:rtl/>
        </w:rPr>
        <w:t>יור</w:t>
      </w:r>
      <w:proofErr w:type="spellEnd"/>
      <w:r w:rsidRPr="004803C7">
        <w:rPr>
          <w:rStyle w:val="TagStyle"/>
          <w:rtl/>
        </w:rPr>
        <w:t xml:space="preserve"> &gt;&gt; </w:t>
      </w:r>
      <w:r>
        <w:rPr>
          <w:rtl/>
        </w:rPr>
        <w:t xml:space="preserve">היו"ר יונתן </w:t>
      </w:r>
      <w:proofErr w:type="spellStart"/>
      <w:r>
        <w:rPr>
          <w:rtl/>
        </w:rPr>
        <w:t>מישרקי</w:t>
      </w:r>
      <w:proofErr w:type="spellEnd"/>
      <w:r>
        <w:rPr>
          <w:rtl/>
        </w:rPr>
        <w:t>:</w:t>
      </w:r>
      <w:r w:rsidRPr="004803C7">
        <w:rPr>
          <w:rStyle w:val="TagStyle"/>
          <w:rtl/>
        </w:rPr>
        <w:t xml:space="preserve"> &lt;&lt; </w:t>
      </w:r>
      <w:proofErr w:type="spellStart"/>
      <w:r w:rsidRPr="004803C7">
        <w:rPr>
          <w:rStyle w:val="TagStyle"/>
          <w:rtl/>
        </w:rPr>
        <w:t>יור</w:t>
      </w:r>
      <w:proofErr w:type="spellEnd"/>
      <w:r w:rsidRPr="004803C7">
        <w:rPr>
          <w:rStyle w:val="TagStyle"/>
          <w:rtl/>
        </w:rPr>
        <w:t xml:space="preserve"> &gt;&gt;</w:t>
      </w:r>
      <w:r w:rsidR="00270185">
        <w:rPr>
          <w:rtl/>
        </w:rPr>
        <w:t xml:space="preserve"> </w:t>
      </w:r>
      <w:bookmarkEnd w:id="772"/>
    </w:p>
    <w:p w14:paraId="2E8BBA5D" w14:textId="77777777" w:rsidR="004803C7" w:rsidRDefault="004803C7" w:rsidP="004803C7">
      <w:pPr>
        <w:pStyle w:val="KeepWithNext"/>
        <w:rPr>
          <w:rtl/>
          <w:lang w:eastAsia="he-IL"/>
        </w:rPr>
      </w:pPr>
    </w:p>
    <w:p w14:paraId="656B35ED" w14:textId="0135D9A7" w:rsidR="004803C7" w:rsidRDefault="004803C7" w:rsidP="004803C7">
      <w:pPr>
        <w:rPr>
          <w:rtl/>
          <w:lang w:eastAsia="he-IL"/>
        </w:rPr>
      </w:pPr>
      <w:bookmarkStart w:id="773" w:name="_ETM_Q1_1718184"/>
      <w:bookmarkStart w:id="774" w:name="_ETM_Q1_1718214"/>
      <w:bookmarkEnd w:id="773"/>
      <w:bookmarkEnd w:id="774"/>
      <w:proofErr w:type="spellStart"/>
      <w:r>
        <w:rPr>
          <w:rFonts w:hint="cs"/>
          <w:rtl/>
          <w:lang w:eastAsia="he-IL"/>
        </w:rPr>
        <w:t>אוקיי</w:t>
      </w:r>
      <w:proofErr w:type="spellEnd"/>
      <w:r>
        <w:rPr>
          <w:rFonts w:hint="cs"/>
          <w:rtl/>
          <w:lang w:eastAsia="he-IL"/>
        </w:rPr>
        <w:t xml:space="preserve">, בהקשר של מסירת מידע. </w:t>
      </w:r>
    </w:p>
    <w:p w14:paraId="2DB0CA81" w14:textId="77777777" w:rsidR="004803C7" w:rsidRDefault="004803C7" w:rsidP="004803C7">
      <w:pPr>
        <w:rPr>
          <w:rtl/>
          <w:lang w:eastAsia="he-IL"/>
        </w:rPr>
      </w:pPr>
      <w:bookmarkStart w:id="775" w:name="_ETM_Q1_1723500"/>
      <w:bookmarkStart w:id="776" w:name="_ETM_Q1_1723543"/>
      <w:bookmarkEnd w:id="775"/>
      <w:bookmarkEnd w:id="776"/>
    </w:p>
    <w:p w14:paraId="555B550E" w14:textId="2F46C75C" w:rsidR="004803C7" w:rsidRDefault="004803C7" w:rsidP="004803C7">
      <w:pPr>
        <w:pStyle w:val="a4"/>
        <w:keepNext/>
        <w:rPr>
          <w:rtl/>
        </w:rPr>
      </w:pPr>
      <w:bookmarkStart w:id="777" w:name="ET_speaker_אילת_וולברג_69"/>
      <w:r w:rsidRPr="004803C7">
        <w:rPr>
          <w:rStyle w:val="TagStyle"/>
          <w:rtl/>
        </w:rPr>
        <w:t xml:space="preserve"> &lt;&lt; דובר &gt;&gt; </w:t>
      </w:r>
      <w:r>
        <w:rPr>
          <w:rtl/>
        </w:rPr>
        <w:t>אילת וולברג:</w:t>
      </w:r>
      <w:r w:rsidRPr="004803C7">
        <w:rPr>
          <w:rStyle w:val="TagStyle"/>
          <w:rtl/>
        </w:rPr>
        <w:t xml:space="preserve"> &lt;&lt; דובר &gt;&gt;</w:t>
      </w:r>
      <w:r w:rsidR="00270185">
        <w:rPr>
          <w:rtl/>
        </w:rPr>
        <w:t xml:space="preserve"> </w:t>
      </w:r>
      <w:bookmarkEnd w:id="777"/>
    </w:p>
    <w:p w14:paraId="04E763A2" w14:textId="77777777" w:rsidR="004803C7" w:rsidRDefault="004803C7" w:rsidP="004803C7">
      <w:pPr>
        <w:pStyle w:val="KeepWithNext"/>
        <w:rPr>
          <w:rtl/>
          <w:lang w:eastAsia="he-IL"/>
        </w:rPr>
      </w:pPr>
    </w:p>
    <w:p w14:paraId="45D0FA66" w14:textId="56038232" w:rsidR="004803C7" w:rsidRDefault="004803C7" w:rsidP="004803C7">
      <w:pPr>
        <w:rPr>
          <w:rtl/>
          <w:lang w:eastAsia="he-IL"/>
        </w:rPr>
      </w:pPr>
      <w:bookmarkStart w:id="778" w:name="_ETM_Q1_1726048"/>
      <w:bookmarkEnd w:id="778"/>
      <w:r>
        <w:rPr>
          <w:rFonts w:hint="cs"/>
          <w:rtl/>
          <w:lang w:eastAsia="he-IL"/>
        </w:rPr>
        <w:t>ב</w:t>
      </w:r>
      <w:bookmarkStart w:id="779" w:name="_ETM_Q1_1726078"/>
      <w:bookmarkEnd w:id="779"/>
      <w:r>
        <w:rPr>
          <w:rFonts w:hint="cs"/>
          <w:rtl/>
          <w:lang w:eastAsia="he-IL"/>
        </w:rPr>
        <w:t xml:space="preserve">המשך </w:t>
      </w:r>
      <w:bookmarkStart w:id="780" w:name="_ETM_Q1_1726605"/>
      <w:bookmarkEnd w:id="780"/>
      <w:r>
        <w:rPr>
          <w:rFonts w:hint="cs"/>
          <w:rtl/>
          <w:lang w:eastAsia="he-IL"/>
        </w:rPr>
        <w:t xml:space="preserve">למה שעמית אמרה, אני מבינה שהעניין של תמונת מצב זה </w:t>
      </w:r>
      <w:bookmarkStart w:id="781" w:name="_ETM_Q1_1729239"/>
      <w:bookmarkEnd w:id="781"/>
      <w:r>
        <w:rPr>
          <w:rFonts w:hint="cs"/>
          <w:rtl/>
          <w:lang w:eastAsia="he-IL"/>
        </w:rPr>
        <w:t xml:space="preserve">מידע שהוא אגרגטיבי, לא מידע שיש בו פרטים מזהים ולכן </w:t>
      </w:r>
      <w:bookmarkStart w:id="782" w:name="_ETM_Q1_1736159"/>
      <w:bookmarkEnd w:id="782"/>
      <w:r>
        <w:rPr>
          <w:rFonts w:hint="cs"/>
          <w:rtl/>
          <w:lang w:eastAsia="he-IL"/>
        </w:rPr>
        <w:t xml:space="preserve">גם לא ציינו את זה באופן מפורש בתקנות, על אף </w:t>
      </w:r>
      <w:bookmarkStart w:id="783" w:name="_ETM_Q1_1736910"/>
      <w:bookmarkEnd w:id="783"/>
      <w:r>
        <w:rPr>
          <w:rFonts w:hint="cs"/>
          <w:rtl/>
          <w:lang w:eastAsia="he-IL"/>
        </w:rPr>
        <w:t xml:space="preserve">שכבר היום המידע הזה עובר מהמערכת לפיקוד העורף. </w:t>
      </w:r>
      <w:bookmarkStart w:id="784" w:name="_ETM_Q1_1743759"/>
      <w:bookmarkEnd w:id="784"/>
    </w:p>
    <w:p w14:paraId="05E8D613" w14:textId="77777777" w:rsidR="004803C7" w:rsidRDefault="004803C7" w:rsidP="004803C7">
      <w:pPr>
        <w:rPr>
          <w:rtl/>
          <w:lang w:eastAsia="he-IL"/>
        </w:rPr>
      </w:pPr>
      <w:bookmarkStart w:id="785" w:name="_ETM_Q1_1743799"/>
      <w:bookmarkStart w:id="786" w:name="_ETM_Q1_1744459"/>
      <w:bookmarkEnd w:id="785"/>
      <w:bookmarkEnd w:id="786"/>
    </w:p>
    <w:p w14:paraId="748AA38F" w14:textId="6A03F5E6" w:rsidR="004803C7" w:rsidRDefault="004803C7" w:rsidP="004803C7">
      <w:pPr>
        <w:pStyle w:val="af9"/>
        <w:keepNext/>
        <w:rPr>
          <w:rtl/>
          <w:lang w:eastAsia="he-IL"/>
        </w:rPr>
      </w:pPr>
      <w:bookmarkStart w:id="787" w:name="ET_guest_סרגיי_נזרוב_70"/>
      <w:r w:rsidRPr="004803C7">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4803C7">
        <w:rPr>
          <w:rStyle w:val="TagStyle"/>
          <w:rtl/>
        </w:rPr>
        <w:t xml:space="preserve"> &lt;&lt; אורח &gt;&gt;</w:t>
      </w:r>
      <w:r w:rsidR="00270185">
        <w:rPr>
          <w:rtl/>
          <w:lang w:eastAsia="he-IL"/>
        </w:rPr>
        <w:t xml:space="preserve"> </w:t>
      </w:r>
      <w:bookmarkEnd w:id="787"/>
    </w:p>
    <w:p w14:paraId="3486A6C3" w14:textId="77777777" w:rsidR="004803C7" w:rsidRDefault="004803C7" w:rsidP="004803C7">
      <w:pPr>
        <w:pStyle w:val="KeepWithNext"/>
        <w:rPr>
          <w:rtl/>
          <w:lang w:eastAsia="he-IL"/>
        </w:rPr>
      </w:pPr>
    </w:p>
    <w:p w14:paraId="14A07EE5" w14:textId="3F6D374F" w:rsidR="004803C7" w:rsidRDefault="004803C7" w:rsidP="004803C7">
      <w:pPr>
        <w:rPr>
          <w:rtl/>
          <w:lang w:eastAsia="he-IL"/>
        </w:rPr>
      </w:pPr>
      <w:bookmarkStart w:id="788" w:name="_ETM_Q1_1744772"/>
      <w:bookmarkStart w:id="789" w:name="_ETM_Q1_1744816"/>
      <w:bookmarkEnd w:id="788"/>
      <w:bookmarkEnd w:id="789"/>
      <w:r>
        <w:rPr>
          <w:rFonts w:hint="cs"/>
          <w:rtl/>
          <w:lang w:eastAsia="he-IL"/>
        </w:rPr>
        <w:t xml:space="preserve">נכון, אין </w:t>
      </w:r>
      <w:bookmarkStart w:id="790" w:name="_ETM_Q1_1745979"/>
      <w:bookmarkEnd w:id="790"/>
      <w:r>
        <w:rPr>
          <w:rFonts w:hint="cs"/>
          <w:rtl/>
          <w:lang w:eastAsia="he-IL"/>
        </w:rPr>
        <w:t xml:space="preserve">מידע פרטני שם, זה רק מספרים. </w:t>
      </w:r>
    </w:p>
    <w:p w14:paraId="7BE6E343" w14:textId="77777777" w:rsidR="004803C7" w:rsidRDefault="004803C7" w:rsidP="004803C7">
      <w:pPr>
        <w:rPr>
          <w:rtl/>
          <w:lang w:eastAsia="he-IL"/>
        </w:rPr>
      </w:pPr>
      <w:bookmarkStart w:id="791" w:name="_ETM_Q1_1749547"/>
      <w:bookmarkStart w:id="792" w:name="_ETM_Q1_1749592"/>
      <w:bookmarkStart w:id="793" w:name="_ETM_Q1_1746082"/>
      <w:bookmarkEnd w:id="791"/>
      <w:bookmarkEnd w:id="792"/>
      <w:bookmarkEnd w:id="793"/>
    </w:p>
    <w:p w14:paraId="7793D1FC" w14:textId="39419602" w:rsidR="004803C7" w:rsidRDefault="004803C7" w:rsidP="004803C7">
      <w:pPr>
        <w:pStyle w:val="a4"/>
        <w:keepNext/>
        <w:rPr>
          <w:rtl/>
        </w:rPr>
      </w:pPr>
      <w:bookmarkStart w:id="794" w:name="ET_speaker_אילת_וולברג_71"/>
      <w:r w:rsidRPr="004803C7">
        <w:rPr>
          <w:rStyle w:val="TagStyle"/>
          <w:rtl/>
        </w:rPr>
        <w:t xml:space="preserve"> &lt;&lt; דובר &gt;&gt; </w:t>
      </w:r>
      <w:r>
        <w:rPr>
          <w:rtl/>
        </w:rPr>
        <w:t>אילת וולברג:</w:t>
      </w:r>
      <w:r w:rsidRPr="004803C7">
        <w:rPr>
          <w:rStyle w:val="TagStyle"/>
          <w:rtl/>
        </w:rPr>
        <w:t xml:space="preserve"> &lt;&lt; דובר &gt;&gt;</w:t>
      </w:r>
      <w:r w:rsidR="00270185">
        <w:rPr>
          <w:rtl/>
        </w:rPr>
        <w:t xml:space="preserve"> </w:t>
      </w:r>
      <w:bookmarkEnd w:id="794"/>
    </w:p>
    <w:p w14:paraId="3E56B808" w14:textId="77777777" w:rsidR="004803C7" w:rsidRDefault="004803C7" w:rsidP="004803C7">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DA23DB" w:rsidRPr="005B61E8" w14:paraId="2AD6F25D" w14:textId="77777777" w:rsidTr="00B0160D">
        <w:trPr>
          <w:cantSplit/>
        </w:trPr>
        <w:tc>
          <w:tcPr>
            <w:tcW w:w="1565" w:type="dxa"/>
          </w:tcPr>
          <w:p w14:paraId="67B46C40" w14:textId="77777777" w:rsidR="00DA23DB" w:rsidRDefault="00DA23DB" w:rsidP="00DA23DB">
            <w:pPr>
              <w:pStyle w:val="TableSideHeading"/>
              <w:rPr>
                <w:sz w:val="24"/>
                <w:szCs w:val="24"/>
                <w:rtl/>
              </w:rPr>
            </w:pPr>
            <w:bookmarkStart w:id="795" w:name="_ETM_Q1_1746415"/>
            <w:bookmarkStart w:id="796" w:name="_ETM_Q1_1746453"/>
            <w:bookmarkStart w:id="797" w:name="_ETM_Q1_1656736"/>
            <w:bookmarkStart w:id="798" w:name="_ETM_Q1_1656778"/>
            <w:bookmarkStart w:id="799" w:name="_ETM_Q1_1629356"/>
            <w:bookmarkStart w:id="800" w:name="_ETM_Q1_1629397"/>
            <w:bookmarkEnd w:id="795"/>
            <w:bookmarkEnd w:id="796"/>
            <w:bookmarkEnd w:id="797"/>
            <w:bookmarkEnd w:id="798"/>
            <w:bookmarkEnd w:id="799"/>
            <w:bookmarkEnd w:id="800"/>
          </w:p>
        </w:tc>
        <w:tc>
          <w:tcPr>
            <w:tcW w:w="709" w:type="dxa"/>
          </w:tcPr>
          <w:p w14:paraId="0FA9BF4D" w14:textId="77777777" w:rsidR="00DA23DB" w:rsidRDefault="00DA23DB" w:rsidP="00A848E2">
            <w:pPr>
              <w:pStyle w:val="TableText"/>
              <w:jc w:val="both"/>
              <w:rPr>
                <w:sz w:val="24"/>
                <w:szCs w:val="24"/>
                <w:rtl/>
              </w:rPr>
            </w:pPr>
          </w:p>
        </w:tc>
        <w:tc>
          <w:tcPr>
            <w:tcW w:w="5528" w:type="dxa"/>
          </w:tcPr>
          <w:p w14:paraId="7E1C9D99" w14:textId="5EA7183D" w:rsidR="00DA23DB" w:rsidRDefault="00DA23DB" w:rsidP="00DA23DB">
            <w:pPr>
              <w:pStyle w:val="TableBlock"/>
              <w:numPr>
                <w:ilvl w:val="0"/>
                <w:numId w:val="7"/>
              </w:numPr>
              <w:ind w:left="357" w:hanging="357"/>
              <w:rPr>
                <w:sz w:val="24"/>
                <w:szCs w:val="24"/>
                <w:rtl/>
              </w:rPr>
            </w:pPr>
            <w:r>
              <w:rPr>
                <w:rFonts w:hint="cs"/>
                <w:sz w:val="24"/>
                <w:szCs w:val="24"/>
                <w:rtl/>
              </w:rPr>
              <w:t>המידע שיתקבל מדיווח לפי תקנות אלה יישמר במאגר מידע כהגדרתו בחוק הגנת הפרטיות, התשמ"א-1981.</w:t>
            </w:r>
          </w:p>
        </w:tc>
      </w:tr>
    </w:tbl>
    <w:p w14:paraId="2C7AC9BD" w14:textId="77777777" w:rsidR="004803C7" w:rsidRDefault="004803C7">
      <w:pPr>
        <w:rPr>
          <w:rtl/>
        </w:rPr>
      </w:pPr>
      <w:bookmarkStart w:id="801" w:name="_ETM_Q1_1757795"/>
      <w:bookmarkEnd w:id="801"/>
    </w:p>
    <w:p w14:paraId="2CE75D7B" w14:textId="6196FEB3" w:rsidR="004803C7" w:rsidRDefault="004803C7" w:rsidP="009878DC">
      <w:pPr>
        <w:rPr>
          <w:rtl/>
          <w:lang w:eastAsia="he-IL"/>
        </w:rPr>
      </w:pPr>
      <w:bookmarkStart w:id="802" w:name="_ETM_Q1_1758076"/>
      <w:bookmarkStart w:id="803" w:name="_ETM_Q1_1758101"/>
      <w:bookmarkEnd w:id="802"/>
      <w:bookmarkEnd w:id="803"/>
      <w:r>
        <w:rPr>
          <w:rFonts w:hint="cs"/>
          <w:rtl/>
          <w:lang w:eastAsia="he-IL"/>
        </w:rPr>
        <w:t xml:space="preserve">המטרה של ההוראה הזאת </w:t>
      </w:r>
      <w:bookmarkStart w:id="804" w:name="_ETM_Q1_1758384"/>
      <w:bookmarkEnd w:id="804"/>
      <w:r>
        <w:rPr>
          <w:rFonts w:hint="cs"/>
          <w:rtl/>
          <w:lang w:eastAsia="he-IL"/>
        </w:rPr>
        <w:t xml:space="preserve">היא להבהיר שכל הכללים </w:t>
      </w:r>
      <w:bookmarkStart w:id="805" w:name="_ETM_Q1_1762065"/>
      <w:bookmarkEnd w:id="805"/>
      <w:r>
        <w:rPr>
          <w:rFonts w:hint="cs"/>
          <w:rtl/>
          <w:lang w:eastAsia="he-IL"/>
        </w:rPr>
        <w:t xml:space="preserve">בחוק הגנת הפרטיות ובתקנות לפיו לעניין </w:t>
      </w:r>
      <w:bookmarkStart w:id="806" w:name="_ETM_Q1_1764094"/>
      <w:bookmarkEnd w:id="806"/>
      <w:r>
        <w:rPr>
          <w:rFonts w:hint="cs"/>
          <w:rtl/>
          <w:lang w:eastAsia="he-IL"/>
        </w:rPr>
        <w:t xml:space="preserve">מאגרי מידע, </w:t>
      </w:r>
      <w:proofErr w:type="spellStart"/>
      <w:r>
        <w:rPr>
          <w:rFonts w:hint="cs"/>
          <w:rtl/>
          <w:lang w:eastAsia="he-IL"/>
        </w:rPr>
        <w:t>מורשי</w:t>
      </w:r>
      <w:proofErr w:type="spellEnd"/>
      <w:r>
        <w:rPr>
          <w:rFonts w:hint="cs"/>
          <w:rtl/>
          <w:lang w:eastAsia="he-IL"/>
        </w:rPr>
        <w:t xml:space="preserve"> גישה, הגנה על המידע </w:t>
      </w:r>
      <w:proofErr w:type="spellStart"/>
      <w:r>
        <w:rPr>
          <w:rFonts w:hint="cs"/>
          <w:rtl/>
          <w:lang w:eastAsia="he-IL"/>
        </w:rPr>
        <w:t>וכו</w:t>
      </w:r>
      <w:proofErr w:type="spellEnd"/>
      <w:r>
        <w:rPr>
          <w:rFonts w:hint="cs"/>
          <w:rtl/>
          <w:lang w:eastAsia="he-IL"/>
        </w:rPr>
        <w:t xml:space="preserve">', יחולו גם </w:t>
      </w:r>
      <w:bookmarkStart w:id="807" w:name="_ETM_Q1_1771983"/>
      <w:bookmarkEnd w:id="807"/>
      <w:r>
        <w:rPr>
          <w:rFonts w:hint="cs"/>
          <w:rtl/>
          <w:lang w:eastAsia="he-IL"/>
        </w:rPr>
        <w:t xml:space="preserve">בעניין הזה. הסיבה שחשבנו שנכון להוסיף את ההוראה הזו היא </w:t>
      </w:r>
      <w:bookmarkStart w:id="808" w:name="_ETM_Q1_1775255"/>
      <w:bookmarkEnd w:id="808"/>
      <w:r>
        <w:rPr>
          <w:rFonts w:hint="cs"/>
          <w:rtl/>
          <w:lang w:eastAsia="he-IL"/>
        </w:rPr>
        <w:t xml:space="preserve">מכיוון שנוצר פה מאגר מידע אגב חובת הדיווח. רק </w:t>
      </w:r>
      <w:bookmarkStart w:id="809" w:name="_ETM_Q1_1780950"/>
      <w:bookmarkEnd w:id="809"/>
      <w:r>
        <w:rPr>
          <w:rFonts w:hint="cs"/>
          <w:rtl/>
          <w:lang w:eastAsia="he-IL"/>
        </w:rPr>
        <w:t xml:space="preserve">כדי להבהיר שאכן מדובר במאגר מידע ואין צורך לחזור על </w:t>
      </w:r>
      <w:bookmarkStart w:id="810" w:name="_ETM_Q1_1786645"/>
      <w:bookmarkEnd w:id="810"/>
      <w:r>
        <w:rPr>
          <w:rFonts w:hint="cs"/>
          <w:rtl/>
          <w:lang w:eastAsia="he-IL"/>
        </w:rPr>
        <w:t xml:space="preserve">כל ההוראות בחוק הגנת הפרטיות והתקנות לפיו שנוגעות להגנה על </w:t>
      </w:r>
      <w:bookmarkStart w:id="811" w:name="_ETM_Q1_1791021"/>
      <w:bookmarkEnd w:id="811"/>
      <w:r>
        <w:rPr>
          <w:rFonts w:hint="cs"/>
          <w:rtl/>
          <w:lang w:eastAsia="he-IL"/>
        </w:rPr>
        <w:t xml:space="preserve">המידע, אלא </w:t>
      </w:r>
      <w:r>
        <w:rPr>
          <w:rFonts w:hint="cs"/>
          <w:rtl/>
          <w:lang w:eastAsia="he-IL"/>
        </w:rPr>
        <w:lastRenderedPageBreak/>
        <w:t>ציינו הוראות ספציפיות שהיו דרושות ספציפית לתקנות האלה</w:t>
      </w:r>
      <w:bookmarkStart w:id="812" w:name="_ETM_Q1_1798320"/>
      <w:bookmarkEnd w:id="812"/>
      <w:r>
        <w:rPr>
          <w:rFonts w:hint="cs"/>
          <w:rtl/>
          <w:lang w:eastAsia="he-IL"/>
        </w:rPr>
        <w:t xml:space="preserve"> והוספנו את ההוראה הזאת שאומרת שיהיה ברור </w:t>
      </w:r>
      <w:bookmarkStart w:id="813" w:name="_ETM_Q1_1800920"/>
      <w:bookmarkEnd w:id="813"/>
      <w:r>
        <w:rPr>
          <w:rFonts w:hint="cs"/>
          <w:rtl/>
          <w:lang w:eastAsia="he-IL"/>
        </w:rPr>
        <w:t xml:space="preserve">שהמידע נשמר במאגר מידע ויחולו לגביו כל ההוראות בחוק הגנת </w:t>
      </w:r>
      <w:bookmarkStart w:id="814" w:name="_ETM_Q1_1806235"/>
      <w:bookmarkEnd w:id="814"/>
      <w:r>
        <w:rPr>
          <w:rFonts w:hint="cs"/>
          <w:rtl/>
          <w:lang w:eastAsia="he-IL"/>
        </w:rPr>
        <w:t>הפרטיות והתקנות לפיו.</w:t>
      </w:r>
      <w:bookmarkStart w:id="815" w:name="_ETM_Q1_1762104"/>
      <w:bookmarkEnd w:id="815"/>
    </w:p>
    <w:p w14:paraId="0C00F011" w14:textId="77777777" w:rsidR="004803C7" w:rsidRPr="004803C7" w:rsidRDefault="004803C7" w:rsidP="004803C7">
      <w:pPr>
        <w:rPr>
          <w:lang w:eastAsia="he-IL"/>
        </w:rPr>
      </w:pPr>
      <w:bookmarkStart w:id="816" w:name="_ETM_Q1_1762224"/>
      <w:bookmarkStart w:id="817" w:name="_ETM_Q1_1762265"/>
      <w:bookmarkEnd w:id="816"/>
      <w:bookmarkEnd w:id="81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DA23DB" w:rsidRPr="005B61E8" w14:paraId="189609B6" w14:textId="77777777" w:rsidTr="00B0160D">
        <w:trPr>
          <w:cantSplit/>
        </w:trPr>
        <w:tc>
          <w:tcPr>
            <w:tcW w:w="1565" w:type="dxa"/>
          </w:tcPr>
          <w:p w14:paraId="59961776" w14:textId="77777777" w:rsidR="00DA23DB" w:rsidRDefault="00DA23DB" w:rsidP="00DA23DB">
            <w:pPr>
              <w:pStyle w:val="TableSideHeading"/>
              <w:rPr>
                <w:sz w:val="24"/>
                <w:szCs w:val="24"/>
                <w:rtl/>
              </w:rPr>
            </w:pPr>
          </w:p>
        </w:tc>
        <w:tc>
          <w:tcPr>
            <w:tcW w:w="709" w:type="dxa"/>
          </w:tcPr>
          <w:p w14:paraId="6E0EF264" w14:textId="77777777" w:rsidR="00DA23DB" w:rsidRDefault="00DA23DB" w:rsidP="00A848E2">
            <w:pPr>
              <w:pStyle w:val="TableText"/>
              <w:jc w:val="both"/>
              <w:rPr>
                <w:sz w:val="24"/>
                <w:szCs w:val="24"/>
                <w:rtl/>
              </w:rPr>
            </w:pPr>
          </w:p>
        </w:tc>
        <w:tc>
          <w:tcPr>
            <w:tcW w:w="5528" w:type="dxa"/>
          </w:tcPr>
          <w:p w14:paraId="4E75CF14" w14:textId="41B9DAB8" w:rsidR="00DA23DB" w:rsidRDefault="004803C7" w:rsidP="00DA23DB">
            <w:pPr>
              <w:pStyle w:val="TableBlock"/>
              <w:numPr>
                <w:ilvl w:val="0"/>
                <w:numId w:val="7"/>
              </w:numPr>
              <w:ind w:left="357" w:hanging="357"/>
              <w:rPr>
                <w:sz w:val="24"/>
                <w:szCs w:val="24"/>
                <w:rtl/>
              </w:rPr>
            </w:pPr>
            <w:r>
              <w:rPr>
                <w:rFonts w:hint="cs"/>
                <w:sz w:val="24"/>
                <w:szCs w:val="24"/>
                <w:rtl/>
              </w:rPr>
              <w:t>עם תום הצורך במידע שדווח לפי תקנות אלה למטרות כאמור בתקנה 4, ולכל המאוחר תוך 18 חודשים, המנהל ינקוט בפעולות לצמצום האפשרות לזהות את מי שהמידע הוא עליו ובכלל זה יצפין ויקודד את המידע של מספר הזיהוי ולא ישמור מידע על מטופל הכולל שם, מספר אישי, שם האב, מספר טלפון או כתובת מגורים, והכול בהקדם האפשרי, לפי מטרות השימוש; המנהל רשאי להאריך את התקופה האמורה לגבי מידע הנוגע לאירוע נפגעים מורכב מסוים אם מצא כי המידע עדיין נדרש למטרות האמורות ולתקופה שיורה.</w:t>
            </w:r>
          </w:p>
        </w:tc>
      </w:tr>
    </w:tbl>
    <w:p w14:paraId="294DCDD7" w14:textId="77777777" w:rsidR="009878DC" w:rsidRDefault="009878DC">
      <w:pPr>
        <w:rPr>
          <w:rtl/>
        </w:rPr>
      </w:pPr>
      <w:bookmarkStart w:id="818" w:name="_ETM_Q1_1850729"/>
      <w:bookmarkEnd w:id="818"/>
    </w:p>
    <w:p w14:paraId="1E4999BA" w14:textId="1593579C" w:rsidR="009878DC" w:rsidRDefault="009878DC" w:rsidP="009878DC">
      <w:pPr>
        <w:rPr>
          <w:rtl/>
          <w:lang w:eastAsia="he-IL"/>
        </w:rPr>
      </w:pPr>
      <w:bookmarkStart w:id="819" w:name="_ETM_Q1_1851052"/>
      <w:bookmarkStart w:id="820" w:name="_ETM_Q1_1851080"/>
      <w:bookmarkEnd w:id="819"/>
      <w:bookmarkEnd w:id="820"/>
      <w:r>
        <w:rPr>
          <w:rFonts w:hint="cs"/>
          <w:rtl/>
          <w:lang w:eastAsia="he-IL"/>
        </w:rPr>
        <w:t xml:space="preserve">כאן לא ציינו מה </w:t>
      </w:r>
      <w:bookmarkStart w:id="821" w:name="_ETM_Q1_1851783"/>
      <w:bookmarkEnd w:id="821"/>
      <w:r>
        <w:rPr>
          <w:rFonts w:hint="cs"/>
          <w:rtl/>
          <w:lang w:eastAsia="he-IL"/>
        </w:rPr>
        <w:t xml:space="preserve">הם פרטי הדיווח, אנחנו נקריא אותם כשנגיע לתוספת, אבל בתוך </w:t>
      </w:r>
      <w:bookmarkStart w:id="822" w:name="_ETM_Q1_1856343"/>
      <w:bookmarkEnd w:id="822"/>
      <w:r>
        <w:rPr>
          <w:rFonts w:hint="cs"/>
          <w:rtl/>
          <w:lang w:eastAsia="he-IL"/>
        </w:rPr>
        <w:t xml:space="preserve">פרק זמן, פה המשרד ביקש בתוך 18 חודשים, אמורים </w:t>
      </w:r>
      <w:bookmarkStart w:id="823" w:name="_ETM_Q1_1862366"/>
      <w:bookmarkEnd w:id="823"/>
      <w:r>
        <w:rPr>
          <w:rFonts w:hint="cs"/>
          <w:rtl/>
          <w:lang w:eastAsia="he-IL"/>
        </w:rPr>
        <w:t xml:space="preserve">להצפין את תעודת הזהות וגם לא לשמור מידע שכולל שם, </w:t>
      </w:r>
      <w:bookmarkStart w:id="824" w:name="_ETM_Q1_1868273"/>
      <w:bookmarkEnd w:id="824"/>
      <w:r>
        <w:rPr>
          <w:rFonts w:hint="cs"/>
          <w:rtl/>
          <w:lang w:eastAsia="he-IL"/>
        </w:rPr>
        <w:t xml:space="preserve">מספר אישי. השתדלנו לעבור ולראות את כל </w:t>
      </w:r>
      <w:proofErr w:type="spellStart"/>
      <w:r>
        <w:rPr>
          <w:rFonts w:hint="cs"/>
          <w:rtl/>
          <w:lang w:eastAsia="he-IL"/>
        </w:rPr>
        <w:t>המידעים</w:t>
      </w:r>
      <w:proofErr w:type="spellEnd"/>
      <w:r>
        <w:rPr>
          <w:rFonts w:hint="cs"/>
          <w:rtl/>
          <w:lang w:eastAsia="he-IL"/>
        </w:rPr>
        <w:t xml:space="preserve"> המזהים, שם, </w:t>
      </w:r>
      <w:bookmarkStart w:id="825" w:name="_ETM_Q1_1872698"/>
      <w:bookmarkEnd w:id="825"/>
      <w:r>
        <w:rPr>
          <w:rFonts w:hint="cs"/>
          <w:rtl/>
          <w:lang w:eastAsia="he-IL"/>
        </w:rPr>
        <w:t xml:space="preserve">מספר אישי, שם אב, מספר טלפון, כתובת מגורים. אם </w:t>
      </w:r>
      <w:bookmarkStart w:id="826" w:name="_ETM_Q1_1873740"/>
      <w:bookmarkEnd w:id="826"/>
      <w:r>
        <w:rPr>
          <w:rFonts w:hint="cs"/>
          <w:rtl/>
          <w:lang w:eastAsia="he-IL"/>
        </w:rPr>
        <w:t xml:space="preserve">יש עוד מידע שהוועדה חושבת שצריך בהמשך כשנעבור בתוספת גם </w:t>
      </w:r>
      <w:bookmarkStart w:id="827" w:name="_ETM_Q1_1881668"/>
      <w:bookmarkEnd w:id="827"/>
      <w:r>
        <w:rPr>
          <w:rFonts w:hint="cs"/>
          <w:rtl/>
          <w:lang w:eastAsia="he-IL"/>
        </w:rPr>
        <w:t xml:space="preserve">בתוך התקופה הזאת למחוק אז אפשר להוסיף את זה כאן. </w:t>
      </w:r>
      <w:bookmarkStart w:id="828" w:name="_ETM_Q1_1886933"/>
      <w:bookmarkEnd w:id="828"/>
    </w:p>
    <w:p w14:paraId="74F593C6" w14:textId="77777777" w:rsidR="009878DC" w:rsidRDefault="009878DC" w:rsidP="009878DC">
      <w:pPr>
        <w:rPr>
          <w:rtl/>
          <w:lang w:eastAsia="he-IL"/>
        </w:rPr>
      </w:pPr>
      <w:bookmarkStart w:id="829" w:name="_ETM_Q1_1887036"/>
      <w:bookmarkStart w:id="830" w:name="_ETM_Q1_1887077"/>
      <w:bookmarkStart w:id="831" w:name="_ETM_Q1_1888084"/>
      <w:bookmarkEnd w:id="829"/>
      <w:bookmarkEnd w:id="830"/>
      <w:bookmarkEnd w:id="831"/>
    </w:p>
    <w:p w14:paraId="1A24E28F" w14:textId="10AE1A72" w:rsidR="009878DC" w:rsidRDefault="009878DC" w:rsidP="009878DC">
      <w:pPr>
        <w:pStyle w:val="af6"/>
        <w:keepNext/>
        <w:rPr>
          <w:rtl/>
        </w:rPr>
      </w:pPr>
      <w:bookmarkStart w:id="832" w:name="ET_yor_6447_74"/>
      <w:r w:rsidRPr="009878DC">
        <w:rPr>
          <w:rStyle w:val="TagStyle"/>
          <w:rtl/>
        </w:rPr>
        <w:t xml:space="preserve"> &lt;&lt; </w:t>
      </w:r>
      <w:proofErr w:type="spellStart"/>
      <w:r w:rsidRPr="009878DC">
        <w:rPr>
          <w:rStyle w:val="TagStyle"/>
          <w:rtl/>
        </w:rPr>
        <w:t>יור</w:t>
      </w:r>
      <w:proofErr w:type="spellEnd"/>
      <w:r w:rsidRPr="009878DC">
        <w:rPr>
          <w:rStyle w:val="TagStyle"/>
          <w:rtl/>
        </w:rPr>
        <w:t xml:space="preserve"> &gt;&gt; </w:t>
      </w:r>
      <w:r>
        <w:rPr>
          <w:rtl/>
        </w:rPr>
        <w:t xml:space="preserve">היו"ר יונתן </w:t>
      </w:r>
      <w:proofErr w:type="spellStart"/>
      <w:r>
        <w:rPr>
          <w:rtl/>
        </w:rPr>
        <w:t>מישרקי</w:t>
      </w:r>
      <w:proofErr w:type="spellEnd"/>
      <w:r>
        <w:rPr>
          <w:rtl/>
        </w:rPr>
        <w:t>:</w:t>
      </w:r>
      <w:r w:rsidRPr="009878DC">
        <w:rPr>
          <w:rStyle w:val="TagStyle"/>
          <w:rtl/>
        </w:rPr>
        <w:t xml:space="preserve"> &lt;&lt; </w:t>
      </w:r>
      <w:proofErr w:type="spellStart"/>
      <w:r w:rsidRPr="009878DC">
        <w:rPr>
          <w:rStyle w:val="TagStyle"/>
          <w:rtl/>
        </w:rPr>
        <w:t>יור</w:t>
      </w:r>
      <w:proofErr w:type="spellEnd"/>
      <w:r w:rsidRPr="009878DC">
        <w:rPr>
          <w:rStyle w:val="TagStyle"/>
          <w:rtl/>
        </w:rPr>
        <w:t xml:space="preserve"> &gt;&gt;</w:t>
      </w:r>
      <w:r w:rsidR="00270185">
        <w:rPr>
          <w:rtl/>
        </w:rPr>
        <w:t xml:space="preserve"> </w:t>
      </w:r>
      <w:bookmarkEnd w:id="832"/>
    </w:p>
    <w:p w14:paraId="63B5E0D5" w14:textId="77777777" w:rsidR="009878DC" w:rsidRDefault="009878DC" w:rsidP="009878DC">
      <w:pPr>
        <w:pStyle w:val="KeepWithNext"/>
        <w:rPr>
          <w:rtl/>
          <w:lang w:eastAsia="he-IL"/>
        </w:rPr>
      </w:pPr>
    </w:p>
    <w:p w14:paraId="35AC4A79" w14:textId="6DE1DA0E" w:rsidR="009878DC" w:rsidRDefault="009878DC" w:rsidP="009878DC">
      <w:pPr>
        <w:rPr>
          <w:rtl/>
          <w:lang w:eastAsia="he-IL"/>
        </w:rPr>
      </w:pPr>
      <w:bookmarkStart w:id="833" w:name="_ETM_Q1_1888362"/>
      <w:bookmarkStart w:id="834" w:name="_ETM_Q1_1888389"/>
      <w:bookmarkEnd w:id="833"/>
      <w:bookmarkEnd w:id="834"/>
      <w:r>
        <w:rPr>
          <w:rFonts w:hint="cs"/>
          <w:rtl/>
          <w:lang w:eastAsia="he-IL"/>
        </w:rPr>
        <w:t xml:space="preserve">אולי כדאי שנשמע את ההערות היות שקיבלנו נייר עמדה מההסתדרות </w:t>
      </w:r>
      <w:bookmarkStart w:id="835" w:name="_ETM_Q1_1887561"/>
      <w:bookmarkEnd w:id="835"/>
      <w:r>
        <w:rPr>
          <w:rFonts w:hint="cs"/>
          <w:rtl/>
          <w:lang w:eastAsia="he-IL"/>
        </w:rPr>
        <w:t xml:space="preserve">הרפואית </w:t>
      </w:r>
      <w:bookmarkStart w:id="836" w:name="_ETM_Q1_1891779"/>
      <w:bookmarkEnd w:id="836"/>
      <w:r>
        <w:rPr>
          <w:rFonts w:hint="cs"/>
          <w:rtl/>
          <w:lang w:eastAsia="he-IL"/>
        </w:rPr>
        <w:t>מוועדת האתיקה. ענבר, את רוצה לומר משהו בהקשר הזה?</w:t>
      </w:r>
    </w:p>
    <w:p w14:paraId="6ECD34F3" w14:textId="77777777" w:rsidR="009878DC" w:rsidRDefault="009878DC" w:rsidP="009878DC">
      <w:pPr>
        <w:rPr>
          <w:rtl/>
          <w:lang w:eastAsia="he-IL"/>
        </w:rPr>
      </w:pPr>
      <w:bookmarkStart w:id="837" w:name="_ETM_Q1_1896198"/>
      <w:bookmarkStart w:id="838" w:name="_ETM_Q1_1896238"/>
      <w:bookmarkStart w:id="839" w:name="_ETM_Q1_1897246"/>
      <w:bookmarkEnd w:id="837"/>
      <w:bookmarkEnd w:id="838"/>
      <w:bookmarkEnd w:id="839"/>
    </w:p>
    <w:p w14:paraId="1CA6D28E" w14:textId="590D0E71" w:rsidR="009878DC" w:rsidRDefault="009878DC" w:rsidP="009878DC">
      <w:pPr>
        <w:pStyle w:val="af9"/>
        <w:keepNext/>
        <w:rPr>
          <w:rtl/>
          <w:lang w:eastAsia="he-IL"/>
        </w:rPr>
      </w:pPr>
      <w:bookmarkStart w:id="840" w:name="ET_guest_ענבר_קמחי_לוי_75"/>
      <w:r w:rsidRPr="009878DC">
        <w:rPr>
          <w:rStyle w:val="TagStyle"/>
          <w:rtl/>
        </w:rPr>
        <w:t xml:space="preserve"> &lt;&lt; אורח &gt;&gt; </w:t>
      </w:r>
      <w:r>
        <w:rPr>
          <w:rtl/>
          <w:lang w:eastAsia="he-IL"/>
        </w:rPr>
        <w:t>ענבר קמחי לוי:</w:t>
      </w:r>
      <w:r w:rsidRPr="009878DC">
        <w:rPr>
          <w:rStyle w:val="TagStyle"/>
          <w:rtl/>
        </w:rPr>
        <w:t xml:space="preserve"> &lt;&lt; אורח &gt;&gt;</w:t>
      </w:r>
      <w:r w:rsidR="00270185">
        <w:rPr>
          <w:rtl/>
          <w:lang w:eastAsia="he-IL"/>
        </w:rPr>
        <w:t xml:space="preserve"> </w:t>
      </w:r>
      <w:bookmarkEnd w:id="840"/>
    </w:p>
    <w:p w14:paraId="1FE94850" w14:textId="77777777" w:rsidR="009878DC" w:rsidRDefault="009878DC" w:rsidP="009878DC">
      <w:pPr>
        <w:pStyle w:val="KeepWithNext"/>
        <w:rPr>
          <w:rtl/>
          <w:lang w:eastAsia="he-IL"/>
        </w:rPr>
      </w:pPr>
    </w:p>
    <w:p w14:paraId="4D9BF023" w14:textId="77777777" w:rsidR="00B0160D" w:rsidRDefault="009878DC" w:rsidP="009878DC">
      <w:pPr>
        <w:rPr>
          <w:rtl/>
          <w:lang w:eastAsia="he-IL"/>
        </w:rPr>
      </w:pPr>
      <w:bookmarkStart w:id="841" w:name="_ETM_Q1_1897534"/>
      <w:bookmarkStart w:id="842" w:name="_ETM_Q1_1897559"/>
      <w:bookmarkEnd w:id="841"/>
      <w:bookmarkEnd w:id="842"/>
      <w:r>
        <w:rPr>
          <w:rFonts w:hint="cs"/>
          <w:rtl/>
          <w:lang w:eastAsia="he-IL"/>
        </w:rPr>
        <w:t xml:space="preserve">כן. </w:t>
      </w:r>
      <w:bookmarkStart w:id="843" w:name="_ETM_Q1_1898095"/>
      <w:bookmarkEnd w:id="843"/>
      <w:r>
        <w:rPr>
          <w:rFonts w:hint="cs"/>
          <w:rtl/>
          <w:lang w:eastAsia="he-IL"/>
        </w:rPr>
        <w:t xml:space="preserve">ראשית חשוב לי להבהיר כי אנחנו תומכים בהסדרת הדיווח, אנחנו </w:t>
      </w:r>
      <w:bookmarkStart w:id="844" w:name="_ETM_Q1_1901410"/>
      <w:bookmarkEnd w:id="844"/>
      <w:r>
        <w:rPr>
          <w:rFonts w:hint="cs"/>
          <w:rtl/>
          <w:lang w:eastAsia="he-IL"/>
        </w:rPr>
        <w:t xml:space="preserve">מבינים את הצורך בהעברת המידע, ועם זאת יש </w:t>
      </w:r>
      <w:bookmarkStart w:id="845" w:name="_ETM_Q1_1908524"/>
      <w:bookmarkEnd w:id="845"/>
      <w:r>
        <w:rPr>
          <w:rFonts w:hint="cs"/>
          <w:rtl/>
          <w:lang w:eastAsia="he-IL"/>
        </w:rPr>
        <w:t xml:space="preserve">לנו בעיה עם שני אלמנטים, כמו שהיועצת המשפטית הזכירה. </w:t>
      </w:r>
      <w:bookmarkStart w:id="846" w:name="_ETM_Q1_1912885"/>
      <w:bookmarkEnd w:id="846"/>
    </w:p>
    <w:p w14:paraId="3FBEE2F0" w14:textId="77777777" w:rsidR="00B0160D" w:rsidRDefault="00B0160D" w:rsidP="009878DC">
      <w:pPr>
        <w:rPr>
          <w:rtl/>
          <w:lang w:eastAsia="he-IL"/>
        </w:rPr>
      </w:pPr>
    </w:p>
    <w:p w14:paraId="66FD7E72" w14:textId="4A1A797D" w:rsidR="009878DC" w:rsidRDefault="009878DC" w:rsidP="009878DC">
      <w:pPr>
        <w:rPr>
          <w:rtl/>
          <w:lang w:eastAsia="he-IL"/>
        </w:rPr>
      </w:pPr>
      <w:r>
        <w:rPr>
          <w:rFonts w:hint="cs"/>
          <w:rtl/>
          <w:lang w:eastAsia="he-IL"/>
        </w:rPr>
        <w:t xml:space="preserve">קודם כל שמירת המידע עד לתום הצורך במידע. מכיוון שהבנתי </w:t>
      </w:r>
      <w:bookmarkStart w:id="847" w:name="_ETM_Q1_1917187"/>
      <w:bookmarkEnd w:id="847"/>
      <w:r>
        <w:rPr>
          <w:rFonts w:hint="cs"/>
          <w:rtl/>
          <w:lang w:eastAsia="he-IL"/>
        </w:rPr>
        <w:t xml:space="preserve">שהכניסו לתוך התקנות את העניין של סיום האירוע, לעמדתנו </w:t>
      </w:r>
      <w:bookmarkStart w:id="848" w:name="_ETM_Q1_1921343"/>
      <w:bookmarkEnd w:id="848"/>
      <w:r>
        <w:rPr>
          <w:rFonts w:hint="cs"/>
          <w:rtl/>
          <w:lang w:eastAsia="he-IL"/>
        </w:rPr>
        <w:t xml:space="preserve">צריך להגדיר ששמירת המידע הרפואי שהוא אינו </w:t>
      </w:r>
      <w:proofErr w:type="spellStart"/>
      <w:r>
        <w:rPr>
          <w:rFonts w:hint="cs"/>
          <w:rtl/>
          <w:lang w:eastAsia="he-IL"/>
        </w:rPr>
        <w:t>מותמם</w:t>
      </w:r>
      <w:proofErr w:type="spellEnd"/>
      <w:r>
        <w:rPr>
          <w:rFonts w:hint="cs"/>
          <w:rtl/>
          <w:lang w:eastAsia="he-IL"/>
        </w:rPr>
        <w:t xml:space="preserve"> יהיה</w:t>
      </w:r>
      <w:bookmarkStart w:id="849" w:name="_ETM_Q1_1925610"/>
      <w:bookmarkEnd w:id="849"/>
      <w:r>
        <w:rPr>
          <w:rFonts w:hint="cs"/>
          <w:rtl/>
          <w:lang w:eastAsia="he-IL"/>
        </w:rPr>
        <w:t xml:space="preserve"> עד סיום האירוע ולא מעבר לכך, או בזמן הקצר ביותר </w:t>
      </w:r>
      <w:bookmarkStart w:id="850" w:name="_ETM_Q1_1930986"/>
      <w:bookmarkEnd w:id="850"/>
      <w:r>
        <w:rPr>
          <w:rFonts w:hint="cs"/>
          <w:rtl/>
          <w:lang w:eastAsia="he-IL"/>
        </w:rPr>
        <w:t>שניתן לעשות את זה.</w:t>
      </w:r>
      <w:r w:rsidR="0079699B">
        <w:rPr>
          <w:rFonts w:hint="cs"/>
          <w:rtl/>
          <w:lang w:eastAsia="he-IL"/>
        </w:rPr>
        <w:t xml:space="preserve"> </w:t>
      </w:r>
      <w:r>
        <w:rPr>
          <w:rFonts w:hint="cs"/>
          <w:rtl/>
          <w:lang w:eastAsia="he-IL"/>
        </w:rPr>
        <w:t xml:space="preserve">18 חודשים זה פרק זמן מאוד ארוך לשמור מידע שאינו </w:t>
      </w:r>
      <w:proofErr w:type="spellStart"/>
      <w:r>
        <w:rPr>
          <w:rFonts w:hint="cs"/>
          <w:rtl/>
          <w:lang w:eastAsia="he-IL"/>
        </w:rPr>
        <w:t>מותמם</w:t>
      </w:r>
      <w:proofErr w:type="spellEnd"/>
      <w:r>
        <w:rPr>
          <w:rFonts w:hint="cs"/>
          <w:rtl/>
          <w:lang w:eastAsia="he-IL"/>
        </w:rPr>
        <w:t xml:space="preserve"> על מטופלים.</w:t>
      </w:r>
    </w:p>
    <w:p w14:paraId="35E8A8DB" w14:textId="77777777" w:rsidR="009878DC" w:rsidRDefault="009878DC" w:rsidP="009878DC">
      <w:pPr>
        <w:rPr>
          <w:rtl/>
          <w:lang w:eastAsia="he-IL"/>
        </w:rPr>
      </w:pPr>
      <w:bookmarkStart w:id="851" w:name="_ETM_Q1_1937970"/>
      <w:bookmarkStart w:id="852" w:name="_ETM_Q1_1938022"/>
      <w:bookmarkEnd w:id="851"/>
      <w:bookmarkEnd w:id="852"/>
    </w:p>
    <w:p w14:paraId="32FCB3E4" w14:textId="6E0131CC" w:rsidR="009878DC" w:rsidRDefault="009878DC" w:rsidP="009878DC">
      <w:pPr>
        <w:rPr>
          <w:rtl/>
          <w:lang w:eastAsia="he-IL"/>
        </w:rPr>
      </w:pPr>
      <w:bookmarkStart w:id="853" w:name="_ETM_Q1_1938137"/>
      <w:bookmarkStart w:id="854" w:name="_ETM_Q1_1938185"/>
      <w:bookmarkEnd w:id="853"/>
      <w:bookmarkEnd w:id="854"/>
      <w:r>
        <w:rPr>
          <w:rFonts w:hint="cs"/>
          <w:rtl/>
          <w:lang w:eastAsia="he-IL"/>
        </w:rPr>
        <w:t xml:space="preserve">בנוסף </w:t>
      </w:r>
      <w:bookmarkStart w:id="855" w:name="_ETM_Q1_1938763"/>
      <w:bookmarkEnd w:id="855"/>
      <w:r>
        <w:rPr>
          <w:rFonts w:hint="cs"/>
          <w:rtl/>
          <w:lang w:eastAsia="he-IL"/>
        </w:rPr>
        <w:t>לזה, כמו שהזכרנו, בחלק מהמטרות הוגדר לצורך תחקור.</w:t>
      </w:r>
      <w:bookmarkStart w:id="856" w:name="_ETM_Q1_1944471"/>
      <w:bookmarkEnd w:id="856"/>
      <w:r>
        <w:rPr>
          <w:rFonts w:hint="cs"/>
          <w:rtl/>
          <w:lang w:eastAsia="he-IL"/>
        </w:rPr>
        <w:t xml:space="preserve"> תחקור זו מטרה מאוד מאוד חשובה, אבל היא כבר רחוק</w:t>
      </w:r>
      <w:bookmarkStart w:id="857" w:name="_ETM_Q1_1945488"/>
      <w:bookmarkEnd w:id="857"/>
      <w:r>
        <w:rPr>
          <w:rFonts w:hint="cs"/>
          <w:rtl/>
          <w:lang w:eastAsia="he-IL"/>
        </w:rPr>
        <w:t xml:space="preserve">ה מאירוע </w:t>
      </w:r>
      <w:proofErr w:type="spellStart"/>
      <w:r>
        <w:rPr>
          <w:rFonts w:hint="cs"/>
          <w:rtl/>
          <w:lang w:eastAsia="he-IL"/>
        </w:rPr>
        <w:t>האר"ן</w:t>
      </w:r>
      <w:proofErr w:type="spellEnd"/>
      <w:r>
        <w:rPr>
          <w:rFonts w:hint="cs"/>
          <w:rtl/>
          <w:lang w:eastAsia="he-IL"/>
        </w:rPr>
        <w:t xml:space="preserve"> ולכן אנחנו מאמינים שצריך להפריד אותה מהמטרות </w:t>
      </w:r>
      <w:bookmarkStart w:id="858" w:name="_ETM_Q1_1952974"/>
      <w:bookmarkEnd w:id="858"/>
      <w:r>
        <w:rPr>
          <w:rFonts w:hint="cs"/>
          <w:rtl/>
          <w:lang w:eastAsia="he-IL"/>
        </w:rPr>
        <w:t>של לצורך שמירה ולהגדיר בנפרד את היכולת לעשות את התחקיר</w:t>
      </w:r>
      <w:bookmarkStart w:id="859" w:name="_ETM_Q1_1956357"/>
      <w:bookmarkEnd w:id="859"/>
      <w:r>
        <w:rPr>
          <w:rFonts w:hint="cs"/>
          <w:rtl/>
          <w:lang w:eastAsia="he-IL"/>
        </w:rPr>
        <w:t xml:space="preserve"> כך שזה יהיה מופרד במשך הזמן לשמירת המידע. </w:t>
      </w:r>
    </w:p>
    <w:p w14:paraId="46C3B182" w14:textId="77777777" w:rsidR="009878DC" w:rsidRDefault="009878DC" w:rsidP="009878DC">
      <w:pPr>
        <w:rPr>
          <w:rtl/>
          <w:lang w:eastAsia="he-IL"/>
        </w:rPr>
      </w:pPr>
      <w:bookmarkStart w:id="860" w:name="_ETM_Q1_1964005"/>
      <w:bookmarkStart w:id="861" w:name="_ETM_Q1_1964051"/>
      <w:bookmarkEnd w:id="860"/>
      <w:bookmarkEnd w:id="861"/>
    </w:p>
    <w:p w14:paraId="5BF2CA02" w14:textId="0022066C" w:rsidR="009878DC" w:rsidRDefault="009878DC" w:rsidP="009878DC">
      <w:pPr>
        <w:pStyle w:val="af9"/>
        <w:keepNext/>
        <w:rPr>
          <w:rtl/>
          <w:lang w:eastAsia="he-IL"/>
        </w:rPr>
      </w:pPr>
      <w:bookmarkStart w:id="862" w:name="ET_guest_אסתי_ורהפטיג_בס_76"/>
      <w:r w:rsidRPr="009878D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9878DC">
        <w:rPr>
          <w:rStyle w:val="TagStyle"/>
          <w:rtl/>
        </w:rPr>
        <w:t xml:space="preserve"> &lt;&lt; אורח &gt;&gt;</w:t>
      </w:r>
      <w:r w:rsidR="00270185">
        <w:rPr>
          <w:rtl/>
          <w:lang w:eastAsia="he-IL"/>
        </w:rPr>
        <w:t xml:space="preserve"> </w:t>
      </w:r>
      <w:bookmarkEnd w:id="862"/>
    </w:p>
    <w:p w14:paraId="3ED5845B" w14:textId="77777777" w:rsidR="009878DC" w:rsidRDefault="009878DC" w:rsidP="009878DC">
      <w:pPr>
        <w:pStyle w:val="KeepWithNext"/>
        <w:rPr>
          <w:rtl/>
          <w:lang w:eastAsia="he-IL"/>
        </w:rPr>
      </w:pPr>
    </w:p>
    <w:p w14:paraId="7295B948" w14:textId="2CD290AF" w:rsidR="009878DC" w:rsidRDefault="009878DC" w:rsidP="009878DC">
      <w:pPr>
        <w:rPr>
          <w:rtl/>
          <w:lang w:eastAsia="he-IL"/>
        </w:rPr>
      </w:pPr>
      <w:bookmarkStart w:id="863" w:name="_ETM_Q1_1966617"/>
      <w:bookmarkStart w:id="864" w:name="_ETM_Q1_1966648"/>
      <w:bookmarkEnd w:id="863"/>
      <w:bookmarkEnd w:id="864"/>
      <w:r>
        <w:rPr>
          <w:rFonts w:hint="cs"/>
          <w:rtl/>
          <w:lang w:eastAsia="he-IL"/>
        </w:rPr>
        <w:t xml:space="preserve">זה </w:t>
      </w:r>
      <w:bookmarkStart w:id="865" w:name="_ETM_Q1_1971314"/>
      <w:bookmarkEnd w:id="865"/>
      <w:r>
        <w:rPr>
          <w:rFonts w:hint="cs"/>
          <w:rtl/>
          <w:lang w:eastAsia="he-IL"/>
        </w:rPr>
        <w:t>חשוב מאוד האפשרות לעשות תחקור על מידע מזוהה. זה</w:t>
      </w:r>
      <w:bookmarkStart w:id="866" w:name="_ETM_Q1_1973736"/>
      <w:bookmarkEnd w:id="866"/>
      <w:r>
        <w:rPr>
          <w:rFonts w:hint="cs"/>
          <w:rtl/>
          <w:lang w:eastAsia="he-IL"/>
        </w:rPr>
        <w:t xml:space="preserve"> נכון שאחרי תקופה מסוימת, אפשר לדבר על מה</w:t>
      </w:r>
      <w:bookmarkStart w:id="867" w:name="_ETM_Q1_1976636"/>
      <w:bookmarkEnd w:id="867"/>
      <w:r>
        <w:rPr>
          <w:rFonts w:hint="cs"/>
          <w:rtl/>
          <w:lang w:eastAsia="he-IL"/>
        </w:rPr>
        <w:t xml:space="preserve"> התקופה היא, אז המידע כן צריך להיות מוצפן </w:t>
      </w:r>
      <w:bookmarkStart w:id="868" w:name="_ETM_Q1_1980802"/>
      <w:bookmarkEnd w:id="868"/>
      <w:r>
        <w:rPr>
          <w:rFonts w:hint="cs"/>
          <w:rtl/>
          <w:lang w:eastAsia="he-IL"/>
        </w:rPr>
        <w:t xml:space="preserve">וייעשו עיבודים כלליים אולי במידע, אבל תחקורים בוודאי באירועים ספציפיים </w:t>
      </w:r>
      <w:bookmarkStart w:id="869" w:name="_ETM_Q1_1985717"/>
      <w:bookmarkEnd w:id="869"/>
      <w:r>
        <w:rPr>
          <w:rFonts w:hint="cs"/>
          <w:rtl/>
          <w:lang w:eastAsia="he-IL"/>
        </w:rPr>
        <w:t xml:space="preserve">נעשים על מידע מזוהה בשביל לפרק את האירוע הזה לגורמים </w:t>
      </w:r>
      <w:bookmarkStart w:id="870" w:name="_ETM_Q1_1988165"/>
      <w:bookmarkEnd w:id="870"/>
      <w:r>
        <w:rPr>
          <w:rFonts w:hint="cs"/>
          <w:rtl/>
          <w:lang w:eastAsia="he-IL"/>
        </w:rPr>
        <w:t xml:space="preserve">ולהצליח להיכנס באמת לרשומות, להבין מתי הגיע המטופל, למה </w:t>
      </w:r>
      <w:bookmarkStart w:id="871" w:name="_ETM_Q1_1992505"/>
      <w:bookmarkEnd w:id="871"/>
      <w:r>
        <w:rPr>
          <w:rFonts w:hint="cs"/>
          <w:rtl/>
          <w:lang w:eastAsia="he-IL"/>
        </w:rPr>
        <w:t>הוא הגיע ככה, למה הטיפול בו היה כזה ולא</w:t>
      </w:r>
      <w:bookmarkStart w:id="872" w:name="_ETM_Q1_1995195"/>
      <w:bookmarkEnd w:id="872"/>
      <w:r>
        <w:rPr>
          <w:rFonts w:hint="cs"/>
          <w:rtl/>
          <w:lang w:eastAsia="he-IL"/>
        </w:rPr>
        <w:t xml:space="preserve"> כזה. אי אפשר לעשות את זה על מידע </w:t>
      </w:r>
      <w:proofErr w:type="spellStart"/>
      <w:r>
        <w:rPr>
          <w:rFonts w:hint="cs"/>
          <w:rtl/>
          <w:lang w:eastAsia="he-IL"/>
        </w:rPr>
        <w:t>מותמם</w:t>
      </w:r>
      <w:proofErr w:type="spellEnd"/>
      <w:r>
        <w:rPr>
          <w:rFonts w:hint="cs"/>
          <w:rtl/>
          <w:lang w:eastAsia="he-IL"/>
        </w:rPr>
        <w:t xml:space="preserve">. </w:t>
      </w:r>
    </w:p>
    <w:p w14:paraId="035258A3" w14:textId="77777777" w:rsidR="009878DC" w:rsidRDefault="009878DC" w:rsidP="009878DC">
      <w:pPr>
        <w:rPr>
          <w:rtl/>
          <w:lang w:eastAsia="he-IL"/>
        </w:rPr>
      </w:pPr>
      <w:bookmarkStart w:id="873" w:name="_ETM_Q1_1995058"/>
      <w:bookmarkStart w:id="874" w:name="_ETM_Q1_1995106"/>
      <w:bookmarkStart w:id="875" w:name="_ETM_Q1_1997163"/>
      <w:bookmarkEnd w:id="873"/>
      <w:bookmarkEnd w:id="874"/>
      <w:bookmarkEnd w:id="875"/>
    </w:p>
    <w:p w14:paraId="071A65F7" w14:textId="11F57124" w:rsidR="009878DC" w:rsidRDefault="009878DC" w:rsidP="009878DC">
      <w:pPr>
        <w:pStyle w:val="af9"/>
        <w:keepNext/>
        <w:rPr>
          <w:rtl/>
          <w:lang w:eastAsia="he-IL"/>
        </w:rPr>
      </w:pPr>
      <w:bookmarkStart w:id="876" w:name="ET_guest_ענבר_קמחי_לוי_77"/>
      <w:r w:rsidRPr="009878DC">
        <w:rPr>
          <w:rStyle w:val="TagStyle"/>
          <w:rtl/>
        </w:rPr>
        <w:lastRenderedPageBreak/>
        <w:t xml:space="preserve"> &lt;&lt; אורח &gt;&gt; </w:t>
      </w:r>
      <w:r>
        <w:rPr>
          <w:rtl/>
          <w:lang w:eastAsia="he-IL"/>
        </w:rPr>
        <w:t>ענבר קמחי לוי:</w:t>
      </w:r>
      <w:r w:rsidRPr="009878DC">
        <w:rPr>
          <w:rStyle w:val="TagStyle"/>
          <w:rtl/>
        </w:rPr>
        <w:t xml:space="preserve"> &lt;&lt; אורח &gt;&gt;</w:t>
      </w:r>
      <w:r w:rsidR="00270185">
        <w:rPr>
          <w:rtl/>
          <w:lang w:eastAsia="he-IL"/>
        </w:rPr>
        <w:t xml:space="preserve"> </w:t>
      </w:r>
      <w:bookmarkEnd w:id="876"/>
    </w:p>
    <w:p w14:paraId="321C89F3" w14:textId="77777777" w:rsidR="009878DC" w:rsidRDefault="009878DC" w:rsidP="009878DC">
      <w:pPr>
        <w:pStyle w:val="KeepWithNext"/>
        <w:rPr>
          <w:rtl/>
          <w:lang w:eastAsia="he-IL"/>
        </w:rPr>
      </w:pPr>
    </w:p>
    <w:p w14:paraId="221FC48E" w14:textId="1CC920C3" w:rsidR="009878DC" w:rsidRDefault="009878DC" w:rsidP="009878DC">
      <w:pPr>
        <w:rPr>
          <w:rtl/>
          <w:lang w:eastAsia="he-IL"/>
        </w:rPr>
      </w:pPr>
      <w:bookmarkStart w:id="877" w:name="_ETM_Q1_1997507"/>
      <w:bookmarkStart w:id="878" w:name="_ETM_Q1_1997551"/>
      <w:bookmarkEnd w:id="877"/>
      <w:bookmarkEnd w:id="878"/>
      <w:r>
        <w:rPr>
          <w:rFonts w:hint="cs"/>
          <w:rtl/>
          <w:lang w:eastAsia="he-IL"/>
        </w:rPr>
        <w:t xml:space="preserve">אנחנו </w:t>
      </w:r>
      <w:bookmarkStart w:id="879" w:name="_ETM_Q1_1998026"/>
      <w:bookmarkEnd w:id="879"/>
      <w:r>
        <w:rPr>
          <w:rFonts w:hint="cs"/>
          <w:rtl/>
          <w:lang w:eastAsia="he-IL"/>
        </w:rPr>
        <w:t xml:space="preserve">מבינים שיש צורך לעשות את זה גם על מידע לא </w:t>
      </w:r>
      <w:bookmarkStart w:id="880" w:name="_ETM_Q1_1998299"/>
      <w:bookmarkEnd w:id="880"/>
      <w:proofErr w:type="spellStart"/>
      <w:r>
        <w:rPr>
          <w:rFonts w:hint="cs"/>
          <w:rtl/>
          <w:lang w:eastAsia="he-IL"/>
        </w:rPr>
        <w:t>מותמם</w:t>
      </w:r>
      <w:proofErr w:type="spellEnd"/>
      <w:r>
        <w:rPr>
          <w:rFonts w:hint="cs"/>
          <w:rtl/>
          <w:lang w:eastAsia="he-IL"/>
        </w:rPr>
        <w:t xml:space="preserve">, אבל 18 חודשים זה זמן מאוד ממושך לצורך של </w:t>
      </w:r>
      <w:bookmarkStart w:id="881" w:name="_ETM_Q1_2004885"/>
      <w:bookmarkEnd w:id="881"/>
      <w:r>
        <w:rPr>
          <w:rFonts w:hint="cs"/>
          <w:rtl/>
          <w:lang w:eastAsia="he-IL"/>
        </w:rPr>
        <w:t xml:space="preserve">תחקור ולכן אנחנו חושבים שצריך לעשות משך זמן קצר </w:t>
      </w:r>
      <w:bookmarkStart w:id="882" w:name="_ETM_Q1_2006578"/>
      <w:bookmarkEnd w:id="882"/>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ולהפריד את סעיף התחקור מהסעיפים האחרים של </w:t>
      </w:r>
      <w:bookmarkStart w:id="883" w:name="_ETM_Q1_2014066"/>
      <w:bookmarkEnd w:id="883"/>
      <w:r>
        <w:rPr>
          <w:rFonts w:hint="cs"/>
          <w:rtl/>
          <w:lang w:eastAsia="he-IL"/>
        </w:rPr>
        <w:t xml:space="preserve">המטרות. </w:t>
      </w:r>
    </w:p>
    <w:p w14:paraId="6128C3B0" w14:textId="77777777" w:rsidR="009878DC" w:rsidRDefault="009878DC" w:rsidP="009878DC">
      <w:pPr>
        <w:rPr>
          <w:rFonts w:ascii="David" w:hAnsi="David"/>
          <w:u w:val="single"/>
          <w:rtl/>
          <w:lang w:eastAsia="he-IL"/>
        </w:rPr>
      </w:pPr>
      <w:bookmarkStart w:id="884" w:name="_ETM_Q1_2015194"/>
      <w:bookmarkStart w:id="885" w:name="_ETM_Q1_2015235"/>
      <w:bookmarkStart w:id="886" w:name="_ETM_Q1_2026234"/>
      <w:bookmarkStart w:id="887" w:name="_ETM_Q1_2028044"/>
      <w:bookmarkEnd w:id="884"/>
      <w:bookmarkEnd w:id="885"/>
      <w:bookmarkEnd w:id="886"/>
      <w:bookmarkEnd w:id="887"/>
    </w:p>
    <w:p w14:paraId="2AB59E80" w14:textId="1FE2CF21" w:rsidR="009878DC" w:rsidRDefault="009878DC" w:rsidP="009878DC">
      <w:pPr>
        <w:pStyle w:val="af9"/>
        <w:keepNext/>
        <w:rPr>
          <w:rtl/>
          <w:lang w:eastAsia="he-IL"/>
        </w:rPr>
      </w:pPr>
      <w:bookmarkStart w:id="888" w:name="ET_guest_סרגיי_נזרוב_79"/>
      <w:r w:rsidRPr="009878DC">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9878DC">
        <w:rPr>
          <w:rStyle w:val="TagStyle"/>
          <w:rtl/>
        </w:rPr>
        <w:t xml:space="preserve"> &lt;&lt; אורח &gt;&gt;</w:t>
      </w:r>
      <w:r w:rsidR="00270185">
        <w:rPr>
          <w:rtl/>
          <w:lang w:eastAsia="he-IL"/>
        </w:rPr>
        <w:t xml:space="preserve"> </w:t>
      </w:r>
      <w:bookmarkEnd w:id="888"/>
    </w:p>
    <w:p w14:paraId="582C9427" w14:textId="77777777" w:rsidR="009878DC" w:rsidRDefault="009878DC" w:rsidP="009878DC">
      <w:pPr>
        <w:pStyle w:val="KeepWithNext"/>
        <w:rPr>
          <w:rtl/>
          <w:lang w:eastAsia="he-IL"/>
        </w:rPr>
      </w:pPr>
    </w:p>
    <w:p w14:paraId="138B2E1E" w14:textId="5A7FCC38" w:rsidR="009878DC" w:rsidRDefault="009878DC" w:rsidP="009878DC">
      <w:pPr>
        <w:rPr>
          <w:rtl/>
          <w:lang w:eastAsia="he-IL"/>
        </w:rPr>
      </w:pPr>
      <w:bookmarkStart w:id="889" w:name="_ETM_Q1_2028359"/>
      <w:bookmarkStart w:id="890" w:name="_ETM_Q1_2028393"/>
      <w:bookmarkStart w:id="891" w:name="_ETM_Q1_2026562"/>
      <w:bookmarkStart w:id="892" w:name="_ETM_Q1_2026602"/>
      <w:bookmarkEnd w:id="889"/>
      <w:bookmarkEnd w:id="890"/>
      <w:bookmarkEnd w:id="891"/>
      <w:bookmarkEnd w:id="892"/>
      <w:r>
        <w:rPr>
          <w:rFonts w:hint="cs"/>
          <w:rtl/>
          <w:lang w:eastAsia="he-IL"/>
        </w:rPr>
        <w:t xml:space="preserve">אם אפשר להתייחס, להביא דוגמה לצורך בתחקור </w:t>
      </w:r>
      <w:bookmarkStart w:id="893" w:name="_ETM_Q1_2027082"/>
      <w:bookmarkEnd w:id="893"/>
      <w:r>
        <w:rPr>
          <w:rFonts w:hint="cs"/>
          <w:rtl/>
          <w:lang w:eastAsia="he-IL"/>
        </w:rPr>
        <w:t xml:space="preserve">באירוע מתמשך כמו למשל חרבות ברזל. אף אחד לא ציפה </w:t>
      </w:r>
      <w:bookmarkStart w:id="894" w:name="_ETM_Q1_2031530"/>
      <w:bookmarkEnd w:id="894"/>
      <w:r>
        <w:rPr>
          <w:rFonts w:hint="cs"/>
          <w:rtl/>
          <w:lang w:eastAsia="he-IL"/>
        </w:rPr>
        <w:t xml:space="preserve">שהאירוע הזה יתמשך כמו שהוא נמשך והצורך והזמינות והעיתוי של </w:t>
      </w:r>
      <w:bookmarkStart w:id="895" w:name="_ETM_Q1_2039172"/>
      <w:bookmarkEnd w:id="895"/>
      <w:r>
        <w:rPr>
          <w:rFonts w:hint="cs"/>
          <w:rtl/>
          <w:lang w:eastAsia="he-IL"/>
        </w:rPr>
        <w:t>תחילת תחקור בנושאים שונים שמתייחסים לסוגיה של קליטת נפגעים יכ</w:t>
      </w:r>
      <w:bookmarkStart w:id="896" w:name="_ETM_Q1_2045964"/>
      <w:bookmarkEnd w:id="896"/>
      <w:r>
        <w:rPr>
          <w:rFonts w:hint="cs"/>
          <w:rtl/>
          <w:lang w:eastAsia="he-IL"/>
        </w:rPr>
        <w:t xml:space="preserve">ולים להיות גם בטווח של 18 חודשים, בהחלט </w:t>
      </w:r>
      <w:bookmarkStart w:id="897" w:name="_ETM_Q1_2046501"/>
      <w:bookmarkEnd w:id="897"/>
      <w:r>
        <w:rPr>
          <w:rFonts w:hint="cs"/>
          <w:rtl/>
          <w:lang w:eastAsia="he-IL"/>
        </w:rPr>
        <w:t xml:space="preserve">כן, ואפילו יותר. </w:t>
      </w:r>
    </w:p>
    <w:p w14:paraId="0F13A178" w14:textId="77777777" w:rsidR="009878DC" w:rsidRDefault="009878DC" w:rsidP="009878DC">
      <w:pPr>
        <w:rPr>
          <w:rtl/>
          <w:lang w:eastAsia="he-IL"/>
        </w:rPr>
      </w:pPr>
      <w:bookmarkStart w:id="898" w:name="_ETM_Q1_2051612"/>
      <w:bookmarkStart w:id="899" w:name="_ETM_Q1_2051656"/>
      <w:bookmarkStart w:id="900" w:name="_ETM_Q1_2053212"/>
      <w:bookmarkEnd w:id="898"/>
      <w:bookmarkEnd w:id="899"/>
      <w:bookmarkEnd w:id="900"/>
    </w:p>
    <w:p w14:paraId="77F6AEE1" w14:textId="33FA3F8C" w:rsidR="009878DC" w:rsidRDefault="009878DC" w:rsidP="009878DC">
      <w:pPr>
        <w:pStyle w:val="af6"/>
        <w:keepNext/>
        <w:rPr>
          <w:rtl/>
        </w:rPr>
      </w:pPr>
      <w:bookmarkStart w:id="901" w:name="ET_yor_6447_80"/>
      <w:r w:rsidRPr="009878DC">
        <w:rPr>
          <w:rStyle w:val="TagStyle"/>
          <w:rtl/>
        </w:rPr>
        <w:t xml:space="preserve"> &lt;&lt; </w:t>
      </w:r>
      <w:proofErr w:type="spellStart"/>
      <w:r w:rsidRPr="009878DC">
        <w:rPr>
          <w:rStyle w:val="TagStyle"/>
          <w:rtl/>
        </w:rPr>
        <w:t>יור</w:t>
      </w:r>
      <w:proofErr w:type="spellEnd"/>
      <w:r w:rsidRPr="009878DC">
        <w:rPr>
          <w:rStyle w:val="TagStyle"/>
          <w:rtl/>
        </w:rPr>
        <w:t xml:space="preserve"> &gt;&gt; </w:t>
      </w:r>
      <w:r>
        <w:rPr>
          <w:rtl/>
        </w:rPr>
        <w:t xml:space="preserve">היו"ר יונתן </w:t>
      </w:r>
      <w:proofErr w:type="spellStart"/>
      <w:r>
        <w:rPr>
          <w:rtl/>
        </w:rPr>
        <w:t>מישרקי</w:t>
      </w:r>
      <w:proofErr w:type="spellEnd"/>
      <w:r>
        <w:rPr>
          <w:rtl/>
        </w:rPr>
        <w:t>:</w:t>
      </w:r>
      <w:r w:rsidRPr="009878DC">
        <w:rPr>
          <w:rStyle w:val="TagStyle"/>
          <w:rtl/>
        </w:rPr>
        <w:t xml:space="preserve"> &lt;&lt; </w:t>
      </w:r>
      <w:proofErr w:type="spellStart"/>
      <w:r w:rsidRPr="009878DC">
        <w:rPr>
          <w:rStyle w:val="TagStyle"/>
          <w:rtl/>
        </w:rPr>
        <w:t>יור</w:t>
      </w:r>
      <w:proofErr w:type="spellEnd"/>
      <w:r w:rsidRPr="009878DC">
        <w:rPr>
          <w:rStyle w:val="TagStyle"/>
          <w:rtl/>
        </w:rPr>
        <w:t xml:space="preserve"> &gt;&gt;</w:t>
      </w:r>
      <w:r w:rsidR="00270185">
        <w:rPr>
          <w:rtl/>
        </w:rPr>
        <w:t xml:space="preserve"> </w:t>
      </w:r>
      <w:bookmarkEnd w:id="901"/>
    </w:p>
    <w:p w14:paraId="21ADDF8A" w14:textId="77777777" w:rsidR="009878DC" w:rsidRDefault="009878DC" w:rsidP="009878DC">
      <w:pPr>
        <w:pStyle w:val="KeepWithNext"/>
        <w:rPr>
          <w:rtl/>
          <w:lang w:eastAsia="he-IL"/>
        </w:rPr>
      </w:pPr>
    </w:p>
    <w:p w14:paraId="20F083AE" w14:textId="16BDBF6A" w:rsidR="009878DC" w:rsidRDefault="009878DC" w:rsidP="009878DC">
      <w:pPr>
        <w:rPr>
          <w:rtl/>
          <w:lang w:eastAsia="he-IL"/>
        </w:rPr>
      </w:pPr>
      <w:bookmarkStart w:id="902" w:name="_ETM_Q1_2053523"/>
      <w:bookmarkStart w:id="903" w:name="_ETM_Q1_2053553"/>
      <w:bookmarkEnd w:id="902"/>
      <w:bookmarkEnd w:id="903"/>
      <w:r>
        <w:rPr>
          <w:rFonts w:hint="cs"/>
          <w:rtl/>
          <w:lang w:eastAsia="he-IL"/>
        </w:rPr>
        <w:t xml:space="preserve">וזה עוד לא נגמר. מרגע שהסתיים </w:t>
      </w:r>
      <w:bookmarkStart w:id="904" w:name="_ETM_Q1_2053040"/>
      <w:bookmarkEnd w:id="904"/>
      <w:r>
        <w:rPr>
          <w:rFonts w:hint="cs"/>
          <w:rtl/>
          <w:lang w:eastAsia="he-IL"/>
        </w:rPr>
        <w:t xml:space="preserve">צריך עוד 18 חודש? </w:t>
      </w:r>
    </w:p>
    <w:p w14:paraId="7ACFF614" w14:textId="77777777" w:rsidR="009878DC" w:rsidRDefault="009878DC" w:rsidP="009878DC">
      <w:pPr>
        <w:rPr>
          <w:rtl/>
          <w:lang w:eastAsia="he-IL"/>
        </w:rPr>
      </w:pPr>
      <w:bookmarkStart w:id="905" w:name="_ETM_Q1_2056368"/>
      <w:bookmarkStart w:id="906" w:name="_ETM_Q1_2056414"/>
      <w:bookmarkEnd w:id="905"/>
      <w:bookmarkEnd w:id="906"/>
    </w:p>
    <w:p w14:paraId="4EDF9FA7" w14:textId="238CBA3D" w:rsidR="009878DC" w:rsidRDefault="009878DC" w:rsidP="009878DC">
      <w:pPr>
        <w:pStyle w:val="af9"/>
        <w:keepNext/>
        <w:rPr>
          <w:rtl/>
          <w:lang w:eastAsia="he-IL"/>
        </w:rPr>
      </w:pPr>
      <w:bookmarkStart w:id="907" w:name="ET_guest_סרגיי_נזרוב_81"/>
      <w:r w:rsidRPr="009878DC">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9878DC">
        <w:rPr>
          <w:rStyle w:val="TagStyle"/>
          <w:rtl/>
        </w:rPr>
        <w:t xml:space="preserve"> &lt;&lt; אורח &gt;&gt;</w:t>
      </w:r>
      <w:r w:rsidR="00270185">
        <w:rPr>
          <w:rtl/>
          <w:lang w:eastAsia="he-IL"/>
        </w:rPr>
        <w:t xml:space="preserve"> </w:t>
      </w:r>
      <w:bookmarkEnd w:id="907"/>
    </w:p>
    <w:p w14:paraId="2A0A5ACF" w14:textId="77777777" w:rsidR="009878DC" w:rsidRDefault="009878DC" w:rsidP="009878DC">
      <w:pPr>
        <w:pStyle w:val="KeepWithNext"/>
        <w:rPr>
          <w:rtl/>
          <w:lang w:eastAsia="he-IL"/>
        </w:rPr>
      </w:pPr>
    </w:p>
    <w:p w14:paraId="156D154F" w14:textId="69B9DD1F" w:rsidR="009878DC" w:rsidRDefault="009878DC" w:rsidP="009878DC">
      <w:pPr>
        <w:rPr>
          <w:rtl/>
          <w:lang w:eastAsia="he-IL"/>
        </w:rPr>
      </w:pPr>
      <w:bookmarkStart w:id="908" w:name="_ETM_Q1_2058315"/>
      <w:bookmarkStart w:id="909" w:name="_ETM_Q1_2058353"/>
      <w:bookmarkEnd w:id="908"/>
      <w:bookmarkEnd w:id="909"/>
      <w:r>
        <w:rPr>
          <w:rFonts w:hint="cs"/>
          <w:rtl/>
          <w:lang w:eastAsia="he-IL"/>
        </w:rPr>
        <w:t xml:space="preserve">כן, בהחלט. </w:t>
      </w:r>
    </w:p>
    <w:p w14:paraId="439AD4A6" w14:textId="77777777" w:rsidR="009878DC" w:rsidRDefault="009878DC" w:rsidP="009878DC">
      <w:pPr>
        <w:rPr>
          <w:rtl/>
          <w:lang w:eastAsia="he-IL"/>
        </w:rPr>
      </w:pPr>
      <w:bookmarkStart w:id="910" w:name="_ETM_Q1_2063192"/>
      <w:bookmarkStart w:id="911" w:name="_ETM_Q1_2063235"/>
      <w:bookmarkStart w:id="912" w:name="_ETM_Q1_2060336"/>
      <w:bookmarkEnd w:id="910"/>
      <w:bookmarkEnd w:id="911"/>
      <w:bookmarkEnd w:id="912"/>
    </w:p>
    <w:p w14:paraId="22A50A07" w14:textId="64D4BF7D" w:rsidR="009878DC" w:rsidRDefault="009878DC" w:rsidP="009878DC">
      <w:pPr>
        <w:pStyle w:val="af6"/>
        <w:keepNext/>
        <w:rPr>
          <w:rtl/>
        </w:rPr>
      </w:pPr>
      <w:bookmarkStart w:id="913" w:name="ET_yor_6447_82"/>
      <w:r w:rsidRPr="009878DC">
        <w:rPr>
          <w:rStyle w:val="TagStyle"/>
          <w:rtl/>
        </w:rPr>
        <w:t xml:space="preserve"> &lt;&lt; </w:t>
      </w:r>
      <w:proofErr w:type="spellStart"/>
      <w:r w:rsidRPr="009878DC">
        <w:rPr>
          <w:rStyle w:val="TagStyle"/>
          <w:rtl/>
        </w:rPr>
        <w:t>יור</w:t>
      </w:r>
      <w:proofErr w:type="spellEnd"/>
      <w:r w:rsidRPr="009878DC">
        <w:rPr>
          <w:rStyle w:val="TagStyle"/>
          <w:rtl/>
        </w:rPr>
        <w:t xml:space="preserve"> &gt;&gt; </w:t>
      </w:r>
      <w:r>
        <w:rPr>
          <w:rtl/>
        </w:rPr>
        <w:t xml:space="preserve">היו"ר יונתן </w:t>
      </w:r>
      <w:proofErr w:type="spellStart"/>
      <w:r>
        <w:rPr>
          <w:rtl/>
        </w:rPr>
        <w:t>מישרקי</w:t>
      </w:r>
      <w:proofErr w:type="spellEnd"/>
      <w:r>
        <w:rPr>
          <w:rtl/>
        </w:rPr>
        <w:t>:</w:t>
      </w:r>
      <w:r w:rsidRPr="009878DC">
        <w:rPr>
          <w:rStyle w:val="TagStyle"/>
          <w:rtl/>
        </w:rPr>
        <w:t xml:space="preserve"> &lt;&lt; </w:t>
      </w:r>
      <w:proofErr w:type="spellStart"/>
      <w:r w:rsidRPr="009878DC">
        <w:rPr>
          <w:rStyle w:val="TagStyle"/>
          <w:rtl/>
        </w:rPr>
        <w:t>יור</w:t>
      </w:r>
      <w:proofErr w:type="spellEnd"/>
      <w:r w:rsidRPr="009878DC">
        <w:rPr>
          <w:rStyle w:val="TagStyle"/>
          <w:rtl/>
        </w:rPr>
        <w:t xml:space="preserve"> &gt;&gt;</w:t>
      </w:r>
      <w:r w:rsidR="00270185">
        <w:rPr>
          <w:rtl/>
        </w:rPr>
        <w:t xml:space="preserve"> </w:t>
      </w:r>
      <w:bookmarkEnd w:id="913"/>
    </w:p>
    <w:p w14:paraId="42F21D1C" w14:textId="77777777" w:rsidR="009878DC" w:rsidRDefault="009878DC" w:rsidP="009878DC">
      <w:pPr>
        <w:pStyle w:val="KeepWithNext"/>
        <w:rPr>
          <w:rtl/>
          <w:lang w:eastAsia="he-IL"/>
        </w:rPr>
      </w:pPr>
    </w:p>
    <w:p w14:paraId="78A08507" w14:textId="58A95554" w:rsidR="009878DC" w:rsidRDefault="009878DC" w:rsidP="009878DC">
      <w:pPr>
        <w:rPr>
          <w:rtl/>
          <w:lang w:eastAsia="he-IL"/>
        </w:rPr>
      </w:pPr>
      <w:bookmarkStart w:id="914" w:name="_ETM_Q1_2060636"/>
      <w:bookmarkStart w:id="915" w:name="_ETM_Q1_2060668"/>
      <w:bookmarkEnd w:id="914"/>
      <w:bookmarkEnd w:id="915"/>
      <w:r>
        <w:rPr>
          <w:rFonts w:hint="cs"/>
          <w:rtl/>
          <w:lang w:eastAsia="he-IL"/>
        </w:rPr>
        <w:t xml:space="preserve">אז הדוגמה שהבאת היא </w:t>
      </w:r>
      <w:bookmarkStart w:id="916" w:name="_ETM_Q1_2063145"/>
      <w:bookmarkEnd w:id="916"/>
      <w:r>
        <w:rPr>
          <w:rFonts w:hint="cs"/>
          <w:rtl/>
          <w:lang w:eastAsia="he-IL"/>
        </w:rPr>
        <w:t xml:space="preserve">לכאורה לא דוגמה מתאימה, זה לא 18 חודש מסיום אירוע. </w:t>
      </w:r>
      <w:bookmarkStart w:id="917" w:name="_ETM_Q1_2069768"/>
      <w:bookmarkStart w:id="918" w:name="_ETM_Q1_2069904"/>
      <w:bookmarkEnd w:id="917"/>
      <w:bookmarkEnd w:id="918"/>
    </w:p>
    <w:p w14:paraId="550369C7" w14:textId="77777777" w:rsidR="009878DC" w:rsidRDefault="009878DC" w:rsidP="009878DC">
      <w:pPr>
        <w:rPr>
          <w:rtl/>
          <w:lang w:eastAsia="he-IL"/>
        </w:rPr>
      </w:pPr>
      <w:bookmarkStart w:id="919" w:name="_ETM_Q1_2069952"/>
      <w:bookmarkStart w:id="920" w:name="_ETM_Q1_2068012"/>
      <w:bookmarkEnd w:id="919"/>
      <w:bookmarkEnd w:id="920"/>
    </w:p>
    <w:p w14:paraId="697260DA" w14:textId="2E3782AB" w:rsidR="009878DC" w:rsidRDefault="009878DC" w:rsidP="009878DC">
      <w:pPr>
        <w:pStyle w:val="af9"/>
        <w:keepNext/>
        <w:rPr>
          <w:rtl/>
          <w:lang w:eastAsia="he-IL"/>
        </w:rPr>
      </w:pPr>
      <w:bookmarkStart w:id="921" w:name="ET_guest_סרגיי_נזרוב_83"/>
      <w:r w:rsidRPr="009878DC">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9878DC">
        <w:rPr>
          <w:rStyle w:val="TagStyle"/>
          <w:rtl/>
        </w:rPr>
        <w:t xml:space="preserve"> &lt;&lt; אורח &gt;&gt;</w:t>
      </w:r>
      <w:r w:rsidR="00270185">
        <w:rPr>
          <w:rtl/>
          <w:lang w:eastAsia="he-IL"/>
        </w:rPr>
        <w:t xml:space="preserve"> </w:t>
      </w:r>
      <w:bookmarkEnd w:id="921"/>
    </w:p>
    <w:p w14:paraId="67ECB6E9" w14:textId="77777777" w:rsidR="009878DC" w:rsidRDefault="009878DC" w:rsidP="009878DC">
      <w:pPr>
        <w:pStyle w:val="KeepWithNext"/>
        <w:rPr>
          <w:rtl/>
          <w:lang w:eastAsia="he-IL"/>
        </w:rPr>
      </w:pPr>
    </w:p>
    <w:p w14:paraId="54941876" w14:textId="3B18627A" w:rsidR="009878DC" w:rsidRDefault="009878DC" w:rsidP="009878DC">
      <w:pPr>
        <w:rPr>
          <w:rtl/>
          <w:lang w:eastAsia="he-IL"/>
        </w:rPr>
      </w:pPr>
      <w:bookmarkStart w:id="922" w:name="_ETM_Q1_2068311"/>
      <w:bookmarkEnd w:id="922"/>
      <w:r>
        <w:rPr>
          <w:rFonts w:hint="cs"/>
          <w:rtl/>
          <w:lang w:eastAsia="he-IL"/>
        </w:rPr>
        <w:t>נ</w:t>
      </w:r>
      <w:bookmarkStart w:id="923" w:name="_ETM_Q1_2068345"/>
      <w:bookmarkEnd w:id="923"/>
      <w:r>
        <w:rPr>
          <w:rFonts w:hint="cs"/>
          <w:rtl/>
          <w:lang w:eastAsia="he-IL"/>
        </w:rPr>
        <w:t xml:space="preserve">כון, אנחנו עדיין בתוך האירוע, מצד שני יש אירועים פרטניים </w:t>
      </w:r>
      <w:bookmarkStart w:id="924" w:name="_ETM_Q1_2075565"/>
      <w:bookmarkEnd w:id="924"/>
      <w:r>
        <w:rPr>
          <w:rFonts w:hint="cs"/>
          <w:rtl/>
          <w:lang w:eastAsia="he-IL"/>
        </w:rPr>
        <w:t xml:space="preserve">תוך כדי התקופה הזאת, כמו למשל 'עם כלביא', הוא הוגדר </w:t>
      </w:r>
      <w:bookmarkStart w:id="925" w:name="_ETM_Q1_2079075"/>
      <w:bookmarkEnd w:id="925"/>
      <w:r>
        <w:rPr>
          <w:rFonts w:hint="cs"/>
          <w:rtl/>
          <w:lang w:eastAsia="he-IL"/>
        </w:rPr>
        <w:t xml:space="preserve">כאירוע שונה, רכיבי הפגיעה שם היו שונים. </w:t>
      </w:r>
    </w:p>
    <w:p w14:paraId="48D1AA88" w14:textId="77777777" w:rsidR="009878DC" w:rsidRDefault="009878DC" w:rsidP="009878DC">
      <w:pPr>
        <w:rPr>
          <w:rtl/>
          <w:lang w:eastAsia="he-IL"/>
        </w:rPr>
      </w:pPr>
      <w:bookmarkStart w:id="926" w:name="_ETM_Q1_2086426"/>
      <w:bookmarkStart w:id="927" w:name="_ETM_Q1_2086468"/>
      <w:bookmarkEnd w:id="926"/>
      <w:bookmarkEnd w:id="927"/>
    </w:p>
    <w:p w14:paraId="327B4684" w14:textId="2A43C8BC" w:rsidR="009878DC" w:rsidRDefault="009878DC" w:rsidP="009878DC">
      <w:pPr>
        <w:pStyle w:val="a4"/>
        <w:keepNext/>
        <w:rPr>
          <w:rtl/>
        </w:rPr>
      </w:pPr>
      <w:bookmarkStart w:id="928" w:name="ET_speaker_אילת_וולברג_84"/>
      <w:r w:rsidRPr="009878DC">
        <w:rPr>
          <w:rStyle w:val="TagStyle"/>
          <w:rtl/>
        </w:rPr>
        <w:t xml:space="preserve"> &lt;&lt; דובר &gt;&gt; </w:t>
      </w:r>
      <w:r>
        <w:rPr>
          <w:rtl/>
        </w:rPr>
        <w:t>אילת וולברג:</w:t>
      </w:r>
      <w:r w:rsidRPr="009878DC">
        <w:rPr>
          <w:rStyle w:val="TagStyle"/>
          <w:rtl/>
        </w:rPr>
        <w:t xml:space="preserve"> &lt;&lt; דובר &gt;&gt;</w:t>
      </w:r>
      <w:r w:rsidR="00270185">
        <w:rPr>
          <w:rtl/>
        </w:rPr>
        <w:t xml:space="preserve"> </w:t>
      </w:r>
      <w:bookmarkEnd w:id="928"/>
    </w:p>
    <w:p w14:paraId="670785EA" w14:textId="77777777" w:rsidR="009878DC" w:rsidRDefault="009878DC" w:rsidP="009878DC">
      <w:pPr>
        <w:pStyle w:val="KeepWithNext"/>
        <w:rPr>
          <w:rtl/>
          <w:lang w:eastAsia="he-IL"/>
        </w:rPr>
      </w:pPr>
    </w:p>
    <w:p w14:paraId="255F7495" w14:textId="54C2639B" w:rsidR="009878DC" w:rsidRDefault="009878DC" w:rsidP="009878DC">
      <w:pPr>
        <w:rPr>
          <w:rtl/>
          <w:lang w:eastAsia="he-IL"/>
        </w:rPr>
      </w:pPr>
      <w:bookmarkStart w:id="929" w:name="_ETM_Q1_2084252"/>
      <w:bookmarkStart w:id="930" w:name="_ETM_Q1_2084281"/>
      <w:bookmarkEnd w:id="929"/>
      <w:bookmarkEnd w:id="930"/>
      <w:r>
        <w:rPr>
          <w:rFonts w:hint="cs"/>
          <w:rtl/>
          <w:lang w:eastAsia="he-IL"/>
        </w:rPr>
        <w:t xml:space="preserve">אתה צריך נניח </w:t>
      </w:r>
      <w:bookmarkStart w:id="931" w:name="_ETM_Q1_2085716"/>
      <w:bookmarkEnd w:id="931"/>
      <w:r>
        <w:rPr>
          <w:rFonts w:hint="cs"/>
          <w:rtl/>
          <w:lang w:eastAsia="he-IL"/>
        </w:rPr>
        <w:t xml:space="preserve">שנה וחצי אחרי 'עם כלביא'? היה עשרה ימים-שבועיים של </w:t>
      </w:r>
      <w:bookmarkStart w:id="932" w:name="_ETM_Q1_2088717"/>
      <w:bookmarkEnd w:id="932"/>
      <w:r>
        <w:rPr>
          <w:rFonts w:hint="cs"/>
          <w:rtl/>
          <w:lang w:eastAsia="he-IL"/>
        </w:rPr>
        <w:t>'עם כלביא', המשרד צריך שנה</w:t>
      </w:r>
      <w:r w:rsidR="00B0160D">
        <w:rPr>
          <w:rFonts w:hint="cs"/>
          <w:rtl/>
          <w:lang w:eastAsia="he-IL"/>
        </w:rPr>
        <w:t xml:space="preserve"> </w:t>
      </w:r>
      <w:r>
        <w:rPr>
          <w:rFonts w:hint="cs"/>
          <w:rtl/>
          <w:lang w:eastAsia="he-IL"/>
        </w:rPr>
        <w:t xml:space="preserve">וחצי אחרי 'עם כלביא' עם פרטים מזוהים שנשמרים במאגר אחרי? יש צורך </w:t>
      </w:r>
      <w:bookmarkStart w:id="933" w:name="_ETM_Q1_2100638"/>
      <w:bookmarkEnd w:id="933"/>
      <w:r>
        <w:rPr>
          <w:rFonts w:hint="cs"/>
          <w:rtl/>
          <w:lang w:eastAsia="he-IL"/>
        </w:rPr>
        <w:t xml:space="preserve">בזה? </w:t>
      </w:r>
    </w:p>
    <w:p w14:paraId="68253C39" w14:textId="77777777" w:rsidR="009878DC" w:rsidRDefault="009878DC" w:rsidP="009878DC">
      <w:pPr>
        <w:rPr>
          <w:rtl/>
          <w:lang w:eastAsia="he-IL"/>
        </w:rPr>
      </w:pPr>
      <w:bookmarkStart w:id="934" w:name="_ETM_Q1_2098848"/>
      <w:bookmarkEnd w:id="934"/>
    </w:p>
    <w:p w14:paraId="29382F24" w14:textId="2EE89B88" w:rsidR="009878DC" w:rsidRDefault="009878DC" w:rsidP="009878DC">
      <w:pPr>
        <w:pStyle w:val="af9"/>
        <w:keepNext/>
        <w:rPr>
          <w:rtl/>
          <w:lang w:eastAsia="he-IL"/>
        </w:rPr>
      </w:pPr>
      <w:bookmarkStart w:id="935" w:name="ET_guest_סרגיי_נזרוב_85"/>
      <w:r w:rsidRPr="009878DC">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9878DC">
        <w:rPr>
          <w:rStyle w:val="TagStyle"/>
          <w:rtl/>
        </w:rPr>
        <w:t xml:space="preserve"> &lt;&lt; אורח &gt;&gt;</w:t>
      </w:r>
      <w:r w:rsidR="00270185">
        <w:rPr>
          <w:rtl/>
          <w:lang w:eastAsia="he-IL"/>
        </w:rPr>
        <w:t xml:space="preserve"> </w:t>
      </w:r>
      <w:bookmarkEnd w:id="935"/>
    </w:p>
    <w:p w14:paraId="5832CE20" w14:textId="77777777" w:rsidR="009878DC" w:rsidRDefault="009878DC" w:rsidP="009878DC">
      <w:pPr>
        <w:pStyle w:val="KeepWithNext"/>
        <w:rPr>
          <w:rtl/>
          <w:lang w:eastAsia="he-IL"/>
        </w:rPr>
      </w:pPr>
    </w:p>
    <w:p w14:paraId="79386F92" w14:textId="31B73717" w:rsidR="009878DC" w:rsidRDefault="009878DC" w:rsidP="009878DC">
      <w:pPr>
        <w:rPr>
          <w:rtl/>
          <w:lang w:eastAsia="he-IL"/>
        </w:rPr>
      </w:pPr>
      <w:bookmarkStart w:id="936" w:name="_ETM_Q1_2099177"/>
      <w:bookmarkStart w:id="937" w:name="_ETM_Q1_2099206"/>
      <w:bookmarkEnd w:id="936"/>
      <w:bookmarkEnd w:id="937"/>
      <w:r>
        <w:rPr>
          <w:rFonts w:hint="cs"/>
          <w:rtl/>
          <w:lang w:eastAsia="he-IL"/>
        </w:rPr>
        <w:t xml:space="preserve">עוד פעם, התנאים הבסיסיים זה שהמאגר הזה מאובטח, זה </w:t>
      </w:r>
      <w:bookmarkStart w:id="938" w:name="_ETM_Q1_2103517"/>
      <w:bookmarkEnd w:id="938"/>
      <w:r>
        <w:rPr>
          <w:rFonts w:hint="cs"/>
          <w:rtl/>
          <w:lang w:eastAsia="he-IL"/>
        </w:rPr>
        <w:t>דבר אחד. דבר שני, אנחנו עדיין בחרבות ברזל, לא סגר</w:t>
      </w:r>
      <w:bookmarkStart w:id="939" w:name="_ETM_Q1_2107891"/>
      <w:bookmarkEnd w:id="939"/>
      <w:r>
        <w:rPr>
          <w:rFonts w:hint="cs"/>
          <w:rtl/>
          <w:lang w:eastAsia="he-IL"/>
        </w:rPr>
        <w:t xml:space="preserve">נו את האירוע של חרבות ברזל, אז הזמינות בהחלט יכול </w:t>
      </w:r>
      <w:bookmarkStart w:id="940" w:name="_ETM_Q1_2110805"/>
      <w:bookmarkEnd w:id="940"/>
      <w:r>
        <w:rPr>
          <w:rFonts w:hint="cs"/>
          <w:rtl/>
          <w:lang w:eastAsia="he-IL"/>
        </w:rPr>
        <w:t>להיות - - -</w:t>
      </w:r>
    </w:p>
    <w:p w14:paraId="0FC39E32" w14:textId="0382475B" w:rsidR="009878DC" w:rsidRDefault="009878DC" w:rsidP="009878DC">
      <w:pPr>
        <w:rPr>
          <w:rtl/>
          <w:lang w:eastAsia="he-IL"/>
        </w:rPr>
      </w:pPr>
      <w:bookmarkStart w:id="941" w:name="_ETM_Q1_2113111"/>
      <w:bookmarkStart w:id="942" w:name="_ETM_Q1_2113151"/>
      <w:bookmarkEnd w:id="941"/>
      <w:bookmarkEnd w:id="942"/>
    </w:p>
    <w:p w14:paraId="1EB6637C" w14:textId="24F16457" w:rsidR="009878DC" w:rsidRDefault="009878DC" w:rsidP="009878DC">
      <w:pPr>
        <w:pStyle w:val="a4"/>
        <w:keepNext/>
        <w:rPr>
          <w:rtl/>
        </w:rPr>
      </w:pPr>
      <w:bookmarkStart w:id="943" w:name="ET_speaker_אילת_וולברג_86"/>
      <w:r w:rsidRPr="009878DC">
        <w:rPr>
          <w:rStyle w:val="TagStyle"/>
          <w:rtl/>
        </w:rPr>
        <w:t xml:space="preserve"> &lt;&lt; דובר &gt;&gt; </w:t>
      </w:r>
      <w:r>
        <w:rPr>
          <w:rtl/>
        </w:rPr>
        <w:t>אילת וולברג:</w:t>
      </w:r>
      <w:r w:rsidRPr="009878DC">
        <w:rPr>
          <w:rStyle w:val="TagStyle"/>
          <w:rtl/>
        </w:rPr>
        <w:t xml:space="preserve"> &lt;&lt; דובר &gt;&gt;</w:t>
      </w:r>
      <w:r w:rsidR="00270185">
        <w:rPr>
          <w:rtl/>
        </w:rPr>
        <w:t xml:space="preserve"> </w:t>
      </w:r>
      <w:bookmarkEnd w:id="943"/>
    </w:p>
    <w:p w14:paraId="728C37B0" w14:textId="77777777" w:rsidR="009878DC" w:rsidRDefault="009878DC" w:rsidP="009878DC">
      <w:pPr>
        <w:pStyle w:val="KeepWithNext"/>
        <w:rPr>
          <w:rtl/>
          <w:lang w:eastAsia="he-IL"/>
        </w:rPr>
      </w:pPr>
    </w:p>
    <w:p w14:paraId="7E4FFE8B" w14:textId="2EF62B77" w:rsidR="009878DC" w:rsidRDefault="009878DC" w:rsidP="009878DC">
      <w:pPr>
        <w:rPr>
          <w:rtl/>
          <w:lang w:eastAsia="he-IL"/>
        </w:rPr>
      </w:pPr>
      <w:r>
        <w:rPr>
          <w:rFonts w:hint="cs"/>
          <w:rtl/>
          <w:lang w:eastAsia="he-IL"/>
        </w:rPr>
        <w:t>א</w:t>
      </w:r>
      <w:bookmarkStart w:id="944" w:name="_ETM_Q1_2114889"/>
      <w:bookmarkStart w:id="945" w:name="_ETM_Q1_2114917"/>
      <w:bookmarkEnd w:id="944"/>
      <w:bookmarkEnd w:id="945"/>
      <w:r>
        <w:rPr>
          <w:rFonts w:hint="cs"/>
          <w:rtl/>
          <w:lang w:eastAsia="he-IL"/>
        </w:rPr>
        <w:t>בל מה שאמר יו"ר הוועדה קודם</w:t>
      </w:r>
      <w:bookmarkStart w:id="946" w:name="_ETM_Q1_2115361"/>
      <w:bookmarkEnd w:id="946"/>
      <w:r>
        <w:rPr>
          <w:rFonts w:hint="cs"/>
          <w:rtl/>
          <w:lang w:eastAsia="he-IL"/>
        </w:rPr>
        <w:t xml:space="preserve"> זה שאם האירוע עדיין מתקיים כמובן אתה גם </w:t>
      </w:r>
      <w:bookmarkStart w:id="947" w:name="_ETM_Q1_2119824"/>
      <w:bookmarkEnd w:id="947"/>
      <w:r>
        <w:rPr>
          <w:rFonts w:hint="cs"/>
          <w:rtl/>
          <w:lang w:eastAsia="he-IL"/>
        </w:rPr>
        <w:t xml:space="preserve">מתחקר תוך כדי האירוע, אבל 18 החודשים מתחילים להיספר אחרי </w:t>
      </w:r>
      <w:bookmarkStart w:id="948" w:name="_ETM_Q1_2123204"/>
      <w:bookmarkEnd w:id="948"/>
      <w:r>
        <w:rPr>
          <w:rFonts w:hint="cs"/>
          <w:rtl/>
          <w:lang w:eastAsia="he-IL"/>
        </w:rPr>
        <w:t>שהאירוע הסתיים, השאלה אם אחרי חרבות ברזל תצטרכו עוד שנה ו</w:t>
      </w:r>
      <w:bookmarkStart w:id="949" w:name="_ETM_Q1_2129617"/>
      <w:bookmarkEnd w:id="949"/>
      <w:r>
        <w:rPr>
          <w:rFonts w:hint="cs"/>
          <w:rtl/>
          <w:lang w:eastAsia="he-IL"/>
        </w:rPr>
        <w:t>חצי?</w:t>
      </w:r>
    </w:p>
    <w:p w14:paraId="3C5F910E" w14:textId="77777777" w:rsidR="009878DC" w:rsidRDefault="009878DC" w:rsidP="009878DC">
      <w:pPr>
        <w:rPr>
          <w:rtl/>
          <w:lang w:eastAsia="he-IL"/>
        </w:rPr>
      </w:pPr>
      <w:bookmarkStart w:id="950" w:name="_ETM_Q1_2128528"/>
      <w:bookmarkStart w:id="951" w:name="_ETM_Q1_2128577"/>
      <w:bookmarkEnd w:id="950"/>
      <w:bookmarkEnd w:id="951"/>
    </w:p>
    <w:p w14:paraId="488F5C13" w14:textId="4745F910" w:rsidR="009878DC" w:rsidRDefault="009878DC" w:rsidP="009878DC">
      <w:pPr>
        <w:pStyle w:val="af9"/>
        <w:keepNext/>
        <w:rPr>
          <w:rtl/>
          <w:lang w:eastAsia="he-IL"/>
        </w:rPr>
      </w:pPr>
      <w:bookmarkStart w:id="952" w:name="ET_guest_אסתי_ורהפטיג_בס_87"/>
      <w:r w:rsidRPr="009878D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9878DC">
        <w:rPr>
          <w:rStyle w:val="TagStyle"/>
          <w:rtl/>
        </w:rPr>
        <w:t xml:space="preserve"> &lt;&lt; אורח &gt;&gt;</w:t>
      </w:r>
      <w:r w:rsidR="00270185">
        <w:rPr>
          <w:rtl/>
          <w:lang w:eastAsia="he-IL"/>
        </w:rPr>
        <w:t xml:space="preserve"> </w:t>
      </w:r>
      <w:bookmarkEnd w:id="952"/>
    </w:p>
    <w:p w14:paraId="4C1D3A16" w14:textId="77777777" w:rsidR="009878DC" w:rsidRDefault="009878DC" w:rsidP="009878DC">
      <w:pPr>
        <w:pStyle w:val="KeepWithNext"/>
        <w:rPr>
          <w:rtl/>
          <w:lang w:eastAsia="he-IL"/>
        </w:rPr>
      </w:pPr>
    </w:p>
    <w:p w14:paraId="14BFF23A" w14:textId="407426B9" w:rsidR="009878DC" w:rsidRDefault="009878DC" w:rsidP="009878DC">
      <w:pPr>
        <w:rPr>
          <w:rtl/>
          <w:lang w:eastAsia="he-IL"/>
        </w:rPr>
      </w:pPr>
      <w:bookmarkStart w:id="953" w:name="_ETM_Q1_2133020"/>
      <w:bookmarkStart w:id="954" w:name="_ETM_Q1_2133059"/>
      <w:bookmarkEnd w:id="953"/>
      <w:bookmarkEnd w:id="954"/>
      <w:r>
        <w:rPr>
          <w:rFonts w:hint="cs"/>
          <w:rtl/>
          <w:lang w:eastAsia="he-IL"/>
        </w:rPr>
        <w:t xml:space="preserve">אנחנו נצא רגע להתייעץ אם אפשר לקצר את התקופה </w:t>
      </w:r>
      <w:bookmarkStart w:id="955" w:name="_ETM_Q1_2135770"/>
      <w:bookmarkEnd w:id="955"/>
      <w:r>
        <w:rPr>
          <w:rFonts w:hint="cs"/>
          <w:rtl/>
          <w:lang w:eastAsia="he-IL"/>
        </w:rPr>
        <w:t xml:space="preserve">הזאת. </w:t>
      </w:r>
      <w:r w:rsidR="0077071E">
        <w:rPr>
          <w:rFonts w:hint="cs"/>
          <w:rtl/>
          <w:lang w:eastAsia="he-IL"/>
        </w:rPr>
        <w:t xml:space="preserve">אנחנו שומעים שיש פה הערה מהותית, אנחנו כן </w:t>
      </w:r>
      <w:bookmarkStart w:id="956" w:name="_ETM_Q1_2141259"/>
      <w:bookmarkEnd w:id="956"/>
      <w:r w:rsidR="0077071E">
        <w:rPr>
          <w:rFonts w:hint="cs"/>
          <w:rtl/>
          <w:lang w:eastAsia="he-IL"/>
        </w:rPr>
        <w:t xml:space="preserve">נחשוב על קיצור של התקופה, אבל זה נכון, </w:t>
      </w:r>
      <w:bookmarkStart w:id="957" w:name="_ETM_Q1_2142797"/>
      <w:bookmarkEnd w:id="957"/>
      <w:r w:rsidR="0077071E">
        <w:rPr>
          <w:rFonts w:hint="cs"/>
          <w:rtl/>
          <w:lang w:eastAsia="he-IL"/>
        </w:rPr>
        <w:t xml:space="preserve">את צודקת, אירוע מסתיים ועדיין לוקח זמן </w:t>
      </w:r>
      <w:bookmarkStart w:id="958" w:name="_ETM_Q1_2150084"/>
      <w:bookmarkEnd w:id="958"/>
      <w:r w:rsidR="0077071E">
        <w:rPr>
          <w:rFonts w:hint="cs"/>
          <w:rtl/>
          <w:lang w:eastAsia="he-IL"/>
        </w:rPr>
        <w:t xml:space="preserve">לפעמים עד שמבינים מה הדברים שצריך לתחקר אותם, שמוקמות ועדות </w:t>
      </w:r>
      <w:bookmarkStart w:id="959" w:name="_ETM_Q1_2154791"/>
      <w:bookmarkEnd w:id="959"/>
      <w:r w:rsidR="0077071E">
        <w:rPr>
          <w:rFonts w:hint="cs"/>
          <w:rtl/>
          <w:lang w:eastAsia="he-IL"/>
        </w:rPr>
        <w:t xml:space="preserve">בדיקה שנכנסות לעובי הקורה. דיברנו עם כל הגורמים שעוסקים בתחקור </w:t>
      </w:r>
      <w:bookmarkStart w:id="960" w:name="_ETM_Q1_2160415"/>
      <w:bookmarkEnd w:id="960"/>
      <w:r w:rsidR="0077071E">
        <w:rPr>
          <w:rFonts w:hint="cs"/>
          <w:rtl/>
          <w:lang w:eastAsia="he-IL"/>
        </w:rPr>
        <w:t xml:space="preserve">הנושאים האלה והרבה פעמים דווקא בגלל הכאוטיות של האירועים האלה </w:t>
      </w:r>
      <w:bookmarkStart w:id="961" w:name="_ETM_Q1_2164705"/>
      <w:bookmarkEnd w:id="961"/>
      <w:r w:rsidR="0077071E">
        <w:rPr>
          <w:rFonts w:hint="cs"/>
          <w:rtl/>
          <w:lang w:eastAsia="he-IL"/>
        </w:rPr>
        <w:t>כן לוקח זמן לעשות את התחקור הזה לעומק. כמו</w:t>
      </w:r>
      <w:bookmarkStart w:id="962" w:name="_ETM_Q1_2166598"/>
      <w:bookmarkEnd w:id="962"/>
      <w:r w:rsidR="0077071E">
        <w:rPr>
          <w:rFonts w:hint="cs"/>
          <w:rtl/>
          <w:lang w:eastAsia="he-IL"/>
        </w:rPr>
        <w:t xml:space="preserve"> שאמרתי, נבקש להתייעץ עוד מעט לגבי התקופה. </w:t>
      </w:r>
    </w:p>
    <w:p w14:paraId="77017679" w14:textId="77777777" w:rsidR="0077071E" w:rsidRDefault="0077071E" w:rsidP="009878DC">
      <w:pPr>
        <w:rPr>
          <w:rtl/>
          <w:lang w:eastAsia="he-IL"/>
        </w:rPr>
      </w:pPr>
      <w:bookmarkStart w:id="963" w:name="_ETM_Q1_2172053"/>
      <w:bookmarkStart w:id="964" w:name="_ETM_Q1_2172101"/>
      <w:bookmarkStart w:id="965" w:name="_ETM_Q1_2174117"/>
      <w:bookmarkEnd w:id="963"/>
      <w:bookmarkEnd w:id="964"/>
      <w:bookmarkEnd w:id="965"/>
    </w:p>
    <w:p w14:paraId="1F9E5A14" w14:textId="28B2217C" w:rsidR="0077071E" w:rsidRDefault="0077071E" w:rsidP="0077071E">
      <w:pPr>
        <w:pStyle w:val="af9"/>
        <w:keepNext/>
        <w:rPr>
          <w:rtl/>
          <w:lang w:eastAsia="he-IL"/>
        </w:rPr>
      </w:pPr>
      <w:bookmarkStart w:id="966" w:name="ET_guest_929973_88"/>
      <w:r w:rsidRPr="0077071E">
        <w:rPr>
          <w:rStyle w:val="TagStyle"/>
          <w:rtl/>
        </w:rPr>
        <w:lastRenderedPageBreak/>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7071E">
        <w:rPr>
          <w:rStyle w:val="TagStyle"/>
          <w:rtl/>
        </w:rPr>
        <w:t xml:space="preserve"> &lt;&lt; אורח &gt;&gt;</w:t>
      </w:r>
      <w:r w:rsidR="00270185">
        <w:rPr>
          <w:rtl/>
          <w:lang w:eastAsia="he-IL"/>
        </w:rPr>
        <w:t xml:space="preserve"> </w:t>
      </w:r>
      <w:bookmarkEnd w:id="966"/>
    </w:p>
    <w:p w14:paraId="13ABCF73" w14:textId="77777777" w:rsidR="0077071E" w:rsidRDefault="0077071E" w:rsidP="0077071E">
      <w:pPr>
        <w:pStyle w:val="KeepWithNext"/>
        <w:rPr>
          <w:rtl/>
          <w:lang w:eastAsia="he-IL"/>
        </w:rPr>
      </w:pPr>
    </w:p>
    <w:p w14:paraId="34B47550" w14:textId="0D53F198" w:rsidR="0077071E" w:rsidRDefault="0077071E" w:rsidP="0077071E">
      <w:pPr>
        <w:rPr>
          <w:rtl/>
          <w:lang w:eastAsia="he-IL"/>
        </w:rPr>
      </w:pPr>
      <w:bookmarkStart w:id="967" w:name="_ETM_Q1_2174439"/>
      <w:bookmarkStart w:id="968" w:name="_ETM_Q1_2174474"/>
      <w:bookmarkEnd w:id="967"/>
      <w:bookmarkEnd w:id="968"/>
      <w:r>
        <w:rPr>
          <w:rFonts w:hint="cs"/>
          <w:rtl/>
          <w:lang w:eastAsia="he-IL"/>
        </w:rPr>
        <w:t xml:space="preserve">אני אתייחס רק </w:t>
      </w:r>
      <w:bookmarkStart w:id="969" w:name="_ETM_Q1_2175982"/>
      <w:bookmarkEnd w:id="969"/>
      <w:r>
        <w:rPr>
          <w:rFonts w:hint="cs"/>
          <w:rtl/>
          <w:lang w:eastAsia="he-IL"/>
        </w:rPr>
        <w:t xml:space="preserve">להערה השנייה של ההסתדרות הרפואית. השאלה של הפרדה בין נושא </w:t>
      </w:r>
      <w:bookmarkStart w:id="970" w:name="_ETM_Q1_2182877"/>
      <w:bookmarkEnd w:id="970"/>
      <w:r>
        <w:rPr>
          <w:rFonts w:hint="cs"/>
          <w:rtl/>
          <w:lang w:eastAsia="he-IL"/>
        </w:rPr>
        <w:t>התחקור ליתר התכליות זה עניין צורני, בסופו של דבר המשמעות</w:t>
      </w:r>
      <w:bookmarkStart w:id="971" w:name="_ETM_Q1_2185246"/>
      <w:bookmarkEnd w:id="971"/>
      <w:r>
        <w:rPr>
          <w:rFonts w:hint="cs"/>
          <w:rtl/>
          <w:lang w:eastAsia="he-IL"/>
        </w:rPr>
        <w:t xml:space="preserve"> הנורמטיבית היא שמותר להשתמש במידע לצורך התחקור. </w:t>
      </w:r>
    </w:p>
    <w:p w14:paraId="6C3BFF02" w14:textId="77777777" w:rsidR="0077071E" w:rsidRDefault="0077071E" w:rsidP="0077071E">
      <w:pPr>
        <w:rPr>
          <w:rtl/>
          <w:lang w:eastAsia="he-IL"/>
        </w:rPr>
      </w:pPr>
      <w:bookmarkStart w:id="972" w:name="_ETM_Q1_2192806"/>
      <w:bookmarkStart w:id="973" w:name="_ETM_Q1_2192852"/>
      <w:bookmarkStart w:id="974" w:name="_ETM_Q1_2192060"/>
      <w:bookmarkStart w:id="975" w:name="_ETM_Q1_2192101"/>
      <w:bookmarkStart w:id="976" w:name="_ETM_Q1_2193549"/>
      <w:bookmarkStart w:id="977" w:name="_ETM_Q1_2193594"/>
      <w:bookmarkStart w:id="978" w:name="_ETM_Q1_2191003"/>
      <w:bookmarkEnd w:id="972"/>
      <w:bookmarkEnd w:id="973"/>
      <w:bookmarkEnd w:id="974"/>
      <w:bookmarkEnd w:id="975"/>
      <w:bookmarkEnd w:id="976"/>
      <w:bookmarkEnd w:id="977"/>
      <w:bookmarkEnd w:id="978"/>
    </w:p>
    <w:p w14:paraId="6E5AFE69" w14:textId="39C6B853" w:rsidR="0077071E" w:rsidRDefault="0077071E" w:rsidP="0077071E">
      <w:pPr>
        <w:pStyle w:val="af9"/>
        <w:keepNext/>
        <w:rPr>
          <w:rtl/>
          <w:lang w:eastAsia="he-IL"/>
        </w:rPr>
      </w:pPr>
      <w:bookmarkStart w:id="979" w:name="ET_guest_ענבר_קמחי_לוי_89"/>
      <w:r w:rsidRPr="0077071E">
        <w:rPr>
          <w:rStyle w:val="TagStyle"/>
          <w:rtl/>
        </w:rPr>
        <w:t xml:space="preserve"> &lt;&lt; אורח &gt;&gt; </w:t>
      </w:r>
      <w:r>
        <w:rPr>
          <w:rtl/>
          <w:lang w:eastAsia="he-IL"/>
        </w:rPr>
        <w:t>ענבר קמחי לוי:</w:t>
      </w:r>
      <w:r w:rsidRPr="0077071E">
        <w:rPr>
          <w:rStyle w:val="TagStyle"/>
          <w:rtl/>
        </w:rPr>
        <w:t xml:space="preserve"> &lt;&lt; אורח &gt;&gt;</w:t>
      </w:r>
      <w:r w:rsidR="00270185">
        <w:rPr>
          <w:rtl/>
          <w:lang w:eastAsia="he-IL"/>
        </w:rPr>
        <w:t xml:space="preserve"> </w:t>
      </w:r>
      <w:bookmarkEnd w:id="979"/>
    </w:p>
    <w:p w14:paraId="23EFA566" w14:textId="77777777" w:rsidR="0077071E" w:rsidRDefault="0077071E" w:rsidP="0077071E">
      <w:pPr>
        <w:pStyle w:val="KeepWithNext"/>
        <w:rPr>
          <w:rtl/>
          <w:lang w:eastAsia="he-IL"/>
        </w:rPr>
      </w:pPr>
    </w:p>
    <w:p w14:paraId="5731BDA3" w14:textId="0279FF09" w:rsidR="0077071E" w:rsidRDefault="0077071E" w:rsidP="0077071E">
      <w:pPr>
        <w:rPr>
          <w:rtl/>
          <w:lang w:eastAsia="he-IL"/>
        </w:rPr>
      </w:pPr>
      <w:bookmarkStart w:id="980" w:name="_ETM_Q1_2191344"/>
      <w:bookmarkStart w:id="981" w:name="_ETM_Q1_2191381"/>
      <w:bookmarkEnd w:id="980"/>
      <w:bookmarkEnd w:id="981"/>
      <w:r>
        <w:rPr>
          <w:rFonts w:hint="cs"/>
          <w:rtl/>
          <w:lang w:eastAsia="he-IL"/>
        </w:rPr>
        <w:t xml:space="preserve">ההצעה להפרדה הייתה </w:t>
      </w:r>
      <w:bookmarkStart w:id="982" w:name="_ETM_Q1_2194195"/>
      <w:bookmarkEnd w:id="982"/>
      <w:r>
        <w:rPr>
          <w:rFonts w:hint="cs"/>
          <w:rtl/>
          <w:lang w:eastAsia="he-IL"/>
        </w:rPr>
        <w:t xml:space="preserve">אם אנחנו רוצים לשנות את משך הזמן של לשמור את </w:t>
      </w:r>
      <w:bookmarkStart w:id="983" w:name="_ETM_Q1_2194827"/>
      <w:bookmarkEnd w:id="983"/>
      <w:r>
        <w:rPr>
          <w:rFonts w:hint="cs"/>
          <w:rtl/>
          <w:lang w:eastAsia="he-IL"/>
        </w:rPr>
        <w:t xml:space="preserve">המידע לצורך תחקור ולצורך אירוע </w:t>
      </w:r>
      <w:proofErr w:type="spellStart"/>
      <w:r>
        <w:rPr>
          <w:rFonts w:hint="cs"/>
          <w:rtl/>
          <w:lang w:eastAsia="he-IL"/>
        </w:rPr>
        <w:t>אר"ן</w:t>
      </w:r>
      <w:proofErr w:type="spellEnd"/>
      <w:r>
        <w:rPr>
          <w:rFonts w:hint="cs"/>
          <w:rtl/>
          <w:lang w:eastAsia="he-IL"/>
        </w:rPr>
        <w:t xml:space="preserve">. בגלל זה הצענו את </w:t>
      </w:r>
      <w:bookmarkStart w:id="984" w:name="_ETM_Q1_2203444"/>
      <w:bookmarkEnd w:id="984"/>
      <w:r>
        <w:rPr>
          <w:rFonts w:hint="cs"/>
          <w:rtl/>
          <w:lang w:eastAsia="he-IL"/>
        </w:rPr>
        <w:t xml:space="preserve">זה. </w:t>
      </w:r>
    </w:p>
    <w:p w14:paraId="0801D26C" w14:textId="77777777" w:rsidR="0077071E" w:rsidRDefault="0077071E" w:rsidP="0077071E">
      <w:pPr>
        <w:rPr>
          <w:rtl/>
          <w:lang w:eastAsia="he-IL"/>
        </w:rPr>
      </w:pPr>
      <w:bookmarkStart w:id="985" w:name="_ETM_Q1_2203899"/>
      <w:bookmarkStart w:id="986" w:name="_ETM_Q1_2203944"/>
      <w:bookmarkStart w:id="987" w:name="_ETM_Q1_2204738"/>
      <w:bookmarkEnd w:id="985"/>
      <w:bookmarkEnd w:id="986"/>
      <w:bookmarkEnd w:id="987"/>
    </w:p>
    <w:p w14:paraId="0FFD1906" w14:textId="6DC411EE" w:rsidR="0077071E" w:rsidRDefault="0077071E" w:rsidP="0077071E">
      <w:pPr>
        <w:pStyle w:val="af9"/>
        <w:keepNext/>
        <w:rPr>
          <w:rtl/>
          <w:lang w:eastAsia="he-IL"/>
        </w:rPr>
      </w:pPr>
      <w:bookmarkStart w:id="988" w:name="ET_guest_929973_90"/>
      <w:r w:rsidRPr="0077071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7071E">
        <w:rPr>
          <w:rStyle w:val="TagStyle"/>
          <w:rtl/>
        </w:rPr>
        <w:t xml:space="preserve"> &lt;&lt; אורח &gt;&gt;</w:t>
      </w:r>
      <w:r w:rsidR="00270185">
        <w:rPr>
          <w:rtl/>
          <w:lang w:eastAsia="he-IL"/>
        </w:rPr>
        <w:t xml:space="preserve"> </w:t>
      </w:r>
      <w:bookmarkEnd w:id="988"/>
    </w:p>
    <w:p w14:paraId="75421B53" w14:textId="77777777" w:rsidR="0077071E" w:rsidRDefault="0077071E" w:rsidP="0077071E">
      <w:pPr>
        <w:pStyle w:val="KeepWithNext"/>
        <w:rPr>
          <w:rtl/>
          <w:lang w:eastAsia="he-IL"/>
        </w:rPr>
      </w:pPr>
    </w:p>
    <w:p w14:paraId="1C952908" w14:textId="747A7DA9" w:rsidR="0077071E" w:rsidRDefault="0077071E" w:rsidP="0077071E">
      <w:pPr>
        <w:rPr>
          <w:rtl/>
          <w:lang w:eastAsia="he-IL"/>
        </w:rPr>
      </w:pPr>
      <w:bookmarkStart w:id="989" w:name="_ETM_Q1_2205079"/>
      <w:bookmarkEnd w:id="989"/>
      <w:r>
        <w:rPr>
          <w:rFonts w:hint="cs"/>
          <w:rtl/>
          <w:lang w:eastAsia="he-IL"/>
        </w:rPr>
        <w:t>א</w:t>
      </w:r>
      <w:bookmarkStart w:id="990" w:name="_ETM_Q1_2205125"/>
      <w:bookmarkEnd w:id="990"/>
      <w:r>
        <w:rPr>
          <w:rFonts w:hint="cs"/>
          <w:rtl/>
          <w:lang w:eastAsia="he-IL"/>
        </w:rPr>
        <w:t xml:space="preserve">ני מבין, אבל בסופו של דבר ברור שאם </w:t>
      </w:r>
      <w:bookmarkStart w:id="991" w:name="_ETM_Q1_2205592"/>
      <w:bookmarkEnd w:id="991"/>
      <w:r>
        <w:rPr>
          <w:rFonts w:hint="cs"/>
          <w:rtl/>
          <w:lang w:eastAsia="he-IL"/>
        </w:rPr>
        <w:t xml:space="preserve">יהיה צריך להשתמש במידע כדי לווסת את העומסים בין בתי </w:t>
      </w:r>
      <w:bookmarkStart w:id="992" w:name="_ETM_Q1_2208239"/>
      <w:bookmarkEnd w:id="992"/>
      <w:r>
        <w:rPr>
          <w:rFonts w:hint="cs"/>
          <w:rtl/>
          <w:lang w:eastAsia="he-IL"/>
        </w:rPr>
        <w:t>החולים, עדיין יהיה אפשר, כנראה כבר הצורך לא יהיה קי</w:t>
      </w:r>
      <w:bookmarkStart w:id="993" w:name="_ETM_Q1_2215384"/>
      <w:bookmarkEnd w:id="993"/>
      <w:r>
        <w:rPr>
          <w:rFonts w:hint="cs"/>
          <w:rtl/>
          <w:lang w:eastAsia="he-IL"/>
        </w:rPr>
        <w:t xml:space="preserve">ים, אבל זה לא שעכשיו אסור כי מותר להשתמש במידע </w:t>
      </w:r>
      <w:bookmarkStart w:id="994" w:name="_ETM_Q1_2217625"/>
      <w:bookmarkEnd w:id="994"/>
      <w:r>
        <w:rPr>
          <w:rFonts w:hint="cs"/>
          <w:rtl/>
          <w:lang w:eastAsia="he-IL"/>
        </w:rPr>
        <w:t xml:space="preserve">רק לתחקיר, פשוט זאת תכלית השימוש שדורשת שמירה למשך זמן </w:t>
      </w:r>
      <w:bookmarkStart w:id="995" w:name="_ETM_Q1_2224661"/>
      <w:bookmarkEnd w:id="995"/>
      <w:r>
        <w:rPr>
          <w:rFonts w:hint="cs"/>
          <w:rtl/>
          <w:lang w:eastAsia="he-IL"/>
        </w:rPr>
        <w:t xml:space="preserve">ארוך ביותר. בסוף זה עניין צורני נוסחי, המשמעות הנורמטיבית כמו </w:t>
      </w:r>
      <w:bookmarkStart w:id="996" w:name="_ETM_Q1_2228352"/>
      <w:bookmarkEnd w:id="996"/>
      <w:r>
        <w:rPr>
          <w:rFonts w:hint="cs"/>
          <w:rtl/>
          <w:lang w:eastAsia="he-IL"/>
        </w:rPr>
        <w:t xml:space="preserve">שזה כתוב כאן היא פשוט שזאת אחת התכליות שלשמן מותר </w:t>
      </w:r>
      <w:bookmarkStart w:id="997" w:name="_ETM_Q1_2232783"/>
      <w:bookmarkEnd w:id="997"/>
      <w:r>
        <w:rPr>
          <w:rFonts w:hint="cs"/>
          <w:rtl/>
          <w:lang w:eastAsia="he-IL"/>
        </w:rPr>
        <w:t xml:space="preserve">להשתמש במידע. </w:t>
      </w:r>
    </w:p>
    <w:p w14:paraId="4A5633AE" w14:textId="77777777" w:rsidR="0077071E" w:rsidRDefault="0077071E" w:rsidP="0077071E">
      <w:pPr>
        <w:rPr>
          <w:rtl/>
          <w:lang w:eastAsia="he-IL"/>
        </w:rPr>
      </w:pPr>
      <w:bookmarkStart w:id="998" w:name="_ETM_Q1_2235111"/>
      <w:bookmarkStart w:id="999" w:name="_ETM_Q1_2235162"/>
      <w:bookmarkEnd w:id="998"/>
      <w:bookmarkEnd w:id="999"/>
    </w:p>
    <w:p w14:paraId="4BE71D37" w14:textId="0DA83319" w:rsidR="0077071E" w:rsidRDefault="0077071E" w:rsidP="0077071E">
      <w:pPr>
        <w:rPr>
          <w:rtl/>
          <w:lang w:eastAsia="he-IL"/>
        </w:rPr>
      </w:pPr>
      <w:bookmarkStart w:id="1000" w:name="_ETM_Q1_2235279"/>
      <w:bookmarkStart w:id="1001" w:name="_ETM_Q1_2235327"/>
      <w:bookmarkEnd w:id="1000"/>
      <w:bookmarkEnd w:id="1001"/>
      <w:r>
        <w:rPr>
          <w:rFonts w:hint="cs"/>
          <w:rtl/>
          <w:lang w:eastAsia="he-IL"/>
        </w:rPr>
        <w:t xml:space="preserve">כמובן נשאיר למשרד הבריאות לערוך את הבדיקות שלו, </w:t>
      </w:r>
      <w:bookmarkStart w:id="1002" w:name="_ETM_Q1_2237239"/>
      <w:bookmarkEnd w:id="1002"/>
      <w:r>
        <w:rPr>
          <w:rFonts w:hint="cs"/>
          <w:rtl/>
          <w:lang w:eastAsia="he-IL"/>
        </w:rPr>
        <w:t xml:space="preserve">רק כן חשוב להבהיר ש-18 חודשים זו תקופת המקסימום, התנאי </w:t>
      </w:r>
      <w:bookmarkStart w:id="1003" w:name="_ETM_Q1_2245236"/>
      <w:bookmarkEnd w:id="1003"/>
      <w:r>
        <w:rPr>
          <w:rFonts w:hint="cs"/>
          <w:rtl/>
          <w:lang w:eastAsia="he-IL"/>
        </w:rPr>
        <w:t xml:space="preserve">המהותי הוא שהמידע יישמר בצורה המזוהה באופן מלא רק כשהדבר </w:t>
      </w:r>
      <w:bookmarkStart w:id="1004" w:name="_ETM_Q1_2251601"/>
      <w:bookmarkEnd w:id="1004"/>
      <w:r>
        <w:rPr>
          <w:rFonts w:hint="cs"/>
          <w:rtl/>
          <w:lang w:eastAsia="he-IL"/>
        </w:rPr>
        <w:t xml:space="preserve">נדרש לצורך התכלית. לצורך העניין אם אחרי שלושה חודשים מסתיים </w:t>
      </w:r>
      <w:bookmarkStart w:id="1005" w:name="_ETM_Q1_2255966"/>
      <w:bookmarkEnd w:id="1005"/>
      <w:r>
        <w:rPr>
          <w:rFonts w:hint="cs"/>
          <w:rtl/>
          <w:lang w:eastAsia="he-IL"/>
        </w:rPr>
        <w:t xml:space="preserve">התחקיר אז התקופה היא שלושה חודשים, לא 18 חודשים. יש </w:t>
      </w:r>
      <w:bookmarkStart w:id="1006" w:name="_ETM_Q1_2259404"/>
      <w:bookmarkEnd w:id="1006"/>
      <w:r>
        <w:rPr>
          <w:rFonts w:hint="cs"/>
          <w:rtl/>
          <w:lang w:eastAsia="he-IL"/>
        </w:rPr>
        <w:t xml:space="preserve">פה גמישות וכאמור אני משאיר את העניין למשרד הבריאות. </w:t>
      </w:r>
    </w:p>
    <w:p w14:paraId="33CED722" w14:textId="77777777" w:rsidR="0077071E" w:rsidRDefault="0077071E" w:rsidP="0077071E">
      <w:pPr>
        <w:rPr>
          <w:rtl/>
          <w:lang w:eastAsia="he-IL"/>
        </w:rPr>
      </w:pPr>
      <w:bookmarkStart w:id="1007" w:name="_ETM_Q1_2263390"/>
      <w:bookmarkStart w:id="1008" w:name="_ETM_Q1_2263443"/>
      <w:bookmarkStart w:id="1009" w:name="_ETM_Q1_2264815"/>
      <w:bookmarkEnd w:id="1007"/>
      <w:bookmarkEnd w:id="1008"/>
      <w:bookmarkEnd w:id="1009"/>
    </w:p>
    <w:p w14:paraId="63B2B8F9" w14:textId="6312B5B1" w:rsidR="0077071E" w:rsidRDefault="0077071E" w:rsidP="0077071E">
      <w:pPr>
        <w:pStyle w:val="a4"/>
        <w:keepNext/>
        <w:rPr>
          <w:rtl/>
        </w:rPr>
      </w:pPr>
      <w:bookmarkStart w:id="1010" w:name="ET_speaker_אילת_וולברג_91"/>
      <w:r w:rsidRPr="0077071E">
        <w:rPr>
          <w:rStyle w:val="TagStyle"/>
          <w:rtl/>
        </w:rPr>
        <w:t xml:space="preserve"> &lt;&lt; דובר &gt;&gt; </w:t>
      </w:r>
      <w:r>
        <w:rPr>
          <w:rtl/>
        </w:rPr>
        <w:t>אילת וולברג:</w:t>
      </w:r>
      <w:r w:rsidRPr="0077071E">
        <w:rPr>
          <w:rStyle w:val="TagStyle"/>
          <w:rtl/>
        </w:rPr>
        <w:t xml:space="preserve"> &lt;&lt; דובר &gt;&gt;</w:t>
      </w:r>
      <w:r w:rsidR="00270185">
        <w:rPr>
          <w:rtl/>
        </w:rPr>
        <w:t xml:space="preserve"> </w:t>
      </w:r>
      <w:bookmarkEnd w:id="1010"/>
    </w:p>
    <w:p w14:paraId="52E44965" w14:textId="77777777" w:rsidR="0077071E" w:rsidRDefault="0077071E" w:rsidP="0077071E">
      <w:pPr>
        <w:pStyle w:val="KeepWithNext"/>
        <w:rPr>
          <w:rtl/>
          <w:lang w:eastAsia="he-IL"/>
        </w:rPr>
      </w:pPr>
    </w:p>
    <w:p w14:paraId="7D2340EC" w14:textId="77777777" w:rsidR="00701A98" w:rsidRDefault="0077071E" w:rsidP="0077071E">
      <w:pPr>
        <w:rPr>
          <w:rtl/>
          <w:lang w:eastAsia="he-IL"/>
        </w:rPr>
      </w:pPr>
      <w:bookmarkStart w:id="1011" w:name="_ETM_Q1_2265148"/>
      <w:bookmarkStart w:id="1012" w:name="_ETM_Q1_2265175"/>
      <w:bookmarkEnd w:id="1011"/>
      <w:bookmarkEnd w:id="1012"/>
      <w:r>
        <w:rPr>
          <w:rFonts w:hint="cs"/>
          <w:rtl/>
          <w:lang w:eastAsia="he-IL"/>
        </w:rPr>
        <w:t xml:space="preserve">תודה </w:t>
      </w:r>
      <w:bookmarkStart w:id="1013" w:name="_ETM_Q1_2266682"/>
      <w:bookmarkEnd w:id="1013"/>
      <w:r>
        <w:rPr>
          <w:rFonts w:hint="cs"/>
          <w:rtl/>
          <w:lang w:eastAsia="he-IL"/>
        </w:rPr>
        <w:t xml:space="preserve">על הדיוק, עמית, רק אני אמשיך את דבריך ואחדד </w:t>
      </w:r>
      <w:bookmarkStart w:id="1014" w:name="_ETM_Q1_2270357"/>
      <w:bookmarkEnd w:id="1014"/>
      <w:r>
        <w:rPr>
          <w:rFonts w:hint="cs"/>
          <w:rtl/>
          <w:lang w:eastAsia="he-IL"/>
        </w:rPr>
        <w:t xml:space="preserve">גם שיש </w:t>
      </w:r>
      <w:proofErr w:type="spellStart"/>
      <w:r>
        <w:rPr>
          <w:rFonts w:hint="cs"/>
          <w:rtl/>
          <w:lang w:eastAsia="he-IL"/>
        </w:rPr>
        <w:t>בסיפה</w:t>
      </w:r>
      <w:proofErr w:type="spellEnd"/>
      <w:r>
        <w:rPr>
          <w:rFonts w:hint="cs"/>
          <w:rtl/>
          <w:lang w:eastAsia="he-IL"/>
        </w:rPr>
        <w:t xml:space="preserve"> הוראה שאומרת שהמנהל רשאי להאריך את התקופה </w:t>
      </w:r>
      <w:bookmarkStart w:id="1015" w:name="_ETM_Q1_2272498"/>
      <w:bookmarkEnd w:id="1015"/>
      <w:r>
        <w:rPr>
          <w:rFonts w:hint="cs"/>
          <w:rtl/>
          <w:lang w:eastAsia="he-IL"/>
        </w:rPr>
        <w:t xml:space="preserve">האמורה לגבי מידע הנוגע לאירוע נפגעים מורכב מסוים אם </w:t>
      </w:r>
      <w:bookmarkStart w:id="1016" w:name="_ETM_Q1_2272976"/>
      <w:bookmarkEnd w:id="1016"/>
      <w:r>
        <w:rPr>
          <w:rFonts w:hint="cs"/>
          <w:rtl/>
          <w:lang w:eastAsia="he-IL"/>
        </w:rPr>
        <w:t xml:space="preserve">מצא כי המידע עדיין נדרש למטרות האמורות. זאת אומרת גם </w:t>
      </w:r>
      <w:bookmarkStart w:id="1017" w:name="_ETM_Q1_2275731"/>
      <w:bookmarkEnd w:id="1017"/>
      <w:r>
        <w:rPr>
          <w:rFonts w:hint="cs"/>
          <w:rtl/>
          <w:lang w:eastAsia="he-IL"/>
        </w:rPr>
        <w:t xml:space="preserve">אם הוועדה מחליטה לקצר את התקופה מ-18 חודשים עדיין יש </w:t>
      </w:r>
      <w:bookmarkStart w:id="1018" w:name="_ETM_Q1_2282692"/>
      <w:bookmarkEnd w:id="1018"/>
      <w:r>
        <w:rPr>
          <w:rFonts w:hint="cs"/>
          <w:rtl/>
          <w:lang w:eastAsia="he-IL"/>
        </w:rPr>
        <w:t xml:space="preserve">פה את הגמישות הנדרשת במקרים </w:t>
      </w:r>
      <w:proofErr w:type="spellStart"/>
      <w:r>
        <w:rPr>
          <w:rFonts w:hint="cs"/>
          <w:rtl/>
          <w:lang w:eastAsia="he-IL"/>
        </w:rPr>
        <w:t>הבאמת</w:t>
      </w:r>
      <w:proofErr w:type="spellEnd"/>
      <w:r>
        <w:rPr>
          <w:rFonts w:hint="cs"/>
          <w:rtl/>
          <w:lang w:eastAsia="he-IL"/>
        </w:rPr>
        <w:t xml:space="preserve"> מיוחדים שיצטרכו יותר </w:t>
      </w:r>
      <w:bookmarkStart w:id="1019" w:name="_ETM_Q1_2283557"/>
      <w:bookmarkEnd w:id="1019"/>
      <w:r>
        <w:rPr>
          <w:rFonts w:hint="cs"/>
          <w:rtl/>
          <w:lang w:eastAsia="he-IL"/>
        </w:rPr>
        <w:t xml:space="preserve">זמן ממה שהוועדה תקבע כן לעשות את זה. זה גם </w:t>
      </w:r>
      <w:bookmarkStart w:id="1020" w:name="_ETM_Q1_2290471"/>
      <w:bookmarkEnd w:id="1020"/>
      <w:r>
        <w:rPr>
          <w:rFonts w:hint="cs"/>
          <w:rtl/>
          <w:lang w:eastAsia="he-IL"/>
        </w:rPr>
        <w:t xml:space="preserve">עוד משהו שאולי </w:t>
      </w:r>
      <w:r w:rsidR="00701A98">
        <w:rPr>
          <w:rFonts w:hint="cs"/>
          <w:rtl/>
          <w:lang w:eastAsia="he-IL"/>
        </w:rPr>
        <w:t xml:space="preserve">אפשר לקחת בחשבון. </w:t>
      </w:r>
      <w:bookmarkStart w:id="1021" w:name="_ETM_Q1_2290156"/>
      <w:bookmarkEnd w:id="1021"/>
    </w:p>
    <w:p w14:paraId="44FB21A0" w14:textId="77777777" w:rsidR="00701A98" w:rsidRDefault="00701A98" w:rsidP="0077071E">
      <w:pPr>
        <w:rPr>
          <w:rtl/>
          <w:lang w:eastAsia="he-IL"/>
        </w:rPr>
      </w:pPr>
      <w:bookmarkStart w:id="1022" w:name="_ETM_Q1_2290435"/>
      <w:bookmarkStart w:id="1023" w:name="_ETM_Q1_2290479"/>
      <w:bookmarkStart w:id="1024" w:name="_ETM_Q1_2292155"/>
      <w:bookmarkEnd w:id="1022"/>
      <w:bookmarkEnd w:id="1023"/>
      <w:bookmarkEnd w:id="1024"/>
    </w:p>
    <w:p w14:paraId="4EA29627" w14:textId="0D80D021" w:rsidR="00701A98" w:rsidRDefault="00701A98" w:rsidP="00701A98">
      <w:pPr>
        <w:pStyle w:val="af6"/>
        <w:keepNext/>
        <w:rPr>
          <w:rtl/>
        </w:rPr>
      </w:pPr>
      <w:bookmarkStart w:id="1025" w:name="ET_yor_6447_92"/>
      <w:r w:rsidRPr="00701A98">
        <w:rPr>
          <w:rStyle w:val="TagStyle"/>
          <w:rtl/>
        </w:rPr>
        <w:t xml:space="preserve"> &lt;&lt; </w:t>
      </w:r>
      <w:proofErr w:type="spellStart"/>
      <w:r w:rsidRPr="00701A98">
        <w:rPr>
          <w:rStyle w:val="TagStyle"/>
          <w:rtl/>
        </w:rPr>
        <w:t>יור</w:t>
      </w:r>
      <w:proofErr w:type="spellEnd"/>
      <w:r w:rsidRPr="00701A98">
        <w:rPr>
          <w:rStyle w:val="TagStyle"/>
          <w:rtl/>
        </w:rPr>
        <w:t xml:space="preserve"> &gt;&gt; </w:t>
      </w:r>
      <w:r>
        <w:rPr>
          <w:rtl/>
        </w:rPr>
        <w:t xml:space="preserve">היו"ר יונתן </w:t>
      </w:r>
      <w:proofErr w:type="spellStart"/>
      <w:r>
        <w:rPr>
          <w:rtl/>
        </w:rPr>
        <w:t>מישרקי</w:t>
      </w:r>
      <w:proofErr w:type="spellEnd"/>
      <w:r>
        <w:rPr>
          <w:rtl/>
        </w:rPr>
        <w:t>:</w:t>
      </w:r>
      <w:r w:rsidRPr="00701A98">
        <w:rPr>
          <w:rStyle w:val="TagStyle"/>
          <w:rtl/>
        </w:rPr>
        <w:t xml:space="preserve"> &lt;&lt; </w:t>
      </w:r>
      <w:proofErr w:type="spellStart"/>
      <w:r w:rsidRPr="00701A98">
        <w:rPr>
          <w:rStyle w:val="TagStyle"/>
          <w:rtl/>
        </w:rPr>
        <w:t>יור</w:t>
      </w:r>
      <w:proofErr w:type="spellEnd"/>
      <w:r w:rsidRPr="00701A98">
        <w:rPr>
          <w:rStyle w:val="TagStyle"/>
          <w:rtl/>
        </w:rPr>
        <w:t xml:space="preserve"> &gt;&gt;</w:t>
      </w:r>
      <w:r w:rsidR="00270185">
        <w:rPr>
          <w:rtl/>
        </w:rPr>
        <w:t xml:space="preserve"> </w:t>
      </w:r>
      <w:bookmarkEnd w:id="1025"/>
    </w:p>
    <w:p w14:paraId="44CBB0CB" w14:textId="77777777" w:rsidR="00701A98" w:rsidRDefault="00701A98" w:rsidP="00701A98">
      <w:pPr>
        <w:pStyle w:val="KeepWithNext"/>
        <w:rPr>
          <w:rtl/>
        </w:rPr>
      </w:pPr>
    </w:p>
    <w:p w14:paraId="63D54545" w14:textId="3F9D9FD8" w:rsidR="0077071E" w:rsidRDefault="00701A98" w:rsidP="00701A98">
      <w:pPr>
        <w:rPr>
          <w:rtl/>
        </w:rPr>
      </w:pPr>
      <w:bookmarkStart w:id="1026" w:name="_ETM_Q1_2292463"/>
      <w:bookmarkStart w:id="1027" w:name="_ETM_Q1_2292499"/>
      <w:bookmarkEnd w:id="1026"/>
      <w:bookmarkEnd w:id="1027"/>
      <w:r>
        <w:rPr>
          <w:rFonts w:hint="cs"/>
          <w:rtl/>
        </w:rPr>
        <w:t>נמתין לתשובה של המשרד לגבי צמצום ה-18 חודשים ובינתיים נמשיך.</w:t>
      </w:r>
    </w:p>
    <w:p w14:paraId="2B764F94" w14:textId="77777777" w:rsidR="00701A98" w:rsidRDefault="00701A98" w:rsidP="00701A98">
      <w:pPr>
        <w:rPr>
          <w:rtl/>
        </w:rPr>
      </w:pPr>
      <w:bookmarkStart w:id="1028" w:name="_ETM_Q1_2298493"/>
      <w:bookmarkStart w:id="1029" w:name="_ETM_Q1_2298536"/>
      <w:bookmarkStart w:id="1030" w:name="_ETM_Q1_2299413"/>
      <w:bookmarkEnd w:id="1028"/>
      <w:bookmarkEnd w:id="1029"/>
      <w:bookmarkEnd w:id="1030"/>
    </w:p>
    <w:p w14:paraId="12F65FCB" w14:textId="4BF9E432" w:rsidR="00701A98" w:rsidRDefault="00701A98" w:rsidP="00701A98">
      <w:pPr>
        <w:pStyle w:val="a4"/>
        <w:keepNext/>
        <w:rPr>
          <w:rtl/>
        </w:rPr>
      </w:pPr>
      <w:bookmarkStart w:id="1031" w:name="ET_speaker_אילת_וולברג_93"/>
      <w:r w:rsidRPr="00701A98">
        <w:rPr>
          <w:rStyle w:val="TagStyle"/>
          <w:rtl/>
        </w:rPr>
        <w:t xml:space="preserve"> &lt;&lt; דובר &gt;&gt; </w:t>
      </w:r>
      <w:r>
        <w:rPr>
          <w:rtl/>
        </w:rPr>
        <w:t>אילת וולברג:</w:t>
      </w:r>
      <w:r w:rsidRPr="00701A98">
        <w:rPr>
          <w:rStyle w:val="TagStyle"/>
          <w:rtl/>
        </w:rPr>
        <w:t xml:space="preserve"> &lt;&lt; דובר &gt;&gt;</w:t>
      </w:r>
      <w:r w:rsidR="00270185">
        <w:rPr>
          <w:rtl/>
        </w:rPr>
        <w:t xml:space="preserve"> </w:t>
      </w:r>
      <w:bookmarkEnd w:id="1031"/>
    </w:p>
    <w:p w14:paraId="03791754" w14:textId="77777777" w:rsidR="00701A98" w:rsidRDefault="00701A98" w:rsidP="00701A98">
      <w:pPr>
        <w:pStyle w:val="KeepWithNext"/>
        <w:rPr>
          <w:rtl/>
          <w:lang w:eastAsia="he-IL"/>
        </w:rPr>
      </w:pPr>
    </w:p>
    <w:p w14:paraId="2985464A" w14:textId="0ACA9EE2" w:rsidR="009878DC" w:rsidRDefault="00701A98" w:rsidP="00701A98">
      <w:pPr>
        <w:rPr>
          <w:rtl/>
          <w:lang w:eastAsia="he-IL"/>
        </w:rPr>
      </w:pPr>
      <w:bookmarkStart w:id="1032" w:name="_ETM_Q1_2299703"/>
      <w:bookmarkStart w:id="1033" w:name="_ETM_Q1_2299732"/>
      <w:bookmarkEnd w:id="1032"/>
      <w:bookmarkEnd w:id="1033"/>
      <w:r>
        <w:rPr>
          <w:rFonts w:hint="cs"/>
          <w:rtl/>
          <w:lang w:eastAsia="he-IL"/>
        </w:rPr>
        <w:t>הוראות (ד) ו-(ה) אלה הוראות ספציפיות שנוגעות לגבי פרט (16) בתוספת</w:t>
      </w:r>
      <w:bookmarkStart w:id="1034" w:name="_ETM_Q1_2306067"/>
      <w:bookmarkEnd w:id="1034"/>
      <w:r>
        <w:rPr>
          <w:rFonts w:hint="cs"/>
          <w:rtl/>
          <w:lang w:eastAsia="he-IL"/>
        </w:rPr>
        <w:t xml:space="preserve"> לעניין מידע שדווח לגבי אלמונים. זו סוגיה שעלתה מאז הדיון </w:t>
      </w:r>
      <w:bookmarkStart w:id="1035" w:name="_ETM_Q1_2316500"/>
      <w:bookmarkEnd w:id="1035"/>
      <w:r>
        <w:rPr>
          <w:rFonts w:hint="cs"/>
          <w:rtl/>
          <w:lang w:eastAsia="he-IL"/>
        </w:rPr>
        <w:t xml:space="preserve">הקודם עם משרד הבריאות. כבר היום הכנסנו באחת המטרות זיהוי </w:t>
      </w:r>
      <w:bookmarkStart w:id="1036" w:name="_ETM_Q1_2319869"/>
      <w:bookmarkEnd w:id="1036"/>
      <w:r>
        <w:rPr>
          <w:rFonts w:hint="cs"/>
          <w:rtl/>
          <w:lang w:eastAsia="he-IL"/>
        </w:rPr>
        <w:t>אלמונים, כפי שהקראתי קודם, ואני מבינה ממשרד הבריאות ש</w:t>
      </w:r>
      <w:bookmarkStart w:id="1037" w:name="_ETM_Q1_2325763"/>
      <w:bookmarkEnd w:id="1037"/>
      <w:r>
        <w:rPr>
          <w:rFonts w:hint="cs"/>
          <w:rtl/>
          <w:lang w:eastAsia="he-IL"/>
        </w:rPr>
        <w:t xml:space="preserve">כבר </w:t>
      </w:r>
      <w:bookmarkStart w:id="1038" w:name="_ETM_Q1_2060864"/>
      <w:bookmarkStart w:id="1039" w:name="_ETM_Q1_2060911"/>
      <w:bookmarkEnd w:id="1038"/>
      <w:bookmarkEnd w:id="1039"/>
      <w:r>
        <w:rPr>
          <w:rFonts w:hint="cs"/>
          <w:rtl/>
          <w:lang w:eastAsia="he-IL"/>
        </w:rPr>
        <w:t xml:space="preserve">היום במערכת </w:t>
      </w:r>
      <w:proofErr w:type="spellStart"/>
      <w:r>
        <w:rPr>
          <w:rFonts w:hint="cs"/>
          <w:rtl/>
          <w:lang w:eastAsia="he-IL"/>
        </w:rPr>
        <w:t>אד"מ</w:t>
      </w:r>
      <w:proofErr w:type="spellEnd"/>
      <w:r>
        <w:rPr>
          <w:rFonts w:hint="cs"/>
          <w:rtl/>
          <w:lang w:eastAsia="he-IL"/>
        </w:rPr>
        <w:t xml:space="preserve">, במערכת של הדיווחים באירועי </w:t>
      </w:r>
      <w:proofErr w:type="spellStart"/>
      <w:r>
        <w:rPr>
          <w:rFonts w:hint="cs"/>
          <w:rtl/>
          <w:lang w:eastAsia="he-IL"/>
        </w:rPr>
        <w:t>אר"ן</w:t>
      </w:r>
      <w:proofErr w:type="spellEnd"/>
      <w:r>
        <w:rPr>
          <w:rFonts w:hint="cs"/>
          <w:rtl/>
          <w:lang w:eastAsia="he-IL"/>
        </w:rPr>
        <w:t xml:space="preserve">, יש </w:t>
      </w:r>
      <w:bookmarkStart w:id="1040" w:name="_ETM_Q1_2330391"/>
      <w:bookmarkEnd w:id="1040"/>
      <w:r>
        <w:rPr>
          <w:rFonts w:hint="cs"/>
          <w:rtl/>
          <w:lang w:eastAsia="he-IL"/>
        </w:rPr>
        <w:t xml:space="preserve">מידע שמדווח בנוגע לסימני זיהוי וגם עושים שימוש בתמונות </w:t>
      </w:r>
      <w:bookmarkStart w:id="1041" w:name="_ETM_Q1_2336385"/>
      <w:bookmarkEnd w:id="1041"/>
      <w:r>
        <w:rPr>
          <w:rFonts w:hint="cs"/>
          <w:rtl/>
          <w:lang w:eastAsia="he-IL"/>
        </w:rPr>
        <w:t xml:space="preserve">ומשתמשים במידע במרכזי המידע בבתי החולים כשמגיע בן משפחה </w:t>
      </w:r>
      <w:bookmarkStart w:id="1042" w:name="_ETM_Q1_2341658"/>
      <w:bookmarkEnd w:id="1042"/>
      <w:r>
        <w:rPr>
          <w:rFonts w:hint="cs"/>
          <w:rtl/>
          <w:lang w:eastAsia="he-IL"/>
        </w:rPr>
        <w:t>ורוצה לזהות את בן משפחתו במקרים באמת קשים, לא עלינו</w:t>
      </w:r>
      <w:bookmarkStart w:id="1043" w:name="_ETM_Q1_2350091"/>
      <w:bookmarkEnd w:id="1043"/>
      <w:r>
        <w:rPr>
          <w:rFonts w:hint="cs"/>
          <w:rtl/>
          <w:lang w:eastAsia="he-IL"/>
        </w:rPr>
        <w:t xml:space="preserve">, שיש מטופל שהוא אלמוני, ואז יכולים להראות לו </w:t>
      </w:r>
      <w:bookmarkStart w:id="1044" w:name="_ETM_Q1_2356570"/>
      <w:bookmarkEnd w:id="1044"/>
      <w:r>
        <w:rPr>
          <w:rFonts w:hint="cs"/>
          <w:rtl/>
          <w:lang w:eastAsia="he-IL"/>
        </w:rPr>
        <w:t xml:space="preserve">את התמונה. </w:t>
      </w:r>
    </w:p>
    <w:p w14:paraId="5A2F0E0E" w14:textId="77777777" w:rsidR="00701A98" w:rsidRDefault="00701A98" w:rsidP="00701A98">
      <w:pPr>
        <w:rPr>
          <w:rtl/>
          <w:lang w:eastAsia="he-IL"/>
        </w:rPr>
      </w:pPr>
      <w:bookmarkStart w:id="1045" w:name="_ETM_Q1_2358265"/>
      <w:bookmarkStart w:id="1046" w:name="_ETM_Q1_2358323"/>
      <w:bookmarkEnd w:id="1045"/>
      <w:bookmarkEnd w:id="1046"/>
    </w:p>
    <w:p w14:paraId="622A0043" w14:textId="772C6DF5" w:rsidR="00701A98" w:rsidRDefault="00701A98" w:rsidP="00701A98">
      <w:pPr>
        <w:rPr>
          <w:rtl/>
          <w:lang w:eastAsia="he-IL"/>
        </w:rPr>
      </w:pPr>
      <w:bookmarkStart w:id="1047" w:name="_ETM_Q1_2358425"/>
      <w:bookmarkStart w:id="1048" w:name="_ETM_Q1_2358472"/>
      <w:bookmarkEnd w:id="1047"/>
      <w:bookmarkEnd w:id="1048"/>
      <w:r>
        <w:rPr>
          <w:rFonts w:hint="cs"/>
          <w:rtl/>
          <w:lang w:eastAsia="he-IL"/>
        </w:rPr>
        <w:t>לנו כייעוץ משפטי לוועדה היה קושי</w:t>
      </w:r>
      <w:bookmarkStart w:id="1049" w:name="_ETM_Q1_2361959"/>
      <w:bookmarkEnd w:id="1049"/>
      <w:r>
        <w:rPr>
          <w:rFonts w:hint="cs"/>
          <w:rtl/>
          <w:lang w:eastAsia="he-IL"/>
        </w:rPr>
        <w:t xml:space="preserve"> בכלל סימני זיהוי, אבל תמונות זה </w:t>
      </w:r>
      <w:bookmarkStart w:id="1050" w:name="_ETM_Q1_2369465"/>
      <w:bookmarkEnd w:id="1050"/>
      <w:r>
        <w:rPr>
          <w:rFonts w:hint="cs"/>
          <w:rtl/>
          <w:lang w:eastAsia="he-IL"/>
        </w:rPr>
        <w:t xml:space="preserve">מידע שהוא רגיש, יש פה גם פוטנציאל שיצלמו את האדם </w:t>
      </w:r>
      <w:bookmarkStart w:id="1051" w:name="_ETM_Q1_2372404"/>
      <w:bookmarkEnd w:id="1051"/>
      <w:r>
        <w:rPr>
          <w:rFonts w:hint="cs"/>
          <w:rtl/>
          <w:lang w:eastAsia="he-IL"/>
        </w:rPr>
        <w:t xml:space="preserve">או כל מיני דברים שלא חייבים בהכרח לצלם בשביל לזהות </w:t>
      </w:r>
      <w:bookmarkStart w:id="1052" w:name="_ETM_Q1_2379084"/>
      <w:bookmarkEnd w:id="1052"/>
      <w:r>
        <w:rPr>
          <w:rFonts w:hint="cs"/>
          <w:rtl/>
          <w:lang w:eastAsia="he-IL"/>
        </w:rPr>
        <w:t>את אותו אדם</w:t>
      </w:r>
      <w:r w:rsidR="00B0160D">
        <w:rPr>
          <w:rFonts w:hint="cs"/>
          <w:rtl/>
          <w:lang w:eastAsia="he-IL"/>
        </w:rPr>
        <w:t>,</w:t>
      </w:r>
      <w:r>
        <w:rPr>
          <w:rFonts w:hint="cs"/>
          <w:rtl/>
          <w:lang w:eastAsia="he-IL"/>
        </w:rPr>
        <w:t xml:space="preserve"> זאת אומרת יש פוטנציאל למידע עודף. </w:t>
      </w:r>
      <w:bookmarkStart w:id="1053" w:name="_ETM_Q1_2385190"/>
      <w:bookmarkEnd w:id="1053"/>
      <w:r>
        <w:rPr>
          <w:rFonts w:hint="cs"/>
          <w:rtl/>
          <w:lang w:eastAsia="he-IL"/>
        </w:rPr>
        <w:t>בחוקים אחרים, אם הזכרנו קודם את חוק סדר הדין הפלי</w:t>
      </w:r>
      <w:bookmarkStart w:id="1054" w:name="_ETM_Q1_2388738"/>
      <w:bookmarkEnd w:id="1054"/>
      <w:r>
        <w:rPr>
          <w:rFonts w:hint="cs"/>
          <w:rtl/>
          <w:lang w:eastAsia="he-IL"/>
        </w:rPr>
        <w:t xml:space="preserve">לי לגבי סמכויות אכיפה, חיפוש בגוף ונטילת אמצעי זיהוי, אז </w:t>
      </w:r>
      <w:bookmarkStart w:id="1055" w:name="_ETM_Q1_2392875"/>
      <w:bookmarkEnd w:id="1055"/>
      <w:r>
        <w:rPr>
          <w:rFonts w:hint="cs"/>
          <w:rtl/>
          <w:lang w:eastAsia="he-IL"/>
        </w:rPr>
        <w:t xml:space="preserve">כשמדברים על תצלום מבהירים שם לדוגמה שהתצלום לא כולל נניח </w:t>
      </w:r>
      <w:bookmarkStart w:id="1056" w:name="_ETM_Q1_2398844"/>
      <w:bookmarkEnd w:id="1056"/>
      <w:r>
        <w:rPr>
          <w:rFonts w:hint="cs"/>
          <w:rtl/>
          <w:lang w:eastAsia="he-IL"/>
        </w:rPr>
        <w:t xml:space="preserve">איברים מוצנעים, עולות שאלות מי מצלם, באיזה מצבים, מי </w:t>
      </w:r>
      <w:bookmarkStart w:id="1057" w:name="_ETM_Q1_2403394"/>
      <w:bookmarkEnd w:id="1057"/>
      <w:r>
        <w:rPr>
          <w:rFonts w:hint="cs"/>
          <w:rtl/>
          <w:lang w:eastAsia="he-IL"/>
        </w:rPr>
        <w:t xml:space="preserve">בעל התפקיד שיצלם, איפה הוא יצלם. </w:t>
      </w:r>
    </w:p>
    <w:p w14:paraId="6E41DE5A" w14:textId="77777777" w:rsidR="00701A98" w:rsidRDefault="00701A98" w:rsidP="00701A98">
      <w:pPr>
        <w:rPr>
          <w:rtl/>
          <w:lang w:eastAsia="he-IL"/>
        </w:rPr>
      </w:pPr>
      <w:bookmarkStart w:id="1058" w:name="_ETM_Q1_2425326"/>
      <w:bookmarkStart w:id="1059" w:name="_ETM_Q1_2425379"/>
      <w:bookmarkStart w:id="1060" w:name="_ETM_Q1_2425494"/>
      <w:bookmarkEnd w:id="1058"/>
      <w:bookmarkEnd w:id="1059"/>
      <w:bookmarkEnd w:id="1060"/>
    </w:p>
    <w:p w14:paraId="5936EF60" w14:textId="7E834A82" w:rsidR="00701A98" w:rsidRDefault="00701A98" w:rsidP="00701A98">
      <w:pPr>
        <w:rPr>
          <w:rtl/>
          <w:lang w:eastAsia="he-IL"/>
        </w:rPr>
      </w:pPr>
      <w:bookmarkStart w:id="1061" w:name="_ETM_Q1_2425531"/>
      <w:bookmarkEnd w:id="1061"/>
      <w:r>
        <w:rPr>
          <w:rFonts w:hint="cs"/>
          <w:rtl/>
          <w:lang w:eastAsia="he-IL"/>
        </w:rPr>
        <w:t xml:space="preserve">עולה שאלה גם מיהו </w:t>
      </w:r>
      <w:bookmarkStart w:id="1062" w:name="_ETM_Q1_2406103"/>
      <w:bookmarkEnd w:id="1062"/>
      <w:r>
        <w:rPr>
          <w:rFonts w:hint="cs"/>
          <w:rtl/>
          <w:lang w:eastAsia="he-IL"/>
        </w:rPr>
        <w:t xml:space="preserve">אלמוני, מי קובע מיהו אלמוני, האם זה דבר שנקבע </w:t>
      </w:r>
      <w:bookmarkStart w:id="1063" w:name="_ETM_Q1_2410414"/>
      <w:bookmarkEnd w:id="1063"/>
      <w:r>
        <w:rPr>
          <w:rFonts w:hint="cs"/>
          <w:rtl/>
          <w:lang w:eastAsia="he-IL"/>
        </w:rPr>
        <w:t xml:space="preserve">מיד בהתחלה כשמגיע הנפגע, לדוגמה ילד שאין </w:t>
      </w:r>
      <w:bookmarkStart w:id="1064" w:name="_ETM_Q1_2416107"/>
      <w:bookmarkEnd w:id="1064"/>
      <w:r>
        <w:rPr>
          <w:rFonts w:hint="cs"/>
          <w:rtl/>
          <w:lang w:eastAsia="he-IL"/>
        </w:rPr>
        <w:t xml:space="preserve">לידו הורה, או אחרי פרק זמן בית החולים </w:t>
      </w:r>
      <w:r>
        <w:rPr>
          <w:rtl/>
          <w:lang w:eastAsia="he-IL"/>
        </w:rPr>
        <w:t>–</w:t>
      </w:r>
      <w:r>
        <w:rPr>
          <w:rFonts w:hint="cs"/>
          <w:rtl/>
          <w:lang w:eastAsia="he-IL"/>
        </w:rPr>
        <w:t xml:space="preserve"> כל </w:t>
      </w:r>
      <w:bookmarkStart w:id="1065" w:name="_ETM_Q1_2421732"/>
      <w:bookmarkEnd w:id="1065"/>
      <w:r>
        <w:rPr>
          <w:rFonts w:hint="cs"/>
          <w:rtl/>
          <w:lang w:eastAsia="he-IL"/>
        </w:rPr>
        <w:t xml:space="preserve">הסוגיות האלה שאני מעלה הן רק מעט סוגיות שהן דוגמאות, </w:t>
      </w:r>
      <w:bookmarkStart w:id="1066" w:name="_ETM_Q1_2428510"/>
      <w:bookmarkEnd w:id="1066"/>
      <w:r>
        <w:rPr>
          <w:rFonts w:hint="cs"/>
          <w:rtl/>
          <w:lang w:eastAsia="he-IL"/>
        </w:rPr>
        <w:t xml:space="preserve">אלה דברים שלא מוסדרים, להבנתי, כיום על ידי משרד הבריאות </w:t>
      </w:r>
      <w:bookmarkStart w:id="1067" w:name="_ETM_Q1_2430972"/>
      <w:bookmarkEnd w:id="1067"/>
      <w:r>
        <w:rPr>
          <w:rFonts w:hint="cs"/>
          <w:rtl/>
          <w:lang w:eastAsia="he-IL"/>
        </w:rPr>
        <w:t xml:space="preserve">ולכן כשקובעים חובת דיווח לגבי מידע כזה זה מעלה קושי </w:t>
      </w:r>
      <w:bookmarkStart w:id="1068" w:name="_ETM_Q1_2436773"/>
      <w:bookmarkEnd w:id="1068"/>
      <w:r>
        <w:rPr>
          <w:rFonts w:hint="cs"/>
          <w:rtl/>
          <w:lang w:eastAsia="he-IL"/>
        </w:rPr>
        <w:t xml:space="preserve">כשהליבה של ההוראות שנוגעות לעצם הצילום עצמו לא מוסדרות. </w:t>
      </w:r>
      <w:bookmarkStart w:id="1069" w:name="_ETM_Q1_2445172"/>
      <w:bookmarkEnd w:id="1069"/>
    </w:p>
    <w:p w14:paraId="6EBCC0C8" w14:textId="77777777" w:rsidR="00701A98" w:rsidRDefault="00701A98" w:rsidP="00701A98">
      <w:pPr>
        <w:rPr>
          <w:rtl/>
          <w:lang w:eastAsia="he-IL"/>
        </w:rPr>
      </w:pPr>
      <w:bookmarkStart w:id="1070" w:name="_ETM_Q1_2452375"/>
      <w:bookmarkStart w:id="1071" w:name="_ETM_Q1_2452420"/>
      <w:bookmarkEnd w:id="1070"/>
      <w:bookmarkEnd w:id="1071"/>
    </w:p>
    <w:p w14:paraId="1FA82D2E" w14:textId="521646FF" w:rsidR="00701A98" w:rsidRDefault="00701A98" w:rsidP="00701A98">
      <w:pPr>
        <w:rPr>
          <w:rtl/>
          <w:lang w:eastAsia="he-IL"/>
        </w:rPr>
      </w:pPr>
      <w:bookmarkStart w:id="1072" w:name="_ETM_Q1_2452535"/>
      <w:bookmarkStart w:id="1073" w:name="_ETM_Q1_2452572"/>
      <w:bookmarkEnd w:id="1072"/>
      <w:bookmarkEnd w:id="1073"/>
      <w:r>
        <w:rPr>
          <w:rFonts w:hint="cs"/>
          <w:rtl/>
          <w:lang w:eastAsia="he-IL"/>
        </w:rPr>
        <w:lastRenderedPageBreak/>
        <w:t xml:space="preserve">מצד שני הבנו את הצורך והנחיצות והתכלית הראויה של העברת </w:t>
      </w:r>
      <w:bookmarkStart w:id="1074" w:name="_ETM_Q1_2452629"/>
      <w:bookmarkEnd w:id="1074"/>
      <w:r>
        <w:rPr>
          <w:rFonts w:hint="cs"/>
          <w:rtl/>
          <w:lang w:eastAsia="he-IL"/>
        </w:rPr>
        <w:t>המידע וניסינו למצוא פתרון שגם מבחינה משפטית יניח את דעת</w:t>
      </w:r>
      <w:r w:rsidR="00B0160D">
        <w:rPr>
          <w:rFonts w:hint="cs"/>
          <w:rtl/>
          <w:lang w:eastAsia="he-IL"/>
        </w:rPr>
        <w:t>נ</w:t>
      </w:r>
      <w:r>
        <w:rPr>
          <w:rFonts w:hint="cs"/>
          <w:rtl/>
          <w:lang w:eastAsia="he-IL"/>
        </w:rPr>
        <w:t xml:space="preserve">ו </w:t>
      </w:r>
      <w:bookmarkStart w:id="1075" w:name="_ETM_Q1_2454364"/>
      <w:bookmarkEnd w:id="1075"/>
      <w:r>
        <w:rPr>
          <w:rFonts w:hint="cs"/>
          <w:rtl/>
          <w:lang w:eastAsia="he-IL"/>
        </w:rPr>
        <w:t>וגם ישמור על הפרטיות</w:t>
      </w:r>
      <w:r w:rsidR="0079699B">
        <w:rPr>
          <w:rFonts w:hint="cs"/>
          <w:rtl/>
          <w:lang w:eastAsia="he-IL"/>
        </w:rPr>
        <w:t>,</w:t>
      </w:r>
      <w:r>
        <w:rPr>
          <w:rFonts w:hint="cs"/>
          <w:rtl/>
          <w:lang w:eastAsia="he-IL"/>
        </w:rPr>
        <w:t xml:space="preserve"> ואני משקפת את זה גם </w:t>
      </w:r>
      <w:bookmarkStart w:id="1076" w:name="_ETM_Q1_2463428"/>
      <w:bookmarkEnd w:id="1076"/>
      <w:r>
        <w:rPr>
          <w:rFonts w:hint="cs"/>
          <w:rtl/>
          <w:lang w:eastAsia="he-IL"/>
        </w:rPr>
        <w:t xml:space="preserve">לוועדה. אולי נתחיל מהסוף, מפרט </w:t>
      </w:r>
      <w:r w:rsidR="0079699B">
        <w:rPr>
          <w:rFonts w:hint="cs"/>
          <w:rtl/>
          <w:lang w:eastAsia="he-IL"/>
        </w:rPr>
        <w:t>(16)</w:t>
      </w:r>
      <w:r>
        <w:rPr>
          <w:rFonts w:hint="cs"/>
          <w:rtl/>
          <w:lang w:eastAsia="he-IL"/>
        </w:rPr>
        <w:t xml:space="preserve"> בתוספת.</w:t>
      </w:r>
    </w:p>
    <w:p w14:paraId="1DD7DE4C" w14:textId="77777777" w:rsidR="00701A98" w:rsidRDefault="00701A98" w:rsidP="00701A98">
      <w:pPr>
        <w:rPr>
          <w:rtl/>
          <w:lang w:eastAsia="he-IL"/>
        </w:rPr>
      </w:pPr>
      <w:bookmarkStart w:id="1077" w:name="_ETM_Q1_2469414"/>
      <w:bookmarkStart w:id="1078" w:name="_ETM_Q1_2469456"/>
      <w:bookmarkEnd w:id="1077"/>
      <w:bookmarkEnd w:id="1078"/>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701A98" w:rsidRPr="005B61E8" w14:paraId="65DCD589" w14:textId="77777777" w:rsidTr="0079699B">
        <w:trPr>
          <w:cantSplit/>
        </w:trPr>
        <w:tc>
          <w:tcPr>
            <w:tcW w:w="1565" w:type="dxa"/>
          </w:tcPr>
          <w:p w14:paraId="72096734" w14:textId="77777777" w:rsidR="00701A98" w:rsidRPr="005B61E8" w:rsidRDefault="00701A98" w:rsidP="00701A98">
            <w:pPr>
              <w:pStyle w:val="TableSideHeading"/>
              <w:rPr>
                <w:sz w:val="24"/>
                <w:szCs w:val="24"/>
                <w:rtl/>
              </w:rPr>
            </w:pPr>
            <w:bookmarkStart w:id="1079" w:name="_ETM_Q1_2469575"/>
            <w:bookmarkStart w:id="1080" w:name="_ETM_Q1_2469616"/>
            <w:bookmarkStart w:id="1081" w:name="_ETM_Q1_1850854"/>
            <w:bookmarkStart w:id="1082" w:name="_ETM_Q1_1850905"/>
            <w:bookmarkEnd w:id="1079"/>
            <w:bookmarkEnd w:id="1080"/>
            <w:bookmarkEnd w:id="1081"/>
            <w:bookmarkEnd w:id="1082"/>
          </w:p>
        </w:tc>
        <w:tc>
          <w:tcPr>
            <w:tcW w:w="709" w:type="dxa"/>
          </w:tcPr>
          <w:p w14:paraId="6DC930B2" w14:textId="77777777" w:rsidR="00701A98" w:rsidRPr="005B61E8" w:rsidRDefault="00701A98" w:rsidP="007367FF">
            <w:pPr>
              <w:pStyle w:val="TableText"/>
              <w:jc w:val="both"/>
              <w:rPr>
                <w:sz w:val="24"/>
                <w:szCs w:val="24"/>
                <w:rtl/>
              </w:rPr>
            </w:pPr>
          </w:p>
        </w:tc>
        <w:tc>
          <w:tcPr>
            <w:tcW w:w="5528" w:type="dxa"/>
          </w:tcPr>
          <w:p w14:paraId="5A5E11C7" w14:textId="61F0F013" w:rsidR="00701A98" w:rsidRPr="005B61E8" w:rsidRDefault="00701A98" w:rsidP="00701A98">
            <w:pPr>
              <w:pStyle w:val="TableBlock"/>
              <w:numPr>
                <w:ilvl w:val="0"/>
                <w:numId w:val="9"/>
              </w:numPr>
              <w:ind w:left="357" w:hanging="357"/>
              <w:rPr>
                <w:sz w:val="24"/>
                <w:szCs w:val="24"/>
              </w:rPr>
            </w:pPr>
            <w:r>
              <w:rPr>
                <w:rFonts w:hint="cs"/>
                <w:sz w:val="24"/>
                <w:szCs w:val="24"/>
                <w:rtl/>
              </w:rPr>
              <w:t xml:space="preserve"> אם מדובר באלמוני, מידע הדרוש לשם זיהויו שיועבר באופן כתוב או חזותי והכול כפי שיורה המנהל למנהל בית החולים;</w:t>
            </w:r>
          </w:p>
        </w:tc>
      </w:tr>
    </w:tbl>
    <w:p w14:paraId="369E64E1" w14:textId="77777777" w:rsidR="00701A98" w:rsidRDefault="00701A98" w:rsidP="00701A98">
      <w:pPr>
        <w:rPr>
          <w:rtl/>
          <w:lang w:eastAsia="he-IL"/>
        </w:rPr>
      </w:pPr>
      <w:bookmarkStart w:id="1083" w:name="_ETM_Q1_2484705"/>
      <w:bookmarkEnd w:id="1083"/>
    </w:p>
    <w:p w14:paraId="518DBE67" w14:textId="0905687D" w:rsidR="00701A98" w:rsidRDefault="00701A98" w:rsidP="00701A98">
      <w:pPr>
        <w:pStyle w:val="af6"/>
        <w:keepNext/>
        <w:rPr>
          <w:rtl/>
        </w:rPr>
      </w:pPr>
      <w:bookmarkStart w:id="1084" w:name="ET_yor_6447_95"/>
      <w:r w:rsidRPr="00701A98">
        <w:rPr>
          <w:rStyle w:val="TagStyle"/>
          <w:rtl/>
        </w:rPr>
        <w:t xml:space="preserve"> &lt;&lt; </w:t>
      </w:r>
      <w:proofErr w:type="spellStart"/>
      <w:r w:rsidRPr="00701A98">
        <w:rPr>
          <w:rStyle w:val="TagStyle"/>
          <w:rtl/>
        </w:rPr>
        <w:t>יור</w:t>
      </w:r>
      <w:proofErr w:type="spellEnd"/>
      <w:r w:rsidRPr="00701A98">
        <w:rPr>
          <w:rStyle w:val="TagStyle"/>
          <w:rtl/>
        </w:rPr>
        <w:t xml:space="preserve"> &gt;&gt; </w:t>
      </w:r>
      <w:r>
        <w:rPr>
          <w:rtl/>
        </w:rPr>
        <w:t xml:space="preserve">היו"ר יונתן </w:t>
      </w:r>
      <w:proofErr w:type="spellStart"/>
      <w:r>
        <w:rPr>
          <w:rtl/>
        </w:rPr>
        <w:t>מישרקי</w:t>
      </w:r>
      <w:proofErr w:type="spellEnd"/>
      <w:r>
        <w:rPr>
          <w:rtl/>
        </w:rPr>
        <w:t>:</w:t>
      </w:r>
      <w:r w:rsidRPr="00701A98">
        <w:rPr>
          <w:rStyle w:val="TagStyle"/>
          <w:rtl/>
        </w:rPr>
        <w:t xml:space="preserve"> &lt;&lt; </w:t>
      </w:r>
      <w:proofErr w:type="spellStart"/>
      <w:r w:rsidRPr="00701A98">
        <w:rPr>
          <w:rStyle w:val="TagStyle"/>
          <w:rtl/>
        </w:rPr>
        <w:t>יור</w:t>
      </w:r>
      <w:proofErr w:type="spellEnd"/>
      <w:r w:rsidRPr="00701A98">
        <w:rPr>
          <w:rStyle w:val="TagStyle"/>
          <w:rtl/>
        </w:rPr>
        <w:t xml:space="preserve"> &gt;&gt;</w:t>
      </w:r>
      <w:r w:rsidR="00270185">
        <w:rPr>
          <w:rtl/>
        </w:rPr>
        <w:t xml:space="preserve"> </w:t>
      </w:r>
      <w:bookmarkEnd w:id="1084"/>
    </w:p>
    <w:p w14:paraId="35A5F061" w14:textId="77777777" w:rsidR="00701A98" w:rsidRDefault="00701A98" w:rsidP="00701A98">
      <w:pPr>
        <w:pStyle w:val="KeepWithNext"/>
        <w:rPr>
          <w:rtl/>
          <w:lang w:eastAsia="he-IL"/>
        </w:rPr>
      </w:pPr>
    </w:p>
    <w:p w14:paraId="180D8EA9" w14:textId="0B9BA277" w:rsidR="00701A98" w:rsidRDefault="00701A98" w:rsidP="00701A98">
      <w:pPr>
        <w:rPr>
          <w:rtl/>
          <w:lang w:eastAsia="he-IL"/>
        </w:rPr>
      </w:pPr>
      <w:bookmarkStart w:id="1085" w:name="_ETM_Q1_2485024"/>
      <w:bookmarkStart w:id="1086" w:name="_ETM_Q1_2485056"/>
      <w:bookmarkEnd w:id="1085"/>
      <w:bookmarkEnd w:id="1086"/>
      <w:r>
        <w:rPr>
          <w:rFonts w:hint="cs"/>
          <w:rtl/>
          <w:lang w:eastAsia="he-IL"/>
        </w:rPr>
        <w:t xml:space="preserve">אנחנו מבקשים גם כן שההוראות האלה שייקבעו ייקחו בחשבון </w:t>
      </w:r>
      <w:bookmarkStart w:id="1087" w:name="_ETM_Q1_2488464"/>
      <w:bookmarkEnd w:id="1087"/>
      <w:r>
        <w:rPr>
          <w:rFonts w:hint="cs"/>
          <w:rtl/>
          <w:lang w:eastAsia="he-IL"/>
        </w:rPr>
        <w:t xml:space="preserve">את כל הסוגיות שאת העלית פה ושעלו במסגרת הדיון </w:t>
      </w:r>
      <w:bookmarkStart w:id="1088" w:name="_ETM_Q1_2493575"/>
      <w:bookmarkEnd w:id="1088"/>
      <w:r>
        <w:rPr>
          <w:rFonts w:hint="cs"/>
          <w:rtl/>
          <w:lang w:eastAsia="he-IL"/>
        </w:rPr>
        <w:t xml:space="preserve">בוועדה בשביל שמירה מקסימלית על פרטיותו וכמובן זה </w:t>
      </w:r>
      <w:bookmarkStart w:id="1089" w:name="_ETM_Q1_2495253"/>
      <w:bookmarkEnd w:id="1089"/>
      <w:r>
        <w:rPr>
          <w:rFonts w:hint="cs"/>
          <w:rtl/>
          <w:lang w:eastAsia="he-IL"/>
        </w:rPr>
        <w:t>זכותו בסופו של דבר של אותו אלמוני. אני בטוח שהסוגיות</w:t>
      </w:r>
      <w:bookmarkStart w:id="1090" w:name="_ETM_Q1_2500792"/>
      <w:bookmarkEnd w:id="1090"/>
      <w:r>
        <w:rPr>
          <w:rFonts w:hint="cs"/>
          <w:rtl/>
          <w:lang w:eastAsia="he-IL"/>
        </w:rPr>
        <w:t xml:space="preserve"> האלה גם מטרידות את המשרד ולכן חייבים פה </w:t>
      </w:r>
      <w:bookmarkStart w:id="1091" w:name="_ETM_Q1_2503590"/>
      <w:bookmarkEnd w:id="1091"/>
      <w:r>
        <w:rPr>
          <w:rFonts w:hint="cs"/>
          <w:rtl/>
          <w:lang w:eastAsia="he-IL"/>
        </w:rPr>
        <w:t xml:space="preserve">הוראות ברורות מאוד מה מותר לצלם, איך מעבירים, למי מעבירים, </w:t>
      </w:r>
      <w:bookmarkStart w:id="1092" w:name="_ETM_Q1_2507281"/>
      <w:bookmarkEnd w:id="1092"/>
      <w:r>
        <w:rPr>
          <w:rFonts w:hint="cs"/>
          <w:rtl/>
          <w:lang w:eastAsia="he-IL"/>
        </w:rPr>
        <w:t xml:space="preserve">מתי, באיזה מצב, מי נקרא אלמוני </w:t>
      </w:r>
      <w:proofErr w:type="spellStart"/>
      <w:r>
        <w:rPr>
          <w:rFonts w:hint="cs"/>
          <w:rtl/>
          <w:lang w:eastAsia="he-IL"/>
        </w:rPr>
        <w:t>וכו</w:t>
      </w:r>
      <w:proofErr w:type="spellEnd"/>
      <w:r>
        <w:rPr>
          <w:rFonts w:hint="cs"/>
          <w:rtl/>
          <w:lang w:eastAsia="he-IL"/>
        </w:rPr>
        <w:t xml:space="preserve">', כל השאלות </w:t>
      </w:r>
      <w:bookmarkStart w:id="1093" w:name="_ETM_Q1_2511012"/>
      <w:bookmarkEnd w:id="1093"/>
      <w:r>
        <w:rPr>
          <w:rFonts w:hint="cs"/>
          <w:rtl/>
          <w:lang w:eastAsia="he-IL"/>
        </w:rPr>
        <w:t xml:space="preserve">שעלו פה בהקשר הזה. </w:t>
      </w:r>
    </w:p>
    <w:p w14:paraId="6E8411BB" w14:textId="77777777" w:rsidR="00701A98" w:rsidRDefault="00701A98" w:rsidP="00701A98">
      <w:pPr>
        <w:rPr>
          <w:rtl/>
          <w:lang w:eastAsia="he-IL"/>
        </w:rPr>
      </w:pPr>
      <w:bookmarkStart w:id="1094" w:name="_ETM_Q1_2513667"/>
      <w:bookmarkStart w:id="1095" w:name="_ETM_Q1_2513712"/>
      <w:bookmarkStart w:id="1096" w:name="_ETM_Q1_2516859"/>
      <w:bookmarkEnd w:id="1094"/>
      <w:bookmarkEnd w:id="1095"/>
      <w:bookmarkEnd w:id="1096"/>
    </w:p>
    <w:p w14:paraId="016FA1AE" w14:textId="00C65ECE" w:rsidR="00701A98" w:rsidRDefault="00701A98" w:rsidP="00701A98">
      <w:pPr>
        <w:pStyle w:val="af9"/>
        <w:keepNext/>
        <w:rPr>
          <w:rtl/>
          <w:lang w:eastAsia="he-IL"/>
        </w:rPr>
      </w:pPr>
      <w:bookmarkStart w:id="1097" w:name="ET_guest_אסתי_ורהפטיג_בס_96"/>
      <w:r w:rsidRPr="00701A9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701A98">
        <w:rPr>
          <w:rStyle w:val="TagStyle"/>
          <w:rtl/>
        </w:rPr>
        <w:t xml:space="preserve"> &lt;&lt; אורח &gt;&gt;</w:t>
      </w:r>
      <w:r w:rsidR="00270185">
        <w:rPr>
          <w:rtl/>
          <w:lang w:eastAsia="he-IL"/>
        </w:rPr>
        <w:t xml:space="preserve"> </w:t>
      </w:r>
      <w:bookmarkEnd w:id="1097"/>
    </w:p>
    <w:p w14:paraId="0882E298" w14:textId="77777777" w:rsidR="00701A98" w:rsidRDefault="00701A98" w:rsidP="00701A98">
      <w:pPr>
        <w:pStyle w:val="KeepWithNext"/>
        <w:rPr>
          <w:rtl/>
          <w:lang w:eastAsia="he-IL"/>
        </w:rPr>
      </w:pPr>
    </w:p>
    <w:p w14:paraId="495F60D8" w14:textId="24F42022" w:rsidR="00701A98" w:rsidRDefault="00701A98" w:rsidP="00701A98">
      <w:pPr>
        <w:rPr>
          <w:rtl/>
          <w:lang w:eastAsia="he-IL"/>
        </w:rPr>
      </w:pPr>
      <w:bookmarkStart w:id="1098" w:name="_ETM_Q1_2517161"/>
      <w:bookmarkStart w:id="1099" w:name="_ETM_Q1_2517192"/>
      <w:bookmarkEnd w:id="1098"/>
      <w:bookmarkEnd w:id="1099"/>
      <w:r>
        <w:rPr>
          <w:rFonts w:hint="cs"/>
          <w:rtl/>
          <w:lang w:eastAsia="he-IL"/>
        </w:rPr>
        <w:t xml:space="preserve">רק חשוב לי להבהיר, במערכת הבריאות </w:t>
      </w:r>
      <w:bookmarkStart w:id="1100" w:name="_ETM_Q1_2517751"/>
      <w:bookmarkEnd w:id="1100"/>
      <w:r>
        <w:rPr>
          <w:rFonts w:hint="cs"/>
          <w:rtl/>
          <w:lang w:eastAsia="he-IL"/>
        </w:rPr>
        <w:t xml:space="preserve">כל מי שדיברנו </w:t>
      </w:r>
      <w:proofErr w:type="spellStart"/>
      <w:r>
        <w:rPr>
          <w:rFonts w:hint="cs"/>
          <w:rtl/>
          <w:lang w:eastAsia="he-IL"/>
        </w:rPr>
        <w:t>איתו</w:t>
      </w:r>
      <w:proofErr w:type="spellEnd"/>
      <w:r>
        <w:rPr>
          <w:rFonts w:hint="cs"/>
          <w:rtl/>
          <w:lang w:eastAsia="he-IL"/>
        </w:rPr>
        <w:t xml:space="preserve"> מגורמי המקצוע, ממי שעוסקים בנושאים האלה, </w:t>
      </w:r>
      <w:bookmarkStart w:id="1101" w:name="_ETM_Q1_2520750"/>
      <w:bookmarkEnd w:id="1101"/>
      <w:r>
        <w:rPr>
          <w:rFonts w:hint="cs"/>
          <w:rtl/>
          <w:lang w:eastAsia="he-IL"/>
        </w:rPr>
        <w:t>זה היה להם כל כך</w:t>
      </w:r>
      <w:r w:rsidR="0079699B">
        <w:rPr>
          <w:rFonts w:hint="cs"/>
          <w:rtl/>
          <w:lang w:eastAsia="he-IL"/>
        </w:rPr>
        <w:t xml:space="preserve"> </w:t>
      </w:r>
      <w:r>
        <w:rPr>
          <w:rFonts w:hint="cs"/>
          <w:rtl/>
          <w:lang w:eastAsia="he-IL"/>
        </w:rPr>
        <w:t xml:space="preserve">ברור, </w:t>
      </w:r>
      <w:bookmarkStart w:id="1102" w:name="_ETM_Q1_2522751"/>
      <w:bookmarkEnd w:id="1102"/>
      <w:r>
        <w:rPr>
          <w:rFonts w:hint="cs"/>
          <w:rtl/>
          <w:lang w:eastAsia="he-IL"/>
        </w:rPr>
        <w:t xml:space="preserve">אבל אני גם מבינה וזה בסדר שלפעמים צריך להגיד </w:t>
      </w:r>
      <w:bookmarkStart w:id="1103" w:name="_ETM_Q1_2525273"/>
      <w:bookmarkEnd w:id="1103"/>
      <w:r>
        <w:rPr>
          <w:rFonts w:hint="cs"/>
          <w:rtl/>
          <w:lang w:eastAsia="he-IL"/>
        </w:rPr>
        <w:t>את המובן מאליו. מבחינתנו אין בכלל שאלה, ברור שאסור לצלם</w:t>
      </w:r>
      <w:bookmarkStart w:id="1104" w:name="_ETM_Q1_2529078"/>
      <w:bookmarkEnd w:id="1104"/>
      <w:r>
        <w:rPr>
          <w:rFonts w:hint="cs"/>
          <w:rtl/>
          <w:lang w:eastAsia="he-IL"/>
        </w:rPr>
        <w:t xml:space="preserve"> איברים מוצנעים, אלה דברים שהם בכלל לא עולים על </w:t>
      </w:r>
      <w:bookmarkStart w:id="1105" w:name="_ETM_Q1_2531760"/>
      <w:bookmarkEnd w:id="1105"/>
      <w:r>
        <w:rPr>
          <w:rFonts w:hint="cs"/>
          <w:rtl/>
          <w:lang w:eastAsia="he-IL"/>
        </w:rPr>
        <w:t>הדעת וזה ממש ברמת עבריינות יכול להיות.</w:t>
      </w:r>
    </w:p>
    <w:p w14:paraId="70389D1F" w14:textId="77777777" w:rsidR="00701A98" w:rsidRDefault="00701A98" w:rsidP="00701A98">
      <w:pPr>
        <w:rPr>
          <w:rtl/>
          <w:lang w:eastAsia="he-IL"/>
        </w:rPr>
      </w:pPr>
      <w:bookmarkStart w:id="1106" w:name="_ETM_Q1_2536641"/>
      <w:bookmarkStart w:id="1107" w:name="_ETM_Q1_2536694"/>
      <w:bookmarkStart w:id="1108" w:name="_ETM_Q1_2537546"/>
      <w:bookmarkEnd w:id="1106"/>
      <w:bookmarkEnd w:id="1107"/>
      <w:bookmarkEnd w:id="1108"/>
    </w:p>
    <w:p w14:paraId="195968E1" w14:textId="5511FCF4" w:rsidR="00701A98" w:rsidRDefault="00701A98" w:rsidP="00701A98">
      <w:pPr>
        <w:pStyle w:val="a4"/>
        <w:keepNext/>
        <w:rPr>
          <w:rtl/>
        </w:rPr>
      </w:pPr>
      <w:bookmarkStart w:id="1109" w:name="ET_speaker_אילת_וולברג_97"/>
      <w:r w:rsidRPr="00701A98">
        <w:rPr>
          <w:rStyle w:val="TagStyle"/>
          <w:rtl/>
        </w:rPr>
        <w:t xml:space="preserve"> &lt;&lt; דובר &gt;&gt; </w:t>
      </w:r>
      <w:r>
        <w:rPr>
          <w:rtl/>
        </w:rPr>
        <w:t>אילת וולברג:</w:t>
      </w:r>
      <w:r w:rsidRPr="00701A98">
        <w:rPr>
          <w:rStyle w:val="TagStyle"/>
          <w:rtl/>
        </w:rPr>
        <w:t xml:space="preserve"> &lt;&lt; דובר &gt;&gt;</w:t>
      </w:r>
      <w:r w:rsidR="00270185">
        <w:rPr>
          <w:rtl/>
        </w:rPr>
        <w:t xml:space="preserve"> </w:t>
      </w:r>
      <w:bookmarkEnd w:id="1109"/>
    </w:p>
    <w:p w14:paraId="39C7D4F9" w14:textId="77777777" w:rsidR="00701A98" w:rsidRDefault="00701A98" w:rsidP="00701A98">
      <w:pPr>
        <w:pStyle w:val="KeepWithNext"/>
        <w:rPr>
          <w:rtl/>
          <w:lang w:eastAsia="he-IL"/>
        </w:rPr>
      </w:pPr>
    </w:p>
    <w:p w14:paraId="62BF6EEF" w14:textId="05773176" w:rsidR="00701A98" w:rsidRDefault="00701A98" w:rsidP="00701A98">
      <w:pPr>
        <w:rPr>
          <w:rtl/>
          <w:lang w:eastAsia="he-IL"/>
        </w:rPr>
      </w:pPr>
      <w:bookmarkStart w:id="1110" w:name="_ETM_Q1_2537866"/>
      <w:bookmarkStart w:id="1111" w:name="_ETM_Q1_2537892"/>
      <w:bookmarkEnd w:id="1110"/>
      <w:bookmarkEnd w:id="1111"/>
      <w:r>
        <w:rPr>
          <w:rFonts w:hint="cs"/>
          <w:rtl/>
          <w:lang w:eastAsia="he-IL"/>
        </w:rPr>
        <w:t xml:space="preserve">מיהו לדוגמה </w:t>
      </w:r>
      <w:bookmarkStart w:id="1112" w:name="_ETM_Q1_2534681"/>
      <w:bookmarkEnd w:id="1112"/>
      <w:r>
        <w:rPr>
          <w:rFonts w:hint="cs"/>
          <w:rtl/>
          <w:lang w:eastAsia="he-IL"/>
        </w:rPr>
        <w:t xml:space="preserve">אלמוני? </w:t>
      </w:r>
    </w:p>
    <w:p w14:paraId="438DD2B5" w14:textId="77777777" w:rsidR="00701A98" w:rsidRDefault="00701A98" w:rsidP="00701A98">
      <w:pPr>
        <w:rPr>
          <w:rtl/>
          <w:lang w:eastAsia="he-IL"/>
        </w:rPr>
      </w:pPr>
      <w:bookmarkStart w:id="1113" w:name="_ETM_Q1_2535831"/>
      <w:bookmarkStart w:id="1114" w:name="_ETM_Q1_2535872"/>
      <w:bookmarkStart w:id="1115" w:name="_ETM_Q1_2536847"/>
      <w:bookmarkEnd w:id="1113"/>
      <w:bookmarkEnd w:id="1114"/>
      <w:bookmarkEnd w:id="1115"/>
    </w:p>
    <w:p w14:paraId="546A6B3C" w14:textId="1004F207" w:rsidR="00701A98" w:rsidRDefault="00701A98" w:rsidP="00701A98">
      <w:pPr>
        <w:pStyle w:val="af9"/>
        <w:keepNext/>
        <w:rPr>
          <w:rtl/>
          <w:lang w:eastAsia="he-IL"/>
        </w:rPr>
      </w:pPr>
      <w:bookmarkStart w:id="1116" w:name="ET_guest_אסתי_ורהפטיג_בס_98"/>
      <w:r w:rsidRPr="00701A9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701A98">
        <w:rPr>
          <w:rStyle w:val="TagStyle"/>
          <w:rtl/>
        </w:rPr>
        <w:t xml:space="preserve"> &lt;&lt; אורח &gt;&gt;</w:t>
      </w:r>
      <w:r w:rsidR="00270185">
        <w:rPr>
          <w:rtl/>
          <w:lang w:eastAsia="he-IL"/>
        </w:rPr>
        <w:t xml:space="preserve"> </w:t>
      </w:r>
      <w:bookmarkEnd w:id="1116"/>
    </w:p>
    <w:p w14:paraId="4DA37F24" w14:textId="77777777" w:rsidR="00701A98" w:rsidRDefault="00701A98" w:rsidP="00701A98">
      <w:pPr>
        <w:pStyle w:val="KeepWithNext"/>
        <w:rPr>
          <w:rtl/>
          <w:lang w:eastAsia="he-IL"/>
        </w:rPr>
      </w:pPr>
    </w:p>
    <w:p w14:paraId="28AC94B6" w14:textId="776C2FC4" w:rsidR="00701A98" w:rsidRDefault="00701A98" w:rsidP="00701A98">
      <w:pPr>
        <w:rPr>
          <w:rtl/>
          <w:lang w:eastAsia="he-IL"/>
        </w:rPr>
      </w:pPr>
      <w:bookmarkStart w:id="1117" w:name="_ETM_Q1_2537140"/>
      <w:bookmarkStart w:id="1118" w:name="_ETM_Q1_2537168"/>
      <w:bookmarkEnd w:id="1117"/>
      <w:bookmarkEnd w:id="1118"/>
      <w:r>
        <w:rPr>
          <w:rFonts w:hint="cs"/>
          <w:rtl/>
          <w:lang w:eastAsia="he-IL"/>
        </w:rPr>
        <w:t xml:space="preserve">יש פה כל מיני שאלות, משום שזה נאמר </w:t>
      </w:r>
      <w:bookmarkStart w:id="1119" w:name="_ETM_Q1_2539644"/>
      <w:bookmarkEnd w:id="1119"/>
      <w:r>
        <w:rPr>
          <w:rFonts w:hint="cs"/>
          <w:rtl/>
          <w:lang w:eastAsia="he-IL"/>
        </w:rPr>
        <w:t xml:space="preserve">היה לי חשוב שהדבר הזה, גם אם לא יהיו </w:t>
      </w:r>
      <w:bookmarkStart w:id="1120" w:name="_ETM_Q1_2541434"/>
      <w:bookmarkEnd w:id="1120"/>
      <w:r>
        <w:rPr>
          <w:rFonts w:hint="cs"/>
          <w:rtl/>
          <w:lang w:eastAsia="he-IL"/>
        </w:rPr>
        <w:t xml:space="preserve">נהלים, זה אסור בתכלית האיסור וזה בכלל לא על הפרק. </w:t>
      </w:r>
      <w:bookmarkStart w:id="1121" w:name="_ETM_Q1_2546691"/>
      <w:bookmarkEnd w:id="1121"/>
      <w:r>
        <w:rPr>
          <w:rFonts w:hint="cs"/>
          <w:rtl/>
          <w:lang w:eastAsia="he-IL"/>
        </w:rPr>
        <w:t xml:space="preserve">אבל אנחנו מסכימים וזה מקובל עלינו. </w:t>
      </w:r>
    </w:p>
    <w:p w14:paraId="4204F556" w14:textId="77777777" w:rsidR="00701A98" w:rsidRDefault="00701A98" w:rsidP="00701A98">
      <w:pPr>
        <w:rPr>
          <w:rtl/>
          <w:lang w:eastAsia="he-IL"/>
        </w:rPr>
      </w:pPr>
      <w:bookmarkStart w:id="1122" w:name="_ETM_Q1_2547994"/>
      <w:bookmarkStart w:id="1123" w:name="_ETM_Q1_2548039"/>
      <w:bookmarkStart w:id="1124" w:name="_ETM_Q1_2544942"/>
      <w:bookmarkEnd w:id="1122"/>
      <w:bookmarkEnd w:id="1123"/>
      <w:bookmarkEnd w:id="1124"/>
    </w:p>
    <w:p w14:paraId="0C689DE5" w14:textId="68AB8CA8" w:rsidR="00701A98" w:rsidRDefault="00701A98" w:rsidP="00701A98">
      <w:pPr>
        <w:pStyle w:val="af6"/>
        <w:keepNext/>
        <w:rPr>
          <w:rtl/>
        </w:rPr>
      </w:pPr>
      <w:bookmarkStart w:id="1125" w:name="ET_yor_6447_99"/>
      <w:r w:rsidRPr="00701A98">
        <w:rPr>
          <w:rStyle w:val="TagStyle"/>
          <w:rtl/>
        </w:rPr>
        <w:t xml:space="preserve"> &lt;&lt; </w:t>
      </w:r>
      <w:proofErr w:type="spellStart"/>
      <w:r w:rsidRPr="00701A98">
        <w:rPr>
          <w:rStyle w:val="TagStyle"/>
          <w:rtl/>
        </w:rPr>
        <w:t>יור</w:t>
      </w:r>
      <w:proofErr w:type="spellEnd"/>
      <w:r w:rsidRPr="00701A98">
        <w:rPr>
          <w:rStyle w:val="TagStyle"/>
          <w:rtl/>
        </w:rPr>
        <w:t xml:space="preserve"> &gt;&gt; </w:t>
      </w:r>
      <w:r>
        <w:rPr>
          <w:rtl/>
        </w:rPr>
        <w:t xml:space="preserve">היו"ר יונתן </w:t>
      </w:r>
      <w:proofErr w:type="spellStart"/>
      <w:r>
        <w:rPr>
          <w:rtl/>
        </w:rPr>
        <w:t>מישרקי</w:t>
      </w:r>
      <w:proofErr w:type="spellEnd"/>
      <w:r>
        <w:rPr>
          <w:rtl/>
        </w:rPr>
        <w:t>:</w:t>
      </w:r>
      <w:r w:rsidRPr="00701A98">
        <w:rPr>
          <w:rStyle w:val="TagStyle"/>
          <w:rtl/>
        </w:rPr>
        <w:t xml:space="preserve"> &lt;&lt; </w:t>
      </w:r>
      <w:proofErr w:type="spellStart"/>
      <w:r w:rsidRPr="00701A98">
        <w:rPr>
          <w:rStyle w:val="TagStyle"/>
          <w:rtl/>
        </w:rPr>
        <w:t>יור</w:t>
      </w:r>
      <w:proofErr w:type="spellEnd"/>
      <w:r w:rsidRPr="00701A98">
        <w:rPr>
          <w:rStyle w:val="TagStyle"/>
          <w:rtl/>
        </w:rPr>
        <w:t xml:space="preserve"> &gt;&gt;</w:t>
      </w:r>
      <w:r w:rsidR="00270185">
        <w:rPr>
          <w:rtl/>
        </w:rPr>
        <w:t xml:space="preserve"> </w:t>
      </w:r>
      <w:bookmarkEnd w:id="1125"/>
    </w:p>
    <w:p w14:paraId="1582FC0F" w14:textId="77777777" w:rsidR="00701A98" w:rsidRDefault="00701A98" w:rsidP="00701A98">
      <w:pPr>
        <w:pStyle w:val="KeepWithNext"/>
        <w:rPr>
          <w:rtl/>
          <w:lang w:eastAsia="he-IL"/>
        </w:rPr>
      </w:pPr>
    </w:p>
    <w:p w14:paraId="477E05C2" w14:textId="418C6401" w:rsidR="00701A98" w:rsidRDefault="00701A98" w:rsidP="00701A98">
      <w:pPr>
        <w:rPr>
          <w:rtl/>
          <w:lang w:eastAsia="he-IL"/>
        </w:rPr>
      </w:pPr>
      <w:bookmarkStart w:id="1126" w:name="_ETM_Q1_2545260"/>
      <w:bookmarkStart w:id="1127" w:name="_ETM_Q1_2545289"/>
      <w:bookmarkEnd w:id="1126"/>
      <w:bookmarkEnd w:id="1127"/>
      <w:r>
        <w:rPr>
          <w:rFonts w:hint="cs"/>
          <w:rtl/>
          <w:lang w:eastAsia="he-IL"/>
        </w:rPr>
        <w:t xml:space="preserve">אנחנו דשנו </w:t>
      </w:r>
      <w:bookmarkStart w:id="1128" w:name="_ETM_Q1_2547912"/>
      <w:bookmarkEnd w:id="1128"/>
      <w:r>
        <w:rPr>
          <w:rFonts w:hint="cs"/>
          <w:rtl/>
          <w:lang w:eastAsia="he-IL"/>
        </w:rPr>
        <w:t xml:space="preserve">בנוסח הזה, שלא יהיה באופן טבעי העברת המידע אלא שיהיו </w:t>
      </w:r>
      <w:bookmarkStart w:id="1129" w:name="_ETM_Q1_2553642"/>
      <w:bookmarkEnd w:id="1129"/>
      <w:r>
        <w:rPr>
          <w:rFonts w:hint="cs"/>
          <w:rtl/>
          <w:lang w:eastAsia="he-IL"/>
        </w:rPr>
        <w:t xml:space="preserve">פה הוראות למנהל בית החולים שיפורסמו או שיועברו בצורה ברורה </w:t>
      </w:r>
      <w:bookmarkStart w:id="1130" w:name="_ETM_Q1_2560189"/>
      <w:bookmarkEnd w:id="1130"/>
      <w:r>
        <w:rPr>
          <w:rFonts w:hint="cs"/>
          <w:rtl/>
          <w:lang w:eastAsia="he-IL"/>
        </w:rPr>
        <w:t xml:space="preserve">בהקשר הזה. </w:t>
      </w:r>
    </w:p>
    <w:p w14:paraId="65C150AC" w14:textId="77777777" w:rsidR="00701A98" w:rsidRDefault="00701A98" w:rsidP="00701A98">
      <w:pPr>
        <w:rPr>
          <w:rtl/>
          <w:lang w:eastAsia="he-IL"/>
        </w:rPr>
      </w:pPr>
      <w:bookmarkStart w:id="1131" w:name="_ETM_Q1_2561444"/>
      <w:bookmarkStart w:id="1132" w:name="_ETM_Q1_2561496"/>
      <w:bookmarkStart w:id="1133" w:name="_ETM_Q1_2562164"/>
      <w:bookmarkEnd w:id="1131"/>
      <w:bookmarkEnd w:id="1132"/>
      <w:bookmarkEnd w:id="1133"/>
    </w:p>
    <w:p w14:paraId="01F5639A" w14:textId="760A5A18" w:rsidR="00701A98" w:rsidRDefault="00701A98" w:rsidP="00701A98">
      <w:pPr>
        <w:pStyle w:val="af9"/>
        <w:keepNext/>
        <w:rPr>
          <w:rtl/>
          <w:lang w:eastAsia="he-IL"/>
        </w:rPr>
      </w:pPr>
      <w:bookmarkStart w:id="1134" w:name="ET_guest_אסתי_ורהפטיג_בס_100"/>
      <w:r w:rsidRPr="00701A9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701A98">
        <w:rPr>
          <w:rStyle w:val="TagStyle"/>
          <w:rtl/>
        </w:rPr>
        <w:t xml:space="preserve"> &lt;&lt; אורח &gt;&gt;</w:t>
      </w:r>
      <w:r w:rsidR="00270185">
        <w:rPr>
          <w:rtl/>
          <w:lang w:eastAsia="he-IL"/>
        </w:rPr>
        <w:t xml:space="preserve"> </w:t>
      </w:r>
      <w:bookmarkEnd w:id="1134"/>
    </w:p>
    <w:p w14:paraId="5E331D1C" w14:textId="77777777" w:rsidR="00701A98" w:rsidRDefault="00701A98" w:rsidP="00701A98">
      <w:pPr>
        <w:pStyle w:val="KeepWithNext"/>
        <w:rPr>
          <w:rtl/>
          <w:lang w:eastAsia="he-IL"/>
        </w:rPr>
      </w:pPr>
    </w:p>
    <w:p w14:paraId="3B4E7BDA" w14:textId="0199A7C7" w:rsidR="00701A98" w:rsidRDefault="00701A98" w:rsidP="00701A98">
      <w:pPr>
        <w:rPr>
          <w:rtl/>
          <w:lang w:eastAsia="he-IL"/>
        </w:rPr>
      </w:pPr>
      <w:bookmarkStart w:id="1135" w:name="_ETM_Q1_2562483"/>
      <w:bookmarkStart w:id="1136" w:name="_ETM_Q1_2562540"/>
      <w:bookmarkEnd w:id="1135"/>
      <w:bookmarkEnd w:id="1136"/>
      <w:r>
        <w:rPr>
          <w:rFonts w:hint="cs"/>
          <w:rtl/>
          <w:lang w:eastAsia="he-IL"/>
        </w:rPr>
        <w:t>בסדר גמור.</w:t>
      </w:r>
    </w:p>
    <w:p w14:paraId="1B13CD0C" w14:textId="77777777" w:rsidR="00701A98" w:rsidRDefault="00701A98" w:rsidP="00701A98">
      <w:pPr>
        <w:rPr>
          <w:rtl/>
          <w:lang w:eastAsia="he-IL"/>
        </w:rPr>
      </w:pPr>
      <w:bookmarkStart w:id="1137" w:name="_ETM_Q1_2561092"/>
      <w:bookmarkStart w:id="1138" w:name="_ETM_Q1_2561140"/>
      <w:bookmarkStart w:id="1139" w:name="_ETM_Q1_2561908"/>
      <w:bookmarkEnd w:id="1137"/>
      <w:bookmarkEnd w:id="1138"/>
      <w:bookmarkEnd w:id="1139"/>
    </w:p>
    <w:p w14:paraId="6B8BCBC3" w14:textId="7C2BF6A7" w:rsidR="00701A98" w:rsidRDefault="00701A98" w:rsidP="00701A98">
      <w:pPr>
        <w:pStyle w:val="a4"/>
        <w:keepNext/>
        <w:rPr>
          <w:rtl/>
        </w:rPr>
      </w:pPr>
      <w:bookmarkStart w:id="1140" w:name="ET_speaker_אילת_וולברג_101"/>
      <w:r w:rsidRPr="00701A98">
        <w:rPr>
          <w:rStyle w:val="TagStyle"/>
          <w:rtl/>
        </w:rPr>
        <w:t xml:space="preserve"> &lt;&lt; דובר &gt;&gt; </w:t>
      </w:r>
      <w:r>
        <w:rPr>
          <w:rtl/>
        </w:rPr>
        <w:t>אילת וולברג:</w:t>
      </w:r>
      <w:r w:rsidRPr="00701A98">
        <w:rPr>
          <w:rStyle w:val="TagStyle"/>
          <w:rtl/>
        </w:rPr>
        <w:t xml:space="preserve"> &lt;&lt; דובר &gt;&gt;</w:t>
      </w:r>
      <w:r w:rsidR="00270185">
        <w:rPr>
          <w:rtl/>
        </w:rPr>
        <w:t xml:space="preserve"> </w:t>
      </w:r>
      <w:bookmarkEnd w:id="1140"/>
    </w:p>
    <w:p w14:paraId="2BCBFD41" w14:textId="77777777" w:rsidR="00701A98" w:rsidRDefault="00701A98" w:rsidP="00701A98">
      <w:pPr>
        <w:pStyle w:val="KeepWithNext"/>
        <w:rPr>
          <w:rtl/>
          <w:lang w:eastAsia="he-IL"/>
        </w:rPr>
      </w:pPr>
    </w:p>
    <w:p w14:paraId="02AE3574" w14:textId="2C74A55C" w:rsidR="00701A98" w:rsidRPr="00701A98" w:rsidRDefault="00701A98" w:rsidP="00701A98">
      <w:pPr>
        <w:rPr>
          <w:rtl/>
          <w:lang w:eastAsia="he-IL"/>
        </w:rPr>
      </w:pPr>
      <w:bookmarkStart w:id="1141" w:name="_ETM_Q1_2562234"/>
      <w:bookmarkStart w:id="1142" w:name="_ETM_Q1_2562269"/>
      <w:bookmarkEnd w:id="1141"/>
      <w:bookmarkEnd w:id="1142"/>
      <w:r>
        <w:rPr>
          <w:rFonts w:hint="cs"/>
          <w:rtl/>
          <w:lang w:eastAsia="he-IL"/>
        </w:rPr>
        <w:t xml:space="preserve">אני חוזרת אחורה לתקנה 5(ד), הוראה לעניין </w:t>
      </w:r>
      <w:bookmarkStart w:id="1143" w:name="_ETM_Q1_2565656"/>
      <w:bookmarkEnd w:id="1143"/>
      <w:r>
        <w:rPr>
          <w:rFonts w:hint="cs"/>
          <w:rtl/>
          <w:lang w:eastAsia="he-IL"/>
        </w:rPr>
        <w:t xml:space="preserve">בעלי התפקידים. שוב, בגלל הרגישות של המידע, של התמונות, </w:t>
      </w:r>
      <w:bookmarkStart w:id="1144" w:name="_ETM_Q1_2569179"/>
      <w:bookmarkEnd w:id="1144"/>
      <w:r>
        <w:rPr>
          <w:rFonts w:hint="cs"/>
          <w:rtl/>
          <w:lang w:eastAsia="he-IL"/>
        </w:rPr>
        <w:t>או מידע שמועבר על סימני זיהוי באופן חזותי</w:t>
      </w:r>
      <w:r w:rsidR="0079699B">
        <w:rPr>
          <w:rFonts w:hint="cs"/>
          <w:rtl/>
          <w:lang w:eastAsia="he-IL"/>
        </w:rPr>
        <w:t xml:space="preserve">, </w:t>
      </w:r>
      <w:r>
        <w:rPr>
          <w:rFonts w:hint="cs"/>
          <w:rtl/>
          <w:lang w:eastAsia="he-IL"/>
        </w:rPr>
        <w:t xml:space="preserve">אנחנו מבינים </w:t>
      </w:r>
      <w:bookmarkStart w:id="1145" w:name="_ETM_Q1_2576812"/>
      <w:bookmarkEnd w:id="1145"/>
      <w:r>
        <w:rPr>
          <w:rFonts w:hint="cs"/>
          <w:rtl/>
          <w:lang w:eastAsia="he-IL"/>
        </w:rPr>
        <w:t xml:space="preserve">שכיום מי שמעביר, מי שמשתמש בתמונות האלה, מי שזה דרוש </w:t>
      </w:r>
      <w:bookmarkStart w:id="1146" w:name="_ETM_Q1_2579011"/>
      <w:bookmarkEnd w:id="1146"/>
      <w:r>
        <w:rPr>
          <w:rFonts w:hint="cs"/>
          <w:rtl/>
          <w:lang w:eastAsia="he-IL"/>
        </w:rPr>
        <w:t>לו או למשרד עצמו, א</w:t>
      </w:r>
      <w:r w:rsidR="00BD62AE">
        <w:rPr>
          <w:rFonts w:hint="cs"/>
          <w:rtl/>
          <w:lang w:eastAsia="he-IL"/>
        </w:rPr>
        <w:t xml:space="preserve">לא </w:t>
      </w:r>
      <w:r>
        <w:rPr>
          <w:rFonts w:hint="cs"/>
          <w:rtl/>
          <w:lang w:eastAsia="he-IL"/>
        </w:rPr>
        <w:t xml:space="preserve">למרכזי </w:t>
      </w:r>
      <w:r w:rsidR="00BD62AE">
        <w:rPr>
          <w:rFonts w:hint="cs"/>
          <w:rtl/>
          <w:lang w:eastAsia="he-IL"/>
        </w:rPr>
        <w:t xml:space="preserve">המידע בבתי </w:t>
      </w:r>
      <w:bookmarkStart w:id="1147" w:name="_ETM_Q1_2582518"/>
      <w:bookmarkEnd w:id="1147"/>
      <w:r w:rsidR="00BD62AE">
        <w:rPr>
          <w:rFonts w:hint="cs"/>
          <w:rtl/>
          <w:lang w:eastAsia="he-IL"/>
        </w:rPr>
        <w:t xml:space="preserve">החולים, ולכן מוצע לקבוע את זה ולגדר את זה, מי </w:t>
      </w:r>
      <w:bookmarkStart w:id="1148" w:name="_ETM_Q1_2584547"/>
      <w:bookmarkEnd w:id="1148"/>
      <w:r w:rsidR="00BD62AE">
        <w:rPr>
          <w:rFonts w:hint="cs"/>
          <w:rtl/>
          <w:lang w:eastAsia="he-IL"/>
        </w:rPr>
        <w:t xml:space="preserve">יהיו </w:t>
      </w:r>
      <w:proofErr w:type="spellStart"/>
      <w:r w:rsidR="00BD62AE">
        <w:rPr>
          <w:rFonts w:hint="cs"/>
          <w:rtl/>
          <w:lang w:eastAsia="he-IL"/>
        </w:rPr>
        <w:t>מורשי</w:t>
      </w:r>
      <w:proofErr w:type="spellEnd"/>
      <w:r w:rsidR="00BD62AE">
        <w:rPr>
          <w:rFonts w:hint="cs"/>
          <w:rtl/>
          <w:lang w:eastAsia="he-IL"/>
        </w:rPr>
        <w:t xml:space="preserve"> הגישה. אני מקריאה את (ד).</w:t>
      </w:r>
    </w:p>
    <w:p w14:paraId="26FA11C1" w14:textId="6B502B6B" w:rsidR="00701A98" w:rsidRPr="00701A98" w:rsidRDefault="00701A98" w:rsidP="00701A98">
      <w:pPr>
        <w:rPr>
          <w:lang w:eastAsia="he-IL"/>
        </w:rPr>
      </w:pPr>
      <w:bookmarkStart w:id="1149" w:name="_ETM_Q1_2484786"/>
      <w:bookmarkStart w:id="1150" w:name="_ETM_Q1_2484817"/>
      <w:bookmarkEnd w:id="1149"/>
      <w:bookmarkEnd w:id="115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803C7" w:rsidRPr="005B61E8" w14:paraId="1DC2E0F1" w14:textId="77777777" w:rsidTr="0079699B">
        <w:trPr>
          <w:cantSplit/>
        </w:trPr>
        <w:tc>
          <w:tcPr>
            <w:tcW w:w="1565" w:type="dxa"/>
          </w:tcPr>
          <w:p w14:paraId="0C549F9F" w14:textId="77777777" w:rsidR="004803C7" w:rsidRDefault="004803C7" w:rsidP="00DA23DB">
            <w:pPr>
              <w:pStyle w:val="TableSideHeading"/>
              <w:rPr>
                <w:sz w:val="24"/>
                <w:szCs w:val="24"/>
                <w:rtl/>
              </w:rPr>
            </w:pPr>
          </w:p>
        </w:tc>
        <w:tc>
          <w:tcPr>
            <w:tcW w:w="709" w:type="dxa"/>
          </w:tcPr>
          <w:p w14:paraId="257C4811" w14:textId="77777777" w:rsidR="004803C7" w:rsidRDefault="004803C7" w:rsidP="00A848E2">
            <w:pPr>
              <w:pStyle w:val="TableText"/>
              <w:jc w:val="both"/>
              <w:rPr>
                <w:sz w:val="24"/>
                <w:szCs w:val="24"/>
                <w:rtl/>
              </w:rPr>
            </w:pPr>
          </w:p>
        </w:tc>
        <w:tc>
          <w:tcPr>
            <w:tcW w:w="5528" w:type="dxa"/>
          </w:tcPr>
          <w:p w14:paraId="2BE57B96" w14:textId="75ABB92C" w:rsidR="004803C7" w:rsidRDefault="004803C7" w:rsidP="00DA23DB">
            <w:pPr>
              <w:pStyle w:val="TableBlock"/>
              <w:numPr>
                <w:ilvl w:val="0"/>
                <w:numId w:val="7"/>
              </w:numPr>
              <w:ind w:left="357" w:hanging="357"/>
              <w:rPr>
                <w:sz w:val="24"/>
                <w:szCs w:val="24"/>
                <w:rtl/>
              </w:rPr>
            </w:pPr>
            <w:r>
              <w:rPr>
                <w:rFonts w:hint="cs"/>
                <w:sz w:val="24"/>
                <w:szCs w:val="24"/>
                <w:rtl/>
              </w:rPr>
              <w:t xml:space="preserve">גישה למידע שדיווח לגבי אלמוני </w:t>
            </w:r>
            <w:r w:rsidR="00BD62AE">
              <w:rPr>
                <w:rFonts w:hint="cs"/>
                <w:sz w:val="24"/>
                <w:szCs w:val="24"/>
                <w:rtl/>
              </w:rPr>
              <w:t>- - -</w:t>
            </w:r>
          </w:p>
        </w:tc>
      </w:tr>
    </w:tbl>
    <w:p w14:paraId="4C9AEAC0" w14:textId="77777777" w:rsidR="00BD62AE" w:rsidRDefault="00BD62AE" w:rsidP="00BD62AE">
      <w:pPr>
        <w:pStyle w:val="KeepWithNext"/>
        <w:rPr>
          <w:rtl/>
          <w:lang w:eastAsia="he-IL"/>
        </w:rPr>
      </w:pPr>
    </w:p>
    <w:p w14:paraId="359BDD4C" w14:textId="70641548" w:rsidR="00BD62AE" w:rsidRDefault="00BD62AE" w:rsidP="00BD62AE">
      <w:pPr>
        <w:rPr>
          <w:rtl/>
          <w:lang w:eastAsia="he-IL"/>
        </w:rPr>
      </w:pPr>
      <w:bookmarkStart w:id="1151" w:name="_ETM_Q1_2596349"/>
      <w:bookmarkStart w:id="1152" w:name="_ETM_Q1_2596379"/>
      <w:bookmarkEnd w:id="1151"/>
      <w:bookmarkEnd w:id="1152"/>
      <w:r>
        <w:rPr>
          <w:rFonts w:hint="cs"/>
          <w:rtl/>
          <w:lang w:eastAsia="he-IL"/>
        </w:rPr>
        <w:t>מוצע להוסיף פה 'באופן חזותי'</w:t>
      </w:r>
    </w:p>
    <w:p w14:paraId="484C14AF" w14:textId="77777777" w:rsidR="00BD62AE" w:rsidRPr="00BD62AE" w:rsidRDefault="00BD62AE" w:rsidP="00BD62AE">
      <w:pPr>
        <w:rPr>
          <w:lang w:eastAsia="he-IL"/>
        </w:rPr>
      </w:pPr>
      <w:bookmarkStart w:id="1153" w:name="_ETM_Q1_2594210"/>
      <w:bookmarkStart w:id="1154" w:name="_ETM_Q1_2594259"/>
      <w:bookmarkEnd w:id="1153"/>
      <w:bookmarkEnd w:id="115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D62AE" w:rsidRPr="005B61E8" w14:paraId="2389EB91" w14:textId="77777777" w:rsidTr="0079699B">
        <w:trPr>
          <w:cantSplit/>
        </w:trPr>
        <w:tc>
          <w:tcPr>
            <w:tcW w:w="1565" w:type="dxa"/>
          </w:tcPr>
          <w:p w14:paraId="54099AAB" w14:textId="77777777" w:rsidR="00BD62AE" w:rsidRDefault="00BD62AE" w:rsidP="00DA23DB">
            <w:pPr>
              <w:pStyle w:val="TableSideHeading"/>
              <w:rPr>
                <w:sz w:val="24"/>
                <w:szCs w:val="24"/>
                <w:rtl/>
              </w:rPr>
            </w:pPr>
          </w:p>
        </w:tc>
        <w:tc>
          <w:tcPr>
            <w:tcW w:w="709" w:type="dxa"/>
          </w:tcPr>
          <w:p w14:paraId="0F7F61FF" w14:textId="77777777" w:rsidR="00BD62AE" w:rsidRDefault="00BD62AE" w:rsidP="00A848E2">
            <w:pPr>
              <w:pStyle w:val="TableText"/>
              <w:jc w:val="both"/>
              <w:rPr>
                <w:sz w:val="24"/>
                <w:szCs w:val="24"/>
                <w:rtl/>
              </w:rPr>
            </w:pPr>
          </w:p>
        </w:tc>
        <w:tc>
          <w:tcPr>
            <w:tcW w:w="5528" w:type="dxa"/>
          </w:tcPr>
          <w:p w14:paraId="24DF3F3E" w14:textId="29C24D26" w:rsidR="00BD62AE" w:rsidRDefault="00BD62AE" w:rsidP="00BD62AE">
            <w:pPr>
              <w:pStyle w:val="TableBlock"/>
              <w:ind w:left="357"/>
              <w:rPr>
                <w:sz w:val="24"/>
                <w:szCs w:val="24"/>
                <w:rtl/>
              </w:rPr>
            </w:pPr>
            <w:r>
              <w:rPr>
                <w:rFonts w:hint="cs"/>
                <w:sz w:val="24"/>
                <w:szCs w:val="24"/>
                <w:rtl/>
              </w:rPr>
              <w:t xml:space="preserve">- - - כאמור בפרט (16) לתוספת תתאפשר רק לבעלי תפקידים במרכזי המידע בבתי החולים שהמידע דרוש להם לשם מילוי תפקידם, אולם אין בכך כדי לגרוע מסמכותו של גורם אחר המוסמך לקבל את המידע, לקבלו לפי דין; לעניין זה "מרכזי המידע בבתי החולים" </w:t>
            </w:r>
            <w:r>
              <w:rPr>
                <w:sz w:val="24"/>
                <w:szCs w:val="24"/>
                <w:rtl/>
              </w:rPr>
              <w:t>–</w:t>
            </w:r>
            <w:r>
              <w:rPr>
                <w:rFonts w:hint="cs"/>
                <w:sz w:val="24"/>
                <w:szCs w:val="24"/>
                <w:rtl/>
              </w:rPr>
              <w:t xml:space="preserve"> יחידות ייעודיות בבתי החולים העוסקות, בין היתר, </w:t>
            </w:r>
            <w:proofErr w:type="spellStart"/>
            <w:r>
              <w:rPr>
                <w:rFonts w:hint="cs"/>
                <w:sz w:val="24"/>
                <w:szCs w:val="24"/>
                <w:rtl/>
              </w:rPr>
              <w:t>בהנגשת</w:t>
            </w:r>
            <w:proofErr w:type="spellEnd"/>
            <w:r>
              <w:rPr>
                <w:rFonts w:hint="cs"/>
                <w:sz w:val="24"/>
                <w:szCs w:val="24"/>
                <w:rtl/>
              </w:rPr>
              <w:t xml:space="preserve"> מידע בדבר הימצאותו של נפגע בבית החולים לבני משפחתו.</w:t>
            </w:r>
          </w:p>
        </w:tc>
      </w:tr>
    </w:tbl>
    <w:p w14:paraId="531B321E" w14:textId="77777777" w:rsidR="00BD62AE" w:rsidRDefault="00BD62AE" w:rsidP="00BD62AE">
      <w:pPr>
        <w:pStyle w:val="KeepWithNext"/>
        <w:rPr>
          <w:rtl/>
          <w:lang w:eastAsia="he-IL"/>
        </w:rPr>
      </w:pPr>
    </w:p>
    <w:p w14:paraId="031054AB" w14:textId="4EEB9F81" w:rsidR="00BD62AE" w:rsidRDefault="00BD62AE" w:rsidP="00BD62AE">
      <w:pPr>
        <w:rPr>
          <w:rtl/>
          <w:lang w:eastAsia="he-IL"/>
        </w:rPr>
      </w:pPr>
      <w:bookmarkStart w:id="1155" w:name="_ETM_Q1_2618625"/>
      <w:bookmarkStart w:id="1156" w:name="_ETM_Q1_2618653"/>
      <w:bookmarkEnd w:id="1155"/>
      <w:bookmarkEnd w:id="1156"/>
      <w:r>
        <w:rPr>
          <w:rFonts w:hint="cs"/>
          <w:rtl/>
          <w:lang w:eastAsia="he-IL"/>
        </w:rPr>
        <w:t xml:space="preserve">זה מתכתב </w:t>
      </w:r>
      <w:bookmarkStart w:id="1157" w:name="_ETM_Q1_2620126"/>
      <w:bookmarkEnd w:id="1157"/>
      <w:r>
        <w:rPr>
          <w:rFonts w:hint="cs"/>
          <w:rtl/>
          <w:lang w:eastAsia="he-IL"/>
        </w:rPr>
        <w:t xml:space="preserve">גם עם המטרה שהקראתי קודם של זיהוי נפגע אלמוני בבית </w:t>
      </w:r>
      <w:bookmarkStart w:id="1158" w:name="_ETM_Q1_2622790"/>
      <w:bookmarkEnd w:id="1158"/>
      <w:r>
        <w:rPr>
          <w:rFonts w:hint="cs"/>
          <w:rtl/>
          <w:lang w:eastAsia="he-IL"/>
        </w:rPr>
        <w:t xml:space="preserve">החולים </w:t>
      </w:r>
      <w:proofErr w:type="spellStart"/>
      <w:r>
        <w:rPr>
          <w:rFonts w:hint="cs"/>
          <w:rtl/>
          <w:lang w:eastAsia="he-IL"/>
        </w:rPr>
        <w:t>והנגשת</w:t>
      </w:r>
      <w:proofErr w:type="spellEnd"/>
      <w:r>
        <w:rPr>
          <w:rFonts w:hint="cs"/>
          <w:rtl/>
          <w:lang w:eastAsia="he-IL"/>
        </w:rPr>
        <w:t xml:space="preserve"> מידע בדבר מיקום המטופל לבן משפחתו של </w:t>
      </w:r>
      <w:bookmarkStart w:id="1159" w:name="_ETM_Q1_2628310"/>
      <w:bookmarkEnd w:id="1159"/>
      <w:r>
        <w:rPr>
          <w:rFonts w:hint="cs"/>
          <w:rtl/>
          <w:lang w:eastAsia="he-IL"/>
        </w:rPr>
        <w:t xml:space="preserve">המטופל באמצעות משרד הבריאות או בתי החולים. בבתי החולים זה </w:t>
      </w:r>
      <w:bookmarkStart w:id="1160" w:name="_ETM_Q1_2631303"/>
      <w:bookmarkEnd w:id="1160"/>
      <w:r>
        <w:rPr>
          <w:rFonts w:hint="cs"/>
          <w:rtl/>
          <w:lang w:eastAsia="he-IL"/>
        </w:rPr>
        <w:t xml:space="preserve">מתבצע על ידי מרכזי המידע. </w:t>
      </w:r>
      <w:bookmarkStart w:id="1161" w:name="_ETM_Q1_2635798"/>
      <w:bookmarkEnd w:id="1161"/>
    </w:p>
    <w:p w14:paraId="06B67981" w14:textId="77777777" w:rsidR="00BD62AE" w:rsidRPr="00BD62AE" w:rsidRDefault="00BD62AE" w:rsidP="00BD62AE">
      <w:pPr>
        <w:rPr>
          <w:rtl/>
          <w:lang w:eastAsia="he-IL"/>
        </w:rPr>
      </w:pPr>
      <w:bookmarkStart w:id="1162" w:name="_ETM_Q1_2635841"/>
      <w:bookmarkStart w:id="1163" w:name="_ETM_Q1_2628553"/>
      <w:bookmarkStart w:id="1164" w:name="_ETM_Q1_2628601"/>
      <w:bookmarkEnd w:id="1162"/>
      <w:bookmarkEnd w:id="1163"/>
      <w:bookmarkEnd w:id="116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803C7" w:rsidRPr="005B61E8" w14:paraId="3008F40B" w14:textId="77777777" w:rsidTr="0079699B">
        <w:trPr>
          <w:cantSplit/>
        </w:trPr>
        <w:tc>
          <w:tcPr>
            <w:tcW w:w="1565" w:type="dxa"/>
          </w:tcPr>
          <w:p w14:paraId="6A735A42" w14:textId="77777777" w:rsidR="004803C7" w:rsidRDefault="004803C7" w:rsidP="00DA23DB">
            <w:pPr>
              <w:pStyle w:val="TableSideHeading"/>
              <w:rPr>
                <w:sz w:val="24"/>
                <w:szCs w:val="24"/>
                <w:rtl/>
              </w:rPr>
            </w:pPr>
          </w:p>
        </w:tc>
        <w:tc>
          <w:tcPr>
            <w:tcW w:w="709" w:type="dxa"/>
          </w:tcPr>
          <w:p w14:paraId="665A80E6" w14:textId="77777777" w:rsidR="004803C7" w:rsidRDefault="004803C7" w:rsidP="00A848E2">
            <w:pPr>
              <w:pStyle w:val="TableText"/>
              <w:jc w:val="both"/>
              <w:rPr>
                <w:sz w:val="24"/>
                <w:szCs w:val="24"/>
                <w:rtl/>
              </w:rPr>
            </w:pPr>
          </w:p>
        </w:tc>
        <w:tc>
          <w:tcPr>
            <w:tcW w:w="5528" w:type="dxa"/>
          </w:tcPr>
          <w:p w14:paraId="390FD91D" w14:textId="1E288B91" w:rsidR="004803C7" w:rsidRDefault="004803C7" w:rsidP="00DA23DB">
            <w:pPr>
              <w:pStyle w:val="TableBlock"/>
              <w:numPr>
                <w:ilvl w:val="0"/>
                <w:numId w:val="7"/>
              </w:numPr>
              <w:ind w:left="357" w:hanging="357"/>
              <w:rPr>
                <w:sz w:val="24"/>
                <w:szCs w:val="24"/>
                <w:rtl/>
              </w:rPr>
            </w:pPr>
            <w:r>
              <w:rPr>
                <w:rFonts w:hint="cs"/>
                <w:sz w:val="24"/>
                <w:szCs w:val="24"/>
                <w:rtl/>
              </w:rPr>
              <w:t>על אף האמור בתקנת משנה (ג), מידע שדווח לגבי אלמוני</w:t>
            </w:r>
            <w:r w:rsidR="00BD62AE">
              <w:rPr>
                <w:rFonts w:hint="cs"/>
                <w:sz w:val="24"/>
                <w:szCs w:val="24"/>
                <w:rtl/>
              </w:rPr>
              <w:t>,</w:t>
            </w:r>
            <w:r>
              <w:rPr>
                <w:rFonts w:hint="cs"/>
                <w:sz w:val="24"/>
                <w:szCs w:val="24"/>
                <w:rtl/>
              </w:rPr>
              <w:t xml:space="preserve"> </w:t>
            </w:r>
            <w:r w:rsidR="00BD62AE">
              <w:rPr>
                <w:rFonts w:hint="cs"/>
                <w:sz w:val="24"/>
                <w:szCs w:val="24"/>
                <w:rtl/>
              </w:rPr>
              <w:t>כאמור בפרט (16) לתוספת,</w:t>
            </w:r>
            <w:r>
              <w:rPr>
                <w:rFonts w:hint="cs"/>
                <w:sz w:val="24"/>
                <w:szCs w:val="24"/>
                <w:rtl/>
              </w:rPr>
              <w:t xml:space="preserve"> יימחק מידע לאחר זיהויו.</w:t>
            </w:r>
          </w:p>
        </w:tc>
      </w:tr>
    </w:tbl>
    <w:p w14:paraId="6B1DE7F7" w14:textId="77777777" w:rsidR="00BD62AE" w:rsidRDefault="00BD62AE" w:rsidP="0043033E">
      <w:pPr>
        <w:rPr>
          <w:rtl/>
          <w:lang w:eastAsia="he-IL"/>
        </w:rPr>
      </w:pPr>
      <w:bookmarkStart w:id="1165" w:name="_ETM_Q1_641897"/>
      <w:bookmarkStart w:id="1166" w:name="_ETM_Q1_2641516"/>
      <w:bookmarkEnd w:id="1165"/>
      <w:bookmarkEnd w:id="1166"/>
    </w:p>
    <w:p w14:paraId="6D57D539" w14:textId="136F7C53" w:rsidR="00BD62AE" w:rsidRDefault="00BD62AE" w:rsidP="00BD62AE">
      <w:pPr>
        <w:pStyle w:val="af6"/>
        <w:keepNext/>
        <w:rPr>
          <w:rtl/>
        </w:rPr>
      </w:pPr>
      <w:bookmarkStart w:id="1167" w:name="ET_yor_6447_104"/>
      <w:r w:rsidRPr="00BD62AE">
        <w:rPr>
          <w:rStyle w:val="TagStyle"/>
          <w:rtl/>
        </w:rPr>
        <w:t xml:space="preserve"> &lt;&lt; </w:t>
      </w:r>
      <w:proofErr w:type="spellStart"/>
      <w:r w:rsidRPr="00BD62AE">
        <w:rPr>
          <w:rStyle w:val="TagStyle"/>
          <w:rtl/>
        </w:rPr>
        <w:t>יור</w:t>
      </w:r>
      <w:proofErr w:type="spellEnd"/>
      <w:r w:rsidRPr="00BD62AE">
        <w:rPr>
          <w:rStyle w:val="TagStyle"/>
          <w:rtl/>
        </w:rPr>
        <w:t xml:space="preserve"> &gt;&gt; </w:t>
      </w:r>
      <w:r>
        <w:rPr>
          <w:rtl/>
        </w:rPr>
        <w:t xml:space="preserve">היו"ר יונתן </w:t>
      </w:r>
      <w:proofErr w:type="spellStart"/>
      <w:r>
        <w:rPr>
          <w:rtl/>
        </w:rPr>
        <w:t>מישרקי</w:t>
      </w:r>
      <w:proofErr w:type="spellEnd"/>
      <w:r>
        <w:rPr>
          <w:rtl/>
        </w:rPr>
        <w:t>:</w:t>
      </w:r>
      <w:r w:rsidRPr="00BD62AE">
        <w:rPr>
          <w:rStyle w:val="TagStyle"/>
          <w:rtl/>
        </w:rPr>
        <w:t xml:space="preserve"> &lt;&lt; </w:t>
      </w:r>
      <w:proofErr w:type="spellStart"/>
      <w:r w:rsidRPr="00BD62AE">
        <w:rPr>
          <w:rStyle w:val="TagStyle"/>
          <w:rtl/>
        </w:rPr>
        <w:t>יור</w:t>
      </w:r>
      <w:proofErr w:type="spellEnd"/>
      <w:r w:rsidRPr="00BD62AE">
        <w:rPr>
          <w:rStyle w:val="TagStyle"/>
          <w:rtl/>
        </w:rPr>
        <w:t xml:space="preserve"> &gt;&gt;</w:t>
      </w:r>
      <w:r w:rsidR="00270185">
        <w:rPr>
          <w:rtl/>
        </w:rPr>
        <w:t xml:space="preserve"> </w:t>
      </w:r>
      <w:bookmarkEnd w:id="1167"/>
    </w:p>
    <w:p w14:paraId="76EF89D6" w14:textId="77777777" w:rsidR="00BD62AE" w:rsidRDefault="00BD62AE" w:rsidP="00BD62AE">
      <w:pPr>
        <w:pStyle w:val="KeepWithNext"/>
        <w:rPr>
          <w:rtl/>
          <w:lang w:eastAsia="he-IL"/>
        </w:rPr>
      </w:pPr>
    </w:p>
    <w:p w14:paraId="5FA32AF2" w14:textId="1F27B3CC" w:rsidR="00BD62AE" w:rsidRDefault="00BD62AE" w:rsidP="00BD62AE">
      <w:pPr>
        <w:rPr>
          <w:rtl/>
          <w:lang w:eastAsia="he-IL"/>
        </w:rPr>
      </w:pPr>
      <w:bookmarkStart w:id="1168" w:name="_ETM_Q1_2641832"/>
      <w:bookmarkStart w:id="1169" w:name="_ETM_Q1_2641867"/>
      <w:bookmarkEnd w:id="1168"/>
      <w:bookmarkEnd w:id="1169"/>
      <w:r>
        <w:rPr>
          <w:rFonts w:hint="cs"/>
          <w:rtl/>
          <w:lang w:eastAsia="he-IL"/>
        </w:rPr>
        <w:t>מצוין.</w:t>
      </w:r>
    </w:p>
    <w:p w14:paraId="050BDA43" w14:textId="77777777" w:rsidR="00BD62AE" w:rsidRDefault="00BD62AE" w:rsidP="00BD62AE">
      <w:pPr>
        <w:rPr>
          <w:rtl/>
          <w:lang w:eastAsia="he-IL"/>
        </w:rPr>
      </w:pPr>
      <w:bookmarkStart w:id="1170" w:name="_ETM_Q1_2644141"/>
      <w:bookmarkStart w:id="1171" w:name="_ETM_Q1_2644180"/>
      <w:bookmarkStart w:id="1172" w:name="_ETM_Q1_2645036"/>
      <w:bookmarkEnd w:id="1170"/>
      <w:bookmarkEnd w:id="1171"/>
      <w:bookmarkEnd w:id="1172"/>
    </w:p>
    <w:p w14:paraId="2FBCCB17" w14:textId="6CB755F8" w:rsidR="00BD62AE" w:rsidRDefault="00BD62AE" w:rsidP="00BD62AE">
      <w:pPr>
        <w:pStyle w:val="a4"/>
        <w:keepNext/>
        <w:rPr>
          <w:rtl/>
        </w:rPr>
      </w:pPr>
      <w:bookmarkStart w:id="1173" w:name="ET_speaker_אילת_וולברג_105"/>
      <w:r w:rsidRPr="00BD62AE">
        <w:rPr>
          <w:rStyle w:val="TagStyle"/>
          <w:rtl/>
        </w:rPr>
        <w:t xml:space="preserve"> &lt;&lt; דובר &gt;&gt; </w:t>
      </w:r>
      <w:r>
        <w:rPr>
          <w:rtl/>
        </w:rPr>
        <w:t>אילת וולברג:</w:t>
      </w:r>
      <w:r w:rsidRPr="00BD62AE">
        <w:rPr>
          <w:rStyle w:val="TagStyle"/>
          <w:rtl/>
        </w:rPr>
        <w:t xml:space="preserve"> &lt;&lt; דובר &gt;&gt;</w:t>
      </w:r>
      <w:r w:rsidR="00270185">
        <w:rPr>
          <w:rtl/>
        </w:rPr>
        <w:t xml:space="preserve"> </w:t>
      </w:r>
      <w:bookmarkEnd w:id="1173"/>
    </w:p>
    <w:p w14:paraId="2B987B33" w14:textId="77777777" w:rsidR="00BD62AE" w:rsidRDefault="00BD62AE" w:rsidP="00BD62AE">
      <w:pPr>
        <w:pStyle w:val="KeepWithNext"/>
        <w:rPr>
          <w:rtl/>
          <w:lang w:eastAsia="he-IL"/>
        </w:rPr>
      </w:pPr>
    </w:p>
    <w:p w14:paraId="083942CB" w14:textId="5296A211" w:rsidR="00BD62AE" w:rsidRDefault="00BD62AE" w:rsidP="00BD62AE">
      <w:pPr>
        <w:rPr>
          <w:rtl/>
          <w:lang w:eastAsia="he-IL"/>
        </w:rPr>
      </w:pPr>
      <w:bookmarkStart w:id="1174" w:name="_ETM_Q1_2645359"/>
      <w:bookmarkStart w:id="1175" w:name="_ETM_Q1_2645390"/>
      <w:bookmarkEnd w:id="1174"/>
      <w:bookmarkEnd w:id="1175"/>
      <w:r>
        <w:rPr>
          <w:rFonts w:hint="cs"/>
          <w:rtl/>
          <w:lang w:eastAsia="he-IL"/>
        </w:rPr>
        <w:t xml:space="preserve">פה זה </w:t>
      </w:r>
      <w:bookmarkStart w:id="1176" w:name="_ETM_Q1_2646021"/>
      <w:bookmarkEnd w:id="1176"/>
      <w:r>
        <w:rPr>
          <w:rFonts w:hint="cs"/>
          <w:rtl/>
          <w:lang w:eastAsia="he-IL"/>
        </w:rPr>
        <w:t xml:space="preserve">גם במענה להערה שעלתה מההסתדרות הרפואית. המידע הזה שראינו אותו </w:t>
      </w:r>
      <w:bookmarkStart w:id="1177" w:name="_ETM_Q1_2653692"/>
      <w:bookmarkEnd w:id="1177"/>
      <w:r>
        <w:rPr>
          <w:rFonts w:hint="cs"/>
          <w:rtl/>
          <w:lang w:eastAsia="he-IL"/>
        </w:rPr>
        <w:t xml:space="preserve">גם כמידע רגיש במיוחד, יימחק מיד, כי אחרי שמזהים את </w:t>
      </w:r>
      <w:bookmarkStart w:id="1178" w:name="_ETM_Q1_2656521"/>
      <w:bookmarkEnd w:id="1178"/>
      <w:r>
        <w:rPr>
          <w:rFonts w:hint="cs"/>
          <w:rtl/>
          <w:lang w:eastAsia="he-IL"/>
        </w:rPr>
        <w:t xml:space="preserve">האלמוני כבר אין צורך במידע הזה. </w:t>
      </w:r>
    </w:p>
    <w:p w14:paraId="252165B2" w14:textId="77777777" w:rsidR="00BD62AE" w:rsidRPr="00BD62AE" w:rsidRDefault="00BD62AE" w:rsidP="00BD62AE">
      <w:pPr>
        <w:rPr>
          <w:rtl/>
          <w:lang w:eastAsia="he-IL"/>
        </w:rPr>
      </w:pPr>
      <w:bookmarkStart w:id="1179" w:name="_ETM_Q1_2656234"/>
      <w:bookmarkStart w:id="1180" w:name="_ETM_Q1_2656278"/>
      <w:bookmarkEnd w:id="1179"/>
      <w:bookmarkEnd w:id="118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DA23DB" w:rsidRPr="005B61E8" w14:paraId="3B7D9DDB" w14:textId="77777777" w:rsidTr="0079699B">
        <w:trPr>
          <w:cantSplit/>
        </w:trPr>
        <w:tc>
          <w:tcPr>
            <w:tcW w:w="1565" w:type="dxa"/>
          </w:tcPr>
          <w:p w14:paraId="5275BE2D" w14:textId="77777777" w:rsidR="00DA23DB" w:rsidRPr="005B61E8" w:rsidRDefault="00DA23DB" w:rsidP="007367FF">
            <w:pPr>
              <w:pStyle w:val="TableSideHeading"/>
              <w:jc w:val="both"/>
              <w:rPr>
                <w:sz w:val="24"/>
                <w:szCs w:val="24"/>
                <w:rtl/>
              </w:rPr>
            </w:pPr>
            <w:bookmarkStart w:id="1181" w:name="_ETM_Q1_641938"/>
            <w:bookmarkEnd w:id="1181"/>
          </w:p>
        </w:tc>
        <w:tc>
          <w:tcPr>
            <w:tcW w:w="709" w:type="dxa"/>
          </w:tcPr>
          <w:p w14:paraId="0A0DB8B7" w14:textId="77777777" w:rsidR="00DA23DB" w:rsidRPr="005B61E8" w:rsidRDefault="00DA23DB" w:rsidP="007367FF">
            <w:pPr>
              <w:pStyle w:val="TableText"/>
              <w:jc w:val="both"/>
              <w:rPr>
                <w:sz w:val="24"/>
                <w:szCs w:val="24"/>
                <w:rtl/>
              </w:rPr>
            </w:pPr>
          </w:p>
        </w:tc>
        <w:tc>
          <w:tcPr>
            <w:tcW w:w="5528" w:type="dxa"/>
          </w:tcPr>
          <w:p w14:paraId="22E61433" w14:textId="77777777" w:rsidR="00DA23DB" w:rsidRDefault="00BD62AE" w:rsidP="00BD62AE">
            <w:pPr>
              <w:pStyle w:val="TableBlock"/>
              <w:jc w:val="center"/>
              <w:rPr>
                <w:b/>
                <w:bCs/>
                <w:sz w:val="24"/>
                <w:szCs w:val="24"/>
                <w:rtl/>
              </w:rPr>
            </w:pPr>
            <w:r>
              <w:rPr>
                <w:rFonts w:hint="cs"/>
                <w:b/>
                <w:bCs/>
                <w:sz w:val="24"/>
                <w:szCs w:val="24"/>
                <w:rtl/>
              </w:rPr>
              <w:t>תוספת</w:t>
            </w:r>
          </w:p>
          <w:p w14:paraId="240BEE6D" w14:textId="77777777" w:rsidR="00BD62AE" w:rsidRDefault="00BD62AE" w:rsidP="00BD62AE">
            <w:pPr>
              <w:pStyle w:val="TableBlock"/>
              <w:jc w:val="center"/>
              <w:rPr>
                <w:sz w:val="24"/>
                <w:szCs w:val="24"/>
                <w:rtl/>
              </w:rPr>
            </w:pPr>
            <w:r>
              <w:rPr>
                <w:rFonts w:hint="cs"/>
                <w:sz w:val="24"/>
                <w:szCs w:val="24"/>
                <w:rtl/>
              </w:rPr>
              <w:t>(תקנה 3(ב) ו-(ג) ו-5(ד))</w:t>
            </w:r>
          </w:p>
          <w:p w14:paraId="4B73FB54" w14:textId="518CB865" w:rsidR="00BD62AE" w:rsidRPr="00BD62AE" w:rsidRDefault="00BD62AE" w:rsidP="00BD62AE">
            <w:pPr>
              <w:pStyle w:val="TableBlock"/>
              <w:jc w:val="center"/>
              <w:rPr>
                <w:sz w:val="24"/>
                <w:szCs w:val="24"/>
              </w:rPr>
            </w:pPr>
            <w:r>
              <w:rPr>
                <w:rFonts w:hint="cs"/>
                <w:sz w:val="24"/>
                <w:szCs w:val="24"/>
                <w:rtl/>
              </w:rPr>
              <w:t>פרטי דיווח</w:t>
            </w:r>
          </w:p>
        </w:tc>
      </w:tr>
      <w:tr w:rsidR="00BD62AE" w:rsidRPr="005B61E8" w14:paraId="6C2C4B50" w14:textId="77777777" w:rsidTr="0079699B">
        <w:trPr>
          <w:cantSplit/>
        </w:trPr>
        <w:tc>
          <w:tcPr>
            <w:tcW w:w="1565" w:type="dxa"/>
          </w:tcPr>
          <w:p w14:paraId="02986A6D" w14:textId="77777777" w:rsidR="00BD62AE" w:rsidRPr="005B61E8" w:rsidRDefault="00BD62AE" w:rsidP="007367FF">
            <w:pPr>
              <w:pStyle w:val="TableSideHeading"/>
              <w:jc w:val="both"/>
              <w:rPr>
                <w:sz w:val="24"/>
                <w:szCs w:val="24"/>
                <w:rtl/>
              </w:rPr>
            </w:pPr>
          </w:p>
        </w:tc>
        <w:tc>
          <w:tcPr>
            <w:tcW w:w="709" w:type="dxa"/>
          </w:tcPr>
          <w:p w14:paraId="2C3792F1" w14:textId="77777777" w:rsidR="00BD62AE" w:rsidRPr="005B61E8" w:rsidRDefault="00BD62AE" w:rsidP="007367FF">
            <w:pPr>
              <w:pStyle w:val="TableText"/>
              <w:jc w:val="both"/>
              <w:rPr>
                <w:sz w:val="24"/>
                <w:szCs w:val="24"/>
                <w:rtl/>
              </w:rPr>
            </w:pPr>
          </w:p>
        </w:tc>
        <w:tc>
          <w:tcPr>
            <w:tcW w:w="5528" w:type="dxa"/>
          </w:tcPr>
          <w:p w14:paraId="6B0CFBFF" w14:textId="37934D57" w:rsidR="00BD62AE" w:rsidRPr="00BD62AE" w:rsidRDefault="0079699B" w:rsidP="00BD62AE">
            <w:pPr>
              <w:pStyle w:val="TableBlock"/>
              <w:numPr>
                <w:ilvl w:val="0"/>
                <w:numId w:val="10"/>
              </w:numPr>
              <w:rPr>
                <w:sz w:val="24"/>
                <w:szCs w:val="24"/>
                <w:rtl/>
              </w:rPr>
            </w:pPr>
            <w:r>
              <w:rPr>
                <w:rFonts w:hint="cs"/>
                <w:sz w:val="24"/>
                <w:szCs w:val="24"/>
                <w:rtl/>
              </w:rPr>
              <w:t xml:space="preserve"> </w:t>
            </w:r>
            <w:r w:rsidR="00BD62AE" w:rsidRPr="00BD62AE">
              <w:rPr>
                <w:rFonts w:hint="cs"/>
                <w:sz w:val="24"/>
                <w:szCs w:val="24"/>
                <w:rtl/>
              </w:rPr>
              <w:t>שם מלא</w:t>
            </w:r>
            <w:r w:rsidR="00BD62AE">
              <w:rPr>
                <w:rFonts w:hint="cs"/>
                <w:sz w:val="24"/>
                <w:szCs w:val="24"/>
                <w:rtl/>
              </w:rPr>
              <w:t>;</w:t>
            </w:r>
          </w:p>
        </w:tc>
      </w:tr>
      <w:tr w:rsidR="00BD62AE" w:rsidRPr="005B61E8" w14:paraId="74843B3A" w14:textId="77777777" w:rsidTr="0079699B">
        <w:trPr>
          <w:cantSplit/>
        </w:trPr>
        <w:tc>
          <w:tcPr>
            <w:tcW w:w="1565" w:type="dxa"/>
          </w:tcPr>
          <w:p w14:paraId="364465D7" w14:textId="77777777" w:rsidR="00BD62AE" w:rsidRPr="005B61E8" w:rsidRDefault="00BD62AE" w:rsidP="007367FF">
            <w:pPr>
              <w:pStyle w:val="TableSideHeading"/>
              <w:jc w:val="both"/>
              <w:rPr>
                <w:sz w:val="24"/>
                <w:szCs w:val="24"/>
                <w:rtl/>
              </w:rPr>
            </w:pPr>
          </w:p>
        </w:tc>
        <w:tc>
          <w:tcPr>
            <w:tcW w:w="709" w:type="dxa"/>
          </w:tcPr>
          <w:p w14:paraId="7903C830" w14:textId="77777777" w:rsidR="00BD62AE" w:rsidRPr="005B61E8" w:rsidRDefault="00BD62AE" w:rsidP="007367FF">
            <w:pPr>
              <w:pStyle w:val="TableText"/>
              <w:jc w:val="both"/>
              <w:rPr>
                <w:sz w:val="24"/>
                <w:szCs w:val="24"/>
                <w:rtl/>
              </w:rPr>
            </w:pPr>
          </w:p>
        </w:tc>
        <w:tc>
          <w:tcPr>
            <w:tcW w:w="5528" w:type="dxa"/>
          </w:tcPr>
          <w:p w14:paraId="2123C689" w14:textId="1DAFB602" w:rsidR="00BD62AE" w:rsidRDefault="0079699B" w:rsidP="00BD62AE">
            <w:pPr>
              <w:pStyle w:val="TableBlock"/>
              <w:numPr>
                <w:ilvl w:val="0"/>
                <w:numId w:val="10"/>
              </w:numPr>
              <w:rPr>
                <w:sz w:val="24"/>
                <w:szCs w:val="24"/>
                <w:rtl/>
              </w:rPr>
            </w:pPr>
            <w:r>
              <w:rPr>
                <w:rFonts w:hint="cs"/>
                <w:sz w:val="24"/>
                <w:szCs w:val="24"/>
                <w:rtl/>
              </w:rPr>
              <w:t xml:space="preserve"> </w:t>
            </w:r>
            <w:r w:rsidR="00BD62AE">
              <w:rPr>
                <w:rFonts w:hint="cs"/>
                <w:sz w:val="24"/>
                <w:szCs w:val="24"/>
                <w:rtl/>
              </w:rPr>
              <w:t xml:space="preserve">מספר זיהוי וסוג זיהוי, ואם סוג הזיהוי הוא דרכון </w:t>
            </w:r>
            <w:r w:rsidR="00BD62AE">
              <w:rPr>
                <w:sz w:val="24"/>
                <w:szCs w:val="24"/>
                <w:rtl/>
              </w:rPr>
              <w:t>–</w:t>
            </w:r>
            <w:r w:rsidR="00BD62AE">
              <w:rPr>
                <w:rFonts w:hint="cs"/>
                <w:sz w:val="24"/>
                <w:szCs w:val="24"/>
                <w:rtl/>
              </w:rPr>
              <w:t xml:space="preserve"> מדינת הדרכון. </w:t>
            </w:r>
          </w:p>
        </w:tc>
      </w:tr>
      <w:tr w:rsidR="00BD62AE" w:rsidRPr="005B61E8" w14:paraId="7427E7D3" w14:textId="77777777" w:rsidTr="0079699B">
        <w:trPr>
          <w:cantSplit/>
        </w:trPr>
        <w:tc>
          <w:tcPr>
            <w:tcW w:w="1565" w:type="dxa"/>
          </w:tcPr>
          <w:p w14:paraId="78D27074" w14:textId="77777777" w:rsidR="00BD62AE" w:rsidRPr="005B61E8" w:rsidRDefault="00BD62AE" w:rsidP="007367FF">
            <w:pPr>
              <w:pStyle w:val="TableSideHeading"/>
              <w:jc w:val="both"/>
              <w:rPr>
                <w:sz w:val="24"/>
                <w:szCs w:val="24"/>
                <w:rtl/>
              </w:rPr>
            </w:pPr>
          </w:p>
        </w:tc>
        <w:tc>
          <w:tcPr>
            <w:tcW w:w="709" w:type="dxa"/>
          </w:tcPr>
          <w:p w14:paraId="3C30FF29" w14:textId="77777777" w:rsidR="00BD62AE" w:rsidRPr="005B61E8" w:rsidRDefault="00BD62AE" w:rsidP="007367FF">
            <w:pPr>
              <w:pStyle w:val="TableText"/>
              <w:jc w:val="both"/>
              <w:rPr>
                <w:sz w:val="24"/>
                <w:szCs w:val="24"/>
                <w:rtl/>
              </w:rPr>
            </w:pPr>
          </w:p>
        </w:tc>
        <w:tc>
          <w:tcPr>
            <w:tcW w:w="5528" w:type="dxa"/>
          </w:tcPr>
          <w:p w14:paraId="3EB9ACD3" w14:textId="2F160315" w:rsidR="00BD62AE" w:rsidRDefault="0079699B" w:rsidP="00BD62AE">
            <w:pPr>
              <w:pStyle w:val="TableBlock"/>
              <w:numPr>
                <w:ilvl w:val="0"/>
                <w:numId w:val="10"/>
              </w:numPr>
              <w:rPr>
                <w:sz w:val="24"/>
                <w:szCs w:val="24"/>
                <w:rtl/>
              </w:rPr>
            </w:pPr>
            <w:r>
              <w:rPr>
                <w:rFonts w:hint="cs"/>
                <w:sz w:val="24"/>
                <w:szCs w:val="24"/>
                <w:rtl/>
              </w:rPr>
              <w:t xml:space="preserve"> </w:t>
            </w:r>
            <w:r w:rsidR="00BD62AE">
              <w:rPr>
                <w:rFonts w:hint="cs"/>
                <w:sz w:val="24"/>
                <w:szCs w:val="24"/>
                <w:rtl/>
              </w:rPr>
              <w:t xml:space="preserve">לגבי חייל </w:t>
            </w:r>
            <w:r w:rsidR="00BD62AE">
              <w:rPr>
                <w:sz w:val="24"/>
                <w:szCs w:val="24"/>
                <w:rtl/>
              </w:rPr>
              <w:t>–</w:t>
            </w:r>
            <w:r w:rsidR="00BD62AE">
              <w:rPr>
                <w:rFonts w:hint="cs"/>
                <w:sz w:val="24"/>
                <w:szCs w:val="24"/>
                <w:rtl/>
              </w:rPr>
              <w:t xml:space="preserve"> מספר אישי;</w:t>
            </w:r>
          </w:p>
        </w:tc>
      </w:tr>
      <w:tr w:rsidR="00BD62AE" w:rsidRPr="005B61E8" w14:paraId="04016C63" w14:textId="77777777" w:rsidTr="0079699B">
        <w:trPr>
          <w:cantSplit/>
        </w:trPr>
        <w:tc>
          <w:tcPr>
            <w:tcW w:w="1565" w:type="dxa"/>
          </w:tcPr>
          <w:p w14:paraId="013B597D" w14:textId="77777777" w:rsidR="00BD62AE" w:rsidRPr="005B61E8" w:rsidRDefault="00BD62AE" w:rsidP="007367FF">
            <w:pPr>
              <w:pStyle w:val="TableSideHeading"/>
              <w:jc w:val="both"/>
              <w:rPr>
                <w:sz w:val="24"/>
                <w:szCs w:val="24"/>
                <w:rtl/>
              </w:rPr>
            </w:pPr>
            <w:bookmarkStart w:id="1182" w:name="_ETM_Q1_2658597"/>
            <w:bookmarkEnd w:id="1182"/>
          </w:p>
        </w:tc>
        <w:tc>
          <w:tcPr>
            <w:tcW w:w="709" w:type="dxa"/>
          </w:tcPr>
          <w:p w14:paraId="5CE4C7EF" w14:textId="77777777" w:rsidR="00BD62AE" w:rsidRPr="005B61E8" w:rsidRDefault="00BD62AE" w:rsidP="007367FF">
            <w:pPr>
              <w:pStyle w:val="TableText"/>
              <w:jc w:val="both"/>
              <w:rPr>
                <w:sz w:val="24"/>
                <w:szCs w:val="24"/>
                <w:rtl/>
              </w:rPr>
            </w:pPr>
          </w:p>
        </w:tc>
        <w:tc>
          <w:tcPr>
            <w:tcW w:w="5528" w:type="dxa"/>
          </w:tcPr>
          <w:p w14:paraId="4FD6F1A7" w14:textId="41F4F18C" w:rsidR="00BD62AE" w:rsidRDefault="0079699B" w:rsidP="00BD62AE">
            <w:pPr>
              <w:pStyle w:val="TableBlock"/>
              <w:numPr>
                <w:ilvl w:val="0"/>
                <w:numId w:val="10"/>
              </w:numPr>
              <w:rPr>
                <w:sz w:val="24"/>
                <w:szCs w:val="24"/>
                <w:rtl/>
              </w:rPr>
            </w:pPr>
            <w:r>
              <w:rPr>
                <w:rFonts w:hint="cs"/>
                <w:sz w:val="24"/>
                <w:szCs w:val="24"/>
                <w:rtl/>
              </w:rPr>
              <w:t xml:space="preserve"> </w:t>
            </w:r>
            <w:r w:rsidR="00BD62AE">
              <w:rPr>
                <w:rFonts w:hint="cs"/>
                <w:sz w:val="24"/>
                <w:szCs w:val="24"/>
                <w:rtl/>
              </w:rPr>
              <w:t>מין;</w:t>
            </w:r>
          </w:p>
        </w:tc>
      </w:tr>
      <w:tr w:rsidR="00BD62AE" w:rsidRPr="005B61E8" w14:paraId="55D7111E" w14:textId="77777777" w:rsidTr="0079699B">
        <w:trPr>
          <w:cantSplit/>
        </w:trPr>
        <w:tc>
          <w:tcPr>
            <w:tcW w:w="1565" w:type="dxa"/>
          </w:tcPr>
          <w:p w14:paraId="78EFB15A" w14:textId="77777777" w:rsidR="00BD62AE" w:rsidRPr="005B61E8" w:rsidRDefault="00BD62AE" w:rsidP="007367FF">
            <w:pPr>
              <w:pStyle w:val="TableSideHeading"/>
              <w:jc w:val="both"/>
              <w:rPr>
                <w:sz w:val="24"/>
                <w:szCs w:val="24"/>
                <w:rtl/>
              </w:rPr>
            </w:pPr>
          </w:p>
        </w:tc>
        <w:tc>
          <w:tcPr>
            <w:tcW w:w="709" w:type="dxa"/>
          </w:tcPr>
          <w:p w14:paraId="1E73BCF0" w14:textId="77777777" w:rsidR="00BD62AE" w:rsidRPr="005B61E8" w:rsidRDefault="00BD62AE" w:rsidP="007367FF">
            <w:pPr>
              <w:pStyle w:val="TableText"/>
              <w:jc w:val="both"/>
              <w:rPr>
                <w:sz w:val="24"/>
                <w:szCs w:val="24"/>
                <w:rtl/>
              </w:rPr>
            </w:pPr>
          </w:p>
        </w:tc>
        <w:tc>
          <w:tcPr>
            <w:tcW w:w="5528" w:type="dxa"/>
          </w:tcPr>
          <w:p w14:paraId="592404C0" w14:textId="68F16FAA" w:rsidR="00BD62AE" w:rsidRDefault="0079699B" w:rsidP="00BD62AE">
            <w:pPr>
              <w:pStyle w:val="TableBlock"/>
              <w:numPr>
                <w:ilvl w:val="0"/>
                <w:numId w:val="10"/>
              </w:numPr>
              <w:rPr>
                <w:sz w:val="24"/>
                <w:szCs w:val="24"/>
                <w:rtl/>
              </w:rPr>
            </w:pPr>
            <w:bookmarkStart w:id="1183" w:name="_ETM_Q1_2665618"/>
            <w:bookmarkEnd w:id="1183"/>
            <w:r>
              <w:rPr>
                <w:rFonts w:hint="cs"/>
                <w:sz w:val="24"/>
                <w:szCs w:val="24"/>
                <w:rtl/>
              </w:rPr>
              <w:t xml:space="preserve"> </w:t>
            </w:r>
            <w:r w:rsidR="00BD62AE">
              <w:rPr>
                <w:rFonts w:hint="cs"/>
                <w:sz w:val="24"/>
                <w:szCs w:val="24"/>
                <w:rtl/>
              </w:rPr>
              <w:t>גיל;</w:t>
            </w:r>
          </w:p>
        </w:tc>
      </w:tr>
      <w:tr w:rsidR="00BD62AE" w:rsidRPr="005B61E8" w14:paraId="66100B8D" w14:textId="77777777" w:rsidTr="0079699B">
        <w:trPr>
          <w:cantSplit/>
        </w:trPr>
        <w:tc>
          <w:tcPr>
            <w:tcW w:w="1565" w:type="dxa"/>
          </w:tcPr>
          <w:p w14:paraId="2CC29976" w14:textId="77777777" w:rsidR="00BD62AE" w:rsidRPr="005B61E8" w:rsidRDefault="00BD62AE" w:rsidP="007367FF">
            <w:pPr>
              <w:pStyle w:val="TableSideHeading"/>
              <w:jc w:val="both"/>
              <w:rPr>
                <w:sz w:val="24"/>
                <w:szCs w:val="24"/>
                <w:rtl/>
              </w:rPr>
            </w:pPr>
          </w:p>
        </w:tc>
        <w:tc>
          <w:tcPr>
            <w:tcW w:w="709" w:type="dxa"/>
          </w:tcPr>
          <w:p w14:paraId="408601E8" w14:textId="77777777" w:rsidR="00BD62AE" w:rsidRPr="005B61E8" w:rsidRDefault="00BD62AE" w:rsidP="007367FF">
            <w:pPr>
              <w:pStyle w:val="TableText"/>
              <w:jc w:val="both"/>
              <w:rPr>
                <w:sz w:val="24"/>
                <w:szCs w:val="24"/>
                <w:rtl/>
              </w:rPr>
            </w:pPr>
          </w:p>
        </w:tc>
        <w:tc>
          <w:tcPr>
            <w:tcW w:w="5528" w:type="dxa"/>
          </w:tcPr>
          <w:p w14:paraId="70040A67" w14:textId="214EE5F1" w:rsidR="00BD62AE" w:rsidRDefault="0079699B" w:rsidP="00BD62AE">
            <w:pPr>
              <w:pStyle w:val="TableBlock"/>
              <w:numPr>
                <w:ilvl w:val="0"/>
                <w:numId w:val="10"/>
              </w:numPr>
              <w:rPr>
                <w:sz w:val="24"/>
                <w:szCs w:val="24"/>
                <w:rtl/>
              </w:rPr>
            </w:pPr>
            <w:r>
              <w:rPr>
                <w:rFonts w:hint="cs"/>
                <w:sz w:val="24"/>
                <w:szCs w:val="24"/>
                <w:rtl/>
              </w:rPr>
              <w:t xml:space="preserve"> </w:t>
            </w:r>
            <w:r w:rsidR="00BD62AE">
              <w:rPr>
                <w:rFonts w:hint="cs"/>
                <w:sz w:val="24"/>
                <w:szCs w:val="24"/>
                <w:rtl/>
              </w:rPr>
              <w:t>שם אב;</w:t>
            </w:r>
          </w:p>
        </w:tc>
      </w:tr>
      <w:tr w:rsidR="00BD62AE" w:rsidRPr="005B61E8" w14:paraId="5213A2F7" w14:textId="77777777" w:rsidTr="0079699B">
        <w:trPr>
          <w:cantSplit/>
        </w:trPr>
        <w:tc>
          <w:tcPr>
            <w:tcW w:w="1565" w:type="dxa"/>
          </w:tcPr>
          <w:p w14:paraId="5D654665" w14:textId="77777777" w:rsidR="00BD62AE" w:rsidRPr="005B61E8" w:rsidRDefault="00BD62AE" w:rsidP="007367FF">
            <w:pPr>
              <w:pStyle w:val="TableSideHeading"/>
              <w:jc w:val="both"/>
              <w:rPr>
                <w:sz w:val="24"/>
                <w:szCs w:val="24"/>
                <w:rtl/>
              </w:rPr>
            </w:pPr>
          </w:p>
        </w:tc>
        <w:tc>
          <w:tcPr>
            <w:tcW w:w="709" w:type="dxa"/>
          </w:tcPr>
          <w:p w14:paraId="114A69A2" w14:textId="77777777" w:rsidR="00BD62AE" w:rsidRPr="005B61E8" w:rsidRDefault="00BD62AE" w:rsidP="007367FF">
            <w:pPr>
              <w:pStyle w:val="TableText"/>
              <w:jc w:val="both"/>
              <w:rPr>
                <w:sz w:val="24"/>
                <w:szCs w:val="24"/>
                <w:rtl/>
              </w:rPr>
            </w:pPr>
          </w:p>
        </w:tc>
        <w:tc>
          <w:tcPr>
            <w:tcW w:w="5528" w:type="dxa"/>
          </w:tcPr>
          <w:p w14:paraId="6EC336A1" w14:textId="7DBB423A" w:rsidR="00BD62AE" w:rsidRDefault="0079699B" w:rsidP="00BD62AE">
            <w:pPr>
              <w:pStyle w:val="TableBlock"/>
              <w:numPr>
                <w:ilvl w:val="0"/>
                <w:numId w:val="10"/>
              </w:numPr>
              <w:rPr>
                <w:sz w:val="24"/>
                <w:szCs w:val="24"/>
                <w:rtl/>
              </w:rPr>
            </w:pPr>
            <w:r>
              <w:rPr>
                <w:rFonts w:hint="cs"/>
                <w:sz w:val="24"/>
                <w:szCs w:val="24"/>
                <w:rtl/>
              </w:rPr>
              <w:t xml:space="preserve"> </w:t>
            </w:r>
            <w:r w:rsidR="00BD62AE">
              <w:rPr>
                <w:rFonts w:hint="cs"/>
                <w:sz w:val="24"/>
                <w:szCs w:val="24"/>
                <w:rtl/>
              </w:rPr>
              <w:t>מספר טלפון;</w:t>
            </w:r>
          </w:p>
        </w:tc>
      </w:tr>
      <w:tr w:rsidR="00BD62AE" w:rsidRPr="005B61E8" w14:paraId="39E11750" w14:textId="77777777" w:rsidTr="0079699B">
        <w:trPr>
          <w:cantSplit/>
        </w:trPr>
        <w:tc>
          <w:tcPr>
            <w:tcW w:w="1565" w:type="dxa"/>
          </w:tcPr>
          <w:p w14:paraId="49A13DE0" w14:textId="77777777" w:rsidR="00BD62AE" w:rsidRPr="005B61E8" w:rsidRDefault="00BD62AE" w:rsidP="007367FF">
            <w:pPr>
              <w:pStyle w:val="TableSideHeading"/>
              <w:jc w:val="both"/>
              <w:rPr>
                <w:sz w:val="24"/>
                <w:szCs w:val="24"/>
                <w:rtl/>
              </w:rPr>
            </w:pPr>
          </w:p>
        </w:tc>
        <w:tc>
          <w:tcPr>
            <w:tcW w:w="709" w:type="dxa"/>
          </w:tcPr>
          <w:p w14:paraId="49CF9F01" w14:textId="77777777" w:rsidR="00BD62AE" w:rsidRPr="005B61E8" w:rsidRDefault="00BD62AE" w:rsidP="007367FF">
            <w:pPr>
              <w:pStyle w:val="TableText"/>
              <w:jc w:val="both"/>
              <w:rPr>
                <w:sz w:val="24"/>
                <w:szCs w:val="24"/>
                <w:rtl/>
              </w:rPr>
            </w:pPr>
          </w:p>
        </w:tc>
        <w:tc>
          <w:tcPr>
            <w:tcW w:w="5528" w:type="dxa"/>
          </w:tcPr>
          <w:p w14:paraId="3D13C108" w14:textId="5E6D0048" w:rsidR="00BD62AE" w:rsidRDefault="0079699B" w:rsidP="00BD62AE">
            <w:pPr>
              <w:pStyle w:val="TableBlock"/>
              <w:numPr>
                <w:ilvl w:val="0"/>
                <w:numId w:val="10"/>
              </w:numPr>
              <w:rPr>
                <w:sz w:val="24"/>
                <w:szCs w:val="24"/>
                <w:rtl/>
              </w:rPr>
            </w:pPr>
            <w:r>
              <w:rPr>
                <w:rFonts w:hint="cs"/>
                <w:sz w:val="24"/>
                <w:szCs w:val="24"/>
                <w:rtl/>
              </w:rPr>
              <w:t xml:space="preserve"> </w:t>
            </w:r>
            <w:r w:rsidR="00BD62AE">
              <w:rPr>
                <w:rFonts w:hint="cs"/>
                <w:sz w:val="24"/>
                <w:szCs w:val="24"/>
                <w:rtl/>
              </w:rPr>
              <w:t xml:space="preserve">כתובת </w:t>
            </w:r>
            <w:bookmarkStart w:id="1184" w:name="_ETM_Q1_2685570"/>
            <w:bookmarkEnd w:id="1184"/>
            <w:r w:rsidR="00BD62AE">
              <w:rPr>
                <w:rFonts w:hint="cs"/>
                <w:sz w:val="24"/>
                <w:szCs w:val="24"/>
                <w:rtl/>
              </w:rPr>
              <w:t>מגורים;</w:t>
            </w:r>
          </w:p>
        </w:tc>
      </w:tr>
      <w:tr w:rsidR="00BD62AE" w:rsidRPr="005B61E8" w14:paraId="1F4E3CEA" w14:textId="77777777" w:rsidTr="0079699B">
        <w:trPr>
          <w:cantSplit/>
        </w:trPr>
        <w:tc>
          <w:tcPr>
            <w:tcW w:w="1565" w:type="dxa"/>
          </w:tcPr>
          <w:p w14:paraId="3C5A35EE" w14:textId="77777777" w:rsidR="00BD62AE" w:rsidRPr="005B61E8" w:rsidRDefault="00BD62AE" w:rsidP="007367FF">
            <w:pPr>
              <w:pStyle w:val="TableSideHeading"/>
              <w:jc w:val="both"/>
              <w:rPr>
                <w:sz w:val="24"/>
                <w:szCs w:val="24"/>
                <w:rtl/>
              </w:rPr>
            </w:pPr>
          </w:p>
        </w:tc>
        <w:tc>
          <w:tcPr>
            <w:tcW w:w="709" w:type="dxa"/>
          </w:tcPr>
          <w:p w14:paraId="6BD3B69D" w14:textId="77777777" w:rsidR="00BD62AE" w:rsidRPr="005B61E8" w:rsidRDefault="00BD62AE" w:rsidP="007367FF">
            <w:pPr>
              <w:pStyle w:val="TableText"/>
              <w:jc w:val="both"/>
              <w:rPr>
                <w:sz w:val="24"/>
                <w:szCs w:val="24"/>
                <w:rtl/>
              </w:rPr>
            </w:pPr>
          </w:p>
        </w:tc>
        <w:tc>
          <w:tcPr>
            <w:tcW w:w="5528" w:type="dxa"/>
          </w:tcPr>
          <w:p w14:paraId="341185FE" w14:textId="12C3D179" w:rsidR="00BD62AE" w:rsidRDefault="0079699B" w:rsidP="00BD62AE">
            <w:pPr>
              <w:pStyle w:val="TableBlock"/>
              <w:numPr>
                <w:ilvl w:val="0"/>
                <w:numId w:val="10"/>
              </w:numPr>
              <w:rPr>
                <w:sz w:val="24"/>
                <w:szCs w:val="24"/>
                <w:rtl/>
              </w:rPr>
            </w:pPr>
            <w:r>
              <w:rPr>
                <w:rFonts w:hint="cs"/>
                <w:sz w:val="24"/>
                <w:szCs w:val="24"/>
                <w:rtl/>
              </w:rPr>
              <w:t xml:space="preserve"> </w:t>
            </w:r>
            <w:r w:rsidR="00BD62AE">
              <w:rPr>
                <w:rFonts w:hint="cs"/>
                <w:sz w:val="24"/>
                <w:szCs w:val="24"/>
                <w:rtl/>
              </w:rPr>
              <w:t>מספר נפגע, מספר רשומה, מספר אירוע נפגעים מורכב, שם האירוע וזירת האירוע;</w:t>
            </w:r>
          </w:p>
        </w:tc>
      </w:tr>
    </w:tbl>
    <w:p w14:paraId="54E05EAC" w14:textId="77777777" w:rsidR="00BD62AE" w:rsidRDefault="00BD62AE" w:rsidP="00BD62AE">
      <w:pPr>
        <w:pStyle w:val="KeepWithNext"/>
        <w:rPr>
          <w:rtl/>
          <w:lang w:eastAsia="he-IL"/>
        </w:rPr>
      </w:pPr>
    </w:p>
    <w:p w14:paraId="01B8EF09" w14:textId="77BD3B68" w:rsidR="00BD62AE" w:rsidRDefault="00BD62AE" w:rsidP="00BD62AE">
      <w:pPr>
        <w:rPr>
          <w:rtl/>
          <w:lang w:eastAsia="he-IL"/>
        </w:rPr>
      </w:pPr>
      <w:bookmarkStart w:id="1185" w:name="_ETM_Q1_2694479"/>
      <w:bookmarkStart w:id="1186" w:name="_ETM_Q1_2694518"/>
      <w:bookmarkEnd w:id="1185"/>
      <w:bookmarkEnd w:id="1186"/>
      <w:r>
        <w:rPr>
          <w:rFonts w:hint="cs"/>
          <w:rtl/>
          <w:lang w:eastAsia="he-IL"/>
        </w:rPr>
        <w:t xml:space="preserve">כל הפרטים האלה קיימים בבית החולים ומעבירים </w:t>
      </w:r>
      <w:bookmarkStart w:id="1187" w:name="_ETM_Q1_2693884"/>
      <w:bookmarkEnd w:id="1187"/>
      <w:r>
        <w:rPr>
          <w:rFonts w:hint="cs"/>
          <w:rtl/>
          <w:lang w:eastAsia="he-IL"/>
        </w:rPr>
        <w:t>אותם</w:t>
      </w:r>
      <w:bookmarkStart w:id="1188" w:name="_ETM_Q1_2695220"/>
      <w:bookmarkEnd w:id="1188"/>
      <w:r>
        <w:rPr>
          <w:rFonts w:hint="cs"/>
          <w:rtl/>
          <w:lang w:eastAsia="he-IL"/>
        </w:rPr>
        <w:t xml:space="preserve">. מספר רשומה, של מה זה? </w:t>
      </w:r>
    </w:p>
    <w:p w14:paraId="0D00095D" w14:textId="77777777" w:rsidR="00BD62AE" w:rsidRDefault="00BD62AE" w:rsidP="00BD62AE">
      <w:pPr>
        <w:rPr>
          <w:rtl/>
          <w:lang w:eastAsia="he-IL"/>
        </w:rPr>
      </w:pPr>
      <w:bookmarkStart w:id="1189" w:name="_ETM_Q1_2700284"/>
      <w:bookmarkStart w:id="1190" w:name="_ETM_Q1_2700333"/>
      <w:bookmarkEnd w:id="1189"/>
      <w:bookmarkEnd w:id="1190"/>
    </w:p>
    <w:p w14:paraId="5AA7E3C0" w14:textId="55EAF1B6" w:rsidR="00BD62AE" w:rsidRDefault="00BD62AE" w:rsidP="00BD62AE">
      <w:pPr>
        <w:pStyle w:val="af9"/>
        <w:keepNext/>
        <w:rPr>
          <w:rtl/>
          <w:lang w:eastAsia="he-IL"/>
        </w:rPr>
      </w:pPr>
      <w:bookmarkStart w:id="1191" w:name="ET_guest_אודי_גלבשטיין_107"/>
      <w:r w:rsidRPr="00BD62A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BD62AE">
        <w:rPr>
          <w:rStyle w:val="TagStyle"/>
          <w:rtl/>
        </w:rPr>
        <w:t xml:space="preserve"> &lt;&lt; אורח &gt;&gt;</w:t>
      </w:r>
      <w:r w:rsidR="00270185">
        <w:rPr>
          <w:rtl/>
          <w:lang w:eastAsia="he-IL"/>
        </w:rPr>
        <w:t xml:space="preserve"> </w:t>
      </w:r>
      <w:bookmarkEnd w:id="1191"/>
    </w:p>
    <w:p w14:paraId="57642BDF" w14:textId="77777777" w:rsidR="00BD62AE" w:rsidRDefault="00BD62AE" w:rsidP="00BD62AE">
      <w:pPr>
        <w:pStyle w:val="KeepWithNext"/>
        <w:rPr>
          <w:rtl/>
          <w:lang w:eastAsia="he-IL"/>
        </w:rPr>
      </w:pPr>
    </w:p>
    <w:p w14:paraId="594B15DE" w14:textId="21BBE6B2" w:rsidR="00BD62AE" w:rsidRDefault="00BD62AE" w:rsidP="00BD62AE">
      <w:pPr>
        <w:rPr>
          <w:rtl/>
          <w:lang w:eastAsia="he-IL"/>
        </w:rPr>
      </w:pPr>
      <w:r>
        <w:rPr>
          <w:rFonts w:hint="cs"/>
          <w:rtl/>
          <w:lang w:eastAsia="he-IL"/>
        </w:rPr>
        <w:t>מ</w:t>
      </w:r>
      <w:bookmarkStart w:id="1192" w:name="_ETM_Q1_2701549"/>
      <w:bookmarkStart w:id="1193" w:name="_ETM_Q1_2701582"/>
      <w:bookmarkEnd w:id="1192"/>
      <w:bookmarkEnd w:id="1193"/>
      <w:r>
        <w:rPr>
          <w:rFonts w:hint="cs"/>
          <w:rtl/>
          <w:lang w:eastAsia="he-IL"/>
        </w:rPr>
        <w:t xml:space="preserve">ספר רשומה של </w:t>
      </w:r>
      <w:bookmarkStart w:id="1194" w:name="_ETM_Q1_2702764"/>
      <w:bookmarkEnd w:id="1194"/>
      <w:r>
        <w:rPr>
          <w:rFonts w:hint="cs"/>
          <w:rtl/>
          <w:lang w:eastAsia="he-IL"/>
        </w:rPr>
        <w:t xml:space="preserve">המערכת. </w:t>
      </w:r>
    </w:p>
    <w:p w14:paraId="5C8F6C35" w14:textId="77777777" w:rsidR="00BD62AE" w:rsidRDefault="00BD62AE" w:rsidP="00BD62AE">
      <w:pPr>
        <w:rPr>
          <w:rtl/>
          <w:lang w:eastAsia="he-IL"/>
        </w:rPr>
      </w:pPr>
      <w:bookmarkStart w:id="1195" w:name="_ETM_Q1_2703852"/>
      <w:bookmarkStart w:id="1196" w:name="_ETM_Q1_2703900"/>
      <w:bookmarkStart w:id="1197" w:name="_ETM_Q1_2701057"/>
      <w:bookmarkEnd w:id="1195"/>
      <w:bookmarkEnd w:id="1196"/>
      <w:bookmarkEnd w:id="1197"/>
    </w:p>
    <w:p w14:paraId="2C5FA6A6" w14:textId="2087880B" w:rsidR="00BD62AE" w:rsidRDefault="00BD62AE" w:rsidP="00BD62AE">
      <w:pPr>
        <w:pStyle w:val="a4"/>
        <w:keepNext/>
        <w:rPr>
          <w:rtl/>
        </w:rPr>
      </w:pPr>
      <w:bookmarkStart w:id="1198" w:name="ET_speaker_אילת_וולברג_108"/>
      <w:r w:rsidRPr="00BD62AE">
        <w:rPr>
          <w:rStyle w:val="TagStyle"/>
          <w:rtl/>
        </w:rPr>
        <w:t xml:space="preserve"> &lt;&lt; דובר &gt;&gt; </w:t>
      </w:r>
      <w:r>
        <w:rPr>
          <w:rtl/>
        </w:rPr>
        <w:t>אילת וולברג:</w:t>
      </w:r>
      <w:r w:rsidRPr="00BD62AE">
        <w:rPr>
          <w:rStyle w:val="TagStyle"/>
          <w:rtl/>
        </w:rPr>
        <w:t xml:space="preserve"> &lt;&lt; דובר &gt;&gt;</w:t>
      </w:r>
      <w:r w:rsidR="00270185">
        <w:rPr>
          <w:rtl/>
        </w:rPr>
        <w:t xml:space="preserve"> </w:t>
      </w:r>
      <w:bookmarkEnd w:id="1198"/>
    </w:p>
    <w:p w14:paraId="05381EB1" w14:textId="77777777" w:rsidR="00BD62AE" w:rsidRDefault="00BD62AE" w:rsidP="00BD62AE">
      <w:pPr>
        <w:pStyle w:val="KeepWithNext"/>
        <w:rPr>
          <w:rtl/>
          <w:lang w:eastAsia="he-IL"/>
        </w:rPr>
      </w:pPr>
    </w:p>
    <w:p w14:paraId="6F9ACE78" w14:textId="5756B25F" w:rsidR="00BD62AE" w:rsidRDefault="00BD62AE" w:rsidP="00BD62AE">
      <w:pPr>
        <w:rPr>
          <w:rtl/>
          <w:lang w:eastAsia="he-IL"/>
        </w:rPr>
      </w:pPr>
      <w:bookmarkStart w:id="1199" w:name="_ETM_Q1_2701342"/>
      <w:bookmarkStart w:id="1200" w:name="_ETM_Q1_2701377"/>
      <w:bookmarkEnd w:id="1199"/>
      <w:bookmarkEnd w:id="1200"/>
      <w:r>
        <w:rPr>
          <w:rFonts w:hint="cs"/>
          <w:rtl/>
          <w:lang w:eastAsia="he-IL"/>
        </w:rPr>
        <w:t xml:space="preserve">אתה יכול להסביר בפרט הזה מה זה כל פרט </w:t>
      </w:r>
      <w:bookmarkStart w:id="1201" w:name="_ETM_Q1_2706362"/>
      <w:bookmarkEnd w:id="1201"/>
      <w:r>
        <w:rPr>
          <w:rFonts w:hint="cs"/>
          <w:rtl/>
          <w:lang w:eastAsia="he-IL"/>
        </w:rPr>
        <w:t>שמצוין פה?</w:t>
      </w:r>
    </w:p>
    <w:p w14:paraId="4ACA4B79" w14:textId="77777777" w:rsidR="00BD62AE" w:rsidRDefault="00BD62AE" w:rsidP="00BD62AE">
      <w:pPr>
        <w:rPr>
          <w:rtl/>
          <w:lang w:eastAsia="he-IL"/>
        </w:rPr>
      </w:pPr>
      <w:bookmarkStart w:id="1202" w:name="_ETM_Q1_2708465"/>
      <w:bookmarkStart w:id="1203" w:name="_ETM_Q1_2708522"/>
      <w:bookmarkStart w:id="1204" w:name="_ETM_Q1_2710953"/>
      <w:bookmarkEnd w:id="1202"/>
      <w:bookmarkEnd w:id="1203"/>
      <w:bookmarkEnd w:id="1204"/>
    </w:p>
    <w:p w14:paraId="17D97F27" w14:textId="22D1B64C" w:rsidR="00BD62AE" w:rsidRDefault="00BD62AE" w:rsidP="00BD62AE">
      <w:pPr>
        <w:pStyle w:val="af9"/>
        <w:keepNext/>
        <w:rPr>
          <w:rtl/>
          <w:lang w:eastAsia="he-IL"/>
        </w:rPr>
      </w:pPr>
      <w:bookmarkStart w:id="1205" w:name="ET_guest_סרגיי_נזרוב_109"/>
      <w:r w:rsidRPr="00BD62AE">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BD62AE">
        <w:rPr>
          <w:rStyle w:val="TagStyle"/>
          <w:rtl/>
        </w:rPr>
        <w:t xml:space="preserve"> &lt;&lt; אורח &gt;&gt;</w:t>
      </w:r>
      <w:r w:rsidR="00270185">
        <w:rPr>
          <w:rtl/>
          <w:lang w:eastAsia="he-IL"/>
        </w:rPr>
        <w:t xml:space="preserve"> </w:t>
      </w:r>
      <w:bookmarkEnd w:id="1205"/>
    </w:p>
    <w:p w14:paraId="48D4D346" w14:textId="77777777" w:rsidR="00BD62AE" w:rsidRDefault="00BD62AE" w:rsidP="00BD62AE">
      <w:pPr>
        <w:pStyle w:val="KeepWithNext"/>
        <w:rPr>
          <w:rtl/>
          <w:lang w:eastAsia="he-IL"/>
        </w:rPr>
      </w:pPr>
    </w:p>
    <w:p w14:paraId="1013CBF2" w14:textId="582435DC" w:rsidR="00BD62AE" w:rsidRDefault="00BD62AE" w:rsidP="00BD62AE">
      <w:pPr>
        <w:rPr>
          <w:rtl/>
          <w:lang w:eastAsia="he-IL"/>
        </w:rPr>
      </w:pPr>
      <w:bookmarkStart w:id="1206" w:name="_ETM_Q1_2711320"/>
      <w:bookmarkStart w:id="1207" w:name="_ETM_Q1_2711355"/>
      <w:bookmarkEnd w:id="1206"/>
      <w:bookmarkEnd w:id="1207"/>
      <w:r>
        <w:rPr>
          <w:rFonts w:hint="cs"/>
          <w:rtl/>
          <w:lang w:eastAsia="he-IL"/>
        </w:rPr>
        <w:t xml:space="preserve">אני אסביר בהיבט של מספר </w:t>
      </w:r>
      <w:bookmarkStart w:id="1208" w:name="_ETM_Q1_2714233"/>
      <w:bookmarkEnd w:id="1208"/>
      <w:r>
        <w:rPr>
          <w:rFonts w:hint="cs"/>
          <w:rtl/>
          <w:lang w:eastAsia="he-IL"/>
        </w:rPr>
        <w:t>רשומה</w:t>
      </w:r>
      <w:r w:rsidR="0079699B">
        <w:rPr>
          <w:rFonts w:hint="cs"/>
          <w:rtl/>
          <w:lang w:eastAsia="he-IL"/>
        </w:rPr>
        <w:t>,</w:t>
      </w:r>
      <w:r>
        <w:rPr>
          <w:rFonts w:hint="cs"/>
          <w:rtl/>
          <w:lang w:eastAsia="he-IL"/>
        </w:rPr>
        <w:t xml:space="preserve"> מדובר על מספר ברזל שכל פצוע במסגרת הקליטה של </w:t>
      </w:r>
      <w:bookmarkStart w:id="1209" w:name="_ETM_Q1_2718720"/>
      <w:bookmarkEnd w:id="1209"/>
      <w:r>
        <w:rPr>
          <w:rFonts w:hint="cs"/>
          <w:rtl/>
          <w:lang w:eastAsia="he-IL"/>
        </w:rPr>
        <w:t xml:space="preserve">נפגעים מאירוע </w:t>
      </w:r>
      <w:proofErr w:type="spellStart"/>
      <w:r>
        <w:rPr>
          <w:rFonts w:hint="cs"/>
          <w:rtl/>
          <w:lang w:eastAsia="he-IL"/>
        </w:rPr>
        <w:t>אר"ן</w:t>
      </w:r>
      <w:proofErr w:type="spellEnd"/>
      <w:r>
        <w:rPr>
          <w:rFonts w:hint="cs"/>
          <w:rtl/>
          <w:lang w:eastAsia="he-IL"/>
        </w:rPr>
        <w:t xml:space="preserve"> או מאירוע מורכב הוא מקבל תיק, גיליון</w:t>
      </w:r>
      <w:bookmarkStart w:id="1210" w:name="_ETM_Q1_2725564"/>
      <w:bookmarkEnd w:id="1210"/>
      <w:r>
        <w:rPr>
          <w:rFonts w:hint="cs"/>
          <w:rtl/>
          <w:lang w:eastAsia="he-IL"/>
        </w:rPr>
        <w:t xml:space="preserve"> עם מספר ברזל, זה מאפשר שליטה</w:t>
      </w:r>
      <w:r w:rsidR="0079699B">
        <w:rPr>
          <w:rFonts w:hint="cs"/>
          <w:rtl/>
          <w:lang w:eastAsia="he-IL"/>
        </w:rPr>
        <w:t>.</w:t>
      </w:r>
      <w:r>
        <w:rPr>
          <w:rFonts w:hint="cs"/>
          <w:rtl/>
          <w:lang w:eastAsia="he-IL"/>
        </w:rPr>
        <w:t xml:space="preserve"> גם </w:t>
      </w:r>
      <w:bookmarkStart w:id="1211" w:name="_ETM_Q1_2731941"/>
      <w:bookmarkEnd w:id="1211"/>
      <w:r>
        <w:rPr>
          <w:rFonts w:hint="cs"/>
          <w:rtl/>
          <w:lang w:eastAsia="he-IL"/>
        </w:rPr>
        <w:t xml:space="preserve">אם לא יהיה זיהוי והוא יוגדר כאלמוני </w:t>
      </w:r>
      <w:bookmarkStart w:id="1212" w:name="_ETM_Q1_2731892"/>
      <w:bookmarkEnd w:id="1212"/>
      <w:r>
        <w:rPr>
          <w:rFonts w:hint="cs"/>
          <w:rtl/>
          <w:lang w:eastAsia="he-IL"/>
        </w:rPr>
        <w:t xml:space="preserve">אז תהיה לנו שליטה וזיהוי בשיוך של בדיקות, טיפול תרופתי </w:t>
      </w:r>
      <w:bookmarkStart w:id="1213" w:name="_ETM_Q1_2735254"/>
      <w:bookmarkEnd w:id="1213"/>
      <w:r>
        <w:rPr>
          <w:rFonts w:hint="cs"/>
          <w:rtl/>
          <w:lang w:eastAsia="he-IL"/>
        </w:rPr>
        <w:t xml:space="preserve">ודברים מהסוג הזה. </w:t>
      </w:r>
    </w:p>
    <w:p w14:paraId="4920F0D4" w14:textId="77777777" w:rsidR="00BD62AE" w:rsidRDefault="00BD62AE" w:rsidP="00BD62AE">
      <w:pPr>
        <w:rPr>
          <w:rtl/>
          <w:lang w:eastAsia="he-IL"/>
        </w:rPr>
      </w:pPr>
      <w:bookmarkStart w:id="1214" w:name="_ETM_Q1_2734599"/>
      <w:bookmarkStart w:id="1215" w:name="_ETM_Q1_2734652"/>
      <w:bookmarkStart w:id="1216" w:name="_ETM_Q1_2735791"/>
      <w:bookmarkEnd w:id="1214"/>
      <w:bookmarkEnd w:id="1215"/>
      <w:bookmarkEnd w:id="1216"/>
    </w:p>
    <w:p w14:paraId="690E14C2" w14:textId="14C993EF" w:rsidR="00BD62AE" w:rsidRDefault="00BD62AE" w:rsidP="00BD62AE">
      <w:pPr>
        <w:pStyle w:val="a4"/>
        <w:keepNext/>
        <w:rPr>
          <w:rtl/>
        </w:rPr>
      </w:pPr>
      <w:bookmarkStart w:id="1217" w:name="ET_speaker_אילת_וולברג_110"/>
      <w:r w:rsidRPr="00BD62AE">
        <w:rPr>
          <w:rStyle w:val="TagStyle"/>
          <w:rtl/>
        </w:rPr>
        <w:t xml:space="preserve"> &lt;&lt; דובר &gt;&gt; </w:t>
      </w:r>
      <w:r>
        <w:rPr>
          <w:rtl/>
        </w:rPr>
        <w:t>אילת וולברג:</w:t>
      </w:r>
      <w:r w:rsidRPr="00BD62AE">
        <w:rPr>
          <w:rStyle w:val="TagStyle"/>
          <w:rtl/>
        </w:rPr>
        <w:t xml:space="preserve"> &lt;&lt; דובר &gt;&gt;</w:t>
      </w:r>
      <w:r w:rsidR="00270185">
        <w:rPr>
          <w:rtl/>
        </w:rPr>
        <w:t xml:space="preserve"> </w:t>
      </w:r>
      <w:bookmarkEnd w:id="1217"/>
    </w:p>
    <w:p w14:paraId="5A695230" w14:textId="77777777" w:rsidR="00BD62AE" w:rsidRDefault="00BD62AE" w:rsidP="00BD62AE">
      <w:pPr>
        <w:pStyle w:val="KeepWithNext"/>
        <w:rPr>
          <w:rtl/>
          <w:lang w:eastAsia="he-IL"/>
        </w:rPr>
      </w:pPr>
    </w:p>
    <w:p w14:paraId="09BA7843" w14:textId="5D800CCB" w:rsidR="00BD62AE" w:rsidRDefault="00BD62AE" w:rsidP="00BD62AE">
      <w:pPr>
        <w:rPr>
          <w:rtl/>
          <w:lang w:eastAsia="he-IL"/>
        </w:rPr>
      </w:pPr>
      <w:r>
        <w:rPr>
          <w:rFonts w:hint="cs"/>
          <w:rtl/>
          <w:lang w:eastAsia="he-IL"/>
        </w:rPr>
        <w:t>א</w:t>
      </w:r>
      <w:bookmarkStart w:id="1218" w:name="_ETM_Q1_2736160"/>
      <w:bookmarkStart w:id="1219" w:name="_ETM_Q1_2736197"/>
      <w:bookmarkEnd w:id="1218"/>
      <w:bookmarkEnd w:id="1219"/>
      <w:r>
        <w:rPr>
          <w:rFonts w:hint="cs"/>
          <w:rtl/>
          <w:lang w:eastAsia="he-IL"/>
        </w:rPr>
        <w:t xml:space="preserve">ז אם כתוב </w:t>
      </w:r>
      <w:r w:rsidR="00A3595B">
        <w:rPr>
          <w:rFonts w:hint="cs"/>
          <w:rtl/>
          <w:lang w:eastAsia="he-IL"/>
        </w:rPr>
        <w:t xml:space="preserve">מספר נפגע ומספר </w:t>
      </w:r>
      <w:bookmarkStart w:id="1220" w:name="_ETM_Q1_2739866"/>
      <w:bookmarkEnd w:id="1220"/>
      <w:r w:rsidR="00A3595B">
        <w:rPr>
          <w:rFonts w:hint="cs"/>
          <w:rtl/>
          <w:lang w:eastAsia="he-IL"/>
        </w:rPr>
        <w:t xml:space="preserve">רשומה זה שני מספרים רשומים? </w:t>
      </w:r>
      <w:bookmarkStart w:id="1221" w:name="_ETM_Q1_2743297"/>
      <w:bookmarkEnd w:id="1221"/>
    </w:p>
    <w:p w14:paraId="14E21BF2" w14:textId="77777777" w:rsidR="00A3595B" w:rsidRDefault="00A3595B" w:rsidP="00BD62AE">
      <w:pPr>
        <w:rPr>
          <w:rtl/>
          <w:lang w:eastAsia="he-IL"/>
        </w:rPr>
      </w:pPr>
      <w:bookmarkStart w:id="1222" w:name="_ETM_Q1_2743347"/>
      <w:bookmarkStart w:id="1223" w:name="_ETM_Q1_2744657"/>
      <w:bookmarkEnd w:id="1222"/>
      <w:bookmarkEnd w:id="1223"/>
    </w:p>
    <w:p w14:paraId="3C053978" w14:textId="3ACFC9CC" w:rsidR="00A3595B" w:rsidRDefault="00A3595B" w:rsidP="00A3595B">
      <w:pPr>
        <w:pStyle w:val="af9"/>
        <w:keepNext/>
        <w:rPr>
          <w:rtl/>
          <w:lang w:eastAsia="he-IL"/>
        </w:rPr>
      </w:pPr>
      <w:bookmarkStart w:id="1224" w:name="ET_guest_סרגיי_נזרוב_111"/>
      <w:r w:rsidRPr="00A3595B">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A3595B">
        <w:rPr>
          <w:rStyle w:val="TagStyle"/>
          <w:rtl/>
        </w:rPr>
        <w:t xml:space="preserve"> &lt;&lt; אורח &gt;&gt;</w:t>
      </w:r>
      <w:r w:rsidR="00270185">
        <w:rPr>
          <w:rtl/>
          <w:lang w:eastAsia="he-IL"/>
        </w:rPr>
        <w:t xml:space="preserve"> </w:t>
      </w:r>
      <w:bookmarkEnd w:id="1224"/>
    </w:p>
    <w:p w14:paraId="5251786B" w14:textId="77777777" w:rsidR="00A3595B" w:rsidRDefault="00A3595B" w:rsidP="00A3595B">
      <w:pPr>
        <w:pStyle w:val="KeepWithNext"/>
        <w:rPr>
          <w:rtl/>
          <w:lang w:eastAsia="he-IL"/>
        </w:rPr>
      </w:pPr>
    </w:p>
    <w:p w14:paraId="3E0E9943" w14:textId="08E50F60" w:rsidR="00A3595B" w:rsidRDefault="00A3595B" w:rsidP="00A3595B">
      <w:pPr>
        <w:rPr>
          <w:rtl/>
          <w:lang w:eastAsia="he-IL"/>
        </w:rPr>
      </w:pPr>
      <w:bookmarkStart w:id="1225" w:name="_ETM_Q1_2745040"/>
      <w:bookmarkStart w:id="1226" w:name="_ETM_Q1_2745078"/>
      <w:bookmarkEnd w:id="1225"/>
      <w:bookmarkEnd w:id="1226"/>
      <w:r>
        <w:rPr>
          <w:rFonts w:hint="cs"/>
          <w:rtl/>
          <w:lang w:eastAsia="he-IL"/>
        </w:rPr>
        <w:t xml:space="preserve">נכון. יש פה מספר שגם </w:t>
      </w:r>
      <w:bookmarkStart w:id="1227" w:name="_ETM_Q1_2745508"/>
      <w:bookmarkEnd w:id="1227"/>
      <w:r>
        <w:rPr>
          <w:rFonts w:hint="cs"/>
          <w:rtl/>
          <w:lang w:eastAsia="he-IL"/>
        </w:rPr>
        <w:t xml:space="preserve">נקלט במערכת הרישום, מספר שהוא מספר ברזל שהוא על התיק, </w:t>
      </w:r>
      <w:bookmarkStart w:id="1228" w:name="_ETM_Q1_2751149"/>
      <w:bookmarkEnd w:id="1228"/>
      <w:r>
        <w:rPr>
          <w:rFonts w:hint="cs"/>
          <w:rtl/>
          <w:lang w:eastAsia="he-IL"/>
        </w:rPr>
        <w:t xml:space="preserve">ואז מצמידים אותו ונוצר חיבור שהוא ייחודי של שני הרישומים </w:t>
      </w:r>
      <w:bookmarkStart w:id="1229" w:name="_ETM_Q1_2760157"/>
      <w:bookmarkEnd w:id="1229"/>
      <w:r>
        <w:rPr>
          <w:rFonts w:hint="cs"/>
          <w:rtl/>
          <w:lang w:eastAsia="he-IL"/>
        </w:rPr>
        <w:t xml:space="preserve">שמאפשר זיהוי של המטופל בצורה בטוחה ומיטבית. </w:t>
      </w:r>
    </w:p>
    <w:p w14:paraId="50F4BCB8" w14:textId="77777777" w:rsidR="00A3595B" w:rsidRDefault="00A3595B" w:rsidP="00A3595B">
      <w:pPr>
        <w:rPr>
          <w:rtl/>
          <w:lang w:eastAsia="he-IL"/>
        </w:rPr>
      </w:pPr>
      <w:bookmarkStart w:id="1230" w:name="_ETM_Q1_2759435"/>
      <w:bookmarkStart w:id="1231" w:name="_ETM_Q1_2759482"/>
      <w:bookmarkStart w:id="1232" w:name="_ETM_Q1_2761163"/>
      <w:bookmarkEnd w:id="1230"/>
      <w:bookmarkEnd w:id="1231"/>
      <w:bookmarkEnd w:id="1232"/>
    </w:p>
    <w:p w14:paraId="7B19EB85" w14:textId="31C80D16" w:rsidR="00A3595B" w:rsidRDefault="00A3595B" w:rsidP="00A3595B">
      <w:pPr>
        <w:pStyle w:val="a4"/>
        <w:keepNext/>
        <w:rPr>
          <w:rtl/>
        </w:rPr>
      </w:pPr>
      <w:bookmarkStart w:id="1233" w:name="ET_speaker_אילת_וולברג_112"/>
      <w:r w:rsidRPr="00A3595B">
        <w:rPr>
          <w:rStyle w:val="TagStyle"/>
          <w:rtl/>
        </w:rPr>
        <w:t xml:space="preserve"> &lt;&lt; דובר &gt;&gt; </w:t>
      </w:r>
      <w:r>
        <w:rPr>
          <w:rtl/>
        </w:rPr>
        <w:t>אילת וולברג:</w:t>
      </w:r>
      <w:r w:rsidRPr="00A3595B">
        <w:rPr>
          <w:rStyle w:val="TagStyle"/>
          <w:rtl/>
        </w:rPr>
        <w:t xml:space="preserve"> &lt;&lt; דובר &gt;&gt;</w:t>
      </w:r>
      <w:r w:rsidR="00270185">
        <w:rPr>
          <w:rtl/>
        </w:rPr>
        <w:t xml:space="preserve"> </w:t>
      </w:r>
      <w:bookmarkEnd w:id="1233"/>
    </w:p>
    <w:p w14:paraId="1597BD47" w14:textId="77777777" w:rsidR="00A3595B" w:rsidRDefault="00A3595B" w:rsidP="00A3595B">
      <w:pPr>
        <w:pStyle w:val="KeepWithNext"/>
        <w:rPr>
          <w:rtl/>
          <w:lang w:eastAsia="he-IL"/>
        </w:rPr>
      </w:pPr>
    </w:p>
    <w:p w14:paraId="098E1D1A" w14:textId="64DF8DD1" w:rsidR="00A3595B" w:rsidRDefault="00A3595B" w:rsidP="00A3595B">
      <w:pPr>
        <w:rPr>
          <w:rtl/>
          <w:lang w:eastAsia="he-IL"/>
        </w:rPr>
      </w:pPr>
      <w:r>
        <w:rPr>
          <w:rFonts w:hint="cs"/>
          <w:rtl/>
          <w:lang w:eastAsia="he-IL"/>
        </w:rPr>
        <w:t>ו</w:t>
      </w:r>
      <w:bookmarkStart w:id="1234" w:name="_ETM_Q1_2761599"/>
      <w:bookmarkStart w:id="1235" w:name="_ETM_Q1_2761631"/>
      <w:bookmarkEnd w:id="1234"/>
      <w:bookmarkEnd w:id="1235"/>
      <w:r>
        <w:rPr>
          <w:rFonts w:hint="cs"/>
          <w:rtl/>
          <w:lang w:eastAsia="he-IL"/>
        </w:rPr>
        <w:t xml:space="preserve">לכל אירוע </w:t>
      </w:r>
      <w:bookmarkStart w:id="1236" w:name="_ETM_Q1_2762740"/>
      <w:bookmarkEnd w:id="1236"/>
      <w:r>
        <w:rPr>
          <w:rFonts w:hint="cs"/>
          <w:rtl/>
          <w:lang w:eastAsia="he-IL"/>
        </w:rPr>
        <w:t xml:space="preserve">נפגעים מורכב נותנים גם מספר וגם שם? </w:t>
      </w:r>
      <w:bookmarkStart w:id="1237" w:name="_ETM_Q1_2769603"/>
      <w:bookmarkEnd w:id="1237"/>
    </w:p>
    <w:p w14:paraId="6490A3A0" w14:textId="77777777" w:rsidR="00A3595B" w:rsidRDefault="00A3595B" w:rsidP="00A3595B">
      <w:pPr>
        <w:rPr>
          <w:rtl/>
          <w:lang w:eastAsia="he-IL"/>
        </w:rPr>
      </w:pPr>
      <w:bookmarkStart w:id="1238" w:name="_ETM_Q1_2769651"/>
      <w:bookmarkEnd w:id="1238"/>
    </w:p>
    <w:p w14:paraId="4F5A5763" w14:textId="6E0200B2" w:rsidR="00A3595B" w:rsidRDefault="00A3595B" w:rsidP="00A3595B">
      <w:pPr>
        <w:pStyle w:val="af9"/>
        <w:keepNext/>
        <w:rPr>
          <w:rtl/>
          <w:lang w:eastAsia="he-IL"/>
        </w:rPr>
      </w:pPr>
      <w:bookmarkStart w:id="1239" w:name="ET_guest_סרגיי_נזרוב_113"/>
      <w:r w:rsidRPr="00A3595B">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A3595B">
        <w:rPr>
          <w:rStyle w:val="TagStyle"/>
          <w:rtl/>
        </w:rPr>
        <w:t xml:space="preserve"> &lt;&lt; אורח &gt;&gt;</w:t>
      </w:r>
      <w:r w:rsidR="00270185">
        <w:rPr>
          <w:rtl/>
          <w:lang w:eastAsia="he-IL"/>
        </w:rPr>
        <w:t xml:space="preserve"> </w:t>
      </w:r>
      <w:bookmarkEnd w:id="1239"/>
    </w:p>
    <w:p w14:paraId="735665B1" w14:textId="77777777" w:rsidR="00A3595B" w:rsidRDefault="00A3595B" w:rsidP="00A3595B">
      <w:pPr>
        <w:pStyle w:val="KeepWithNext"/>
        <w:rPr>
          <w:rtl/>
          <w:lang w:eastAsia="he-IL"/>
        </w:rPr>
      </w:pPr>
    </w:p>
    <w:p w14:paraId="728469D1" w14:textId="5C197F8E" w:rsidR="00A3595B" w:rsidRDefault="00A3595B" w:rsidP="00A3595B">
      <w:pPr>
        <w:rPr>
          <w:rtl/>
          <w:lang w:eastAsia="he-IL"/>
        </w:rPr>
      </w:pPr>
      <w:r>
        <w:rPr>
          <w:rFonts w:hint="cs"/>
          <w:rtl/>
          <w:lang w:eastAsia="he-IL"/>
        </w:rPr>
        <w:t>כ</w:t>
      </w:r>
      <w:bookmarkStart w:id="1240" w:name="_ETM_Q1_2770013"/>
      <w:bookmarkStart w:id="1241" w:name="_ETM_Q1_2770038"/>
      <w:bookmarkEnd w:id="1240"/>
      <w:bookmarkEnd w:id="1241"/>
      <w:r>
        <w:rPr>
          <w:rFonts w:hint="cs"/>
          <w:rtl/>
          <w:lang w:eastAsia="he-IL"/>
        </w:rPr>
        <w:t xml:space="preserve">ן. </w:t>
      </w:r>
    </w:p>
    <w:p w14:paraId="5930BC1B" w14:textId="77777777" w:rsidR="00A3595B" w:rsidRDefault="00A3595B" w:rsidP="00A3595B">
      <w:pPr>
        <w:rPr>
          <w:rtl/>
          <w:lang w:eastAsia="he-IL"/>
        </w:rPr>
      </w:pPr>
      <w:bookmarkStart w:id="1242" w:name="_ETM_Q1_2772807"/>
      <w:bookmarkStart w:id="1243" w:name="_ETM_Q1_2772851"/>
      <w:bookmarkStart w:id="1244" w:name="_ETM_Q1_2774342"/>
      <w:bookmarkEnd w:id="1242"/>
      <w:bookmarkEnd w:id="1243"/>
      <w:bookmarkEnd w:id="1244"/>
    </w:p>
    <w:p w14:paraId="3CA7BD37" w14:textId="1D4E0C8A" w:rsidR="00A3595B" w:rsidRDefault="00A3595B" w:rsidP="00A3595B">
      <w:pPr>
        <w:pStyle w:val="a4"/>
        <w:keepNext/>
        <w:rPr>
          <w:rtl/>
        </w:rPr>
      </w:pPr>
      <w:bookmarkStart w:id="1245" w:name="ET_speaker_אילת_וולברג_114"/>
      <w:r w:rsidRPr="00A3595B">
        <w:rPr>
          <w:rStyle w:val="TagStyle"/>
          <w:rtl/>
        </w:rPr>
        <w:t xml:space="preserve"> &lt;&lt; דובר &gt;&gt; </w:t>
      </w:r>
      <w:r>
        <w:rPr>
          <w:rtl/>
        </w:rPr>
        <w:t>אילת וולברג:</w:t>
      </w:r>
      <w:r w:rsidRPr="00A3595B">
        <w:rPr>
          <w:rStyle w:val="TagStyle"/>
          <w:rtl/>
        </w:rPr>
        <w:t xml:space="preserve"> &lt;&lt; דובר &gt;&gt;</w:t>
      </w:r>
      <w:r w:rsidR="00270185">
        <w:rPr>
          <w:rtl/>
        </w:rPr>
        <w:t xml:space="preserve"> </w:t>
      </w:r>
      <w:bookmarkEnd w:id="1245"/>
    </w:p>
    <w:p w14:paraId="091305E5" w14:textId="77777777" w:rsidR="00A3595B" w:rsidRDefault="00A3595B" w:rsidP="00A3595B">
      <w:pPr>
        <w:pStyle w:val="KeepWithNext"/>
        <w:rPr>
          <w:rtl/>
          <w:lang w:eastAsia="he-IL"/>
        </w:rPr>
      </w:pPr>
    </w:p>
    <w:p w14:paraId="2FFDDA6B" w14:textId="11A3484E" w:rsidR="00A3595B" w:rsidRDefault="00A3595B" w:rsidP="00A3595B">
      <w:pPr>
        <w:rPr>
          <w:rtl/>
          <w:lang w:eastAsia="he-IL"/>
        </w:rPr>
      </w:pPr>
      <w:bookmarkStart w:id="1246" w:name="_ETM_Q1_2774657"/>
      <w:bookmarkStart w:id="1247" w:name="_ETM_Q1_2774688"/>
      <w:bookmarkEnd w:id="1246"/>
      <w:bookmarkEnd w:id="1247"/>
      <w:r>
        <w:rPr>
          <w:rFonts w:hint="cs"/>
          <w:rtl/>
          <w:lang w:eastAsia="he-IL"/>
        </w:rPr>
        <w:t xml:space="preserve">זירת </w:t>
      </w:r>
      <w:bookmarkStart w:id="1248" w:name="_ETM_Q1_2775078"/>
      <w:bookmarkEnd w:id="1248"/>
      <w:r>
        <w:rPr>
          <w:rFonts w:hint="cs"/>
          <w:rtl/>
          <w:lang w:eastAsia="he-IL"/>
        </w:rPr>
        <w:t xml:space="preserve">האירוע, זה משהו שבתי החולים יודעים? בתקנות קודם היה לנו </w:t>
      </w:r>
      <w:bookmarkStart w:id="1249" w:name="_ETM_Q1_2778796"/>
      <w:bookmarkEnd w:id="1249"/>
      <w:r>
        <w:rPr>
          <w:rFonts w:hint="cs"/>
          <w:rtl/>
          <w:lang w:eastAsia="he-IL"/>
        </w:rPr>
        <w:t xml:space="preserve">את מד"א, עכשיו אין. זירת האירוע זה משהו שהוא ברור </w:t>
      </w:r>
      <w:bookmarkStart w:id="1250" w:name="_ETM_Q1_2780401"/>
      <w:bookmarkEnd w:id="1250"/>
      <w:r>
        <w:rPr>
          <w:rFonts w:hint="cs"/>
          <w:rtl/>
          <w:lang w:eastAsia="he-IL"/>
        </w:rPr>
        <w:t xml:space="preserve">בבית החולים ויש להם את המידע הזה? </w:t>
      </w:r>
    </w:p>
    <w:p w14:paraId="1A773752" w14:textId="77777777" w:rsidR="00A3595B" w:rsidRDefault="00A3595B" w:rsidP="00A3595B">
      <w:pPr>
        <w:rPr>
          <w:rtl/>
          <w:lang w:eastAsia="he-IL"/>
        </w:rPr>
      </w:pPr>
      <w:bookmarkStart w:id="1251" w:name="_ETM_Q1_2786436"/>
      <w:bookmarkStart w:id="1252" w:name="_ETM_Q1_2786483"/>
      <w:bookmarkStart w:id="1253" w:name="_ETM_Q1_2783895"/>
      <w:bookmarkEnd w:id="1251"/>
      <w:bookmarkEnd w:id="1252"/>
      <w:bookmarkEnd w:id="1253"/>
    </w:p>
    <w:p w14:paraId="7EB725CF" w14:textId="5B523A61" w:rsidR="00A3595B" w:rsidRDefault="00A3595B" w:rsidP="00A3595B">
      <w:pPr>
        <w:pStyle w:val="af9"/>
        <w:keepNext/>
        <w:rPr>
          <w:rtl/>
          <w:lang w:eastAsia="he-IL"/>
        </w:rPr>
      </w:pPr>
      <w:bookmarkStart w:id="1254" w:name="ET_guest_סרגיי_נזרוב_115"/>
      <w:r w:rsidRPr="00A3595B">
        <w:rPr>
          <w:rStyle w:val="TagStyle"/>
          <w:rtl/>
        </w:rPr>
        <w:t xml:space="preserve"> &lt;&lt; אורח &gt;&gt; </w:t>
      </w:r>
      <w:r>
        <w:rPr>
          <w:rtl/>
          <w:lang w:eastAsia="he-IL"/>
        </w:rPr>
        <w:t xml:space="preserve">סרגיי </w:t>
      </w:r>
      <w:proofErr w:type="spellStart"/>
      <w:r>
        <w:rPr>
          <w:rtl/>
          <w:lang w:eastAsia="he-IL"/>
        </w:rPr>
        <w:t>נזרוב</w:t>
      </w:r>
      <w:proofErr w:type="spellEnd"/>
      <w:r>
        <w:rPr>
          <w:rtl/>
          <w:lang w:eastAsia="he-IL"/>
        </w:rPr>
        <w:t>:</w:t>
      </w:r>
      <w:r w:rsidRPr="00A3595B">
        <w:rPr>
          <w:rStyle w:val="TagStyle"/>
          <w:rtl/>
        </w:rPr>
        <w:t xml:space="preserve"> &lt;&lt; אורח &gt;&gt;</w:t>
      </w:r>
      <w:r w:rsidR="00270185">
        <w:rPr>
          <w:rtl/>
          <w:lang w:eastAsia="he-IL"/>
        </w:rPr>
        <w:t xml:space="preserve"> </w:t>
      </w:r>
      <w:bookmarkEnd w:id="1254"/>
    </w:p>
    <w:p w14:paraId="3EF1CBE8" w14:textId="77777777" w:rsidR="00A3595B" w:rsidRDefault="00A3595B" w:rsidP="00A3595B">
      <w:pPr>
        <w:pStyle w:val="KeepWithNext"/>
        <w:rPr>
          <w:rtl/>
          <w:lang w:eastAsia="he-IL"/>
        </w:rPr>
      </w:pPr>
    </w:p>
    <w:p w14:paraId="4DDD6B01" w14:textId="20814CC1" w:rsidR="00A3595B" w:rsidRDefault="00A3595B" w:rsidP="00A3595B">
      <w:pPr>
        <w:rPr>
          <w:rtl/>
          <w:lang w:eastAsia="he-IL"/>
        </w:rPr>
      </w:pPr>
      <w:bookmarkStart w:id="1255" w:name="_ETM_Q1_2784305"/>
      <w:bookmarkEnd w:id="1255"/>
      <w:r>
        <w:rPr>
          <w:rFonts w:hint="cs"/>
          <w:rtl/>
          <w:lang w:eastAsia="he-IL"/>
        </w:rPr>
        <w:t>כ</w:t>
      </w:r>
      <w:bookmarkStart w:id="1256" w:name="_ETM_Q1_2784368"/>
      <w:bookmarkEnd w:id="1256"/>
      <w:r>
        <w:rPr>
          <w:rFonts w:hint="cs"/>
          <w:rtl/>
          <w:lang w:eastAsia="he-IL"/>
        </w:rPr>
        <w:t xml:space="preserve">כל שידוע </w:t>
      </w:r>
      <w:bookmarkStart w:id="1257" w:name="_ETM_Q1_2785303"/>
      <w:bookmarkEnd w:id="1257"/>
      <w:r>
        <w:rPr>
          <w:rFonts w:hint="cs"/>
          <w:rtl/>
          <w:lang w:eastAsia="he-IL"/>
        </w:rPr>
        <w:t xml:space="preserve">לבית החולים. </w:t>
      </w:r>
    </w:p>
    <w:p w14:paraId="1151D7F5" w14:textId="77777777" w:rsidR="00A3595B" w:rsidRDefault="00A3595B" w:rsidP="00A3595B">
      <w:pPr>
        <w:rPr>
          <w:rtl/>
          <w:lang w:eastAsia="he-IL"/>
        </w:rPr>
      </w:pPr>
      <w:bookmarkStart w:id="1258" w:name="_ETM_Q1_2787438"/>
      <w:bookmarkStart w:id="1259" w:name="_ETM_Q1_2787481"/>
      <w:bookmarkStart w:id="1260" w:name="_ETM_Q1_2788391"/>
      <w:bookmarkEnd w:id="1258"/>
      <w:bookmarkEnd w:id="1259"/>
      <w:bookmarkEnd w:id="1260"/>
    </w:p>
    <w:p w14:paraId="426F12F7" w14:textId="50AE14F1" w:rsidR="00A3595B" w:rsidRDefault="00A3595B" w:rsidP="00A3595B">
      <w:pPr>
        <w:pStyle w:val="af9"/>
        <w:keepNext/>
        <w:rPr>
          <w:rtl/>
          <w:lang w:eastAsia="he-IL"/>
        </w:rPr>
      </w:pPr>
      <w:bookmarkStart w:id="1261" w:name="ET_guest_אסתי_ורהפטיג_בס_116"/>
      <w:r w:rsidRPr="00A3595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A3595B">
        <w:rPr>
          <w:rStyle w:val="TagStyle"/>
          <w:rtl/>
        </w:rPr>
        <w:t xml:space="preserve"> &lt;&lt; אורח &gt;&gt;</w:t>
      </w:r>
      <w:r w:rsidR="00270185">
        <w:rPr>
          <w:rtl/>
          <w:lang w:eastAsia="he-IL"/>
        </w:rPr>
        <w:t xml:space="preserve"> </w:t>
      </w:r>
      <w:bookmarkEnd w:id="1261"/>
    </w:p>
    <w:p w14:paraId="4242D826" w14:textId="77777777" w:rsidR="00A3595B" w:rsidRDefault="00A3595B" w:rsidP="00A3595B">
      <w:pPr>
        <w:pStyle w:val="KeepWithNext"/>
        <w:rPr>
          <w:rtl/>
          <w:lang w:eastAsia="he-IL"/>
        </w:rPr>
      </w:pPr>
    </w:p>
    <w:p w14:paraId="16C4588A" w14:textId="28A9C981" w:rsidR="00A3595B" w:rsidRDefault="00A3595B" w:rsidP="00A3595B">
      <w:pPr>
        <w:rPr>
          <w:rtl/>
          <w:lang w:eastAsia="he-IL"/>
        </w:rPr>
      </w:pPr>
      <w:bookmarkStart w:id="1262" w:name="_ETM_Q1_2788743"/>
      <w:bookmarkStart w:id="1263" w:name="_ETM_Q1_2788789"/>
      <w:bookmarkEnd w:id="1262"/>
      <w:bookmarkEnd w:id="1263"/>
      <w:r>
        <w:rPr>
          <w:rFonts w:hint="cs"/>
          <w:rtl/>
          <w:lang w:eastAsia="he-IL"/>
        </w:rPr>
        <w:t>בכל מקרה זה ככל שידוע להם, אם משהו</w:t>
      </w:r>
      <w:bookmarkStart w:id="1264" w:name="_ETM_Q1_2787162"/>
      <w:bookmarkEnd w:id="1264"/>
      <w:r>
        <w:rPr>
          <w:rFonts w:hint="cs"/>
          <w:rtl/>
          <w:lang w:eastAsia="he-IL"/>
        </w:rPr>
        <w:t xml:space="preserve"> לא ידוע להם אז החובה לא חלה. </w:t>
      </w:r>
      <w:bookmarkStart w:id="1265" w:name="_ETM_Q1_2792066"/>
      <w:bookmarkEnd w:id="1265"/>
    </w:p>
    <w:p w14:paraId="43172D4D" w14:textId="77777777" w:rsidR="00A3595B" w:rsidRDefault="00A3595B" w:rsidP="00A3595B">
      <w:pPr>
        <w:rPr>
          <w:rtl/>
          <w:lang w:eastAsia="he-IL"/>
        </w:rPr>
      </w:pPr>
      <w:bookmarkStart w:id="1266" w:name="_ETM_Q1_2792111"/>
      <w:bookmarkStart w:id="1267" w:name="_ETM_Q1_2798474"/>
      <w:bookmarkEnd w:id="1266"/>
      <w:bookmarkEnd w:id="1267"/>
    </w:p>
    <w:p w14:paraId="6CB279EA" w14:textId="3783A067" w:rsidR="00A3595B" w:rsidRDefault="00A3595B" w:rsidP="00A3595B">
      <w:pPr>
        <w:pStyle w:val="a4"/>
        <w:keepNext/>
        <w:rPr>
          <w:rtl/>
        </w:rPr>
      </w:pPr>
      <w:bookmarkStart w:id="1268" w:name="ET_speaker_אילת_וולברג_117"/>
      <w:r w:rsidRPr="00A3595B">
        <w:rPr>
          <w:rStyle w:val="TagStyle"/>
          <w:rtl/>
        </w:rPr>
        <w:t xml:space="preserve"> &lt;&lt; דובר &gt;&gt; </w:t>
      </w:r>
      <w:r>
        <w:rPr>
          <w:rtl/>
        </w:rPr>
        <w:t>אילת וולברג:</w:t>
      </w:r>
      <w:r w:rsidRPr="00A3595B">
        <w:rPr>
          <w:rStyle w:val="TagStyle"/>
          <w:rtl/>
        </w:rPr>
        <w:t xml:space="preserve"> &lt;&lt; דובר &gt;&gt;</w:t>
      </w:r>
      <w:r w:rsidR="00270185">
        <w:rPr>
          <w:rtl/>
        </w:rPr>
        <w:t xml:space="preserve"> </w:t>
      </w:r>
      <w:bookmarkEnd w:id="1268"/>
    </w:p>
    <w:p w14:paraId="34E80520" w14:textId="77777777" w:rsidR="00A3595B" w:rsidRDefault="00A3595B" w:rsidP="00A3595B">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D62AE" w:rsidRPr="005B61E8" w14:paraId="6BE0742F" w14:textId="77777777" w:rsidTr="0079699B">
        <w:trPr>
          <w:cantSplit/>
        </w:trPr>
        <w:tc>
          <w:tcPr>
            <w:tcW w:w="1565" w:type="dxa"/>
          </w:tcPr>
          <w:p w14:paraId="54CDA58F" w14:textId="77777777" w:rsidR="00BD62AE" w:rsidRPr="005B61E8" w:rsidRDefault="00BD62AE" w:rsidP="007367FF">
            <w:pPr>
              <w:pStyle w:val="TableSideHeading"/>
              <w:jc w:val="both"/>
              <w:rPr>
                <w:sz w:val="24"/>
                <w:szCs w:val="24"/>
                <w:rtl/>
              </w:rPr>
            </w:pPr>
            <w:bookmarkStart w:id="1269" w:name="_ETM_Q1_2798844"/>
            <w:bookmarkStart w:id="1270" w:name="_ETM_Q1_2798884"/>
            <w:bookmarkStart w:id="1271" w:name="_ETM_Q1_2781244"/>
            <w:bookmarkStart w:id="1272" w:name="_ETM_Q1_2781297"/>
            <w:bookmarkStart w:id="1273" w:name="_ETM_Q1_2699804"/>
            <w:bookmarkStart w:id="1274" w:name="_ETM_Q1_2699851"/>
            <w:bookmarkStart w:id="1275" w:name="_ETM_Q1_2695268"/>
            <w:bookmarkEnd w:id="1269"/>
            <w:bookmarkEnd w:id="1270"/>
            <w:bookmarkEnd w:id="1271"/>
            <w:bookmarkEnd w:id="1272"/>
            <w:bookmarkEnd w:id="1273"/>
            <w:bookmarkEnd w:id="1274"/>
            <w:bookmarkEnd w:id="1275"/>
          </w:p>
        </w:tc>
        <w:tc>
          <w:tcPr>
            <w:tcW w:w="709" w:type="dxa"/>
          </w:tcPr>
          <w:p w14:paraId="7055344A" w14:textId="77777777" w:rsidR="00BD62AE" w:rsidRPr="005B61E8" w:rsidRDefault="00BD62AE" w:rsidP="007367FF">
            <w:pPr>
              <w:pStyle w:val="TableText"/>
              <w:jc w:val="both"/>
              <w:rPr>
                <w:sz w:val="24"/>
                <w:szCs w:val="24"/>
                <w:rtl/>
              </w:rPr>
            </w:pPr>
          </w:p>
        </w:tc>
        <w:tc>
          <w:tcPr>
            <w:tcW w:w="5528" w:type="dxa"/>
          </w:tcPr>
          <w:p w14:paraId="0FC3F6D1" w14:textId="0203A702" w:rsidR="00BD62AE" w:rsidRDefault="00BD62AE" w:rsidP="00BD62AE">
            <w:pPr>
              <w:pStyle w:val="TableBlock"/>
              <w:numPr>
                <w:ilvl w:val="0"/>
                <w:numId w:val="10"/>
              </w:numPr>
              <w:rPr>
                <w:sz w:val="24"/>
                <w:szCs w:val="24"/>
                <w:rtl/>
              </w:rPr>
            </w:pPr>
            <w:r>
              <w:rPr>
                <w:rFonts w:hint="cs"/>
                <w:sz w:val="24"/>
                <w:szCs w:val="24"/>
                <w:rtl/>
              </w:rPr>
              <w:t xml:space="preserve"> מועד קליטת המטופל ומועד תיעוד האירוע ביומן הקליטה של בית החולים;</w:t>
            </w:r>
          </w:p>
        </w:tc>
      </w:tr>
      <w:tr w:rsidR="00BD62AE" w:rsidRPr="005B61E8" w14:paraId="14E3372A" w14:textId="77777777" w:rsidTr="0079699B">
        <w:trPr>
          <w:cantSplit/>
        </w:trPr>
        <w:tc>
          <w:tcPr>
            <w:tcW w:w="1565" w:type="dxa"/>
          </w:tcPr>
          <w:p w14:paraId="574257A3" w14:textId="77777777" w:rsidR="00BD62AE" w:rsidRPr="005B61E8" w:rsidRDefault="00BD62AE" w:rsidP="007367FF">
            <w:pPr>
              <w:pStyle w:val="TableSideHeading"/>
              <w:jc w:val="both"/>
              <w:rPr>
                <w:sz w:val="24"/>
                <w:szCs w:val="24"/>
                <w:rtl/>
              </w:rPr>
            </w:pPr>
          </w:p>
        </w:tc>
        <w:tc>
          <w:tcPr>
            <w:tcW w:w="709" w:type="dxa"/>
          </w:tcPr>
          <w:p w14:paraId="2728DBB0" w14:textId="77777777" w:rsidR="00BD62AE" w:rsidRPr="005B61E8" w:rsidRDefault="00BD62AE" w:rsidP="007367FF">
            <w:pPr>
              <w:pStyle w:val="TableText"/>
              <w:jc w:val="both"/>
              <w:rPr>
                <w:sz w:val="24"/>
                <w:szCs w:val="24"/>
                <w:rtl/>
              </w:rPr>
            </w:pPr>
          </w:p>
        </w:tc>
        <w:tc>
          <w:tcPr>
            <w:tcW w:w="5528" w:type="dxa"/>
          </w:tcPr>
          <w:p w14:paraId="6580AFC0" w14:textId="5CBD010A" w:rsidR="00BD62AE" w:rsidRDefault="00BD62AE" w:rsidP="00BD62AE">
            <w:pPr>
              <w:pStyle w:val="TableBlock"/>
              <w:numPr>
                <w:ilvl w:val="0"/>
                <w:numId w:val="10"/>
              </w:numPr>
              <w:rPr>
                <w:sz w:val="24"/>
                <w:szCs w:val="24"/>
                <w:rtl/>
              </w:rPr>
            </w:pPr>
            <w:r>
              <w:rPr>
                <w:rFonts w:hint="cs"/>
                <w:sz w:val="24"/>
                <w:szCs w:val="24"/>
                <w:rtl/>
              </w:rPr>
              <w:t xml:space="preserve"> אופן ההגעה לבית החולים;</w:t>
            </w:r>
          </w:p>
        </w:tc>
      </w:tr>
      <w:tr w:rsidR="00BD62AE" w:rsidRPr="005B61E8" w14:paraId="178B7966" w14:textId="77777777" w:rsidTr="0079699B">
        <w:trPr>
          <w:cantSplit/>
        </w:trPr>
        <w:tc>
          <w:tcPr>
            <w:tcW w:w="1565" w:type="dxa"/>
          </w:tcPr>
          <w:p w14:paraId="5A5B176C" w14:textId="77777777" w:rsidR="00BD62AE" w:rsidRPr="005B61E8" w:rsidRDefault="00BD62AE" w:rsidP="007367FF">
            <w:pPr>
              <w:pStyle w:val="TableSideHeading"/>
              <w:jc w:val="both"/>
              <w:rPr>
                <w:sz w:val="24"/>
                <w:szCs w:val="24"/>
                <w:rtl/>
              </w:rPr>
            </w:pPr>
          </w:p>
        </w:tc>
        <w:tc>
          <w:tcPr>
            <w:tcW w:w="709" w:type="dxa"/>
          </w:tcPr>
          <w:p w14:paraId="739E7F1F" w14:textId="77777777" w:rsidR="00BD62AE" w:rsidRPr="005B61E8" w:rsidRDefault="00BD62AE" w:rsidP="007367FF">
            <w:pPr>
              <w:pStyle w:val="TableText"/>
              <w:jc w:val="both"/>
              <w:rPr>
                <w:sz w:val="24"/>
                <w:szCs w:val="24"/>
                <w:rtl/>
              </w:rPr>
            </w:pPr>
          </w:p>
        </w:tc>
        <w:tc>
          <w:tcPr>
            <w:tcW w:w="5528" w:type="dxa"/>
          </w:tcPr>
          <w:p w14:paraId="227FAFE4" w14:textId="6259CBD3" w:rsidR="00BD62AE" w:rsidRDefault="00BD62AE" w:rsidP="00BD62AE">
            <w:pPr>
              <w:pStyle w:val="TableBlock"/>
              <w:numPr>
                <w:ilvl w:val="0"/>
                <w:numId w:val="10"/>
              </w:numPr>
              <w:rPr>
                <w:sz w:val="24"/>
                <w:szCs w:val="24"/>
                <w:rtl/>
              </w:rPr>
            </w:pPr>
            <w:r>
              <w:rPr>
                <w:rFonts w:hint="cs"/>
                <w:sz w:val="24"/>
                <w:szCs w:val="24"/>
                <w:rtl/>
              </w:rPr>
              <w:t xml:space="preserve"> דרגת פגיעה;</w:t>
            </w:r>
          </w:p>
        </w:tc>
      </w:tr>
      <w:tr w:rsidR="00BD62AE" w:rsidRPr="005B61E8" w14:paraId="5BB26AB8" w14:textId="77777777" w:rsidTr="0079699B">
        <w:trPr>
          <w:cantSplit/>
        </w:trPr>
        <w:tc>
          <w:tcPr>
            <w:tcW w:w="1565" w:type="dxa"/>
          </w:tcPr>
          <w:p w14:paraId="0EBABF7B" w14:textId="77777777" w:rsidR="00BD62AE" w:rsidRPr="005B61E8" w:rsidRDefault="00BD62AE" w:rsidP="007367FF">
            <w:pPr>
              <w:pStyle w:val="TableSideHeading"/>
              <w:jc w:val="both"/>
              <w:rPr>
                <w:sz w:val="24"/>
                <w:szCs w:val="24"/>
                <w:rtl/>
              </w:rPr>
            </w:pPr>
          </w:p>
        </w:tc>
        <w:tc>
          <w:tcPr>
            <w:tcW w:w="709" w:type="dxa"/>
          </w:tcPr>
          <w:p w14:paraId="2D507FEA" w14:textId="77777777" w:rsidR="00BD62AE" w:rsidRPr="005B61E8" w:rsidRDefault="00BD62AE" w:rsidP="007367FF">
            <w:pPr>
              <w:pStyle w:val="TableText"/>
              <w:jc w:val="both"/>
              <w:rPr>
                <w:sz w:val="24"/>
                <w:szCs w:val="24"/>
                <w:rtl/>
              </w:rPr>
            </w:pPr>
          </w:p>
        </w:tc>
        <w:tc>
          <w:tcPr>
            <w:tcW w:w="5528" w:type="dxa"/>
          </w:tcPr>
          <w:p w14:paraId="044810A0" w14:textId="281FA5AA" w:rsidR="00BD62AE" w:rsidRDefault="00BD62AE" w:rsidP="00BD62AE">
            <w:pPr>
              <w:pStyle w:val="TableBlock"/>
              <w:numPr>
                <w:ilvl w:val="0"/>
                <w:numId w:val="10"/>
              </w:numPr>
              <w:rPr>
                <w:sz w:val="24"/>
                <w:szCs w:val="24"/>
                <w:rtl/>
              </w:rPr>
            </w:pPr>
            <w:r>
              <w:rPr>
                <w:rFonts w:hint="cs"/>
                <w:sz w:val="24"/>
                <w:szCs w:val="24"/>
                <w:rtl/>
              </w:rPr>
              <w:t xml:space="preserve"> האם נפטר בבית החולים;</w:t>
            </w:r>
          </w:p>
        </w:tc>
      </w:tr>
      <w:tr w:rsidR="00BD62AE" w:rsidRPr="005B61E8" w14:paraId="1A327D4A" w14:textId="77777777" w:rsidTr="0079699B">
        <w:trPr>
          <w:cantSplit/>
        </w:trPr>
        <w:tc>
          <w:tcPr>
            <w:tcW w:w="1565" w:type="dxa"/>
          </w:tcPr>
          <w:p w14:paraId="56BBE857" w14:textId="77777777" w:rsidR="00BD62AE" w:rsidRPr="005B61E8" w:rsidRDefault="00BD62AE" w:rsidP="007367FF">
            <w:pPr>
              <w:pStyle w:val="TableSideHeading"/>
              <w:jc w:val="both"/>
              <w:rPr>
                <w:sz w:val="24"/>
                <w:szCs w:val="24"/>
                <w:rtl/>
              </w:rPr>
            </w:pPr>
          </w:p>
        </w:tc>
        <w:tc>
          <w:tcPr>
            <w:tcW w:w="709" w:type="dxa"/>
          </w:tcPr>
          <w:p w14:paraId="01CD2767" w14:textId="77777777" w:rsidR="00BD62AE" w:rsidRPr="005B61E8" w:rsidRDefault="00BD62AE" w:rsidP="007367FF">
            <w:pPr>
              <w:pStyle w:val="TableText"/>
              <w:jc w:val="both"/>
              <w:rPr>
                <w:sz w:val="24"/>
                <w:szCs w:val="24"/>
                <w:rtl/>
              </w:rPr>
            </w:pPr>
          </w:p>
        </w:tc>
        <w:tc>
          <w:tcPr>
            <w:tcW w:w="5528" w:type="dxa"/>
          </w:tcPr>
          <w:p w14:paraId="366D4D12" w14:textId="5EB13664" w:rsidR="00BD62AE" w:rsidRDefault="00BD62AE" w:rsidP="00BD62AE">
            <w:pPr>
              <w:pStyle w:val="TableBlock"/>
              <w:numPr>
                <w:ilvl w:val="0"/>
                <w:numId w:val="10"/>
              </w:numPr>
              <w:rPr>
                <w:sz w:val="24"/>
                <w:szCs w:val="24"/>
                <w:rtl/>
              </w:rPr>
            </w:pPr>
            <w:r>
              <w:rPr>
                <w:rFonts w:hint="cs"/>
                <w:sz w:val="24"/>
                <w:szCs w:val="24"/>
                <w:rtl/>
              </w:rPr>
              <w:t xml:space="preserve"> סיווג המטופל (לדוגמה</w:t>
            </w:r>
            <w:r w:rsidR="00A3595B">
              <w:rPr>
                <w:rFonts w:hint="cs"/>
                <w:sz w:val="24"/>
                <w:szCs w:val="24"/>
                <w:rtl/>
              </w:rPr>
              <w:t xml:space="preserve">, </w:t>
            </w:r>
            <w:r>
              <w:rPr>
                <w:rFonts w:hint="cs"/>
                <w:sz w:val="24"/>
                <w:szCs w:val="24"/>
                <w:rtl/>
              </w:rPr>
              <w:t>אזרח, חייל או תייר);</w:t>
            </w:r>
          </w:p>
        </w:tc>
      </w:tr>
    </w:tbl>
    <w:p w14:paraId="6CF57498" w14:textId="77777777" w:rsidR="00A3595B" w:rsidRDefault="00A3595B">
      <w:pPr>
        <w:rPr>
          <w:rtl/>
        </w:rPr>
      </w:pPr>
      <w:bookmarkStart w:id="1276" w:name="_ETM_Q1_2816183"/>
      <w:bookmarkEnd w:id="1276"/>
    </w:p>
    <w:p w14:paraId="01612057" w14:textId="188AEF11" w:rsidR="00A3595B" w:rsidRDefault="00A3595B" w:rsidP="00A3595B">
      <w:pPr>
        <w:rPr>
          <w:rtl/>
          <w:lang w:eastAsia="he-IL"/>
        </w:rPr>
      </w:pPr>
      <w:bookmarkStart w:id="1277" w:name="_ETM_Q1_2816475"/>
      <w:bookmarkStart w:id="1278" w:name="_ETM_Q1_2816504"/>
      <w:bookmarkEnd w:id="1277"/>
      <w:bookmarkEnd w:id="1278"/>
      <w:r>
        <w:rPr>
          <w:rFonts w:hint="cs"/>
          <w:rtl/>
          <w:lang w:eastAsia="he-IL"/>
        </w:rPr>
        <w:t xml:space="preserve">יש </w:t>
      </w:r>
      <w:bookmarkStart w:id="1279" w:name="_ETM_Q1_2816823"/>
      <w:bookmarkEnd w:id="1279"/>
      <w:r>
        <w:rPr>
          <w:rFonts w:hint="cs"/>
          <w:rtl/>
          <w:lang w:eastAsia="he-IL"/>
        </w:rPr>
        <w:t>סיווגים נוספים? מה הכוונה בסיווג? ביקשתם לתת כמה דוגמאות.</w:t>
      </w:r>
      <w:bookmarkStart w:id="1280" w:name="_ETM_Q1_2825184"/>
      <w:bookmarkEnd w:id="1280"/>
    </w:p>
    <w:p w14:paraId="1B192F55" w14:textId="77777777" w:rsidR="00A3595B" w:rsidRDefault="00A3595B" w:rsidP="00A3595B">
      <w:pPr>
        <w:rPr>
          <w:rFonts w:ascii="David" w:hAnsi="David"/>
          <w:u w:val="single"/>
          <w:rtl/>
          <w:lang w:eastAsia="he-IL"/>
        </w:rPr>
      </w:pPr>
      <w:bookmarkStart w:id="1281" w:name="_ETM_Q1_2825234"/>
      <w:bookmarkStart w:id="1282" w:name="_ETM_Q1_2823144"/>
      <w:bookmarkEnd w:id="1281"/>
      <w:bookmarkEnd w:id="1282"/>
    </w:p>
    <w:p w14:paraId="2D312089" w14:textId="7E860D1A" w:rsidR="00A3595B" w:rsidRDefault="00A3595B" w:rsidP="00A3595B">
      <w:pPr>
        <w:pStyle w:val="af9"/>
        <w:keepNext/>
        <w:rPr>
          <w:lang w:eastAsia="he-IL"/>
        </w:rPr>
      </w:pPr>
      <w:bookmarkStart w:id="1283" w:name="ET_guest_אודי_גלבשטיין_120"/>
      <w:r w:rsidRPr="00A3595B">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A3595B">
        <w:rPr>
          <w:rStyle w:val="TagStyle"/>
          <w:rtl/>
        </w:rPr>
        <w:t xml:space="preserve"> &lt;&lt; אורח &gt;&gt;</w:t>
      </w:r>
      <w:r w:rsidR="00270185">
        <w:rPr>
          <w:rtl/>
          <w:lang w:eastAsia="he-IL"/>
        </w:rPr>
        <w:t xml:space="preserve"> </w:t>
      </w:r>
      <w:bookmarkEnd w:id="1283"/>
    </w:p>
    <w:p w14:paraId="182629B3" w14:textId="77777777" w:rsidR="00A3595B" w:rsidRDefault="00A3595B" w:rsidP="00A3595B">
      <w:pPr>
        <w:pStyle w:val="KeepWithNext"/>
        <w:rPr>
          <w:rtl/>
          <w:lang w:eastAsia="he-IL"/>
        </w:rPr>
      </w:pPr>
    </w:p>
    <w:p w14:paraId="295FC9C5" w14:textId="4AFD0AEA" w:rsidR="00A3595B" w:rsidRDefault="00A3595B" w:rsidP="00A3595B">
      <w:pPr>
        <w:rPr>
          <w:rtl/>
          <w:lang w:eastAsia="he-IL"/>
        </w:rPr>
      </w:pPr>
      <w:bookmarkStart w:id="1284" w:name="_ETM_Q1_2833231"/>
      <w:bookmarkStart w:id="1285" w:name="_ETM_Q1_2833266"/>
      <w:bookmarkStart w:id="1286" w:name="_ETM_Q1_2823433"/>
      <w:bookmarkStart w:id="1287" w:name="_ETM_Q1_2823463"/>
      <w:bookmarkEnd w:id="1284"/>
      <w:bookmarkEnd w:id="1285"/>
      <w:bookmarkEnd w:id="1286"/>
      <w:bookmarkEnd w:id="1287"/>
      <w:r>
        <w:rPr>
          <w:rFonts w:hint="cs"/>
          <w:rtl/>
          <w:lang w:eastAsia="he-IL"/>
        </w:rPr>
        <w:t xml:space="preserve">יכול להיות </w:t>
      </w:r>
      <w:bookmarkStart w:id="1288" w:name="_ETM_Q1_2824640"/>
      <w:bookmarkEnd w:id="1288"/>
      <w:r>
        <w:rPr>
          <w:rFonts w:hint="cs"/>
          <w:rtl/>
          <w:lang w:eastAsia="he-IL"/>
        </w:rPr>
        <w:t xml:space="preserve">גם עובד זר, יכול להיות שוטר. אלה סיווגים שמופיעים דרך </w:t>
      </w:r>
      <w:bookmarkStart w:id="1289" w:name="_ETM_Q1_2829732"/>
      <w:bookmarkEnd w:id="1289"/>
      <w:r>
        <w:rPr>
          <w:rFonts w:hint="cs"/>
          <w:rtl/>
          <w:lang w:eastAsia="he-IL"/>
        </w:rPr>
        <w:t xml:space="preserve">קבע במערכות הקליטה של בתי החולים. נתנו פה כמה דוגמאות, </w:t>
      </w:r>
      <w:bookmarkStart w:id="1290" w:name="_ETM_Q1_2835277"/>
      <w:bookmarkEnd w:id="1290"/>
      <w:r>
        <w:rPr>
          <w:rFonts w:hint="cs"/>
          <w:rtl/>
          <w:lang w:eastAsia="he-IL"/>
        </w:rPr>
        <w:t xml:space="preserve">לא את כל הרשימה. </w:t>
      </w:r>
    </w:p>
    <w:p w14:paraId="292FBF6C" w14:textId="77777777" w:rsidR="00A3595B" w:rsidRDefault="00A3595B" w:rsidP="00A3595B">
      <w:pPr>
        <w:rPr>
          <w:rtl/>
          <w:lang w:eastAsia="he-IL"/>
        </w:rPr>
      </w:pPr>
      <w:bookmarkStart w:id="1291" w:name="_ETM_Q1_2837226"/>
      <w:bookmarkStart w:id="1292" w:name="_ETM_Q1_2837272"/>
      <w:bookmarkEnd w:id="1291"/>
      <w:bookmarkEnd w:id="1292"/>
    </w:p>
    <w:p w14:paraId="59979BE9" w14:textId="62DA646C" w:rsidR="00A3595B" w:rsidRDefault="00A3595B" w:rsidP="00A3595B">
      <w:pPr>
        <w:pStyle w:val="a4"/>
        <w:keepNext/>
        <w:rPr>
          <w:rtl/>
        </w:rPr>
      </w:pPr>
      <w:bookmarkStart w:id="1293" w:name="ET_speaker_אילת_וולברג_121"/>
      <w:r w:rsidRPr="00A3595B">
        <w:rPr>
          <w:rStyle w:val="TagStyle"/>
          <w:rtl/>
        </w:rPr>
        <w:t xml:space="preserve"> &lt;&lt; דובר &gt;&gt; </w:t>
      </w:r>
      <w:r>
        <w:rPr>
          <w:rtl/>
        </w:rPr>
        <w:t>אילת וולברג:</w:t>
      </w:r>
      <w:r w:rsidRPr="00A3595B">
        <w:rPr>
          <w:rStyle w:val="TagStyle"/>
          <w:rtl/>
        </w:rPr>
        <w:t xml:space="preserve"> &lt;&lt; דובר &gt;&gt;</w:t>
      </w:r>
      <w:r w:rsidR="00270185">
        <w:rPr>
          <w:rtl/>
        </w:rPr>
        <w:t xml:space="preserve"> </w:t>
      </w:r>
      <w:bookmarkEnd w:id="1293"/>
    </w:p>
    <w:p w14:paraId="41B37FB5" w14:textId="77777777" w:rsidR="00A3595B" w:rsidRDefault="00A3595B" w:rsidP="00A3595B">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D62AE" w:rsidRPr="005B61E8" w14:paraId="1DAA1E7C" w14:textId="77777777" w:rsidTr="0079699B">
        <w:trPr>
          <w:cantSplit/>
        </w:trPr>
        <w:tc>
          <w:tcPr>
            <w:tcW w:w="1565" w:type="dxa"/>
          </w:tcPr>
          <w:p w14:paraId="41A3CB68" w14:textId="77777777" w:rsidR="00BD62AE" w:rsidRPr="005B61E8" w:rsidRDefault="00BD62AE" w:rsidP="007367FF">
            <w:pPr>
              <w:pStyle w:val="TableSideHeading"/>
              <w:jc w:val="both"/>
              <w:rPr>
                <w:sz w:val="24"/>
                <w:szCs w:val="24"/>
                <w:rtl/>
              </w:rPr>
            </w:pPr>
            <w:bookmarkStart w:id="1294" w:name="_ETM_Q1_2839552"/>
            <w:bookmarkStart w:id="1295" w:name="_ETM_Q1_2839582"/>
            <w:bookmarkEnd w:id="1294"/>
            <w:bookmarkEnd w:id="1295"/>
          </w:p>
        </w:tc>
        <w:tc>
          <w:tcPr>
            <w:tcW w:w="709" w:type="dxa"/>
          </w:tcPr>
          <w:p w14:paraId="43BF32E4" w14:textId="77777777" w:rsidR="00BD62AE" w:rsidRPr="005B61E8" w:rsidRDefault="00BD62AE" w:rsidP="007367FF">
            <w:pPr>
              <w:pStyle w:val="TableText"/>
              <w:jc w:val="both"/>
              <w:rPr>
                <w:sz w:val="24"/>
                <w:szCs w:val="24"/>
                <w:rtl/>
              </w:rPr>
            </w:pPr>
          </w:p>
        </w:tc>
        <w:tc>
          <w:tcPr>
            <w:tcW w:w="5528" w:type="dxa"/>
          </w:tcPr>
          <w:p w14:paraId="19103411" w14:textId="4F8072BE" w:rsidR="00BD62AE" w:rsidRDefault="00BD62AE" w:rsidP="00BD62AE">
            <w:pPr>
              <w:pStyle w:val="TableBlock"/>
              <w:numPr>
                <w:ilvl w:val="0"/>
                <w:numId w:val="10"/>
              </w:numPr>
              <w:rPr>
                <w:sz w:val="24"/>
                <w:szCs w:val="24"/>
                <w:rtl/>
              </w:rPr>
            </w:pPr>
            <w:r>
              <w:rPr>
                <w:rFonts w:hint="cs"/>
                <w:sz w:val="24"/>
                <w:szCs w:val="24"/>
                <w:rtl/>
              </w:rPr>
              <w:t xml:space="preserve"> מחלקה מטפלת</w:t>
            </w:r>
            <w:r w:rsidR="00A3595B">
              <w:rPr>
                <w:rFonts w:hint="cs"/>
                <w:sz w:val="24"/>
                <w:szCs w:val="24"/>
                <w:rtl/>
              </w:rPr>
              <w:t>;</w:t>
            </w:r>
          </w:p>
        </w:tc>
      </w:tr>
      <w:tr w:rsidR="00A3595B" w:rsidRPr="005B61E8" w14:paraId="0924486E" w14:textId="77777777" w:rsidTr="0079699B">
        <w:trPr>
          <w:cantSplit/>
        </w:trPr>
        <w:tc>
          <w:tcPr>
            <w:tcW w:w="1565" w:type="dxa"/>
          </w:tcPr>
          <w:p w14:paraId="71674011" w14:textId="77777777" w:rsidR="00A3595B" w:rsidRPr="005B61E8" w:rsidRDefault="00A3595B" w:rsidP="007367FF">
            <w:pPr>
              <w:pStyle w:val="TableSideHeading"/>
              <w:jc w:val="both"/>
              <w:rPr>
                <w:sz w:val="24"/>
                <w:szCs w:val="24"/>
                <w:rtl/>
              </w:rPr>
            </w:pPr>
          </w:p>
        </w:tc>
        <w:tc>
          <w:tcPr>
            <w:tcW w:w="709" w:type="dxa"/>
          </w:tcPr>
          <w:p w14:paraId="2111CEDA" w14:textId="77777777" w:rsidR="00A3595B" w:rsidRPr="005B61E8" w:rsidRDefault="00A3595B" w:rsidP="007367FF">
            <w:pPr>
              <w:pStyle w:val="TableText"/>
              <w:jc w:val="both"/>
              <w:rPr>
                <w:sz w:val="24"/>
                <w:szCs w:val="24"/>
                <w:rtl/>
              </w:rPr>
            </w:pPr>
          </w:p>
        </w:tc>
        <w:tc>
          <w:tcPr>
            <w:tcW w:w="5528" w:type="dxa"/>
          </w:tcPr>
          <w:p w14:paraId="433952A4" w14:textId="6031219B" w:rsidR="00A3595B" w:rsidRDefault="00A3595B" w:rsidP="00BD62AE">
            <w:pPr>
              <w:pStyle w:val="TableBlock"/>
              <w:numPr>
                <w:ilvl w:val="0"/>
                <w:numId w:val="10"/>
              </w:numPr>
              <w:rPr>
                <w:sz w:val="24"/>
                <w:szCs w:val="24"/>
                <w:rtl/>
              </w:rPr>
            </w:pPr>
            <w:r>
              <w:rPr>
                <w:rFonts w:hint="cs"/>
                <w:sz w:val="24"/>
                <w:szCs w:val="24"/>
                <w:rtl/>
              </w:rPr>
              <w:t xml:space="preserve"> אם מדובר באלמוני, מידע </w:t>
            </w:r>
            <w:bookmarkStart w:id="1296" w:name="_ETM_Q1_2842678"/>
            <w:bookmarkEnd w:id="1296"/>
            <w:r>
              <w:rPr>
                <w:rFonts w:hint="cs"/>
                <w:sz w:val="24"/>
                <w:szCs w:val="24"/>
                <w:rtl/>
              </w:rPr>
              <w:t xml:space="preserve">הדרוש לשם זיהויו שיועבר באופן כתוב או חזותי, והכול כפי </w:t>
            </w:r>
            <w:bookmarkStart w:id="1297" w:name="_ETM_Q1_2845798"/>
            <w:bookmarkEnd w:id="1297"/>
            <w:r>
              <w:rPr>
                <w:rFonts w:hint="cs"/>
                <w:sz w:val="24"/>
                <w:szCs w:val="24"/>
                <w:rtl/>
              </w:rPr>
              <w:t>שיורה המנהל למנהל בית החולים;</w:t>
            </w:r>
          </w:p>
        </w:tc>
      </w:tr>
      <w:tr w:rsidR="00A3595B" w:rsidRPr="005B61E8" w14:paraId="0D9E2419" w14:textId="77777777" w:rsidTr="0079699B">
        <w:trPr>
          <w:cantSplit/>
        </w:trPr>
        <w:tc>
          <w:tcPr>
            <w:tcW w:w="1565" w:type="dxa"/>
          </w:tcPr>
          <w:p w14:paraId="208AF537" w14:textId="77777777" w:rsidR="00A3595B" w:rsidRPr="005B61E8" w:rsidRDefault="00A3595B" w:rsidP="007367FF">
            <w:pPr>
              <w:pStyle w:val="TableSideHeading"/>
              <w:jc w:val="both"/>
              <w:rPr>
                <w:sz w:val="24"/>
                <w:szCs w:val="24"/>
                <w:rtl/>
              </w:rPr>
            </w:pPr>
          </w:p>
        </w:tc>
        <w:tc>
          <w:tcPr>
            <w:tcW w:w="709" w:type="dxa"/>
          </w:tcPr>
          <w:p w14:paraId="0DEE0AE3" w14:textId="77777777" w:rsidR="00A3595B" w:rsidRPr="005B61E8" w:rsidRDefault="00A3595B" w:rsidP="007367FF">
            <w:pPr>
              <w:pStyle w:val="TableText"/>
              <w:jc w:val="both"/>
              <w:rPr>
                <w:sz w:val="24"/>
                <w:szCs w:val="24"/>
                <w:rtl/>
              </w:rPr>
            </w:pPr>
          </w:p>
        </w:tc>
        <w:tc>
          <w:tcPr>
            <w:tcW w:w="5528" w:type="dxa"/>
          </w:tcPr>
          <w:p w14:paraId="00245A05" w14:textId="5F92B51F" w:rsidR="00A3595B" w:rsidRDefault="00A3595B" w:rsidP="00BD62AE">
            <w:pPr>
              <w:pStyle w:val="TableBlock"/>
              <w:numPr>
                <w:ilvl w:val="0"/>
                <w:numId w:val="10"/>
              </w:numPr>
              <w:rPr>
                <w:sz w:val="24"/>
                <w:szCs w:val="24"/>
                <w:rtl/>
              </w:rPr>
            </w:pPr>
            <w:r>
              <w:rPr>
                <w:rFonts w:hint="cs"/>
                <w:sz w:val="24"/>
                <w:szCs w:val="24"/>
                <w:rtl/>
              </w:rPr>
              <w:t xml:space="preserve"> האם היה קשר עם משפחת</w:t>
            </w:r>
            <w:bookmarkStart w:id="1298" w:name="_ETM_Q1_2847829"/>
            <w:bookmarkEnd w:id="1298"/>
            <w:r>
              <w:rPr>
                <w:rFonts w:hint="cs"/>
                <w:sz w:val="24"/>
                <w:szCs w:val="24"/>
                <w:rtl/>
              </w:rPr>
              <w:t xml:space="preserve"> המטופל, ואם כן </w:t>
            </w:r>
            <w:r>
              <w:rPr>
                <w:sz w:val="24"/>
                <w:szCs w:val="24"/>
                <w:rtl/>
              </w:rPr>
              <w:t>–</w:t>
            </w:r>
            <w:r>
              <w:rPr>
                <w:rFonts w:hint="cs"/>
                <w:sz w:val="24"/>
                <w:szCs w:val="24"/>
                <w:rtl/>
              </w:rPr>
              <w:t xml:space="preserve"> פרטי מי שהיה עמו קשר;</w:t>
            </w:r>
          </w:p>
        </w:tc>
      </w:tr>
      <w:tr w:rsidR="00A3595B" w:rsidRPr="005B61E8" w14:paraId="392300CE" w14:textId="77777777" w:rsidTr="0079699B">
        <w:trPr>
          <w:cantSplit/>
        </w:trPr>
        <w:tc>
          <w:tcPr>
            <w:tcW w:w="1565" w:type="dxa"/>
          </w:tcPr>
          <w:p w14:paraId="039567D6" w14:textId="77777777" w:rsidR="00A3595B" w:rsidRPr="005B61E8" w:rsidRDefault="00A3595B" w:rsidP="007367FF">
            <w:pPr>
              <w:pStyle w:val="TableSideHeading"/>
              <w:jc w:val="both"/>
              <w:rPr>
                <w:sz w:val="24"/>
                <w:szCs w:val="24"/>
                <w:rtl/>
              </w:rPr>
            </w:pPr>
          </w:p>
        </w:tc>
        <w:tc>
          <w:tcPr>
            <w:tcW w:w="709" w:type="dxa"/>
          </w:tcPr>
          <w:p w14:paraId="15BD3C96" w14:textId="77777777" w:rsidR="00A3595B" w:rsidRPr="005B61E8" w:rsidRDefault="00A3595B" w:rsidP="007367FF">
            <w:pPr>
              <w:pStyle w:val="TableText"/>
              <w:jc w:val="both"/>
              <w:rPr>
                <w:sz w:val="24"/>
                <w:szCs w:val="24"/>
                <w:rtl/>
              </w:rPr>
            </w:pPr>
          </w:p>
        </w:tc>
        <w:tc>
          <w:tcPr>
            <w:tcW w:w="5528" w:type="dxa"/>
          </w:tcPr>
          <w:p w14:paraId="17C9F0AE" w14:textId="099609C0" w:rsidR="00A3595B" w:rsidRDefault="00A3595B" w:rsidP="00BD62AE">
            <w:pPr>
              <w:pStyle w:val="TableBlock"/>
              <w:numPr>
                <w:ilvl w:val="0"/>
                <w:numId w:val="10"/>
              </w:numPr>
              <w:rPr>
                <w:sz w:val="24"/>
                <w:szCs w:val="24"/>
                <w:rtl/>
              </w:rPr>
            </w:pPr>
            <w:r>
              <w:rPr>
                <w:rFonts w:hint="cs"/>
                <w:sz w:val="24"/>
                <w:szCs w:val="24"/>
                <w:rtl/>
              </w:rPr>
              <w:t xml:space="preserve"> פרטי</w:t>
            </w:r>
            <w:bookmarkStart w:id="1299" w:name="_ETM_Q1_2853899"/>
            <w:bookmarkEnd w:id="1299"/>
            <w:r>
              <w:rPr>
                <w:rFonts w:hint="cs"/>
                <w:sz w:val="24"/>
                <w:szCs w:val="24"/>
                <w:rtl/>
              </w:rPr>
              <w:t xml:space="preserve"> שחרור מבית החולים או העברה לבית חולים אחר.</w:t>
            </w:r>
          </w:p>
        </w:tc>
      </w:tr>
    </w:tbl>
    <w:p w14:paraId="4ABC1454" w14:textId="77777777" w:rsidR="00A3595B" w:rsidRDefault="00A3595B" w:rsidP="0043033E">
      <w:pPr>
        <w:rPr>
          <w:rtl/>
          <w:lang w:eastAsia="he-IL"/>
        </w:rPr>
      </w:pPr>
    </w:p>
    <w:p w14:paraId="7A731917" w14:textId="372844E4" w:rsidR="00A3595B" w:rsidRDefault="00A3595B" w:rsidP="00A3595B">
      <w:pPr>
        <w:rPr>
          <w:rtl/>
          <w:lang w:eastAsia="he-IL"/>
        </w:rPr>
      </w:pPr>
      <w:bookmarkStart w:id="1300" w:name="_ETM_Q1_2858379"/>
      <w:bookmarkStart w:id="1301" w:name="_ETM_Q1_2858410"/>
      <w:bookmarkEnd w:id="1300"/>
      <w:bookmarkEnd w:id="1301"/>
      <w:r>
        <w:rPr>
          <w:rFonts w:hint="cs"/>
          <w:rtl/>
          <w:lang w:eastAsia="he-IL"/>
        </w:rPr>
        <w:t xml:space="preserve">כל </w:t>
      </w:r>
      <w:bookmarkStart w:id="1302" w:name="_ETM_Q1_2859174"/>
      <w:bookmarkEnd w:id="1302"/>
      <w:r>
        <w:rPr>
          <w:rFonts w:hint="cs"/>
          <w:rtl/>
          <w:lang w:eastAsia="he-IL"/>
        </w:rPr>
        <w:t xml:space="preserve">הפרטים שמופיעים בתוספת, היום המערכת תומכת בהעברת הדיווח לפי הפרטים </w:t>
      </w:r>
      <w:bookmarkStart w:id="1303" w:name="_ETM_Q1_2868733"/>
      <w:bookmarkEnd w:id="1303"/>
      <w:r>
        <w:rPr>
          <w:rFonts w:hint="cs"/>
          <w:rtl/>
          <w:lang w:eastAsia="he-IL"/>
        </w:rPr>
        <w:t>האלה? כי אנחנו קובעים פה חובת דיווח,</w:t>
      </w:r>
      <w:bookmarkStart w:id="1304" w:name="_ETM_Q1_2871207"/>
      <w:bookmarkEnd w:id="1304"/>
      <w:r>
        <w:rPr>
          <w:rFonts w:hint="cs"/>
          <w:rtl/>
          <w:lang w:eastAsia="he-IL"/>
        </w:rPr>
        <w:t xml:space="preserve"> אז לוודא שבאמת בתי החולים יוכלו להעביר את המידע. </w:t>
      </w:r>
    </w:p>
    <w:p w14:paraId="64B30A34" w14:textId="77777777" w:rsidR="00A3595B" w:rsidRDefault="00A3595B" w:rsidP="00A3595B">
      <w:pPr>
        <w:rPr>
          <w:rtl/>
          <w:lang w:eastAsia="he-IL"/>
        </w:rPr>
      </w:pPr>
      <w:bookmarkStart w:id="1305" w:name="_ETM_Q1_2876284"/>
      <w:bookmarkStart w:id="1306" w:name="_ETM_Q1_2876327"/>
      <w:bookmarkEnd w:id="1305"/>
      <w:bookmarkEnd w:id="1306"/>
    </w:p>
    <w:p w14:paraId="39176D09" w14:textId="54AEEF4F" w:rsidR="00A3595B" w:rsidRDefault="00A3595B" w:rsidP="00A3595B">
      <w:pPr>
        <w:pStyle w:val="af9"/>
        <w:keepNext/>
        <w:rPr>
          <w:rtl/>
          <w:lang w:eastAsia="he-IL"/>
        </w:rPr>
      </w:pPr>
      <w:bookmarkStart w:id="1307" w:name="ET_guest_אודי_גלבשטיין_123"/>
      <w:r w:rsidRPr="00A3595B">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A3595B">
        <w:rPr>
          <w:rStyle w:val="TagStyle"/>
          <w:rtl/>
        </w:rPr>
        <w:t xml:space="preserve"> &lt;&lt; אורח &gt;&gt;</w:t>
      </w:r>
      <w:r w:rsidR="00270185">
        <w:rPr>
          <w:rtl/>
          <w:lang w:eastAsia="he-IL"/>
        </w:rPr>
        <w:t xml:space="preserve"> </w:t>
      </w:r>
      <w:bookmarkEnd w:id="1307"/>
    </w:p>
    <w:p w14:paraId="59F1C3D1" w14:textId="77777777" w:rsidR="00A3595B" w:rsidRDefault="00A3595B" w:rsidP="00A3595B">
      <w:pPr>
        <w:pStyle w:val="KeepWithNext"/>
        <w:rPr>
          <w:rtl/>
          <w:lang w:eastAsia="he-IL"/>
        </w:rPr>
      </w:pPr>
    </w:p>
    <w:p w14:paraId="1581938B" w14:textId="0FCC220A" w:rsidR="00A3595B" w:rsidRDefault="00A3595B" w:rsidP="00A3595B">
      <w:pPr>
        <w:rPr>
          <w:rtl/>
          <w:lang w:eastAsia="he-IL"/>
        </w:rPr>
      </w:pPr>
      <w:bookmarkStart w:id="1308" w:name="_ETM_Q1_2875258"/>
      <w:bookmarkStart w:id="1309" w:name="_ETM_Q1_2875303"/>
      <w:bookmarkEnd w:id="1308"/>
      <w:bookmarkEnd w:id="1309"/>
      <w:r>
        <w:rPr>
          <w:rFonts w:hint="cs"/>
          <w:rtl/>
          <w:lang w:eastAsia="he-IL"/>
        </w:rPr>
        <w:t xml:space="preserve">קודם </w:t>
      </w:r>
      <w:bookmarkStart w:id="1310" w:name="_ETM_Q1_2876869"/>
      <w:bookmarkEnd w:id="1310"/>
      <w:r>
        <w:rPr>
          <w:rFonts w:hint="cs"/>
          <w:rtl/>
          <w:lang w:eastAsia="he-IL"/>
        </w:rPr>
        <w:t>כל התשובה היא כן, כל הסעיפים, למעט סעיף אחד שהוא</w:t>
      </w:r>
      <w:bookmarkStart w:id="1311" w:name="_ETM_Q1_2879717"/>
      <w:bookmarkEnd w:id="1311"/>
      <w:r>
        <w:rPr>
          <w:rFonts w:hint="cs"/>
          <w:rtl/>
          <w:lang w:eastAsia="he-IL"/>
        </w:rPr>
        <w:t xml:space="preserve"> מתקבל לא דרך המערכת, הוא מתקבל בהשלמת מידע טלפוני, זה </w:t>
      </w:r>
      <w:bookmarkStart w:id="1312" w:name="_ETM_Q1_2886373"/>
      <w:bookmarkEnd w:id="1312"/>
      <w:r>
        <w:rPr>
          <w:rFonts w:hint="cs"/>
          <w:rtl/>
          <w:lang w:eastAsia="he-IL"/>
        </w:rPr>
        <w:t xml:space="preserve">סעיף (11), אופן ההגעה לבית החולים, הכוונה אם הוא הגיע </w:t>
      </w:r>
      <w:bookmarkStart w:id="1313" w:name="_ETM_Q1_2893974"/>
      <w:bookmarkEnd w:id="1313"/>
      <w:r>
        <w:rPr>
          <w:rFonts w:hint="cs"/>
          <w:rtl/>
          <w:lang w:eastAsia="he-IL"/>
        </w:rPr>
        <w:t xml:space="preserve">באופן עצמוני או באמבולנס, בניידת טיפול נמרץ, במסוק. זה </w:t>
      </w:r>
      <w:bookmarkStart w:id="1314" w:name="_ETM_Q1_2900584"/>
      <w:bookmarkEnd w:id="1314"/>
      <w:r>
        <w:rPr>
          <w:rFonts w:hint="cs"/>
          <w:rtl/>
          <w:lang w:eastAsia="he-IL"/>
        </w:rPr>
        <w:t xml:space="preserve">מידע שקיים במערכות הקליטה של בית החולים, המידע הזה </w:t>
      </w:r>
      <w:bookmarkStart w:id="1315" w:name="_ETM_Q1_2901122"/>
      <w:bookmarkEnd w:id="1315"/>
      <w:r>
        <w:rPr>
          <w:rFonts w:hint="cs"/>
          <w:rtl/>
          <w:lang w:eastAsia="he-IL"/>
        </w:rPr>
        <w:t xml:space="preserve">לא עובר כרגע למערכת </w:t>
      </w:r>
      <w:proofErr w:type="spellStart"/>
      <w:r>
        <w:rPr>
          <w:rFonts w:hint="cs"/>
          <w:rtl/>
          <w:lang w:eastAsia="he-IL"/>
        </w:rPr>
        <w:t>אד"מ</w:t>
      </w:r>
      <w:proofErr w:type="spellEnd"/>
      <w:r>
        <w:rPr>
          <w:rFonts w:hint="cs"/>
          <w:rtl/>
          <w:lang w:eastAsia="he-IL"/>
        </w:rPr>
        <w:t>.</w:t>
      </w:r>
    </w:p>
    <w:p w14:paraId="47B315F0" w14:textId="77777777" w:rsidR="00A3595B" w:rsidRDefault="00A3595B" w:rsidP="00A3595B">
      <w:pPr>
        <w:rPr>
          <w:rtl/>
          <w:lang w:eastAsia="he-IL"/>
        </w:rPr>
      </w:pPr>
      <w:bookmarkStart w:id="1316" w:name="_ETM_Q1_2903530"/>
      <w:bookmarkStart w:id="1317" w:name="_ETM_Q1_2903575"/>
      <w:bookmarkStart w:id="1318" w:name="_ETM_Q1_2904562"/>
      <w:bookmarkEnd w:id="1316"/>
      <w:bookmarkEnd w:id="1317"/>
      <w:bookmarkEnd w:id="1318"/>
    </w:p>
    <w:p w14:paraId="697336A0" w14:textId="27C42B56" w:rsidR="00A3595B" w:rsidRDefault="00A3595B" w:rsidP="00A3595B">
      <w:pPr>
        <w:pStyle w:val="a4"/>
        <w:keepNext/>
        <w:rPr>
          <w:rtl/>
        </w:rPr>
      </w:pPr>
      <w:bookmarkStart w:id="1319" w:name="ET_speaker_אילת_וולברג_124"/>
      <w:r w:rsidRPr="00A3595B">
        <w:rPr>
          <w:rStyle w:val="TagStyle"/>
          <w:rtl/>
        </w:rPr>
        <w:t xml:space="preserve"> &lt;&lt; דובר &gt;&gt; </w:t>
      </w:r>
      <w:r>
        <w:rPr>
          <w:rtl/>
        </w:rPr>
        <w:t>אילת וולברג:</w:t>
      </w:r>
      <w:r w:rsidRPr="00A3595B">
        <w:rPr>
          <w:rStyle w:val="TagStyle"/>
          <w:rtl/>
        </w:rPr>
        <w:t xml:space="preserve"> &lt;&lt; דובר &gt;&gt;</w:t>
      </w:r>
      <w:r w:rsidR="00270185">
        <w:rPr>
          <w:rtl/>
        </w:rPr>
        <w:t xml:space="preserve"> </w:t>
      </w:r>
      <w:bookmarkEnd w:id="1319"/>
    </w:p>
    <w:p w14:paraId="67E4AC47" w14:textId="77777777" w:rsidR="00A3595B" w:rsidRDefault="00A3595B" w:rsidP="00A3595B">
      <w:pPr>
        <w:pStyle w:val="KeepWithNext"/>
        <w:rPr>
          <w:rtl/>
          <w:lang w:eastAsia="he-IL"/>
        </w:rPr>
      </w:pPr>
    </w:p>
    <w:p w14:paraId="5473FEC2" w14:textId="37901D3D" w:rsidR="00A3595B" w:rsidRDefault="00A3595B" w:rsidP="00A3595B">
      <w:pPr>
        <w:rPr>
          <w:rtl/>
          <w:lang w:eastAsia="he-IL"/>
        </w:rPr>
      </w:pPr>
      <w:bookmarkStart w:id="1320" w:name="_ETM_Q1_2904840"/>
      <w:bookmarkStart w:id="1321" w:name="_ETM_Q1_2904869"/>
      <w:bookmarkEnd w:id="1320"/>
      <w:bookmarkEnd w:id="1321"/>
      <w:r>
        <w:rPr>
          <w:rFonts w:hint="cs"/>
          <w:rtl/>
          <w:lang w:eastAsia="he-IL"/>
        </w:rPr>
        <w:t xml:space="preserve">למה הוא לא עובר היום? </w:t>
      </w:r>
    </w:p>
    <w:p w14:paraId="5CAFCEC1" w14:textId="77777777" w:rsidR="00A3595B" w:rsidRDefault="00A3595B" w:rsidP="00A3595B">
      <w:pPr>
        <w:rPr>
          <w:rtl/>
          <w:lang w:eastAsia="he-IL"/>
        </w:rPr>
      </w:pPr>
      <w:bookmarkStart w:id="1322" w:name="_ETM_Q1_2907498"/>
      <w:bookmarkStart w:id="1323" w:name="_ETM_Q1_2907539"/>
      <w:bookmarkEnd w:id="1322"/>
      <w:bookmarkEnd w:id="1323"/>
    </w:p>
    <w:p w14:paraId="7197DBD7" w14:textId="1565C983" w:rsidR="00A3595B" w:rsidRDefault="00A3595B" w:rsidP="00A3595B">
      <w:pPr>
        <w:pStyle w:val="af9"/>
        <w:keepNext/>
        <w:rPr>
          <w:rtl/>
          <w:lang w:eastAsia="he-IL"/>
        </w:rPr>
      </w:pPr>
      <w:bookmarkStart w:id="1324" w:name="ET_guest_אסתי_ורהפטיג_בס_125"/>
      <w:r w:rsidRPr="00A3595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A3595B">
        <w:rPr>
          <w:rStyle w:val="TagStyle"/>
          <w:rtl/>
        </w:rPr>
        <w:t xml:space="preserve"> &lt;&lt; אורח &gt;&gt;</w:t>
      </w:r>
      <w:r w:rsidR="00270185">
        <w:rPr>
          <w:rtl/>
          <w:lang w:eastAsia="he-IL"/>
        </w:rPr>
        <w:t xml:space="preserve"> </w:t>
      </w:r>
      <w:bookmarkEnd w:id="1324"/>
    </w:p>
    <w:p w14:paraId="66354EB9" w14:textId="77777777" w:rsidR="00A3595B" w:rsidRDefault="00A3595B" w:rsidP="00A3595B">
      <w:pPr>
        <w:pStyle w:val="KeepWithNext"/>
        <w:rPr>
          <w:rtl/>
          <w:lang w:eastAsia="he-IL"/>
        </w:rPr>
      </w:pPr>
    </w:p>
    <w:p w14:paraId="1206012F" w14:textId="4CEA2A26" w:rsidR="00A3595B" w:rsidRDefault="00A3595B" w:rsidP="00A3595B">
      <w:pPr>
        <w:rPr>
          <w:rtl/>
          <w:lang w:eastAsia="he-IL"/>
        </w:rPr>
      </w:pPr>
      <w:bookmarkStart w:id="1325" w:name="_ETM_Q1_2908727"/>
      <w:bookmarkStart w:id="1326" w:name="_ETM_Q1_2908776"/>
      <w:bookmarkEnd w:id="1325"/>
      <w:bookmarkEnd w:id="1326"/>
      <w:r>
        <w:rPr>
          <w:rFonts w:hint="cs"/>
          <w:rtl/>
          <w:lang w:eastAsia="he-IL"/>
        </w:rPr>
        <w:t xml:space="preserve">סתם </w:t>
      </w:r>
      <w:bookmarkStart w:id="1327" w:name="_ETM_Q1_2905362"/>
      <w:bookmarkEnd w:id="1327"/>
      <w:r>
        <w:rPr>
          <w:rFonts w:hint="cs"/>
          <w:rtl/>
          <w:lang w:eastAsia="he-IL"/>
        </w:rPr>
        <w:t xml:space="preserve">זה עניין של פיתוח שצריך לעשות. ביררנו במשרד, יש כוונה </w:t>
      </w:r>
      <w:bookmarkStart w:id="1328" w:name="_ETM_Q1_2907515"/>
      <w:bookmarkEnd w:id="1328"/>
      <w:r>
        <w:rPr>
          <w:rFonts w:hint="cs"/>
          <w:rtl/>
          <w:lang w:eastAsia="he-IL"/>
        </w:rPr>
        <w:t xml:space="preserve">לעשות את הפיתוח הזה. במשרד יעשו את הפיתוח, </w:t>
      </w:r>
      <w:bookmarkStart w:id="1329" w:name="_ETM_Q1_2914750"/>
      <w:bookmarkEnd w:id="1329"/>
      <w:r>
        <w:rPr>
          <w:rFonts w:hint="cs"/>
          <w:rtl/>
          <w:lang w:eastAsia="he-IL"/>
        </w:rPr>
        <w:t xml:space="preserve">זה דורש איזה שהוא פיתוח מצד בתי החולים ולכן עד </w:t>
      </w:r>
      <w:bookmarkStart w:id="1330" w:name="_ETM_Q1_2917278"/>
      <w:bookmarkEnd w:id="1330"/>
      <w:r>
        <w:rPr>
          <w:rFonts w:hint="cs"/>
          <w:rtl/>
          <w:lang w:eastAsia="he-IL"/>
        </w:rPr>
        <w:t xml:space="preserve">שהדבר הזה יושלם נמשיך לקבל את הדיווחים על הפרט הזה </w:t>
      </w:r>
      <w:bookmarkStart w:id="1331" w:name="_ETM_Q1_2920769"/>
      <w:bookmarkEnd w:id="1331"/>
      <w:r>
        <w:rPr>
          <w:rFonts w:hint="cs"/>
          <w:rtl/>
          <w:lang w:eastAsia="he-IL"/>
        </w:rPr>
        <w:t>כמו שזה נעשה היום בטלפון</w:t>
      </w:r>
      <w:r w:rsidR="0079699B">
        <w:rPr>
          <w:rFonts w:hint="cs"/>
          <w:rtl/>
          <w:lang w:eastAsia="he-IL"/>
        </w:rPr>
        <w:t>.</w:t>
      </w:r>
      <w:r>
        <w:rPr>
          <w:rFonts w:hint="cs"/>
          <w:rtl/>
          <w:lang w:eastAsia="he-IL"/>
        </w:rPr>
        <w:t xml:space="preserve"> נשתמש באותה </w:t>
      </w:r>
      <w:bookmarkStart w:id="1332" w:name="_ETM_Q1_2927884"/>
      <w:bookmarkEnd w:id="1332"/>
      <w:r>
        <w:rPr>
          <w:rFonts w:hint="cs"/>
          <w:rtl/>
          <w:lang w:eastAsia="he-IL"/>
        </w:rPr>
        <w:t>גמישות שיש כי באמת הפרט הזה היום לא במערכת.</w:t>
      </w:r>
      <w:bookmarkStart w:id="1333" w:name="_ETM_Q1_2930454"/>
      <w:bookmarkEnd w:id="1333"/>
      <w:r>
        <w:rPr>
          <w:rFonts w:hint="cs"/>
          <w:rtl/>
          <w:lang w:eastAsia="he-IL"/>
        </w:rPr>
        <w:t xml:space="preserve"> </w:t>
      </w:r>
    </w:p>
    <w:p w14:paraId="1427F9D5" w14:textId="77777777" w:rsidR="00A3595B" w:rsidRDefault="00A3595B" w:rsidP="00A3595B">
      <w:pPr>
        <w:rPr>
          <w:rtl/>
          <w:lang w:eastAsia="he-IL"/>
        </w:rPr>
      </w:pPr>
      <w:bookmarkStart w:id="1334" w:name="_ETM_Q1_2931662"/>
      <w:bookmarkStart w:id="1335" w:name="_ETM_Q1_2931703"/>
      <w:bookmarkEnd w:id="1334"/>
      <w:bookmarkEnd w:id="1335"/>
    </w:p>
    <w:p w14:paraId="3947B0A0" w14:textId="36D7695C" w:rsidR="00A3595B" w:rsidRDefault="00A3595B" w:rsidP="00A3595B">
      <w:pPr>
        <w:pStyle w:val="a4"/>
        <w:keepNext/>
        <w:rPr>
          <w:rtl/>
        </w:rPr>
      </w:pPr>
      <w:bookmarkStart w:id="1336" w:name="ET_speaker_אילת_וולברג_126"/>
      <w:r w:rsidRPr="00A3595B">
        <w:rPr>
          <w:rStyle w:val="TagStyle"/>
          <w:rtl/>
        </w:rPr>
        <w:t xml:space="preserve"> &lt;&lt; דובר &gt;&gt; </w:t>
      </w:r>
      <w:r>
        <w:rPr>
          <w:rtl/>
        </w:rPr>
        <w:t>אילת וולברג:</w:t>
      </w:r>
      <w:r w:rsidRPr="00A3595B">
        <w:rPr>
          <w:rStyle w:val="TagStyle"/>
          <w:rtl/>
        </w:rPr>
        <w:t xml:space="preserve"> &lt;&lt; דובר &gt;&gt;</w:t>
      </w:r>
      <w:r w:rsidR="00270185">
        <w:rPr>
          <w:rtl/>
        </w:rPr>
        <w:t xml:space="preserve"> </w:t>
      </w:r>
      <w:bookmarkEnd w:id="1336"/>
    </w:p>
    <w:p w14:paraId="279DB157" w14:textId="77777777" w:rsidR="00A3595B" w:rsidRDefault="00A3595B" w:rsidP="00A3595B">
      <w:pPr>
        <w:pStyle w:val="KeepWithNext"/>
        <w:rPr>
          <w:rtl/>
          <w:lang w:eastAsia="he-IL"/>
        </w:rPr>
      </w:pPr>
    </w:p>
    <w:p w14:paraId="0F5F6CA9" w14:textId="043FD6DF" w:rsidR="00A3595B" w:rsidRDefault="00A3595B" w:rsidP="00A3595B">
      <w:pPr>
        <w:rPr>
          <w:rtl/>
          <w:lang w:eastAsia="he-IL"/>
        </w:rPr>
      </w:pPr>
      <w:bookmarkStart w:id="1337" w:name="_ETM_Q1_2933956"/>
      <w:bookmarkStart w:id="1338" w:name="_ETM_Q1_2933988"/>
      <w:bookmarkEnd w:id="1337"/>
      <w:bookmarkEnd w:id="1338"/>
      <w:r>
        <w:rPr>
          <w:rFonts w:hint="cs"/>
          <w:rtl/>
          <w:lang w:eastAsia="he-IL"/>
        </w:rPr>
        <w:t xml:space="preserve">סיימתי. </w:t>
      </w:r>
    </w:p>
    <w:p w14:paraId="16226C33" w14:textId="77777777" w:rsidR="00A3595B" w:rsidRDefault="00A3595B" w:rsidP="00A3595B">
      <w:pPr>
        <w:rPr>
          <w:rtl/>
          <w:lang w:eastAsia="he-IL"/>
        </w:rPr>
      </w:pPr>
      <w:bookmarkStart w:id="1339" w:name="_ETM_Q1_2935221"/>
      <w:bookmarkStart w:id="1340" w:name="_ETM_Q1_2935259"/>
      <w:bookmarkStart w:id="1341" w:name="_ETM_Q1_2933169"/>
      <w:bookmarkEnd w:id="1339"/>
      <w:bookmarkEnd w:id="1340"/>
      <w:bookmarkEnd w:id="1341"/>
    </w:p>
    <w:p w14:paraId="5635312C" w14:textId="2B775990" w:rsidR="00A3595B" w:rsidRDefault="00A3595B" w:rsidP="00A3595B">
      <w:pPr>
        <w:pStyle w:val="af6"/>
        <w:keepNext/>
        <w:rPr>
          <w:rtl/>
        </w:rPr>
      </w:pPr>
      <w:bookmarkStart w:id="1342" w:name="ET_yor_6447_127"/>
      <w:r w:rsidRPr="00A3595B">
        <w:rPr>
          <w:rStyle w:val="TagStyle"/>
          <w:rtl/>
        </w:rPr>
        <w:t xml:space="preserve"> &lt;&lt; </w:t>
      </w:r>
      <w:proofErr w:type="spellStart"/>
      <w:r w:rsidRPr="00A3595B">
        <w:rPr>
          <w:rStyle w:val="TagStyle"/>
          <w:rtl/>
        </w:rPr>
        <w:t>יור</w:t>
      </w:r>
      <w:proofErr w:type="spellEnd"/>
      <w:r w:rsidRPr="00A3595B">
        <w:rPr>
          <w:rStyle w:val="TagStyle"/>
          <w:rtl/>
        </w:rPr>
        <w:t xml:space="preserve"> &gt;&gt; </w:t>
      </w:r>
      <w:r>
        <w:rPr>
          <w:rtl/>
        </w:rPr>
        <w:t xml:space="preserve">היו"ר יונתן </w:t>
      </w:r>
      <w:proofErr w:type="spellStart"/>
      <w:r>
        <w:rPr>
          <w:rtl/>
        </w:rPr>
        <w:t>מישרקי</w:t>
      </w:r>
      <w:proofErr w:type="spellEnd"/>
      <w:r>
        <w:rPr>
          <w:rtl/>
        </w:rPr>
        <w:t>:</w:t>
      </w:r>
      <w:r w:rsidRPr="00A3595B">
        <w:rPr>
          <w:rStyle w:val="TagStyle"/>
          <w:rtl/>
        </w:rPr>
        <w:t xml:space="preserve"> &lt;&lt; </w:t>
      </w:r>
      <w:proofErr w:type="spellStart"/>
      <w:r w:rsidRPr="00A3595B">
        <w:rPr>
          <w:rStyle w:val="TagStyle"/>
          <w:rtl/>
        </w:rPr>
        <w:t>יור</w:t>
      </w:r>
      <w:proofErr w:type="spellEnd"/>
      <w:r w:rsidRPr="00A3595B">
        <w:rPr>
          <w:rStyle w:val="TagStyle"/>
          <w:rtl/>
        </w:rPr>
        <w:t xml:space="preserve"> &gt;&gt;</w:t>
      </w:r>
      <w:r w:rsidR="00270185">
        <w:rPr>
          <w:rtl/>
        </w:rPr>
        <w:t xml:space="preserve"> </w:t>
      </w:r>
      <w:bookmarkEnd w:id="1342"/>
    </w:p>
    <w:p w14:paraId="517F76F7" w14:textId="77777777" w:rsidR="00A3595B" w:rsidRDefault="00A3595B" w:rsidP="00A3595B">
      <w:pPr>
        <w:pStyle w:val="KeepWithNext"/>
        <w:rPr>
          <w:rtl/>
          <w:lang w:eastAsia="he-IL"/>
        </w:rPr>
      </w:pPr>
    </w:p>
    <w:p w14:paraId="2BC31C51" w14:textId="7305FA66" w:rsidR="00A3595B" w:rsidRDefault="00A3595B" w:rsidP="00A3595B">
      <w:pPr>
        <w:rPr>
          <w:rtl/>
          <w:lang w:eastAsia="he-IL"/>
        </w:rPr>
      </w:pPr>
      <w:bookmarkStart w:id="1343" w:name="_ETM_Q1_2933475"/>
      <w:bookmarkStart w:id="1344" w:name="_ETM_Q1_2933508"/>
      <w:bookmarkEnd w:id="1343"/>
      <w:bookmarkEnd w:id="1344"/>
      <w:r>
        <w:rPr>
          <w:rFonts w:hint="cs"/>
          <w:rtl/>
          <w:lang w:eastAsia="he-IL"/>
        </w:rPr>
        <w:t xml:space="preserve">יש לכם תשובה לגבי ה-18 חודש? </w:t>
      </w:r>
    </w:p>
    <w:p w14:paraId="7D72E425" w14:textId="77777777" w:rsidR="00A3595B" w:rsidRDefault="00A3595B" w:rsidP="00A3595B">
      <w:pPr>
        <w:rPr>
          <w:rtl/>
          <w:lang w:eastAsia="he-IL"/>
        </w:rPr>
      </w:pPr>
      <w:bookmarkStart w:id="1345" w:name="_ETM_Q1_2938169"/>
      <w:bookmarkStart w:id="1346" w:name="_ETM_Q1_2938212"/>
      <w:bookmarkStart w:id="1347" w:name="_ETM_Q1_2939218"/>
      <w:bookmarkEnd w:id="1345"/>
      <w:bookmarkEnd w:id="1346"/>
      <w:bookmarkEnd w:id="1347"/>
    </w:p>
    <w:p w14:paraId="20210246" w14:textId="2813F623" w:rsidR="00A3595B" w:rsidRDefault="00A3595B" w:rsidP="00A3595B">
      <w:pPr>
        <w:pStyle w:val="af9"/>
        <w:keepNext/>
        <w:rPr>
          <w:rtl/>
          <w:lang w:eastAsia="he-IL"/>
        </w:rPr>
      </w:pPr>
      <w:bookmarkStart w:id="1348" w:name="ET_guest_אסתי_ורהפטיג_בס_128"/>
      <w:r w:rsidRPr="00A3595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A3595B">
        <w:rPr>
          <w:rStyle w:val="TagStyle"/>
          <w:rtl/>
        </w:rPr>
        <w:t xml:space="preserve"> &lt;&lt; אורח &gt;&gt;</w:t>
      </w:r>
      <w:r w:rsidR="00270185">
        <w:rPr>
          <w:rtl/>
          <w:lang w:eastAsia="he-IL"/>
        </w:rPr>
        <w:t xml:space="preserve"> </w:t>
      </w:r>
      <w:bookmarkEnd w:id="1348"/>
    </w:p>
    <w:p w14:paraId="5EEC7781" w14:textId="77777777" w:rsidR="00A3595B" w:rsidRDefault="00A3595B" w:rsidP="00A3595B">
      <w:pPr>
        <w:pStyle w:val="KeepWithNext"/>
        <w:rPr>
          <w:rtl/>
          <w:lang w:eastAsia="he-IL"/>
        </w:rPr>
      </w:pPr>
    </w:p>
    <w:p w14:paraId="5D3665C0" w14:textId="7CA20075" w:rsidR="00A3595B" w:rsidRDefault="00A3595B" w:rsidP="00A3595B">
      <w:pPr>
        <w:rPr>
          <w:rtl/>
          <w:lang w:eastAsia="he-IL"/>
        </w:rPr>
      </w:pPr>
      <w:bookmarkStart w:id="1349" w:name="_ETM_Q1_2939560"/>
      <w:bookmarkStart w:id="1350" w:name="_ETM_Q1_2939597"/>
      <w:bookmarkEnd w:id="1349"/>
      <w:bookmarkEnd w:id="1350"/>
      <w:r>
        <w:rPr>
          <w:rFonts w:hint="cs"/>
          <w:rtl/>
          <w:lang w:eastAsia="he-IL"/>
        </w:rPr>
        <w:t xml:space="preserve">יש תשובה, </w:t>
      </w:r>
      <w:bookmarkStart w:id="1351" w:name="_ETM_Q1_2941147"/>
      <w:bookmarkEnd w:id="1351"/>
      <w:r>
        <w:rPr>
          <w:rFonts w:hint="cs"/>
          <w:rtl/>
          <w:lang w:eastAsia="he-IL"/>
        </w:rPr>
        <w:t xml:space="preserve">נוכל לקצר את זה ל-12 חודשים. כמובן זה גם בגלל </w:t>
      </w:r>
      <w:bookmarkStart w:id="1352" w:name="_ETM_Q1_2947058"/>
      <w:bookmarkEnd w:id="1352"/>
      <w:r>
        <w:rPr>
          <w:rFonts w:hint="cs"/>
          <w:rtl/>
          <w:lang w:eastAsia="he-IL"/>
        </w:rPr>
        <w:t xml:space="preserve">שיש אותה אפשרות בסוף, את הגמישות בסוף שאם נפתחת </w:t>
      </w:r>
      <w:bookmarkStart w:id="1353" w:name="_ETM_Q1_2949182"/>
      <w:bookmarkEnd w:id="1353"/>
      <w:r>
        <w:rPr>
          <w:rFonts w:hint="cs"/>
          <w:rtl/>
          <w:lang w:eastAsia="he-IL"/>
        </w:rPr>
        <w:t xml:space="preserve">ועדת בדיקה או יש תחקור שמתחיל להתבצע אז המנכ"ל או </w:t>
      </w:r>
      <w:bookmarkStart w:id="1354" w:name="_ETM_Q1_2951295"/>
      <w:bookmarkEnd w:id="1354"/>
      <w:r>
        <w:rPr>
          <w:rFonts w:hint="cs"/>
          <w:rtl/>
          <w:lang w:eastAsia="he-IL"/>
        </w:rPr>
        <w:t xml:space="preserve">מי שהוא הסמיך יוכל להאריך את התקופה באופן ספציפי לאותו </w:t>
      </w:r>
      <w:bookmarkStart w:id="1355" w:name="_ETM_Q1_2955550"/>
      <w:bookmarkEnd w:id="1355"/>
      <w:r>
        <w:rPr>
          <w:rFonts w:hint="cs"/>
          <w:rtl/>
          <w:lang w:eastAsia="he-IL"/>
        </w:rPr>
        <w:t xml:space="preserve">מידע. </w:t>
      </w:r>
    </w:p>
    <w:p w14:paraId="120EEEC1" w14:textId="77777777" w:rsidR="00A3595B" w:rsidRDefault="00A3595B" w:rsidP="00A3595B">
      <w:pPr>
        <w:rPr>
          <w:rtl/>
          <w:lang w:eastAsia="he-IL"/>
        </w:rPr>
      </w:pPr>
      <w:bookmarkStart w:id="1356" w:name="_ETM_Q1_2956350"/>
      <w:bookmarkStart w:id="1357" w:name="_ETM_Q1_2956391"/>
      <w:bookmarkEnd w:id="1356"/>
      <w:bookmarkEnd w:id="1357"/>
    </w:p>
    <w:p w14:paraId="6C0336C2" w14:textId="0332190D" w:rsidR="00A3595B" w:rsidRDefault="00A3595B" w:rsidP="00A3595B">
      <w:pPr>
        <w:pStyle w:val="af6"/>
        <w:keepNext/>
        <w:rPr>
          <w:rtl/>
        </w:rPr>
      </w:pPr>
      <w:bookmarkStart w:id="1358" w:name="ET_yor_6447_129"/>
      <w:r w:rsidRPr="00A3595B">
        <w:rPr>
          <w:rStyle w:val="TagStyle"/>
          <w:rtl/>
        </w:rPr>
        <w:t xml:space="preserve"> &lt;&lt; </w:t>
      </w:r>
      <w:proofErr w:type="spellStart"/>
      <w:r w:rsidRPr="00A3595B">
        <w:rPr>
          <w:rStyle w:val="TagStyle"/>
          <w:rtl/>
        </w:rPr>
        <w:t>יור</w:t>
      </w:r>
      <w:proofErr w:type="spellEnd"/>
      <w:r w:rsidRPr="00A3595B">
        <w:rPr>
          <w:rStyle w:val="TagStyle"/>
          <w:rtl/>
        </w:rPr>
        <w:t xml:space="preserve"> &gt;&gt; </w:t>
      </w:r>
      <w:r>
        <w:rPr>
          <w:rtl/>
        </w:rPr>
        <w:t xml:space="preserve">היו"ר יונתן </w:t>
      </w:r>
      <w:proofErr w:type="spellStart"/>
      <w:r>
        <w:rPr>
          <w:rtl/>
        </w:rPr>
        <w:t>מישרקי</w:t>
      </w:r>
      <w:proofErr w:type="spellEnd"/>
      <w:r>
        <w:rPr>
          <w:rtl/>
        </w:rPr>
        <w:t>:</w:t>
      </w:r>
      <w:r w:rsidRPr="00A3595B">
        <w:rPr>
          <w:rStyle w:val="TagStyle"/>
          <w:rtl/>
        </w:rPr>
        <w:t xml:space="preserve"> &lt;&lt; </w:t>
      </w:r>
      <w:proofErr w:type="spellStart"/>
      <w:r w:rsidRPr="00A3595B">
        <w:rPr>
          <w:rStyle w:val="TagStyle"/>
          <w:rtl/>
        </w:rPr>
        <w:t>יור</w:t>
      </w:r>
      <w:proofErr w:type="spellEnd"/>
      <w:r w:rsidRPr="00A3595B">
        <w:rPr>
          <w:rStyle w:val="TagStyle"/>
          <w:rtl/>
        </w:rPr>
        <w:t xml:space="preserve"> &gt;&gt;</w:t>
      </w:r>
      <w:r w:rsidR="00270185">
        <w:rPr>
          <w:rtl/>
        </w:rPr>
        <w:t xml:space="preserve"> </w:t>
      </w:r>
      <w:bookmarkEnd w:id="1358"/>
    </w:p>
    <w:p w14:paraId="23CAA945" w14:textId="77777777" w:rsidR="00A3595B" w:rsidRDefault="00A3595B" w:rsidP="00A3595B">
      <w:pPr>
        <w:pStyle w:val="KeepWithNext"/>
        <w:rPr>
          <w:rtl/>
          <w:lang w:eastAsia="he-IL"/>
        </w:rPr>
      </w:pPr>
    </w:p>
    <w:p w14:paraId="6E1E5832" w14:textId="41C8E956" w:rsidR="00A3595B" w:rsidRDefault="00A3595B" w:rsidP="00A3595B">
      <w:pPr>
        <w:rPr>
          <w:rtl/>
          <w:lang w:eastAsia="he-IL"/>
        </w:rPr>
      </w:pPr>
      <w:bookmarkStart w:id="1359" w:name="_ETM_Q1_2958530"/>
      <w:bookmarkStart w:id="1360" w:name="_ETM_Q1_2958562"/>
      <w:bookmarkEnd w:id="1359"/>
      <w:bookmarkEnd w:id="1360"/>
      <w:r>
        <w:rPr>
          <w:rFonts w:hint="cs"/>
          <w:rtl/>
          <w:lang w:eastAsia="he-IL"/>
        </w:rPr>
        <w:t xml:space="preserve">התכלית ראויה ולוח הזמנים, מה אתם אומרים, ענבר? </w:t>
      </w:r>
      <w:bookmarkStart w:id="1361" w:name="_ETM_Q1_2964510"/>
      <w:bookmarkEnd w:id="1361"/>
    </w:p>
    <w:p w14:paraId="38EA67DC" w14:textId="77777777" w:rsidR="00A3595B" w:rsidRDefault="00A3595B" w:rsidP="00A3595B">
      <w:pPr>
        <w:rPr>
          <w:rtl/>
          <w:lang w:eastAsia="he-IL"/>
        </w:rPr>
      </w:pPr>
      <w:bookmarkStart w:id="1362" w:name="_ETM_Q1_2964550"/>
      <w:bookmarkStart w:id="1363" w:name="_ETM_Q1_2965902"/>
      <w:bookmarkEnd w:id="1362"/>
      <w:bookmarkEnd w:id="1363"/>
    </w:p>
    <w:p w14:paraId="5E9D3A00" w14:textId="08E641BD" w:rsidR="00A3595B" w:rsidRDefault="00A3595B" w:rsidP="00A3595B">
      <w:pPr>
        <w:pStyle w:val="af9"/>
        <w:keepNext/>
        <w:rPr>
          <w:rtl/>
          <w:lang w:eastAsia="he-IL"/>
        </w:rPr>
      </w:pPr>
      <w:bookmarkStart w:id="1364" w:name="ET_guest_ענבר_קמחי_לוי_130"/>
      <w:r w:rsidRPr="00A3595B">
        <w:rPr>
          <w:rStyle w:val="TagStyle"/>
          <w:rtl/>
        </w:rPr>
        <w:t xml:space="preserve"> &lt;&lt; אורח &gt;&gt; </w:t>
      </w:r>
      <w:r>
        <w:rPr>
          <w:rtl/>
          <w:lang w:eastAsia="he-IL"/>
        </w:rPr>
        <w:t>ענבר קמחי לוי:</w:t>
      </w:r>
      <w:r w:rsidRPr="00A3595B">
        <w:rPr>
          <w:rStyle w:val="TagStyle"/>
          <w:rtl/>
        </w:rPr>
        <w:t xml:space="preserve"> &lt;&lt; אורח &gt;&gt;</w:t>
      </w:r>
      <w:r w:rsidR="00270185">
        <w:rPr>
          <w:rtl/>
          <w:lang w:eastAsia="he-IL"/>
        </w:rPr>
        <w:t xml:space="preserve"> </w:t>
      </w:r>
      <w:bookmarkEnd w:id="1364"/>
    </w:p>
    <w:p w14:paraId="5444568A" w14:textId="77777777" w:rsidR="00A3595B" w:rsidRDefault="00A3595B" w:rsidP="00A3595B">
      <w:pPr>
        <w:pStyle w:val="KeepWithNext"/>
        <w:rPr>
          <w:rtl/>
          <w:lang w:eastAsia="he-IL"/>
        </w:rPr>
      </w:pPr>
    </w:p>
    <w:p w14:paraId="2957B72E" w14:textId="38107B6D" w:rsidR="00A3595B" w:rsidRDefault="00A3595B" w:rsidP="00A3595B">
      <w:pPr>
        <w:rPr>
          <w:rtl/>
          <w:lang w:eastAsia="he-IL"/>
        </w:rPr>
      </w:pPr>
      <w:bookmarkStart w:id="1365" w:name="_ETM_Q1_2966202"/>
      <w:bookmarkStart w:id="1366" w:name="_ETM_Q1_2966232"/>
      <w:bookmarkEnd w:id="1365"/>
      <w:bookmarkEnd w:id="1366"/>
      <w:r>
        <w:rPr>
          <w:rFonts w:hint="cs"/>
          <w:rtl/>
          <w:lang w:eastAsia="he-IL"/>
        </w:rPr>
        <w:t xml:space="preserve">אנחנו </w:t>
      </w:r>
      <w:bookmarkStart w:id="1367" w:name="_ETM_Q1_2967496"/>
      <w:bookmarkEnd w:id="1367"/>
      <w:r>
        <w:rPr>
          <w:rFonts w:hint="cs"/>
          <w:rtl/>
          <w:lang w:eastAsia="he-IL"/>
        </w:rPr>
        <w:t xml:space="preserve">קיווינו לזמנים הרבה יותר קצרים משנה. אנחנו מנסים להבין מה </w:t>
      </w:r>
      <w:bookmarkStart w:id="1368" w:name="_ETM_Q1_2972592"/>
      <w:bookmarkEnd w:id="1368"/>
      <w:r>
        <w:rPr>
          <w:rFonts w:hint="cs"/>
          <w:rtl/>
          <w:lang w:eastAsia="he-IL"/>
        </w:rPr>
        <w:t xml:space="preserve">הצורך. </w:t>
      </w:r>
    </w:p>
    <w:p w14:paraId="67293619" w14:textId="77777777" w:rsidR="00A3595B" w:rsidRDefault="00A3595B" w:rsidP="00A3595B">
      <w:pPr>
        <w:rPr>
          <w:rtl/>
          <w:lang w:eastAsia="he-IL"/>
        </w:rPr>
      </w:pPr>
      <w:bookmarkStart w:id="1369" w:name="_ETM_Q1_2969346"/>
      <w:bookmarkStart w:id="1370" w:name="_ETM_Q1_2969387"/>
      <w:bookmarkStart w:id="1371" w:name="_ETM_Q1_2970898"/>
      <w:bookmarkEnd w:id="1369"/>
      <w:bookmarkEnd w:id="1370"/>
      <w:bookmarkEnd w:id="1371"/>
    </w:p>
    <w:p w14:paraId="2024394D" w14:textId="2CA27282" w:rsidR="00A3595B" w:rsidRDefault="00A3595B" w:rsidP="00A3595B">
      <w:pPr>
        <w:pStyle w:val="af6"/>
        <w:keepNext/>
        <w:rPr>
          <w:rtl/>
        </w:rPr>
      </w:pPr>
      <w:bookmarkStart w:id="1372" w:name="ET_yor_6447_131"/>
      <w:r w:rsidRPr="00A3595B">
        <w:rPr>
          <w:rStyle w:val="TagStyle"/>
          <w:rtl/>
        </w:rPr>
        <w:t xml:space="preserve"> &lt;&lt; </w:t>
      </w:r>
      <w:proofErr w:type="spellStart"/>
      <w:r w:rsidRPr="00A3595B">
        <w:rPr>
          <w:rStyle w:val="TagStyle"/>
          <w:rtl/>
        </w:rPr>
        <w:t>יור</w:t>
      </w:r>
      <w:proofErr w:type="spellEnd"/>
      <w:r w:rsidRPr="00A3595B">
        <w:rPr>
          <w:rStyle w:val="TagStyle"/>
          <w:rtl/>
        </w:rPr>
        <w:t xml:space="preserve"> &gt;&gt; </w:t>
      </w:r>
      <w:r>
        <w:rPr>
          <w:rtl/>
        </w:rPr>
        <w:t xml:space="preserve">היו"ר יונתן </w:t>
      </w:r>
      <w:proofErr w:type="spellStart"/>
      <w:r>
        <w:rPr>
          <w:rtl/>
        </w:rPr>
        <w:t>מישרקי</w:t>
      </w:r>
      <w:proofErr w:type="spellEnd"/>
      <w:r>
        <w:rPr>
          <w:rtl/>
        </w:rPr>
        <w:t>:</w:t>
      </w:r>
      <w:r w:rsidRPr="00A3595B">
        <w:rPr>
          <w:rStyle w:val="TagStyle"/>
          <w:rtl/>
        </w:rPr>
        <w:t xml:space="preserve"> &lt;&lt; </w:t>
      </w:r>
      <w:proofErr w:type="spellStart"/>
      <w:r w:rsidRPr="00A3595B">
        <w:rPr>
          <w:rStyle w:val="TagStyle"/>
          <w:rtl/>
        </w:rPr>
        <w:t>יור</w:t>
      </w:r>
      <w:proofErr w:type="spellEnd"/>
      <w:r w:rsidRPr="00A3595B">
        <w:rPr>
          <w:rStyle w:val="TagStyle"/>
          <w:rtl/>
        </w:rPr>
        <w:t xml:space="preserve"> &gt;&gt;</w:t>
      </w:r>
      <w:r w:rsidR="00270185">
        <w:rPr>
          <w:rtl/>
        </w:rPr>
        <w:t xml:space="preserve"> </w:t>
      </w:r>
      <w:bookmarkEnd w:id="1372"/>
    </w:p>
    <w:p w14:paraId="79E36FFA" w14:textId="77777777" w:rsidR="00A3595B" w:rsidRDefault="00A3595B" w:rsidP="00A3595B">
      <w:pPr>
        <w:pStyle w:val="KeepWithNext"/>
        <w:rPr>
          <w:rtl/>
          <w:lang w:eastAsia="he-IL"/>
        </w:rPr>
      </w:pPr>
    </w:p>
    <w:p w14:paraId="57B721C0" w14:textId="47D22D47" w:rsidR="00A3595B" w:rsidRDefault="00A3595B" w:rsidP="00A3595B">
      <w:pPr>
        <w:rPr>
          <w:rtl/>
          <w:lang w:eastAsia="he-IL"/>
        </w:rPr>
      </w:pPr>
      <w:bookmarkStart w:id="1373" w:name="_ETM_Q1_2971219"/>
      <w:bookmarkStart w:id="1374" w:name="_ETM_Q1_2971256"/>
      <w:bookmarkEnd w:id="1373"/>
      <w:bookmarkEnd w:id="1374"/>
      <w:r>
        <w:rPr>
          <w:rFonts w:hint="cs"/>
          <w:rtl/>
          <w:lang w:eastAsia="he-IL"/>
        </w:rPr>
        <w:t>זה לא</w:t>
      </w:r>
      <w:r w:rsidR="0079699B">
        <w:rPr>
          <w:rFonts w:hint="cs"/>
          <w:rtl/>
          <w:lang w:eastAsia="he-IL"/>
        </w:rPr>
        <w:t xml:space="preserve"> </w:t>
      </w:r>
      <w:r>
        <w:rPr>
          <w:rFonts w:hint="cs"/>
          <w:rtl/>
          <w:lang w:eastAsia="he-IL"/>
        </w:rPr>
        <w:t xml:space="preserve">בהכרח 12, זה עד 12. </w:t>
      </w:r>
    </w:p>
    <w:p w14:paraId="0FAE7A42" w14:textId="77777777" w:rsidR="00A3595B" w:rsidRDefault="00A3595B" w:rsidP="00A3595B">
      <w:pPr>
        <w:rPr>
          <w:rtl/>
          <w:lang w:eastAsia="he-IL"/>
        </w:rPr>
      </w:pPr>
      <w:bookmarkStart w:id="1375" w:name="_ETM_Q1_2975506"/>
      <w:bookmarkStart w:id="1376" w:name="_ETM_Q1_2975549"/>
      <w:bookmarkEnd w:id="1375"/>
      <w:bookmarkEnd w:id="1376"/>
    </w:p>
    <w:p w14:paraId="75ACB7B4" w14:textId="269209FB" w:rsidR="00A3595B" w:rsidRDefault="00A3595B" w:rsidP="00A3595B">
      <w:pPr>
        <w:pStyle w:val="af9"/>
        <w:keepNext/>
        <w:rPr>
          <w:rtl/>
          <w:lang w:eastAsia="he-IL"/>
        </w:rPr>
      </w:pPr>
      <w:bookmarkStart w:id="1377" w:name="ET_guest_ענבר_קמחי_לוי_132"/>
      <w:r w:rsidRPr="00A3595B">
        <w:rPr>
          <w:rStyle w:val="TagStyle"/>
          <w:rtl/>
        </w:rPr>
        <w:t xml:space="preserve"> &lt;&lt; אורח &gt;&gt; </w:t>
      </w:r>
      <w:r>
        <w:rPr>
          <w:rtl/>
          <w:lang w:eastAsia="he-IL"/>
        </w:rPr>
        <w:t>ענבר קמחי לוי:</w:t>
      </w:r>
      <w:r w:rsidRPr="00A3595B">
        <w:rPr>
          <w:rStyle w:val="TagStyle"/>
          <w:rtl/>
        </w:rPr>
        <w:t xml:space="preserve"> &lt;&lt; אורח &gt;&gt;</w:t>
      </w:r>
      <w:r w:rsidR="00270185">
        <w:rPr>
          <w:rtl/>
          <w:lang w:eastAsia="he-IL"/>
        </w:rPr>
        <w:t xml:space="preserve"> </w:t>
      </w:r>
      <w:bookmarkEnd w:id="1377"/>
    </w:p>
    <w:p w14:paraId="1AA4863C" w14:textId="77777777" w:rsidR="00A3595B" w:rsidRDefault="00A3595B" w:rsidP="00A3595B">
      <w:pPr>
        <w:pStyle w:val="KeepWithNext"/>
        <w:rPr>
          <w:rtl/>
          <w:lang w:eastAsia="he-IL"/>
        </w:rPr>
      </w:pPr>
    </w:p>
    <w:p w14:paraId="5404D907" w14:textId="32AB597F" w:rsidR="00A3595B" w:rsidRDefault="00A3595B" w:rsidP="00A3595B">
      <w:pPr>
        <w:rPr>
          <w:rtl/>
          <w:lang w:eastAsia="he-IL"/>
        </w:rPr>
      </w:pPr>
      <w:bookmarkStart w:id="1378" w:name="_ETM_Q1_2977069"/>
      <w:bookmarkStart w:id="1379" w:name="_ETM_Q1_2977098"/>
      <w:bookmarkEnd w:id="1378"/>
      <w:bookmarkEnd w:id="1379"/>
      <w:r>
        <w:rPr>
          <w:rFonts w:hint="cs"/>
          <w:rtl/>
          <w:lang w:eastAsia="he-IL"/>
        </w:rPr>
        <w:t xml:space="preserve">אבל </w:t>
      </w:r>
      <w:bookmarkStart w:id="1380" w:name="_ETM_Q1_2977474"/>
      <w:bookmarkEnd w:id="1380"/>
      <w:r>
        <w:rPr>
          <w:rFonts w:hint="cs"/>
          <w:rtl/>
          <w:lang w:eastAsia="he-IL"/>
        </w:rPr>
        <w:t xml:space="preserve">ברגע שאתה משאיר את האופציה לתחקר, לתחקר יכול להיות </w:t>
      </w:r>
      <w:bookmarkStart w:id="1381" w:name="_ETM_Q1_2981350"/>
      <w:bookmarkEnd w:id="1381"/>
      <w:r>
        <w:rPr>
          <w:rFonts w:hint="cs"/>
          <w:rtl/>
          <w:lang w:eastAsia="he-IL"/>
        </w:rPr>
        <w:t xml:space="preserve">זמן ממושך אחרי אירוע </w:t>
      </w:r>
      <w:proofErr w:type="spellStart"/>
      <w:r>
        <w:rPr>
          <w:rFonts w:hint="cs"/>
          <w:rtl/>
          <w:lang w:eastAsia="he-IL"/>
        </w:rPr>
        <w:t>אר"ן</w:t>
      </w:r>
      <w:proofErr w:type="spellEnd"/>
      <w:r>
        <w:rPr>
          <w:rFonts w:hint="cs"/>
          <w:rtl/>
          <w:lang w:eastAsia="he-IL"/>
        </w:rPr>
        <w:t xml:space="preserve">. </w:t>
      </w:r>
    </w:p>
    <w:p w14:paraId="431624A3" w14:textId="77777777" w:rsidR="00A3595B" w:rsidRDefault="00A3595B" w:rsidP="00A3595B">
      <w:pPr>
        <w:rPr>
          <w:rtl/>
          <w:lang w:eastAsia="he-IL"/>
        </w:rPr>
      </w:pPr>
      <w:bookmarkStart w:id="1382" w:name="_ETM_Q1_2981899"/>
      <w:bookmarkStart w:id="1383" w:name="_ETM_Q1_2981940"/>
      <w:bookmarkStart w:id="1384" w:name="_ETM_Q1_2983364"/>
      <w:bookmarkEnd w:id="1382"/>
      <w:bookmarkEnd w:id="1383"/>
      <w:bookmarkEnd w:id="1384"/>
    </w:p>
    <w:p w14:paraId="6230CD36" w14:textId="42BDFFC8" w:rsidR="00A3595B" w:rsidRDefault="00A3595B" w:rsidP="00A3595B">
      <w:pPr>
        <w:pStyle w:val="af6"/>
        <w:keepNext/>
        <w:rPr>
          <w:rtl/>
        </w:rPr>
      </w:pPr>
      <w:bookmarkStart w:id="1385" w:name="ET_yor_6447_133"/>
      <w:r w:rsidRPr="00A3595B">
        <w:rPr>
          <w:rStyle w:val="TagStyle"/>
          <w:rtl/>
        </w:rPr>
        <w:t xml:space="preserve"> &lt;&lt; </w:t>
      </w:r>
      <w:proofErr w:type="spellStart"/>
      <w:r w:rsidRPr="00A3595B">
        <w:rPr>
          <w:rStyle w:val="TagStyle"/>
          <w:rtl/>
        </w:rPr>
        <w:t>יור</w:t>
      </w:r>
      <w:proofErr w:type="spellEnd"/>
      <w:r w:rsidRPr="00A3595B">
        <w:rPr>
          <w:rStyle w:val="TagStyle"/>
          <w:rtl/>
        </w:rPr>
        <w:t xml:space="preserve"> &gt;&gt; </w:t>
      </w:r>
      <w:r>
        <w:rPr>
          <w:rtl/>
        </w:rPr>
        <w:t xml:space="preserve">היו"ר יונתן </w:t>
      </w:r>
      <w:proofErr w:type="spellStart"/>
      <w:r>
        <w:rPr>
          <w:rtl/>
        </w:rPr>
        <w:t>מישרקי</w:t>
      </w:r>
      <w:proofErr w:type="spellEnd"/>
      <w:r>
        <w:rPr>
          <w:rtl/>
        </w:rPr>
        <w:t>:</w:t>
      </w:r>
      <w:r w:rsidRPr="00A3595B">
        <w:rPr>
          <w:rStyle w:val="TagStyle"/>
          <w:rtl/>
        </w:rPr>
        <w:t xml:space="preserve"> &lt;&lt; </w:t>
      </w:r>
      <w:proofErr w:type="spellStart"/>
      <w:r w:rsidRPr="00A3595B">
        <w:rPr>
          <w:rStyle w:val="TagStyle"/>
          <w:rtl/>
        </w:rPr>
        <w:t>יור</w:t>
      </w:r>
      <w:proofErr w:type="spellEnd"/>
      <w:r w:rsidRPr="00A3595B">
        <w:rPr>
          <w:rStyle w:val="TagStyle"/>
          <w:rtl/>
        </w:rPr>
        <w:t xml:space="preserve"> &gt;&gt;</w:t>
      </w:r>
      <w:r w:rsidR="00270185">
        <w:rPr>
          <w:rtl/>
        </w:rPr>
        <w:t xml:space="preserve"> </w:t>
      </w:r>
      <w:bookmarkEnd w:id="1385"/>
    </w:p>
    <w:p w14:paraId="24B4D190" w14:textId="77777777" w:rsidR="00A3595B" w:rsidRDefault="00A3595B" w:rsidP="00A3595B">
      <w:pPr>
        <w:pStyle w:val="KeepWithNext"/>
        <w:rPr>
          <w:rtl/>
          <w:lang w:eastAsia="he-IL"/>
        </w:rPr>
      </w:pPr>
    </w:p>
    <w:p w14:paraId="3AD12AAD" w14:textId="4E860BE9" w:rsidR="00A3595B" w:rsidRDefault="00A3595B" w:rsidP="00A3595B">
      <w:pPr>
        <w:rPr>
          <w:rtl/>
          <w:lang w:eastAsia="he-IL"/>
        </w:rPr>
      </w:pPr>
      <w:bookmarkStart w:id="1386" w:name="_ETM_Q1_2983681"/>
      <w:bookmarkStart w:id="1387" w:name="_ETM_Q1_2983720"/>
      <w:bookmarkEnd w:id="1386"/>
      <w:bookmarkEnd w:id="1387"/>
      <w:r>
        <w:rPr>
          <w:rFonts w:hint="cs"/>
          <w:rtl/>
          <w:lang w:eastAsia="he-IL"/>
        </w:rPr>
        <w:t xml:space="preserve">אבל הסביר לנו סרגיי למה </w:t>
      </w:r>
      <w:bookmarkStart w:id="1388" w:name="_ETM_Q1_2982520"/>
      <w:bookmarkEnd w:id="1388"/>
      <w:r>
        <w:rPr>
          <w:rFonts w:hint="cs"/>
          <w:rtl/>
          <w:lang w:eastAsia="he-IL"/>
        </w:rPr>
        <w:t xml:space="preserve">זה נדרש. אני לא איש מקצוע בתחום, </w:t>
      </w:r>
      <w:bookmarkStart w:id="1389" w:name="_ETM_Q1_2986882"/>
      <w:bookmarkEnd w:id="1389"/>
      <w:r>
        <w:rPr>
          <w:rFonts w:hint="cs"/>
          <w:rtl/>
          <w:lang w:eastAsia="he-IL"/>
        </w:rPr>
        <w:t xml:space="preserve">אבל אומרים לך אנשי המקצוע שבזמן שאין קשב, כמו למשל </w:t>
      </w:r>
      <w:bookmarkStart w:id="1390" w:name="_ETM_Q1_2988953"/>
      <w:bookmarkEnd w:id="1390"/>
      <w:r>
        <w:rPr>
          <w:rFonts w:hint="cs"/>
          <w:rtl/>
          <w:lang w:eastAsia="he-IL"/>
        </w:rPr>
        <w:t xml:space="preserve">מלחמת חרבות ברזל שהסתיים בתוכה גם הפרק של 'עם כלביא', </w:t>
      </w:r>
      <w:bookmarkStart w:id="1391" w:name="_ETM_Q1_2995385"/>
      <w:bookmarkEnd w:id="1391"/>
      <w:r>
        <w:rPr>
          <w:rFonts w:hint="cs"/>
          <w:rtl/>
          <w:lang w:eastAsia="he-IL"/>
        </w:rPr>
        <w:t>אין מספיק קשב לתחקר את האירוע של 'עם כלביא',</w:t>
      </w:r>
      <w:bookmarkStart w:id="1392" w:name="_ETM_Q1_2999291"/>
      <w:bookmarkEnd w:id="1392"/>
      <w:r>
        <w:rPr>
          <w:rFonts w:hint="cs"/>
          <w:rtl/>
          <w:lang w:eastAsia="he-IL"/>
        </w:rPr>
        <w:t xml:space="preserve"> אתה צריך את פרק הזמן הזה, למרות שאתה נמצא</w:t>
      </w:r>
      <w:bookmarkStart w:id="1393" w:name="_ETM_Q1_3000256"/>
      <w:bookmarkEnd w:id="1393"/>
      <w:r>
        <w:rPr>
          <w:rFonts w:hint="cs"/>
          <w:rtl/>
          <w:lang w:eastAsia="he-IL"/>
        </w:rPr>
        <w:t xml:space="preserve"> באירוע וה-12 ייספרו רק מסוף המלחמה</w:t>
      </w:r>
      <w:r w:rsidR="0079699B">
        <w:rPr>
          <w:rFonts w:hint="cs"/>
          <w:rtl/>
          <w:lang w:eastAsia="he-IL"/>
        </w:rPr>
        <w:t>.</w:t>
      </w:r>
      <w:r>
        <w:rPr>
          <w:rFonts w:hint="cs"/>
          <w:rtl/>
          <w:lang w:eastAsia="he-IL"/>
        </w:rPr>
        <w:t xml:space="preserve"> </w:t>
      </w:r>
    </w:p>
    <w:p w14:paraId="577D04B5" w14:textId="77777777" w:rsidR="00A3595B" w:rsidRDefault="00A3595B" w:rsidP="00A3595B">
      <w:pPr>
        <w:rPr>
          <w:rtl/>
          <w:lang w:eastAsia="he-IL"/>
        </w:rPr>
      </w:pPr>
      <w:bookmarkStart w:id="1394" w:name="_ETM_Q1_3007390"/>
      <w:bookmarkStart w:id="1395" w:name="_ETM_Q1_3007435"/>
      <w:bookmarkStart w:id="1396" w:name="_ETM_Q1_3004075"/>
      <w:bookmarkEnd w:id="1394"/>
      <w:bookmarkEnd w:id="1395"/>
      <w:bookmarkEnd w:id="1396"/>
    </w:p>
    <w:p w14:paraId="630B573F" w14:textId="1BEBAA70" w:rsidR="00A3595B" w:rsidRDefault="00A3595B" w:rsidP="00A3595B">
      <w:pPr>
        <w:pStyle w:val="af9"/>
        <w:keepNext/>
        <w:rPr>
          <w:rtl/>
          <w:lang w:eastAsia="he-IL"/>
        </w:rPr>
      </w:pPr>
      <w:bookmarkStart w:id="1397" w:name="ET_guest_אסתי_ורהפטיג_בס_134"/>
      <w:r w:rsidRPr="00A3595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-בס:</w:t>
      </w:r>
      <w:r w:rsidRPr="00A3595B">
        <w:rPr>
          <w:rStyle w:val="TagStyle"/>
          <w:rtl/>
        </w:rPr>
        <w:t xml:space="preserve"> &lt;&lt; אורח &gt;&gt;</w:t>
      </w:r>
      <w:r w:rsidR="00270185">
        <w:rPr>
          <w:rtl/>
          <w:lang w:eastAsia="he-IL"/>
        </w:rPr>
        <w:t xml:space="preserve"> </w:t>
      </w:r>
      <w:bookmarkEnd w:id="1397"/>
    </w:p>
    <w:p w14:paraId="3BA32572" w14:textId="77777777" w:rsidR="00A3595B" w:rsidRDefault="00A3595B" w:rsidP="00A3595B">
      <w:pPr>
        <w:pStyle w:val="KeepWithNext"/>
        <w:rPr>
          <w:rtl/>
          <w:lang w:eastAsia="he-IL"/>
        </w:rPr>
      </w:pPr>
    </w:p>
    <w:p w14:paraId="6D98B653" w14:textId="76CD143B" w:rsidR="00A3595B" w:rsidRDefault="00A3595B" w:rsidP="00A3595B">
      <w:pPr>
        <w:rPr>
          <w:rtl/>
          <w:lang w:eastAsia="he-IL"/>
        </w:rPr>
      </w:pPr>
      <w:bookmarkStart w:id="1398" w:name="_ETM_Q1_3004368"/>
      <w:bookmarkStart w:id="1399" w:name="_ETM_Q1_3004402"/>
      <w:bookmarkEnd w:id="1398"/>
      <w:bookmarkEnd w:id="1399"/>
      <w:r>
        <w:rPr>
          <w:rFonts w:hint="cs"/>
          <w:rtl/>
          <w:lang w:eastAsia="he-IL"/>
        </w:rPr>
        <w:t xml:space="preserve">נכון, וגם </w:t>
      </w:r>
      <w:bookmarkStart w:id="1400" w:name="_ETM_Q1_3004764"/>
      <w:bookmarkEnd w:id="1400"/>
      <w:r>
        <w:rPr>
          <w:rFonts w:hint="cs"/>
          <w:rtl/>
          <w:lang w:eastAsia="he-IL"/>
        </w:rPr>
        <w:t>לפעמים הצורך בתחקור עולה אחרי כמה זמן,</w:t>
      </w:r>
      <w:bookmarkStart w:id="1401" w:name="_ETM_Q1_3009046"/>
      <w:bookmarkEnd w:id="1401"/>
      <w:r>
        <w:rPr>
          <w:rFonts w:hint="cs"/>
          <w:rtl/>
          <w:lang w:eastAsia="he-IL"/>
        </w:rPr>
        <w:t xml:space="preserve"> כלומר יש פתאום איזה תלונה שמוגשת או משהו שמתפתח </w:t>
      </w:r>
      <w:bookmarkStart w:id="1402" w:name="_ETM_Q1_3013175"/>
      <w:bookmarkEnd w:id="1402"/>
      <w:r>
        <w:rPr>
          <w:rFonts w:hint="cs"/>
          <w:rtl/>
          <w:lang w:eastAsia="he-IL"/>
        </w:rPr>
        <w:t>שלוקח לו קצת זמן והדברים האלה מתפתחים.</w:t>
      </w:r>
      <w:bookmarkStart w:id="1403" w:name="_ETM_Q1_3013100"/>
      <w:bookmarkEnd w:id="1403"/>
    </w:p>
    <w:p w14:paraId="4C318163" w14:textId="77777777" w:rsidR="00A3595B" w:rsidRDefault="00A3595B" w:rsidP="00A3595B">
      <w:pPr>
        <w:rPr>
          <w:rtl/>
          <w:lang w:eastAsia="he-IL"/>
        </w:rPr>
      </w:pPr>
      <w:bookmarkStart w:id="1404" w:name="_ETM_Q1_3013146"/>
      <w:bookmarkEnd w:id="1404"/>
    </w:p>
    <w:p w14:paraId="301E57B0" w14:textId="44F99302" w:rsidR="00A3595B" w:rsidRDefault="00A3595B" w:rsidP="00A3595B">
      <w:pPr>
        <w:pStyle w:val="af6"/>
        <w:keepNext/>
        <w:rPr>
          <w:rtl/>
        </w:rPr>
      </w:pPr>
      <w:bookmarkStart w:id="1405" w:name="ET_yor_6447_135"/>
      <w:r w:rsidRPr="00A3595B">
        <w:rPr>
          <w:rStyle w:val="TagStyle"/>
          <w:rtl/>
        </w:rPr>
        <w:t xml:space="preserve"> &lt;&lt; </w:t>
      </w:r>
      <w:proofErr w:type="spellStart"/>
      <w:r w:rsidRPr="00A3595B">
        <w:rPr>
          <w:rStyle w:val="TagStyle"/>
          <w:rtl/>
        </w:rPr>
        <w:t>יור</w:t>
      </w:r>
      <w:proofErr w:type="spellEnd"/>
      <w:r w:rsidRPr="00A3595B">
        <w:rPr>
          <w:rStyle w:val="TagStyle"/>
          <w:rtl/>
        </w:rPr>
        <w:t xml:space="preserve"> &gt;&gt; </w:t>
      </w:r>
      <w:r>
        <w:rPr>
          <w:rtl/>
        </w:rPr>
        <w:t xml:space="preserve">היו"ר יונתן </w:t>
      </w:r>
      <w:proofErr w:type="spellStart"/>
      <w:r>
        <w:rPr>
          <w:rtl/>
        </w:rPr>
        <w:t>מישרקי</w:t>
      </w:r>
      <w:proofErr w:type="spellEnd"/>
      <w:r>
        <w:rPr>
          <w:rtl/>
        </w:rPr>
        <w:t>:</w:t>
      </w:r>
      <w:r w:rsidRPr="00A3595B">
        <w:rPr>
          <w:rStyle w:val="TagStyle"/>
          <w:rtl/>
        </w:rPr>
        <w:t xml:space="preserve"> &lt;&lt; </w:t>
      </w:r>
      <w:proofErr w:type="spellStart"/>
      <w:r w:rsidRPr="00A3595B">
        <w:rPr>
          <w:rStyle w:val="TagStyle"/>
          <w:rtl/>
        </w:rPr>
        <w:t>יור</w:t>
      </w:r>
      <w:proofErr w:type="spellEnd"/>
      <w:r w:rsidRPr="00A3595B">
        <w:rPr>
          <w:rStyle w:val="TagStyle"/>
          <w:rtl/>
        </w:rPr>
        <w:t xml:space="preserve"> &gt;&gt;</w:t>
      </w:r>
      <w:r w:rsidR="00270185">
        <w:rPr>
          <w:rtl/>
        </w:rPr>
        <w:t xml:space="preserve"> </w:t>
      </w:r>
      <w:bookmarkEnd w:id="1405"/>
    </w:p>
    <w:p w14:paraId="696F6B6E" w14:textId="77777777" w:rsidR="00A3595B" w:rsidRDefault="00A3595B" w:rsidP="00A3595B">
      <w:pPr>
        <w:pStyle w:val="KeepWithNext"/>
        <w:rPr>
          <w:rtl/>
          <w:lang w:eastAsia="he-IL"/>
        </w:rPr>
      </w:pPr>
    </w:p>
    <w:p w14:paraId="5AEB7467" w14:textId="72A0CB49" w:rsidR="00A3595B" w:rsidRDefault="00A3595B" w:rsidP="00A3595B">
      <w:pPr>
        <w:rPr>
          <w:rtl/>
          <w:lang w:eastAsia="he-IL"/>
        </w:rPr>
      </w:pPr>
      <w:bookmarkStart w:id="1406" w:name="_ETM_Q1_3014408"/>
      <w:bookmarkStart w:id="1407" w:name="_ETM_Q1_3014441"/>
      <w:bookmarkEnd w:id="1406"/>
      <w:bookmarkEnd w:id="1407"/>
      <w:r>
        <w:rPr>
          <w:rFonts w:hint="cs"/>
          <w:rtl/>
          <w:lang w:eastAsia="he-IL"/>
        </w:rPr>
        <w:t xml:space="preserve">היות שאין מחלוקת על </w:t>
      </w:r>
      <w:bookmarkStart w:id="1408" w:name="_ETM_Q1_3016427"/>
      <w:bookmarkEnd w:id="1408"/>
      <w:r>
        <w:rPr>
          <w:rFonts w:hint="cs"/>
          <w:rtl/>
          <w:lang w:eastAsia="he-IL"/>
        </w:rPr>
        <w:t xml:space="preserve">הצורך, יש מחלוקת רק על איכות שמירת הנתונים, </w:t>
      </w:r>
      <w:bookmarkStart w:id="1409" w:name="_ETM_Q1_3021814"/>
      <w:bookmarkEnd w:id="1409"/>
      <w:r>
        <w:rPr>
          <w:rFonts w:hint="cs"/>
          <w:rtl/>
          <w:lang w:eastAsia="he-IL"/>
        </w:rPr>
        <w:t>וזו עמדת גורמי המקצוע, אם תהיה עמדה סותרת אני אשמע,</w:t>
      </w:r>
      <w:bookmarkStart w:id="1410" w:name="_ETM_Q1_3027382"/>
      <w:bookmarkEnd w:id="1410"/>
      <w:r>
        <w:rPr>
          <w:rFonts w:hint="cs"/>
          <w:rtl/>
          <w:lang w:eastAsia="he-IL"/>
        </w:rPr>
        <w:t xml:space="preserve"> אבל אם סתם השאלה היא למה לא ואנחנו קיצרנו מ-18</w:t>
      </w:r>
      <w:bookmarkStart w:id="1411" w:name="_ETM_Q1_3030092"/>
      <w:bookmarkEnd w:id="1411"/>
      <w:r>
        <w:rPr>
          <w:rFonts w:hint="cs"/>
          <w:rtl/>
          <w:lang w:eastAsia="he-IL"/>
        </w:rPr>
        <w:t xml:space="preserve"> ל-12, אז אני מקבל את התשובה הזו. </w:t>
      </w:r>
    </w:p>
    <w:p w14:paraId="571CDB0B" w14:textId="77777777" w:rsidR="00A3595B" w:rsidRDefault="00A3595B" w:rsidP="00A3595B">
      <w:pPr>
        <w:rPr>
          <w:rtl/>
          <w:lang w:eastAsia="he-IL"/>
        </w:rPr>
      </w:pPr>
      <w:bookmarkStart w:id="1412" w:name="_ETM_Q1_3029711"/>
      <w:bookmarkStart w:id="1413" w:name="_ETM_Q1_3029756"/>
      <w:bookmarkStart w:id="1414" w:name="_ETM_Q1_3030648"/>
      <w:bookmarkEnd w:id="1412"/>
      <w:bookmarkEnd w:id="1413"/>
      <w:bookmarkEnd w:id="1414"/>
    </w:p>
    <w:p w14:paraId="31A736A0" w14:textId="0E6F4CD9" w:rsidR="00A3595B" w:rsidRDefault="00A3595B" w:rsidP="00A3595B">
      <w:pPr>
        <w:pStyle w:val="af9"/>
        <w:keepNext/>
        <w:rPr>
          <w:rtl/>
          <w:lang w:eastAsia="he-IL"/>
        </w:rPr>
      </w:pPr>
      <w:bookmarkStart w:id="1415" w:name="ET_guest_ענבר_קמחי_לוי_136"/>
      <w:r w:rsidRPr="00A3595B">
        <w:rPr>
          <w:rStyle w:val="TagStyle"/>
          <w:rtl/>
        </w:rPr>
        <w:t xml:space="preserve"> &lt;&lt; אורח &gt;&gt; </w:t>
      </w:r>
      <w:r>
        <w:rPr>
          <w:rtl/>
          <w:lang w:eastAsia="he-IL"/>
        </w:rPr>
        <w:t>ענבר קמחי לוי:</w:t>
      </w:r>
      <w:r w:rsidRPr="00A3595B">
        <w:rPr>
          <w:rStyle w:val="TagStyle"/>
          <w:rtl/>
        </w:rPr>
        <w:t xml:space="preserve"> &lt;&lt; אורח &gt;&gt;</w:t>
      </w:r>
      <w:r w:rsidR="00270185">
        <w:rPr>
          <w:rtl/>
          <w:lang w:eastAsia="he-IL"/>
        </w:rPr>
        <w:t xml:space="preserve"> </w:t>
      </w:r>
      <w:bookmarkEnd w:id="1415"/>
    </w:p>
    <w:p w14:paraId="79C3C96A" w14:textId="77777777" w:rsidR="00A3595B" w:rsidRDefault="00A3595B" w:rsidP="00A3595B">
      <w:pPr>
        <w:pStyle w:val="KeepWithNext"/>
        <w:rPr>
          <w:rtl/>
          <w:lang w:eastAsia="he-IL"/>
        </w:rPr>
      </w:pPr>
    </w:p>
    <w:p w14:paraId="196BF86A" w14:textId="41ABB908" w:rsidR="00A3595B" w:rsidRDefault="00A3595B" w:rsidP="00A3595B">
      <w:pPr>
        <w:rPr>
          <w:rtl/>
          <w:lang w:eastAsia="he-IL"/>
        </w:rPr>
      </w:pPr>
      <w:bookmarkStart w:id="1416" w:name="_ETM_Q1_3030942"/>
      <w:bookmarkStart w:id="1417" w:name="_ETM_Q1_3030976"/>
      <w:bookmarkEnd w:id="1416"/>
      <w:bookmarkEnd w:id="1417"/>
      <w:r>
        <w:rPr>
          <w:rFonts w:hint="cs"/>
          <w:rtl/>
          <w:lang w:eastAsia="he-IL"/>
        </w:rPr>
        <w:t xml:space="preserve">בסדר גמור. </w:t>
      </w:r>
    </w:p>
    <w:p w14:paraId="7FB864C0" w14:textId="77777777" w:rsidR="00F5768A" w:rsidRDefault="00F5768A" w:rsidP="00A3595B">
      <w:pPr>
        <w:rPr>
          <w:rtl/>
          <w:lang w:eastAsia="he-IL"/>
        </w:rPr>
      </w:pPr>
      <w:bookmarkStart w:id="1418" w:name="_ETM_Q1_3032495"/>
      <w:bookmarkStart w:id="1419" w:name="_ETM_Q1_3032538"/>
      <w:bookmarkEnd w:id="1418"/>
      <w:bookmarkEnd w:id="1419"/>
    </w:p>
    <w:p w14:paraId="30CF27A1" w14:textId="0E9597AA" w:rsidR="00F5768A" w:rsidRDefault="00F5768A" w:rsidP="00F5768A">
      <w:pPr>
        <w:pStyle w:val="af6"/>
        <w:keepNext/>
        <w:rPr>
          <w:rtl/>
        </w:rPr>
      </w:pPr>
      <w:bookmarkStart w:id="1420" w:name="ET_yor_6447_137"/>
      <w:r w:rsidRPr="00F5768A">
        <w:rPr>
          <w:rStyle w:val="TagStyle"/>
          <w:rtl/>
        </w:rPr>
        <w:t xml:space="preserve"> &lt;&lt; </w:t>
      </w:r>
      <w:proofErr w:type="spellStart"/>
      <w:r w:rsidRPr="00F5768A">
        <w:rPr>
          <w:rStyle w:val="TagStyle"/>
          <w:rtl/>
        </w:rPr>
        <w:t>יור</w:t>
      </w:r>
      <w:proofErr w:type="spellEnd"/>
      <w:r w:rsidRPr="00F5768A">
        <w:rPr>
          <w:rStyle w:val="TagStyle"/>
          <w:rtl/>
        </w:rPr>
        <w:t xml:space="preserve"> &gt;&gt; </w:t>
      </w:r>
      <w:r>
        <w:rPr>
          <w:rtl/>
        </w:rPr>
        <w:t xml:space="preserve">היו"ר יונתן </w:t>
      </w:r>
      <w:proofErr w:type="spellStart"/>
      <w:r>
        <w:rPr>
          <w:rtl/>
        </w:rPr>
        <w:t>מישרקי</w:t>
      </w:r>
      <w:proofErr w:type="spellEnd"/>
      <w:r>
        <w:rPr>
          <w:rtl/>
        </w:rPr>
        <w:t>:</w:t>
      </w:r>
      <w:r w:rsidRPr="00F5768A">
        <w:rPr>
          <w:rStyle w:val="TagStyle"/>
          <w:rtl/>
        </w:rPr>
        <w:t xml:space="preserve"> &lt;&lt; </w:t>
      </w:r>
      <w:proofErr w:type="spellStart"/>
      <w:r w:rsidRPr="00F5768A">
        <w:rPr>
          <w:rStyle w:val="TagStyle"/>
          <w:rtl/>
        </w:rPr>
        <w:t>יור</w:t>
      </w:r>
      <w:proofErr w:type="spellEnd"/>
      <w:r w:rsidRPr="00F5768A">
        <w:rPr>
          <w:rStyle w:val="TagStyle"/>
          <w:rtl/>
        </w:rPr>
        <w:t xml:space="preserve"> &gt;&gt;</w:t>
      </w:r>
      <w:r w:rsidR="00270185">
        <w:rPr>
          <w:rtl/>
        </w:rPr>
        <w:t xml:space="preserve"> </w:t>
      </w:r>
      <w:bookmarkEnd w:id="1420"/>
    </w:p>
    <w:p w14:paraId="6703BAB6" w14:textId="77777777" w:rsidR="00F5768A" w:rsidRDefault="00F5768A" w:rsidP="00F5768A">
      <w:pPr>
        <w:pStyle w:val="KeepWithNext"/>
        <w:rPr>
          <w:rtl/>
          <w:lang w:eastAsia="he-IL"/>
        </w:rPr>
      </w:pPr>
    </w:p>
    <w:p w14:paraId="5C54E471" w14:textId="756F4EE6" w:rsidR="00A3595B" w:rsidRDefault="00F5768A" w:rsidP="00F5768A">
      <w:pPr>
        <w:rPr>
          <w:rtl/>
          <w:lang w:eastAsia="he-IL"/>
        </w:rPr>
      </w:pPr>
      <w:bookmarkStart w:id="1421" w:name="_ETM_Q1_3034779"/>
      <w:bookmarkStart w:id="1422" w:name="_ETM_Q1_3034814"/>
      <w:bookmarkEnd w:id="1421"/>
      <w:bookmarkEnd w:id="1422"/>
      <w:r>
        <w:rPr>
          <w:rFonts w:hint="cs"/>
          <w:rtl/>
          <w:lang w:eastAsia="he-IL"/>
        </w:rPr>
        <w:t xml:space="preserve">תודה </w:t>
      </w:r>
      <w:bookmarkStart w:id="1423" w:name="_ETM_Q1_3035279"/>
      <w:bookmarkEnd w:id="1423"/>
      <w:r>
        <w:rPr>
          <w:rFonts w:hint="cs"/>
          <w:rtl/>
          <w:lang w:eastAsia="he-IL"/>
        </w:rPr>
        <w:t>רבה. נעבור ברשותכם להצבעה על תקנות בריאות העם (די</w:t>
      </w:r>
      <w:bookmarkStart w:id="1424" w:name="_ETM_Q1_2871583"/>
      <w:bookmarkStart w:id="1425" w:name="_ETM_Q1_2871630"/>
      <w:bookmarkEnd w:id="1424"/>
      <w:bookmarkEnd w:id="1425"/>
      <w:r>
        <w:rPr>
          <w:rFonts w:hint="cs"/>
          <w:rtl/>
          <w:lang w:eastAsia="he-IL"/>
        </w:rPr>
        <w:t xml:space="preserve">ווח </w:t>
      </w:r>
      <w:bookmarkStart w:id="1426" w:name="_ETM_Q1_3045790"/>
      <w:bookmarkEnd w:id="1426"/>
      <w:r>
        <w:rPr>
          <w:rFonts w:hint="cs"/>
          <w:rtl/>
          <w:lang w:eastAsia="he-IL"/>
        </w:rPr>
        <w:t xml:space="preserve">על מטופלים באירוע נפגעים מורכב), התשפ"ה-2025, כפי שהקריאה אותן היועצת </w:t>
      </w:r>
      <w:bookmarkStart w:id="1427" w:name="_ETM_Q1_3051152"/>
      <w:bookmarkEnd w:id="1427"/>
      <w:r>
        <w:rPr>
          <w:rFonts w:hint="cs"/>
          <w:rtl/>
          <w:lang w:eastAsia="he-IL"/>
        </w:rPr>
        <w:t xml:space="preserve">המשפטית. מי בעד? </w:t>
      </w:r>
      <w:bookmarkStart w:id="1428" w:name="_ETM_Q1_3054629"/>
      <w:bookmarkEnd w:id="1428"/>
    </w:p>
    <w:p w14:paraId="18C78BEA" w14:textId="77777777" w:rsidR="00F5768A" w:rsidRDefault="00F5768A" w:rsidP="00F5768A">
      <w:pPr>
        <w:rPr>
          <w:rtl/>
          <w:lang w:eastAsia="he-IL"/>
        </w:rPr>
      </w:pPr>
      <w:bookmarkStart w:id="1429" w:name="_ETM_Q1_3054668"/>
      <w:bookmarkStart w:id="1430" w:name="_ETM_Q1_3054757"/>
      <w:bookmarkEnd w:id="1429"/>
      <w:bookmarkEnd w:id="1430"/>
    </w:p>
    <w:p w14:paraId="10AE3D43" w14:textId="0770E7CB" w:rsidR="00F5768A" w:rsidRDefault="00F5768A" w:rsidP="00F5768A">
      <w:pPr>
        <w:pStyle w:val="af1"/>
        <w:keepNext/>
        <w:ind w:firstLine="0"/>
        <w:rPr>
          <w:rtl/>
          <w:lang w:eastAsia="he-IL"/>
        </w:rPr>
      </w:pPr>
      <w:bookmarkStart w:id="1431" w:name="_ETM_Q1_3054798"/>
      <w:bookmarkEnd w:id="1431"/>
      <w:r>
        <w:rPr>
          <w:rtl/>
          <w:lang w:eastAsia="he-IL"/>
        </w:rPr>
        <w:t>הצבעה</w:t>
      </w:r>
    </w:p>
    <w:p w14:paraId="00D2B5CD" w14:textId="17799B02" w:rsidR="00F5768A" w:rsidRDefault="00F5768A" w:rsidP="00F5768A">
      <w:pPr>
        <w:pStyle w:val="--"/>
        <w:keepNext/>
        <w:ind w:firstLine="0"/>
        <w:rPr>
          <w:rtl/>
          <w:lang w:eastAsia="he-IL"/>
        </w:rPr>
      </w:pPr>
      <w:r>
        <w:rPr>
          <w:rFonts w:hint="cs"/>
          <w:rtl/>
          <w:lang w:eastAsia="he-IL"/>
        </w:rPr>
        <w:t>אושר.</w:t>
      </w:r>
    </w:p>
    <w:p w14:paraId="218E10DB" w14:textId="77777777" w:rsidR="00F5768A" w:rsidRDefault="00F5768A" w:rsidP="00F5768A">
      <w:pPr>
        <w:rPr>
          <w:rtl/>
          <w:lang w:eastAsia="he-IL"/>
        </w:rPr>
      </w:pPr>
      <w:bookmarkStart w:id="1432" w:name="_ETM_Q1_3051951"/>
      <w:bookmarkEnd w:id="1432"/>
    </w:p>
    <w:p w14:paraId="67D53EBF" w14:textId="14AD1BC8" w:rsidR="00F5768A" w:rsidRDefault="00F5768A" w:rsidP="00F5768A">
      <w:pPr>
        <w:pStyle w:val="af6"/>
        <w:keepNext/>
        <w:rPr>
          <w:rtl/>
        </w:rPr>
      </w:pPr>
      <w:bookmarkStart w:id="1433" w:name="ET_yor_6447_138"/>
      <w:r w:rsidRPr="00F5768A">
        <w:rPr>
          <w:rStyle w:val="TagStyle"/>
          <w:rtl/>
        </w:rPr>
        <w:t xml:space="preserve"> &lt;&lt; </w:t>
      </w:r>
      <w:proofErr w:type="spellStart"/>
      <w:r w:rsidRPr="00F5768A">
        <w:rPr>
          <w:rStyle w:val="TagStyle"/>
          <w:rtl/>
        </w:rPr>
        <w:t>יור</w:t>
      </w:r>
      <w:proofErr w:type="spellEnd"/>
      <w:r w:rsidRPr="00F5768A">
        <w:rPr>
          <w:rStyle w:val="TagStyle"/>
          <w:rtl/>
        </w:rPr>
        <w:t xml:space="preserve"> &gt;&gt; </w:t>
      </w:r>
      <w:r>
        <w:rPr>
          <w:rtl/>
        </w:rPr>
        <w:t xml:space="preserve">היו"ר יונתן </w:t>
      </w:r>
      <w:proofErr w:type="spellStart"/>
      <w:r>
        <w:rPr>
          <w:rtl/>
        </w:rPr>
        <w:t>מישרקי</w:t>
      </w:r>
      <w:proofErr w:type="spellEnd"/>
      <w:r>
        <w:rPr>
          <w:rtl/>
        </w:rPr>
        <w:t>:</w:t>
      </w:r>
      <w:r w:rsidRPr="00F5768A">
        <w:rPr>
          <w:rStyle w:val="TagStyle"/>
          <w:rtl/>
        </w:rPr>
        <w:t xml:space="preserve"> &lt;&lt; </w:t>
      </w:r>
      <w:proofErr w:type="spellStart"/>
      <w:r w:rsidRPr="00F5768A">
        <w:rPr>
          <w:rStyle w:val="TagStyle"/>
          <w:rtl/>
        </w:rPr>
        <w:t>יור</w:t>
      </w:r>
      <w:proofErr w:type="spellEnd"/>
      <w:r w:rsidRPr="00F5768A">
        <w:rPr>
          <w:rStyle w:val="TagStyle"/>
          <w:rtl/>
        </w:rPr>
        <w:t xml:space="preserve"> &gt;&gt;</w:t>
      </w:r>
      <w:r w:rsidR="00270185">
        <w:rPr>
          <w:rtl/>
        </w:rPr>
        <w:t xml:space="preserve"> </w:t>
      </w:r>
      <w:bookmarkEnd w:id="1433"/>
    </w:p>
    <w:p w14:paraId="5C45AD9D" w14:textId="77777777" w:rsidR="00F5768A" w:rsidRDefault="00F5768A" w:rsidP="00F5768A">
      <w:pPr>
        <w:pStyle w:val="KeepWithNext"/>
        <w:rPr>
          <w:rtl/>
          <w:lang w:eastAsia="he-IL"/>
        </w:rPr>
      </w:pPr>
    </w:p>
    <w:p w14:paraId="74FA19B9" w14:textId="30DCB9DD" w:rsidR="00F5768A" w:rsidRDefault="00F5768A" w:rsidP="00F5768A">
      <w:pPr>
        <w:rPr>
          <w:rtl/>
          <w:lang w:eastAsia="he-IL"/>
        </w:rPr>
      </w:pPr>
      <w:bookmarkStart w:id="1434" w:name="_ETM_Q1_3052234"/>
      <w:bookmarkStart w:id="1435" w:name="_ETM_Q1_3052262"/>
      <w:bookmarkEnd w:id="1434"/>
      <w:bookmarkEnd w:id="1435"/>
      <w:r>
        <w:rPr>
          <w:rFonts w:hint="cs"/>
          <w:rtl/>
          <w:lang w:eastAsia="he-IL"/>
        </w:rPr>
        <w:t xml:space="preserve">התקנות אושרו. </w:t>
      </w:r>
    </w:p>
    <w:p w14:paraId="6A45AFF6" w14:textId="77777777" w:rsidR="00F5768A" w:rsidRDefault="00F5768A" w:rsidP="00F5768A">
      <w:pPr>
        <w:rPr>
          <w:rtl/>
          <w:lang w:eastAsia="he-IL"/>
        </w:rPr>
      </w:pPr>
      <w:bookmarkStart w:id="1436" w:name="_ETM_Q1_3057711"/>
      <w:bookmarkStart w:id="1437" w:name="_ETM_Q1_3057748"/>
      <w:bookmarkEnd w:id="1436"/>
      <w:bookmarkEnd w:id="1437"/>
    </w:p>
    <w:p w14:paraId="565F0990" w14:textId="0628AB47" w:rsidR="00F5768A" w:rsidRPr="00F5768A" w:rsidRDefault="00F5768A" w:rsidP="00F5768A">
      <w:pPr>
        <w:rPr>
          <w:rtl/>
          <w:lang w:eastAsia="he-IL"/>
        </w:rPr>
      </w:pPr>
      <w:bookmarkStart w:id="1438" w:name="_ETM_Q1_3057896"/>
      <w:bookmarkStart w:id="1439" w:name="_ETM_Q1_3057932"/>
      <w:bookmarkEnd w:id="1438"/>
      <w:bookmarkEnd w:id="1439"/>
      <w:r>
        <w:rPr>
          <w:rFonts w:hint="cs"/>
          <w:rtl/>
          <w:lang w:eastAsia="he-IL"/>
        </w:rPr>
        <w:t xml:space="preserve">תודה רבה לכולם, גם על הגמישות, גם על קבלת ההערות </w:t>
      </w:r>
      <w:bookmarkStart w:id="1440" w:name="_ETM_Q1_3063920"/>
      <w:bookmarkEnd w:id="1440"/>
      <w:r>
        <w:rPr>
          <w:rFonts w:hint="cs"/>
          <w:rtl/>
          <w:lang w:eastAsia="he-IL"/>
        </w:rPr>
        <w:t xml:space="preserve">של הוועדה, ושלא נדע ושלא נזדקק להשתמש בזה. הישיבה נעולה. </w:t>
      </w:r>
    </w:p>
    <w:p w14:paraId="59BA7179" w14:textId="4455C81C" w:rsidR="00F5768A" w:rsidRDefault="00F5768A" w:rsidP="00A81821">
      <w:pPr>
        <w:rPr>
          <w:rtl/>
          <w:lang w:eastAsia="he-IL"/>
        </w:rPr>
      </w:pPr>
      <w:r>
        <w:rPr>
          <w:rFonts w:hint="cs"/>
          <w:rtl/>
          <w:lang w:eastAsia="he-IL"/>
        </w:rPr>
        <w:t xml:space="preserve"> </w:t>
      </w:r>
      <w:bookmarkStart w:id="1441" w:name="_ETM_Q1_3055977"/>
      <w:bookmarkStart w:id="1442" w:name="_GoBack"/>
      <w:bookmarkEnd w:id="1441"/>
      <w:bookmarkEnd w:id="1442"/>
    </w:p>
    <w:p w14:paraId="75F1721D" w14:textId="77777777" w:rsidR="00F5768A" w:rsidRDefault="00F5768A" w:rsidP="0043033E">
      <w:pPr>
        <w:rPr>
          <w:rtl/>
          <w:lang w:eastAsia="he-IL"/>
        </w:rPr>
      </w:pPr>
    </w:p>
    <w:p w14:paraId="6EB56DA5" w14:textId="02DB32BA" w:rsidR="00F5768A" w:rsidRDefault="00F5768A" w:rsidP="00F5768A">
      <w:pPr>
        <w:pStyle w:val="afc"/>
        <w:keepNext/>
        <w:rPr>
          <w:lang w:eastAsia="he-IL"/>
        </w:rPr>
      </w:pPr>
      <w:bookmarkStart w:id="1443" w:name="ET_meetingend_139"/>
      <w:r w:rsidRPr="00F5768A">
        <w:rPr>
          <w:rStyle w:val="TagStyle"/>
          <w:rtl/>
        </w:rPr>
        <w:t xml:space="preserve"> &lt;&lt; סיום &gt;&gt; </w:t>
      </w:r>
      <w:r>
        <w:rPr>
          <w:rtl/>
          <w:lang w:eastAsia="he-IL"/>
        </w:rPr>
        <w:t>הישיבה ננעלה בשעה 10:27.</w:t>
      </w:r>
      <w:r w:rsidRPr="00F5768A">
        <w:rPr>
          <w:rStyle w:val="TagStyle"/>
          <w:rtl/>
        </w:rPr>
        <w:t xml:space="preserve"> &lt;&lt; סיום &gt;&gt;</w:t>
      </w:r>
      <w:r w:rsidR="00270185">
        <w:rPr>
          <w:rtl/>
          <w:lang w:eastAsia="he-IL"/>
        </w:rPr>
        <w:t xml:space="preserve"> </w:t>
      </w:r>
      <w:bookmarkEnd w:id="1443"/>
    </w:p>
    <w:p w14:paraId="1792BB13" w14:textId="77777777" w:rsidR="00F5768A" w:rsidRDefault="00F5768A" w:rsidP="00F5768A">
      <w:pPr>
        <w:pStyle w:val="KeepWithNext"/>
        <w:rPr>
          <w:rtl/>
          <w:lang w:eastAsia="he-IL"/>
        </w:rPr>
      </w:pPr>
    </w:p>
    <w:sectPr w:rsidR="00F5768A" w:rsidSect="00A818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FD20BF" w14:textId="77777777" w:rsidR="00A56305" w:rsidRDefault="00A56305">
      <w:r>
        <w:separator/>
      </w:r>
    </w:p>
  </w:endnote>
  <w:endnote w:type="continuationSeparator" w:id="0">
    <w:p w14:paraId="4308A1FA" w14:textId="77777777" w:rsidR="00A56305" w:rsidRDefault="00A56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ED8BC7" w14:textId="77777777" w:rsidR="00A56305" w:rsidRDefault="00A56305">
      <w:r>
        <w:separator/>
      </w:r>
    </w:p>
  </w:footnote>
  <w:footnote w:type="continuationSeparator" w:id="0">
    <w:p w14:paraId="1234EFE3" w14:textId="77777777" w:rsidR="00A56305" w:rsidRDefault="00A563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11B1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F900D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FB379D" w14:textId="52F7066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1821">
      <w:rPr>
        <w:rStyle w:val="af7"/>
        <w:noProof/>
        <w:rtl/>
      </w:rPr>
      <w:t>19</w:t>
    </w:r>
    <w:r>
      <w:rPr>
        <w:rStyle w:val="af7"/>
      </w:rPr>
      <w:fldChar w:fldCharType="end"/>
    </w:r>
  </w:p>
  <w:p w14:paraId="6F918C33" w14:textId="34326527" w:rsidR="00D86E57" w:rsidRPr="00CC5815" w:rsidRDefault="00642577" w:rsidP="008E5E3F">
    <w:pPr>
      <w:pStyle w:val="a3"/>
      <w:ind w:firstLine="0"/>
    </w:pPr>
    <w:r>
      <w:rPr>
        <w:rtl/>
      </w:rPr>
      <w:t>ועדת הבריאות</w:t>
    </w:r>
  </w:p>
  <w:p w14:paraId="3DBC7EA2" w14:textId="06509EE1" w:rsidR="00D86E57" w:rsidRPr="00CC5815" w:rsidRDefault="00642577" w:rsidP="008E5E3F">
    <w:pPr>
      <w:pStyle w:val="a3"/>
      <w:ind w:firstLine="0"/>
      <w:rPr>
        <w:rtl/>
      </w:rPr>
    </w:pPr>
    <w:r>
      <w:rPr>
        <w:rtl/>
      </w:rPr>
      <w:t>15/07/2025</w:t>
    </w:r>
  </w:p>
  <w:p w14:paraId="0352DB4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C7B78" w14:textId="77777777" w:rsidR="000A17C6" w:rsidRDefault="00E33AE3" w:rsidP="000A17C6">
    <w:pPr>
      <w:keepNext/>
      <w:spacing w:line="240" w:lineRule="atLeast"/>
      <w:ind w:firstLine="0"/>
      <w:jc w:val="center"/>
      <w:outlineLvl w:val="0"/>
      <w:rPr>
        <w:rtl/>
      </w:rPr>
    </w:pPr>
    <w:r>
      <w:rPr>
        <w:noProof/>
      </w:rPr>
      <w:drawing>
        <wp:inline distT="0" distB="0" distL="0" distR="0" wp14:anchorId="480152E5" wp14:editId="75D5FCB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997D3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66746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9C2E38"/>
    <w:multiLevelType w:val="hybridMultilevel"/>
    <w:tmpl w:val="8F2CF0A0"/>
    <w:lvl w:ilvl="0" w:tplc="9FEEF1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5130A"/>
    <w:multiLevelType w:val="hybridMultilevel"/>
    <w:tmpl w:val="441AF038"/>
    <w:lvl w:ilvl="0" w:tplc="64C44C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5C09A4"/>
    <w:multiLevelType w:val="hybridMultilevel"/>
    <w:tmpl w:val="2C3C7EF8"/>
    <w:lvl w:ilvl="0" w:tplc="B5586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6E2B74"/>
    <w:multiLevelType w:val="hybridMultilevel"/>
    <w:tmpl w:val="54F26224"/>
    <w:lvl w:ilvl="0" w:tplc="70828C16">
      <w:start w:val="4"/>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AC5991"/>
    <w:multiLevelType w:val="hybridMultilevel"/>
    <w:tmpl w:val="0E1E154A"/>
    <w:lvl w:ilvl="0" w:tplc="FDB82A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6D76729"/>
    <w:multiLevelType w:val="hybridMultilevel"/>
    <w:tmpl w:val="D9F2C696"/>
    <w:lvl w:ilvl="0" w:tplc="FA646662">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D3610B"/>
    <w:multiLevelType w:val="hybridMultilevel"/>
    <w:tmpl w:val="790A1642"/>
    <w:lvl w:ilvl="0" w:tplc="2174D3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FC44C4"/>
    <w:multiLevelType w:val="hybridMultilevel"/>
    <w:tmpl w:val="422E522C"/>
    <w:lvl w:ilvl="0" w:tplc="FA6466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5"/>
  </w:num>
  <w:num w:numId="5">
    <w:abstractNumId w:val="4"/>
  </w:num>
  <w:num w:numId="6">
    <w:abstractNumId w:val="8"/>
  </w:num>
  <w:num w:numId="7">
    <w:abstractNumId w:val="1"/>
  </w:num>
  <w:num w:numId="8">
    <w:abstractNumId w:val="3"/>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09FB"/>
    <w:rsid w:val="000E3314"/>
    <w:rsid w:val="000E3AA1"/>
    <w:rsid w:val="000F2459"/>
    <w:rsid w:val="00143C59"/>
    <w:rsid w:val="00150436"/>
    <w:rsid w:val="00167294"/>
    <w:rsid w:val="001673D4"/>
    <w:rsid w:val="00171E7F"/>
    <w:rsid w:val="001758C1"/>
    <w:rsid w:val="0017779F"/>
    <w:rsid w:val="001A74E9"/>
    <w:rsid w:val="001A7A1B"/>
    <w:rsid w:val="001C44DA"/>
    <w:rsid w:val="001C4FDA"/>
    <w:rsid w:val="001D440C"/>
    <w:rsid w:val="002016FF"/>
    <w:rsid w:val="00207245"/>
    <w:rsid w:val="00217E40"/>
    <w:rsid w:val="00227FEF"/>
    <w:rsid w:val="00261554"/>
    <w:rsid w:val="00270185"/>
    <w:rsid w:val="00275C03"/>
    <w:rsid w:val="00280D58"/>
    <w:rsid w:val="00286048"/>
    <w:rsid w:val="002C3371"/>
    <w:rsid w:val="002D4BDB"/>
    <w:rsid w:val="002E5E31"/>
    <w:rsid w:val="00303B4C"/>
    <w:rsid w:val="00321E62"/>
    <w:rsid w:val="00327BF8"/>
    <w:rsid w:val="00340AFA"/>
    <w:rsid w:val="003658CB"/>
    <w:rsid w:val="00366CFB"/>
    <w:rsid w:val="0036794C"/>
    <w:rsid w:val="003734C0"/>
    <w:rsid w:val="00373508"/>
    <w:rsid w:val="00396023"/>
    <w:rsid w:val="003C279D"/>
    <w:rsid w:val="003F0A5F"/>
    <w:rsid w:val="00420E41"/>
    <w:rsid w:val="00424C94"/>
    <w:rsid w:val="0043033E"/>
    <w:rsid w:val="00447608"/>
    <w:rsid w:val="00451746"/>
    <w:rsid w:val="00470EAC"/>
    <w:rsid w:val="004803C7"/>
    <w:rsid w:val="0049458B"/>
    <w:rsid w:val="00495FD8"/>
    <w:rsid w:val="004B0A65"/>
    <w:rsid w:val="004B1BE9"/>
    <w:rsid w:val="004F3AD3"/>
    <w:rsid w:val="00500C0C"/>
    <w:rsid w:val="00546678"/>
    <w:rsid w:val="005506B9"/>
    <w:rsid w:val="00554498"/>
    <w:rsid w:val="005817EC"/>
    <w:rsid w:val="00590B77"/>
    <w:rsid w:val="005A342D"/>
    <w:rsid w:val="005C363E"/>
    <w:rsid w:val="005D61F3"/>
    <w:rsid w:val="005E1C6B"/>
    <w:rsid w:val="005F76B0"/>
    <w:rsid w:val="006020A0"/>
    <w:rsid w:val="00617DC6"/>
    <w:rsid w:val="00634F61"/>
    <w:rsid w:val="00642577"/>
    <w:rsid w:val="0064723B"/>
    <w:rsid w:val="00695A47"/>
    <w:rsid w:val="006A0CB7"/>
    <w:rsid w:val="006C78CA"/>
    <w:rsid w:val="006F0259"/>
    <w:rsid w:val="00700433"/>
    <w:rsid w:val="00701A98"/>
    <w:rsid w:val="00702755"/>
    <w:rsid w:val="0070472C"/>
    <w:rsid w:val="0074260B"/>
    <w:rsid w:val="007509A6"/>
    <w:rsid w:val="0077071E"/>
    <w:rsid w:val="007872B4"/>
    <w:rsid w:val="00791CBE"/>
    <w:rsid w:val="0079699B"/>
    <w:rsid w:val="007C3745"/>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097D"/>
    <w:rsid w:val="009830CB"/>
    <w:rsid w:val="009878DC"/>
    <w:rsid w:val="009B2ACE"/>
    <w:rsid w:val="009D478A"/>
    <w:rsid w:val="009E6E93"/>
    <w:rsid w:val="009F1518"/>
    <w:rsid w:val="009F5773"/>
    <w:rsid w:val="00A15971"/>
    <w:rsid w:val="00A22C90"/>
    <w:rsid w:val="00A3595B"/>
    <w:rsid w:val="00A42723"/>
    <w:rsid w:val="00A56305"/>
    <w:rsid w:val="00A64A6D"/>
    <w:rsid w:val="00A66020"/>
    <w:rsid w:val="00A81821"/>
    <w:rsid w:val="00AB02EE"/>
    <w:rsid w:val="00AB3F3A"/>
    <w:rsid w:val="00AD4EC9"/>
    <w:rsid w:val="00AD6FFC"/>
    <w:rsid w:val="00AF31E6"/>
    <w:rsid w:val="00AF4150"/>
    <w:rsid w:val="00AF5AC2"/>
    <w:rsid w:val="00B0160D"/>
    <w:rsid w:val="00B0164F"/>
    <w:rsid w:val="00B0509A"/>
    <w:rsid w:val="00B120B2"/>
    <w:rsid w:val="00B50340"/>
    <w:rsid w:val="00B65508"/>
    <w:rsid w:val="00B8517A"/>
    <w:rsid w:val="00B90EE1"/>
    <w:rsid w:val="00BA6446"/>
    <w:rsid w:val="00BB5CA3"/>
    <w:rsid w:val="00BC7CDD"/>
    <w:rsid w:val="00BD47B7"/>
    <w:rsid w:val="00BD62AE"/>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23DB"/>
    <w:rsid w:val="00DE5B80"/>
    <w:rsid w:val="00DE6304"/>
    <w:rsid w:val="00DF0649"/>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768A"/>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0572F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2577"/>
    <w:rPr>
      <w:rFonts w:cs="Arial"/>
      <w:b/>
      <w:bCs w:val="0"/>
      <w:vanish/>
      <w:color w:val="010000"/>
      <w:bdr w:val="single" w:sz="4" w:space="0" w:color="FF66FF"/>
    </w:rPr>
  </w:style>
  <w:style w:type="paragraph" w:customStyle="1" w:styleId="TableText">
    <w:name w:val="Table Text"/>
    <w:basedOn w:val="a"/>
    <w:rsid w:val="00B0164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0164F"/>
    <w:pPr>
      <w:outlineLvl w:val="2"/>
    </w:pPr>
  </w:style>
  <w:style w:type="paragraph" w:customStyle="1" w:styleId="TableBlock">
    <w:name w:val="Table Block"/>
    <w:basedOn w:val="TableText"/>
    <w:rsid w:val="00B0164F"/>
    <w:pPr>
      <w:jc w:val="both"/>
    </w:pPr>
  </w:style>
  <w:style w:type="paragraph" w:styleId="afd">
    <w:name w:val="List Paragraph"/>
    <w:basedOn w:val="a"/>
    <w:uiPriority w:val="34"/>
    <w:qFormat/>
    <w:rsid w:val="00701A98"/>
    <w:pPr>
      <w:ind w:left="720"/>
      <w:contextualSpacing/>
    </w:pPr>
  </w:style>
  <w:style w:type="table" w:styleId="afe">
    <w:name w:val="Table Grid"/>
    <w:basedOn w:val="a1"/>
    <w:rsid w:val="00F576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30F15-4AEF-40E7-9321-3FC10F0C0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19</Pages>
  <Words>5543</Words>
  <Characters>31596</Characters>
  <Application>Microsoft Office Word</Application>
  <DocSecurity>0</DocSecurity>
  <Lines>263</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2025-08-31T15:30:00Z</dcterms:modified>
</cp:coreProperties>
</file>