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1A0B5F" w:rsidRDefault="00A949B3" w:rsidP="00EC1FB3">
      <w:pPr>
        <w:ind w:firstLine="0"/>
        <w:rPr>
          <w:b/>
          <w:bCs/>
          <w:rtl/>
        </w:rPr>
      </w:pPr>
      <w:r w:rsidRPr="001A0B5F">
        <w:rPr>
          <w:b/>
          <w:bCs/>
          <w:rtl/>
        </w:rPr>
        <w:t>הכנסת העשרים-וארבע</w:t>
      </w:r>
    </w:p>
    <w:p w:rsidR="00A22C90" w:rsidRPr="001A0B5F" w:rsidRDefault="00A22C90" w:rsidP="00327BF8">
      <w:pPr>
        <w:ind w:firstLine="0"/>
        <w:outlineLvl w:val="0"/>
        <w:rPr>
          <w:b/>
          <w:bCs/>
          <w:rtl/>
        </w:rPr>
        <w:sectPr w:rsidR="00A22C90" w:rsidRPr="001A0B5F" w:rsidSect="009602D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1A0B5F" w:rsidRDefault="00A949B3" w:rsidP="008320F6">
      <w:pPr>
        <w:ind w:firstLine="0"/>
        <w:rPr>
          <w:b/>
          <w:bCs/>
          <w:rtl/>
        </w:rPr>
      </w:pPr>
      <w:r w:rsidRPr="001A0B5F">
        <w:rPr>
          <w:b/>
          <w:bCs/>
          <w:rtl/>
        </w:rPr>
        <w:t>מושב שני</w:t>
      </w:r>
    </w:p>
    <w:p w:rsidR="00E64116" w:rsidRPr="001A0B5F" w:rsidRDefault="00E64116" w:rsidP="0049458B">
      <w:pPr>
        <w:rPr>
          <w:rtl/>
        </w:rPr>
      </w:pPr>
    </w:p>
    <w:p w:rsidR="00E64116" w:rsidRPr="001A0B5F" w:rsidRDefault="00E64116" w:rsidP="0049458B">
      <w:pPr>
        <w:rPr>
          <w:rtl/>
        </w:rPr>
      </w:pPr>
    </w:p>
    <w:p w:rsidR="00E64116" w:rsidRPr="001A0B5F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1A0B5F" w:rsidRDefault="00A949B3" w:rsidP="00DA009C">
      <w:pPr>
        <w:ind w:firstLine="0"/>
        <w:jc w:val="center"/>
        <w:outlineLvl w:val="0"/>
        <w:rPr>
          <w:b/>
          <w:bCs/>
          <w:rtl/>
        </w:rPr>
      </w:pPr>
      <w:r w:rsidRPr="001A0B5F">
        <w:rPr>
          <w:b/>
          <w:bCs/>
          <w:rtl/>
        </w:rPr>
        <w:t xml:space="preserve">פרוטוקול מס' </w:t>
      </w:r>
      <w:r w:rsidR="00DA009C">
        <w:rPr>
          <w:rFonts w:hint="cs"/>
          <w:b/>
          <w:bCs/>
          <w:rtl/>
        </w:rPr>
        <w:t>315</w:t>
      </w:r>
    </w:p>
    <w:p w:rsidR="00E64116" w:rsidRPr="001A0B5F" w:rsidRDefault="00A949B3" w:rsidP="008320F6">
      <w:pPr>
        <w:ind w:firstLine="0"/>
        <w:jc w:val="center"/>
        <w:outlineLvl w:val="0"/>
        <w:rPr>
          <w:b/>
          <w:bCs/>
          <w:rtl/>
        </w:rPr>
      </w:pPr>
      <w:r w:rsidRPr="001A0B5F">
        <w:rPr>
          <w:b/>
          <w:bCs/>
          <w:rtl/>
        </w:rPr>
        <w:t>מישיבת ועדת החוקה, חוק ומשפט</w:t>
      </w:r>
    </w:p>
    <w:p w:rsidR="00E64116" w:rsidRPr="001A0B5F" w:rsidRDefault="00A949B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1A0B5F">
        <w:rPr>
          <w:b/>
          <w:bCs/>
          <w:u w:val="single"/>
          <w:rtl/>
        </w:rPr>
        <w:t xml:space="preserve">יום ראשון, כ"ז בסיון </w:t>
      </w:r>
      <w:proofErr w:type="spellStart"/>
      <w:r w:rsidRPr="001A0B5F">
        <w:rPr>
          <w:b/>
          <w:bCs/>
          <w:u w:val="single"/>
          <w:rtl/>
        </w:rPr>
        <w:t>התשפ"ב</w:t>
      </w:r>
      <w:proofErr w:type="spellEnd"/>
      <w:r w:rsidRPr="001A0B5F">
        <w:rPr>
          <w:b/>
          <w:bCs/>
          <w:u w:val="single"/>
          <w:rtl/>
        </w:rPr>
        <w:t xml:space="preserve"> (26 ביוני 2022), שעה 13:</w:t>
      </w:r>
      <w:r w:rsidR="00FD5409" w:rsidRPr="001A0B5F">
        <w:rPr>
          <w:rFonts w:hint="cs"/>
          <w:b/>
          <w:bCs/>
          <w:u w:val="single"/>
          <w:rtl/>
        </w:rPr>
        <w:t>31</w:t>
      </w:r>
    </w:p>
    <w:p w:rsidR="00E64116" w:rsidRPr="001A0B5F" w:rsidRDefault="00E64116" w:rsidP="008320F6">
      <w:pPr>
        <w:ind w:firstLine="0"/>
        <w:rPr>
          <w:rtl/>
        </w:rPr>
      </w:pPr>
    </w:p>
    <w:p w:rsidR="00E64116" w:rsidRPr="001A0B5F" w:rsidRDefault="00E64116" w:rsidP="008320F6">
      <w:pPr>
        <w:ind w:firstLine="0"/>
        <w:rPr>
          <w:rtl/>
        </w:rPr>
      </w:pPr>
    </w:p>
    <w:p w:rsidR="00E64116" w:rsidRPr="001A0B5F" w:rsidRDefault="00E64116" w:rsidP="008320F6">
      <w:pPr>
        <w:ind w:firstLine="0"/>
        <w:rPr>
          <w:rtl/>
        </w:rPr>
      </w:pPr>
    </w:p>
    <w:p w:rsidR="00E64116" w:rsidRPr="001A0B5F" w:rsidRDefault="00E64116" w:rsidP="00EC1FB3">
      <w:pPr>
        <w:ind w:firstLine="0"/>
        <w:outlineLvl w:val="1"/>
        <w:rPr>
          <w:rtl/>
        </w:rPr>
      </w:pPr>
      <w:r w:rsidRPr="001A0B5F">
        <w:rPr>
          <w:rFonts w:hint="cs"/>
          <w:b/>
          <w:bCs/>
          <w:u w:val="single"/>
          <w:rtl/>
        </w:rPr>
        <w:t>סדר היום</w:t>
      </w:r>
      <w:r w:rsidRPr="001A0B5F">
        <w:rPr>
          <w:b/>
          <w:bCs/>
          <w:u w:val="single"/>
          <w:rtl/>
        </w:rPr>
        <w:t>:</w:t>
      </w:r>
    </w:p>
    <w:p w:rsidR="005620D2" w:rsidRPr="001A0B5F" w:rsidRDefault="005620D2" w:rsidP="005620D2">
      <w:pPr>
        <w:spacing w:before="60"/>
        <w:ind w:firstLine="0"/>
        <w:rPr>
          <w:rtl/>
        </w:rPr>
      </w:pPr>
      <w:bookmarkStart w:id="0" w:name="ET_hatsach_627403_3"/>
      <w:bookmarkStart w:id="1" w:name="ET_hatsach_626805_1"/>
      <w:r w:rsidRPr="001A0B5F">
        <w:rPr>
          <w:rStyle w:val="TagStyle"/>
          <w:rtl/>
        </w:rPr>
        <w:t xml:space="preserve"> &lt;&lt; הצח &gt;&gt; </w:t>
      </w:r>
      <w:r w:rsidRPr="001A0B5F">
        <w:rPr>
          <w:rFonts w:hint="cs"/>
          <w:rtl/>
        </w:rPr>
        <w:t>1</w:t>
      </w:r>
      <w:r w:rsidRPr="001A0B5F">
        <w:rPr>
          <w:rtl/>
        </w:rPr>
        <w:t xml:space="preserve">. הצעת חוק זכויות נפגעי עבירה (תיקון </w:t>
      </w:r>
      <w:r w:rsidRPr="001A0B5F">
        <w:rPr>
          <w:rFonts w:hint="cs"/>
          <w:rtl/>
        </w:rPr>
        <w:t>–</w:t>
      </w:r>
      <w:r w:rsidRPr="001A0B5F">
        <w:rPr>
          <w:rtl/>
        </w:rPr>
        <w:t xml:space="preserve"> חובת יידוע נפגעי עבירה בדבר זכויותיהם), </w:t>
      </w:r>
      <w:proofErr w:type="spellStart"/>
      <w:r w:rsidRPr="001A0B5F">
        <w:rPr>
          <w:rtl/>
        </w:rPr>
        <w:t>התשפ"ב</w:t>
      </w:r>
      <w:proofErr w:type="spellEnd"/>
      <w:r w:rsidRPr="001A0B5F">
        <w:rPr>
          <w:rFonts w:hint="cs"/>
          <w:rtl/>
        </w:rPr>
        <w:t>–</w:t>
      </w:r>
      <w:r w:rsidRPr="001A0B5F">
        <w:rPr>
          <w:rtl/>
        </w:rPr>
        <w:t xml:space="preserve">2021, של ח"כ </w:t>
      </w:r>
      <w:proofErr w:type="spellStart"/>
      <w:r w:rsidRPr="001A0B5F">
        <w:rPr>
          <w:rtl/>
        </w:rPr>
        <w:t>אימאן</w:t>
      </w:r>
      <w:proofErr w:type="spellEnd"/>
      <w:r w:rsidRPr="001A0B5F">
        <w:rPr>
          <w:rtl/>
        </w:rPr>
        <w:t xml:space="preserve"> </w:t>
      </w:r>
      <w:proofErr w:type="spellStart"/>
      <w:r w:rsidRPr="001A0B5F">
        <w:rPr>
          <w:rtl/>
        </w:rPr>
        <w:t>ח'טיב</w:t>
      </w:r>
      <w:proofErr w:type="spellEnd"/>
      <w:r w:rsidRPr="001A0B5F">
        <w:rPr>
          <w:rtl/>
        </w:rPr>
        <w:t xml:space="preserve"> יאסין</w:t>
      </w:r>
      <w:r w:rsidRPr="001A0B5F">
        <w:rPr>
          <w:rStyle w:val="TagStyle"/>
          <w:rtl/>
        </w:rPr>
        <w:t xml:space="preserve"> &lt;&lt; הצח &gt;&gt;</w:t>
      </w:r>
      <w:r w:rsidRPr="001A0B5F">
        <w:rPr>
          <w:rtl/>
        </w:rPr>
        <w:t xml:space="preserve">   </w:t>
      </w:r>
      <w:bookmarkEnd w:id="0"/>
    </w:p>
    <w:p w:rsidR="00E64116" w:rsidRPr="001A0B5F" w:rsidRDefault="00A949B3" w:rsidP="00A949B3">
      <w:pPr>
        <w:spacing w:before="60"/>
        <w:ind w:firstLine="0"/>
        <w:rPr>
          <w:rtl/>
        </w:rPr>
      </w:pPr>
      <w:r w:rsidRPr="001A0B5F">
        <w:rPr>
          <w:rStyle w:val="TagStyle"/>
          <w:rtl/>
        </w:rPr>
        <w:t xml:space="preserve"> &lt;&lt; הצח &gt;&gt; </w:t>
      </w:r>
      <w:r w:rsidR="005620D2" w:rsidRPr="001A0B5F">
        <w:rPr>
          <w:rFonts w:hint="cs"/>
          <w:rtl/>
        </w:rPr>
        <w:t>2</w:t>
      </w:r>
      <w:r w:rsidRPr="001A0B5F">
        <w:rPr>
          <w:rtl/>
        </w:rPr>
        <w:t xml:space="preserve">. הצעת חוק זכויות נפגעי עבירה (תיקון </w:t>
      </w:r>
      <w:r w:rsidR="00553CAC" w:rsidRPr="001A0B5F">
        <w:rPr>
          <w:rFonts w:hint="cs"/>
          <w:rtl/>
        </w:rPr>
        <w:t>–</w:t>
      </w:r>
      <w:r w:rsidRPr="001A0B5F">
        <w:rPr>
          <w:rtl/>
        </w:rPr>
        <w:t xml:space="preserve"> הרחבת זכות העמידה לנפגעי ונפגעות עבירה), </w:t>
      </w:r>
      <w:proofErr w:type="spellStart"/>
      <w:r w:rsidRPr="001A0B5F">
        <w:rPr>
          <w:rtl/>
        </w:rPr>
        <w:t>התשפ"ב</w:t>
      </w:r>
      <w:proofErr w:type="spellEnd"/>
      <w:r w:rsidR="00553CAC" w:rsidRPr="001A0B5F">
        <w:rPr>
          <w:rFonts w:hint="cs"/>
          <w:rtl/>
        </w:rPr>
        <w:t>–</w:t>
      </w:r>
      <w:r w:rsidRPr="001A0B5F">
        <w:rPr>
          <w:rtl/>
        </w:rPr>
        <w:t>2021</w:t>
      </w:r>
      <w:r w:rsidRPr="001A0B5F">
        <w:rPr>
          <w:rStyle w:val="TagStyle"/>
          <w:rtl/>
        </w:rPr>
        <w:t xml:space="preserve"> &lt;&lt; הצח &gt;&gt;</w:t>
      </w:r>
      <w:r w:rsidRPr="001A0B5F">
        <w:rPr>
          <w:rtl/>
        </w:rPr>
        <w:t xml:space="preserve">   </w:t>
      </w:r>
      <w:bookmarkEnd w:id="1"/>
    </w:p>
    <w:p w:rsidR="00E64116" w:rsidRPr="001A0B5F" w:rsidRDefault="00A949B3" w:rsidP="00A949B3">
      <w:pPr>
        <w:spacing w:before="60"/>
        <w:ind w:firstLine="0"/>
        <w:rPr>
          <w:rtl/>
        </w:rPr>
      </w:pPr>
      <w:bookmarkStart w:id="2" w:name="ET_hatsach_627090_2"/>
      <w:r w:rsidRPr="001A0B5F">
        <w:rPr>
          <w:rStyle w:val="TagStyle"/>
          <w:rtl/>
        </w:rPr>
        <w:t xml:space="preserve"> &lt;&lt; הצח &gt;&gt; </w:t>
      </w:r>
      <w:r w:rsidR="005620D2" w:rsidRPr="001A0B5F">
        <w:rPr>
          <w:rFonts w:hint="cs"/>
          <w:rtl/>
        </w:rPr>
        <w:t>3</w:t>
      </w:r>
      <w:r w:rsidRPr="001A0B5F">
        <w:rPr>
          <w:rtl/>
        </w:rPr>
        <w:t xml:space="preserve">. הצעת חוק זכויות נפגעי עבירה (תיקון </w:t>
      </w:r>
      <w:r w:rsidR="00553CAC" w:rsidRPr="001A0B5F">
        <w:rPr>
          <w:rFonts w:hint="cs"/>
          <w:rtl/>
        </w:rPr>
        <w:t>–</w:t>
      </w:r>
      <w:r w:rsidRPr="001A0B5F">
        <w:rPr>
          <w:rtl/>
        </w:rPr>
        <w:t xml:space="preserve"> חובת יידוע נפגעי עבירה בדבר זכויותיהם), </w:t>
      </w:r>
      <w:proofErr w:type="spellStart"/>
      <w:r w:rsidRPr="001A0B5F">
        <w:rPr>
          <w:rtl/>
        </w:rPr>
        <w:t>התשפ"א</w:t>
      </w:r>
      <w:proofErr w:type="spellEnd"/>
      <w:r w:rsidR="00553CAC" w:rsidRPr="001A0B5F">
        <w:rPr>
          <w:rFonts w:hint="cs"/>
          <w:rtl/>
        </w:rPr>
        <w:t>–</w:t>
      </w:r>
      <w:r w:rsidRPr="001A0B5F">
        <w:rPr>
          <w:rtl/>
        </w:rPr>
        <w:t>2021, של ח"כ גלעד קריב</w:t>
      </w:r>
      <w:r w:rsidRPr="001A0B5F">
        <w:rPr>
          <w:rStyle w:val="TagStyle"/>
          <w:rtl/>
        </w:rPr>
        <w:t xml:space="preserve"> &lt;&lt; הצח &gt;&gt;</w:t>
      </w:r>
      <w:r w:rsidRPr="001A0B5F">
        <w:rPr>
          <w:rtl/>
        </w:rPr>
        <w:t xml:space="preserve">   </w:t>
      </w:r>
      <w:bookmarkEnd w:id="2"/>
    </w:p>
    <w:p w:rsidR="00A949B3" w:rsidRPr="001A0B5F" w:rsidRDefault="00A949B3" w:rsidP="007C693F">
      <w:pPr>
        <w:spacing w:before="60"/>
        <w:ind w:firstLine="0"/>
        <w:rPr>
          <w:rtl/>
        </w:rPr>
      </w:pPr>
    </w:p>
    <w:p w:rsidR="00A949B3" w:rsidRPr="001A0B5F" w:rsidRDefault="00A949B3" w:rsidP="007C693F">
      <w:pPr>
        <w:spacing w:before="60"/>
        <w:ind w:firstLine="0"/>
        <w:rPr>
          <w:rtl/>
        </w:rPr>
      </w:pPr>
    </w:p>
    <w:p w:rsidR="00E64116" w:rsidRPr="001A0B5F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1A0B5F">
        <w:rPr>
          <w:b/>
          <w:bCs/>
          <w:u w:val="single"/>
          <w:rtl/>
        </w:rPr>
        <w:t>נכחו:</w:t>
      </w:r>
    </w:p>
    <w:p w:rsidR="00E64116" w:rsidRPr="001A0B5F" w:rsidRDefault="00E64116" w:rsidP="00EC1FB3">
      <w:pPr>
        <w:ind w:firstLine="0"/>
        <w:outlineLvl w:val="1"/>
        <w:rPr>
          <w:rtl/>
        </w:rPr>
      </w:pPr>
      <w:r w:rsidRPr="001A0B5F">
        <w:rPr>
          <w:b/>
          <w:bCs/>
          <w:u w:val="single"/>
          <w:rtl/>
        </w:rPr>
        <w:t>חברי הוועדה</w:t>
      </w:r>
      <w:r w:rsidRPr="001A0B5F">
        <w:rPr>
          <w:rFonts w:hint="cs"/>
          <w:b/>
          <w:bCs/>
          <w:u w:val="single"/>
          <w:rtl/>
        </w:rPr>
        <w:t xml:space="preserve">: </w:t>
      </w:r>
    </w:p>
    <w:p w:rsidR="00E64116" w:rsidRPr="001A0B5F" w:rsidRDefault="00A949B3" w:rsidP="00EC1FB3">
      <w:pPr>
        <w:ind w:firstLine="0"/>
        <w:rPr>
          <w:rtl/>
        </w:rPr>
      </w:pPr>
      <w:r w:rsidRPr="001A0B5F">
        <w:rPr>
          <w:rtl/>
        </w:rPr>
        <w:t>גלעד קריב – היו"ר</w:t>
      </w:r>
    </w:p>
    <w:p w:rsidR="00A949B3" w:rsidRPr="001A0B5F" w:rsidRDefault="00A949B3" w:rsidP="00EC1FB3">
      <w:pPr>
        <w:ind w:firstLine="0"/>
        <w:rPr>
          <w:rtl/>
        </w:rPr>
      </w:pPr>
      <w:r w:rsidRPr="001A0B5F">
        <w:rPr>
          <w:rtl/>
        </w:rPr>
        <w:t xml:space="preserve">אורי </w:t>
      </w:r>
      <w:proofErr w:type="spellStart"/>
      <w:r w:rsidRPr="001A0B5F">
        <w:rPr>
          <w:rtl/>
        </w:rPr>
        <w:t>מקלב</w:t>
      </w:r>
      <w:proofErr w:type="spellEnd"/>
    </w:p>
    <w:p w:rsidR="00A949B3" w:rsidRPr="001A0B5F" w:rsidRDefault="00A949B3" w:rsidP="00EC1FB3">
      <w:pPr>
        <w:ind w:firstLine="0"/>
        <w:rPr>
          <w:u w:val="single"/>
        </w:rPr>
      </w:pPr>
    </w:p>
    <w:p w:rsidR="00E64116" w:rsidRPr="001A0B5F" w:rsidRDefault="00E64116" w:rsidP="00DE5B80">
      <w:pPr>
        <w:ind w:firstLine="0"/>
        <w:rPr>
          <w:rtl/>
        </w:rPr>
      </w:pPr>
    </w:p>
    <w:p w:rsidR="000C47F5" w:rsidRPr="001A0B5F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1A0B5F">
        <w:rPr>
          <w:rFonts w:hint="cs"/>
          <w:b/>
          <w:bCs/>
          <w:u w:val="single"/>
          <w:rtl/>
        </w:rPr>
        <w:t>חברי הכנסת:</w:t>
      </w:r>
    </w:p>
    <w:p w:rsidR="000C47F5" w:rsidRPr="001A0B5F" w:rsidRDefault="0014585B" w:rsidP="00DE5B80">
      <w:pPr>
        <w:ind w:firstLine="0"/>
        <w:rPr>
          <w:rtl/>
        </w:rPr>
      </w:pPr>
      <w:proofErr w:type="spellStart"/>
      <w:r w:rsidRPr="001A0B5F">
        <w:rPr>
          <w:rFonts w:hint="cs"/>
          <w:rtl/>
        </w:rPr>
        <w:t>אימאן</w:t>
      </w:r>
      <w:proofErr w:type="spellEnd"/>
      <w:r w:rsidRPr="001A0B5F">
        <w:rPr>
          <w:rFonts w:hint="cs"/>
          <w:rtl/>
        </w:rPr>
        <w:t xml:space="preserve"> </w:t>
      </w:r>
      <w:proofErr w:type="spellStart"/>
      <w:r w:rsidRPr="001A0B5F">
        <w:rPr>
          <w:rFonts w:hint="cs"/>
          <w:rtl/>
        </w:rPr>
        <w:t>ח'טיב</w:t>
      </w:r>
      <w:proofErr w:type="spellEnd"/>
      <w:r w:rsidRPr="001A0B5F">
        <w:rPr>
          <w:rFonts w:hint="cs"/>
          <w:rtl/>
        </w:rPr>
        <w:t xml:space="preserve"> יאסין</w:t>
      </w:r>
    </w:p>
    <w:p w:rsidR="0014585B" w:rsidRPr="001A0B5F" w:rsidRDefault="0014585B" w:rsidP="00DE5B80">
      <w:pPr>
        <w:ind w:firstLine="0"/>
        <w:rPr>
          <w:rtl/>
        </w:rPr>
      </w:pPr>
      <w:r w:rsidRPr="001A0B5F">
        <w:rPr>
          <w:rFonts w:hint="cs"/>
          <w:rtl/>
        </w:rPr>
        <w:t xml:space="preserve">שמחה </w:t>
      </w:r>
      <w:proofErr w:type="spellStart"/>
      <w:r w:rsidRPr="001A0B5F">
        <w:rPr>
          <w:rFonts w:hint="cs"/>
          <w:rtl/>
        </w:rPr>
        <w:t>רוטמן</w:t>
      </w:r>
      <w:proofErr w:type="spellEnd"/>
    </w:p>
    <w:p w:rsidR="0014585B" w:rsidRPr="001A0B5F" w:rsidRDefault="0014585B" w:rsidP="00DE5B80">
      <w:pPr>
        <w:ind w:firstLine="0"/>
        <w:rPr>
          <w:rtl/>
        </w:rPr>
      </w:pPr>
      <w:r w:rsidRPr="001A0B5F">
        <w:rPr>
          <w:rFonts w:hint="cs"/>
          <w:rtl/>
        </w:rPr>
        <w:t>יבגני סובה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602D0" w:rsidRPr="001A0B5F" w:rsidRDefault="009602D0" w:rsidP="00DE5B80">
      <w:pPr>
        <w:ind w:firstLine="0"/>
        <w:rPr>
          <w:b/>
          <w:bCs/>
          <w:u w:val="single"/>
          <w:rtl/>
        </w:rPr>
      </w:pPr>
    </w:p>
    <w:p w:rsidR="00E64116" w:rsidRPr="001A0B5F" w:rsidRDefault="00E64116" w:rsidP="00D40A29">
      <w:pPr>
        <w:ind w:firstLine="0"/>
        <w:outlineLvl w:val="1"/>
        <w:rPr>
          <w:rtl/>
        </w:rPr>
      </w:pPr>
      <w:r w:rsidRPr="001A0B5F">
        <w:rPr>
          <w:b/>
          <w:bCs/>
          <w:u w:val="single"/>
          <w:rtl/>
        </w:rPr>
        <w:t>מוזמנים</w:t>
      </w:r>
      <w:r w:rsidRPr="001A0B5F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262"/>
      </w:tblGrid>
      <w:tr w:rsidR="005620D2" w:rsidRPr="001A0B5F" w:rsidTr="009602D0">
        <w:tc>
          <w:tcPr>
            <w:tcW w:w="2102" w:type="dxa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איילת רצון</w:t>
            </w:r>
          </w:p>
        </w:tc>
        <w:tc>
          <w:tcPr>
            <w:tcW w:w="0" w:type="auto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מפק</w:t>
            </w:r>
            <w:r w:rsidR="0014585B" w:rsidRPr="001A0B5F">
              <w:rPr>
                <w:rFonts w:hint="cs"/>
                <w:rtl/>
              </w:rPr>
              <w:t>ח</w:t>
            </w:r>
            <w:r w:rsidRPr="001A0B5F">
              <w:rPr>
                <w:rtl/>
              </w:rPr>
              <w:t>ת ארצית נפגעי עבירה קטינים, השירות לילד ונוער, משרד הרווחה והביטחון החברתי</w:t>
            </w:r>
          </w:p>
        </w:tc>
      </w:tr>
      <w:tr w:rsidR="005620D2" w:rsidRPr="001A0B5F" w:rsidTr="009602D0">
        <w:tc>
          <w:tcPr>
            <w:tcW w:w="2102" w:type="dxa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מיטל בר אל</w:t>
            </w:r>
          </w:p>
        </w:tc>
        <w:tc>
          <w:tcPr>
            <w:tcW w:w="0" w:type="auto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מנהלת תחום פ"א (על הפרט, ליווי ומעקב בוגרים), משרד הרווחה והביטחון החברתי</w:t>
            </w:r>
          </w:p>
        </w:tc>
      </w:tr>
      <w:tr w:rsidR="00474F03" w:rsidRPr="001A0B5F" w:rsidTr="009602D0">
        <w:tc>
          <w:tcPr>
            <w:tcW w:w="2102" w:type="dxa"/>
            <w:shd w:val="clear" w:color="auto" w:fill="auto"/>
          </w:tcPr>
          <w:p w:rsidR="00474F03" w:rsidRPr="001A0B5F" w:rsidRDefault="00474F03" w:rsidP="00DE5B80">
            <w:pPr>
              <w:ind w:firstLine="0"/>
              <w:rPr>
                <w:rtl/>
              </w:rPr>
            </w:pPr>
            <w:r w:rsidRPr="001A0B5F">
              <w:rPr>
                <w:rFonts w:hint="cs"/>
                <w:rtl/>
              </w:rPr>
              <w:t>עדי טל-</w:t>
            </w:r>
            <w:proofErr w:type="spellStart"/>
            <w:r w:rsidRPr="001A0B5F">
              <w:rPr>
                <w:rFonts w:hint="cs"/>
                <w:rtl/>
              </w:rPr>
              <w:t>נוסבוים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74F03" w:rsidRPr="001A0B5F" w:rsidRDefault="00474F03" w:rsidP="00DE5B80">
            <w:pPr>
              <w:ind w:firstLine="0"/>
              <w:rPr>
                <w:rtl/>
              </w:rPr>
            </w:pPr>
            <w:r w:rsidRPr="001A0B5F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4F03" w:rsidRPr="001A0B5F" w:rsidRDefault="00474F03" w:rsidP="00DE5B80">
            <w:pPr>
              <w:ind w:firstLine="0"/>
              <w:rPr>
                <w:rtl/>
              </w:rPr>
            </w:pPr>
            <w:r w:rsidRPr="001A0B5F">
              <w:rPr>
                <w:rFonts w:hint="cs"/>
                <w:rtl/>
              </w:rPr>
              <w:t>יועמ"ש, משטרת ישראל, המשרד לביטחון הפנים</w:t>
            </w:r>
          </w:p>
        </w:tc>
      </w:tr>
      <w:tr w:rsidR="005620D2" w:rsidRPr="001A0B5F" w:rsidTr="009602D0">
        <w:tc>
          <w:tcPr>
            <w:tcW w:w="2102" w:type="dxa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דנית אביטל</w:t>
            </w:r>
          </w:p>
        </w:tc>
        <w:tc>
          <w:tcPr>
            <w:tcW w:w="0" w:type="auto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משטרת ישראל, המשרד לביטחון הפנים</w:t>
            </w:r>
          </w:p>
        </w:tc>
      </w:tr>
      <w:tr w:rsidR="007A6BD0" w:rsidRPr="001A0B5F" w:rsidTr="009602D0">
        <w:tc>
          <w:tcPr>
            <w:tcW w:w="2102" w:type="dxa"/>
            <w:shd w:val="clear" w:color="auto" w:fill="auto"/>
          </w:tcPr>
          <w:p w:rsidR="007A6BD0" w:rsidRPr="001A0B5F" w:rsidRDefault="007A6BD0" w:rsidP="00DE5B80">
            <w:pPr>
              <w:ind w:firstLine="0"/>
              <w:rPr>
                <w:rtl/>
              </w:rPr>
            </w:pPr>
            <w:r w:rsidRPr="001A0B5F">
              <w:rPr>
                <w:rFonts w:hint="cs"/>
                <w:rtl/>
              </w:rPr>
              <w:t>ערן שמיר</w:t>
            </w:r>
          </w:p>
        </w:tc>
        <w:tc>
          <w:tcPr>
            <w:tcW w:w="0" w:type="auto"/>
            <w:shd w:val="clear" w:color="auto" w:fill="auto"/>
          </w:tcPr>
          <w:p w:rsidR="007A6BD0" w:rsidRPr="001A0B5F" w:rsidRDefault="007A6BD0" w:rsidP="00DE5B80">
            <w:pPr>
              <w:ind w:firstLine="0"/>
              <w:rPr>
                <w:rtl/>
              </w:rPr>
            </w:pPr>
            <w:r w:rsidRPr="001A0B5F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6BD0" w:rsidRPr="001A0B5F" w:rsidRDefault="007A6BD0" w:rsidP="00DE5B80">
            <w:pPr>
              <w:ind w:firstLine="0"/>
              <w:rPr>
                <w:rtl/>
              </w:rPr>
            </w:pPr>
            <w:r w:rsidRPr="001A0B5F">
              <w:rPr>
                <w:rFonts w:hint="cs"/>
                <w:rtl/>
              </w:rPr>
              <w:t>חט' התביעות, משטרת ישראל, המשרד לביטחון פנים</w:t>
            </w:r>
          </w:p>
        </w:tc>
      </w:tr>
      <w:tr w:rsidR="005620D2" w:rsidRPr="001A0B5F" w:rsidTr="009602D0">
        <w:tc>
          <w:tcPr>
            <w:tcW w:w="2102" w:type="dxa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מח' ייעוץ וחקיקה, משרד המשפטים</w:t>
            </w:r>
          </w:p>
        </w:tc>
      </w:tr>
      <w:tr w:rsidR="005620D2" w:rsidRPr="001A0B5F" w:rsidTr="009602D0">
        <w:tc>
          <w:tcPr>
            <w:tcW w:w="2102" w:type="dxa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סטפני בן נון</w:t>
            </w:r>
          </w:p>
        </w:tc>
        <w:tc>
          <w:tcPr>
            <w:tcW w:w="0" w:type="auto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משרד המשפטים</w:t>
            </w:r>
          </w:p>
        </w:tc>
      </w:tr>
      <w:tr w:rsidR="005620D2" w:rsidRPr="001A0B5F" w:rsidTr="009602D0">
        <w:tc>
          <w:tcPr>
            <w:tcW w:w="2102" w:type="dxa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נילי פינקלשטיין</w:t>
            </w:r>
          </w:p>
        </w:tc>
        <w:tc>
          <w:tcPr>
            <w:tcW w:w="0" w:type="auto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משרד המשפטים</w:t>
            </w:r>
          </w:p>
        </w:tc>
      </w:tr>
      <w:tr w:rsidR="005620D2" w:rsidRPr="001A0B5F" w:rsidTr="009602D0">
        <w:tc>
          <w:tcPr>
            <w:tcW w:w="2102" w:type="dxa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הדס גבריאל-זני</w:t>
            </w:r>
          </w:p>
        </w:tc>
        <w:tc>
          <w:tcPr>
            <w:tcW w:w="0" w:type="auto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הסיוע המשפטי, משרד המשפטים</w:t>
            </w:r>
          </w:p>
        </w:tc>
      </w:tr>
      <w:tr w:rsidR="005620D2" w:rsidRPr="001A0B5F" w:rsidTr="009602D0">
        <w:tc>
          <w:tcPr>
            <w:tcW w:w="2102" w:type="dxa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איתי נעמן</w:t>
            </w:r>
          </w:p>
        </w:tc>
        <w:tc>
          <w:tcPr>
            <w:tcW w:w="0" w:type="auto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עו"ד, הסיוע המשפטי, משרד המשפטים</w:t>
            </w:r>
          </w:p>
        </w:tc>
      </w:tr>
      <w:tr w:rsidR="005620D2" w:rsidRPr="001A0B5F" w:rsidTr="009602D0">
        <w:tc>
          <w:tcPr>
            <w:tcW w:w="2102" w:type="dxa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עו"ד, הנהלת בתי המשפט</w:t>
            </w:r>
          </w:p>
        </w:tc>
      </w:tr>
      <w:tr w:rsidR="005620D2" w:rsidRPr="001A0B5F" w:rsidTr="009602D0">
        <w:tc>
          <w:tcPr>
            <w:tcW w:w="2102" w:type="dxa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 xml:space="preserve">חגית </w:t>
            </w:r>
            <w:proofErr w:type="spellStart"/>
            <w:r w:rsidRPr="001A0B5F">
              <w:rPr>
                <w:rtl/>
              </w:rPr>
              <w:t>לרנאו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20D2" w:rsidRPr="001A0B5F" w:rsidRDefault="005A57EE" w:rsidP="00DE5B80">
            <w:pPr>
              <w:ind w:firstLine="0"/>
              <w:rPr>
                <w:rtl/>
              </w:rPr>
            </w:pPr>
            <w:r w:rsidRPr="001A0B5F">
              <w:rPr>
                <w:rFonts w:hint="cs"/>
                <w:rtl/>
              </w:rPr>
              <w:t>ד"ר</w:t>
            </w:r>
            <w:r w:rsidR="005620D2" w:rsidRPr="001A0B5F">
              <w:rPr>
                <w:rtl/>
              </w:rPr>
              <w:t>, הסנגוריה הציבורית</w:t>
            </w:r>
          </w:p>
        </w:tc>
      </w:tr>
      <w:tr w:rsidR="005620D2" w:rsidRPr="001A0B5F" w:rsidTr="009602D0">
        <w:tc>
          <w:tcPr>
            <w:tcW w:w="2102" w:type="dxa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מורן כרמון</w:t>
            </w:r>
          </w:p>
        </w:tc>
        <w:tc>
          <w:tcPr>
            <w:tcW w:w="0" w:type="auto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proofErr w:type="spellStart"/>
            <w:r w:rsidRPr="001A0B5F">
              <w:rPr>
                <w:rtl/>
              </w:rPr>
              <w:t>ראשת</w:t>
            </w:r>
            <w:proofErr w:type="spellEnd"/>
            <w:r w:rsidRPr="001A0B5F">
              <w:rPr>
                <w:rtl/>
              </w:rPr>
              <w:t xml:space="preserve"> התחום הכלכלי, הסנגוריה הציבורית</w:t>
            </w:r>
          </w:p>
        </w:tc>
      </w:tr>
      <w:tr w:rsidR="00A367FB" w:rsidRPr="001A0B5F" w:rsidTr="009602D0">
        <w:tc>
          <w:tcPr>
            <w:tcW w:w="2102" w:type="dxa"/>
            <w:shd w:val="clear" w:color="auto" w:fill="auto"/>
          </w:tcPr>
          <w:p w:rsidR="00A367FB" w:rsidRPr="001A0B5F" w:rsidRDefault="00A367FB" w:rsidP="00DE5B80">
            <w:pPr>
              <w:ind w:firstLine="0"/>
              <w:rPr>
                <w:rtl/>
              </w:rPr>
            </w:pPr>
            <w:r w:rsidRPr="001A0B5F">
              <w:rPr>
                <w:rFonts w:hint="cs"/>
                <w:rtl/>
              </w:rPr>
              <w:t>בת עמי ברוט</w:t>
            </w:r>
          </w:p>
        </w:tc>
        <w:tc>
          <w:tcPr>
            <w:tcW w:w="0" w:type="auto"/>
            <w:shd w:val="clear" w:color="auto" w:fill="auto"/>
          </w:tcPr>
          <w:p w:rsidR="00A367FB" w:rsidRPr="001A0B5F" w:rsidRDefault="00A367FB" w:rsidP="00DE5B80">
            <w:pPr>
              <w:ind w:firstLine="0"/>
              <w:rPr>
                <w:rtl/>
              </w:rPr>
            </w:pPr>
            <w:r w:rsidRPr="001A0B5F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67FB" w:rsidRPr="001A0B5F" w:rsidRDefault="00A367FB" w:rsidP="00A367FB">
            <w:pPr>
              <w:ind w:firstLine="0"/>
              <w:rPr>
                <w:rtl/>
              </w:rPr>
            </w:pPr>
            <w:r w:rsidRPr="001A0B5F">
              <w:rPr>
                <w:rFonts w:hint="cs"/>
                <w:rtl/>
              </w:rPr>
              <w:t>ד"ר, עו"ד, פרקליטות המדינה</w:t>
            </w:r>
          </w:p>
        </w:tc>
      </w:tr>
      <w:tr w:rsidR="0014585B" w:rsidRPr="001A0B5F" w:rsidTr="009602D0">
        <w:tc>
          <w:tcPr>
            <w:tcW w:w="2102" w:type="dxa"/>
            <w:shd w:val="clear" w:color="auto" w:fill="auto"/>
          </w:tcPr>
          <w:p w:rsidR="0014585B" w:rsidRPr="001A0B5F" w:rsidRDefault="0014585B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 xml:space="preserve">יהודה </w:t>
            </w:r>
            <w:proofErr w:type="spellStart"/>
            <w:r w:rsidRPr="001A0B5F">
              <w:rPr>
                <w:rtl/>
              </w:rPr>
              <w:t>רשתיאן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4585B" w:rsidRPr="001A0B5F" w:rsidRDefault="0014585B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585B" w:rsidRPr="001A0B5F" w:rsidRDefault="0014585B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סגן רמ"ד חקיקה, הפרקליטות הצבאית, משרד הביטחון</w:t>
            </w:r>
          </w:p>
        </w:tc>
      </w:tr>
      <w:tr w:rsidR="0014585B" w:rsidRPr="001A0B5F" w:rsidTr="009602D0">
        <w:tc>
          <w:tcPr>
            <w:tcW w:w="2102" w:type="dxa"/>
            <w:shd w:val="clear" w:color="auto" w:fill="auto"/>
          </w:tcPr>
          <w:p w:rsidR="0014585B" w:rsidRPr="001A0B5F" w:rsidRDefault="0014585B" w:rsidP="00DE5B80">
            <w:pPr>
              <w:ind w:firstLine="0"/>
              <w:rPr>
                <w:rtl/>
              </w:rPr>
            </w:pPr>
            <w:r w:rsidRPr="001A0B5F">
              <w:rPr>
                <w:rFonts w:hint="cs"/>
                <w:rtl/>
              </w:rPr>
              <w:t>שרון רופא אופיר</w:t>
            </w:r>
          </w:p>
        </w:tc>
        <w:tc>
          <w:tcPr>
            <w:tcW w:w="0" w:type="auto"/>
            <w:shd w:val="clear" w:color="auto" w:fill="auto"/>
          </w:tcPr>
          <w:p w:rsidR="0014585B" w:rsidRPr="001A0B5F" w:rsidRDefault="0014585B" w:rsidP="00DE5B80">
            <w:pPr>
              <w:ind w:firstLine="0"/>
              <w:rPr>
                <w:rtl/>
              </w:rPr>
            </w:pPr>
            <w:r w:rsidRPr="001A0B5F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585B" w:rsidRPr="001A0B5F" w:rsidRDefault="0014585B" w:rsidP="00DE5B80">
            <w:pPr>
              <w:ind w:firstLine="0"/>
              <w:rPr>
                <w:rtl/>
              </w:rPr>
            </w:pPr>
            <w:proofErr w:type="spellStart"/>
            <w:r w:rsidRPr="001A0B5F">
              <w:rPr>
                <w:rFonts w:hint="cs"/>
                <w:rtl/>
              </w:rPr>
              <w:t>ח"כלית</w:t>
            </w:r>
            <w:proofErr w:type="spellEnd"/>
          </w:p>
        </w:tc>
      </w:tr>
      <w:tr w:rsidR="005620D2" w:rsidRPr="001A0B5F" w:rsidTr="009602D0">
        <w:tc>
          <w:tcPr>
            <w:tcW w:w="2102" w:type="dxa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לירון אשל, המועצה לשלום הילד</w:t>
            </w:r>
          </w:p>
        </w:tc>
      </w:tr>
      <w:tr w:rsidR="005620D2" w:rsidRPr="001A0B5F" w:rsidTr="009602D0">
        <w:tc>
          <w:tcPr>
            <w:tcW w:w="2102" w:type="dxa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יעל שרר</w:t>
            </w:r>
          </w:p>
        </w:tc>
        <w:tc>
          <w:tcPr>
            <w:tcW w:w="0" w:type="auto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יעל שרר, הלובי למלחמה באלימות מינית</w:t>
            </w:r>
          </w:p>
        </w:tc>
      </w:tr>
      <w:tr w:rsidR="005620D2" w:rsidRPr="001A0B5F" w:rsidTr="009602D0">
        <w:tc>
          <w:tcPr>
            <w:tcW w:w="2102" w:type="dxa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מיטל שפירא</w:t>
            </w:r>
          </w:p>
        </w:tc>
        <w:tc>
          <w:tcPr>
            <w:tcW w:w="0" w:type="auto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מיטל שפירא, מנהלת תחום פרט ליווי ומעקב, הלובי למלחמה באלימות מינית</w:t>
            </w:r>
          </w:p>
        </w:tc>
      </w:tr>
      <w:tr w:rsidR="005620D2" w:rsidRPr="001A0B5F" w:rsidTr="009602D0">
        <w:tc>
          <w:tcPr>
            <w:tcW w:w="2102" w:type="dxa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 xml:space="preserve">לרה </w:t>
            </w:r>
            <w:proofErr w:type="spellStart"/>
            <w:r w:rsidRPr="001A0B5F">
              <w:rPr>
                <w:rtl/>
              </w:rPr>
              <w:t>צינמן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יו"ר, ארגון משפחות נרצחות ונרצחים</w:t>
            </w:r>
          </w:p>
        </w:tc>
      </w:tr>
      <w:tr w:rsidR="005620D2" w:rsidRPr="001A0B5F" w:rsidTr="009602D0">
        <w:tc>
          <w:tcPr>
            <w:tcW w:w="2102" w:type="dxa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הדס ארנון-שרעבי</w:t>
            </w:r>
          </w:p>
        </w:tc>
        <w:tc>
          <w:tcPr>
            <w:tcW w:w="0" w:type="auto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חברת ארגון, ארגון משפחות נרצחות ונרצחים</w:t>
            </w:r>
          </w:p>
        </w:tc>
      </w:tr>
      <w:tr w:rsidR="005620D2" w:rsidRPr="001A0B5F" w:rsidTr="009602D0">
        <w:tc>
          <w:tcPr>
            <w:tcW w:w="2102" w:type="dxa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20D2" w:rsidRPr="001A0B5F" w:rsidRDefault="005620D2" w:rsidP="00DE5B80">
            <w:pPr>
              <w:ind w:firstLine="0"/>
              <w:rPr>
                <w:rtl/>
              </w:rPr>
            </w:pPr>
            <w:r w:rsidRPr="001A0B5F">
              <w:rPr>
                <w:rtl/>
              </w:rPr>
              <w:t>מנכ"ל, בצלמו</w:t>
            </w:r>
          </w:p>
        </w:tc>
      </w:tr>
    </w:tbl>
    <w:p w:rsidR="00E64116" w:rsidRPr="001A0B5F" w:rsidRDefault="00E64116" w:rsidP="00DE5B80">
      <w:pPr>
        <w:ind w:firstLine="0"/>
        <w:rPr>
          <w:rtl/>
        </w:rPr>
      </w:pPr>
    </w:p>
    <w:p w:rsidR="00E64116" w:rsidRPr="001A0B5F" w:rsidRDefault="00E64116" w:rsidP="00DE5B80">
      <w:pPr>
        <w:ind w:firstLine="0"/>
        <w:rPr>
          <w:rtl/>
        </w:rPr>
      </w:pPr>
    </w:p>
    <w:p w:rsidR="00D37550" w:rsidRPr="001A0B5F" w:rsidRDefault="00D37550" w:rsidP="00DE5B80">
      <w:pPr>
        <w:ind w:firstLine="0"/>
        <w:rPr>
          <w:rtl/>
        </w:rPr>
      </w:pPr>
    </w:p>
    <w:p w:rsidR="00E64116" w:rsidRPr="001A0B5F" w:rsidRDefault="00E64116" w:rsidP="00D40A29">
      <w:pPr>
        <w:ind w:firstLine="0"/>
        <w:outlineLvl w:val="1"/>
        <w:rPr>
          <w:rtl/>
        </w:rPr>
      </w:pPr>
      <w:r w:rsidRPr="001A0B5F">
        <w:rPr>
          <w:rFonts w:hint="cs"/>
          <w:b/>
          <w:bCs/>
          <w:u w:val="single"/>
          <w:rtl/>
        </w:rPr>
        <w:t>ייעוץ משפטי:</w:t>
      </w:r>
      <w:r w:rsidRPr="001A0B5F">
        <w:rPr>
          <w:rFonts w:hint="cs"/>
          <w:rtl/>
        </w:rPr>
        <w:t xml:space="preserve"> </w:t>
      </w:r>
    </w:p>
    <w:p w:rsidR="00E64116" w:rsidRPr="001A0B5F" w:rsidRDefault="00A949B3" w:rsidP="00D40A29">
      <w:pPr>
        <w:ind w:firstLine="0"/>
        <w:rPr>
          <w:rtl/>
        </w:rPr>
      </w:pPr>
      <w:r w:rsidRPr="001A0B5F">
        <w:rPr>
          <w:rtl/>
        </w:rPr>
        <w:t xml:space="preserve">גור </w:t>
      </w:r>
      <w:proofErr w:type="spellStart"/>
      <w:r w:rsidRPr="001A0B5F">
        <w:rPr>
          <w:rtl/>
        </w:rPr>
        <w:t>בליי</w:t>
      </w:r>
      <w:proofErr w:type="spellEnd"/>
    </w:p>
    <w:p w:rsidR="009652E8" w:rsidRPr="001A0B5F" w:rsidRDefault="009652E8" w:rsidP="00D40A29">
      <w:pPr>
        <w:ind w:firstLine="0"/>
      </w:pPr>
      <w:r w:rsidRPr="001A0B5F">
        <w:rPr>
          <w:rFonts w:hint="cs"/>
          <w:rtl/>
        </w:rPr>
        <w:t>דגנית כהן-ויליאמס</w:t>
      </w:r>
    </w:p>
    <w:p w:rsidR="00E64116" w:rsidRPr="001A0B5F" w:rsidRDefault="00E64116" w:rsidP="00DE5B80">
      <w:pPr>
        <w:ind w:firstLine="0"/>
        <w:rPr>
          <w:rtl/>
        </w:rPr>
      </w:pPr>
    </w:p>
    <w:p w:rsidR="00E64116" w:rsidRPr="001A0B5F" w:rsidRDefault="00E64116" w:rsidP="009602D0">
      <w:pPr>
        <w:ind w:firstLine="0"/>
        <w:outlineLvl w:val="1"/>
        <w:rPr>
          <w:rtl/>
        </w:rPr>
      </w:pPr>
      <w:r w:rsidRPr="001A0B5F">
        <w:rPr>
          <w:b/>
          <w:bCs/>
          <w:u w:val="single"/>
          <w:rtl/>
        </w:rPr>
        <w:t>מנהל הוועדה</w:t>
      </w:r>
      <w:r w:rsidRPr="001A0B5F">
        <w:rPr>
          <w:rFonts w:hint="cs"/>
          <w:b/>
          <w:bCs/>
          <w:u w:val="single"/>
          <w:rtl/>
        </w:rPr>
        <w:t>:</w:t>
      </w:r>
    </w:p>
    <w:p w:rsidR="00E64116" w:rsidRPr="001A0B5F" w:rsidRDefault="00A949B3" w:rsidP="00D40A29">
      <w:pPr>
        <w:ind w:firstLine="0"/>
        <w:rPr>
          <w:u w:val="single"/>
        </w:rPr>
      </w:pPr>
      <w:r w:rsidRPr="001A0B5F">
        <w:rPr>
          <w:rtl/>
        </w:rPr>
        <w:t xml:space="preserve">איל </w:t>
      </w:r>
      <w:proofErr w:type="spellStart"/>
      <w:r w:rsidRPr="001A0B5F">
        <w:rPr>
          <w:rtl/>
        </w:rPr>
        <w:t>קופמן</w:t>
      </w:r>
      <w:proofErr w:type="spellEnd"/>
    </w:p>
    <w:p w:rsidR="00E64116" w:rsidRPr="001A0B5F" w:rsidRDefault="00E64116" w:rsidP="00DE5B80">
      <w:pPr>
        <w:ind w:firstLine="0"/>
        <w:rPr>
          <w:rtl/>
        </w:rPr>
      </w:pPr>
    </w:p>
    <w:p w:rsidR="00E64116" w:rsidRPr="001A0B5F" w:rsidRDefault="001673D4" w:rsidP="00D40A29">
      <w:pPr>
        <w:ind w:firstLine="0"/>
        <w:outlineLvl w:val="1"/>
        <w:rPr>
          <w:rtl/>
        </w:rPr>
      </w:pPr>
      <w:r w:rsidRPr="001A0B5F">
        <w:rPr>
          <w:rFonts w:hint="cs"/>
          <w:b/>
          <w:bCs/>
          <w:u w:val="single"/>
          <w:rtl/>
        </w:rPr>
        <w:t>רישום</w:t>
      </w:r>
      <w:r w:rsidR="00E64116" w:rsidRPr="001A0B5F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1A0B5F" w:rsidRDefault="0024176E" w:rsidP="008320F6">
      <w:pPr>
        <w:ind w:firstLine="0"/>
        <w:rPr>
          <w:rtl/>
        </w:rPr>
      </w:pPr>
      <w:r w:rsidRPr="001A0B5F">
        <w:rPr>
          <w:rFonts w:hint="cs"/>
          <w:rtl/>
        </w:rPr>
        <w:t>אסתר מימון</w:t>
      </w:r>
    </w:p>
    <w:p w:rsidR="00A949B3" w:rsidRPr="001A0B5F" w:rsidRDefault="00A949B3" w:rsidP="008320F6">
      <w:pPr>
        <w:ind w:firstLine="0"/>
        <w:rPr>
          <w:rtl/>
        </w:rPr>
      </w:pPr>
    </w:p>
    <w:p w:rsidR="007872B4" w:rsidRPr="001A0B5F" w:rsidRDefault="00A949B3" w:rsidP="00A949B3">
      <w:pPr>
        <w:ind w:firstLine="0"/>
      </w:pPr>
      <w:r w:rsidRPr="001A0B5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1A0B5F">
        <w:rPr>
          <w:rtl/>
        </w:rPr>
        <w:br w:type="page"/>
      </w:r>
    </w:p>
    <w:p w:rsidR="00A949B3" w:rsidRPr="001A0B5F" w:rsidRDefault="00A949B3">
      <w:pPr>
        <w:bidi w:val="0"/>
        <w:spacing w:line="240" w:lineRule="auto"/>
        <w:ind w:firstLine="0"/>
        <w:jc w:val="left"/>
        <w:rPr>
          <w:rtl/>
        </w:rPr>
      </w:pPr>
    </w:p>
    <w:p w:rsidR="00A949B3" w:rsidRPr="001A0B5F" w:rsidRDefault="00A949B3" w:rsidP="00A949B3">
      <w:pPr>
        <w:pStyle w:val="a6"/>
        <w:keepNext/>
        <w:bidi w:val="0"/>
      </w:pPr>
      <w:bookmarkStart w:id="3" w:name="ET_subject_626805_6"/>
      <w:r w:rsidRPr="001A0B5F">
        <w:rPr>
          <w:rStyle w:val="TagStyle"/>
          <w:rtl/>
        </w:rPr>
        <w:t xml:space="preserve">&lt;&lt; נושא &gt;&gt; </w:t>
      </w:r>
      <w:r w:rsidRPr="001A0B5F">
        <w:rPr>
          <w:rtl/>
        </w:rPr>
        <w:t xml:space="preserve">הצעת חוק זכויות נפגעי עבירה (תיקון </w:t>
      </w:r>
      <w:r w:rsidR="00046190" w:rsidRPr="001A0B5F">
        <w:rPr>
          <w:rFonts w:hint="cs"/>
          <w:rtl/>
        </w:rPr>
        <w:t>–</w:t>
      </w:r>
      <w:r w:rsidRPr="001A0B5F">
        <w:rPr>
          <w:rtl/>
        </w:rPr>
        <w:t xml:space="preserve"> הרחבת זכות העמידה לנפגעי ונפגעות עבירה), </w:t>
      </w:r>
      <w:proofErr w:type="spellStart"/>
      <w:r w:rsidRPr="001A0B5F">
        <w:rPr>
          <w:rtl/>
        </w:rPr>
        <w:t>התשפ"ב</w:t>
      </w:r>
      <w:proofErr w:type="spellEnd"/>
      <w:r w:rsidRPr="001A0B5F">
        <w:rPr>
          <w:rFonts w:hint="cs"/>
          <w:rtl/>
        </w:rPr>
        <w:t>–</w:t>
      </w:r>
      <w:r w:rsidRPr="001A0B5F">
        <w:rPr>
          <w:rtl/>
        </w:rPr>
        <w:t>2021, פ/2535/24</w:t>
      </w:r>
      <w:r w:rsidRPr="001A0B5F">
        <w:rPr>
          <w:rStyle w:val="TagStyle"/>
          <w:rtl/>
        </w:rPr>
        <w:t xml:space="preserve"> &lt;&lt; נושא &gt;&gt;</w:t>
      </w:r>
      <w:bookmarkEnd w:id="3"/>
    </w:p>
    <w:p w:rsidR="00A949B3" w:rsidRPr="001A0B5F" w:rsidRDefault="00A949B3" w:rsidP="00A949B3"/>
    <w:p w:rsidR="00A949B3" w:rsidRPr="001A0B5F" w:rsidRDefault="00A949B3" w:rsidP="00A949B3">
      <w:pPr>
        <w:pStyle w:val="a6"/>
        <w:rPr>
          <w:rtl/>
        </w:rPr>
      </w:pPr>
      <w:bookmarkStart w:id="4" w:name="ET_subject_627090_9"/>
      <w:bookmarkStart w:id="5" w:name="ET_subject_627090_7"/>
      <w:r w:rsidRPr="001A0B5F">
        <w:rPr>
          <w:rStyle w:val="TagStyle"/>
          <w:rtl/>
        </w:rPr>
        <w:t xml:space="preserve"> &lt;&lt; נושא &gt;&gt; </w:t>
      </w:r>
      <w:r w:rsidRPr="001A0B5F">
        <w:rPr>
          <w:rtl/>
        </w:rPr>
        <w:t xml:space="preserve">הצעת חוק זכויות נפגעי עבירה (תיקון </w:t>
      </w:r>
      <w:r w:rsidR="00046190" w:rsidRPr="001A0B5F">
        <w:rPr>
          <w:rFonts w:hint="cs"/>
          <w:rtl/>
        </w:rPr>
        <w:t>–</w:t>
      </w:r>
      <w:r w:rsidRPr="001A0B5F">
        <w:rPr>
          <w:rtl/>
        </w:rPr>
        <w:t xml:space="preserve"> חובת יידוע נפגעי עבירה בדבר זכויותיהם), </w:t>
      </w:r>
    </w:p>
    <w:p w:rsidR="00A949B3" w:rsidRPr="001A0B5F" w:rsidRDefault="00A949B3" w:rsidP="00A949B3">
      <w:pPr>
        <w:pStyle w:val="a6"/>
        <w:rPr>
          <w:rtl/>
        </w:rPr>
      </w:pPr>
      <w:proofErr w:type="spellStart"/>
      <w:r w:rsidRPr="001A0B5F">
        <w:rPr>
          <w:rtl/>
        </w:rPr>
        <w:t>התשפ"א</w:t>
      </w:r>
      <w:proofErr w:type="spellEnd"/>
      <w:r w:rsidRPr="001A0B5F">
        <w:rPr>
          <w:rFonts w:hint="cs"/>
          <w:rtl/>
        </w:rPr>
        <w:t>–</w:t>
      </w:r>
      <w:r w:rsidRPr="001A0B5F">
        <w:rPr>
          <w:rtl/>
        </w:rPr>
        <w:t>2021, פ/1044/24</w:t>
      </w:r>
      <w:r w:rsidRPr="001A0B5F">
        <w:rPr>
          <w:rStyle w:val="TagStyle"/>
          <w:rtl/>
        </w:rPr>
        <w:t xml:space="preserve"> &lt;&lt; נושא &gt;&gt;</w:t>
      </w:r>
      <w:r w:rsidRPr="001A0B5F">
        <w:rPr>
          <w:rtl/>
        </w:rPr>
        <w:t xml:space="preserve">   </w:t>
      </w:r>
      <w:bookmarkEnd w:id="4"/>
    </w:p>
    <w:p w:rsidR="00A949B3" w:rsidRPr="001A0B5F" w:rsidRDefault="00A949B3">
      <w:pPr>
        <w:bidi w:val="0"/>
        <w:spacing w:line="240" w:lineRule="auto"/>
        <w:ind w:firstLine="0"/>
        <w:jc w:val="left"/>
      </w:pPr>
    </w:p>
    <w:p w:rsidR="00A949B3" w:rsidRPr="001A0B5F" w:rsidRDefault="00A949B3" w:rsidP="00A949B3">
      <w:pPr>
        <w:pStyle w:val="a6"/>
        <w:keepNext/>
        <w:bidi w:val="0"/>
        <w:rPr>
          <w:rStyle w:val="TagStyle"/>
          <w:rtl/>
        </w:rPr>
      </w:pPr>
      <w:bookmarkStart w:id="6" w:name="ET_subject_627403_10"/>
      <w:r w:rsidRPr="001A0B5F">
        <w:rPr>
          <w:rStyle w:val="TagStyle"/>
          <w:rtl/>
        </w:rPr>
        <w:t xml:space="preserve"> &lt;&lt; נושא &gt;&gt; </w:t>
      </w:r>
      <w:r w:rsidRPr="001A0B5F">
        <w:rPr>
          <w:rtl/>
        </w:rPr>
        <w:t xml:space="preserve">הצעת חוק זכויות נפגעי עבירה (תיקון </w:t>
      </w:r>
      <w:r w:rsidR="00046190" w:rsidRPr="001A0B5F">
        <w:rPr>
          <w:rFonts w:hint="cs"/>
          <w:rtl/>
        </w:rPr>
        <w:t>–</w:t>
      </w:r>
      <w:r w:rsidRPr="001A0B5F">
        <w:rPr>
          <w:rtl/>
        </w:rPr>
        <w:t xml:space="preserve"> חובת יידוע נפגעי עבירה בדבר זכויותיהם), </w:t>
      </w:r>
      <w:bookmarkStart w:id="7" w:name="_Hlk108370804"/>
      <w:proofErr w:type="spellStart"/>
      <w:r w:rsidRPr="001A0B5F">
        <w:rPr>
          <w:rtl/>
        </w:rPr>
        <w:t>התשפ"ב</w:t>
      </w:r>
      <w:proofErr w:type="spellEnd"/>
      <w:r w:rsidRPr="001A0B5F">
        <w:rPr>
          <w:rFonts w:hint="cs"/>
          <w:rtl/>
        </w:rPr>
        <w:t>–</w:t>
      </w:r>
      <w:r w:rsidRPr="001A0B5F">
        <w:rPr>
          <w:rtl/>
        </w:rPr>
        <w:t>2021, פ/2794/24</w:t>
      </w:r>
      <w:r w:rsidRPr="001A0B5F">
        <w:rPr>
          <w:rStyle w:val="TagStyle"/>
          <w:rtl/>
        </w:rPr>
        <w:t xml:space="preserve"> &lt;&lt; נושא &gt;&gt;</w:t>
      </w:r>
      <w:bookmarkEnd w:id="6"/>
    </w:p>
    <w:bookmarkEnd w:id="7"/>
    <w:p w:rsidR="000B1732" w:rsidRPr="001A0B5F" w:rsidRDefault="000B1732" w:rsidP="000B1732">
      <w:pPr>
        <w:bidi w:val="0"/>
        <w:rPr>
          <w:rtl/>
        </w:rPr>
      </w:pPr>
    </w:p>
    <w:p w:rsidR="009602D0" w:rsidRDefault="009602D0" w:rsidP="000B1732">
      <w:pPr>
        <w:pStyle w:val="af6"/>
        <w:keepNext/>
        <w:rPr>
          <w:rStyle w:val="TagStyle"/>
          <w:vanish w:val="0"/>
          <w:rtl/>
        </w:rPr>
      </w:pPr>
      <w:bookmarkStart w:id="8" w:name="ET_yor_6156_11"/>
    </w:p>
    <w:p w:rsidR="009602D0" w:rsidRDefault="009602D0" w:rsidP="000B1732">
      <w:pPr>
        <w:pStyle w:val="af6"/>
        <w:keepNext/>
        <w:rPr>
          <w:rStyle w:val="TagStyle"/>
          <w:vanish w:val="0"/>
          <w:rtl/>
        </w:rPr>
      </w:pPr>
    </w:p>
    <w:p w:rsidR="000B1732" w:rsidRPr="001A0B5F" w:rsidRDefault="000B1732" w:rsidP="000B1732">
      <w:pPr>
        <w:pStyle w:val="af6"/>
        <w:keepNext/>
        <w:rPr>
          <w:rtl/>
        </w:rPr>
      </w:pPr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8"/>
    </w:p>
    <w:p w:rsidR="000B1732" w:rsidRPr="001A0B5F" w:rsidRDefault="000B1732" w:rsidP="000B1732">
      <w:pPr>
        <w:pStyle w:val="KeepWithNext"/>
        <w:rPr>
          <w:rtl/>
        </w:rPr>
      </w:pPr>
    </w:p>
    <w:p w:rsidR="000B1732" w:rsidRPr="001A0B5F" w:rsidRDefault="00553CAC" w:rsidP="00553CAC">
      <w:pPr>
        <w:rPr>
          <w:rtl/>
        </w:rPr>
      </w:pPr>
      <w:proofErr w:type="spellStart"/>
      <w:r w:rsidRPr="001A0B5F">
        <w:rPr>
          <w:rFonts w:hint="cs"/>
          <w:rtl/>
        </w:rPr>
        <w:t>צוהריים</w:t>
      </w:r>
      <w:proofErr w:type="spellEnd"/>
      <w:r w:rsidRPr="001A0B5F">
        <w:rPr>
          <w:rFonts w:hint="cs"/>
          <w:rtl/>
        </w:rPr>
        <w:t xml:space="preserve"> טובים לכולם, אנחנו בדיון נוסף בשלוש הצעות </w:t>
      </w:r>
      <w:bookmarkStart w:id="9" w:name="_ETM_Q1_159964"/>
      <w:bookmarkEnd w:id="9"/>
      <w:r w:rsidRPr="001A0B5F">
        <w:rPr>
          <w:rFonts w:hint="cs"/>
          <w:rtl/>
        </w:rPr>
        <w:t xml:space="preserve">חוק פרטיות שעוסקות בתיקון חוק זכויות נפגעי עבירה. </w:t>
      </w:r>
      <w:r w:rsidR="005620D2" w:rsidRPr="001A0B5F">
        <w:rPr>
          <w:rFonts w:hint="cs"/>
          <w:rtl/>
        </w:rPr>
        <w:t>תודה לכל</w:t>
      </w:r>
      <w:bookmarkStart w:id="10" w:name="_ETM_Q1_167537"/>
      <w:bookmarkEnd w:id="10"/>
      <w:r w:rsidR="005620D2" w:rsidRPr="001A0B5F">
        <w:rPr>
          <w:rFonts w:hint="cs"/>
          <w:rtl/>
        </w:rPr>
        <w:t xml:space="preserve"> הבאים והבאות לחדר הוועדה. הצעת חוק ראשונה, </w:t>
      </w:r>
      <w:r w:rsidR="005620D2" w:rsidRPr="001A0B5F">
        <w:rPr>
          <w:rtl/>
        </w:rPr>
        <w:t>פ/2794/24</w:t>
      </w:r>
      <w:r w:rsidR="005620D2" w:rsidRPr="001A0B5F">
        <w:rPr>
          <w:rFonts w:hint="cs"/>
          <w:rtl/>
        </w:rPr>
        <w:t xml:space="preserve">, של חברת הכנסת </w:t>
      </w:r>
      <w:proofErr w:type="spellStart"/>
      <w:r w:rsidR="005620D2" w:rsidRPr="001A0B5F">
        <w:rPr>
          <w:rFonts w:hint="cs"/>
          <w:rtl/>
        </w:rPr>
        <w:t>אימאן</w:t>
      </w:r>
      <w:proofErr w:type="spellEnd"/>
      <w:r w:rsidR="005620D2" w:rsidRPr="001A0B5F">
        <w:rPr>
          <w:rFonts w:hint="cs"/>
          <w:rtl/>
        </w:rPr>
        <w:t xml:space="preserve"> </w:t>
      </w:r>
      <w:proofErr w:type="spellStart"/>
      <w:r w:rsidR="005620D2" w:rsidRPr="001A0B5F">
        <w:rPr>
          <w:rFonts w:hint="cs"/>
          <w:rtl/>
        </w:rPr>
        <w:t>ח'טיב</w:t>
      </w:r>
      <w:proofErr w:type="spellEnd"/>
      <w:r w:rsidR="005620D2" w:rsidRPr="001A0B5F">
        <w:rPr>
          <w:rFonts w:hint="cs"/>
          <w:rtl/>
        </w:rPr>
        <w:t xml:space="preserve"> יאסין וחברי כנסת נוספים</w:t>
      </w:r>
      <w:r w:rsidR="00033417" w:rsidRPr="001A0B5F">
        <w:rPr>
          <w:rFonts w:hint="cs"/>
          <w:rtl/>
        </w:rPr>
        <w:t>.</w:t>
      </w:r>
      <w:r w:rsidR="005620D2" w:rsidRPr="001A0B5F">
        <w:rPr>
          <w:rFonts w:hint="cs"/>
          <w:rtl/>
        </w:rPr>
        <w:t xml:space="preserve"> הצעת חוק שנייה </w:t>
      </w:r>
      <w:bookmarkStart w:id="11" w:name="_ETM_Q1_187074"/>
      <w:bookmarkEnd w:id="11"/>
      <w:r w:rsidR="005620D2" w:rsidRPr="001A0B5F">
        <w:rPr>
          <w:rFonts w:hint="cs"/>
          <w:rtl/>
        </w:rPr>
        <w:t>הצעת חוק פ/2535/24</w:t>
      </w:r>
      <w:r w:rsidR="00033417" w:rsidRPr="001A0B5F">
        <w:rPr>
          <w:rFonts w:hint="cs"/>
          <w:rtl/>
        </w:rPr>
        <w:t>,</w:t>
      </w:r>
      <w:r w:rsidR="005620D2" w:rsidRPr="001A0B5F">
        <w:rPr>
          <w:rFonts w:hint="cs"/>
          <w:rtl/>
        </w:rPr>
        <w:t xml:space="preserve"> מופיעה תחת שמו של חבר הכנסת יבגני </w:t>
      </w:r>
      <w:bookmarkStart w:id="12" w:name="_ETM_Q1_195066"/>
      <w:bookmarkEnd w:id="12"/>
      <w:r w:rsidR="005620D2" w:rsidRPr="001A0B5F">
        <w:rPr>
          <w:rFonts w:hint="cs"/>
          <w:rtl/>
        </w:rPr>
        <w:t xml:space="preserve">סובה ואחרים, אבל יוזמת הצעת החוק היא חברת הכנסת לשעבר </w:t>
      </w:r>
      <w:bookmarkStart w:id="13" w:name="_ETM_Q1_197775"/>
      <w:bookmarkEnd w:id="13"/>
      <w:r w:rsidR="005620D2" w:rsidRPr="001A0B5F">
        <w:rPr>
          <w:rFonts w:hint="cs"/>
          <w:rtl/>
        </w:rPr>
        <w:t>שרון רופא אופיר</w:t>
      </w:r>
      <w:r w:rsidR="00033417" w:rsidRPr="001A0B5F">
        <w:rPr>
          <w:rFonts w:hint="cs"/>
          <w:rtl/>
        </w:rPr>
        <w:t>.</w:t>
      </w:r>
      <w:r w:rsidR="005620D2" w:rsidRPr="001A0B5F">
        <w:rPr>
          <w:rFonts w:hint="cs"/>
          <w:rtl/>
        </w:rPr>
        <w:t xml:space="preserve"> שלום חברתנו, ברוכה הבאה</w:t>
      </w:r>
      <w:r w:rsidR="00033417" w:rsidRPr="001A0B5F">
        <w:rPr>
          <w:rFonts w:hint="cs"/>
          <w:rtl/>
        </w:rPr>
        <w:t>.</w:t>
      </w:r>
      <w:r w:rsidR="005620D2" w:rsidRPr="001A0B5F">
        <w:rPr>
          <w:rFonts w:hint="cs"/>
          <w:rtl/>
        </w:rPr>
        <w:t xml:space="preserve"> ויש הצעת חוק </w:t>
      </w:r>
      <w:bookmarkStart w:id="14" w:name="_ETM_Q1_204825"/>
      <w:bookmarkEnd w:id="14"/>
      <w:r w:rsidR="005620D2" w:rsidRPr="001A0B5F">
        <w:rPr>
          <w:rFonts w:hint="cs"/>
          <w:rtl/>
        </w:rPr>
        <w:t>פרטית פ/1044/24 שלי.</w:t>
      </w:r>
    </w:p>
    <w:p w:rsidR="00D615F1" w:rsidRPr="001A0B5F" w:rsidRDefault="00D615F1" w:rsidP="00553CAC">
      <w:pPr>
        <w:rPr>
          <w:rtl/>
        </w:rPr>
      </w:pPr>
      <w:bookmarkStart w:id="15" w:name="_ETM_Q1_349652"/>
      <w:bookmarkStart w:id="16" w:name="_ETM_Q1_349715"/>
      <w:bookmarkStart w:id="17" w:name="_ETM_Q1_350251"/>
      <w:bookmarkEnd w:id="15"/>
      <w:bookmarkEnd w:id="16"/>
      <w:bookmarkEnd w:id="17"/>
    </w:p>
    <w:p w:rsidR="00033417" w:rsidRPr="001A0B5F" w:rsidRDefault="00D615F1" w:rsidP="00553CAC">
      <w:pPr>
        <w:rPr>
          <w:rtl/>
        </w:rPr>
      </w:pPr>
      <w:bookmarkStart w:id="18" w:name="_ETM_Q1_350296"/>
      <w:bookmarkEnd w:id="18"/>
      <w:r w:rsidRPr="001A0B5F">
        <w:rPr>
          <w:rFonts w:hint="cs"/>
          <w:rtl/>
        </w:rPr>
        <w:t xml:space="preserve">מיד כמובן </w:t>
      </w:r>
      <w:bookmarkStart w:id="19" w:name="_ETM_Q1_348524"/>
      <w:bookmarkEnd w:id="19"/>
      <w:r w:rsidRPr="001A0B5F">
        <w:rPr>
          <w:rFonts w:hint="cs"/>
          <w:rtl/>
        </w:rPr>
        <w:t xml:space="preserve">אני אפנה לחברת הכנסת </w:t>
      </w:r>
      <w:proofErr w:type="spellStart"/>
      <w:r w:rsidRPr="001A0B5F">
        <w:rPr>
          <w:rFonts w:hint="cs"/>
          <w:rtl/>
        </w:rPr>
        <w:t>ח'טיב</w:t>
      </w:r>
      <w:proofErr w:type="spellEnd"/>
      <w:r w:rsidRPr="001A0B5F">
        <w:rPr>
          <w:rFonts w:hint="cs"/>
          <w:rtl/>
        </w:rPr>
        <w:t xml:space="preserve"> יאסין וחברת הכנסת לשעבר שרון </w:t>
      </w:r>
      <w:bookmarkStart w:id="20" w:name="_ETM_Q1_352152"/>
      <w:bookmarkEnd w:id="20"/>
      <w:r w:rsidRPr="001A0B5F">
        <w:rPr>
          <w:rFonts w:hint="cs"/>
          <w:rtl/>
        </w:rPr>
        <w:t xml:space="preserve">רופא אופיר, אבל אני רוצה לחדד את המקום שאנחנו נמצאים </w:t>
      </w:r>
      <w:bookmarkStart w:id="21" w:name="_ETM_Q1_359664"/>
      <w:bookmarkEnd w:id="21"/>
      <w:r w:rsidRPr="001A0B5F">
        <w:rPr>
          <w:rFonts w:hint="cs"/>
          <w:rtl/>
        </w:rPr>
        <w:t>בו בדיון. אנחנו עדיין צריכים לשמוע התייחסות גם של הסנגוריה</w:t>
      </w:r>
      <w:bookmarkStart w:id="22" w:name="_ETM_Q1_363784"/>
      <w:bookmarkEnd w:id="22"/>
      <w:r w:rsidRPr="001A0B5F">
        <w:rPr>
          <w:rFonts w:hint="cs"/>
          <w:rtl/>
        </w:rPr>
        <w:t xml:space="preserve"> וגם של הפרקליטות בסבב ההתייחסויות </w:t>
      </w:r>
      <w:r w:rsidR="00D71A0D" w:rsidRPr="001A0B5F">
        <w:rPr>
          <w:rFonts w:hint="cs"/>
          <w:rtl/>
        </w:rPr>
        <w:t xml:space="preserve">הראשון כלפי הצעות החוק, אבל </w:t>
      </w:r>
      <w:bookmarkStart w:id="23" w:name="_ETM_Q1_373315"/>
      <w:bookmarkEnd w:id="23"/>
      <w:r w:rsidR="00E71510" w:rsidRPr="001A0B5F">
        <w:rPr>
          <w:rFonts w:hint="cs"/>
          <w:rtl/>
        </w:rPr>
        <w:t xml:space="preserve">גם חשוב לומר שבסיומו של הדיון הקודם גם הצגנו מספר </w:t>
      </w:r>
      <w:bookmarkStart w:id="24" w:name="_ETM_Q1_378511"/>
      <w:bookmarkEnd w:id="24"/>
      <w:r w:rsidR="00E71510" w:rsidRPr="001A0B5F">
        <w:rPr>
          <w:rFonts w:hint="cs"/>
          <w:rtl/>
        </w:rPr>
        <w:t xml:space="preserve">שאלות, בקשות להבהרת עמדת משרד המשפטים ומשרדי הממשלה בכלל. </w:t>
      </w:r>
    </w:p>
    <w:p w:rsidR="00033417" w:rsidRPr="001A0B5F" w:rsidRDefault="00033417" w:rsidP="00553CAC">
      <w:pPr>
        <w:rPr>
          <w:rtl/>
        </w:rPr>
      </w:pPr>
    </w:p>
    <w:p w:rsidR="00D615F1" w:rsidRPr="001A0B5F" w:rsidRDefault="00E71510" w:rsidP="00553CAC">
      <w:pPr>
        <w:rPr>
          <w:rtl/>
        </w:rPr>
      </w:pPr>
      <w:r w:rsidRPr="001A0B5F">
        <w:rPr>
          <w:rFonts w:hint="cs"/>
          <w:rtl/>
        </w:rPr>
        <w:t xml:space="preserve">ביקשנו </w:t>
      </w:r>
      <w:bookmarkStart w:id="25" w:name="_ETM_Q1_389247"/>
      <w:bookmarkEnd w:id="25"/>
      <w:r w:rsidRPr="001A0B5F">
        <w:rPr>
          <w:rFonts w:hint="cs"/>
          <w:rtl/>
        </w:rPr>
        <w:t xml:space="preserve">התייחסות ספציפית לשפה הערבית במסגרת החוק, בצד כמובן העיקרון הכללי </w:t>
      </w:r>
      <w:bookmarkStart w:id="26" w:name="_ETM_Q1_395521"/>
      <w:bookmarkEnd w:id="26"/>
      <w:r w:rsidRPr="001A0B5F">
        <w:rPr>
          <w:rFonts w:hint="cs"/>
          <w:rtl/>
        </w:rPr>
        <w:t xml:space="preserve">של ההנגשה השפתית והלשונית. חשבנו שמן הראוי להתייחס לעניין הזה </w:t>
      </w:r>
      <w:bookmarkStart w:id="27" w:name="_ETM_Q1_403363"/>
      <w:bookmarkEnd w:id="27"/>
      <w:r w:rsidRPr="001A0B5F">
        <w:rPr>
          <w:rFonts w:hint="cs"/>
          <w:rtl/>
        </w:rPr>
        <w:t xml:space="preserve">בצורה פרטנית. ביקשנו התייחסות לנושא של זכויות של בני משפחה </w:t>
      </w:r>
      <w:bookmarkStart w:id="28" w:name="_ETM_Q1_410213"/>
      <w:bookmarkEnd w:id="28"/>
      <w:r w:rsidRPr="001A0B5F">
        <w:rPr>
          <w:rFonts w:hint="cs"/>
          <w:rtl/>
        </w:rPr>
        <w:t xml:space="preserve">של נפגע שנפטר שלא כתוצאה ישירה מן העבירה ומעמדם כבאים </w:t>
      </w:r>
      <w:bookmarkStart w:id="29" w:name="_ETM_Q1_417688"/>
      <w:bookmarkEnd w:id="29"/>
      <w:r w:rsidRPr="001A0B5F">
        <w:rPr>
          <w:rFonts w:hint="cs"/>
          <w:rtl/>
        </w:rPr>
        <w:t>בנעליו של נפגע העבירה</w:t>
      </w:r>
      <w:r w:rsidR="00033417" w:rsidRPr="001A0B5F">
        <w:rPr>
          <w:rFonts w:hint="cs"/>
          <w:rtl/>
        </w:rPr>
        <w:t>,</w:t>
      </w:r>
      <w:r w:rsidRPr="001A0B5F">
        <w:rPr>
          <w:rFonts w:hint="cs"/>
          <w:rtl/>
        </w:rPr>
        <w:t xml:space="preserve"> ואני מבין שהכיוונים פה חיוביים ונשמע </w:t>
      </w:r>
      <w:bookmarkStart w:id="30" w:name="_ETM_Q1_424917"/>
      <w:bookmarkEnd w:id="30"/>
      <w:r w:rsidRPr="001A0B5F">
        <w:rPr>
          <w:rFonts w:hint="cs"/>
          <w:rtl/>
        </w:rPr>
        <w:t xml:space="preserve">עליהם מן הממשלה. ביקשנו התייחסות של משרד הרווחה והביטחון החברתי </w:t>
      </w:r>
      <w:bookmarkStart w:id="31" w:name="_ETM_Q1_429640"/>
      <w:bookmarkEnd w:id="31"/>
      <w:r w:rsidRPr="001A0B5F">
        <w:rPr>
          <w:rFonts w:hint="cs"/>
          <w:rtl/>
        </w:rPr>
        <w:t xml:space="preserve">לסוגיית הליווי הסוציאלי, והאם לכל הפחות ניתן לדחות את זה </w:t>
      </w:r>
      <w:bookmarkStart w:id="32" w:name="_ETM_Q1_436094"/>
      <w:bookmarkEnd w:id="32"/>
      <w:r w:rsidRPr="001A0B5F">
        <w:rPr>
          <w:rFonts w:hint="cs"/>
          <w:rtl/>
        </w:rPr>
        <w:t xml:space="preserve">כהוראה נדחית, שתסמן את הכיוון לממשלה בדיונים בשנים הקרובות </w:t>
      </w:r>
      <w:bookmarkStart w:id="33" w:name="_ETM_Q1_440494"/>
      <w:bookmarkEnd w:id="33"/>
      <w:r w:rsidRPr="001A0B5F">
        <w:rPr>
          <w:rFonts w:hint="cs"/>
          <w:rtl/>
        </w:rPr>
        <w:t>על סוגיות של תקציב, כדי לא להותיר את הזכות הזאת</w:t>
      </w:r>
      <w:bookmarkStart w:id="34" w:name="_ETM_Q1_447582"/>
      <w:bookmarkEnd w:id="34"/>
      <w:r w:rsidRPr="001A0B5F">
        <w:rPr>
          <w:rFonts w:hint="cs"/>
          <w:rtl/>
        </w:rPr>
        <w:t xml:space="preserve"> ללא כל מענה בחוק. </w:t>
      </w:r>
    </w:p>
    <w:p w:rsidR="00E71510" w:rsidRPr="001A0B5F" w:rsidRDefault="00E71510" w:rsidP="00553CAC">
      <w:pPr>
        <w:rPr>
          <w:rtl/>
        </w:rPr>
      </w:pPr>
      <w:bookmarkStart w:id="35" w:name="_ETM_Q1_451695"/>
      <w:bookmarkStart w:id="36" w:name="_ETM_Q1_451747"/>
      <w:bookmarkStart w:id="37" w:name="_ETM_Q1_452527"/>
      <w:bookmarkEnd w:id="35"/>
      <w:bookmarkEnd w:id="36"/>
      <w:bookmarkEnd w:id="37"/>
    </w:p>
    <w:p w:rsidR="00E71510" w:rsidRPr="001A0B5F" w:rsidRDefault="00E71510" w:rsidP="00553CAC">
      <w:pPr>
        <w:rPr>
          <w:rtl/>
        </w:rPr>
      </w:pPr>
      <w:bookmarkStart w:id="38" w:name="_ETM_Q1_452586"/>
      <w:bookmarkEnd w:id="38"/>
      <w:r w:rsidRPr="001A0B5F">
        <w:rPr>
          <w:rFonts w:hint="cs"/>
          <w:rtl/>
        </w:rPr>
        <w:t xml:space="preserve">יש שתי סוגיות משמעותיות: האחת נוגעת </w:t>
      </w:r>
      <w:r w:rsidR="00685719" w:rsidRPr="001A0B5F">
        <w:rPr>
          <w:rFonts w:hint="cs"/>
          <w:rtl/>
        </w:rPr>
        <w:t xml:space="preserve">להבעת עמדה או יידוע של הנפגעים על חזרה מאישום והתניית </w:t>
      </w:r>
      <w:bookmarkStart w:id="39" w:name="_ETM_Q1_461650"/>
      <w:bookmarkEnd w:id="39"/>
      <w:r w:rsidR="00685719" w:rsidRPr="001A0B5F">
        <w:rPr>
          <w:rFonts w:hint="cs"/>
          <w:rtl/>
        </w:rPr>
        <w:t xml:space="preserve">הליכים, שפה אני מבין שהממשלה פחות נוטה לקבל את הבקשה, </w:t>
      </w:r>
      <w:bookmarkStart w:id="40" w:name="_ETM_Q1_468702"/>
      <w:bookmarkEnd w:id="40"/>
      <w:r w:rsidR="00685719" w:rsidRPr="001A0B5F">
        <w:rPr>
          <w:rFonts w:hint="cs"/>
          <w:rtl/>
        </w:rPr>
        <w:t>ואני מבקש להבין מדוע. יש סוגיה שאני מבין שעדיין תלויה</w:t>
      </w:r>
      <w:bookmarkStart w:id="41" w:name="_ETM_Q1_474254"/>
      <w:bookmarkEnd w:id="41"/>
      <w:r w:rsidR="00685719" w:rsidRPr="001A0B5F">
        <w:rPr>
          <w:rFonts w:hint="cs"/>
          <w:rtl/>
        </w:rPr>
        <w:t xml:space="preserve"> ועומדת לדיון פנים ממשלתי סביב נושא הבעת עמדה בהליכים של </w:t>
      </w:r>
      <w:bookmarkStart w:id="42" w:name="_ETM_Q1_480957"/>
      <w:bookmarkEnd w:id="42"/>
      <w:r w:rsidR="00685719" w:rsidRPr="001A0B5F">
        <w:rPr>
          <w:rFonts w:hint="cs"/>
          <w:rtl/>
        </w:rPr>
        <w:t>הסדרי טיעון.</w:t>
      </w:r>
    </w:p>
    <w:p w:rsidR="00685719" w:rsidRPr="001A0B5F" w:rsidRDefault="00685719" w:rsidP="00553CAC">
      <w:pPr>
        <w:rPr>
          <w:rtl/>
        </w:rPr>
      </w:pPr>
      <w:bookmarkStart w:id="43" w:name="_ETM_Q1_484276"/>
      <w:bookmarkStart w:id="44" w:name="_ETM_Q1_484336"/>
      <w:bookmarkEnd w:id="43"/>
      <w:bookmarkEnd w:id="44"/>
    </w:p>
    <w:p w:rsidR="00685719" w:rsidRPr="001A0B5F" w:rsidRDefault="00685719" w:rsidP="00685719">
      <w:pPr>
        <w:pStyle w:val="a4"/>
        <w:keepNext/>
        <w:rPr>
          <w:rtl/>
        </w:rPr>
      </w:pPr>
      <w:bookmarkStart w:id="45" w:name="ET_speaker_5918_12"/>
      <w:r w:rsidRPr="001A0B5F">
        <w:rPr>
          <w:rStyle w:val="TagStyle"/>
          <w:rtl/>
        </w:rPr>
        <w:t xml:space="preserve"> &lt;&lt; דובר &gt;&gt; </w:t>
      </w:r>
      <w:proofErr w:type="spellStart"/>
      <w:r w:rsidRPr="001A0B5F">
        <w:rPr>
          <w:rtl/>
        </w:rPr>
        <w:t>אימאן</w:t>
      </w:r>
      <w:proofErr w:type="spellEnd"/>
      <w:r w:rsidRPr="001A0B5F">
        <w:rPr>
          <w:rtl/>
        </w:rPr>
        <w:t xml:space="preserve"> </w:t>
      </w:r>
      <w:proofErr w:type="spellStart"/>
      <w:r w:rsidRPr="001A0B5F">
        <w:rPr>
          <w:rtl/>
        </w:rPr>
        <w:t>ח'טיב</w:t>
      </w:r>
      <w:proofErr w:type="spellEnd"/>
      <w:r w:rsidRPr="001A0B5F">
        <w:rPr>
          <w:rtl/>
        </w:rPr>
        <w:t xml:space="preserve"> יאסין (רע"מ – רשימת האיחוד הערבי):</w:t>
      </w:r>
      <w:r w:rsidRPr="001A0B5F">
        <w:rPr>
          <w:rStyle w:val="TagStyle"/>
          <w:rtl/>
        </w:rPr>
        <w:t xml:space="preserve"> &lt;&lt; דובר &gt;&gt;</w:t>
      </w:r>
      <w:r w:rsidRPr="001A0B5F">
        <w:rPr>
          <w:rtl/>
        </w:rPr>
        <w:t xml:space="preserve">   </w:t>
      </w:r>
      <w:bookmarkEnd w:id="45"/>
    </w:p>
    <w:p w:rsidR="00685719" w:rsidRPr="001A0B5F" w:rsidRDefault="00685719" w:rsidP="00685719">
      <w:pPr>
        <w:pStyle w:val="KeepWithNext"/>
        <w:rPr>
          <w:rtl/>
        </w:rPr>
      </w:pPr>
    </w:p>
    <w:p w:rsidR="00685719" w:rsidRPr="001A0B5F" w:rsidRDefault="00685719" w:rsidP="00685719">
      <w:pPr>
        <w:rPr>
          <w:rtl/>
        </w:rPr>
      </w:pPr>
      <w:bookmarkStart w:id="46" w:name="_ETM_Q1_482436"/>
      <w:bookmarkEnd w:id="46"/>
      <w:r w:rsidRPr="001A0B5F">
        <w:rPr>
          <w:rFonts w:hint="cs"/>
          <w:rtl/>
        </w:rPr>
        <w:t xml:space="preserve">עוד נקודה שהעלינו בפעם הקודמת קשורה לנושא של </w:t>
      </w:r>
      <w:bookmarkStart w:id="47" w:name="_ETM_Q1_488492"/>
      <w:bookmarkEnd w:id="47"/>
      <w:r w:rsidRPr="001A0B5F">
        <w:rPr>
          <w:rFonts w:hint="cs"/>
          <w:rtl/>
        </w:rPr>
        <w:t>הפיצוי והחלק של המדינה בסוגיה הזאת.</w:t>
      </w:r>
    </w:p>
    <w:p w:rsidR="00685719" w:rsidRPr="001A0B5F" w:rsidRDefault="00685719" w:rsidP="00685719">
      <w:pPr>
        <w:rPr>
          <w:rtl/>
        </w:rPr>
      </w:pPr>
      <w:bookmarkStart w:id="48" w:name="_ETM_Q1_491856"/>
      <w:bookmarkStart w:id="49" w:name="_ETM_Q1_491908"/>
      <w:bookmarkEnd w:id="48"/>
      <w:bookmarkEnd w:id="49"/>
    </w:p>
    <w:p w:rsidR="00685719" w:rsidRPr="001A0B5F" w:rsidRDefault="00685719" w:rsidP="00685719">
      <w:pPr>
        <w:pStyle w:val="af6"/>
        <w:keepNext/>
        <w:rPr>
          <w:rtl/>
        </w:rPr>
      </w:pPr>
      <w:bookmarkStart w:id="50" w:name="ET_yor_6156_13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50"/>
    </w:p>
    <w:p w:rsidR="00685719" w:rsidRPr="001A0B5F" w:rsidRDefault="00685719" w:rsidP="00685719">
      <w:pPr>
        <w:pStyle w:val="KeepWithNext"/>
        <w:rPr>
          <w:rtl/>
        </w:rPr>
      </w:pPr>
    </w:p>
    <w:p w:rsidR="00685719" w:rsidRPr="001A0B5F" w:rsidRDefault="00685719" w:rsidP="00685719">
      <w:pPr>
        <w:rPr>
          <w:rtl/>
        </w:rPr>
      </w:pPr>
      <w:bookmarkStart w:id="51" w:name="_ETM_Q1_492436"/>
      <w:bookmarkEnd w:id="51"/>
      <w:r w:rsidRPr="001A0B5F">
        <w:rPr>
          <w:rFonts w:hint="cs"/>
          <w:rtl/>
        </w:rPr>
        <w:t>הפיצוי הכספי</w:t>
      </w:r>
      <w:r w:rsidR="00033417" w:rsidRPr="001A0B5F">
        <w:rPr>
          <w:rFonts w:hint="cs"/>
          <w:rtl/>
        </w:rPr>
        <w:t xml:space="preserve"> –</w:t>
      </w:r>
      <w:r w:rsidRPr="001A0B5F">
        <w:rPr>
          <w:rFonts w:hint="cs"/>
          <w:rtl/>
        </w:rPr>
        <w:t xml:space="preserve"> צריך להזכיר שכאן </w:t>
      </w:r>
      <w:bookmarkStart w:id="52" w:name="_ETM_Q1_495509"/>
      <w:bookmarkEnd w:id="52"/>
      <w:r w:rsidRPr="001A0B5F">
        <w:rPr>
          <w:rFonts w:hint="cs"/>
          <w:rtl/>
        </w:rPr>
        <w:t xml:space="preserve">כבר קיימת הצעת חוק שהושלמה על ידי הוועדה ונתקעה לצערי </w:t>
      </w:r>
      <w:bookmarkStart w:id="53" w:name="_ETM_Q1_501581"/>
      <w:bookmarkEnd w:id="53"/>
      <w:r w:rsidRPr="001A0B5F">
        <w:rPr>
          <w:rFonts w:hint="cs"/>
          <w:rtl/>
        </w:rPr>
        <w:t xml:space="preserve">במליאה, שמדברת על מעין מקדמת פיצוי מטעם הביטוח הלאומי של </w:t>
      </w:r>
      <w:bookmarkStart w:id="54" w:name="_ETM_Q1_507080"/>
      <w:bookmarkEnd w:id="54"/>
      <w:r w:rsidRPr="001A0B5F">
        <w:rPr>
          <w:rFonts w:hint="cs"/>
          <w:rtl/>
        </w:rPr>
        <w:t xml:space="preserve">10,000 ש"ח על חשבון הפיצויים. ההצעה הזאת, סיימנו לטפל בה. </w:t>
      </w:r>
      <w:bookmarkStart w:id="55" w:name="_ETM_Q1_511260"/>
      <w:bookmarkEnd w:id="55"/>
      <w:r w:rsidRPr="001A0B5F">
        <w:rPr>
          <w:rFonts w:hint="cs"/>
          <w:rtl/>
        </w:rPr>
        <w:t xml:space="preserve">היא פשוט ממתינה לאישור במליאה, ולצערי היא נתקעה בסבך הוויכוחים </w:t>
      </w:r>
      <w:bookmarkStart w:id="56" w:name="_ETM_Q1_518420"/>
      <w:bookmarkEnd w:id="56"/>
      <w:r w:rsidRPr="001A0B5F">
        <w:rPr>
          <w:rFonts w:hint="cs"/>
          <w:rtl/>
        </w:rPr>
        <w:t xml:space="preserve">בין אופוזיציה וקואליציה גם על דברים שבוועדה היה לגביהם קונצנזוס </w:t>
      </w:r>
      <w:bookmarkStart w:id="57" w:name="_ETM_Q1_525023"/>
      <w:bookmarkEnd w:id="57"/>
      <w:r w:rsidRPr="001A0B5F">
        <w:rPr>
          <w:rFonts w:hint="cs"/>
          <w:rtl/>
        </w:rPr>
        <w:t>רחב. אולי דווקא המציאות הפוליטית הנוכחית תביא לשחרור</w:t>
      </w:r>
      <w:r w:rsidR="00293191" w:rsidRPr="001A0B5F">
        <w:rPr>
          <w:rFonts w:hint="cs"/>
          <w:rtl/>
        </w:rPr>
        <w:t xml:space="preserve"> הפקק, אנחנו נראה אבל כמובן נבקש </w:t>
      </w:r>
      <w:bookmarkStart w:id="58" w:name="_ETM_Q1_533114"/>
      <w:bookmarkEnd w:id="58"/>
      <w:r w:rsidR="00293191" w:rsidRPr="001A0B5F">
        <w:rPr>
          <w:rFonts w:hint="cs"/>
          <w:rtl/>
        </w:rPr>
        <w:t>הבהרת עמדת הממשלה בנושא הזה.</w:t>
      </w:r>
      <w:bookmarkStart w:id="59" w:name="_ETM_Q1_534318"/>
      <w:bookmarkEnd w:id="59"/>
    </w:p>
    <w:p w:rsidR="00293191" w:rsidRPr="001A0B5F" w:rsidRDefault="00293191" w:rsidP="00685719">
      <w:pPr>
        <w:rPr>
          <w:rtl/>
        </w:rPr>
      </w:pPr>
      <w:bookmarkStart w:id="60" w:name="_ETM_Q1_534386"/>
      <w:bookmarkEnd w:id="60"/>
    </w:p>
    <w:p w:rsidR="00293191" w:rsidRPr="001A0B5F" w:rsidRDefault="00293191" w:rsidP="00685719">
      <w:pPr>
        <w:rPr>
          <w:rtl/>
        </w:rPr>
      </w:pPr>
      <w:bookmarkStart w:id="61" w:name="_ETM_Q1_534511"/>
      <w:bookmarkStart w:id="62" w:name="_ETM_Q1_534558"/>
      <w:bookmarkEnd w:id="61"/>
      <w:bookmarkEnd w:id="62"/>
      <w:r w:rsidRPr="001A0B5F">
        <w:rPr>
          <w:rFonts w:hint="cs"/>
          <w:rtl/>
        </w:rPr>
        <w:t xml:space="preserve">הצטרף אלינו חבר הכנסת </w:t>
      </w:r>
      <w:bookmarkStart w:id="63" w:name="_ETM_Q1_540444"/>
      <w:bookmarkEnd w:id="63"/>
      <w:r w:rsidRPr="001A0B5F">
        <w:rPr>
          <w:rFonts w:hint="cs"/>
          <w:rtl/>
        </w:rPr>
        <w:t xml:space="preserve">יבגני סובה, אני כבר אומר מראש שבסיום הדיון שנקיים </w:t>
      </w:r>
      <w:bookmarkStart w:id="64" w:name="_ETM_Q1_550996"/>
      <w:bookmarkEnd w:id="64"/>
      <w:r w:rsidRPr="001A0B5F">
        <w:rPr>
          <w:rFonts w:hint="cs"/>
          <w:rtl/>
        </w:rPr>
        <w:t xml:space="preserve">כאן אני איוועץ עם חבריי וחברותיי המציעים של הצעות </w:t>
      </w:r>
      <w:bookmarkStart w:id="65" w:name="_ETM_Q1_554854"/>
      <w:bookmarkEnd w:id="65"/>
      <w:r w:rsidRPr="001A0B5F">
        <w:rPr>
          <w:rFonts w:hint="cs"/>
          <w:rtl/>
        </w:rPr>
        <w:t xml:space="preserve">החוק הפרטיות הנוספות, האם נכון להצביע ולדעת שחלק מהדברים יהיו </w:t>
      </w:r>
      <w:bookmarkStart w:id="66" w:name="_ETM_Q1_563836"/>
      <w:bookmarkEnd w:id="66"/>
      <w:r w:rsidRPr="001A0B5F">
        <w:rPr>
          <w:rFonts w:hint="cs"/>
          <w:rtl/>
        </w:rPr>
        <w:t xml:space="preserve">בדיון בין הקריאה השנייה והקריאה השלישית. אני אומר, מבלי לקבוע </w:t>
      </w:r>
      <w:bookmarkStart w:id="67" w:name="_ETM_Q1_566452"/>
      <w:bookmarkEnd w:id="67"/>
      <w:r w:rsidRPr="001A0B5F">
        <w:rPr>
          <w:rFonts w:hint="cs"/>
          <w:rtl/>
        </w:rPr>
        <w:t xml:space="preserve">מסמרות, קשה בעיניי מצב שאנחנו נאשר שתיים מתוך שלוש ההצעות. </w:t>
      </w:r>
      <w:bookmarkStart w:id="68" w:name="_ETM_Q1_574048"/>
      <w:bookmarkEnd w:id="68"/>
      <w:r w:rsidRPr="001A0B5F">
        <w:rPr>
          <w:rFonts w:hint="cs"/>
          <w:rtl/>
        </w:rPr>
        <w:t xml:space="preserve">מבחינתי חשוב להצביע על שלוש ההצעות האלה ביחד. נראה מה </w:t>
      </w:r>
      <w:bookmarkStart w:id="69" w:name="_ETM_Q1_579136"/>
      <w:bookmarkEnd w:id="69"/>
      <w:r w:rsidRPr="001A0B5F">
        <w:rPr>
          <w:rFonts w:hint="cs"/>
          <w:rtl/>
        </w:rPr>
        <w:t>משמעות הדבר נוכח עמדת הממשלה, בוודאי כשאומרים שמבקשים לשקול את</w:t>
      </w:r>
      <w:bookmarkStart w:id="70" w:name="_ETM_Q1_586217"/>
      <w:bookmarkEnd w:id="70"/>
      <w:r w:rsidRPr="001A0B5F">
        <w:rPr>
          <w:rFonts w:hint="cs"/>
          <w:rtl/>
        </w:rPr>
        <w:t xml:space="preserve"> העניין בין הקריאה הראשונה לקריאה השנייה והקריאה השלישית</w:t>
      </w:r>
      <w:r w:rsidR="00033417" w:rsidRPr="001A0B5F">
        <w:rPr>
          <w:rFonts w:hint="cs"/>
          <w:rtl/>
        </w:rPr>
        <w:t>.</w:t>
      </w:r>
      <w:r w:rsidRPr="001A0B5F">
        <w:rPr>
          <w:rFonts w:hint="cs"/>
          <w:rtl/>
        </w:rPr>
        <w:t xml:space="preserve"> צריך להעביר </w:t>
      </w:r>
      <w:bookmarkStart w:id="71" w:name="_ETM_Q1_589549"/>
      <w:bookmarkEnd w:id="71"/>
      <w:r w:rsidRPr="001A0B5F">
        <w:rPr>
          <w:rFonts w:hint="cs"/>
          <w:rtl/>
        </w:rPr>
        <w:t>את ההצעה לקריאה הראשונה כדי לשקול אותה בין הקריאה הראשונה</w:t>
      </w:r>
      <w:bookmarkStart w:id="72" w:name="_ETM_Q1_593368"/>
      <w:bookmarkEnd w:id="72"/>
      <w:r w:rsidRPr="001A0B5F">
        <w:rPr>
          <w:rFonts w:hint="cs"/>
          <w:rtl/>
        </w:rPr>
        <w:t xml:space="preserve"> לקריאה השנייה והקריאה השלישית</w:t>
      </w:r>
      <w:r w:rsidR="00033417" w:rsidRPr="001A0B5F">
        <w:rPr>
          <w:rFonts w:hint="cs"/>
          <w:rtl/>
        </w:rPr>
        <w:t>,</w:t>
      </w:r>
      <w:r w:rsidRPr="001A0B5F">
        <w:rPr>
          <w:rFonts w:hint="cs"/>
          <w:rtl/>
        </w:rPr>
        <w:t xml:space="preserve"> אני כבר אומר מראש לנציגות משרד </w:t>
      </w:r>
      <w:bookmarkStart w:id="73" w:name="_ETM_Q1_597770"/>
      <w:bookmarkEnd w:id="73"/>
      <w:r w:rsidRPr="001A0B5F">
        <w:rPr>
          <w:rFonts w:hint="cs"/>
          <w:rtl/>
        </w:rPr>
        <w:t>המשפטים כדי שתבדקו את העניין.</w:t>
      </w:r>
    </w:p>
    <w:p w:rsidR="00293191" w:rsidRPr="001A0B5F" w:rsidRDefault="00293191" w:rsidP="00685719">
      <w:pPr>
        <w:rPr>
          <w:rtl/>
        </w:rPr>
      </w:pPr>
      <w:bookmarkStart w:id="74" w:name="_ETM_Q1_602522"/>
      <w:bookmarkStart w:id="75" w:name="_ETM_Q1_602571"/>
      <w:bookmarkEnd w:id="74"/>
      <w:bookmarkEnd w:id="75"/>
    </w:p>
    <w:p w:rsidR="00293191" w:rsidRPr="001A0B5F" w:rsidRDefault="00293191" w:rsidP="00685719">
      <w:pPr>
        <w:rPr>
          <w:rtl/>
        </w:rPr>
      </w:pPr>
      <w:bookmarkStart w:id="76" w:name="_ETM_Q1_602714"/>
      <w:bookmarkStart w:id="77" w:name="_ETM_Q1_602771"/>
      <w:bookmarkEnd w:id="76"/>
      <w:bookmarkEnd w:id="77"/>
      <w:r w:rsidRPr="001A0B5F">
        <w:rPr>
          <w:rFonts w:hint="cs"/>
          <w:rtl/>
        </w:rPr>
        <w:t>אני מבין שבסוגיית הסדרי הטיעון, שמתחדדת בעיקר בהצעת החוק</w:t>
      </w:r>
      <w:r w:rsidR="00033417" w:rsidRPr="001A0B5F">
        <w:rPr>
          <w:rFonts w:hint="cs"/>
          <w:rtl/>
        </w:rPr>
        <w:t xml:space="preserve"> של חברי הסיעה של ישראל </w:t>
      </w:r>
      <w:bookmarkStart w:id="78" w:name="_ETM_Q1_611240"/>
      <w:bookmarkEnd w:id="78"/>
      <w:r w:rsidR="00033417" w:rsidRPr="001A0B5F">
        <w:rPr>
          <w:rFonts w:hint="cs"/>
          <w:rtl/>
        </w:rPr>
        <w:t xml:space="preserve">ביתנו, של חברת הכנסת לשעבר שרון רופא אופיר ועכשיו של </w:t>
      </w:r>
      <w:bookmarkStart w:id="79" w:name="_ETM_Q1_613123"/>
      <w:bookmarkEnd w:id="79"/>
      <w:r w:rsidR="00033417" w:rsidRPr="001A0B5F">
        <w:rPr>
          <w:rFonts w:hint="cs"/>
          <w:rtl/>
        </w:rPr>
        <w:t xml:space="preserve">חבר הכנסת יבגני סובה, זו הצעת חוק שבעצם עוסקת בעניין </w:t>
      </w:r>
      <w:bookmarkStart w:id="80" w:name="_ETM_Q1_620197"/>
      <w:bookmarkEnd w:id="80"/>
      <w:r w:rsidR="00033417" w:rsidRPr="001A0B5F">
        <w:rPr>
          <w:rFonts w:hint="cs"/>
          <w:rtl/>
        </w:rPr>
        <w:t xml:space="preserve">הזה ספציפית. אני אומר עוד פעם, אפשר להגיע להסכמה, וזה גם משתקף בהחלטה של ועדת השרים שממצים את הדיון או </w:t>
      </w:r>
      <w:bookmarkStart w:id="81" w:name="_ETM_Q1_631668"/>
      <w:bookmarkEnd w:id="81"/>
      <w:r w:rsidR="00033417" w:rsidRPr="001A0B5F">
        <w:rPr>
          <w:rFonts w:hint="cs"/>
          <w:rtl/>
        </w:rPr>
        <w:t xml:space="preserve">ממתינים להכרעה של עמדת הממשלה בסוגיה הזאת בין הקריאה הראשונה </w:t>
      </w:r>
      <w:bookmarkStart w:id="82" w:name="_ETM_Q1_634170"/>
      <w:bookmarkEnd w:id="82"/>
      <w:r w:rsidR="00033417" w:rsidRPr="001A0B5F">
        <w:rPr>
          <w:rFonts w:hint="cs"/>
          <w:rtl/>
        </w:rPr>
        <w:t>לקריאה השנייה והקריאה השלישית, אבל זה אומר - - -</w:t>
      </w:r>
    </w:p>
    <w:p w:rsidR="00033417" w:rsidRPr="001A0B5F" w:rsidRDefault="00033417" w:rsidP="00685719">
      <w:pPr>
        <w:rPr>
          <w:rtl/>
        </w:rPr>
      </w:pPr>
      <w:bookmarkStart w:id="83" w:name="_ETM_Q1_635518"/>
      <w:bookmarkStart w:id="84" w:name="_ETM_Q1_635553"/>
      <w:bookmarkStart w:id="85" w:name="_ETM_Q1_637046"/>
      <w:bookmarkEnd w:id="83"/>
      <w:bookmarkEnd w:id="84"/>
      <w:bookmarkEnd w:id="85"/>
    </w:p>
    <w:p w:rsidR="00033417" w:rsidRPr="001A0B5F" w:rsidRDefault="00033417" w:rsidP="00033417">
      <w:pPr>
        <w:pStyle w:val="af9"/>
        <w:keepNext/>
        <w:rPr>
          <w:rtl/>
        </w:rPr>
      </w:pPr>
      <w:bookmarkStart w:id="86" w:name="ET_guest_יפעת_רווה_11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86"/>
    </w:p>
    <w:p w:rsidR="00033417" w:rsidRPr="001A0B5F" w:rsidRDefault="00033417" w:rsidP="00033417">
      <w:pPr>
        <w:pStyle w:val="KeepWithNext"/>
        <w:rPr>
          <w:rtl/>
        </w:rPr>
      </w:pPr>
    </w:p>
    <w:p w:rsidR="00033417" w:rsidRPr="001A0B5F" w:rsidRDefault="00033417" w:rsidP="00033417">
      <w:pPr>
        <w:rPr>
          <w:rtl/>
        </w:rPr>
      </w:pPr>
      <w:bookmarkStart w:id="87" w:name="_ETM_Q1_637552"/>
      <w:bookmarkStart w:id="88" w:name="_ETM_Q1_637566"/>
      <w:bookmarkEnd w:id="87"/>
      <w:bookmarkEnd w:id="88"/>
      <w:r w:rsidRPr="001A0B5F">
        <w:rPr>
          <w:rFonts w:hint="cs"/>
          <w:rtl/>
        </w:rPr>
        <w:t>ל</w:t>
      </w:r>
      <w:bookmarkStart w:id="89" w:name="_ETM_Q1_638382"/>
      <w:bookmarkEnd w:id="89"/>
      <w:r w:rsidRPr="001A0B5F">
        <w:rPr>
          <w:rFonts w:hint="cs"/>
          <w:rtl/>
        </w:rPr>
        <w:t xml:space="preserve">א לזה התכוונו. התכוונו להעביר כרגע מה שמוסכם, ואחר כך </w:t>
      </w:r>
      <w:bookmarkStart w:id="90" w:name="_ETM_Q1_640412"/>
      <w:bookmarkEnd w:id="90"/>
      <w:r w:rsidRPr="001A0B5F">
        <w:rPr>
          <w:rFonts w:hint="cs"/>
          <w:rtl/>
        </w:rPr>
        <w:t>ללכת מאפס.</w:t>
      </w:r>
    </w:p>
    <w:p w:rsidR="00033417" w:rsidRPr="001A0B5F" w:rsidRDefault="00033417" w:rsidP="00033417">
      <w:pPr>
        <w:rPr>
          <w:rtl/>
        </w:rPr>
      </w:pPr>
      <w:bookmarkStart w:id="91" w:name="_ETM_Q1_641968"/>
      <w:bookmarkStart w:id="92" w:name="_ETM_Q1_642003"/>
      <w:bookmarkEnd w:id="91"/>
      <w:bookmarkEnd w:id="92"/>
    </w:p>
    <w:p w:rsidR="00033417" w:rsidRPr="001A0B5F" w:rsidRDefault="00033417" w:rsidP="00033417">
      <w:pPr>
        <w:pStyle w:val="af6"/>
        <w:keepNext/>
        <w:rPr>
          <w:rtl/>
        </w:rPr>
      </w:pPr>
      <w:bookmarkStart w:id="93" w:name="ET_yor_6156_12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93"/>
    </w:p>
    <w:p w:rsidR="00033417" w:rsidRPr="001A0B5F" w:rsidRDefault="00033417" w:rsidP="00033417">
      <w:pPr>
        <w:pStyle w:val="KeepWithNext"/>
        <w:rPr>
          <w:rtl/>
        </w:rPr>
      </w:pPr>
    </w:p>
    <w:p w:rsidR="00033417" w:rsidRPr="001A0B5F" w:rsidRDefault="005E006C" w:rsidP="00033417">
      <w:pPr>
        <w:rPr>
          <w:rtl/>
        </w:rPr>
      </w:pPr>
      <w:bookmarkStart w:id="94" w:name="_ETM_Q1_642591"/>
      <w:bookmarkEnd w:id="94"/>
      <w:r w:rsidRPr="001A0B5F">
        <w:rPr>
          <w:rFonts w:hint="cs"/>
          <w:rtl/>
        </w:rPr>
        <w:t>אנחנו ניוועץ, חברי הכנסת המציעים, אני רק אומר שגם מבחינת</w:t>
      </w:r>
      <w:r w:rsidR="00F41119" w:rsidRPr="001A0B5F">
        <w:rPr>
          <w:rFonts w:hint="cs"/>
          <w:rtl/>
        </w:rPr>
        <w:t xml:space="preserve"> ההכרה בעשייה הפרלמנטרית של כל חברי הכנסת המציעים </w:t>
      </w:r>
      <w:bookmarkStart w:id="95" w:name="_ETM_Q1_662162"/>
      <w:bookmarkEnd w:id="95"/>
      <w:r w:rsidR="00F41119" w:rsidRPr="001A0B5F">
        <w:rPr>
          <w:rFonts w:hint="cs"/>
          <w:rtl/>
        </w:rPr>
        <w:t xml:space="preserve">אני לא רוצה להיוותר כאן עם מצב שאנחנו מעבירים הצעה </w:t>
      </w:r>
      <w:bookmarkStart w:id="96" w:name="_ETM_Q1_666081"/>
      <w:bookmarkEnd w:id="96"/>
      <w:r w:rsidR="00F41119" w:rsidRPr="001A0B5F">
        <w:rPr>
          <w:rFonts w:hint="cs"/>
          <w:rtl/>
        </w:rPr>
        <w:t>אחת או שתיים. זאת הכוונה.</w:t>
      </w:r>
    </w:p>
    <w:p w:rsidR="00F41119" w:rsidRPr="001A0B5F" w:rsidRDefault="00F41119" w:rsidP="00033417">
      <w:pPr>
        <w:rPr>
          <w:rtl/>
        </w:rPr>
      </w:pPr>
    </w:p>
    <w:p w:rsidR="00F41119" w:rsidRPr="001A0B5F" w:rsidRDefault="00F41119" w:rsidP="00F41119">
      <w:pPr>
        <w:pStyle w:val="af9"/>
        <w:keepNext/>
        <w:rPr>
          <w:rtl/>
        </w:rPr>
      </w:pPr>
      <w:bookmarkStart w:id="97" w:name="ET_guest_יפעת_רווה_13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97"/>
    </w:p>
    <w:p w:rsidR="00F41119" w:rsidRPr="001A0B5F" w:rsidRDefault="00F41119" w:rsidP="00F41119">
      <w:pPr>
        <w:pStyle w:val="KeepWithNext"/>
        <w:rPr>
          <w:rtl/>
        </w:rPr>
      </w:pPr>
    </w:p>
    <w:p w:rsidR="00F41119" w:rsidRPr="001A0B5F" w:rsidRDefault="00F41119" w:rsidP="00F41119">
      <w:pPr>
        <w:rPr>
          <w:rtl/>
        </w:rPr>
      </w:pPr>
      <w:bookmarkStart w:id="98" w:name="_ETM_Q1_668657"/>
      <w:bookmarkStart w:id="99" w:name="_ETM_Q1_668683"/>
      <w:bookmarkEnd w:id="98"/>
      <w:bookmarkEnd w:id="99"/>
      <w:r w:rsidRPr="001A0B5F">
        <w:rPr>
          <w:rFonts w:hint="cs"/>
          <w:rtl/>
        </w:rPr>
        <w:t>לא, לא. ממש לא.</w:t>
      </w:r>
    </w:p>
    <w:p w:rsidR="00F41119" w:rsidRPr="001A0B5F" w:rsidRDefault="00F41119" w:rsidP="00F41119">
      <w:pPr>
        <w:rPr>
          <w:rtl/>
        </w:rPr>
      </w:pPr>
      <w:bookmarkStart w:id="100" w:name="_ETM_Q1_669084"/>
      <w:bookmarkStart w:id="101" w:name="_ETM_Q1_669125"/>
      <w:bookmarkEnd w:id="100"/>
      <w:bookmarkEnd w:id="101"/>
    </w:p>
    <w:p w:rsidR="00F41119" w:rsidRPr="001A0B5F" w:rsidRDefault="00F41119" w:rsidP="00F41119">
      <w:pPr>
        <w:pStyle w:val="a4"/>
        <w:keepNext/>
        <w:rPr>
          <w:rtl/>
        </w:rPr>
      </w:pPr>
      <w:bookmarkStart w:id="102" w:name="ET_speaker_5792_14"/>
      <w:r w:rsidRPr="001A0B5F">
        <w:rPr>
          <w:rStyle w:val="TagStyle"/>
          <w:rtl/>
        </w:rPr>
        <w:t xml:space="preserve"> &lt;&lt; דובר &gt;&gt; </w:t>
      </w:r>
      <w:r w:rsidRPr="001A0B5F">
        <w:rPr>
          <w:rtl/>
        </w:rPr>
        <w:t>יבגני סובה (ישראל ביתנו):</w:t>
      </w:r>
      <w:r w:rsidRPr="001A0B5F">
        <w:rPr>
          <w:rStyle w:val="TagStyle"/>
          <w:rtl/>
        </w:rPr>
        <w:t xml:space="preserve"> &lt;&lt; דובר &gt;&gt;</w:t>
      </w:r>
      <w:r w:rsidRPr="001A0B5F">
        <w:rPr>
          <w:rtl/>
        </w:rPr>
        <w:t xml:space="preserve">   </w:t>
      </w:r>
      <w:bookmarkEnd w:id="102"/>
    </w:p>
    <w:p w:rsidR="00F41119" w:rsidRPr="001A0B5F" w:rsidRDefault="00F41119" w:rsidP="00F41119">
      <w:pPr>
        <w:pStyle w:val="KeepWithNext"/>
        <w:rPr>
          <w:rtl/>
        </w:rPr>
      </w:pPr>
    </w:p>
    <w:p w:rsidR="00F41119" w:rsidRPr="001A0B5F" w:rsidRDefault="00F41119" w:rsidP="00F41119">
      <w:pPr>
        <w:rPr>
          <w:rtl/>
        </w:rPr>
      </w:pPr>
      <w:bookmarkStart w:id="103" w:name="_ETM_Q1_671753"/>
      <w:bookmarkStart w:id="104" w:name="_ETM_Q1_671790"/>
      <w:bookmarkEnd w:id="103"/>
      <w:bookmarkEnd w:id="104"/>
      <w:r w:rsidRPr="001A0B5F">
        <w:rPr>
          <w:rFonts w:hint="cs"/>
          <w:rtl/>
        </w:rPr>
        <w:t xml:space="preserve">אדוני היושב-ראש, תוסיף </w:t>
      </w:r>
      <w:bookmarkStart w:id="105" w:name="_ETM_Q1_672924"/>
      <w:bookmarkEnd w:id="105"/>
      <w:r w:rsidRPr="001A0B5F">
        <w:rPr>
          <w:rFonts w:hint="cs"/>
          <w:rtl/>
        </w:rPr>
        <w:t xml:space="preserve">גם את הפרט הטכני שאנחנו נמצאים ערב פיזור הכנסת, אז </w:t>
      </w:r>
      <w:bookmarkStart w:id="106" w:name="_ETM_Q1_676951"/>
      <w:bookmarkEnd w:id="106"/>
      <w:r w:rsidRPr="001A0B5F">
        <w:rPr>
          <w:rFonts w:hint="cs"/>
          <w:rtl/>
        </w:rPr>
        <w:t>יש לזה משמעות.</w:t>
      </w:r>
      <w:bookmarkStart w:id="107" w:name="_ETM_Q1_677431"/>
      <w:bookmarkEnd w:id="107"/>
    </w:p>
    <w:p w:rsidR="00F41119" w:rsidRPr="001A0B5F" w:rsidRDefault="00F41119" w:rsidP="00F41119">
      <w:pPr>
        <w:rPr>
          <w:rtl/>
        </w:rPr>
      </w:pPr>
      <w:bookmarkStart w:id="108" w:name="_ETM_Q1_677474"/>
      <w:bookmarkEnd w:id="108"/>
    </w:p>
    <w:p w:rsidR="00F41119" w:rsidRPr="001A0B5F" w:rsidRDefault="00F41119" w:rsidP="00F41119">
      <w:pPr>
        <w:pStyle w:val="af6"/>
        <w:keepNext/>
        <w:rPr>
          <w:rtl/>
        </w:rPr>
      </w:pPr>
      <w:bookmarkStart w:id="109" w:name="ET_yor_6156_15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09"/>
    </w:p>
    <w:p w:rsidR="00F41119" w:rsidRPr="001A0B5F" w:rsidRDefault="00F41119" w:rsidP="00F41119">
      <w:pPr>
        <w:pStyle w:val="KeepWithNext"/>
        <w:rPr>
          <w:rtl/>
        </w:rPr>
      </w:pPr>
    </w:p>
    <w:p w:rsidR="00F41119" w:rsidRPr="001A0B5F" w:rsidRDefault="00F41119" w:rsidP="00F41119">
      <w:pPr>
        <w:rPr>
          <w:rtl/>
        </w:rPr>
      </w:pPr>
      <w:bookmarkStart w:id="110" w:name="_ETM_Q1_676282"/>
      <w:bookmarkEnd w:id="110"/>
      <w:r w:rsidRPr="001A0B5F">
        <w:rPr>
          <w:rFonts w:hint="cs"/>
          <w:rtl/>
        </w:rPr>
        <w:t>דין רציפות, בוודאי.</w:t>
      </w:r>
    </w:p>
    <w:p w:rsidR="00F41119" w:rsidRPr="001A0B5F" w:rsidRDefault="00F41119" w:rsidP="00F41119">
      <w:pPr>
        <w:rPr>
          <w:rtl/>
        </w:rPr>
      </w:pPr>
      <w:bookmarkStart w:id="111" w:name="_ETM_Q1_677575"/>
      <w:bookmarkStart w:id="112" w:name="_ETM_Q1_677610"/>
      <w:bookmarkStart w:id="113" w:name="_ETM_Q1_679222"/>
      <w:bookmarkEnd w:id="111"/>
      <w:bookmarkEnd w:id="112"/>
      <w:bookmarkEnd w:id="113"/>
    </w:p>
    <w:p w:rsidR="00F41119" w:rsidRPr="001A0B5F" w:rsidRDefault="00F41119" w:rsidP="00F41119">
      <w:pPr>
        <w:pStyle w:val="a4"/>
        <w:keepNext/>
        <w:rPr>
          <w:rtl/>
        </w:rPr>
      </w:pPr>
      <w:bookmarkStart w:id="114" w:name="ET_speaker_5792_16"/>
      <w:r w:rsidRPr="001A0B5F">
        <w:rPr>
          <w:rStyle w:val="TagStyle"/>
          <w:rtl/>
        </w:rPr>
        <w:t xml:space="preserve"> &lt;&lt; דובר &gt;&gt; </w:t>
      </w:r>
      <w:r w:rsidRPr="001A0B5F">
        <w:rPr>
          <w:rtl/>
        </w:rPr>
        <w:t>יבגני סובה (ישראל ביתנו):</w:t>
      </w:r>
      <w:r w:rsidRPr="001A0B5F">
        <w:rPr>
          <w:rStyle w:val="TagStyle"/>
          <w:rtl/>
        </w:rPr>
        <w:t xml:space="preserve"> &lt;&lt; דובר &gt;&gt;</w:t>
      </w:r>
      <w:r w:rsidRPr="001A0B5F">
        <w:rPr>
          <w:rtl/>
        </w:rPr>
        <w:t xml:space="preserve">   </w:t>
      </w:r>
      <w:bookmarkEnd w:id="114"/>
    </w:p>
    <w:p w:rsidR="00F41119" w:rsidRPr="001A0B5F" w:rsidRDefault="00F41119" w:rsidP="00F41119">
      <w:pPr>
        <w:pStyle w:val="KeepWithNext"/>
        <w:rPr>
          <w:rtl/>
        </w:rPr>
      </w:pPr>
    </w:p>
    <w:p w:rsidR="00F41119" w:rsidRPr="001A0B5F" w:rsidRDefault="00F41119" w:rsidP="00F41119">
      <w:pPr>
        <w:rPr>
          <w:rtl/>
        </w:rPr>
      </w:pPr>
      <w:bookmarkStart w:id="115" w:name="_ETM_Q1_679518"/>
      <w:bookmarkStart w:id="116" w:name="_ETM_Q1_679543"/>
      <w:bookmarkEnd w:id="115"/>
      <w:bookmarkEnd w:id="116"/>
      <w:r w:rsidRPr="001A0B5F">
        <w:rPr>
          <w:rFonts w:hint="cs"/>
          <w:rtl/>
        </w:rPr>
        <w:t xml:space="preserve">שיהיה ברור פה לכל המשתתפים. היועצים </w:t>
      </w:r>
      <w:bookmarkStart w:id="117" w:name="_ETM_Q1_680736"/>
      <w:bookmarkEnd w:id="117"/>
      <w:r w:rsidRPr="001A0B5F">
        <w:rPr>
          <w:rFonts w:hint="cs"/>
          <w:rtl/>
        </w:rPr>
        <w:t xml:space="preserve">המשפטיים מבינים את הסוגיה הזאת. </w:t>
      </w:r>
      <w:r w:rsidR="00C5425A" w:rsidRPr="001A0B5F">
        <w:rPr>
          <w:rFonts w:hint="cs"/>
          <w:rtl/>
        </w:rPr>
        <w:t>ה</w:t>
      </w:r>
      <w:r w:rsidRPr="001A0B5F">
        <w:rPr>
          <w:rFonts w:hint="cs"/>
          <w:rtl/>
        </w:rPr>
        <w:t xml:space="preserve">התעקשות להעביר את זה בקריאה </w:t>
      </w:r>
      <w:bookmarkStart w:id="118" w:name="_ETM_Q1_685589"/>
      <w:bookmarkEnd w:id="118"/>
      <w:r w:rsidRPr="001A0B5F">
        <w:rPr>
          <w:rFonts w:hint="cs"/>
          <w:rtl/>
        </w:rPr>
        <w:t xml:space="preserve">הראשונה ולהכניס את זה לניקוי שולחן, </w:t>
      </w:r>
      <w:r w:rsidR="00C5425A" w:rsidRPr="001A0B5F">
        <w:rPr>
          <w:rFonts w:hint="cs"/>
          <w:rtl/>
        </w:rPr>
        <w:t>ש</w:t>
      </w:r>
      <w:r w:rsidRPr="001A0B5F">
        <w:rPr>
          <w:rFonts w:hint="cs"/>
          <w:rtl/>
        </w:rPr>
        <w:t>זה המושג שקיים - - -</w:t>
      </w:r>
    </w:p>
    <w:p w:rsidR="00F41119" w:rsidRPr="001A0B5F" w:rsidRDefault="00F41119" w:rsidP="00F41119">
      <w:pPr>
        <w:rPr>
          <w:rtl/>
        </w:rPr>
      </w:pPr>
      <w:bookmarkStart w:id="119" w:name="_ETM_Q1_688012"/>
      <w:bookmarkStart w:id="120" w:name="_ETM_Q1_688049"/>
      <w:bookmarkEnd w:id="119"/>
      <w:bookmarkEnd w:id="120"/>
    </w:p>
    <w:p w:rsidR="00F41119" w:rsidRPr="001A0B5F" w:rsidRDefault="00F41119" w:rsidP="00F41119">
      <w:pPr>
        <w:pStyle w:val="af6"/>
        <w:keepNext/>
        <w:rPr>
          <w:rtl/>
        </w:rPr>
      </w:pPr>
      <w:bookmarkStart w:id="121" w:name="ET_yor_6156_17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21"/>
    </w:p>
    <w:p w:rsidR="00F41119" w:rsidRPr="001A0B5F" w:rsidRDefault="00F41119" w:rsidP="00F41119">
      <w:pPr>
        <w:pStyle w:val="KeepWithNext"/>
        <w:rPr>
          <w:rtl/>
        </w:rPr>
      </w:pPr>
    </w:p>
    <w:p w:rsidR="00F41119" w:rsidRPr="001A0B5F" w:rsidRDefault="00F41119" w:rsidP="00F41119">
      <w:pPr>
        <w:rPr>
          <w:rtl/>
        </w:rPr>
      </w:pPr>
      <w:bookmarkStart w:id="122" w:name="_ETM_Q1_688585"/>
      <w:bookmarkEnd w:id="122"/>
      <w:r w:rsidRPr="001A0B5F">
        <w:rPr>
          <w:rFonts w:hint="cs"/>
          <w:rtl/>
        </w:rPr>
        <w:t>זה ברור.</w:t>
      </w:r>
    </w:p>
    <w:p w:rsidR="00F41119" w:rsidRPr="001A0B5F" w:rsidRDefault="00F41119" w:rsidP="00F41119">
      <w:pPr>
        <w:rPr>
          <w:rtl/>
        </w:rPr>
      </w:pPr>
      <w:bookmarkStart w:id="123" w:name="_ETM_Q1_687224"/>
      <w:bookmarkStart w:id="124" w:name="_ETM_Q1_687266"/>
      <w:bookmarkEnd w:id="123"/>
      <w:bookmarkEnd w:id="124"/>
    </w:p>
    <w:p w:rsidR="00F41119" w:rsidRPr="001A0B5F" w:rsidRDefault="00F41119" w:rsidP="00F41119">
      <w:pPr>
        <w:pStyle w:val="af9"/>
        <w:keepNext/>
        <w:rPr>
          <w:rtl/>
        </w:rPr>
      </w:pPr>
      <w:bookmarkStart w:id="125" w:name="ET_guest_יפעת_רווה_18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25"/>
    </w:p>
    <w:p w:rsidR="00F41119" w:rsidRPr="001A0B5F" w:rsidRDefault="00F41119" w:rsidP="00F41119">
      <w:pPr>
        <w:pStyle w:val="KeepWithNext"/>
        <w:rPr>
          <w:rtl/>
        </w:rPr>
      </w:pPr>
    </w:p>
    <w:p w:rsidR="00F41119" w:rsidRPr="001A0B5F" w:rsidRDefault="00F41119" w:rsidP="00F41119">
      <w:pPr>
        <w:rPr>
          <w:rtl/>
        </w:rPr>
      </w:pPr>
      <w:bookmarkStart w:id="126" w:name="_ETM_Q1_688335"/>
      <w:bookmarkStart w:id="127" w:name="_ETM_Q1_688377"/>
      <w:bookmarkEnd w:id="126"/>
      <w:bookmarkEnd w:id="127"/>
      <w:r w:rsidRPr="001A0B5F">
        <w:rPr>
          <w:rFonts w:hint="cs"/>
          <w:rtl/>
        </w:rPr>
        <w:t>- - -</w:t>
      </w:r>
    </w:p>
    <w:p w:rsidR="00F41119" w:rsidRPr="001A0B5F" w:rsidRDefault="00F41119" w:rsidP="00F41119">
      <w:pPr>
        <w:rPr>
          <w:rtl/>
        </w:rPr>
      </w:pPr>
      <w:bookmarkStart w:id="128" w:name="_ETM_Q1_690009"/>
      <w:bookmarkStart w:id="129" w:name="_ETM_Q1_690058"/>
      <w:bookmarkEnd w:id="128"/>
      <w:bookmarkEnd w:id="129"/>
    </w:p>
    <w:p w:rsidR="00F41119" w:rsidRPr="001A0B5F" w:rsidRDefault="00F41119" w:rsidP="00F41119">
      <w:pPr>
        <w:pStyle w:val="a4"/>
        <w:keepNext/>
        <w:rPr>
          <w:rtl/>
        </w:rPr>
      </w:pPr>
      <w:bookmarkStart w:id="130" w:name="ET_speaker_5792_19"/>
      <w:r w:rsidRPr="001A0B5F">
        <w:rPr>
          <w:rStyle w:val="TagStyle"/>
          <w:rtl/>
        </w:rPr>
        <w:t xml:space="preserve"> &lt;&lt; דובר &gt;&gt; </w:t>
      </w:r>
      <w:r w:rsidRPr="001A0B5F">
        <w:rPr>
          <w:rtl/>
        </w:rPr>
        <w:t>יבגני סובה (ישראל ביתנו):</w:t>
      </w:r>
      <w:r w:rsidRPr="001A0B5F">
        <w:rPr>
          <w:rStyle w:val="TagStyle"/>
          <w:rtl/>
        </w:rPr>
        <w:t xml:space="preserve"> &lt;&lt; דובר &gt;&gt;</w:t>
      </w:r>
      <w:r w:rsidRPr="001A0B5F">
        <w:rPr>
          <w:rtl/>
        </w:rPr>
        <w:t xml:space="preserve">   </w:t>
      </w:r>
      <w:bookmarkEnd w:id="130"/>
    </w:p>
    <w:p w:rsidR="00F41119" w:rsidRPr="001A0B5F" w:rsidRDefault="00F41119" w:rsidP="00F41119">
      <w:pPr>
        <w:pStyle w:val="KeepWithNext"/>
        <w:rPr>
          <w:rtl/>
        </w:rPr>
      </w:pPr>
    </w:p>
    <w:p w:rsidR="00F41119" w:rsidRPr="001A0B5F" w:rsidRDefault="00F41119" w:rsidP="00F41119">
      <w:pPr>
        <w:rPr>
          <w:rtl/>
        </w:rPr>
      </w:pPr>
      <w:bookmarkStart w:id="131" w:name="_ETM_Q1_691420"/>
      <w:bookmarkStart w:id="132" w:name="_ETM_Q1_691449"/>
      <w:bookmarkEnd w:id="131"/>
      <w:bookmarkEnd w:id="132"/>
      <w:r w:rsidRPr="001A0B5F">
        <w:rPr>
          <w:rFonts w:hint="cs"/>
          <w:rtl/>
        </w:rPr>
        <w:t xml:space="preserve">לך זה ברור. אני אומר לכל </w:t>
      </w:r>
      <w:bookmarkStart w:id="133" w:name="_ETM_Q1_691405"/>
      <w:bookmarkEnd w:id="133"/>
      <w:r w:rsidRPr="001A0B5F">
        <w:rPr>
          <w:rFonts w:hint="cs"/>
          <w:rtl/>
        </w:rPr>
        <w:t>המשתתפים שיהיה ברור מה ההתעקשות לעשות את זה עכשיו, כדי</w:t>
      </w:r>
      <w:bookmarkStart w:id="134" w:name="_ETM_Q1_695057"/>
      <w:bookmarkEnd w:id="134"/>
      <w:r w:rsidRPr="001A0B5F">
        <w:rPr>
          <w:rFonts w:hint="cs"/>
          <w:rtl/>
        </w:rPr>
        <w:t xml:space="preserve"> לנסות להכניס את זה לניקוי שולחן. ואחר כך בהתניות אפשר </w:t>
      </w:r>
      <w:bookmarkStart w:id="135" w:name="_ETM_Q1_700583"/>
      <w:bookmarkEnd w:id="135"/>
      <w:r w:rsidRPr="001A0B5F">
        <w:rPr>
          <w:rFonts w:hint="cs"/>
          <w:rtl/>
        </w:rPr>
        <w:t>לעשות דברים גם בכנסת הבאה.</w:t>
      </w:r>
    </w:p>
    <w:p w:rsidR="00F41119" w:rsidRPr="001A0B5F" w:rsidRDefault="00F41119" w:rsidP="00F41119">
      <w:pPr>
        <w:rPr>
          <w:rtl/>
        </w:rPr>
      </w:pPr>
      <w:bookmarkStart w:id="136" w:name="_ETM_Q1_702022"/>
      <w:bookmarkStart w:id="137" w:name="_ETM_Q1_702046"/>
      <w:bookmarkStart w:id="138" w:name="_ETM_Q1_701054"/>
      <w:bookmarkEnd w:id="136"/>
      <w:bookmarkEnd w:id="137"/>
      <w:bookmarkEnd w:id="138"/>
    </w:p>
    <w:p w:rsidR="00F41119" w:rsidRPr="001A0B5F" w:rsidRDefault="00F41119" w:rsidP="00F41119">
      <w:pPr>
        <w:pStyle w:val="af9"/>
        <w:keepNext/>
        <w:rPr>
          <w:rtl/>
        </w:rPr>
      </w:pPr>
      <w:bookmarkStart w:id="139" w:name="ET_guest_יפעת_רווה_20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39"/>
    </w:p>
    <w:p w:rsidR="00F41119" w:rsidRPr="001A0B5F" w:rsidRDefault="00F41119" w:rsidP="00F41119">
      <w:pPr>
        <w:pStyle w:val="KeepWithNext"/>
        <w:rPr>
          <w:rtl/>
        </w:rPr>
      </w:pPr>
    </w:p>
    <w:p w:rsidR="00F41119" w:rsidRPr="001A0B5F" w:rsidRDefault="00F41119" w:rsidP="00F41119">
      <w:pPr>
        <w:rPr>
          <w:rtl/>
        </w:rPr>
      </w:pPr>
      <w:bookmarkStart w:id="140" w:name="_ETM_Q1_701375"/>
      <w:bookmarkStart w:id="141" w:name="_ETM_Q1_701413"/>
      <w:bookmarkEnd w:id="140"/>
      <w:bookmarkEnd w:id="141"/>
      <w:r w:rsidRPr="001A0B5F">
        <w:rPr>
          <w:rFonts w:hint="cs"/>
          <w:rtl/>
        </w:rPr>
        <w:t>אני חושבת שאין מחלוקת.</w:t>
      </w:r>
    </w:p>
    <w:p w:rsidR="00F41119" w:rsidRPr="001A0B5F" w:rsidRDefault="00F41119" w:rsidP="00F41119">
      <w:pPr>
        <w:rPr>
          <w:rtl/>
        </w:rPr>
      </w:pPr>
      <w:bookmarkStart w:id="142" w:name="_ETM_Q1_702438"/>
      <w:bookmarkEnd w:id="142"/>
    </w:p>
    <w:p w:rsidR="00F41119" w:rsidRPr="001A0B5F" w:rsidRDefault="00F41119" w:rsidP="00F41119">
      <w:pPr>
        <w:pStyle w:val="a4"/>
        <w:keepNext/>
        <w:rPr>
          <w:rtl/>
        </w:rPr>
      </w:pPr>
      <w:bookmarkStart w:id="143" w:name="ET_speaker_5792_21"/>
      <w:r w:rsidRPr="001A0B5F">
        <w:rPr>
          <w:rStyle w:val="TagStyle"/>
          <w:rtl/>
        </w:rPr>
        <w:t xml:space="preserve"> &lt;&lt; דובר &gt;&gt; </w:t>
      </w:r>
      <w:r w:rsidRPr="001A0B5F">
        <w:rPr>
          <w:rtl/>
        </w:rPr>
        <w:t>יבגני סובה (ישראל ביתנו):</w:t>
      </w:r>
      <w:r w:rsidRPr="001A0B5F">
        <w:rPr>
          <w:rStyle w:val="TagStyle"/>
          <w:rtl/>
        </w:rPr>
        <w:t xml:space="preserve"> &lt;&lt; דובר &gt;&gt;</w:t>
      </w:r>
      <w:r w:rsidRPr="001A0B5F">
        <w:rPr>
          <w:rtl/>
        </w:rPr>
        <w:t xml:space="preserve">   </w:t>
      </w:r>
      <w:bookmarkEnd w:id="143"/>
    </w:p>
    <w:p w:rsidR="00F41119" w:rsidRPr="001A0B5F" w:rsidRDefault="00F41119" w:rsidP="00F41119">
      <w:pPr>
        <w:pStyle w:val="KeepWithNext"/>
        <w:rPr>
          <w:rtl/>
        </w:rPr>
      </w:pPr>
    </w:p>
    <w:p w:rsidR="00F41119" w:rsidRPr="001A0B5F" w:rsidRDefault="00F41119" w:rsidP="00F41119">
      <w:pPr>
        <w:rPr>
          <w:rtl/>
        </w:rPr>
      </w:pPr>
      <w:bookmarkStart w:id="144" w:name="_ETM_Q1_702737"/>
      <w:bookmarkStart w:id="145" w:name="_ETM_Q1_702762"/>
      <w:bookmarkEnd w:id="144"/>
      <w:bookmarkEnd w:id="145"/>
      <w:r w:rsidRPr="001A0B5F">
        <w:rPr>
          <w:rFonts w:hint="cs"/>
          <w:rtl/>
        </w:rPr>
        <w:t>מצוין.</w:t>
      </w:r>
    </w:p>
    <w:p w:rsidR="00F41119" w:rsidRPr="001A0B5F" w:rsidRDefault="00F41119" w:rsidP="00F41119">
      <w:pPr>
        <w:rPr>
          <w:rtl/>
        </w:rPr>
      </w:pPr>
      <w:bookmarkStart w:id="146" w:name="_ETM_Q1_704382"/>
      <w:bookmarkStart w:id="147" w:name="_ETM_Q1_704413"/>
      <w:bookmarkEnd w:id="146"/>
      <w:bookmarkEnd w:id="147"/>
    </w:p>
    <w:p w:rsidR="00F41119" w:rsidRPr="001A0B5F" w:rsidRDefault="00F41119" w:rsidP="00F41119">
      <w:pPr>
        <w:pStyle w:val="af6"/>
        <w:keepNext/>
        <w:rPr>
          <w:rtl/>
        </w:rPr>
      </w:pPr>
      <w:bookmarkStart w:id="148" w:name="ET_yor_6156_22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48"/>
    </w:p>
    <w:p w:rsidR="00F41119" w:rsidRPr="001A0B5F" w:rsidRDefault="00F41119" w:rsidP="00F41119">
      <w:pPr>
        <w:pStyle w:val="KeepWithNext"/>
        <w:rPr>
          <w:rtl/>
        </w:rPr>
      </w:pPr>
    </w:p>
    <w:p w:rsidR="00F41119" w:rsidRPr="001A0B5F" w:rsidRDefault="00F41119" w:rsidP="00F41119">
      <w:pPr>
        <w:rPr>
          <w:rtl/>
        </w:rPr>
      </w:pPr>
      <w:bookmarkStart w:id="149" w:name="_ETM_Q1_705393"/>
      <w:bookmarkEnd w:id="149"/>
      <w:r w:rsidRPr="001A0B5F">
        <w:rPr>
          <w:rFonts w:hint="cs"/>
          <w:rtl/>
        </w:rPr>
        <w:t xml:space="preserve">מכיוון שאמרתי בדיון </w:t>
      </w:r>
      <w:bookmarkStart w:id="150" w:name="_ETM_Q1_708765"/>
      <w:bookmarkEnd w:id="150"/>
      <w:r w:rsidRPr="001A0B5F">
        <w:rPr>
          <w:rFonts w:hint="cs"/>
          <w:rtl/>
        </w:rPr>
        <w:t>הקודם שאנחנו צריכים לשמוע את הסנגוריה ואת הפרקליטות</w:t>
      </w:r>
      <w:r w:rsidR="00C5425A" w:rsidRPr="001A0B5F">
        <w:rPr>
          <w:rFonts w:hint="cs"/>
          <w:rtl/>
        </w:rPr>
        <w:t xml:space="preserve">, מכיוון שאני </w:t>
      </w:r>
      <w:bookmarkStart w:id="151" w:name="_ETM_Q1_712892"/>
      <w:bookmarkEnd w:id="151"/>
      <w:r w:rsidR="00C5425A" w:rsidRPr="001A0B5F">
        <w:rPr>
          <w:rFonts w:hint="cs"/>
          <w:rtl/>
        </w:rPr>
        <w:t xml:space="preserve">מניח שעיקר ההתייחסות של הסנגוריה הציבורית ושל הפרקליטות היא בדיוק </w:t>
      </w:r>
      <w:bookmarkStart w:id="152" w:name="_ETM_Q1_716062"/>
      <w:bookmarkEnd w:id="152"/>
      <w:r w:rsidR="00C5425A" w:rsidRPr="001A0B5F">
        <w:rPr>
          <w:rFonts w:hint="cs"/>
          <w:rtl/>
        </w:rPr>
        <w:t xml:space="preserve">לסוגיה הזאת של הסדרי הטיעון וזכות העמידה בהתליית הליכים </w:t>
      </w:r>
      <w:proofErr w:type="spellStart"/>
      <w:r w:rsidR="00C5425A" w:rsidRPr="001A0B5F">
        <w:rPr>
          <w:rFonts w:hint="cs"/>
          <w:rtl/>
        </w:rPr>
        <w:t>וכו</w:t>
      </w:r>
      <w:proofErr w:type="spellEnd"/>
      <w:r w:rsidR="00C5425A" w:rsidRPr="001A0B5F">
        <w:rPr>
          <w:rFonts w:hint="cs"/>
          <w:rtl/>
        </w:rPr>
        <w:t xml:space="preserve">', </w:t>
      </w:r>
      <w:bookmarkStart w:id="153" w:name="_ETM_Q1_721776"/>
      <w:bookmarkEnd w:id="153"/>
      <w:r w:rsidR="00C5425A" w:rsidRPr="001A0B5F">
        <w:rPr>
          <w:rFonts w:hint="cs"/>
          <w:rtl/>
        </w:rPr>
        <w:t xml:space="preserve">ברשותכם אני אבקש קודם כול מעו"ד רווה לומר לנו איפה </w:t>
      </w:r>
      <w:bookmarkStart w:id="154" w:name="_ETM_Q1_726295"/>
      <w:bookmarkEnd w:id="154"/>
      <w:r w:rsidR="00C5425A" w:rsidRPr="001A0B5F">
        <w:rPr>
          <w:rFonts w:hint="cs"/>
          <w:rtl/>
        </w:rPr>
        <w:t xml:space="preserve">אנחנו עומדים נכון לרגע זה מבחינת עמדת הממשלה ביחס לסוגיות </w:t>
      </w:r>
      <w:bookmarkStart w:id="155" w:name="_ETM_Q1_732624"/>
      <w:bookmarkEnd w:id="155"/>
      <w:r w:rsidR="00C5425A" w:rsidRPr="001A0B5F">
        <w:rPr>
          <w:rFonts w:hint="cs"/>
          <w:rtl/>
        </w:rPr>
        <w:t>השונות, ואז נראה איפה מקומות המחלוקת ונתמקד בה</w:t>
      </w:r>
      <w:r w:rsidR="00A60D35" w:rsidRPr="001A0B5F">
        <w:rPr>
          <w:rFonts w:hint="cs"/>
          <w:rtl/>
        </w:rPr>
        <w:t>ם</w:t>
      </w:r>
      <w:r w:rsidR="00C5425A" w:rsidRPr="001A0B5F">
        <w:rPr>
          <w:rFonts w:hint="cs"/>
          <w:rtl/>
        </w:rPr>
        <w:t>.</w:t>
      </w:r>
    </w:p>
    <w:p w:rsidR="00C5425A" w:rsidRPr="001A0B5F" w:rsidRDefault="00C5425A" w:rsidP="00F41119">
      <w:pPr>
        <w:rPr>
          <w:rtl/>
        </w:rPr>
      </w:pPr>
      <w:bookmarkStart w:id="156" w:name="_ETM_Q1_736531"/>
      <w:bookmarkStart w:id="157" w:name="_ETM_Q1_736569"/>
      <w:bookmarkStart w:id="158" w:name="_ETM_Q1_735551"/>
      <w:bookmarkEnd w:id="156"/>
      <w:bookmarkEnd w:id="157"/>
      <w:bookmarkEnd w:id="158"/>
    </w:p>
    <w:p w:rsidR="00C5425A" w:rsidRPr="001A0B5F" w:rsidRDefault="00C5425A" w:rsidP="00C5425A">
      <w:pPr>
        <w:pStyle w:val="af9"/>
        <w:keepNext/>
        <w:rPr>
          <w:rtl/>
        </w:rPr>
      </w:pPr>
      <w:bookmarkStart w:id="159" w:name="ET_guest_יפעת_רווה_23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59"/>
    </w:p>
    <w:p w:rsidR="00C5425A" w:rsidRPr="001A0B5F" w:rsidRDefault="00C5425A" w:rsidP="00C5425A">
      <w:pPr>
        <w:pStyle w:val="KeepWithNext"/>
        <w:rPr>
          <w:rtl/>
        </w:rPr>
      </w:pPr>
    </w:p>
    <w:p w:rsidR="00C5425A" w:rsidRPr="001A0B5F" w:rsidRDefault="00C5425A" w:rsidP="00C5425A">
      <w:pPr>
        <w:rPr>
          <w:rtl/>
        </w:rPr>
      </w:pPr>
      <w:bookmarkStart w:id="160" w:name="_ETM_Q1_735819"/>
      <w:bookmarkStart w:id="161" w:name="_ETM_Q1_735843"/>
      <w:bookmarkEnd w:id="160"/>
      <w:bookmarkEnd w:id="161"/>
      <w:r w:rsidRPr="001A0B5F">
        <w:rPr>
          <w:rFonts w:hint="cs"/>
          <w:rtl/>
        </w:rPr>
        <w:t xml:space="preserve">למרות שהעברנו נוסח </w:t>
      </w:r>
      <w:bookmarkStart w:id="162" w:name="_ETM_Q1_740366"/>
      <w:bookmarkEnd w:id="162"/>
      <w:r w:rsidRPr="001A0B5F">
        <w:rPr>
          <w:rFonts w:hint="cs"/>
          <w:rtl/>
        </w:rPr>
        <w:t>משולב של שתי ההצעות, ואני באמת לא יודעת מה יהיה עם האיחוד, אני רוצה להתחיל</w:t>
      </w:r>
      <w:r w:rsidR="00A140CD" w:rsidRPr="001A0B5F">
        <w:rPr>
          <w:rFonts w:hint="cs"/>
          <w:rtl/>
        </w:rPr>
        <w:t xml:space="preserve"> מההצעה הראשונה, מההצעה של אדוני.</w:t>
      </w:r>
    </w:p>
    <w:p w:rsidR="00A140CD" w:rsidRPr="001A0B5F" w:rsidRDefault="00A140CD" w:rsidP="00C5425A">
      <w:pPr>
        <w:rPr>
          <w:rtl/>
        </w:rPr>
      </w:pPr>
      <w:bookmarkStart w:id="163" w:name="_ETM_Q1_748352"/>
      <w:bookmarkStart w:id="164" w:name="_ETM_Q1_748387"/>
      <w:bookmarkEnd w:id="163"/>
      <w:bookmarkEnd w:id="164"/>
    </w:p>
    <w:p w:rsidR="00A140CD" w:rsidRPr="001A0B5F" w:rsidRDefault="00A140CD" w:rsidP="00A140CD">
      <w:pPr>
        <w:pStyle w:val="af6"/>
        <w:keepNext/>
        <w:rPr>
          <w:rtl/>
        </w:rPr>
      </w:pPr>
      <w:bookmarkStart w:id="165" w:name="ET_yor_6156_24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65"/>
    </w:p>
    <w:p w:rsidR="00A140CD" w:rsidRPr="001A0B5F" w:rsidRDefault="00A140CD" w:rsidP="00A140CD">
      <w:pPr>
        <w:pStyle w:val="KeepWithNext"/>
        <w:rPr>
          <w:rtl/>
        </w:rPr>
      </w:pPr>
    </w:p>
    <w:p w:rsidR="00A140CD" w:rsidRPr="001A0B5F" w:rsidRDefault="00A140CD" w:rsidP="00A140CD">
      <w:pPr>
        <w:rPr>
          <w:rtl/>
        </w:rPr>
      </w:pPr>
      <w:bookmarkStart w:id="166" w:name="_ETM_Q1_747741"/>
      <w:bookmarkEnd w:id="166"/>
      <w:r w:rsidRPr="001A0B5F">
        <w:rPr>
          <w:rFonts w:hint="cs"/>
          <w:rtl/>
        </w:rPr>
        <w:t>ראשונה</w:t>
      </w:r>
      <w:bookmarkStart w:id="167" w:name="_ETM_Q1_749420"/>
      <w:bookmarkEnd w:id="167"/>
      <w:r w:rsidRPr="001A0B5F">
        <w:rPr>
          <w:rFonts w:hint="cs"/>
          <w:rtl/>
        </w:rPr>
        <w:t xml:space="preserve"> מבחינת מועד הנחתה.</w:t>
      </w:r>
    </w:p>
    <w:p w:rsidR="00A140CD" w:rsidRPr="001A0B5F" w:rsidRDefault="00A140CD" w:rsidP="00A140CD">
      <w:pPr>
        <w:rPr>
          <w:rtl/>
        </w:rPr>
      </w:pPr>
      <w:bookmarkStart w:id="168" w:name="_ETM_Q1_753605"/>
      <w:bookmarkStart w:id="169" w:name="_ETM_Q1_753640"/>
      <w:bookmarkStart w:id="170" w:name="_ETM_Q1_752856"/>
      <w:bookmarkEnd w:id="168"/>
      <w:bookmarkEnd w:id="169"/>
      <w:bookmarkEnd w:id="170"/>
    </w:p>
    <w:p w:rsidR="00A140CD" w:rsidRPr="001A0B5F" w:rsidRDefault="00A140CD" w:rsidP="00A140CD">
      <w:pPr>
        <w:pStyle w:val="af9"/>
        <w:keepNext/>
        <w:rPr>
          <w:rtl/>
        </w:rPr>
      </w:pPr>
      <w:bookmarkStart w:id="171" w:name="ET_guest_יפעת_רווה_25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71"/>
    </w:p>
    <w:p w:rsidR="00A140CD" w:rsidRPr="001A0B5F" w:rsidRDefault="00A140CD" w:rsidP="00A140CD">
      <w:pPr>
        <w:pStyle w:val="KeepWithNext"/>
        <w:rPr>
          <w:rtl/>
        </w:rPr>
      </w:pPr>
    </w:p>
    <w:p w:rsidR="00A140CD" w:rsidRPr="001A0B5F" w:rsidRDefault="00A140CD" w:rsidP="00974A53">
      <w:pPr>
        <w:rPr>
          <w:rtl/>
        </w:rPr>
      </w:pPr>
      <w:bookmarkStart w:id="172" w:name="_ETM_Q1_753135"/>
      <w:bookmarkStart w:id="173" w:name="_ETM_Q1_753188"/>
      <w:bookmarkEnd w:id="172"/>
      <w:bookmarkEnd w:id="173"/>
      <w:r w:rsidRPr="001A0B5F">
        <w:rPr>
          <w:rFonts w:hint="cs"/>
          <w:rtl/>
        </w:rPr>
        <w:t xml:space="preserve">ראשונה מבחינת הדיבור, אחרי זה אני </w:t>
      </w:r>
      <w:r w:rsidR="00134596" w:rsidRPr="001A0B5F">
        <w:rPr>
          <w:rFonts w:hint="cs"/>
          <w:rtl/>
        </w:rPr>
        <w:t>א</w:t>
      </w:r>
      <w:r w:rsidRPr="001A0B5F">
        <w:rPr>
          <w:rFonts w:hint="cs"/>
          <w:rtl/>
        </w:rPr>
        <w:t xml:space="preserve">דבר על </w:t>
      </w:r>
      <w:bookmarkStart w:id="174" w:name="_ETM_Q1_755688"/>
      <w:bookmarkEnd w:id="174"/>
      <w:r w:rsidRPr="001A0B5F">
        <w:rPr>
          <w:rFonts w:hint="cs"/>
          <w:rtl/>
        </w:rPr>
        <w:t>הנושא של הסדרי הטיעון, שהוא יותר סבוך.</w:t>
      </w:r>
      <w:r w:rsidR="00974A53" w:rsidRPr="001A0B5F">
        <w:rPr>
          <w:rFonts w:hint="cs"/>
          <w:rtl/>
        </w:rPr>
        <w:t xml:space="preserve"> </w:t>
      </w:r>
      <w:bookmarkStart w:id="175" w:name="_ETM_Q1_760278"/>
      <w:bookmarkStart w:id="176" w:name="_ETM_Q1_760329"/>
      <w:bookmarkStart w:id="177" w:name="_ETM_Q1_760446"/>
      <w:bookmarkStart w:id="178" w:name="_ETM_Q1_760476"/>
      <w:bookmarkEnd w:id="175"/>
      <w:bookmarkEnd w:id="176"/>
      <w:bookmarkEnd w:id="177"/>
      <w:bookmarkEnd w:id="178"/>
      <w:r w:rsidRPr="001A0B5F">
        <w:rPr>
          <w:rFonts w:hint="cs"/>
          <w:rtl/>
        </w:rPr>
        <w:t>הנקודה הראשונה שעלתה</w:t>
      </w:r>
      <w:r w:rsidR="00974A53" w:rsidRPr="001A0B5F">
        <w:rPr>
          <w:rFonts w:hint="cs"/>
          <w:rtl/>
        </w:rPr>
        <w:t xml:space="preserve"> זה הנושא של השפה הערבית. בנושא הזה בנוסח שהבאנו הוספנו סעיף שאומר "על אף האמור בסעיף קטן </w:t>
      </w:r>
      <w:bookmarkStart w:id="179" w:name="_ETM_Q1_768746"/>
      <w:bookmarkEnd w:id="179"/>
      <w:r w:rsidR="00974A53" w:rsidRPr="001A0B5F">
        <w:rPr>
          <w:rFonts w:hint="cs"/>
          <w:rtl/>
        </w:rPr>
        <w:t xml:space="preserve">(ג)" </w:t>
      </w:r>
      <w:r w:rsidR="00974A53" w:rsidRPr="001A0B5F">
        <w:rPr>
          <w:rFonts w:hint="eastAsia"/>
          <w:rtl/>
        </w:rPr>
        <w:t>–</w:t>
      </w:r>
      <w:r w:rsidR="00974A53" w:rsidRPr="001A0B5F">
        <w:rPr>
          <w:rFonts w:hint="cs"/>
          <w:rtl/>
        </w:rPr>
        <w:t xml:space="preserve"> שמדבר על "ככל הניתן" </w:t>
      </w:r>
      <w:r w:rsidR="00974A53" w:rsidRPr="001A0B5F">
        <w:rPr>
          <w:rFonts w:hint="eastAsia"/>
          <w:rtl/>
        </w:rPr>
        <w:t>–</w:t>
      </w:r>
      <w:r w:rsidR="00974A53" w:rsidRPr="001A0B5F">
        <w:rPr>
          <w:rFonts w:hint="cs"/>
          <w:rtl/>
        </w:rPr>
        <w:t xml:space="preserve"> "מידע והודעות </w:t>
      </w:r>
      <w:bookmarkStart w:id="180" w:name="_ETM_Q1_774110"/>
      <w:bookmarkEnd w:id="180"/>
      <w:r w:rsidR="00974A53" w:rsidRPr="001A0B5F">
        <w:rPr>
          <w:rFonts w:hint="cs"/>
          <w:rtl/>
        </w:rPr>
        <w:t>לפי הוראות חוק זה יימסרו בשפה הערבית ככל</w:t>
      </w:r>
      <w:r w:rsidR="00474F03" w:rsidRPr="001A0B5F">
        <w:rPr>
          <w:rFonts w:hint="cs"/>
          <w:rtl/>
        </w:rPr>
        <w:t xml:space="preserve"> שנפגע העבירה מבקש זאת". עם זאת, אנחנו מבקשים דחייה </w:t>
      </w:r>
      <w:bookmarkStart w:id="181" w:name="_ETM_Q1_787579"/>
      <w:bookmarkEnd w:id="181"/>
      <w:r w:rsidR="00474F03" w:rsidRPr="001A0B5F">
        <w:rPr>
          <w:rFonts w:hint="cs"/>
          <w:rtl/>
        </w:rPr>
        <w:t xml:space="preserve">לשנתיים. חלק מהדברים נעשה כבר עכשיו, אבל כדי </w:t>
      </w:r>
      <w:bookmarkStart w:id="182" w:name="_ETM_Q1_793541"/>
      <w:bookmarkEnd w:id="182"/>
      <w:r w:rsidR="00474F03" w:rsidRPr="001A0B5F">
        <w:rPr>
          <w:rFonts w:hint="cs"/>
          <w:rtl/>
        </w:rPr>
        <w:t xml:space="preserve">שזה יהיה סגור ולא יהיה חשש של הפרות, אנחנו מבקשים </w:t>
      </w:r>
      <w:bookmarkStart w:id="183" w:name="_ETM_Q1_800762"/>
      <w:bookmarkEnd w:id="183"/>
      <w:r w:rsidR="00474F03" w:rsidRPr="001A0B5F">
        <w:rPr>
          <w:rFonts w:hint="cs"/>
          <w:rtl/>
        </w:rPr>
        <w:t xml:space="preserve">שזה ייכנס לתוקף בעוד שנתיים. </w:t>
      </w:r>
    </w:p>
    <w:p w:rsidR="00474F03" w:rsidRPr="001A0B5F" w:rsidRDefault="00474F03" w:rsidP="00974A53">
      <w:pPr>
        <w:rPr>
          <w:rtl/>
        </w:rPr>
      </w:pPr>
      <w:bookmarkStart w:id="184" w:name="_ETM_Q1_805457"/>
      <w:bookmarkStart w:id="185" w:name="_ETM_Q1_805513"/>
      <w:bookmarkEnd w:id="184"/>
      <w:bookmarkEnd w:id="185"/>
    </w:p>
    <w:p w:rsidR="00474F03" w:rsidRPr="001A0B5F" w:rsidRDefault="00474F03" w:rsidP="00974A53">
      <w:pPr>
        <w:rPr>
          <w:rtl/>
        </w:rPr>
      </w:pPr>
      <w:bookmarkStart w:id="186" w:name="_ETM_Q1_805865"/>
      <w:bookmarkStart w:id="187" w:name="_ETM_Q1_805908"/>
      <w:bookmarkEnd w:id="186"/>
      <w:bookmarkEnd w:id="187"/>
      <w:r w:rsidRPr="001A0B5F">
        <w:rPr>
          <w:rFonts w:hint="cs"/>
          <w:rtl/>
        </w:rPr>
        <w:t xml:space="preserve">בקשר לנושא </w:t>
      </w:r>
      <w:proofErr w:type="spellStart"/>
      <w:r w:rsidRPr="001A0B5F">
        <w:rPr>
          <w:rFonts w:hint="cs"/>
          <w:rtl/>
        </w:rPr>
        <w:t>התקצובי</w:t>
      </w:r>
      <w:proofErr w:type="spellEnd"/>
      <w:r w:rsidRPr="001A0B5F">
        <w:rPr>
          <w:rFonts w:hint="cs"/>
          <w:rtl/>
        </w:rPr>
        <w:t xml:space="preserve">, אני מבינה </w:t>
      </w:r>
      <w:bookmarkStart w:id="188" w:name="_ETM_Q1_809026"/>
      <w:bookmarkEnd w:id="188"/>
      <w:r w:rsidRPr="001A0B5F">
        <w:rPr>
          <w:rFonts w:hint="cs"/>
          <w:rtl/>
        </w:rPr>
        <w:t xml:space="preserve">שהגופים פועלים בנושא הזה, ואם הם רוצים להשלים אותי, בבקשה. </w:t>
      </w:r>
      <w:bookmarkStart w:id="189" w:name="_ETM_Q1_814589"/>
      <w:bookmarkEnd w:id="189"/>
      <w:r w:rsidRPr="001A0B5F">
        <w:rPr>
          <w:rFonts w:hint="cs"/>
          <w:rtl/>
        </w:rPr>
        <w:t xml:space="preserve">זאת העמדה מבחינתנו, שהדבר הזה חייב להיות. יש גם פסיקה </w:t>
      </w:r>
      <w:bookmarkStart w:id="190" w:name="_ETM_Q1_821199"/>
      <w:bookmarkEnd w:id="190"/>
      <w:r w:rsidRPr="001A0B5F">
        <w:rPr>
          <w:rFonts w:hint="cs"/>
          <w:rtl/>
        </w:rPr>
        <w:t xml:space="preserve">בנושא הזה של מעמד השפה הערבית, אני מניחה שאני לא </w:t>
      </w:r>
      <w:bookmarkStart w:id="191" w:name="_ETM_Q1_824810"/>
      <w:bookmarkEnd w:id="191"/>
      <w:r w:rsidRPr="001A0B5F">
        <w:rPr>
          <w:rFonts w:hint="cs"/>
          <w:rtl/>
        </w:rPr>
        <w:t>צריכה לשכנע. זה צריך להיכנס בסופו של דבר.</w:t>
      </w:r>
    </w:p>
    <w:p w:rsidR="00474F03" w:rsidRPr="001A0B5F" w:rsidRDefault="00474F03" w:rsidP="00974A53">
      <w:pPr>
        <w:rPr>
          <w:rtl/>
        </w:rPr>
      </w:pPr>
      <w:bookmarkStart w:id="192" w:name="_ETM_Q1_830458"/>
      <w:bookmarkStart w:id="193" w:name="_ETM_Q1_830523"/>
      <w:bookmarkEnd w:id="192"/>
      <w:bookmarkEnd w:id="193"/>
    </w:p>
    <w:p w:rsidR="00474F03" w:rsidRPr="001A0B5F" w:rsidRDefault="00474F03" w:rsidP="00474F03">
      <w:pPr>
        <w:pStyle w:val="af6"/>
        <w:keepNext/>
        <w:rPr>
          <w:rtl/>
        </w:rPr>
      </w:pPr>
      <w:bookmarkStart w:id="194" w:name="ET_yor_6156_26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94"/>
    </w:p>
    <w:p w:rsidR="00474F03" w:rsidRPr="001A0B5F" w:rsidRDefault="00474F03" w:rsidP="00474F03">
      <w:pPr>
        <w:pStyle w:val="KeepWithNext"/>
        <w:rPr>
          <w:rtl/>
        </w:rPr>
      </w:pPr>
    </w:p>
    <w:p w:rsidR="00474F03" w:rsidRPr="001A0B5F" w:rsidRDefault="00474F03" w:rsidP="00474F03">
      <w:pPr>
        <w:rPr>
          <w:rtl/>
        </w:rPr>
      </w:pPr>
      <w:r w:rsidRPr="001A0B5F">
        <w:rPr>
          <w:rFonts w:hint="cs"/>
          <w:rtl/>
        </w:rPr>
        <w:t>יש אפילו איזה</w:t>
      </w:r>
      <w:bookmarkStart w:id="195" w:name="_ETM_Q1_832330"/>
      <w:bookmarkEnd w:id="195"/>
      <w:r w:rsidRPr="001A0B5F">
        <w:rPr>
          <w:rFonts w:hint="cs"/>
          <w:rtl/>
        </w:rPr>
        <w:t xml:space="preserve"> חוק-יסוד כזה ידוע שקובע שצריך לקבוע - - -</w:t>
      </w:r>
    </w:p>
    <w:p w:rsidR="00474F03" w:rsidRPr="001A0B5F" w:rsidRDefault="00474F03" w:rsidP="00474F03">
      <w:pPr>
        <w:rPr>
          <w:rtl/>
        </w:rPr>
      </w:pPr>
      <w:bookmarkStart w:id="196" w:name="_ETM_Q1_835996"/>
      <w:bookmarkStart w:id="197" w:name="_ETM_Q1_836049"/>
      <w:bookmarkEnd w:id="196"/>
      <w:bookmarkEnd w:id="197"/>
    </w:p>
    <w:p w:rsidR="00474F03" w:rsidRPr="001A0B5F" w:rsidRDefault="00474F03" w:rsidP="00474F03">
      <w:pPr>
        <w:pStyle w:val="af9"/>
        <w:keepNext/>
        <w:rPr>
          <w:rtl/>
        </w:rPr>
      </w:pPr>
      <w:bookmarkStart w:id="198" w:name="ET_guest_יפעת_רווה_27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98"/>
    </w:p>
    <w:p w:rsidR="00474F03" w:rsidRPr="001A0B5F" w:rsidRDefault="00474F03" w:rsidP="00474F03">
      <w:pPr>
        <w:pStyle w:val="KeepWithNext"/>
        <w:rPr>
          <w:rtl/>
        </w:rPr>
      </w:pPr>
    </w:p>
    <w:p w:rsidR="00474F03" w:rsidRPr="001A0B5F" w:rsidRDefault="00474F03" w:rsidP="00474F03">
      <w:pPr>
        <w:rPr>
          <w:rtl/>
        </w:rPr>
      </w:pPr>
      <w:bookmarkStart w:id="199" w:name="_ETM_Q1_837777"/>
      <w:bookmarkStart w:id="200" w:name="_ETM_Q1_837798"/>
      <w:bookmarkEnd w:id="199"/>
      <w:bookmarkEnd w:id="200"/>
      <w:r w:rsidRPr="001A0B5F">
        <w:rPr>
          <w:rFonts w:hint="cs"/>
          <w:rtl/>
        </w:rPr>
        <w:t>יש פסיקה שאומרת שזה לא הוריד את המעמד.</w:t>
      </w:r>
      <w:bookmarkStart w:id="201" w:name="_ETM_Q1_840231"/>
      <w:bookmarkEnd w:id="201"/>
    </w:p>
    <w:p w:rsidR="00474F03" w:rsidRPr="001A0B5F" w:rsidRDefault="00474F03" w:rsidP="00474F03">
      <w:pPr>
        <w:rPr>
          <w:rtl/>
        </w:rPr>
      </w:pPr>
      <w:bookmarkStart w:id="202" w:name="_ETM_Q1_840284"/>
      <w:bookmarkEnd w:id="202"/>
    </w:p>
    <w:p w:rsidR="00474F03" w:rsidRPr="001A0B5F" w:rsidRDefault="00474F03" w:rsidP="00474F03">
      <w:pPr>
        <w:pStyle w:val="af6"/>
        <w:keepNext/>
        <w:rPr>
          <w:rtl/>
        </w:rPr>
      </w:pPr>
      <w:bookmarkStart w:id="203" w:name="ET_yor_6156_28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03"/>
    </w:p>
    <w:p w:rsidR="00474F03" w:rsidRPr="001A0B5F" w:rsidRDefault="00474F03" w:rsidP="00474F03">
      <w:pPr>
        <w:pStyle w:val="KeepWithNext"/>
        <w:rPr>
          <w:rtl/>
        </w:rPr>
      </w:pPr>
    </w:p>
    <w:p w:rsidR="00474F03" w:rsidRPr="001A0B5F" w:rsidRDefault="00474F03" w:rsidP="00474F03">
      <w:pPr>
        <w:rPr>
          <w:rtl/>
        </w:rPr>
      </w:pPr>
      <w:r w:rsidRPr="001A0B5F">
        <w:rPr>
          <w:rFonts w:hint="cs"/>
          <w:rtl/>
        </w:rPr>
        <w:t xml:space="preserve">זה אפילו כתוב בחוק-היסוד </w:t>
      </w:r>
      <w:bookmarkStart w:id="204" w:name="_ETM_Q1_841891"/>
      <w:bookmarkEnd w:id="204"/>
      <w:r w:rsidRPr="001A0B5F">
        <w:rPr>
          <w:rFonts w:hint="cs"/>
          <w:rtl/>
        </w:rPr>
        <w:t>שזה לא הוריד את המעמד. כתוב, סעיף (ג), שאין לפגוע במעמד השפה הערבית עד ערב כניסת החוק לתוקפו.</w:t>
      </w:r>
    </w:p>
    <w:p w:rsidR="00474F03" w:rsidRPr="001A0B5F" w:rsidRDefault="00474F03" w:rsidP="00474F03">
      <w:pPr>
        <w:rPr>
          <w:rtl/>
        </w:rPr>
      </w:pPr>
      <w:bookmarkStart w:id="205" w:name="_ETM_Q1_850655"/>
      <w:bookmarkStart w:id="206" w:name="_ETM_Q1_850711"/>
      <w:bookmarkStart w:id="207" w:name="_ETM_Q1_850621"/>
      <w:bookmarkEnd w:id="205"/>
      <w:bookmarkEnd w:id="206"/>
      <w:bookmarkEnd w:id="207"/>
    </w:p>
    <w:p w:rsidR="00474F03" w:rsidRPr="001A0B5F" w:rsidRDefault="00474F03" w:rsidP="00474F03">
      <w:pPr>
        <w:pStyle w:val="af9"/>
        <w:keepNext/>
        <w:rPr>
          <w:rtl/>
        </w:rPr>
      </w:pPr>
      <w:bookmarkStart w:id="208" w:name="ET_guest_יפעת_רווה_29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08"/>
    </w:p>
    <w:p w:rsidR="00474F03" w:rsidRPr="001A0B5F" w:rsidRDefault="00474F03" w:rsidP="00474F03">
      <w:pPr>
        <w:pStyle w:val="KeepWithNext"/>
        <w:rPr>
          <w:rtl/>
        </w:rPr>
      </w:pPr>
    </w:p>
    <w:p w:rsidR="00474F03" w:rsidRPr="001A0B5F" w:rsidRDefault="00474F03" w:rsidP="00474F03">
      <w:pPr>
        <w:rPr>
          <w:rtl/>
        </w:rPr>
      </w:pPr>
      <w:bookmarkStart w:id="209" w:name="_ETM_Q1_851042"/>
      <w:bookmarkStart w:id="210" w:name="_ETM_Q1_851066"/>
      <w:bookmarkEnd w:id="209"/>
      <w:bookmarkEnd w:id="210"/>
      <w:r w:rsidRPr="001A0B5F">
        <w:rPr>
          <w:rFonts w:hint="cs"/>
          <w:rtl/>
        </w:rPr>
        <w:t xml:space="preserve">נכון. מעבר לזה אפשר גם להוסיף פה דברים. אם חבריי מהמשטרה או הפרקליטות </w:t>
      </w:r>
      <w:bookmarkStart w:id="211" w:name="_ETM_Q1_857359"/>
      <w:bookmarkEnd w:id="211"/>
      <w:r w:rsidRPr="001A0B5F">
        <w:rPr>
          <w:rFonts w:hint="cs"/>
          <w:rtl/>
        </w:rPr>
        <w:t>רוצים לומר משהו, זה הזמן.</w:t>
      </w:r>
    </w:p>
    <w:p w:rsidR="00474F03" w:rsidRPr="001A0B5F" w:rsidRDefault="00474F03" w:rsidP="00474F03">
      <w:pPr>
        <w:rPr>
          <w:rtl/>
        </w:rPr>
      </w:pPr>
      <w:bookmarkStart w:id="212" w:name="_ETM_Q1_860042"/>
      <w:bookmarkStart w:id="213" w:name="_ETM_Q1_860113"/>
      <w:bookmarkEnd w:id="212"/>
      <w:bookmarkEnd w:id="213"/>
    </w:p>
    <w:p w:rsidR="00474F03" w:rsidRPr="001A0B5F" w:rsidRDefault="00474F03" w:rsidP="00474F03">
      <w:pPr>
        <w:pStyle w:val="af6"/>
        <w:keepNext/>
        <w:rPr>
          <w:rtl/>
        </w:rPr>
      </w:pPr>
      <w:bookmarkStart w:id="214" w:name="_ETM_Q1_483577"/>
      <w:bookmarkStart w:id="215" w:name="_ETM_Q1_483686"/>
      <w:bookmarkStart w:id="216" w:name="ET_yor_6156_30"/>
      <w:bookmarkEnd w:id="214"/>
      <w:bookmarkEnd w:id="215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16"/>
    </w:p>
    <w:p w:rsidR="00474F03" w:rsidRPr="001A0B5F" w:rsidRDefault="00474F03" w:rsidP="00474F03">
      <w:pPr>
        <w:pStyle w:val="KeepWithNext"/>
        <w:rPr>
          <w:rtl/>
        </w:rPr>
      </w:pPr>
    </w:p>
    <w:p w:rsidR="00474F03" w:rsidRPr="001A0B5F" w:rsidRDefault="00474F03" w:rsidP="00474F03">
      <w:pPr>
        <w:rPr>
          <w:rtl/>
        </w:rPr>
      </w:pPr>
      <w:bookmarkStart w:id="217" w:name="_ETM_Q1_861008"/>
      <w:bookmarkEnd w:id="217"/>
      <w:r w:rsidRPr="001A0B5F">
        <w:rPr>
          <w:rFonts w:hint="cs"/>
          <w:rtl/>
        </w:rPr>
        <w:t>לגבי העניין של הערבית.</w:t>
      </w:r>
    </w:p>
    <w:p w:rsidR="004F4E3C" w:rsidRPr="001A0B5F" w:rsidRDefault="004F4E3C" w:rsidP="00553CAC">
      <w:pPr>
        <w:rPr>
          <w:rtl/>
        </w:rPr>
      </w:pPr>
      <w:bookmarkStart w:id="218" w:name="_ETM_Q1_483061"/>
      <w:bookmarkStart w:id="219" w:name="_ETM_Q1_483100"/>
      <w:bookmarkStart w:id="220" w:name="_ETM_Q1_865332"/>
      <w:bookmarkEnd w:id="218"/>
      <w:bookmarkEnd w:id="219"/>
      <w:bookmarkEnd w:id="220"/>
    </w:p>
    <w:p w:rsidR="004F4E3C" w:rsidRPr="001A0B5F" w:rsidRDefault="004F4E3C" w:rsidP="004F4E3C">
      <w:pPr>
        <w:pStyle w:val="af9"/>
        <w:keepNext/>
        <w:rPr>
          <w:rtl/>
        </w:rPr>
      </w:pPr>
      <w:bookmarkStart w:id="221" w:name="ET_guest_עדי_טל_נוסבוים_31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עדי טל-</w:t>
      </w:r>
      <w:proofErr w:type="spellStart"/>
      <w:r w:rsidRPr="001A0B5F">
        <w:rPr>
          <w:rtl/>
        </w:rPr>
        <w:t>נוסבוים</w:t>
      </w:r>
      <w:proofErr w:type="spellEnd"/>
      <w:r w:rsidRPr="001A0B5F">
        <w:rPr>
          <w:rtl/>
        </w:rPr>
        <w:t>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21"/>
    </w:p>
    <w:p w:rsidR="004F4E3C" w:rsidRPr="001A0B5F" w:rsidRDefault="004F4E3C" w:rsidP="004F4E3C">
      <w:pPr>
        <w:pStyle w:val="KeepWithNext"/>
        <w:rPr>
          <w:rtl/>
        </w:rPr>
      </w:pPr>
    </w:p>
    <w:p w:rsidR="004F4E3C" w:rsidRPr="001A0B5F" w:rsidRDefault="004F4E3C" w:rsidP="004F4E3C">
      <w:pPr>
        <w:rPr>
          <w:rtl/>
        </w:rPr>
      </w:pPr>
      <w:bookmarkStart w:id="222" w:name="_ETM_Q1_865735"/>
      <w:bookmarkStart w:id="223" w:name="_ETM_Q1_865756"/>
      <w:bookmarkEnd w:id="222"/>
      <w:bookmarkEnd w:id="223"/>
      <w:r w:rsidRPr="001A0B5F">
        <w:rPr>
          <w:rFonts w:hint="cs"/>
          <w:rtl/>
        </w:rPr>
        <w:t xml:space="preserve">בעיקרון אנחנו, מערכת </w:t>
      </w:r>
      <w:proofErr w:type="spellStart"/>
      <w:r w:rsidRPr="001A0B5F">
        <w:rPr>
          <w:rFonts w:hint="cs"/>
          <w:rtl/>
        </w:rPr>
        <w:t>מנ</w:t>
      </w:r>
      <w:r w:rsidR="00A25CC3" w:rsidRPr="001A0B5F">
        <w:rPr>
          <w:rFonts w:hint="cs"/>
          <w:rtl/>
        </w:rPr>
        <w:t>"</w:t>
      </w:r>
      <w:r w:rsidRPr="001A0B5F">
        <w:rPr>
          <w:rFonts w:hint="cs"/>
          <w:rtl/>
        </w:rPr>
        <w:t>ע</w:t>
      </w:r>
      <w:proofErr w:type="spellEnd"/>
      <w:r w:rsidRPr="001A0B5F">
        <w:rPr>
          <w:rFonts w:hint="cs"/>
          <w:rtl/>
        </w:rPr>
        <w:t xml:space="preserve">, מוגשת כבר היום </w:t>
      </w:r>
      <w:bookmarkStart w:id="224" w:name="_ETM_Q1_872510"/>
      <w:bookmarkEnd w:id="224"/>
      <w:r w:rsidRPr="001A0B5F">
        <w:rPr>
          <w:rFonts w:hint="cs"/>
          <w:rtl/>
        </w:rPr>
        <w:t xml:space="preserve">לשפה הערבית. יש לנו רק עניין אחד, וזאת השאלה של </w:t>
      </w:r>
      <w:bookmarkStart w:id="225" w:name="_ETM_Q1_876100"/>
      <w:bookmarkEnd w:id="225"/>
      <w:r w:rsidRPr="001A0B5F">
        <w:rPr>
          <w:rFonts w:hint="cs"/>
          <w:rtl/>
        </w:rPr>
        <w:t xml:space="preserve">המוקד, שכבר היום, עוד לפני התיקון ועוד לפני דחיית התחולה, </w:t>
      </w:r>
      <w:bookmarkStart w:id="226" w:name="_ETM_Q1_879844"/>
      <w:bookmarkEnd w:id="226"/>
      <w:r w:rsidRPr="001A0B5F">
        <w:rPr>
          <w:rFonts w:hint="cs"/>
          <w:rtl/>
        </w:rPr>
        <w:t xml:space="preserve">אנחנו עושים מאמצים לגייס דוברי </w:t>
      </w:r>
      <w:r w:rsidR="00134596" w:rsidRPr="001A0B5F">
        <w:rPr>
          <w:rFonts w:hint="cs"/>
          <w:rtl/>
        </w:rPr>
        <w:t>ה</w:t>
      </w:r>
      <w:r w:rsidRPr="001A0B5F">
        <w:rPr>
          <w:rFonts w:hint="cs"/>
          <w:rtl/>
        </w:rPr>
        <w:t xml:space="preserve">שפה </w:t>
      </w:r>
      <w:r w:rsidR="00134596" w:rsidRPr="001A0B5F">
        <w:rPr>
          <w:rFonts w:hint="cs"/>
          <w:rtl/>
        </w:rPr>
        <w:t>ה</w:t>
      </w:r>
      <w:r w:rsidRPr="001A0B5F">
        <w:rPr>
          <w:rFonts w:hint="cs"/>
          <w:rtl/>
        </w:rPr>
        <w:t xml:space="preserve">ערבית, ממש עובדים על </w:t>
      </w:r>
      <w:bookmarkStart w:id="227" w:name="_ETM_Q1_884395"/>
      <w:bookmarkEnd w:id="227"/>
      <w:r w:rsidRPr="001A0B5F">
        <w:rPr>
          <w:rFonts w:hint="cs"/>
          <w:rtl/>
        </w:rPr>
        <w:t xml:space="preserve">זה בימים אלה ועוד לפני, לכן ביקשנו את הנושא של </w:t>
      </w:r>
      <w:bookmarkStart w:id="228" w:name="_ETM_Q1_889576"/>
      <w:bookmarkEnd w:id="228"/>
      <w:r w:rsidRPr="001A0B5F">
        <w:rPr>
          <w:rFonts w:hint="cs"/>
          <w:rtl/>
        </w:rPr>
        <w:t xml:space="preserve">דחיית התחולה. </w:t>
      </w:r>
    </w:p>
    <w:p w:rsidR="004F4E3C" w:rsidRPr="001A0B5F" w:rsidRDefault="004F4E3C" w:rsidP="004F4E3C">
      <w:pPr>
        <w:rPr>
          <w:rtl/>
        </w:rPr>
      </w:pPr>
      <w:bookmarkStart w:id="229" w:name="_ETM_Q1_890182"/>
      <w:bookmarkStart w:id="230" w:name="_ETM_Q1_890241"/>
      <w:bookmarkEnd w:id="229"/>
      <w:bookmarkEnd w:id="230"/>
    </w:p>
    <w:p w:rsidR="004F4E3C" w:rsidRPr="001A0B5F" w:rsidRDefault="004F4E3C" w:rsidP="004F4E3C">
      <w:pPr>
        <w:rPr>
          <w:rtl/>
        </w:rPr>
      </w:pPr>
      <w:bookmarkStart w:id="231" w:name="_ETM_Q1_890350"/>
      <w:bookmarkStart w:id="232" w:name="_ETM_Q1_890393"/>
      <w:bookmarkEnd w:id="231"/>
      <w:bookmarkEnd w:id="232"/>
      <w:r w:rsidRPr="001A0B5F">
        <w:rPr>
          <w:rFonts w:hint="cs"/>
          <w:rtl/>
        </w:rPr>
        <w:t xml:space="preserve">הערה כללית לגבי התקצוב, לא לגבי הסעיף הזה, </w:t>
      </w:r>
      <w:bookmarkStart w:id="233" w:name="_ETM_Q1_893282"/>
      <w:bookmarkEnd w:id="233"/>
      <w:r w:rsidRPr="001A0B5F">
        <w:rPr>
          <w:rFonts w:hint="cs"/>
          <w:rtl/>
        </w:rPr>
        <w:t xml:space="preserve">לגבי סעיפים אחרים בחוק </w:t>
      </w:r>
      <w:r w:rsidRPr="001A0B5F">
        <w:rPr>
          <w:rtl/>
        </w:rPr>
        <w:t>–</w:t>
      </w:r>
      <w:r w:rsidRPr="001A0B5F">
        <w:rPr>
          <w:rFonts w:hint="cs"/>
          <w:rtl/>
        </w:rPr>
        <w:t xml:space="preserve"> הנושא הזה נבחן, יש פה </w:t>
      </w:r>
      <w:bookmarkStart w:id="234" w:name="_ETM_Q1_896646"/>
      <w:bookmarkEnd w:id="234"/>
      <w:r w:rsidRPr="001A0B5F">
        <w:rPr>
          <w:rFonts w:hint="cs"/>
          <w:rtl/>
        </w:rPr>
        <w:t xml:space="preserve">פיתוחים טכנולוגיים שנדבר עליהם בהמשך, </w:t>
      </w:r>
      <w:r w:rsidR="00134596" w:rsidRPr="001A0B5F">
        <w:rPr>
          <w:rFonts w:hint="cs"/>
          <w:rtl/>
        </w:rPr>
        <w:t xml:space="preserve">זה </w:t>
      </w:r>
      <w:r w:rsidRPr="001A0B5F">
        <w:rPr>
          <w:rFonts w:hint="cs"/>
          <w:rtl/>
        </w:rPr>
        <w:t xml:space="preserve">פחות קשור דווקא לשפה, שהם </w:t>
      </w:r>
      <w:bookmarkStart w:id="235" w:name="_ETM_Q1_901953"/>
      <w:bookmarkEnd w:id="235"/>
      <w:r w:rsidRPr="001A0B5F">
        <w:rPr>
          <w:rFonts w:hint="cs"/>
          <w:rtl/>
        </w:rPr>
        <w:t xml:space="preserve">דורשים תקצוב, וזה בין המשרדים. כרגע אנחנו בודקים את זה </w:t>
      </w:r>
      <w:bookmarkStart w:id="236" w:name="_ETM_Q1_905499"/>
      <w:bookmarkEnd w:id="236"/>
      <w:r w:rsidRPr="001A0B5F">
        <w:rPr>
          <w:rFonts w:hint="cs"/>
          <w:rtl/>
        </w:rPr>
        <w:t>ועובדים על זה.</w:t>
      </w:r>
    </w:p>
    <w:p w:rsidR="004F4E3C" w:rsidRPr="001A0B5F" w:rsidRDefault="004F4E3C" w:rsidP="004F4E3C">
      <w:pPr>
        <w:rPr>
          <w:rtl/>
        </w:rPr>
      </w:pPr>
      <w:bookmarkStart w:id="237" w:name="_ETM_Q1_905302"/>
      <w:bookmarkStart w:id="238" w:name="_ETM_Q1_905347"/>
      <w:bookmarkEnd w:id="237"/>
      <w:bookmarkEnd w:id="238"/>
    </w:p>
    <w:p w:rsidR="004F4E3C" w:rsidRPr="001A0B5F" w:rsidRDefault="004F4E3C" w:rsidP="004F4E3C">
      <w:pPr>
        <w:pStyle w:val="af6"/>
        <w:keepNext/>
        <w:rPr>
          <w:rtl/>
        </w:rPr>
      </w:pPr>
      <w:bookmarkStart w:id="239" w:name="ET_yor_6156_32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39"/>
    </w:p>
    <w:p w:rsidR="004F4E3C" w:rsidRPr="001A0B5F" w:rsidRDefault="004F4E3C" w:rsidP="004F4E3C">
      <w:pPr>
        <w:pStyle w:val="KeepWithNext"/>
        <w:rPr>
          <w:rtl/>
        </w:rPr>
      </w:pPr>
    </w:p>
    <w:p w:rsidR="004F4E3C" w:rsidRPr="001A0B5F" w:rsidRDefault="004F4E3C" w:rsidP="004F4E3C">
      <w:pPr>
        <w:rPr>
          <w:rtl/>
        </w:rPr>
      </w:pPr>
      <w:bookmarkStart w:id="240" w:name="_ETM_Q1_906624"/>
      <w:bookmarkEnd w:id="240"/>
      <w:r w:rsidRPr="001A0B5F">
        <w:rPr>
          <w:rFonts w:hint="cs"/>
          <w:rtl/>
        </w:rPr>
        <w:t xml:space="preserve">בסדר גמור. גם נושא התחילה הדחויה אפשר לסגור </w:t>
      </w:r>
      <w:bookmarkStart w:id="241" w:name="_ETM_Q1_915661"/>
      <w:bookmarkEnd w:id="241"/>
      <w:r w:rsidRPr="001A0B5F">
        <w:rPr>
          <w:rFonts w:hint="cs"/>
          <w:rtl/>
        </w:rPr>
        <w:t xml:space="preserve">לקראת הקריאה השנייה והשלישית. שם נעשה את הבירורים. על איזה </w:t>
      </w:r>
      <w:bookmarkStart w:id="242" w:name="_ETM_Q1_919804"/>
      <w:bookmarkEnd w:id="242"/>
      <w:r w:rsidRPr="001A0B5F">
        <w:rPr>
          <w:rFonts w:hint="cs"/>
          <w:rtl/>
        </w:rPr>
        <w:t>פרק זמן חשבתם?</w:t>
      </w:r>
    </w:p>
    <w:p w:rsidR="004F4E3C" w:rsidRPr="001A0B5F" w:rsidRDefault="004F4E3C" w:rsidP="004F4E3C">
      <w:pPr>
        <w:rPr>
          <w:rtl/>
        </w:rPr>
      </w:pPr>
      <w:bookmarkStart w:id="243" w:name="_ETM_Q1_919549"/>
      <w:bookmarkStart w:id="244" w:name="_ETM_Q1_919599"/>
      <w:bookmarkStart w:id="245" w:name="_ETM_Q1_921085"/>
      <w:bookmarkEnd w:id="243"/>
      <w:bookmarkEnd w:id="244"/>
      <w:bookmarkEnd w:id="245"/>
    </w:p>
    <w:p w:rsidR="004F4E3C" w:rsidRPr="001A0B5F" w:rsidRDefault="004F4E3C" w:rsidP="004F4E3C">
      <w:pPr>
        <w:pStyle w:val="af9"/>
        <w:keepNext/>
        <w:rPr>
          <w:rtl/>
        </w:rPr>
      </w:pPr>
      <w:bookmarkStart w:id="246" w:name="ET_guest_עדי_טל_נוסבוים_33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עדי טל-</w:t>
      </w:r>
      <w:proofErr w:type="spellStart"/>
      <w:r w:rsidRPr="001A0B5F">
        <w:rPr>
          <w:rtl/>
        </w:rPr>
        <w:t>נוסבוים</w:t>
      </w:r>
      <w:proofErr w:type="spellEnd"/>
      <w:r w:rsidRPr="001A0B5F">
        <w:rPr>
          <w:rtl/>
        </w:rPr>
        <w:t>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46"/>
    </w:p>
    <w:p w:rsidR="004F4E3C" w:rsidRPr="001A0B5F" w:rsidRDefault="004F4E3C" w:rsidP="004F4E3C">
      <w:pPr>
        <w:pStyle w:val="KeepWithNext"/>
        <w:rPr>
          <w:rtl/>
        </w:rPr>
      </w:pPr>
    </w:p>
    <w:p w:rsidR="004F4E3C" w:rsidRPr="001A0B5F" w:rsidRDefault="004F4E3C" w:rsidP="004F4E3C">
      <w:pPr>
        <w:rPr>
          <w:rtl/>
        </w:rPr>
      </w:pPr>
      <w:bookmarkStart w:id="247" w:name="_ETM_Q1_921434"/>
      <w:bookmarkStart w:id="248" w:name="_ETM_Q1_921449"/>
      <w:bookmarkEnd w:id="247"/>
      <w:bookmarkEnd w:id="248"/>
      <w:r w:rsidRPr="001A0B5F">
        <w:rPr>
          <w:rFonts w:hint="cs"/>
          <w:rtl/>
        </w:rPr>
        <w:t>אנחנו מבקשים שנתיים בעיקרון לכל התיקונים שנוגעים למשטרה.</w:t>
      </w:r>
    </w:p>
    <w:p w:rsidR="004F4E3C" w:rsidRPr="001A0B5F" w:rsidRDefault="004F4E3C" w:rsidP="004F4E3C">
      <w:pPr>
        <w:rPr>
          <w:rtl/>
        </w:rPr>
      </w:pPr>
    </w:p>
    <w:p w:rsidR="004F4E3C" w:rsidRPr="001A0B5F" w:rsidRDefault="004F4E3C" w:rsidP="004F4E3C">
      <w:pPr>
        <w:pStyle w:val="a4"/>
        <w:keepNext/>
        <w:rPr>
          <w:rtl/>
        </w:rPr>
      </w:pPr>
      <w:bookmarkStart w:id="249" w:name="ET_speaker_5792_34"/>
      <w:r w:rsidRPr="001A0B5F">
        <w:rPr>
          <w:rStyle w:val="TagStyle"/>
          <w:rtl/>
        </w:rPr>
        <w:t xml:space="preserve"> &lt;&lt; דובר &gt;&gt; </w:t>
      </w:r>
      <w:r w:rsidRPr="001A0B5F">
        <w:rPr>
          <w:rtl/>
        </w:rPr>
        <w:t>יבגני סובה (ישראל ביתנו):</w:t>
      </w:r>
      <w:r w:rsidRPr="001A0B5F">
        <w:rPr>
          <w:rStyle w:val="TagStyle"/>
          <w:rtl/>
        </w:rPr>
        <w:t xml:space="preserve"> &lt;&lt; דובר &gt;&gt;</w:t>
      </w:r>
      <w:r w:rsidRPr="001A0B5F">
        <w:rPr>
          <w:rtl/>
        </w:rPr>
        <w:t xml:space="preserve">   </w:t>
      </w:r>
      <w:bookmarkEnd w:id="249"/>
    </w:p>
    <w:p w:rsidR="004F4E3C" w:rsidRPr="001A0B5F" w:rsidRDefault="004F4E3C" w:rsidP="004F4E3C">
      <w:pPr>
        <w:pStyle w:val="KeepWithNext"/>
        <w:rPr>
          <w:rtl/>
        </w:rPr>
      </w:pPr>
    </w:p>
    <w:p w:rsidR="004F4E3C" w:rsidRPr="001A0B5F" w:rsidRDefault="004F4E3C" w:rsidP="004F4E3C">
      <w:pPr>
        <w:rPr>
          <w:rtl/>
        </w:rPr>
      </w:pPr>
      <w:bookmarkStart w:id="250" w:name="_ETM_Q1_925745"/>
      <w:bookmarkStart w:id="251" w:name="_ETM_Q1_925982"/>
      <w:bookmarkStart w:id="252" w:name="_ETM_Q1_926032"/>
      <w:bookmarkEnd w:id="250"/>
      <w:bookmarkEnd w:id="251"/>
      <w:bookmarkEnd w:id="252"/>
      <w:r w:rsidRPr="001A0B5F">
        <w:rPr>
          <w:rFonts w:hint="cs"/>
          <w:rtl/>
        </w:rPr>
        <w:t>בעוד</w:t>
      </w:r>
      <w:bookmarkStart w:id="253" w:name="_ETM_Q1_927176"/>
      <w:bookmarkEnd w:id="253"/>
      <w:r w:rsidRPr="001A0B5F">
        <w:rPr>
          <w:rFonts w:hint="cs"/>
          <w:rtl/>
        </w:rPr>
        <w:t xml:space="preserve"> שנתיים? למה אתם צריכים כל כך הרבה זמן?</w:t>
      </w:r>
    </w:p>
    <w:p w:rsidR="00A220E7" w:rsidRPr="001A0B5F" w:rsidRDefault="00A220E7" w:rsidP="004F4E3C">
      <w:pPr>
        <w:rPr>
          <w:rtl/>
        </w:rPr>
      </w:pPr>
      <w:bookmarkStart w:id="254" w:name="_ETM_Q1_927403"/>
      <w:bookmarkStart w:id="255" w:name="_ETM_Q1_927458"/>
      <w:bookmarkStart w:id="256" w:name="_ETM_Q1_927204"/>
      <w:bookmarkEnd w:id="254"/>
      <w:bookmarkEnd w:id="255"/>
      <w:bookmarkEnd w:id="256"/>
    </w:p>
    <w:p w:rsidR="00A220E7" w:rsidRPr="001A0B5F" w:rsidRDefault="00A220E7" w:rsidP="00A220E7">
      <w:pPr>
        <w:pStyle w:val="af9"/>
        <w:keepNext/>
        <w:rPr>
          <w:rtl/>
        </w:rPr>
      </w:pPr>
      <w:bookmarkStart w:id="257" w:name="ET_guest_שרון_רופא_אופיר_35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57"/>
    </w:p>
    <w:p w:rsidR="00A220E7" w:rsidRPr="001A0B5F" w:rsidRDefault="00A220E7" w:rsidP="00A220E7">
      <w:pPr>
        <w:pStyle w:val="KeepWithNext"/>
        <w:rPr>
          <w:rtl/>
        </w:rPr>
      </w:pPr>
    </w:p>
    <w:p w:rsidR="00A220E7" w:rsidRPr="001A0B5F" w:rsidRDefault="00A220E7" w:rsidP="00A220E7">
      <w:pPr>
        <w:rPr>
          <w:rtl/>
        </w:rPr>
      </w:pPr>
      <w:bookmarkStart w:id="258" w:name="_ETM_Q1_927570"/>
      <w:bookmarkStart w:id="259" w:name="_ETM_Q1_927588"/>
      <w:bookmarkEnd w:id="258"/>
      <w:bookmarkEnd w:id="259"/>
      <w:r w:rsidRPr="001A0B5F">
        <w:rPr>
          <w:rFonts w:hint="cs"/>
          <w:rtl/>
        </w:rPr>
        <w:t xml:space="preserve">למה כל כך </w:t>
      </w:r>
      <w:bookmarkStart w:id="260" w:name="_ETM_Q1_927441"/>
      <w:bookmarkEnd w:id="260"/>
      <w:r w:rsidRPr="001A0B5F">
        <w:rPr>
          <w:rFonts w:hint="cs"/>
          <w:rtl/>
        </w:rPr>
        <w:t>הרבה זמן?</w:t>
      </w:r>
    </w:p>
    <w:p w:rsidR="00A220E7" w:rsidRPr="001A0B5F" w:rsidRDefault="00A220E7" w:rsidP="00A220E7">
      <w:pPr>
        <w:rPr>
          <w:rtl/>
        </w:rPr>
      </w:pPr>
      <w:bookmarkStart w:id="261" w:name="_ETM_Q1_930248"/>
      <w:bookmarkStart w:id="262" w:name="_ETM_Q1_930291"/>
      <w:bookmarkStart w:id="263" w:name="_ETM_Q1_930070"/>
      <w:bookmarkEnd w:id="261"/>
      <w:bookmarkEnd w:id="262"/>
      <w:bookmarkEnd w:id="263"/>
    </w:p>
    <w:p w:rsidR="00A220E7" w:rsidRPr="001A0B5F" w:rsidRDefault="00A220E7" w:rsidP="00A220E7">
      <w:pPr>
        <w:pStyle w:val="af9"/>
        <w:keepNext/>
        <w:rPr>
          <w:rtl/>
        </w:rPr>
      </w:pPr>
      <w:bookmarkStart w:id="264" w:name="ET_guest_עדי_טל_נוסבוים_36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עדי טל-</w:t>
      </w:r>
      <w:proofErr w:type="spellStart"/>
      <w:r w:rsidRPr="001A0B5F">
        <w:rPr>
          <w:rtl/>
        </w:rPr>
        <w:t>נוסבוים</w:t>
      </w:r>
      <w:proofErr w:type="spellEnd"/>
      <w:r w:rsidRPr="001A0B5F">
        <w:rPr>
          <w:rtl/>
        </w:rPr>
        <w:t>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64"/>
    </w:p>
    <w:p w:rsidR="00A220E7" w:rsidRPr="001A0B5F" w:rsidRDefault="00A220E7" w:rsidP="00A220E7">
      <w:pPr>
        <w:pStyle w:val="KeepWithNext"/>
        <w:rPr>
          <w:rtl/>
        </w:rPr>
      </w:pPr>
    </w:p>
    <w:p w:rsidR="00A220E7" w:rsidRPr="001A0B5F" w:rsidRDefault="00A220E7" w:rsidP="00A220E7">
      <w:pPr>
        <w:rPr>
          <w:rtl/>
        </w:rPr>
      </w:pPr>
      <w:bookmarkStart w:id="265" w:name="_ETM_Q1_930454"/>
      <w:bookmarkStart w:id="266" w:name="_ETM_Q1_930479"/>
      <w:bookmarkEnd w:id="265"/>
      <w:bookmarkEnd w:id="266"/>
      <w:r w:rsidRPr="001A0B5F">
        <w:rPr>
          <w:rFonts w:hint="cs"/>
          <w:rtl/>
        </w:rPr>
        <w:t>יש תיקונים שונים. לתיקון הזה של המוקד</w:t>
      </w:r>
      <w:r w:rsidR="004D0DE5" w:rsidRPr="001A0B5F">
        <w:rPr>
          <w:rFonts w:hint="cs"/>
          <w:rtl/>
        </w:rPr>
        <w:t xml:space="preserve"> אנחנו מנסים לגייס כבר הרבה זמן דובר שפה ערבית, </w:t>
      </w:r>
      <w:bookmarkStart w:id="267" w:name="_ETM_Q1_938549"/>
      <w:bookmarkEnd w:id="267"/>
      <w:r w:rsidR="004D0DE5" w:rsidRPr="001A0B5F">
        <w:rPr>
          <w:rFonts w:hint="cs"/>
          <w:rtl/>
        </w:rPr>
        <w:t>ואנחנו כרגע לא מצליחים למצוא.</w:t>
      </w:r>
    </w:p>
    <w:p w:rsidR="004D0DE5" w:rsidRPr="001A0B5F" w:rsidRDefault="004D0DE5" w:rsidP="00A220E7">
      <w:pPr>
        <w:rPr>
          <w:rtl/>
        </w:rPr>
      </w:pPr>
      <w:bookmarkStart w:id="268" w:name="_ETM_Q1_938622"/>
      <w:bookmarkStart w:id="269" w:name="_ETM_Q1_938678"/>
      <w:bookmarkStart w:id="270" w:name="_ETM_Q1_939385"/>
      <w:bookmarkEnd w:id="268"/>
      <w:bookmarkEnd w:id="269"/>
      <w:bookmarkEnd w:id="270"/>
    </w:p>
    <w:p w:rsidR="004D0DE5" w:rsidRPr="001A0B5F" w:rsidRDefault="004D0DE5" w:rsidP="004D0DE5">
      <w:pPr>
        <w:pStyle w:val="a4"/>
        <w:keepNext/>
        <w:rPr>
          <w:rtl/>
        </w:rPr>
      </w:pPr>
      <w:bookmarkStart w:id="271" w:name="ET_speaker_5792_37"/>
      <w:r w:rsidRPr="001A0B5F">
        <w:rPr>
          <w:rStyle w:val="TagStyle"/>
          <w:rtl/>
        </w:rPr>
        <w:t xml:space="preserve"> &lt;&lt; דובר &gt;&gt; </w:t>
      </w:r>
      <w:r w:rsidRPr="001A0B5F">
        <w:rPr>
          <w:rtl/>
        </w:rPr>
        <w:t>יבגני סובה (ישראל ביתנו):</w:t>
      </w:r>
      <w:r w:rsidRPr="001A0B5F">
        <w:rPr>
          <w:rStyle w:val="TagStyle"/>
          <w:rtl/>
        </w:rPr>
        <w:t xml:space="preserve"> &lt;&lt; דובר &gt;&gt;</w:t>
      </w:r>
      <w:r w:rsidRPr="001A0B5F">
        <w:rPr>
          <w:rtl/>
        </w:rPr>
        <w:t xml:space="preserve">   </w:t>
      </w:r>
      <w:bookmarkEnd w:id="271"/>
    </w:p>
    <w:p w:rsidR="004D0DE5" w:rsidRPr="001A0B5F" w:rsidRDefault="004D0DE5" w:rsidP="004D0DE5">
      <w:pPr>
        <w:pStyle w:val="KeepWithNext"/>
        <w:rPr>
          <w:rtl/>
        </w:rPr>
      </w:pPr>
    </w:p>
    <w:p w:rsidR="004D0DE5" w:rsidRPr="001A0B5F" w:rsidRDefault="004D0DE5" w:rsidP="004D0DE5">
      <w:pPr>
        <w:rPr>
          <w:rtl/>
        </w:rPr>
      </w:pPr>
      <w:bookmarkStart w:id="272" w:name="_ETM_Q1_940319"/>
      <w:bookmarkStart w:id="273" w:name="_ETM_Q1_940332"/>
      <w:bookmarkEnd w:id="272"/>
      <w:bookmarkEnd w:id="273"/>
      <w:r w:rsidRPr="001A0B5F">
        <w:rPr>
          <w:rFonts w:hint="cs"/>
          <w:rtl/>
        </w:rPr>
        <w:t>בעיניי זה המון זמן.</w:t>
      </w:r>
    </w:p>
    <w:p w:rsidR="004D0DE5" w:rsidRPr="001A0B5F" w:rsidRDefault="004D0DE5" w:rsidP="004D0DE5">
      <w:pPr>
        <w:rPr>
          <w:rtl/>
        </w:rPr>
      </w:pPr>
      <w:bookmarkStart w:id="274" w:name="_ETM_Q1_939184"/>
      <w:bookmarkStart w:id="275" w:name="_ETM_Q1_939234"/>
      <w:bookmarkEnd w:id="274"/>
      <w:bookmarkEnd w:id="275"/>
    </w:p>
    <w:p w:rsidR="004D0DE5" w:rsidRPr="001A0B5F" w:rsidRDefault="004D0DE5" w:rsidP="004D0DE5">
      <w:pPr>
        <w:pStyle w:val="af6"/>
        <w:keepNext/>
        <w:rPr>
          <w:rtl/>
        </w:rPr>
      </w:pPr>
      <w:bookmarkStart w:id="276" w:name="ET_yor_6156_38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76"/>
    </w:p>
    <w:p w:rsidR="004D0DE5" w:rsidRPr="001A0B5F" w:rsidRDefault="004D0DE5" w:rsidP="004D0DE5">
      <w:pPr>
        <w:pStyle w:val="KeepWithNext"/>
        <w:rPr>
          <w:rtl/>
        </w:rPr>
      </w:pPr>
    </w:p>
    <w:p w:rsidR="004D0DE5" w:rsidRPr="001A0B5F" w:rsidRDefault="004D0DE5" w:rsidP="004D0DE5">
      <w:pPr>
        <w:rPr>
          <w:rtl/>
        </w:rPr>
      </w:pPr>
      <w:bookmarkStart w:id="277" w:name="_ETM_Q1_940486"/>
      <w:bookmarkEnd w:id="277"/>
      <w:r w:rsidRPr="001A0B5F">
        <w:rPr>
          <w:rFonts w:hint="cs"/>
          <w:rtl/>
        </w:rPr>
        <w:t xml:space="preserve">חברים, שנתיים זה </w:t>
      </w:r>
      <w:bookmarkStart w:id="278" w:name="_ETM_Q1_942053"/>
      <w:bookmarkEnd w:id="278"/>
      <w:r w:rsidRPr="001A0B5F">
        <w:rPr>
          <w:rFonts w:hint="cs"/>
          <w:rtl/>
        </w:rPr>
        <w:t>יותר מדי זמן, אבל נדבר על זה.</w:t>
      </w:r>
    </w:p>
    <w:p w:rsidR="004D0DE5" w:rsidRPr="001A0B5F" w:rsidRDefault="004D0DE5" w:rsidP="004D0DE5">
      <w:pPr>
        <w:rPr>
          <w:rtl/>
        </w:rPr>
      </w:pPr>
      <w:bookmarkStart w:id="279" w:name="_ETM_Q1_944114"/>
      <w:bookmarkEnd w:id="279"/>
    </w:p>
    <w:p w:rsidR="004D0DE5" w:rsidRPr="001A0B5F" w:rsidRDefault="004D0DE5" w:rsidP="004D0DE5">
      <w:pPr>
        <w:pStyle w:val="a4"/>
        <w:keepNext/>
        <w:rPr>
          <w:rtl/>
        </w:rPr>
      </w:pPr>
      <w:bookmarkStart w:id="280" w:name="ET_speaker_5792_39"/>
      <w:r w:rsidRPr="001A0B5F">
        <w:rPr>
          <w:rStyle w:val="TagStyle"/>
          <w:rtl/>
        </w:rPr>
        <w:t xml:space="preserve"> &lt;&lt; דובר &gt;&gt; </w:t>
      </w:r>
      <w:r w:rsidRPr="001A0B5F">
        <w:rPr>
          <w:rtl/>
        </w:rPr>
        <w:t>יבגני סובה (ישראל ביתנו):</w:t>
      </w:r>
      <w:r w:rsidRPr="001A0B5F">
        <w:rPr>
          <w:rStyle w:val="TagStyle"/>
          <w:rtl/>
        </w:rPr>
        <w:t xml:space="preserve"> &lt;&lt; דובר &gt;&gt;</w:t>
      </w:r>
      <w:r w:rsidRPr="001A0B5F">
        <w:rPr>
          <w:rtl/>
        </w:rPr>
        <w:t xml:space="preserve">   </w:t>
      </w:r>
      <w:bookmarkEnd w:id="280"/>
    </w:p>
    <w:p w:rsidR="004D0DE5" w:rsidRPr="001A0B5F" w:rsidRDefault="004D0DE5" w:rsidP="004D0DE5">
      <w:pPr>
        <w:pStyle w:val="KeepWithNext"/>
        <w:rPr>
          <w:rtl/>
        </w:rPr>
      </w:pPr>
    </w:p>
    <w:p w:rsidR="004D0DE5" w:rsidRPr="001A0B5F" w:rsidRDefault="004D0DE5" w:rsidP="004D0DE5">
      <w:pPr>
        <w:rPr>
          <w:rtl/>
        </w:rPr>
      </w:pPr>
      <w:bookmarkStart w:id="281" w:name="_ETM_Q1_944534"/>
      <w:bookmarkStart w:id="282" w:name="_ETM_Q1_944566"/>
      <w:bookmarkEnd w:id="281"/>
      <w:bookmarkEnd w:id="282"/>
      <w:r w:rsidRPr="001A0B5F">
        <w:rPr>
          <w:rFonts w:hint="cs"/>
          <w:rtl/>
        </w:rPr>
        <w:t xml:space="preserve">יש גם פרק זמן </w:t>
      </w:r>
      <w:bookmarkStart w:id="283" w:name="_ETM_Q1_945633"/>
      <w:bookmarkEnd w:id="283"/>
      <w:r w:rsidRPr="001A0B5F">
        <w:rPr>
          <w:rFonts w:hint="cs"/>
          <w:rtl/>
        </w:rPr>
        <w:t xml:space="preserve">סביר. זאת גם לא הוועדה היחידה ולא החוק היחיד. תמיד </w:t>
      </w:r>
      <w:bookmarkStart w:id="284" w:name="_ETM_Q1_950392"/>
      <w:bookmarkEnd w:id="284"/>
      <w:r w:rsidRPr="001A0B5F">
        <w:rPr>
          <w:rFonts w:hint="cs"/>
          <w:rtl/>
        </w:rPr>
        <w:t xml:space="preserve">לתיקונים היה סדר גודל של שישה חודשים, מקסימום שנה, אבל </w:t>
      </w:r>
      <w:bookmarkStart w:id="285" w:name="_ETM_Q1_952876"/>
      <w:bookmarkEnd w:id="285"/>
      <w:r w:rsidRPr="001A0B5F">
        <w:rPr>
          <w:rFonts w:hint="cs"/>
          <w:rtl/>
        </w:rPr>
        <w:t xml:space="preserve">לא שנתיים. שנה זה גג, אבל שישה חודשים זה זמן </w:t>
      </w:r>
      <w:bookmarkStart w:id="286" w:name="_ETM_Q1_955004"/>
      <w:bookmarkEnd w:id="286"/>
      <w:r w:rsidRPr="001A0B5F">
        <w:rPr>
          <w:rFonts w:hint="cs"/>
          <w:rtl/>
        </w:rPr>
        <w:t>סביר, תשעה חודשים זה זמן סביר, אבל לא שנתיים.</w:t>
      </w:r>
    </w:p>
    <w:p w:rsidR="004D0DE5" w:rsidRPr="001A0B5F" w:rsidRDefault="004D0DE5" w:rsidP="004D0DE5">
      <w:pPr>
        <w:rPr>
          <w:rtl/>
        </w:rPr>
      </w:pPr>
      <w:bookmarkStart w:id="287" w:name="_ETM_Q1_957353"/>
      <w:bookmarkStart w:id="288" w:name="_ETM_Q1_957407"/>
      <w:bookmarkEnd w:id="287"/>
      <w:bookmarkEnd w:id="288"/>
    </w:p>
    <w:p w:rsidR="004D0DE5" w:rsidRPr="001A0B5F" w:rsidRDefault="004D0DE5" w:rsidP="004D0DE5">
      <w:pPr>
        <w:pStyle w:val="af6"/>
        <w:keepNext/>
        <w:rPr>
          <w:rtl/>
        </w:rPr>
      </w:pPr>
      <w:bookmarkStart w:id="289" w:name="ET_yor_6156_40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89"/>
    </w:p>
    <w:p w:rsidR="004D0DE5" w:rsidRPr="001A0B5F" w:rsidRDefault="004D0DE5" w:rsidP="004D0DE5">
      <w:pPr>
        <w:pStyle w:val="KeepWithNext"/>
        <w:rPr>
          <w:rtl/>
        </w:rPr>
      </w:pPr>
    </w:p>
    <w:p w:rsidR="004D0DE5" w:rsidRPr="001A0B5F" w:rsidRDefault="004D0DE5" w:rsidP="004D0DE5">
      <w:pPr>
        <w:rPr>
          <w:rtl/>
        </w:rPr>
      </w:pPr>
      <w:bookmarkStart w:id="290" w:name="_ETM_Q1_958222"/>
      <w:bookmarkEnd w:id="290"/>
      <w:r w:rsidRPr="001A0B5F">
        <w:rPr>
          <w:rFonts w:hint="cs"/>
          <w:rtl/>
        </w:rPr>
        <w:t xml:space="preserve">נושא ההנגשה </w:t>
      </w:r>
      <w:bookmarkStart w:id="291" w:name="_ETM_Q1_958379"/>
      <w:bookmarkEnd w:id="291"/>
      <w:r w:rsidRPr="001A0B5F">
        <w:rPr>
          <w:rFonts w:hint="cs"/>
          <w:rtl/>
        </w:rPr>
        <w:t>לשפה הערבית כבר היה צריך להיות מוסדר.</w:t>
      </w:r>
    </w:p>
    <w:p w:rsidR="004D0DE5" w:rsidRPr="001A0B5F" w:rsidRDefault="004D0DE5" w:rsidP="004D0DE5">
      <w:pPr>
        <w:rPr>
          <w:rtl/>
        </w:rPr>
      </w:pPr>
      <w:bookmarkStart w:id="292" w:name="_ETM_Q1_959369"/>
      <w:bookmarkStart w:id="293" w:name="_ETM_Q1_959418"/>
      <w:bookmarkStart w:id="294" w:name="_ETM_Q1_959639"/>
      <w:bookmarkEnd w:id="292"/>
      <w:bookmarkEnd w:id="293"/>
      <w:bookmarkEnd w:id="294"/>
    </w:p>
    <w:p w:rsidR="004D0DE5" w:rsidRPr="001A0B5F" w:rsidRDefault="004D0DE5" w:rsidP="004D0DE5">
      <w:pPr>
        <w:pStyle w:val="a4"/>
        <w:keepNext/>
        <w:rPr>
          <w:rtl/>
        </w:rPr>
      </w:pPr>
      <w:bookmarkStart w:id="295" w:name="ET_speaker_5792_41"/>
      <w:r w:rsidRPr="001A0B5F">
        <w:rPr>
          <w:rStyle w:val="TagStyle"/>
          <w:rtl/>
        </w:rPr>
        <w:t xml:space="preserve"> &lt;&lt; דובר &gt;&gt; </w:t>
      </w:r>
      <w:r w:rsidRPr="001A0B5F">
        <w:rPr>
          <w:rtl/>
        </w:rPr>
        <w:t>יבגני סובה (ישראל ביתנו):</w:t>
      </w:r>
      <w:r w:rsidRPr="001A0B5F">
        <w:rPr>
          <w:rStyle w:val="TagStyle"/>
          <w:rtl/>
        </w:rPr>
        <w:t xml:space="preserve"> &lt;&lt; דובר &gt;&gt;</w:t>
      </w:r>
      <w:r w:rsidRPr="001A0B5F">
        <w:rPr>
          <w:rtl/>
        </w:rPr>
        <w:t xml:space="preserve">   </w:t>
      </w:r>
      <w:bookmarkEnd w:id="295"/>
    </w:p>
    <w:p w:rsidR="004D0DE5" w:rsidRPr="001A0B5F" w:rsidRDefault="004D0DE5" w:rsidP="004D0DE5">
      <w:pPr>
        <w:pStyle w:val="KeepWithNext"/>
        <w:rPr>
          <w:rtl/>
        </w:rPr>
      </w:pPr>
    </w:p>
    <w:p w:rsidR="004D0DE5" w:rsidRPr="001A0B5F" w:rsidRDefault="004D0DE5" w:rsidP="004D0DE5">
      <w:pPr>
        <w:rPr>
          <w:rtl/>
        </w:rPr>
      </w:pPr>
      <w:bookmarkStart w:id="296" w:name="_ETM_Q1_960057"/>
      <w:bookmarkStart w:id="297" w:name="_ETM_Q1_960076"/>
      <w:bookmarkEnd w:id="296"/>
      <w:bookmarkEnd w:id="297"/>
      <w:r w:rsidRPr="001A0B5F">
        <w:rPr>
          <w:rFonts w:hint="cs"/>
          <w:rtl/>
        </w:rPr>
        <w:t xml:space="preserve">בשנתיים מתחלפת הכנסת לפי </w:t>
      </w:r>
      <w:bookmarkStart w:id="298" w:name="_ETM_Q1_961648"/>
      <w:bookmarkEnd w:id="298"/>
      <w:r w:rsidRPr="001A0B5F">
        <w:rPr>
          <w:rFonts w:hint="cs"/>
          <w:rtl/>
        </w:rPr>
        <w:t>המצב הפוליטי.</w:t>
      </w:r>
    </w:p>
    <w:p w:rsidR="004D0DE5" w:rsidRPr="001A0B5F" w:rsidRDefault="004D0DE5" w:rsidP="004D0DE5">
      <w:pPr>
        <w:rPr>
          <w:rtl/>
        </w:rPr>
      </w:pPr>
    </w:p>
    <w:p w:rsidR="004D0DE5" w:rsidRPr="001A0B5F" w:rsidRDefault="004D0DE5" w:rsidP="004D0DE5">
      <w:pPr>
        <w:pStyle w:val="af6"/>
        <w:keepNext/>
        <w:rPr>
          <w:rtl/>
        </w:rPr>
      </w:pPr>
      <w:bookmarkStart w:id="299" w:name="ET_yor_6156_42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99"/>
    </w:p>
    <w:p w:rsidR="004D0DE5" w:rsidRPr="001A0B5F" w:rsidRDefault="004D0DE5" w:rsidP="004D0DE5">
      <w:pPr>
        <w:pStyle w:val="KeepWithNext"/>
        <w:rPr>
          <w:rtl/>
        </w:rPr>
      </w:pPr>
    </w:p>
    <w:p w:rsidR="004D0DE5" w:rsidRPr="001A0B5F" w:rsidRDefault="004D0DE5" w:rsidP="004D0DE5">
      <w:pPr>
        <w:rPr>
          <w:rtl/>
        </w:rPr>
      </w:pPr>
      <w:bookmarkStart w:id="300" w:name="_ETM_Q1_962111"/>
      <w:bookmarkEnd w:id="300"/>
      <w:r w:rsidRPr="001A0B5F">
        <w:rPr>
          <w:rFonts w:hint="cs"/>
          <w:rtl/>
        </w:rPr>
        <w:t xml:space="preserve">אנחנו נכנסים לעניין הזה רק בגלל שהוא לא מוסדר </w:t>
      </w:r>
      <w:bookmarkStart w:id="301" w:name="_ETM_Q1_965113"/>
      <w:bookmarkEnd w:id="301"/>
      <w:r w:rsidRPr="001A0B5F">
        <w:rPr>
          <w:rFonts w:hint="cs"/>
          <w:rtl/>
        </w:rPr>
        <w:t xml:space="preserve">מספיק טוב. אני שמח על ההסכמה הזאת של הממשלה. </w:t>
      </w:r>
      <w:bookmarkStart w:id="302" w:name="_ETM_Q1_974087"/>
      <w:bookmarkEnd w:id="302"/>
      <w:r w:rsidRPr="001A0B5F">
        <w:rPr>
          <w:rFonts w:hint="cs"/>
          <w:rtl/>
        </w:rPr>
        <w:t>בבקשה.</w:t>
      </w:r>
    </w:p>
    <w:p w:rsidR="00A367FB" w:rsidRPr="001A0B5F" w:rsidRDefault="00A367FB" w:rsidP="004D0DE5">
      <w:pPr>
        <w:rPr>
          <w:rtl/>
        </w:rPr>
      </w:pPr>
      <w:bookmarkStart w:id="303" w:name="_ETM_Q1_975599"/>
      <w:bookmarkStart w:id="304" w:name="_ETM_Q1_975638"/>
      <w:bookmarkEnd w:id="303"/>
      <w:bookmarkEnd w:id="304"/>
    </w:p>
    <w:p w:rsidR="00A367FB" w:rsidRPr="001A0B5F" w:rsidRDefault="00A367FB" w:rsidP="00A367FB">
      <w:pPr>
        <w:pStyle w:val="af9"/>
        <w:keepNext/>
        <w:rPr>
          <w:rtl/>
        </w:rPr>
      </w:pPr>
      <w:bookmarkStart w:id="305" w:name="ET_guest_בת_עמי_ברוט_43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בת עמי ברוט: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305"/>
    </w:p>
    <w:p w:rsidR="00A367FB" w:rsidRPr="001A0B5F" w:rsidRDefault="00A367FB" w:rsidP="00A367FB">
      <w:pPr>
        <w:pStyle w:val="KeepWithNext"/>
        <w:rPr>
          <w:rtl/>
        </w:rPr>
      </w:pPr>
    </w:p>
    <w:p w:rsidR="00A367FB" w:rsidRPr="001A0B5F" w:rsidRDefault="00A367FB" w:rsidP="00A367FB">
      <w:pPr>
        <w:rPr>
          <w:rtl/>
        </w:rPr>
      </w:pPr>
      <w:r w:rsidRPr="001A0B5F">
        <w:rPr>
          <w:rFonts w:hint="cs"/>
          <w:rtl/>
        </w:rPr>
        <w:t xml:space="preserve">בנושא של הנגשה </w:t>
      </w:r>
      <w:bookmarkStart w:id="306" w:name="_ETM_Q1_979946"/>
      <w:bookmarkEnd w:id="306"/>
      <w:r w:rsidRPr="001A0B5F">
        <w:rPr>
          <w:rFonts w:hint="cs"/>
          <w:rtl/>
        </w:rPr>
        <w:t xml:space="preserve">שפתית אנחנו גם זקוקים לתקופת זמן משתי סיבות: דבר ראשון, </w:t>
      </w:r>
      <w:bookmarkStart w:id="307" w:name="_ETM_Q1_984410"/>
      <w:bookmarkEnd w:id="307"/>
      <w:r w:rsidRPr="001A0B5F">
        <w:rPr>
          <w:rFonts w:hint="cs"/>
          <w:rtl/>
        </w:rPr>
        <w:t xml:space="preserve">העברנו דרישה תקציבית לנושא הזה, מכיוון שלמעשה חוץ מהנושא של </w:t>
      </w:r>
      <w:bookmarkStart w:id="308" w:name="_ETM_Q1_992024"/>
      <w:bookmarkEnd w:id="308"/>
      <w:proofErr w:type="spellStart"/>
      <w:r w:rsidRPr="001A0B5F">
        <w:rPr>
          <w:rFonts w:hint="cs"/>
          <w:rtl/>
        </w:rPr>
        <w:t>מנ</w:t>
      </w:r>
      <w:r w:rsidR="00A25CC3" w:rsidRPr="001A0B5F">
        <w:rPr>
          <w:rFonts w:hint="cs"/>
          <w:rtl/>
        </w:rPr>
        <w:t>"</w:t>
      </w:r>
      <w:r w:rsidRPr="001A0B5F">
        <w:rPr>
          <w:rFonts w:hint="cs"/>
          <w:rtl/>
        </w:rPr>
        <w:t>ע</w:t>
      </w:r>
      <w:proofErr w:type="spellEnd"/>
      <w:r w:rsidRPr="001A0B5F">
        <w:rPr>
          <w:rFonts w:hint="cs"/>
          <w:rtl/>
        </w:rPr>
        <w:t>, שהוא גם מטופל על ידי המשטרה, התרגום לשפה הערבית</w:t>
      </w:r>
      <w:bookmarkStart w:id="309" w:name="_ETM_Q1_996488"/>
      <w:bookmarkEnd w:id="309"/>
      <w:r w:rsidRPr="001A0B5F">
        <w:rPr>
          <w:rFonts w:hint="cs"/>
          <w:rtl/>
        </w:rPr>
        <w:t xml:space="preserve">, וגם נצטרך לתרגם ולנסח אבני דרך חדשות לכל השלבים </w:t>
      </w:r>
      <w:bookmarkStart w:id="310" w:name="_ETM_Q1_1004817"/>
      <w:bookmarkEnd w:id="310"/>
      <w:r w:rsidRPr="001A0B5F">
        <w:rPr>
          <w:rFonts w:hint="cs"/>
          <w:rtl/>
        </w:rPr>
        <w:t>הנוספים שיתווספו בתיקון הזה</w:t>
      </w:r>
      <w:r w:rsidR="002D4C70" w:rsidRPr="001A0B5F">
        <w:rPr>
          <w:rFonts w:hint="cs"/>
          <w:rtl/>
        </w:rPr>
        <w:t>.</w:t>
      </w:r>
      <w:r w:rsidRPr="001A0B5F">
        <w:rPr>
          <w:rFonts w:hint="cs"/>
          <w:rtl/>
        </w:rPr>
        <w:t xml:space="preserve"> לנו, לפרקליטות, וגם לתביעה, יש בשלבים </w:t>
      </w:r>
      <w:bookmarkStart w:id="311" w:name="_ETM_Q1_1013050"/>
      <w:bookmarkEnd w:id="311"/>
      <w:r w:rsidRPr="001A0B5F">
        <w:rPr>
          <w:rFonts w:hint="cs"/>
          <w:rtl/>
        </w:rPr>
        <w:t xml:space="preserve">של הסדרי טיעון וגם בשלבים עכשיו של התיקון המוצע בשלב </w:t>
      </w:r>
      <w:bookmarkStart w:id="312" w:name="_ETM_Q1_1015487"/>
      <w:bookmarkEnd w:id="312"/>
      <w:r w:rsidRPr="001A0B5F">
        <w:rPr>
          <w:rFonts w:hint="cs"/>
          <w:rtl/>
        </w:rPr>
        <w:t xml:space="preserve">הטיעונים לעונש צורך </w:t>
      </w:r>
      <w:proofErr w:type="spellStart"/>
      <w:r w:rsidRPr="001A0B5F">
        <w:rPr>
          <w:rFonts w:hint="cs"/>
          <w:rtl/>
        </w:rPr>
        <w:t>להנגיש</w:t>
      </w:r>
      <w:proofErr w:type="spellEnd"/>
      <w:r w:rsidRPr="001A0B5F">
        <w:rPr>
          <w:rFonts w:hint="cs"/>
          <w:rtl/>
        </w:rPr>
        <w:t xml:space="preserve"> את הזכות לנפגעי העבירה בצורה </w:t>
      </w:r>
      <w:bookmarkStart w:id="313" w:name="_ETM_Q1_1022257"/>
      <w:bookmarkEnd w:id="313"/>
      <w:r w:rsidRPr="001A0B5F">
        <w:rPr>
          <w:rFonts w:hint="cs"/>
          <w:rtl/>
        </w:rPr>
        <w:t xml:space="preserve">שהיא מעבר </w:t>
      </w:r>
      <w:proofErr w:type="spellStart"/>
      <w:r w:rsidRPr="001A0B5F">
        <w:rPr>
          <w:rFonts w:hint="cs"/>
          <w:rtl/>
        </w:rPr>
        <w:t>למנ</w:t>
      </w:r>
      <w:r w:rsidR="00A25CC3" w:rsidRPr="001A0B5F">
        <w:rPr>
          <w:rFonts w:hint="cs"/>
          <w:rtl/>
        </w:rPr>
        <w:t>"</w:t>
      </w:r>
      <w:r w:rsidRPr="001A0B5F">
        <w:rPr>
          <w:rFonts w:hint="cs"/>
          <w:rtl/>
        </w:rPr>
        <w:t>ע</w:t>
      </w:r>
      <w:proofErr w:type="spellEnd"/>
      <w:r w:rsidRPr="001A0B5F">
        <w:rPr>
          <w:rFonts w:hint="cs"/>
          <w:rtl/>
        </w:rPr>
        <w:t xml:space="preserve">, מעבר ובנוסף </w:t>
      </w:r>
      <w:proofErr w:type="spellStart"/>
      <w:r w:rsidRPr="001A0B5F">
        <w:rPr>
          <w:rFonts w:hint="cs"/>
          <w:rtl/>
        </w:rPr>
        <w:t>למנ</w:t>
      </w:r>
      <w:r w:rsidR="00A25CC3" w:rsidRPr="001A0B5F">
        <w:rPr>
          <w:rFonts w:hint="cs"/>
          <w:rtl/>
        </w:rPr>
        <w:t>"</w:t>
      </w:r>
      <w:r w:rsidRPr="001A0B5F">
        <w:rPr>
          <w:rFonts w:hint="cs"/>
          <w:rtl/>
        </w:rPr>
        <w:t>ע</w:t>
      </w:r>
      <w:proofErr w:type="spellEnd"/>
      <w:r w:rsidRPr="001A0B5F">
        <w:rPr>
          <w:rFonts w:hint="cs"/>
          <w:rtl/>
        </w:rPr>
        <w:t xml:space="preserve">. </w:t>
      </w:r>
    </w:p>
    <w:p w:rsidR="00A367FB" w:rsidRPr="001A0B5F" w:rsidRDefault="00A367FB" w:rsidP="00A367FB">
      <w:pPr>
        <w:rPr>
          <w:rtl/>
        </w:rPr>
      </w:pPr>
      <w:bookmarkStart w:id="314" w:name="_ETM_Q1_1025890"/>
      <w:bookmarkStart w:id="315" w:name="_ETM_Q1_1025930"/>
      <w:bookmarkEnd w:id="314"/>
      <w:bookmarkEnd w:id="315"/>
    </w:p>
    <w:p w:rsidR="00A367FB" w:rsidRPr="001A0B5F" w:rsidRDefault="00A367FB" w:rsidP="00A367FB">
      <w:pPr>
        <w:rPr>
          <w:rtl/>
        </w:rPr>
      </w:pPr>
      <w:bookmarkStart w:id="316" w:name="_ETM_Q1_1026089"/>
      <w:bookmarkStart w:id="317" w:name="_ETM_Q1_1026142"/>
      <w:bookmarkEnd w:id="316"/>
      <w:bookmarkEnd w:id="317"/>
      <w:r w:rsidRPr="001A0B5F">
        <w:rPr>
          <w:rFonts w:hint="cs"/>
          <w:rtl/>
        </w:rPr>
        <w:t xml:space="preserve">כבר היום אנחנו </w:t>
      </w:r>
      <w:bookmarkStart w:id="318" w:name="_ETM_Q1_1026695"/>
      <w:bookmarkEnd w:id="318"/>
      <w:r w:rsidRPr="001A0B5F">
        <w:rPr>
          <w:rFonts w:hint="cs"/>
          <w:rtl/>
        </w:rPr>
        <w:t xml:space="preserve">עושים את הדבר הזה, אבל ככל שלא יהיה </w:t>
      </w:r>
      <w:bookmarkStart w:id="319" w:name="_ETM_Q1_1033563"/>
      <w:bookmarkEnd w:id="319"/>
      <w:r w:rsidRPr="001A0B5F">
        <w:rPr>
          <w:rFonts w:hint="cs"/>
          <w:rtl/>
        </w:rPr>
        <w:t xml:space="preserve">בחוק, נצטרך כמובן להעמיד לנושא הזה אדם ייעודי בפרקליטות, שיוכל </w:t>
      </w:r>
      <w:bookmarkStart w:id="320" w:name="_ETM_Q1_1036777"/>
      <w:bookmarkEnd w:id="320"/>
      <w:r w:rsidRPr="001A0B5F">
        <w:rPr>
          <w:rFonts w:hint="cs"/>
          <w:rtl/>
        </w:rPr>
        <w:t>להגיש - - -</w:t>
      </w:r>
    </w:p>
    <w:p w:rsidR="00A367FB" w:rsidRPr="001A0B5F" w:rsidRDefault="00A367FB" w:rsidP="00A367FB">
      <w:pPr>
        <w:rPr>
          <w:rtl/>
        </w:rPr>
      </w:pPr>
      <w:bookmarkStart w:id="321" w:name="_ETM_Q1_1038137"/>
      <w:bookmarkStart w:id="322" w:name="_ETM_Q1_1038181"/>
      <w:bookmarkEnd w:id="321"/>
      <w:bookmarkEnd w:id="322"/>
    </w:p>
    <w:p w:rsidR="00A367FB" w:rsidRPr="001A0B5F" w:rsidRDefault="00A367FB" w:rsidP="00A367FB">
      <w:pPr>
        <w:pStyle w:val="af6"/>
        <w:keepNext/>
        <w:rPr>
          <w:rtl/>
        </w:rPr>
      </w:pPr>
      <w:bookmarkStart w:id="323" w:name="ET_yor_6156_44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323"/>
    </w:p>
    <w:p w:rsidR="00A367FB" w:rsidRPr="001A0B5F" w:rsidRDefault="00A367FB" w:rsidP="00A367FB">
      <w:pPr>
        <w:pStyle w:val="KeepWithNext"/>
        <w:rPr>
          <w:rtl/>
        </w:rPr>
      </w:pPr>
    </w:p>
    <w:p w:rsidR="00A367FB" w:rsidRPr="001A0B5F" w:rsidRDefault="00A367FB" w:rsidP="00A367FB">
      <w:pPr>
        <w:rPr>
          <w:rtl/>
        </w:rPr>
      </w:pPr>
      <w:bookmarkStart w:id="324" w:name="_ETM_Q1_1039159"/>
      <w:bookmarkEnd w:id="324"/>
      <w:r w:rsidRPr="001A0B5F">
        <w:rPr>
          <w:rFonts w:hint="cs"/>
          <w:rtl/>
        </w:rPr>
        <w:t xml:space="preserve">אני רוצה לעשות הבחנה בין חקיקה שעוסקת </w:t>
      </w:r>
      <w:bookmarkStart w:id="325" w:name="_ETM_Q1_1045049"/>
      <w:bookmarkEnd w:id="325"/>
      <w:r w:rsidRPr="001A0B5F">
        <w:rPr>
          <w:rFonts w:hint="cs"/>
          <w:rtl/>
        </w:rPr>
        <w:t>בליבה של זכויות יסוד לבין חקיקה</w:t>
      </w:r>
      <w:r w:rsidR="002D4C70" w:rsidRPr="001A0B5F">
        <w:rPr>
          <w:rFonts w:hint="cs"/>
          <w:rtl/>
        </w:rPr>
        <w:t>.</w:t>
      </w:r>
      <w:r w:rsidRPr="001A0B5F">
        <w:rPr>
          <w:rFonts w:hint="cs"/>
          <w:rtl/>
        </w:rPr>
        <w:t xml:space="preserve"> למשל עכשיו העברנו חוק </w:t>
      </w:r>
      <w:bookmarkStart w:id="326" w:name="_ETM_Q1_1049539"/>
      <w:bookmarkEnd w:id="326"/>
      <w:r w:rsidRPr="001A0B5F">
        <w:rPr>
          <w:rFonts w:hint="cs"/>
          <w:rtl/>
        </w:rPr>
        <w:t xml:space="preserve">דיוור דיגיטלי, לא מתחייב שיהיה דיוור דיגיטלי מזכויות היסוד של </w:t>
      </w:r>
      <w:bookmarkStart w:id="327" w:name="_ETM_Q1_1055234"/>
      <w:bookmarkEnd w:id="327"/>
      <w:r w:rsidRPr="001A0B5F">
        <w:rPr>
          <w:rFonts w:hint="cs"/>
          <w:rtl/>
        </w:rPr>
        <w:t xml:space="preserve">האדם. לאזרח הערבי יש זכות יסוד, למרות שאני לא תומך בחוק הלאום, חוק הלאום בעיניי רק מחדד את הצורך </w:t>
      </w:r>
      <w:bookmarkStart w:id="328" w:name="_ETM_Q1_1065375"/>
      <w:bookmarkEnd w:id="328"/>
      <w:r w:rsidRPr="001A0B5F">
        <w:rPr>
          <w:rFonts w:hint="cs"/>
          <w:rtl/>
        </w:rPr>
        <w:t xml:space="preserve">לקבוע את הדברים האלה בהסדרי חקיקה ספציפיים, זאת זכות יסוד. </w:t>
      </w:r>
      <w:bookmarkStart w:id="329" w:name="_ETM_Q1_1069487"/>
      <w:bookmarkEnd w:id="329"/>
      <w:r w:rsidRPr="001A0B5F">
        <w:rPr>
          <w:rFonts w:hint="cs"/>
          <w:rtl/>
        </w:rPr>
        <w:t xml:space="preserve">לא ייתכן ש-1.8 מיליון אזרחים, שזאת שפת אימם, השפה הזאת </w:t>
      </w:r>
      <w:bookmarkStart w:id="330" w:name="_ETM_Q1_1076384"/>
      <w:bookmarkEnd w:id="330"/>
      <w:r w:rsidRPr="001A0B5F">
        <w:rPr>
          <w:rFonts w:hint="cs"/>
          <w:rtl/>
        </w:rPr>
        <w:t xml:space="preserve">היא בעלת מעמד מוכר במדינת ישראל במסגרת חוק-יסוד, לא פרשנות </w:t>
      </w:r>
      <w:bookmarkStart w:id="331" w:name="_ETM_Q1_1082287"/>
      <w:bookmarkEnd w:id="331"/>
      <w:r w:rsidRPr="001A0B5F">
        <w:rPr>
          <w:rFonts w:hint="cs"/>
          <w:rtl/>
        </w:rPr>
        <w:t xml:space="preserve">של בית המשפט. לצערי חלקם של האזרחים הערבים במעגלי נפגעי </w:t>
      </w:r>
      <w:bookmarkStart w:id="332" w:name="_ETM_Q1_1088488"/>
      <w:bookmarkEnd w:id="332"/>
      <w:r w:rsidRPr="001A0B5F">
        <w:rPr>
          <w:rFonts w:hint="cs"/>
          <w:rtl/>
        </w:rPr>
        <w:t xml:space="preserve">העבירה גבוה או גדול מחלקם. היה מספיק זמן ומספיק שנים. </w:t>
      </w:r>
      <w:bookmarkStart w:id="333" w:name="_ETM_Q1_1093981"/>
      <w:bookmarkEnd w:id="333"/>
      <w:r w:rsidRPr="001A0B5F">
        <w:rPr>
          <w:rFonts w:hint="cs"/>
          <w:rtl/>
        </w:rPr>
        <w:t xml:space="preserve">ואם מדובר על תקן אחד, שני תקנים, לא צריכות להיות </w:t>
      </w:r>
      <w:bookmarkStart w:id="334" w:name="_ETM_Q1_1097043"/>
      <w:bookmarkEnd w:id="334"/>
      <w:r w:rsidRPr="001A0B5F">
        <w:rPr>
          <w:rFonts w:hint="cs"/>
          <w:rtl/>
        </w:rPr>
        <w:t xml:space="preserve">דרישות תקציביות. משרד ממשלתי, שיש לו בסופו של דבר </w:t>
      </w:r>
      <w:bookmarkStart w:id="335" w:name="_ETM_Q1_1101283"/>
      <w:bookmarkEnd w:id="335"/>
      <w:r w:rsidRPr="001A0B5F">
        <w:rPr>
          <w:rFonts w:hint="cs"/>
          <w:rtl/>
        </w:rPr>
        <w:t xml:space="preserve">תקציבים או של מיליארדים או של מאות מיליונים, כשמדובר בזכויות </w:t>
      </w:r>
      <w:bookmarkStart w:id="336" w:name="_ETM_Q1_1105251"/>
      <w:bookmarkEnd w:id="336"/>
      <w:r w:rsidRPr="001A0B5F">
        <w:rPr>
          <w:rFonts w:hint="cs"/>
          <w:rtl/>
        </w:rPr>
        <w:t>יסוד, צריך למצוא פתרון עד שנת התקציב הבאה.</w:t>
      </w:r>
    </w:p>
    <w:p w:rsidR="00A367FB" w:rsidRPr="001A0B5F" w:rsidRDefault="00A367FB" w:rsidP="00A367FB">
      <w:pPr>
        <w:rPr>
          <w:rtl/>
        </w:rPr>
      </w:pPr>
      <w:bookmarkStart w:id="337" w:name="_ETM_Q1_1108414"/>
      <w:bookmarkStart w:id="338" w:name="_ETM_Q1_1108464"/>
      <w:bookmarkEnd w:id="337"/>
      <w:bookmarkEnd w:id="338"/>
    </w:p>
    <w:p w:rsidR="009B0BCE" w:rsidRPr="001A0B5F" w:rsidRDefault="00A367FB" w:rsidP="00A367FB">
      <w:pPr>
        <w:rPr>
          <w:rtl/>
        </w:rPr>
      </w:pPr>
      <w:bookmarkStart w:id="339" w:name="_ETM_Q1_1108590"/>
      <w:bookmarkStart w:id="340" w:name="_ETM_Q1_1108632"/>
      <w:bookmarkEnd w:id="339"/>
      <w:bookmarkEnd w:id="340"/>
      <w:r w:rsidRPr="001A0B5F">
        <w:rPr>
          <w:rFonts w:hint="cs"/>
          <w:rtl/>
        </w:rPr>
        <w:t xml:space="preserve">חברים, יש </w:t>
      </w:r>
      <w:bookmarkStart w:id="341" w:name="_ETM_Q1_1110422"/>
      <w:bookmarkEnd w:id="341"/>
      <w:r w:rsidRPr="001A0B5F">
        <w:rPr>
          <w:rFonts w:hint="cs"/>
          <w:rtl/>
        </w:rPr>
        <w:t xml:space="preserve">גבול כמה אפשר לשחק עם הסיפור הזה של דרישת תקציב </w:t>
      </w:r>
      <w:bookmarkStart w:id="342" w:name="_ETM_Q1_1113464"/>
      <w:bookmarkEnd w:id="342"/>
      <w:r w:rsidRPr="001A0B5F">
        <w:rPr>
          <w:rFonts w:hint="cs"/>
          <w:rtl/>
        </w:rPr>
        <w:t xml:space="preserve">על כל דבר. אפשר לחשוב שאתם צריכים להקים פה מערכת </w:t>
      </w:r>
      <w:bookmarkStart w:id="343" w:name="_ETM_Q1_1115490"/>
      <w:bookmarkEnd w:id="343"/>
      <w:proofErr w:type="spellStart"/>
      <w:r w:rsidRPr="001A0B5F">
        <w:rPr>
          <w:rFonts w:hint="cs"/>
          <w:rtl/>
        </w:rPr>
        <w:t>מנ</w:t>
      </w:r>
      <w:r w:rsidR="00A25CC3" w:rsidRPr="001A0B5F">
        <w:rPr>
          <w:rFonts w:hint="cs"/>
          <w:rtl/>
        </w:rPr>
        <w:t>"</w:t>
      </w:r>
      <w:r w:rsidRPr="001A0B5F">
        <w:rPr>
          <w:rFonts w:hint="cs"/>
          <w:rtl/>
        </w:rPr>
        <w:t>ע</w:t>
      </w:r>
      <w:proofErr w:type="spellEnd"/>
      <w:r w:rsidRPr="001A0B5F">
        <w:rPr>
          <w:rFonts w:hint="cs"/>
          <w:rtl/>
        </w:rPr>
        <w:t xml:space="preserve"> כפולה. עוד תקן בפרקליטות, עוד כמה תקנים במשטרה, שיעשו סדרי עדיפויות בכוח-האדם הקיים.</w:t>
      </w:r>
    </w:p>
    <w:p w:rsidR="009B0BCE" w:rsidRPr="001A0B5F" w:rsidRDefault="009B0BCE" w:rsidP="00A367FB">
      <w:pPr>
        <w:rPr>
          <w:rtl/>
        </w:rPr>
      </w:pPr>
      <w:bookmarkStart w:id="344" w:name="_ETM_Q1_1125894"/>
      <w:bookmarkEnd w:id="344"/>
    </w:p>
    <w:p w:rsidR="009B0BCE" w:rsidRPr="001A0B5F" w:rsidRDefault="009B0BCE" w:rsidP="00A367FB">
      <w:pPr>
        <w:rPr>
          <w:rtl/>
        </w:rPr>
      </w:pPr>
      <w:r w:rsidRPr="001A0B5F">
        <w:rPr>
          <w:rFonts w:hint="cs"/>
          <w:rtl/>
        </w:rPr>
        <w:t xml:space="preserve">בכל </w:t>
      </w:r>
      <w:bookmarkStart w:id="345" w:name="_ETM_Q1_1127146"/>
      <w:bookmarkEnd w:id="345"/>
      <w:r w:rsidRPr="001A0B5F">
        <w:rPr>
          <w:rFonts w:hint="cs"/>
          <w:rtl/>
        </w:rPr>
        <w:t>מ</w:t>
      </w:r>
      <w:bookmarkStart w:id="346" w:name="_ETM_Q1_1127361"/>
      <w:bookmarkEnd w:id="346"/>
      <w:r w:rsidRPr="001A0B5F">
        <w:rPr>
          <w:rFonts w:hint="cs"/>
          <w:rtl/>
        </w:rPr>
        <w:t>קר</w:t>
      </w:r>
      <w:bookmarkStart w:id="347" w:name="_ETM_Q1_1127613"/>
      <w:bookmarkEnd w:id="347"/>
      <w:r w:rsidRPr="001A0B5F">
        <w:rPr>
          <w:rFonts w:hint="cs"/>
          <w:rtl/>
        </w:rPr>
        <w:t xml:space="preserve">ה, נדבר על תחילה דחויה, </w:t>
      </w:r>
      <w:bookmarkStart w:id="348" w:name="_ETM_Q1_1126774"/>
      <w:bookmarkEnd w:id="348"/>
      <w:r w:rsidRPr="001A0B5F">
        <w:rPr>
          <w:rFonts w:hint="cs"/>
          <w:rtl/>
        </w:rPr>
        <w:t>זה בכלל לא יהיה בכיוון</w:t>
      </w:r>
      <w:r w:rsidR="005C077B" w:rsidRPr="001A0B5F">
        <w:rPr>
          <w:rFonts w:hint="cs"/>
          <w:rtl/>
        </w:rPr>
        <w:t xml:space="preserve"> של שנתיים. בזכויות יסוד נחכה שנתיים? וזאת כבר זכות </w:t>
      </w:r>
      <w:bookmarkStart w:id="349" w:name="_ETM_Q1_1132845"/>
      <w:bookmarkEnd w:id="349"/>
      <w:r w:rsidR="005C077B" w:rsidRPr="001A0B5F">
        <w:rPr>
          <w:rFonts w:hint="cs"/>
          <w:rtl/>
        </w:rPr>
        <w:t xml:space="preserve">מוכרת, אבל אנשים לא מקבלים מידע כי הם לא דוברים </w:t>
      </w:r>
      <w:bookmarkStart w:id="350" w:name="_ETM_Q1_1137218"/>
      <w:bookmarkEnd w:id="350"/>
      <w:r w:rsidR="005C077B" w:rsidRPr="001A0B5F">
        <w:rPr>
          <w:rFonts w:hint="cs"/>
          <w:rtl/>
        </w:rPr>
        <w:t xml:space="preserve">את השפה, אז מה הם יעשו? תודה. נדבר על זה </w:t>
      </w:r>
      <w:bookmarkStart w:id="351" w:name="_ETM_Q1_1142631"/>
      <w:bookmarkEnd w:id="351"/>
      <w:r w:rsidR="005C077B" w:rsidRPr="001A0B5F">
        <w:rPr>
          <w:rFonts w:hint="cs"/>
          <w:rtl/>
        </w:rPr>
        <w:t>לקראת הקריאה השנייה והקריאה השלישית.</w:t>
      </w:r>
    </w:p>
    <w:p w:rsidR="005C077B" w:rsidRPr="001A0B5F" w:rsidRDefault="005C077B" w:rsidP="00A367FB">
      <w:pPr>
        <w:rPr>
          <w:rtl/>
        </w:rPr>
      </w:pPr>
      <w:bookmarkStart w:id="352" w:name="_ETM_Q1_1144421"/>
      <w:bookmarkStart w:id="353" w:name="_ETM_Q1_1144506"/>
      <w:bookmarkStart w:id="354" w:name="_ETM_Q1_1144121"/>
      <w:bookmarkEnd w:id="352"/>
      <w:bookmarkEnd w:id="353"/>
      <w:bookmarkEnd w:id="354"/>
    </w:p>
    <w:p w:rsidR="005C077B" w:rsidRPr="001A0B5F" w:rsidRDefault="005C077B" w:rsidP="005C077B">
      <w:pPr>
        <w:pStyle w:val="af9"/>
        <w:keepNext/>
        <w:rPr>
          <w:rtl/>
        </w:rPr>
      </w:pPr>
      <w:bookmarkStart w:id="355" w:name="ET_guest_יפעת_רווה_45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355"/>
    </w:p>
    <w:p w:rsidR="005C077B" w:rsidRPr="001A0B5F" w:rsidRDefault="005C077B" w:rsidP="005C077B">
      <w:pPr>
        <w:pStyle w:val="KeepWithNext"/>
        <w:rPr>
          <w:rtl/>
        </w:rPr>
      </w:pPr>
    </w:p>
    <w:p w:rsidR="005C077B" w:rsidRPr="001A0B5F" w:rsidRDefault="005C077B" w:rsidP="005C077B">
      <w:pPr>
        <w:rPr>
          <w:rtl/>
        </w:rPr>
      </w:pPr>
      <w:bookmarkStart w:id="356" w:name="_ETM_Q1_1145718"/>
      <w:bookmarkStart w:id="357" w:name="_ETM_Q1_1145745"/>
      <w:bookmarkEnd w:id="356"/>
      <w:bookmarkEnd w:id="357"/>
      <w:r w:rsidRPr="001A0B5F">
        <w:rPr>
          <w:rFonts w:hint="cs"/>
          <w:rtl/>
        </w:rPr>
        <w:t xml:space="preserve">נושא נוסף הוא של חברת הכנסת </w:t>
      </w:r>
      <w:bookmarkStart w:id="358" w:name="_ETM_Q1_1151001"/>
      <w:bookmarkEnd w:id="358"/>
      <w:proofErr w:type="spellStart"/>
      <w:r w:rsidRPr="001A0B5F">
        <w:rPr>
          <w:rFonts w:hint="cs"/>
          <w:rtl/>
        </w:rPr>
        <w:t>ח'טיב</w:t>
      </w:r>
      <w:proofErr w:type="spellEnd"/>
      <w:r w:rsidRPr="001A0B5F">
        <w:rPr>
          <w:rFonts w:hint="cs"/>
          <w:rtl/>
        </w:rPr>
        <w:t xml:space="preserve">. ההצעה שלנו היא להוסיף בסעיף 22, 'שהאמור בו </w:t>
      </w:r>
      <w:bookmarkStart w:id="359" w:name="_ETM_Q1_1154331"/>
      <w:bookmarkEnd w:id="359"/>
      <w:r w:rsidRPr="001A0B5F">
        <w:rPr>
          <w:rFonts w:hint="cs"/>
          <w:rtl/>
        </w:rPr>
        <w:t>יסומן א', ואחריו יבוא "נפטר נפגע עבירה שנפגע במישרין מהעבירה</w:t>
      </w:r>
      <w:r w:rsidR="002D4C70" w:rsidRPr="001A0B5F">
        <w:rPr>
          <w:rFonts w:hint="cs"/>
          <w:rtl/>
        </w:rPr>
        <w:t>"</w:t>
      </w:r>
      <w:r w:rsidRPr="001A0B5F">
        <w:rPr>
          <w:rFonts w:hint="cs"/>
          <w:rtl/>
        </w:rPr>
        <w:t xml:space="preserve"> – </w:t>
      </w:r>
      <w:bookmarkStart w:id="360" w:name="_ETM_Q1_1160852"/>
      <w:bookmarkEnd w:id="360"/>
      <w:r w:rsidRPr="001A0B5F">
        <w:rPr>
          <w:rFonts w:hint="cs"/>
          <w:rtl/>
        </w:rPr>
        <w:t xml:space="preserve">כי ההגדרה של "נפגע עבירה" כוללת גם את הקרובים </w:t>
      </w:r>
      <w:r w:rsidRPr="001A0B5F">
        <w:rPr>
          <w:rtl/>
        </w:rPr>
        <w:t>–</w:t>
      </w:r>
      <w:r w:rsidRPr="001A0B5F">
        <w:rPr>
          <w:rFonts w:hint="cs"/>
          <w:rtl/>
        </w:rPr>
        <w:t xml:space="preserve"> </w:t>
      </w:r>
      <w:bookmarkStart w:id="361" w:name="_ETM_Q1_1165957"/>
      <w:bookmarkEnd w:id="361"/>
      <w:r w:rsidRPr="001A0B5F">
        <w:rPr>
          <w:rFonts w:hint="cs"/>
          <w:rtl/>
        </w:rPr>
        <w:t xml:space="preserve">'שלא בשל העבירה, יהיו בני משפחתו כאמור בסעיף קטן </w:t>
      </w:r>
      <w:bookmarkStart w:id="362" w:name="_ETM_Q1_1169491"/>
      <w:bookmarkEnd w:id="362"/>
      <w:r w:rsidRPr="001A0B5F">
        <w:rPr>
          <w:rFonts w:hint="cs"/>
          <w:rtl/>
        </w:rPr>
        <w:t>(א)</w:t>
      </w:r>
      <w:r w:rsidR="002D4C70" w:rsidRPr="001A0B5F">
        <w:rPr>
          <w:rFonts w:hint="cs"/>
          <w:rtl/>
        </w:rPr>
        <w:t>"</w:t>
      </w:r>
      <w:r w:rsidRPr="001A0B5F">
        <w:rPr>
          <w:rFonts w:hint="cs"/>
          <w:rtl/>
        </w:rPr>
        <w:t xml:space="preserve"> </w:t>
      </w:r>
      <w:r w:rsidRPr="001A0B5F">
        <w:rPr>
          <w:rtl/>
        </w:rPr>
        <w:t>–</w:t>
      </w:r>
      <w:r w:rsidRPr="001A0B5F">
        <w:rPr>
          <w:rFonts w:hint="cs"/>
          <w:rtl/>
        </w:rPr>
        <w:t xml:space="preserve"> זאת אומרת, לפי אותן קדימויות </w:t>
      </w:r>
      <w:r w:rsidRPr="001A0B5F">
        <w:rPr>
          <w:rtl/>
        </w:rPr>
        <w:t>–</w:t>
      </w:r>
      <w:r w:rsidRPr="001A0B5F">
        <w:rPr>
          <w:rFonts w:hint="cs"/>
          <w:rtl/>
        </w:rPr>
        <w:t xml:space="preserve"> 'זכאים לקבל </w:t>
      </w:r>
      <w:bookmarkStart w:id="363" w:name="_ETM_Q1_1173269"/>
      <w:bookmarkEnd w:id="363"/>
      <w:r w:rsidRPr="001A0B5F">
        <w:rPr>
          <w:rFonts w:hint="cs"/>
          <w:rtl/>
        </w:rPr>
        <w:t xml:space="preserve">מידע שאותו זכאי נפגע העבירה לקבל לפי חוק זה, ובלבד </w:t>
      </w:r>
      <w:bookmarkStart w:id="364" w:name="_ETM_Q1_1176467"/>
      <w:bookmarkEnd w:id="364"/>
      <w:r w:rsidRPr="001A0B5F">
        <w:rPr>
          <w:rFonts w:hint="cs"/>
          <w:rtl/>
        </w:rPr>
        <w:t xml:space="preserve">שביקשו זאת ממי שאמור למסור את המידע.' שזה יותנה בבקשה </w:t>
      </w:r>
      <w:bookmarkStart w:id="365" w:name="_ETM_Q1_1183261"/>
      <w:bookmarkEnd w:id="365"/>
      <w:r w:rsidRPr="001A0B5F">
        <w:rPr>
          <w:rFonts w:hint="cs"/>
          <w:rtl/>
        </w:rPr>
        <w:t xml:space="preserve">כדי שלא יצטרכו להתחיל לחפש, שלא יהפוך גם הדבר הזה </w:t>
      </w:r>
      <w:bookmarkStart w:id="366" w:name="_ETM_Q1_1188238"/>
      <w:bookmarkEnd w:id="366"/>
      <w:r w:rsidRPr="001A0B5F">
        <w:rPr>
          <w:rFonts w:hint="cs"/>
          <w:rtl/>
        </w:rPr>
        <w:t>לתקציב</w:t>
      </w:r>
      <w:bookmarkStart w:id="367" w:name="_ETM_Q1_1188537"/>
      <w:bookmarkStart w:id="368" w:name="_ETM_Q1_1188610"/>
      <w:bookmarkEnd w:id="367"/>
      <w:bookmarkEnd w:id="368"/>
      <w:r w:rsidRPr="001A0B5F">
        <w:rPr>
          <w:rFonts w:hint="cs"/>
          <w:rtl/>
        </w:rPr>
        <w:t>י.</w:t>
      </w:r>
      <w:bookmarkStart w:id="369" w:name="_ETM_Q1_1188161"/>
      <w:bookmarkEnd w:id="369"/>
    </w:p>
    <w:p w:rsidR="005C077B" w:rsidRPr="001A0B5F" w:rsidRDefault="005C077B" w:rsidP="005C077B">
      <w:pPr>
        <w:rPr>
          <w:rtl/>
        </w:rPr>
      </w:pPr>
      <w:bookmarkStart w:id="370" w:name="_ETM_Q1_1188223"/>
      <w:bookmarkStart w:id="371" w:name="_ETM_Q1_1191040"/>
      <w:bookmarkEnd w:id="370"/>
      <w:bookmarkEnd w:id="371"/>
    </w:p>
    <w:p w:rsidR="005C077B" w:rsidRPr="001A0B5F" w:rsidRDefault="005C077B" w:rsidP="005C077B">
      <w:pPr>
        <w:pStyle w:val="af9"/>
        <w:keepNext/>
        <w:rPr>
          <w:rtl/>
        </w:rPr>
      </w:pPr>
      <w:bookmarkStart w:id="372" w:name="ET_guest_שרון_רופא_אופיר_46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372"/>
    </w:p>
    <w:p w:rsidR="005C077B" w:rsidRPr="001A0B5F" w:rsidRDefault="005C077B" w:rsidP="005C077B">
      <w:pPr>
        <w:pStyle w:val="KeepWithNext"/>
        <w:rPr>
          <w:rtl/>
        </w:rPr>
      </w:pPr>
    </w:p>
    <w:p w:rsidR="005C077B" w:rsidRPr="001A0B5F" w:rsidRDefault="005C077B" w:rsidP="005C077B">
      <w:pPr>
        <w:rPr>
          <w:rtl/>
        </w:rPr>
      </w:pPr>
      <w:bookmarkStart w:id="373" w:name="_ETM_Q1_1191677"/>
      <w:bookmarkStart w:id="374" w:name="_ETM_Q1_1191753"/>
      <w:bookmarkEnd w:id="373"/>
      <w:bookmarkEnd w:id="374"/>
      <w:r w:rsidRPr="001A0B5F">
        <w:rPr>
          <w:rFonts w:hint="cs"/>
          <w:rtl/>
        </w:rPr>
        <w:t xml:space="preserve">האם בהקשר הזה, אם אכן הנפגע הלך לעולמו, האם הם </w:t>
      </w:r>
      <w:bookmarkStart w:id="375" w:name="_ETM_Q1_1197849"/>
      <w:bookmarkEnd w:id="375"/>
      <w:r w:rsidRPr="001A0B5F">
        <w:rPr>
          <w:rFonts w:hint="cs"/>
          <w:rtl/>
        </w:rPr>
        <w:t xml:space="preserve">יורשו להביע את עמדתם כפי שמבקשת הצעת החוק? האם הם </w:t>
      </w:r>
      <w:bookmarkStart w:id="376" w:name="_ETM_Q1_1202585"/>
      <w:bookmarkEnd w:id="376"/>
      <w:r w:rsidRPr="001A0B5F">
        <w:rPr>
          <w:rFonts w:hint="cs"/>
          <w:rtl/>
        </w:rPr>
        <w:t>ייכנסו בנעליו של הנפגע?</w:t>
      </w:r>
    </w:p>
    <w:p w:rsidR="005C077B" w:rsidRPr="001A0B5F" w:rsidRDefault="005C077B" w:rsidP="005C077B">
      <w:pPr>
        <w:rPr>
          <w:rtl/>
        </w:rPr>
      </w:pPr>
      <w:bookmarkStart w:id="377" w:name="_ETM_Q1_1204453"/>
      <w:bookmarkStart w:id="378" w:name="_ETM_Q1_1204514"/>
      <w:bookmarkStart w:id="379" w:name="_ETM_Q1_1203613"/>
      <w:bookmarkEnd w:id="377"/>
      <w:bookmarkEnd w:id="378"/>
      <w:bookmarkEnd w:id="379"/>
    </w:p>
    <w:p w:rsidR="005C077B" w:rsidRPr="001A0B5F" w:rsidRDefault="005C077B" w:rsidP="005C077B">
      <w:pPr>
        <w:pStyle w:val="af9"/>
        <w:keepNext/>
        <w:rPr>
          <w:rtl/>
        </w:rPr>
      </w:pPr>
      <w:bookmarkStart w:id="380" w:name="ET_guest_יפעת_רווה_47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380"/>
    </w:p>
    <w:p w:rsidR="005C077B" w:rsidRPr="001A0B5F" w:rsidRDefault="005C077B" w:rsidP="005C077B">
      <w:pPr>
        <w:pStyle w:val="KeepWithNext"/>
        <w:rPr>
          <w:rtl/>
        </w:rPr>
      </w:pPr>
    </w:p>
    <w:p w:rsidR="005C077B" w:rsidRPr="001A0B5F" w:rsidRDefault="005C077B" w:rsidP="005C077B">
      <w:pPr>
        <w:rPr>
          <w:rtl/>
        </w:rPr>
      </w:pPr>
      <w:bookmarkStart w:id="381" w:name="_ETM_Q1_1204165"/>
      <w:bookmarkStart w:id="382" w:name="_ETM_Q1_1204200"/>
      <w:bookmarkEnd w:id="381"/>
      <w:bookmarkEnd w:id="382"/>
      <w:r w:rsidRPr="001A0B5F">
        <w:rPr>
          <w:rFonts w:hint="cs"/>
          <w:rtl/>
        </w:rPr>
        <w:t>ההסכמות כרגע - - -</w:t>
      </w:r>
    </w:p>
    <w:p w:rsidR="005C077B" w:rsidRPr="001A0B5F" w:rsidRDefault="005C077B" w:rsidP="005C077B">
      <w:pPr>
        <w:rPr>
          <w:rtl/>
        </w:rPr>
      </w:pPr>
      <w:bookmarkStart w:id="383" w:name="_ETM_Q1_1204552"/>
      <w:bookmarkStart w:id="384" w:name="_ETM_Q1_1204614"/>
      <w:bookmarkStart w:id="385" w:name="_ETM_Q1_1206858"/>
      <w:bookmarkEnd w:id="383"/>
      <w:bookmarkEnd w:id="384"/>
      <w:bookmarkEnd w:id="385"/>
    </w:p>
    <w:p w:rsidR="005C077B" w:rsidRPr="001A0B5F" w:rsidRDefault="005C077B" w:rsidP="005C077B">
      <w:pPr>
        <w:pStyle w:val="af9"/>
        <w:keepNext/>
        <w:rPr>
          <w:rtl/>
        </w:rPr>
      </w:pPr>
      <w:bookmarkStart w:id="386" w:name="ET_guest_שרון_רופא_אופיר_48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386"/>
    </w:p>
    <w:p w:rsidR="005C077B" w:rsidRPr="001A0B5F" w:rsidRDefault="005C077B" w:rsidP="005C077B">
      <w:pPr>
        <w:pStyle w:val="KeepWithNext"/>
        <w:rPr>
          <w:rtl/>
        </w:rPr>
      </w:pPr>
    </w:p>
    <w:p w:rsidR="005C077B" w:rsidRPr="001A0B5F" w:rsidRDefault="005C077B" w:rsidP="005C077B">
      <w:pPr>
        <w:rPr>
          <w:rtl/>
        </w:rPr>
      </w:pPr>
      <w:bookmarkStart w:id="387" w:name="_ETM_Q1_1207409"/>
      <w:bookmarkStart w:id="388" w:name="_ETM_Q1_1207452"/>
      <w:bookmarkEnd w:id="387"/>
      <w:bookmarkEnd w:id="388"/>
      <w:r w:rsidRPr="001A0B5F">
        <w:rPr>
          <w:rFonts w:hint="cs"/>
          <w:rtl/>
        </w:rPr>
        <w:t xml:space="preserve">זו הבקשה, לכן </w:t>
      </w:r>
      <w:bookmarkStart w:id="389" w:name="_ETM_Q1_1207673"/>
      <w:bookmarkEnd w:id="389"/>
      <w:r w:rsidRPr="001A0B5F">
        <w:rPr>
          <w:rFonts w:hint="cs"/>
          <w:rtl/>
        </w:rPr>
        <w:t>אני שואלת על מה הם מסכימים.</w:t>
      </w:r>
    </w:p>
    <w:p w:rsidR="005C077B" w:rsidRPr="001A0B5F" w:rsidRDefault="005C077B" w:rsidP="005C077B">
      <w:pPr>
        <w:rPr>
          <w:rtl/>
        </w:rPr>
      </w:pPr>
      <w:bookmarkStart w:id="390" w:name="_ETM_Q1_1209970"/>
      <w:bookmarkStart w:id="391" w:name="_ETM_Q1_1210037"/>
      <w:bookmarkStart w:id="392" w:name="_ETM_Q1_1209193"/>
      <w:bookmarkEnd w:id="390"/>
      <w:bookmarkEnd w:id="391"/>
      <w:bookmarkEnd w:id="392"/>
    </w:p>
    <w:p w:rsidR="005C077B" w:rsidRPr="001A0B5F" w:rsidRDefault="005C077B" w:rsidP="005C077B">
      <w:pPr>
        <w:pStyle w:val="af9"/>
        <w:keepNext/>
        <w:rPr>
          <w:rtl/>
        </w:rPr>
      </w:pPr>
      <w:bookmarkStart w:id="393" w:name="ET_guest_יפעת_רווה_49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393"/>
    </w:p>
    <w:p w:rsidR="005C077B" w:rsidRPr="001A0B5F" w:rsidRDefault="005C077B" w:rsidP="005C077B">
      <w:pPr>
        <w:pStyle w:val="KeepWithNext"/>
        <w:rPr>
          <w:rtl/>
        </w:rPr>
      </w:pPr>
    </w:p>
    <w:p w:rsidR="005C077B" w:rsidRPr="001A0B5F" w:rsidRDefault="005C077B" w:rsidP="005C077B">
      <w:pPr>
        <w:rPr>
          <w:rtl/>
        </w:rPr>
      </w:pPr>
      <w:bookmarkStart w:id="394" w:name="_ETM_Q1_1209767"/>
      <w:bookmarkStart w:id="395" w:name="_ETM_Q1_1209814"/>
      <w:bookmarkEnd w:id="394"/>
      <w:bookmarkEnd w:id="395"/>
      <w:r w:rsidRPr="001A0B5F">
        <w:rPr>
          <w:rFonts w:hint="cs"/>
          <w:rtl/>
        </w:rPr>
        <w:t xml:space="preserve">כשמדובר על מי שאינו </w:t>
      </w:r>
      <w:bookmarkStart w:id="396" w:name="_ETM_Q1_1211677"/>
      <w:bookmarkEnd w:id="396"/>
      <w:r w:rsidRPr="001A0B5F">
        <w:rPr>
          <w:rFonts w:hint="cs"/>
          <w:rtl/>
        </w:rPr>
        <w:t xml:space="preserve">מוגדר כנפגע עבירה, שזה כולל בני משפחה של מי שנפטר </w:t>
      </w:r>
      <w:bookmarkStart w:id="397" w:name="_ETM_Q1_1216949"/>
      <w:bookmarkEnd w:id="397"/>
      <w:r w:rsidRPr="001A0B5F">
        <w:rPr>
          <w:rFonts w:hint="cs"/>
          <w:rtl/>
        </w:rPr>
        <w:t xml:space="preserve">כתוצאה מהעבירה, זה דבר אחד. הם מוגדרים כנפגעי עבירה. אנחנו </w:t>
      </w:r>
      <w:bookmarkStart w:id="398" w:name="_ETM_Q1_1220353"/>
      <w:bookmarkEnd w:id="398"/>
      <w:r w:rsidRPr="001A0B5F">
        <w:rPr>
          <w:rFonts w:hint="cs"/>
          <w:rtl/>
        </w:rPr>
        <w:t xml:space="preserve">פה מדברים על המקרה של בני משפחה של מי שנפטר </w:t>
      </w:r>
      <w:bookmarkStart w:id="399" w:name="_ETM_Q1_1224625"/>
      <w:bookmarkEnd w:id="399"/>
      <w:r w:rsidRPr="001A0B5F">
        <w:rPr>
          <w:rFonts w:hint="cs"/>
          <w:rtl/>
        </w:rPr>
        <w:t xml:space="preserve">שלא כתוצאה מהעבירה. מה שיש עליו הסכמות כרגע זה מתן </w:t>
      </w:r>
      <w:bookmarkStart w:id="400" w:name="_ETM_Q1_1231846"/>
      <w:bookmarkEnd w:id="400"/>
      <w:r w:rsidRPr="001A0B5F">
        <w:rPr>
          <w:rFonts w:hint="cs"/>
          <w:rtl/>
        </w:rPr>
        <w:t>המידע, לא הנושא של הבעת עמדה.</w:t>
      </w:r>
    </w:p>
    <w:p w:rsidR="005C077B" w:rsidRPr="001A0B5F" w:rsidRDefault="005C077B" w:rsidP="005C077B">
      <w:pPr>
        <w:rPr>
          <w:rtl/>
        </w:rPr>
      </w:pPr>
      <w:bookmarkStart w:id="401" w:name="_ETM_Q1_1236351"/>
      <w:bookmarkStart w:id="402" w:name="_ETM_Q1_1236417"/>
      <w:bookmarkEnd w:id="401"/>
      <w:bookmarkEnd w:id="402"/>
    </w:p>
    <w:p w:rsidR="005C077B" w:rsidRPr="001A0B5F" w:rsidRDefault="005C077B" w:rsidP="005C077B">
      <w:pPr>
        <w:pStyle w:val="af6"/>
        <w:keepNext/>
        <w:rPr>
          <w:rtl/>
        </w:rPr>
      </w:pPr>
      <w:bookmarkStart w:id="403" w:name="ET_yor_6156_50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403"/>
    </w:p>
    <w:p w:rsidR="005C077B" w:rsidRPr="001A0B5F" w:rsidRDefault="005C077B" w:rsidP="005C077B">
      <w:pPr>
        <w:pStyle w:val="KeepWithNext"/>
        <w:rPr>
          <w:rtl/>
        </w:rPr>
      </w:pPr>
    </w:p>
    <w:p w:rsidR="005C077B" w:rsidRPr="001A0B5F" w:rsidRDefault="005C077B" w:rsidP="005C077B">
      <w:pPr>
        <w:rPr>
          <w:rtl/>
        </w:rPr>
      </w:pPr>
      <w:bookmarkStart w:id="404" w:name="_ETM_Q1_1237279"/>
      <w:bookmarkEnd w:id="404"/>
      <w:r w:rsidRPr="001A0B5F">
        <w:rPr>
          <w:rFonts w:hint="cs"/>
          <w:rtl/>
        </w:rPr>
        <w:t xml:space="preserve">זה כרגע. נצטרך לשקול. זאת </w:t>
      </w:r>
      <w:bookmarkStart w:id="405" w:name="_ETM_Q1_1241771"/>
      <w:bookmarkEnd w:id="405"/>
      <w:r w:rsidRPr="001A0B5F">
        <w:rPr>
          <w:rFonts w:hint="cs"/>
          <w:rtl/>
        </w:rPr>
        <w:t xml:space="preserve">הייתה ההכרעה שלכם בממשלה? היה דיון על הגבול של רק </w:t>
      </w:r>
      <w:bookmarkStart w:id="406" w:name="_ETM_Q1_1244539"/>
      <w:bookmarkEnd w:id="406"/>
      <w:r w:rsidRPr="001A0B5F">
        <w:rPr>
          <w:rFonts w:hint="cs"/>
          <w:rtl/>
        </w:rPr>
        <w:t>קבלת מידע ולא הבעת עמדה?</w:t>
      </w:r>
      <w:bookmarkStart w:id="407" w:name="_ETM_Q1_1246999"/>
      <w:bookmarkEnd w:id="407"/>
    </w:p>
    <w:p w:rsidR="005C077B" w:rsidRPr="001A0B5F" w:rsidRDefault="005C077B" w:rsidP="005C077B">
      <w:pPr>
        <w:rPr>
          <w:rtl/>
        </w:rPr>
      </w:pPr>
      <w:bookmarkStart w:id="408" w:name="_ETM_Q1_1247073"/>
      <w:bookmarkStart w:id="409" w:name="_ETM_Q1_1246453"/>
      <w:bookmarkEnd w:id="408"/>
      <w:bookmarkEnd w:id="409"/>
    </w:p>
    <w:p w:rsidR="005C077B" w:rsidRPr="001A0B5F" w:rsidRDefault="005C077B" w:rsidP="005C077B">
      <w:pPr>
        <w:pStyle w:val="af9"/>
        <w:keepNext/>
        <w:rPr>
          <w:rtl/>
        </w:rPr>
      </w:pPr>
      <w:bookmarkStart w:id="410" w:name="ET_guest_יפעת_רווה_51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410"/>
    </w:p>
    <w:p w:rsidR="005C077B" w:rsidRPr="001A0B5F" w:rsidRDefault="005C077B" w:rsidP="005C077B">
      <w:pPr>
        <w:pStyle w:val="KeepWithNext"/>
        <w:rPr>
          <w:rtl/>
        </w:rPr>
      </w:pPr>
    </w:p>
    <w:p w:rsidR="005C077B" w:rsidRPr="001A0B5F" w:rsidRDefault="005C077B" w:rsidP="005C077B">
      <w:pPr>
        <w:rPr>
          <w:rtl/>
        </w:rPr>
      </w:pPr>
      <w:bookmarkStart w:id="411" w:name="_ETM_Q1_1247017"/>
      <w:bookmarkStart w:id="412" w:name="_ETM_Q1_1247092"/>
      <w:bookmarkEnd w:id="411"/>
      <w:bookmarkEnd w:id="412"/>
      <w:r w:rsidRPr="001A0B5F">
        <w:rPr>
          <w:rFonts w:hint="cs"/>
          <w:rtl/>
        </w:rPr>
        <w:t xml:space="preserve">כרגע על הדבר הזה הייתה הסכמה. </w:t>
      </w:r>
      <w:bookmarkStart w:id="413" w:name="_ETM_Q1_1253045"/>
      <w:bookmarkEnd w:id="413"/>
      <w:r w:rsidRPr="001A0B5F">
        <w:rPr>
          <w:rFonts w:hint="cs"/>
          <w:rtl/>
        </w:rPr>
        <w:t xml:space="preserve">בשלב הזה לפחות </w:t>
      </w:r>
      <w:proofErr w:type="spellStart"/>
      <w:r w:rsidRPr="001A0B5F">
        <w:rPr>
          <w:rFonts w:hint="cs"/>
          <w:rtl/>
        </w:rPr>
        <w:t>ובלו"ז</w:t>
      </w:r>
      <w:proofErr w:type="spellEnd"/>
      <w:r w:rsidRPr="001A0B5F">
        <w:rPr>
          <w:rFonts w:hint="cs"/>
          <w:rtl/>
        </w:rPr>
        <w:t xml:space="preserve"> שיש לנו לא נכנסנו מעבר.</w:t>
      </w:r>
    </w:p>
    <w:p w:rsidR="005C077B" w:rsidRPr="001A0B5F" w:rsidRDefault="005C077B" w:rsidP="005C077B">
      <w:pPr>
        <w:rPr>
          <w:rtl/>
        </w:rPr>
      </w:pPr>
      <w:bookmarkStart w:id="414" w:name="_ETM_Q1_1255525"/>
      <w:bookmarkStart w:id="415" w:name="_ETM_Q1_1255591"/>
      <w:bookmarkEnd w:id="414"/>
      <w:bookmarkEnd w:id="415"/>
    </w:p>
    <w:p w:rsidR="005C077B" w:rsidRPr="001A0B5F" w:rsidRDefault="005C077B" w:rsidP="005C077B">
      <w:pPr>
        <w:pStyle w:val="af6"/>
        <w:keepNext/>
        <w:rPr>
          <w:rtl/>
        </w:rPr>
      </w:pPr>
      <w:bookmarkStart w:id="416" w:name="ET_yor_6156_52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416"/>
    </w:p>
    <w:p w:rsidR="005C077B" w:rsidRPr="001A0B5F" w:rsidRDefault="005C077B" w:rsidP="005C077B">
      <w:pPr>
        <w:pStyle w:val="KeepWithNext"/>
        <w:rPr>
          <w:rtl/>
        </w:rPr>
      </w:pPr>
    </w:p>
    <w:p w:rsidR="005C077B" w:rsidRPr="001A0B5F" w:rsidRDefault="005C077B" w:rsidP="005C077B">
      <w:pPr>
        <w:rPr>
          <w:rtl/>
        </w:rPr>
      </w:pPr>
      <w:bookmarkStart w:id="417" w:name="_ETM_Q1_1256862"/>
      <w:bookmarkEnd w:id="417"/>
      <w:r w:rsidRPr="001A0B5F">
        <w:rPr>
          <w:rFonts w:hint="cs"/>
          <w:rtl/>
        </w:rPr>
        <w:t xml:space="preserve">לשאלה של </w:t>
      </w:r>
      <w:bookmarkStart w:id="418" w:name="_ETM_Q1_1258501"/>
      <w:bookmarkEnd w:id="418"/>
      <w:r w:rsidRPr="001A0B5F">
        <w:rPr>
          <w:rFonts w:hint="cs"/>
          <w:rtl/>
        </w:rPr>
        <w:t>הבעת העמדה ובאיזה סיטואציות.</w:t>
      </w:r>
    </w:p>
    <w:p w:rsidR="005C077B" w:rsidRPr="001A0B5F" w:rsidRDefault="005C077B" w:rsidP="005C077B">
      <w:pPr>
        <w:rPr>
          <w:rtl/>
        </w:rPr>
      </w:pPr>
      <w:bookmarkStart w:id="419" w:name="_ETM_Q1_1258599"/>
      <w:bookmarkStart w:id="420" w:name="_ETM_Q1_1258662"/>
      <w:bookmarkEnd w:id="419"/>
      <w:bookmarkEnd w:id="420"/>
    </w:p>
    <w:p w:rsidR="005C077B" w:rsidRPr="001A0B5F" w:rsidRDefault="005C077B" w:rsidP="005C077B">
      <w:pPr>
        <w:pStyle w:val="af9"/>
        <w:keepNext/>
        <w:rPr>
          <w:rtl/>
        </w:rPr>
      </w:pPr>
      <w:bookmarkStart w:id="421" w:name="ET_guest_שרון_רופא_אופיר_53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421"/>
    </w:p>
    <w:p w:rsidR="005C077B" w:rsidRPr="001A0B5F" w:rsidRDefault="005C077B" w:rsidP="005C077B">
      <w:pPr>
        <w:pStyle w:val="KeepWithNext"/>
        <w:rPr>
          <w:rtl/>
        </w:rPr>
      </w:pPr>
    </w:p>
    <w:p w:rsidR="005C077B" w:rsidRPr="001A0B5F" w:rsidRDefault="005C077B" w:rsidP="005C077B">
      <w:pPr>
        <w:rPr>
          <w:rtl/>
        </w:rPr>
      </w:pPr>
      <w:bookmarkStart w:id="422" w:name="_ETM_Q1_1259392"/>
      <w:bookmarkStart w:id="423" w:name="_ETM_Q1_1259467"/>
      <w:bookmarkEnd w:id="422"/>
      <w:bookmarkEnd w:id="423"/>
      <w:r w:rsidRPr="001A0B5F">
        <w:rPr>
          <w:rFonts w:hint="cs"/>
          <w:rtl/>
        </w:rPr>
        <w:t xml:space="preserve">תוכלו לרשום לכם את זה כהערה </w:t>
      </w:r>
      <w:bookmarkStart w:id="424" w:name="_ETM_Q1_1260812"/>
      <w:bookmarkEnd w:id="424"/>
      <w:r w:rsidRPr="001A0B5F">
        <w:rPr>
          <w:rFonts w:hint="cs"/>
          <w:rtl/>
        </w:rPr>
        <w:t>לקראת הדיון לשנייה ושלישית, בהנחה שזה עובר בקריאה הראשונה?</w:t>
      </w:r>
    </w:p>
    <w:p w:rsidR="005C077B" w:rsidRPr="001A0B5F" w:rsidRDefault="005C077B" w:rsidP="005C077B">
      <w:pPr>
        <w:rPr>
          <w:rtl/>
        </w:rPr>
      </w:pPr>
      <w:bookmarkStart w:id="425" w:name="_ETM_Q1_1263993"/>
      <w:bookmarkStart w:id="426" w:name="_ETM_Q1_1264060"/>
      <w:bookmarkEnd w:id="425"/>
      <w:bookmarkEnd w:id="426"/>
    </w:p>
    <w:p w:rsidR="005C077B" w:rsidRPr="001A0B5F" w:rsidRDefault="005C077B" w:rsidP="005C077B">
      <w:pPr>
        <w:pStyle w:val="af6"/>
        <w:keepNext/>
        <w:rPr>
          <w:rtl/>
        </w:rPr>
      </w:pPr>
      <w:bookmarkStart w:id="427" w:name="ET_yor_6156_54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427"/>
    </w:p>
    <w:p w:rsidR="005C077B" w:rsidRPr="001A0B5F" w:rsidRDefault="005C077B" w:rsidP="005C077B">
      <w:pPr>
        <w:pStyle w:val="KeepWithNext"/>
        <w:rPr>
          <w:rtl/>
        </w:rPr>
      </w:pPr>
    </w:p>
    <w:p w:rsidR="005C077B" w:rsidRPr="001A0B5F" w:rsidRDefault="005C077B" w:rsidP="005C077B">
      <w:pPr>
        <w:rPr>
          <w:rtl/>
        </w:rPr>
      </w:pPr>
      <w:bookmarkStart w:id="428" w:name="_ETM_Q1_1265034"/>
      <w:bookmarkEnd w:id="428"/>
      <w:r w:rsidRPr="001A0B5F">
        <w:rPr>
          <w:rFonts w:hint="cs"/>
          <w:rtl/>
        </w:rPr>
        <w:t xml:space="preserve">אנחנו נסכם. </w:t>
      </w:r>
      <w:bookmarkStart w:id="429" w:name="_ETM_Q1_1263566"/>
      <w:bookmarkEnd w:id="429"/>
      <w:r w:rsidRPr="001A0B5F">
        <w:rPr>
          <w:rFonts w:hint="cs"/>
          <w:rtl/>
        </w:rPr>
        <w:t xml:space="preserve">כשאנחנו נצביע פה, אנחנו נודיע על מה אנחנו מתכוונים לדון </w:t>
      </w:r>
      <w:bookmarkStart w:id="430" w:name="_ETM_Q1_1268664"/>
      <w:bookmarkEnd w:id="430"/>
      <w:r w:rsidRPr="001A0B5F">
        <w:rPr>
          <w:rFonts w:hint="cs"/>
          <w:rtl/>
        </w:rPr>
        <w:t>לקראת הקריאה השנייה והקריאה השלישית.</w:t>
      </w:r>
    </w:p>
    <w:p w:rsidR="005C077B" w:rsidRPr="001A0B5F" w:rsidRDefault="005C077B" w:rsidP="005C077B">
      <w:pPr>
        <w:rPr>
          <w:rtl/>
        </w:rPr>
      </w:pPr>
      <w:bookmarkStart w:id="431" w:name="_ETM_Q1_1269697"/>
      <w:bookmarkStart w:id="432" w:name="_ETM_Q1_1269761"/>
      <w:bookmarkStart w:id="433" w:name="_ETM_Q1_1269312"/>
      <w:bookmarkEnd w:id="431"/>
      <w:bookmarkEnd w:id="432"/>
      <w:bookmarkEnd w:id="433"/>
    </w:p>
    <w:p w:rsidR="005C077B" w:rsidRPr="001A0B5F" w:rsidRDefault="005C077B" w:rsidP="005C077B">
      <w:pPr>
        <w:pStyle w:val="af9"/>
        <w:keepNext/>
        <w:rPr>
          <w:rtl/>
        </w:rPr>
      </w:pPr>
      <w:bookmarkStart w:id="434" w:name="ET_guest_יפעת_רווה_55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434"/>
    </w:p>
    <w:p w:rsidR="005C077B" w:rsidRPr="001A0B5F" w:rsidRDefault="005C077B" w:rsidP="005C077B">
      <w:pPr>
        <w:pStyle w:val="KeepWithNext"/>
        <w:rPr>
          <w:rtl/>
        </w:rPr>
      </w:pPr>
    </w:p>
    <w:p w:rsidR="005C077B" w:rsidRPr="001A0B5F" w:rsidRDefault="005C077B" w:rsidP="005C077B">
      <w:pPr>
        <w:rPr>
          <w:rtl/>
        </w:rPr>
      </w:pPr>
      <w:bookmarkStart w:id="435" w:name="_ETM_Q1_1269872"/>
      <w:bookmarkStart w:id="436" w:name="_ETM_Q1_1269952"/>
      <w:bookmarkEnd w:id="435"/>
      <w:bookmarkEnd w:id="436"/>
      <w:r w:rsidRPr="001A0B5F">
        <w:rPr>
          <w:rFonts w:hint="cs"/>
          <w:rtl/>
        </w:rPr>
        <w:t>בוודאי.</w:t>
      </w:r>
    </w:p>
    <w:p w:rsidR="005C077B" w:rsidRPr="001A0B5F" w:rsidRDefault="005C077B" w:rsidP="005C077B">
      <w:pPr>
        <w:rPr>
          <w:rtl/>
        </w:rPr>
      </w:pPr>
      <w:bookmarkStart w:id="437" w:name="_ETM_Q1_1269248"/>
      <w:bookmarkStart w:id="438" w:name="_ETM_Q1_1269304"/>
      <w:bookmarkEnd w:id="437"/>
      <w:bookmarkEnd w:id="438"/>
    </w:p>
    <w:p w:rsidR="005C077B" w:rsidRPr="001A0B5F" w:rsidRDefault="005C077B" w:rsidP="005C077B">
      <w:pPr>
        <w:pStyle w:val="a4"/>
        <w:keepNext/>
        <w:rPr>
          <w:rtl/>
        </w:rPr>
      </w:pPr>
      <w:bookmarkStart w:id="439" w:name="ET_speaker_5918_56"/>
      <w:r w:rsidRPr="001A0B5F">
        <w:rPr>
          <w:rStyle w:val="TagStyle"/>
          <w:rtl/>
        </w:rPr>
        <w:t xml:space="preserve"> &lt;&lt; דובר &gt;&gt; </w:t>
      </w:r>
      <w:proofErr w:type="spellStart"/>
      <w:r w:rsidRPr="001A0B5F">
        <w:rPr>
          <w:rtl/>
        </w:rPr>
        <w:t>אימאן</w:t>
      </w:r>
      <w:proofErr w:type="spellEnd"/>
      <w:r w:rsidRPr="001A0B5F">
        <w:rPr>
          <w:rtl/>
        </w:rPr>
        <w:t xml:space="preserve"> </w:t>
      </w:r>
      <w:proofErr w:type="spellStart"/>
      <w:r w:rsidRPr="001A0B5F">
        <w:rPr>
          <w:rtl/>
        </w:rPr>
        <w:t>ח'טיב</w:t>
      </w:r>
      <w:proofErr w:type="spellEnd"/>
      <w:r w:rsidRPr="001A0B5F">
        <w:rPr>
          <w:rtl/>
        </w:rPr>
        <w:t xml:space="preserve"> יאסין (רע"מ – רשימת האיחוד הערבי):</w:t>
      </w:r>
      <w:r w:rsidRPr="001A0B5F">
        <w:rPr>
          <w:rStyle w:val="TagStyle"/>
          <w:rtl/>
        </w:rPr>
        <w:t xml:space="preserve"> &lt;&lt; דובר &gt;&gt;</w:t>
      </w:r>
      <w:r w:rsidRPr="001A0B5F">
        <w:rPr>
          <w:rtl/>
        </w:rPr>
        <w:t xml:space="preserve">   </w:t>
      </w:r>
      <w:bookmarkEnd w:id="439"/>
    </w:p>
    <w:p w:rsidR="005C077B" w:rsidRPr="001A0B5F" w:rsidRDefault="005C077B" w:rsidP="005C077B">
      <w:pPr>
        <w:pStyle w:val="KeepWithNext"/>
        <w:rPr>
          <w:rtl/>
        </w:rPr>
      </w:pPr>
    </w:p>
    <w:p w:rsidR="005C077B" w:rsidRPr="001A0B5F" w:rsidRDefault="005C077B" w:rsidP="005C077B">
      <w:pPr>
        <w:rPr>
          <w:rtl/>
        </w:rPr>
      </w:pPr>
      <w:bookmarkStart w:id="440" w:name="_ETM_Q1_1272515"/>
      <w:bookmarkEnd w:id="440"/>
      <w:r w:rsidRPr="001A0B5F">
        <w:rPr>
          <w:rFonts w:hint="cs"/>
          <w:rtl/>
        </w:rPr>
        <w:t xml:space="preserve">אני מצטערת שיצאתי, אבל גם לדברים </w:t>
      </w:r>
      <w:bookmarkStart w:id="441" w:name="_ETM_Q1_1276382"/>
      <w:bookmarkEnd w:id="441"/>
      <w:r w:rsidRPr="001A0B5F">
        <w:rPr>
          <w:rFonts w:hint="cs"/>
          <w:rtl/>
        </w:rPr>
        <w:t xml:space="preserve">חשובים. כבוד היושב-ראש, אני מקווה שנצליח לקדם, ולפחות בקריאה </w:t>
      </w:r>
      <w:bookmarkStart w:id="442" w:name="_ETM_Q1_1285856"/>
      <w:bookmarkEnd w:id="442"/>
      <w:r w:rsidRPr="001A0B5F">
        <w:rPr>
          <w:rFonts w:hint="cs"/>
          <w:rtl/>
        </w:rPr>
        <w:t>ראשונה, שנשמור על רציפות ולא נחזור על הדיונים מההתחלה.</w:t>
      </w:r>
    </w:p>
    <w:p w:rsidR="005C077B" w:rsidRPr="001A0B5F" w:rsidRDefault="005C077B" w:rsidP="005C077B">
      <w:pPr>
        <w:rPr>
          <w:rtl/>
        </w:rPr>
      </w:pPr>
      <w:bookmarkStart w:id="443" w:name="_ETM_Q1_1291164"/>
      <w:bookmarkStart w:id="444" w:name="_ETM_Q1_1291235"/>
      <w:bookmarkEnd w:id="443"/>
      <w:bookmarkEnd w:id="444"/>
    </w:p>
    <w:p w:rsidR="005C077B" w:rsidRPr="001A0B5F" w:rsidRDefault="005C077B" w:rsidP="005C077B">
      <w:pPr>
        <w:rPr>
          <w:rtl/>
        </w:rPr>
      </w:pPr>
      <w:bookmarkStart w:id="445" w:name="_ETM_Q1_1291340"/>
      <w:bookmarkStart w:id="446" w:name="_ETM_Q1_1291408"/>
      <w:bookmarkEnd w:id="445"/>
      <w:bookmarkEnd w:id="446"/>
      <w:r w:rsidRPr="001A0B5F">
        <w:rPr>
          <w:rFonts w:hint="cs"/>
          <w:rtl/>
        </w:rPr>
        <w:t xml:space="preserve">ספציפית בקשר </w:t>
      </w:r>
      <w:bookmarkStart w:id="447" w:name="_ETM_Q1_1292584"/>
      <w:bookmarkEnd w:id="447"/>
      <w:r w:rsidRPr="001A0B5F">
        <w:rPr>
          <w:rFonts w:hint="cs"/>
          <w:rtl/>
        </w:rPr>
        <w:t>לסוגיה הזאת, אני שואלת</w:t>
      </w:r>
      <w:r w:rsidR="00563BC7" w:rsidRPr="001A0B5F">
        <w:rPr>
          <w:rFonts w:hint="cs"/>
          <w:rtl/>
        </w:rPr>
        <w:t>,</w:t>
      </w:r>
      <w:r w:rsidRPr="001A0B5F">
        <w:rPr>
          <w:rFonts w:hint="cs"/>
          <w:rtl/>
        </w:rPr>
        <w:t xml:space="preserve"> מה הטעם? מה המשמעות אם אנחנו </w:t>
      </w:r>
      <w:bookmarkStart w:id="448" w:name="_ETM_Q1_1298873"/>
      <w:bookmarkEnd w:id="448"/>
      <w:r w:rsidRPr="001A0B5F">
        <w:rPr>
          <w:rFonts w:hint="cs"/>
          <w:rtl/>
        </w:rPr>
        <w:t xml:space="preserve">רק נותנים את המידע ולא מאפשרים הבעת עמדה? הרי </w:t>
      </w:r>
      <w:bookmarkStart w:id="449" w:name="_ETM_Q1_1303801"/>
      <w:bookmarkEnd w:id="449"/>
      <w:r w:rsidRPr="001A0B5F">
        <w:rPr>
          <w:rFonts w:hint="cs"/>
          <w:rtl/>
        </w:rPr>
        <w:t xml:space="preserve">בסופו של יום המטרה של מתן המידע זה לאפשר את </w:t>
      </w:r>
      <w:bookmarkStart w:id="450" w:name="_ETM_Q1_1307147"/>
      <w:bookmarkEnd w:id="450"/>
      <w:r w:rsidRPr="001A0B5F">
        <w:rPr>
          <w:rFonts w:hint="cs"/>
          <w:rtl/>
        </w:rPr>
        <w:t xml:space="preserve">המשך התהליך, ולכן אני לא חושבת שיש טעם לתת </w:t>
      </w:r>
      <w:r w:rsidR="00346201" w:rsidRPr="001A0B5F">
        <w:rPr>
          <w:rFonts w:hint="cs"/>
          <w:rtl/>
        </w:rPr>
        <w:t xml:space="preserve">את </w:t>
      </w:r>
      <w:bookmarkStart w:id="451" w:name="_ETM_Q1_1315134"/>
      <w:bookmarkEnd w:id="451"/>
      <w:r w:rsidR="00346201" w:rsidRPr="001A0B5F">
        <w:rPr>
          <w:rFonts w:hint="cs"/>
          <w:rtl/>
        </w:rPr>
        <w:t>המידע אם חוסמים</w:t>
      </w:r>
      <w:r w:rsidR="00F056EA" w:rsidRPr="001A0B5F">
        <w:rPr>
          <w:rFonts w:hint="cs"/>
          <w:rtl/>
        </w:rPr>
        <w:t xml:space="preserve"> את הדרך להמשיך.</w:t>
      </w:r>
    </w:p>
    <w:p w:rsidR="00F056EA" w:rsidRPr="001A0B5F" w:rsidRDefault="00F056EA" w:rsidP="005C077B">
      <w:pPr>
        <w:rPr>
          <w:rtl/>
        </w:rPr>
      </w:pPr>
      <w:bookmarkStart w:id="452" w:name="_ETM_Q1_1319750"/>
      <w:bookmarkStart w:id="453" w:name="_ETM_Q1_1319811"/>
      <w:bookmarkStart w:id="454" w:name="_ETM_Q1_1321318"/>
      <w:bookmarkEnd w:id="452"/>
      <w:bookmarkEnd w:id="453"/>
      <w:bookmarkEnd w:id="454"/>
    </w:p>
    <w:p w:rsidR="00F056EA" w:rsidRPr="001A0B5F" w:rsidRDefault="00F056EA" w:rsidP="00F056EA">
      <w:pPr>
        <w:pStyle w:val="af9"/>
        <w:keepNext/>
        <w:rPr>
          <w:rtl/>
        </w:rPr>
      </w:pPr>
      <w:bookmarkStart w:id="455" w:name="ET_guest_יפעת_רווה_57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455"/>
    </w:p>
    <w:p w:rsidR="00F056EA" w:rsidRPr="001A0B5F" w:rsidRDefault="00F056EA" w:rsidP="00F056EA">
      <w:pPr>
        <w:pStyle w:val="KeepWithNext"/>
        <w:rPr>
          <w:rtl/>
        </w:rPr>
      </w:pPr>
    </w:p>
    <w:p w:rsidR="00F056EA" w:rsidRPr="001A0B5F" w:rsidRDefault="00F056EA" w:rsidP="00F056EA">
      <w:pPr>
        <w:rPr>
          <w:rtl/>
        </w:rPr>
      </w:pPr>
      <w:bookmarkStart w:id="456" w:name="_ETM_Q1_1321925"/>
      <w:bookmarkStart w:id="457" w:name="_ETM_Q1_1321966"/>
      <w:bookmarkEnd w:id="456"/>
      <w:bookmarkEnd w:id="457"/>
      <w:r w:rsidRPr="001A0B5F">
        <w:rPr>
          <w:rFonts w:hint="cs"/>
          <w:rtl/>
        </w:rPr>
        <w:t>כיוון שאנחנו נמצאים בלוח זמ</w:t>
      </w:r>
      <w:bookmarkStart w:id="458" w:name="_ETM_Q1_1327077"/>
      <w:bookmarkEnd w:id="458"/>
      <w:r w:rsidRPr="001A0B5F">
        <w:rPr>
          <w:rFonts w:hint="cs"/>
          <w:rtl/>
        </w:rPr>
        <w:t xml:space="preserve">נים מאוד מאוד הדוק, ואנחנו צריכים לבוא לכאן עם דברים </w:t>
      </w:r>
      <w:bookmarkStart w:id="459" w:name="_ETM_Q1_1330082"/>
      <w:bookmarkEnd w:id="459"/>
      <w:r w:rsidRPr="001A0B5F">
        <w:rPr>
          <w:rFonts w:hint="cs"/>
          <w:rtl/>
        </w:rPr>
        <w:t xml:space="preserve">מוסכמים, על זה כרגע יש הסכמה. הוועדה אומרת לנו לבדוק, </w:t>
      </w:r>
      <w:bookmarkStart w:id="460" w:name="_ETM_Q1_1338080"/>
      <w:bookmarkEnd w:id="460"/>
      <w:r w:rsidRPr="001A0B5F">
        <w:rPr>
          <w:rFonts w:hint="cs"/>
          <w:rtl/>
        </w:rPr>
        <w:t xml:space="preserve">ובכל מקרה לקראת הקריאה השנייה והקריאה השלישית יש עוד כמה </w:t>
      </w:r>
      <w:bookmarkStart w:id="461" w:name="_ETM_Q1_1338816"/>
      <w:bookmarkEnd w:id="461"/>
      <w:r w:rsidRPr="001A0B5F">
        <w:rPr>
          <w:rFonts w:hint="cs"/>
          <w:rtl/>
        </w:rPr>
        <w:t xml:space="preserve">דברים שנצטרך לבדוק, וגם הדבר הזה ייבדק, ובמידת הצורך יובא </w:t>
      </w:r>
      <w:bookmarkStart w:id="462" w:name="_ETM_Q1_1342804"/>
      <w:bookmarkEnd w:id="462"/>
      <w:r w:rsidRPr="001A0B5F">
        <w:rPr>
          <w:rFonts w:hint="cs"/>
          <w:rtl/>
        </w:rPr>
        <w:t xml:space="preserve">להכרעה. אני מביאה לכאן את מה שמוסכם ועומד בתנאים של </w:t>
      </w:r>
      <w:bookmarkStart w:id="463" w:name="_ETM_Q1_1349839"/>
      <w:bookmarkEnd w:id="463"/>
      <w:r w:rsidRPr="001A0B5F">
        <w:rPr>
          <w:rFonts w:hint="cs"/>
          <w:rtl/>
        </w:rPr>
        <w:t xml:space="preserve">החלטת ועדת השרים שזה צריך להיות בהסכמה של המשרדים. </w:t>
      </w:r>
      <w:r w:rsidR="00D06FA5" w:rsidRPr="001A0B5F">
        <w:rPr>
          <w:rFonts w:hint="cs"/>
          <w:rtl/>
        </w:rPr>
        <w:t xml:space="preserve">זה </w:t>
      </w:r>
      <w:bookmarkStart w:id="464" w:name="_ETM_Q1_1352521"/>
      <w:bookmarkEnd w:id="464"/>
      <w:r w:rsidR="00D06FA5" w:rsidRPr="001A0B5F">
        <w:rPr>
          <w:rFonts w:hint="cs"/>
          <w:rtl/>
        </w:rPr>
        <w:t>לא אומר שאי-אפשר לשקול משהו אחר.</w:t>
      </w:r>
    </w:p>
    <w:p w:rsidR="00D06FA5" w:rsidRPr="001A0B5F" w:rsidRDefault="00D06FA5" w:rsidP="00F056EA">
      <w:pPr>
        <w:rPr>
          <w:rtl/>
        </w:rPr>
      </w:pPr>
      <w:bookmarkStart w:id="465" w:name="_ETM_Q1_1357665"/>
      <w:bookmarkStart w:id="466" w:name="_ETM_Q1_1357734"/>
      <w:bookmarkEnd w:id="465"/>
      <w:bookmarkEnd w:id="466"/>
    </w:p>
    <w:p w:rsidR="00D06FA5" w:rsidRPr="001A0B5F" w:rsidRDefault="00D06FA5" w:rsidP="00F056EA">
      <w:pPr>
        <w:rPr>
          <w:rtl/>
        </w:rPr>
      </w:pPr>
      <w:bookmarkStart w:id="467" w:name="_ETM_Q1_1357842"/>
      <w:bookmarkStart w:id="468" w:name="_ETM_Q1_1357900"/>
      <w:bookmarkEnd w:id="467"/>
      <w:bookmarkEnd w:id="468"/>
      <w:r w:rsidRPr="001A0B5F">
        <w:rPr>
          <w:rFonts w:hint="cs"/>
          <w:rtl/>
        </w:rPr>
        <w:t>הדבר השני שמזכירים לי חבריי</w:t>
      </w:r>
      <w:bookmarkStart w:id="469" w:name="_ETM_Q1_1357605"/>
      <w:bookmarkEnd w:id="469"/>
      <w:r w:rsidRPr="001A0B5F">
        <w:rPr>
          <w:rFonts w:hint="cs"/>
          <w:rtl/>
        </w:rPr>
        <w:t xml:space="preserve"> מהמשטרה, שגם בדבר הזה הם מבקשים היערכות ומבקשים דחיית תחולה.</w:t>
      </w:r>
    </w:p>
    <w:p w:rsidR="00D06FA5" w:rsidRPr="001A0B5F" w:rsidRDefault="00D06FA5" w:rsidP="00F056EA">
      <w:pPr>
        <w:rPr>
          <w:rtl/>
        </w:rPr>
      </w:pPr>
      <w:bookmarkStart w:id="470" w:name="_ETM_Q1_1363405"/>
      <w:bookmarkStart w:id="471" w:name="_ETM_Q1_1363478"/>
      <w:bookmarkStart w:id="472" w:name="_ETM_Q1_1363966"/>
      <w:bookmarkEnd w:id="470"/>
      <w:bookmarkEnd w:id="471"/>
      <w:bookmarkEnd w:id="472"/>
    </w:p>
    <w:p w:rsidR="00D06FA5" w:rsidRPr="001A0B5F" w:rsidRDefault="00D06FA5" w:rsidP="00D06FA5">
      <w:pPr>
        <w:pStyle w:val="af9"/>
        <w:keepNext/>
        <w:rPr>
          <w:rtl/>
        </w:rPr>
      </w:pPr>
      <w:bookmarkStart w:id="473" w:name="ET_guest_שרון_רופא_אופיר_58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473"/>
    </w:p>
    <w:p w:rsidR="00D06FA5" w:rsidRPr="001A0B5F" w:rsidRDefault="00D06FA5" w:rsidP="00D06FA5">
      <w:pPr>
        <w:pStyle w:val="KeepWithNext"/>
        <w:rPr>
          <w:rtl/>
        </w:rPr>
      </w:pPr>
    </w:p>
    <w:p w:rsidR="00D06FA5" w:rsidRPr="001A0B5F" w:rsidRDefault="00D06FA5" w:rsidP="00D06FA5">
      <w:pPr>
        <w:rPr>
          <w:rtl/>
        </w:rPr>
      </w:pPr>
      <w:bookmarkStart w:id="474" w:name="_ETM_Q1_1364549"/>
      <w:bookmarkStart w:id="475" w:name="_ETM_Q1_1364620"/>
      <w:bookmarkEnd w:id="474"/>
      <w:bookmarkEnd w:id="475"/>
      <w:r w:rsidRPr="001A0B5F">
        <w:rPr>
          <w:rFonts w:hint="cs"/>
          <w:rtl/>
        </w:rPr>
        <w:t xml:space="preserve">במה </w:t>
      </w:r>
      <w:bookmarkStart w:id="476" w:name="_ETM_Q1_1365606"/>
      <w:bookmarkEnd w:id="476"/>
      <w:r w:rsidRPr="001A0B5F">
        <w:rPr>
          <w:rFonts w:hint="cs"/>
          <w:rtl/>
        </w:rPr>
        <w:t>הם מבקשים היערכות? בהודעה לבני המשפחה?</w:t>
      </w:r>
    </w:p>
    <w:p w:rsidR="00D06FA5" w:rsidRPr="001A0B5F" w:rsidRDefault="00D06FA5" w:rsidP="00D06FA5">
      <w:pPr>
        <w:rPr>
          <w:rtl/>
        </w:rPr>
      </w:pPr>
      <w:bookmarkStart w:id="477" w:name="_ETM_Q1_1371652"/>
      <w:bookmarkStart w:id="478" w:name="_ETM_Q1_1371721"/>
      <w:bookmarkEnd w:id="477"/>
      <w:bookmarkEnd w:id="478"/>
    </w:p>
    <w:p w:rsidR="00D06FA5" w:rsidRPr="001A0B5F" w:rsidRDefault="00D06FA5" w:rsidP="00D06FA5">
      <w:pPr>
        <w:pStyle w:val="af5"/>
        <w:keepNext/>
        <w:rPr>
          <w:rtl/>
        </w:rPr>
      </w:pPr>
      <w:bookmarkStart w:id="479" w:name="ET_interruption_קריאה_59"/>
      <w:r w:rsidRPr="001A0B5F">
        <w:rPr>
          <w:rStyle w:val="TagStyle"/>
          <w:rtl/>
        </w:rPr>
        <w:t xml:space="preserve"> &lt;&lt; קריאה &gt;&gt; </w:t>
      </w:r>
      <w:r w:rsidRPr="001A0B5F">
        <w:rPr>
          <w:rtl/>
        </w:rPr>
        <w:t>קריאה:</w:t>
      </w:r>
      <w:r w:rsidRPr="001A0B5F">
        <w:rPr>
          <w:rStyle w:val="TagStyle"/>
          <w:rtl/>
        </w:rPr>
        <w:t xml:space="preserve"> &lt;&lt; קריאה &gt;&gt;</w:t>
      </w:r>
      <w:r w:rsidRPr="001A0B5F">
        <w:rPr>
          <w:rtl/>
        </w:rPr>
        <w:t xml:space="preserve">   </w:t>
      </w:r>
      <w:bookmarkEnd w:id="479"/>
    </w:p>
    <w:p w:rsidR="00D06FA5" w:rsidRPr="001A0B5F" w:rsidRDefault="00D06FA5" w:rsidP="00D06FA5">
      <w:pPr>
        <w:pStyle w:val="KeepWithNext"/>
        <w:rPr>
          <w:rtl/>
        </w:rPr>
      </w:pPr>
    </w:p>
    <w:p w:rsidR="00D06FA5" w:rsidRPr="001A0B5F" w:rsidRDefault="00D06FA5" w:rsidP="00D06FA5">
      <w:pPr>
        <w:rPr>
          <w:rtl/>
        </w:rPr>
      </w:pPr>
      <w:bookmarkStart w:id="480" w:name="_ETM_Q1_1369410"/>
      <w:bookmarkEnd w:id="480"/>
      <w:r w:rsidRPr="001A0B5F">
        <w:rPr>
          <w:rFonts w:hint="cs"/>
          <w:rtl/>
        </w:rPr>
        <w:t xml:space="preserve">זה תיקון במערכת </w:t>
      </w:r>
      <w:proofErr w:type="spellStart"/>
      <w:r w:rsidRPr="001A0B5F">
        <w:rPr>
          <w:rFonts w:hint="cs"/>
          <w:rtl/>
        </w:rPr>
        <w:t>מנ</w:t>
      </w:r>
      <w:r w:rsidR="00A25CC3" w:rsidRPr="001A0B5F">
        <w:rPr>
          <w:rFonts w:hint="cs"/>
          <w:rtl/>
        </w:rPr>
        <w:t>"</w:t>
      </w:r>
      <w:r w:rsidRPr="001A0B5F">
        <w:rPr>
          <w:rFonts w:hint="cs"/>
          <w:rtl/>
        </w:rPr>
        <w:t>ע</w:t>
      </w:r>
      <w:proofErr w:type="spellEnd"/>
      <w:r w:rsidRPr="001A0B5F">
        <w:rPr>
          <w:rFonts w:hint="cs"/>
          <w:rtl/>
        </w:rPr>
        <w:t>.</w:t>
      </w:r>
      <w:bookmarkStart w:id="481" w:name="_ETM_Q1_1372916"/>
      <w:bookmarkEnd w:id="481"/>
    </w:p>
    <w:p w:rsidR="00D06FA5" w:rsidRPr="001A0B5F" w:rsidRDefault="00D06FA5" w:rsidP="00D06FA5">
      <w:pPr>
        <w:rPr>
          <w:rtl/>
        </w:rPr>
      </w:pPr>
      <w:bookmarkStart w:id="482" w:name="_ETM_Q1_1372990"/>
      <w:bookmarkEnd w:id="482"/>
    </w:p>
    <w:p w:rsidR="00D06FA5" w:rsidRPr="001A0B5F" w:rsidRDefault="00D06FA5" w:rsidP="00D06FA5">
      <w:pPr>
        <w:pStyle w:val="af5"/>
        <w:keepNext/>
        <w:rPr>
          <w:rtl/>
        </w:rPr>
      </w:pPr>
      <w:bookmarkStart w:id="483" w:name="ET_interruption_קריאה_61"/>
      <w:r w:rsidRPr="001A0B5F">
        <w:rPr>
          <w:rStyle w:val="TagStyle"/>
          <w:rtl/>
        </w:rPr>
        <w:t xml:space="preserve"> &lt;&lt; קריאה &gt;&gt; </w:t>
      </w:r>
      <w:r w:rsidRPr="001A0B5F">
        <w:rPr>
          <w:rtl/>
        </w:rPr>
        <w:t>קריאה:</w:t>
      </w:r>
      <w:r w:rsidRPr="001A0B5F">
        <w:rPr>
          <w:rStyle w:val="TagStyle"/>
          <w:rtl/>
        </w:rPr>
        <w:t xml:space="preserve"> &lt;&lt; קריאה &gt;&gt;</w:t>
      </w:r>
      <w:r w:rsidRPr="001A0B5F">
        <w:rPr>
          <w:rtl/>
        </w:rPr>
        <w:t xml:space="preserve">   </w:t>
      </w:r>
      <w:bookmarkEnd w:id="483"/>
    </w:p>
    <w:p w:rsidR="00D06FA5" w:rsidRPr="001A0B5F" w:rsidRDefault="00D06FA5" w:rsidP="00D06FA5">
      <w:pPr>
        <w:pStyle w:val="KeepWithNext"/>
        <w:rPr>
          <w:rtl/>
        </w:rPr>
      </w:pPr>
    </w:p>
    <w:p w:rsidR="00D06FA5" w:rsidRPr="001A0B5F" w:rsidRDefault="00D06FA5" w:rsidP="00D06FA5">
      <w:pPr>
        <w:rPr>
          <w:rtl/>
        </w:rPr>
      </w:pPr>
      <w:bookmarkStart w:id="484" w:name="_ETM_Q1_1375009"/>
      <w:bookmarkEnd w:id="484"/>
      <w:r w:rsidRPr="001A0B5F">
        <w:rPr>
          <w:rFonts w:hint="cs"/>
          <w:rtl/>
        </w:rPr>
        <w:t xml:space="preserve">זה </w:t>
      </w:r>
      <w:bookmarkStart w:id="485" w:name="_ETM_Q1_1375512"/>
      <w:bookmarkEnd w:id="485"/>
      <w:r w:rsidRPr="001A0B5F">
        <w:rPr>
          <w:rFonts w:hint="cs"/>
          <w:rtl/>
        </w:rPr>
        <w:t>תיקון במערכת ממוחשבת.</w:t>
      </w:r>
    </w:p>
    <w:p w:rsidR="00D06FA5" w:rsidRPr="001A0B5F" w:rsidRDefault="00D06FA5" w:rsidP="00D06FA5">
      <w:pPr>
        <w:rPr>
          <w:rtl/>
        </w:rPr>
      </w:pPr>
      <w:bookmarkStart w:id="486" w:name="_ETM_Q1_1377272"/>
      <w:bookmarkStart w:id="487" w:name="_ETM_Q1_1377333"/>
      <w:bookmarkEnd w:id="486"/>
      <w:bookmarkEnd w:id="487"/>
    </w:p>
    <w:p w:rsidR="00D06FA5" w:rsidRPr="001A0B5F" w:rsidRDefault="00D06FA5" w:rsidP="00D06FA5">
      <w:pPr>
        <w:pStyle w:val="af6"/>
        <w:keepNext/>
        <w:rPr>
          <w:rtl/>
        </w:rPr>
      </w:pPr>
      <w:bookmarkStart w:id="488" w:name="ET_yor_6156_60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488"/>
    </w:p>
    <w:p w:rsidR="00D06FA5" w:rsidRPr="001A0B5F" w:rsidRDefault="00D06FA5" w:rsidP="00D06FA5">
      <w:pPr>
        <w:pStyle w:val="KeepWithNext"/>
        <w:rPr>
          <w:rtl/>
        </w:rPr>
      </w:pPr>
    </w:p>
    <w:p w:rsidR="00D06FA5" w:rsidRPr="001A0B5F" w:rsidRDefault="00D06FA5" w:rsidP="00D06FA5">
      <w:pPr>
        <w:rPr>
          <w:rtl/>
        </w:rPr>
      </w:pPr>
      <w:bookmarkStart w:id="489" w:name="_ETM_Q1_1373937"/>
      <w:bookmarkEnd w:id="489"/>
      <w:r w:rsidRPr="001A0B5F">
        <w:rPr>
          <w:rFonts w:hint="cs"/>
          <w:rtl/>
        </w:rPr>
        <w:t>בסדר גמור.</w:t>
      </w:r>
    </w:p>
    <w:p w:rsidR="00D06FA5" w:rsidRPr="001A0B5F" w:rsidRDefault="00D06FA5" w:rsidP="00F056EA">
      <w:pPr>
        <w:rPr>
          <w:rtl/>
        </w:rPr>
      </w:pPr>
      <w:bookmarkStart w:id="490" w:name="_ETM_Q1_1363598"/>
      <w:bookmarkStart w:id="491" w:name="_ETM_Q1_1363655"/>
      <w:bookmarkStart w:id="492" w:name="_ETM_Q1_1378102"/>
      <w:bookmarkEnd w:id="490"/>
      <w:bookmarkEnd w:id="491"/>
      <w:bookmarkEnd w:id="492"/>
    </w:p>
    <w:p w:rsidR="00D06FA5" w:rsidRPr="001A0B5F" w:rsidRDefault="00D06FA5" w:rsidP="00D06FA5">
      <w:pPr>
        <w:pStyle w:val="af9"/>
        <w:keepNext/>
        <w:rPr>
          <w:rtl/>
        </w:rPr>
      </w:pPr>
      <w:bookmarkStart w:id="493" w:name="ET_guest_יפעת_רווה_62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493"/>
    </w:p>
    <w:p w:rsidR="00D06FA5" w:rsidRPr="001A0B5F" w:rsidRDefault="00D06FA5" w:rsidP="00D06FA5">
      <w:pPr>
        <w:pStyle w:val="KeepWithNext"/>
        <w:rPr>
          <w:rtl/>
        </w:rPr>
      </w:pPr>
    </w:p>
    <w:p w:rsidR="00D06FA5" w:rsidRPr="001A0B5F" w:rsidRDefault="00D06FA5" w:rsidP="00D06FA5">
      <w:pPr>
        <w:rPr>
          <w:rtl/>
        </w:rPr>
      </w:pPr>
      <w:bookmarkStart w:id="494" w:name="_ETM_Q1_1378633"/>
      <w:bookmarkStart w:id="495" w:name="_ETM_Q1_1378680"/>
      <w:bookmarkEnd w:id="494"/>
      <w:bookmarkEnd w:id="495"/>
      <w:r w:rsidRPr="001A0B5F">
        <w:rPr>
          <w:rFonts w:hint="cs"/>
          <w:rtl/>
        </w:rPr>
        <w:t xml:space="preserve">יש עוד דבר שלא עלה, וזה ממש תיקון </w:t>
      </w:r>
      <w:bookmarkStart w:id="496" w:name="_ETM_Q1_1383597"/>
      <w:bookmarkEnd w:id="496"/>
      <w:r w:rsidRPr="001A0B5F">
        <w:rPr>
          <w:rFonts w:hint="cs"/>
          <w:rtl/>
        </w:rPr>
        <w:t xml:space="preserve">השמטה, אבל שמנו לב לזה במהלך ההכנה של הדברים, </w:t>
      </w:r>
      <w:bookmarkStart w:id="497" w:name="_ETM_Q1_1389075"/>
      <w:bookmarkEnd w:id="497"/>
      <w:r w:rsidRPr="001A0B5F">
        <w:rPr>
          <w:rFonts w:hint="cs"/>
          <w:rtl/>
        </w:rPr>
        <w:t>שלפני כמה שנים נוסף סעיף 347ב לפרק של נפגעי עבירה.</w:t>
      </w:r>
      <w:bookmarkStart w:id="498" w:name="_ETM_Q1_1400276"/>
      <w:bookmarkEnd w:id="498"/>
      <w:r w:rsidRPr="001A0B5F">
        <w:rPr>
          <w:rFonts w:hint="cs"/>
          <w:rtl/>
        </w:rPr>
        <w:t xml:space="preserve"> </w:t>
      </w:r>
      <w:bookmarkStart w:id="499" w:name="_ETM_Q1_1399644"/>
      <w:bookmarkEnd w:id="499"/>
      <w:r w:rsidRPr="001A0B5F">
        <w:rPr>
          <w:rFonts w:hint="cs"/>
          <w:rtl/>
        </w:rPr>
        <w:t xml:space="preserve">זה סעיף דומה לסעיף שמדבר על יחסי מין בין מטפל נפשי למטופל, זה סעיף שקובע כעבירה פלילית יחסי </w:t>
      </w:r>
      <w:bookmarkStart w:id="500" w:name="_ETM_Q1_1407659"/>
      <w:bookmarkEnd w:id="500"/>
      <w:r w:rsidRPr="001A0B5F">
        <w:rPr>
          <w:rFonts w:hint="cs"/>
          <w:rtl/>
        </w:rPr>
        <w:t xml:space="preserve">מין בין כהן דת לאדם שקיבל ממנו ייעוץ או הדרכה, </w:t>
      </w:r>
      <w:bookmarkStart w:id="501" w:name="_ETM_Q1_1410244"/>
      <w:bookmarkEnd w:id="501"/>
      <w:r w:rsidRPr="001A0B5F">
        <w:rPr>
          <w:rFonts w:hint="cs"/>
          <w:rtl/>
        </w:rPr>
        <w:t xml:space="preserve">ואנחנו מציעים </w:t>
      </w:r>
      <w:r w:rsidRPr="001A0B5F">
        <w:rPr>
          <w:rtl/>
        </w:rPr>
        <w:t>–</w:t>
      </w:r>
      <w:r w:rsidRPr="001A0B5F">
        <w:rPr>
          <w:rFonts w:hint="cs"/>
          <w:rtl/>
        </w:rPr>
        <w:t xml:space="preserve"> זה לא היה בסבבים הקודמים </w:t>
      </w:r>
      <w:r w:rsidRPr="001A0B5F">
        <w:rPr>
          <w:rtl/>
        </w:rPr>
        <w:t>–</w:t>
      </w:r>
      <w:r w:rsidRPr="001A0B5F">
        <w:rPr>
          <w:rFonts w:hint="cs"/>
          <w:rtl/>
        </w:rPr>
        <w:t xml:space="preserve"> אנחנו </w:t>
      </w:r>
      <w:bookmarkStart w:id="502" w:name="_ETM_Q1_1413627"/>
      <w:bookmarkEnd w:id="502"/>
      <w:r w:rsidRPr="001A0B5F">
        <w:rPr>
          <w:rFonts w:hint="cs"/>
          <w:rtl/>
        </w:rPr>
        <w:t xml:space="preserve">מציעים להוסיף את זה לפרט החמישי, כי זה חלק מאותו </w:t>
      </w:r>
      <w:bookmarkStart w:id="503" w:name="_ETM_Q1_1418277"/>
      <w:bookmarkEnd w:id="503"/>
      <w:r w:rsidRPr="001A0B5F">
        <w:rPr>
          <w:rFonts w:hint="cs"/>
          <w:rtl/>
        </w:rPr>
        <w:t>פרק. יידענו בזה את כל השותפים, לא שמענו התנגדות, ומב</w:t>
      </w:r>
      <w:bookmarkStart w:id="504" w:name="_ETM_Q1_1425728"/>
      <w:bookmarkEnd w:id="504"/>
      <w:r w:rsidRPr="001A0B5F">
        <w:rPr>
          <w:rFonts w:hint="cs"/>
          <w:rtl/>
        </w:rPr>
        <w:t xml:space="preserve">ירור שעשינו זה השמטה ולא משהו מכוון, ולכן אם הוועדה </w:t>
      </w:r>
      <w:bookmarkStart w:id="505" w:name="_ETM_Q1_1429042"/>
      <w:bookmarkEnd w:id="505"/>
      <w:r w:rsidRPr="001A0B5F">
        <w:rPr>
          <w:rFonts w:hint="cs"/>
          <w:rtl/>
        </w:rPr>
        <w:t>מקבלת את זה, נשמח להכניס את זה.</w:t>
      </w:r>
    </w:p>
    <w:p w:rsidR="00D06FA5" w:rsidRPr="001A0B5F" w:rsidRDefault="00D06FA5" w:rsidP="00D06FA5">
      <w:pPr>
        <w:rPr>
          <w:rtl/>
        </w:rPr>
      </w:pPr>
      <w:bookmarkStart w:id="506" w:name="_ETM_Q1_1432604"/>
      <w:bookmarkStart w:id="507" w:name="_ETM_Q1_1432672"/>
      <w:bookmarkEnd w:id="506"/>
      <w:bookmarkEnd w:id="507"/>
    </w:p>
    <w:p w:rsidR="00D06FA5" w:rsidRPr="001A0B5F" w:rsidRDefault="00D06FA5" w:rsidP="00D06FA5">
      <w:pPr>
        <w:pStyle w:val="af6"/>
        <w:keepNext/>
        <w:rPr>
          <w:rtl/>
        </w:rPr>
      </w:pPr>
      <w:bookmarkStart w:id="508" w:name="ET_yor_6156_63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508"/>
    </w:p>
    <w:p w:rsidR="00D06FA5" w:rsidRPr="001A0B5F" w:rsidRDefault="00D06FA5" w:rsidP="00D06FA5">
      <w:pPr>
        <w:pStyle w:val="KeepWithNext"/>
        <w:rPr>
          <w:rtl/>
        </w:rPr>
      </w:pPr>
    </w:p>
    <w:p w:rsidR="00D06FA5" w:rsidRPr="001A0B5F" w:rsidRDefault="00D06FA5" w:rsidP="00D06FA5">
      <w:pPr>
        <w:rPr>
          <w:rtl/>
        </w:rPr>
      </w:pPr>
      <w:bookmarkStart w:id="509" w:name="_ETM_Q1_1433654"/>
      <w:bookmarkEnd w:id="509"/>
      <w:r w:rsidRPr="001A0B5F">
        <w:rPr>
          <w:rFonts w:hint="cs"/>
          <w:rtl/>
        </w:rPr>
        <w:t>בסדר גמור.</w:t>
      </w:r>
    </w:p>
    <w:p w:rsidR="00D06FA5" w:rsidRPr="001A0B5F" w:rsidRDefault="00D06FA5" w:rsidP="00D06FA5">
      <w:pPr>
        <w:rPr>
          <w:rtl/>
        </w:rPr>
      </w:pPr>
      <w:bookmarkStart w:id="510" w:name="_ETM_Q1_1436789"/>
      <w:bookmarkEnd w:id="510"/>
    </w:p>
    <w:p w:rsidR="00D06FA5" w:rsidRPr="001A0B5F" w:rsidRDefault="00D06FA5" w:rsidP="00D06FA5">
      <w:pPr>
        <w:pStyle w:val="af9"/>
        <w:keepNext/>
        <w:rPr>
          <w:rtl/>
        </w:rPr>
      </w:pPr>
      <w:bookmarkStart w:id="511" w:name="ET_guest_יפעת_רווה_64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511"/>
    </w:p>
    <w:p w:rsidR="00D06FA5" w:rsidRPr="001A0B5F" w:rsidRDefault="00D06FA5" w:rsidP="00D06FA5">
      <w:pPr>
        <w:pStyle w:val="KeepWithNext"/>
        <w:rPr>
          <w:rtl/>
        </w:rPr>
      </w:pPr>
    </w:p>
    <w:p w:rsidR="00D06FA5" w:rsidRPr="001A0B5F" w:rsidRDefault="00D06FA5" w:rsidP="00D06FA5">
      <w:pPr>
        <w:rPr>
          <w:rtl/>
        </w:rPr>
      </w:pPr>
      <w:bookmarkStart w:id="512" w:name="_ETM_Q1_1437336"/>
      <w:bookmarkStart w:id="513" w:name="_ETM_Q1_1437414"/>
      <w:bookmarkEnd w:id="512"/>
      <w:bookmarkEnd w:id="513"/>
      <w:r w:rsidRPr="001A0B5F">
        <w:rPr>
          <w:rFonts w:hint="cs"/>
          <w:rtl/>
        </w:rPr>
        <w:t xml:space="preserve">דבר </w:t>
      </w:r>
      <w:bookmarkStart w:id="514" w:name="_ETM_Q1_1437981"/>
      <w:bookmarkEnd w:id="514"/>
      <w:r w:rsidRPr="001A0B5F">
        <w:rPr>
          <w:rFonts w:hint="cs"/>
          <w:rtl/>
        </w:rPr>
        <w:t>נו</w:t>
      </w:r>
      <w:r w:rsidR="00563BC7" w:rsidRPr="001A0B5F">
        <w:rPr>
          <w:rFonts w:hint="cs"/>
          <w:rtl/>
        </w:rPr>
        <w:t>סף</w:t>
      </w:r>
      <w:r w:rsidRPr="001A0B5F">
        <w:rPr>
          <w:rFonts w:hint="cs"/>
          <w:rtl/>
        </w:rPr>
        <w:t xml:space="preserve">, הנושא של חוק הגנת הילדים, אז בהסכמת משרד הרווחה </w:t>
      </w:r>
      <w:bookmarkStart w:id="515" w:name="_ETM_Q1_1442386"/>
      <w:bookmarkEnd w:id="515"/>
      <w:r w:rsidRPr="001A0B5F">
        <w:rPr>
          <w:rFonts w:hint="cs"/>
          <w:rtl/>
        </w:rPr>
        <w:t xml:space="preserve">הוחזר חזרה הנושא של עד גיל 15, של ילדים שנחקרו </w:t>
      </w:r>
      <w:bookmarkStart w:id="516" w:name="_ETM_Q1_1447367"/>
      <w:bookmarkEnd w:id="516"/>
      <w:r w:rsidRPr="001A0B5F">
        <w:rPr>
          <w:rFonts w:hint="cs"/>
          <w:rtl/>
        </w:rPr>
        <w:t xml:space="preserve">לפני גיל 14. בזמן העדות כבר מלאו להם 14, </w:t>
      </w:r>
      <w:bookmarkStart w:id="517" w:name="_ETM_Q1_1450620"/>
      <w:bookmarkEnd w:id="517"/>
      <w:r w:rsidRPr="001A0B5F">
        <w:rPr>
          <w:rFonts w:hint="cs"/>
          <w:rtl/>
        </w:rPr>
        <w:t xml:space="preserve">אבל עדיין לא מלאו להם 15. משרד הרווחה הסכים להחזיר </w:t>
      </w:r>
      <w:bookmarkStart w:id="518" w:name="_ETM_Q1_1455192"/>
      <w:bookmarkEnd w:id="518"/>
      <w:r w:rsidRPr="001A0B5F">
        <w:rPr>
          <w:rFonts w:hint="cs"/>
          <w:rtl/>
        </w:rPr>
        <w:t>את זה גם עם דחיית תחולה לשנתיים.</w:t>
      </w:r>
      <w:bookmarkStart w:id="519" w:name="_ETM_Q1_1459840"/>
      <w:bookmarkEnd w:id="519"/>
    </w:p>
    <w:p w:rsidR="00D06FA5" w:rsidRPr="001A0B5F" w:rsidRDefault="00D06FA5" w:rsidP="00D06FA5">
      <w:pPr>
        <w:rPr>
          <w:rtl/>
        </w:rPr>
      </w:pPr>
      <w:bookmarkStart w:id="520" w:name="_ETM_Q1_1459911"/>
      <w:bookmarkEnd w:id="520"/>
    </w:p>
    <w:p w:rsidR="00D06FA5" w:rsidRPr="001A0B5F" w:rsidRDefault="00D06FA5" w:rsidP="00D06FA5">
      <w:pPr>
        <w:pStyle w:val="af6"/>
        <w:keepNext/>
        <w:rPr>
          <w:rtl/>
        </w:rPr>
      </w:pPr>
      <w:bookmarkStart w:id="521" w:name="ET_yor_6156_65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521"/>
    </w:p>
    <w:p w:rsidR="00D06FA5" w:rsidRPr="001A0B5F" w:rsidRDefault="00D06FA5" w:rsidP="00D06FA5">
      <w:pPr>
        <w:pStyle w:val="KeepWithNext"/>
        <w:rPr>
          <w:rtl/>
        </w:rPr>
      </w:pPr>
    </w:p>
    <w:p w:rsidR="00D06FA5" w:rsidRPr="001A0B5F" w:rsidRDefault="00D06FA5" w:rsidP="00D06FA5">
      <w:pPr>
        <w:rPr>
          <w:rtl/>
        </w:rPr>
      </w:pPr>
      <w:bookmarkStart w:id="522" w:name="_ETM_Q1_1460568"/>
      <w:bookmarkEnd w:id="522"/>
      <w:r w:rsidRPr="001A0B5F">
        <w:rPr>
          <w:rFonts w:hint="cs"/>
          <w:rtl/>
        </w:rPr>
        <w:t xml:space="preserve">אנחנו נדבר על ההיקפים </w:t>
      </w:r>
      <w:bookmarkStart w:id="523" w:name="_ETM_Q1_1462207"/>
      <w:bookmarkEnd w:id="523"/>
      <w:r w:rsidRPr="001A0B5F">
        <w:rPr>
          <w:rFonts w:hint="cs"/>
          <w:rtl/>
        </w:rPr>
        <w:t>של דחיית התחולה. חבר'ה, שנתיים זה קצת יותר מדי.</w:t>
      </w:r>
    </w:p>
    <w:p w:rsidR="00D06FA5" w:rsidRPr="001A0B5F" w:rsidRDefault="00D06FA5" w:rsidP="00D06FA5">
      <w:pPr>
        <w:rPr>
          <w:rtl/>
        </w:rPr>
      </w:pPr>
      <w:bookmarkStart w:id="524" w:name="_ETM_Q1_1465304"/>
      <w:bookmarkStart w:id="525" w:name="_ETM_Q1_1465373"/>
      <w:bookmarkStart w:id="526" w:name="_ETM_Q1_1467785"/>
      <w:bookmarkEnd w:id="524"/>
      <w:bookmarkEnd w:id="525"/>
      <w:bookmarkEnd w:id="526"/>
    </w:p>
    <w:p w:rsidR="00D06FA5" w:rsidRPr="001A0B5F" w:rsidRDefault="00D06FA5" w:rsidP="00D06FA5">
      <w:pPr>
        <w:pStyle w:val="af9"/>
        <w:keepNext/>
        <w:rPr>
          <w:rtl/>
        </w:rPr>
      </w:pPr>
      <w:bookmarkStart w:id="527" w:name="ET_guest_שרון_רופא_אופיר_66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527"/>
    </w:p>
    <w:p w:rsidR="00D06FA5" w:rsidRPr="001A0B5F" w:rsidRDefault="00D06FA5" w:rsidP="00D06FA5">
      <w:pPr>
        <w:pStyle w:val="KeepWithNext"/>
        <w:rPr>
          <w:rtl/>
        </w:rPr>
      </w:pPr>
    </w:p>
    <w:p w:rsidR="00D06FA5" w:rsidRPr="001A0B5F" w:rsidRDefault="00D06FA5" w:rsidP="00D06FA5">
      <w:pPr>
        <w:rPr>
          <w:rtl/>
        </w:rPr>
      </w:pPr>
      <w:bookmarkStart w:id="528" w:name="_ETM_Q1_1468309"/>
      <w:bookmarkStart w:id="529" w:name="_ETM_Q1_1468356"/>
      <w:bookmarkEnd w:id="528"/>
      <w:bookmarkEnd w:id="529"/>
      <w:r w:rsidRPr="001A0B5F">
        <w:rPr>
          <w:rFonts w:hint="cs"/>
          <w:rtl/>
        </w:rPr>
        <w:t xml:space="preserve">את יכולה </w:t>
      </w:r>
      <w:bookmarkStart w:id="530" w:name="_ETM_Q1_1469577"/>
      <w:bookmarkEnd w:id="530"/>
      <w:r w:rsidRPr="001A0B5F">
        <w:rPr>
          <w:rFonts w:hint="cs"/>
          <w:rtl/>
        </w:rPr>
        <w:t>לחדד מה הסכים להחזיר?</w:t>
      </w:r>
    </w:p>
    <w:p w:rsidR="00D06FA5" w:rsidRPr="001A0B5F" w:rsidRDefault="00D06FA5" w:rsidP="00D06FA5">
      <w:pPr>
        <w:rPr>
          <w:rtl/>
        </w:rPr>
      </w:pPr>
      <w:bookmarkStart w:id="531" w:name="_ETM_Q1_1471504"/>
      <w:bookmarkStart w:id="532" w:name="_ETM_Q1_1471569"/>
      <w:bookmarkEnd w:id="531"/>
      <w:bookmarkEnd w:id="532"/>
    </w:p>
    <w:p w:rsidR="00D06FA5" w:rsidRPr="001A0B5F" w:rsidRDefault="00D06FA5" w:rsidP="00D06FA5">
      <w:pPr>
        <w:pStyle w:val="af9"/>
        <w:keepNext/>
        <w:rPr>
          <w:rtl/>
        </w:rPr>
      </w:pPr>
      <w:bookmarkStart w:id="533" w:name="ET_guest_יפעת_רווה_67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533"/>
    </w:p>
    <w:p w:rsidR="00D06FA5" w:rsidRPr="001A0B5F" w:rsidRDefault="00D06FA5" w:rsidP="00D06FA5">
      <w:pPr>
        <w:pStyle w:val="KeepWithNext"/>
        <w:rPr>
          <w:rtl/>
        </w:rPr>
      </w:pPr>
    </w:p>
    <w:p w:rsidR="00D06FA5" w:rsidRPr="001A0B5F" w:rsidRDefault="00D06FA5" w:rsidP="00D06FA5">
      <w:pPr>
        <w:rPr>
          <w:rtl/>
        </w:rPr>
      </w:pPr>
      <w:bookmarkStart w:id="534" w:name="_ETM_Q1_1472305"/>
      <w:bookmarkStart w:id="535" w:name="_ETM_Q1_1472352"/>
      <w:bookmarkEnd w:id="534"/>
      <w:bookmarkEnd w:id="535"/>
      <w:r w:rsidRPr="001A0B5F">
        <w:rPr>
          <w:rFonts w:hint="cs"/>
          <w:rtl/>
        </w:rPr>
        <w:t xml:space="preserve">ההמלצה המקורית של ועדת </w:t>
      </w:r>
      <w:proofErr w:type="spellStart"/>
      <w:r w:rsidRPr="001A0B5F">
        <w:rPr>
          <w:rFonts w:hint="cs"/>
          <w:rtl/>
        </w:rPr>
        <w:t>ברלינר</w:t>
      </w:r>
      <w:proofErr w:type="spellEnd"/>
      <w:r w:rsidRPr="001A0B5F">
        <w:rPr>
          <w:rFonts w:hint="cs"/>
          <w:rtl/>
        </w:rPr>
        <w:t xml:space="preserve"> הייתה לעשות התאמות מסוימות בבית המשפט לגבי ילדים שנחקרו לפני גיל 14, </w:t>
      </w:r>
      <w:bookmarkStart w:id="536" w:name="_ETM_Q1_1482083"/>
      <w:bookmarkEnd w:id="536"/>
      <w:r w:rsidRPr="001A0B5F">
        <w:rPr>
          <w:rFonts w:hint="cs"/>
          <w:rtl/>
        </w:rPr>
        <w:t xml:space="preserve">אבל עבר גיל 14, ובוודאי חוקר הילדים כבר לא מעיד </w:t>
      </w:r>
      <w:bookmarkStart w:id="537" w:name="_ETM_Q1_1487032"/>
      <w:bookmarkEnd w:id="537"/>
      <w:r w:rsidRPr="001A0B5F">
        <w:rPr>
          <w:rFonts w:hint="cs"/>
          <w:rtl/>
        </w:rPr>
        <w:t xml:space="preserve">במקומם, אבל יש התאמות מסוימות שמנויות בסעיף 2 לחוק הגנת </w:t>
      </w:r>
      <w:bookmarkStart w:id="538" w:name="_ETM_Q1_1491234"/>
      <w:bookmarkEnd w:id="538"/>
      <w:r w:rsidRPr="001A0B5F">
        <w:rPr>
          <w:rFonts w:hint="cs"/>
          <w:rtl/>
        </w:rPr>
        <w:t>ילדים, שאפ</w:t>
      </w:r>
      <w:r w:rsidR="002001D4" w:rsidRPr="001A0B5F">
        <w:rPr>
          <w:rFonts w:hint="cs"/>
          <w:rtl/>
        </w:rPr>
        <w:t>ש</w:t>
      </w:r>
      <w:r w:rsidRPr="001A0B5F">
        <w:rPr>
          <w:rFonts w:hint="cs"/>
          <w:rtl/>
        </w:rPr>
        <w:t xml:space="preserve">ר יהיה להחיל אותן גם אם מלאו להם 14, </w:t>
      </w:r>
      <w:bookmarkStart w:id="539" w:name="_ETM_Q1_1494386"/>
      <w:bookmarkEnd w:id="539"/>
      <w:r w:rsidRPr="001A0B5F">
        <w:rPr>
          <w:rFonts w:hint="cs"/>
          <w:rtl/>
        </w:rPr>
        <w:t>אבל הם לא הגיעו לגיל 15.</w:t>
      </w:r>
    </w:p>
    <w:p w:rsidR="00D06FA5" w:rsidRPr="001A0B5F" w:rsidRDefault="00D06FA5" w:rsidP="00D06FA5">
      <w:pPr>
        <w:rPr>
          <w:rtl/>
        </w:rPr>
      </w:pPr>
      <w:bookmarkStart w:id="540" w:name="_ETM_Q1_1499162"/>
      <w:bookmarkStart w:id="541" w:name="_ETM_Q1_1499248"/>
      <w:bookmarkEnd w:id="540"/>
      <w:bookmarkEnd w:id="541"/>
    </w:p>
    <w:p w:rsidR="00D06FA5" w:rsidRPr="001A0B5F" w:rsidRDefault="00D06FA5" w:rsidP="00D06FA5">
      <w:pPr>
        <w:pStyle w:val="a4"/>
        <w:keepNext/>
        <w:rPr>
          <w:rtl/>
        </w:rPr>
      </w:pPr>
      <w:bookmarkStart w:id="542" w:name="ET_speaker_5792_68"/>
      <w:r w:rsidRPr="001A0B5F">
        <w:rPr>
          <w:rStyle w:val="TagStyle"/>
          <w:rtl/>
        </w:rPr>
        <w:t xml:space="preserve"> &lt;&lt; דובר &gt;&gt; </w:t>
      </w:r>
      <w:r w:rsidRPr="001A0B5F">
        <w:rPr>
          <w:rtl/>
        </w:rPr>
        <w:t>יבגני סובה (ישראל ביתנו):</w:t>
      </w:r>
      <w:r w:rsidRPr="001A0B5F">
        <w:rPr>
          <w:rStyle w:val="TagStyle"/>
          <w:rtl/>
        </w:rPr>
        <w:t xml:space="preserve"> &lt;&lt; דובר &gt;&gt;</w:t>
      </w:r>
      <w:r w:rsidRPr="001A0B5F">
        <w:rPr>
          <w:rtl/>
        </w:rPr>
        <w:t xml:space="preserve">   </w:t>
      </w:r>
      <w:bookmarkEnd w:id="542"/>
    </w:p>
    <w:p w:rsidR="00D06FA5" w:rsidRPr="001A0B5F" w:rsidRDefault="00D06FA5" w:rsidP="00D06FA5">
      <w:pPr>
        <w:pStyle w:val="KeepWithNext"/>
        <w:rPr>
          <w:rtl/>
        </w:rPr>
      </w:pPr>
    </w:p>
    <w:p w:rsidR="00D06FA5" w:rsidRPr="001A0B5F" w:rsidRDefault="00D06FA5" w:rsidP="00D06FA5">
      <w:pPr>
        <w:rPr>
          <w:rtl/>
        </w:rPr>
      </w:pPr>
      <w:bookmarkStart w:id="543" w:name="_ETM_Q1_1500355"/>
      <w:bookmarkEnd w:id="543"/>
      <w:r w:rsidRPr="001A0B5F">
        <w:rPr>
          <w:rFonts w:hint="cs"/>
          <w:rtl/>
        </w:rPr>
        <w:t xml:space="preserve">שוב, אנחנו בסיטואציה של אפשרות </w:t>
      </w:r>
      <w:bookmarkStart w:id="544" w:name="_ETM_Q1_1505153"/>
      <w:bookmarkEnd w:id="544"/>
      <w:r w:rsidRPr="001A0B5F">
        <w:rPr>
          <w:rFonts w:hint="cs"/>
          <w:rtl/>
        </w:rPr>
        <w:t xml:space="preserve">להחלפת הכנסת, אז נניח אם זה שנה, אבל שלושה חודשים </w:t>
      </w:r>
      <w:bookmarkStart w:id="545" w:name="_ETM_Q1_1507103"/>
      <w:bookmarkEnd w:id="545"/>
      <w:r w:rsidRPr="001A0B5F">
        <w:rPr>
          <w:rFonts w:hint="cs"/>
          <w:rtl/>
        </w:rPr>
        <w:t>לפני שהמועד נכנס לתוקף, אז יהיה דיווח לוועדת החוקה.</w:t>
      </w:r>
    </w:p>
    <w:p w:rsidR="00D06FA5" w:rsidRPr="001A0B5F" w:rsidRDefault="00D06FA5" w:rsidP="00D06FA5">
      <w:pPr>
        <w:rPr>
          <w:rtl/>
        </w:rPr>
      </w:pPr>
      <w:bookmarkStart w:id="546" w:name="_ETM_Q1_1511261"/>
      <w:bookmarkStart w:id="547" w:name="_ETM_Q1_1511337"/>
      <w:bookmarkEnd w:id="546"/>
      <w:bookmarkEnd w:id="547"/>
    </w:p>
    <w:p w:rsidR="00D06FA5" w:rsidRPr="001A0B5F" w:rsidRDefault="00D06FA5" w:rsidP="00D06FA5">
      <w:pPr>
        <w:pStyle w:val="af6"/>
        <w:keepNext/>
        <w:rPr>
          <w:rtl/>
        </w:rPr>
      </w:pPr>
      <w:bookmarkStart w:id="548" w:name="ET_yor_6156_69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548"/>
    </w:p>
    <w:p w:rsidR="00D06FA5" w:rsidRPr="001A0B5F" w:rsidRDefault="00D06FA5" w:rsidP="00D06FA5">
      <w:pPr>
        <w:pStyle w:val="KeepWithNext"/>
        <w:rPr>
          <w:rtl/>
        </w:rPr>
      </w:pPr>
    </w:p>
    <w:p w:rsidR="00D06FA5" w:rsidRPr="001A0B5F" w:rsidRDefault="00D06FA5" w:rsidP="00D06FA5">
      <w:pPr>
        <w:rPr>
          <w:rtl/>
        </w:rPr>
      </w:pPr>
      <w:bookmarkStart w:id="549" w:name="_ETM_Q1_1512141"/>
      <w:bookmarkEnd w:id="549"/>
      <w:r w:rsidRPr="001A0B5F">
        <w:rPr>
          <w:rFonts w:hint="cs"/>
          <w:rtl/>
        </w:rPr>
        <w:t xml:space="preserve">יש הרבה </w:t>
      </w:r>
      <w:bookmarkStart w:id="550" w:name="_ETM_Q1_1513549"/>
      <w:bookmarkEnd w:id="550"/>
      <w:r w:rsidRPr="001A0B5F">
        <w:rPr>
          <w:rFonts w:hint="cs"/>
          <w:rtl/>
        </w:rPr>
        <w:t>דרכים.</w:t>
      </w:r>
    </w:p>
    <w:p w:rsidR="00D06FA5" w:rsidRPr="001A0B5F" w:rsidRDefault="00D06FA5" w:rsidP="00D06FA5">
      <w:pPr>
        <w:rPr>
          <w:rtl/>
        </w:rPr>
      </w:pPr>
      <w:bookmarkStart w:id="551" w:name="_ETM_Q1_1514197"/>
      <w:bookmarkEnd w:id="551"/>
    </w:p>
    <w:p w:rsidR="00D06FA5" w:rsidRPr="001A0B5F" w:rsidRDefault="00D06FA5" w:rsidP="00D06FA5">
      <w:pPr>
        <w:pStyle w:val="a4"/>
        <w:keepNext/>
        <w:rPr>
          <w:rtl/>
        </w:rPr>
      </w:pPr>
      <w:bookmarkStart w:id="552" w:name="ET_speaker_5792_70"/>
      <w:r w:rsidRPr="001A0B5F">
        <w:rPr>
          <w:rStyle w:val="TagStyle"/>
          <w:rtl/>
        </w:rPr>
        <w:t xml:space="preserve"> &lt;&lt; דובר &gt;&gt; </w:t>
      </w:r>
      <w:r w:rsidRPr="001A0B5F">
        <w:rPr>
          <w:rtl/>
        </w:rPr>
        <w:t>יבגני סובה (ישראל ביתנו):</w:t>
      </w:r>
      <w:r w:rsidRPr="001A0B5F">
        <w:rPr>
          <w:rStyle w:val="TagStyle"/>
          <w:rtl/>
        </w:rPr>
        <w:t xml:space="preserve"> &lt;&lt; דובר &gt;&gt;</w:t>
      </w:r>
      <w:r w:rsidRPr="001A0B5F">
        <w:rPr>
          <w:rtl/>
        </w:rPr>
        <w:t xml:space="preserve">   </w:t>
      </w:r>
      <w:bookmarkEnd w:id="552"/>
    </w:p>
    <w:p w:rsidR="00D06FA5" w:rsidRPr="001A0B5F" w:rsidRDefault="00D06FA5" w:rsidP="00D06FA5">
      <w:pPr>
        <w:pStyle w:val="KeepWithNext"/>
        <w:rPr>
          <w:rtl/>
        </w:rPr>
      </w:pPr>
    </w:p>
    <w:p w:rsidR="00D06FA5" w:rsidRPr="001A0B5F" w:rsidRDefault="00D06FA5" w:rsidP="00D06FA5">
      <w:pPr>
        <w:rPr>
          <w:rtl/>
        </w:rPr>
      </w:pPr>
      <w:bookmarkStart w:id="553" w:name="_ETM_Q1_1514826"/>
      <w:bookmarkStart w:id="554" w:name="_ETM_Q1_1514876"/>
      <w:bookmarkEnd w:id="553"/>
      <w:bookmarkEnd w:id="554"/>
      <w:r w:rsidRPr="001A0B5F">
        <w:rPr>
          <w:rFonts w:hint="cs"/>
          <w:rtl/>
        </w:rPr>
        <w:t xml:space="preserve">נניח לקבוע שב-1 ביולי 2023 זה נכנס לתוקף, אבל יש </w:t>
      </w:r>
      <w:bookmarkStart w:id="555" w:name="_ETM_Q1_1518749"/>
      <w:bookmarkEnd w:id="555"/>
      <w:r w:rsidRPr="001A0B5F">
        <w:rPr>
          <w:rFonts w:hint="cs"/>
          <w:rtl/>
        </w:rPr>
        <w:t xml:space="preserve">דיווח לכנסת הבאה, כנראה שתהיה שלושה חודשים לפני. אנחנו רוצים </w:t>
      </w:r>
      <w:bookmarkStart w:id="556" w:name="_ETM_Q1_1525673"/>
      <w:bookmarkEnd w:id="556"/>
      <w:r w:rsidRPr="001A0B5F">
        <w:rPr>
          <w:rFonts w:hint="cs"/>
          <w:rtl/>
        </w:rPr>
        <w:t xml:space="preserve">גם לראות התקדמות. אנחנו לא רוצים להיות מופתעים. שלא תבואו </w:t>
      </w:r>
      <w:bookmarkStart w:id="557" w:name="_ETM_Q1_1531351"/>
      <w:bookmarkEnd w:id="557"/>
      <w:r w:rsidRPr="001A0B5F">
        <w:rPr>
          <w:rFonts w:hint="cs"/>
          <w:rtl/>
        </w:rPr>
        <w:t xml:space="preserve">ותגידו: היו סיבות מוצדקות לכך שלא הצלחנו להיערך לזה, ולכן </w:t>
      </w:r>
      <w:bookmarkStart w:id="558" w:name="_ETM_Q1_1536146"/>
      <w:bookmarkEnd w:id="558"/>
      <w:r w:rsidRPr="001A0B5F">
        <w:rPr>
          <w:rFonts w:hint="cs"/>
          <w:rtl/>
        </w:rPr>
        <w:t xml:space="preserve">אנחנו מבקשים עוד דחייה. המטרה שזה ייכנס לתוקף, ולא בעוד </w:t>
      </w:r>
      <w:bookmarkStart w:id="559" w:name="_ETM_Q1_1541831"/>
      <w:bookmarkEnd w:id="559"/>
      <w:r w:rsidRPr="001A0B5F">
        <w:rPr>
          <w:rFonts w:hint="cs"/>
          <w:rtl/>
        </w:rPr>
        <w:t>שנתיים.</w:t>
      </w:r>
    </w:p>
    <w:p w:rsidR="00D06FA5" w:rsidRPr="001A0B5F" w:rsidRDefault="00D06FA5" w:rsidP="00D06FA5">
      <w:pPr>
        <w:rPr>
          <w:rtl/>
        </w:rPr>
      </w:pPr>
      <w:bookmarkStart w:id="560" w:name="_ETM_Q1_1540873"/>
      <w:bookmarkStart w:id="561" w:name="_ETM_Q1_1540953"/>
      <w:bookmarkEnd w:id="560"/>
      <w:bookmarkEnd w:id="561"/>
    </w:p>
    <w:p w:rsidR="00D06FA5" w:rsidRPr="001A0B5F" w:rsidRDefault="00D06FA5" w:rsidP="00D06FA5">
      <w:pPr>
        <w:pStyle w:val="af9"/>
        <w:keepNext/>
        <w:rPr>
          <w:rtl/>
        </w:rPr>
      </w:pPr>
      <w:bookmarkStart w:id="562" w:name="ET_guest_יפעת_רווה_71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562"/>
    </w:p>
    <w:p w:rsidR="00D06FA5" w:rsidRPr="001A0B5F" w:rsidRDefault="00D06FA5" w:rsidP="00D06FA5">
      <w:pPr>
        <w:pStyle w:val="KeepWithNext"/>
        <w:rPr>
          <w:rtl/>
        </w:rPr>
      </w:pPr>
    </w:p>
    <w:p w:rsidR="00D06FA5" w:rsidRPr="001A0B5F" w:rsidRDefault="00D06FA5" w:rsidP="00D06FA5">
      <w:pPr>
        <w:rPr>
          <w:rtl/>
        </w:rPr>
      </w:pPr>
      <w:bookmarkStart w:id="563" w:name="_ETM_Q1_1542435"/>
      <w:bookmarkStart w:id="564" w:name="_ETM_Q1_1542519"/>
      <w:bookmarkEnd w:id="563"/>
      <w:bookmarkEnd w:id="564"/>
      <w:r w:rsidRPr="001A0B5F">
        <w:rPr>
          <w:rFonts w:hint="cs"/>
          <w:rtl/>
        </w:rPr>
        <w:t xml:space="preserve">היינו שמחים שזה ייכנס כמה שיותר מהר, מצד שני יש </w:t>
      </w:r>
      <w:bookmarkStart w:id="565" w:name="_ETM_Q1_1545273"/>
      <w:bookmarkEnd w:id="565"/>
      <w:r w:rsidRPr="001A0B5F">
        <w:rPr>
          <w:rFonts w:hint="cs"/>
          <w:rtl/>
        </w:rPr>
        <w:t>לנו גם מטרה להעביר את זה ול</w:t>
      </w:r>
      <w:r w:rsidR="00657844" w:rsidRPr="001A0B5F">
        <w:rPr>
          <w:rFonts w:hint="cs"/>
          <w:rtl/>
        </w:rPr>
        <w:t>ה</w:t>
      </w:r>
      <w:r w:rsidRPr="001A0B5F">
        <w:rPr>
          <w:rFonts w:hint="cs"/>
          <w:rtl/>
        </w:rPr>
        <w:t xml:space="preserve">עביר את זה בהסכמות </w:t>
      </w:r>
      <w:bookmarkStart w:id="566" w:name="_ETM_Q1_1547353"/>
      <w:bookmarkEnd w:id="566"/>
      <w:r w:rsidRPr="001A0B5F">
        <w:rPr>
          <w:rFonts w:hint="cs"/>
          <w:rtl/>
        </w:rPr>
        <w:t>ושזה יקרה.</w:t>
      </w:r>
    </w:p>
    <w:p w:rsidR="00D06FA5" w:rsidRPr="001A0B5F" w:rsidRDefault="00D06FA5" w:rsidP="00D06FA5">
      <w:pPr>
        <w:rPr>
          <w:rtl/>
        </w:rPr>
      </w:pPr>
      <w:bookmarkStart w:id="567" w:name="_ETM_Q1_1547477"/>
      <w:bookmarkStart w:id="568" w:name="_ETM_Q1_1547523"/>
      <w:bookmarkEnd w:id="567"/>
      <w:bookmarkEnd w:id="568"/>
    </w:p>
    <w:p w:rsidR="00D06FA5" w:rsidRPr="001A0B5F" w:rsidRDefault="00D06FA5" w:rsidP="00D06FA5">
      <w:pPr>
        <w:pStyle w:val="af6"/>
        <w:keepNext/>
        <w:rPr>
          <w:rtl/>
        </w:rPr>
      </w:pPr>
      <w:bookmarkStart w:id="569" w:name="ET_yor_6156_72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569"/>
    </w:p>
    <w:p w:rsidR="00D06FA5" w:rsidRPr="001A0B5F" w:rsidRDefault="00D06FA5" w:rsidP="00D06FA5">
      <w:pPr>
        <w:pStyle w:val="KeepWithNext"/>
        <w:rPr>
          <w:rtl/>
        </w:rPr>
      </w:pPr>
    </w:p>
    <w:p w:rsidR="004D676A" w:rsidRPr="001A0B5F" w:rsidRDefault="00D06FA5" w:rsidP="00D06FA5">
      <w:pPr>
        <w:rPr>
          <w:rtl/>
        </w:rPr>
      </w:pPr>
      <w:bookmarkStart w:id="570" w:name="_ETM_Q1_1548469"/>
      <w:bookmarkEnd w:id="570"/>
      <w:r w:rsidRPr="001A0B5F">
        <w:rPr>
          <w:rFonts w:hint="cs"/>
          <w:rtl/>
        </w:rPr>
        <w:t xml:space="preserve">ברור. לפני שניכנס לסוגיות הסבוכות של הפרוצדורה המשפטית, הסיפור </w:t>
      </w:r>
      <w:bookmarkStart w:id="571" w:name="_ETM_Q1_1556878"/>
      <w:bookmarkEnd w:id="571"/>
      <w:r w:rsidRPr="001A0B5F">
        <w:rPr>
          <w:rFonts w:hint="cs"/>
          <w:rtl/>
        </w:rPr>
        <w:t>של הסדרי הטיעון, של החזרה מאישום או התליית הליכים</w:t>
      </w:r>
      <w:r w:rsidR="004D676A" w:rsidRPr="001A0B5F">
        <w:rPr>
          <w:rFonts w:hint="cs"/>
          <w:rtl/>
        </w:rPr>
        <w:t xml:space="preserve">, </w:t>
      </w:r>
      <w:bookmarkStart w:id="572" w:name="_ETM_Q1_1564469"/>
      <w:bookmarkEnd w:id="572"/>
      <w:r w:rsidR="004D676A" w:rsidRPr="001A0B5F">
        <w:rPr>
          <w:rFonts w:hint="cs"/>
          <w:rtl/>
        </w:rPr>
        <w:t xml:space="preserve">אני מבקש </w:t>
      </w:r>
      <w:r w:rsidR="002001D4" w:rsidRPr="001A0B5F">
        <w:rPr>
          <w:rFonts w:hint="cs"/>
          <w:rtl/>
        </w:rPr>
        <w:t>ש</w:t>
      </w:r>
      <w:r w:rsidR="004D676A" w:rsidRPr="001A0B5F">
        <w:rPr>
          <w:rFonts w:hint="cs"/>
          <w:rtl/>
        </w:rPr>
        <w:t xml:space="preserve">נעצור רגע ונתייחס לסוגיה של הליווי הסוציאלי. צריך </w:t>
      </w:r>
      <w:bookmarkStart w:id="573" w:name="_ETM_Q1_1568971"/>
      <w:bookmarkEnd w:id="573"/>
      <w:r w:rsidR="004D676A" w:rsidRPr="001A0B5F">
        <w:rPr>
          <w:rFonts w:hint="cs"/>
          <w:rtl/>
        </w:rPr>
        <w:t xml:space="preserve">לומר, מטבע הדברים, אנחנו פה בוועדה יותר עסוקים בפרוצדורות המשפטיות, </w:t>
      </w:r>
      <w:bookmarkStart w:id="574" w:name="_ETM_Q1_1573948"/>
      <w:bookmarkEnd w:id="574"/>
      <w:r w:rsidR="004D676A" w:rsidRPr="001A0B5F">
        <w:rPr>
          <w:rFonts w:hint="cs"/>
          <w:rtl/>
        </w:rPr>
        <w:t xml:space="preserve">אבל זה עוגן מאוד משמעותי בדוח של הוועדה כל נושא </w:t>
      </w:r>
      <w:bookmarkStart w:id="575" w:name="_ETM_Q1_1580690"/>
      <w:bookmarkEnd w:id="575"/>
      <w:r w:rsidR="004D676A" w:rsidRPr="001A0B5F">
        <w:rPr>
          <w:rFonts w:hint="cs"/>
          <w:rtl/>
        </w:rPr>
        <w:t xml:space="preserve">הליווי הסוציאלי. ברור לנו שפה יש היבטים תקציביים משמעותיים, אבל </w:t>
      </w:r>
      <w:bookmarkStart w:id="576" w:name="_ETM_Q1_1585126"/>
      <w:bookmarkEnd w:id="576"/>
      <w:r w:rsidR="004D676A" w:rsidRPr="001A0B5F">
        <w:rPr>
          <w:rFonts w:hint="cs"/>
          <w:rtl/>
        </w:rPr>
        <w:t xml:space="preserve">אנחנו רוצים להבין מה נעשה בהקשר הזה, איפה אנחנו עומדים, </w:t>
      </w:r>
      <w:bookmarkStart w:id="577" w:name="_ETM_Q1_1593270"/>
      <w:bookmarkEnd w:id="577"/>
      <w:r w:rsidR="004D676A" w:rsidRPr="001A0B5F">
        <w:rPr>
          <w:rFonts w:hint="cs"/>
          <w:rtl/>
        </w:rPr>
        <w:t>האם יש נכונות לעגן עם תחולה.</w:t>
      </w:r>
    </w:p>
    <w:p w:rsidR="00675456" w:rsidRPr="001A0B5F" w:rsidRDefault="00675456" w:rsidP="00D06FA5">
      <w:pPr>
        <w:rPr>
          <w:rtl/>
        </w:rPr>
      </w:pPr>
      <w:bookmarkStart w:id="578" w:name="_ETM_Q1_1597012"/>
      <w:bookmarkStart w:id="579" w:name="_ETM_Q1_1597095"/>
      <w:bookmarkStart w:id="580" w:name="_ETM_Q1_1601236"/>
      <w:bookmarkEnd w:id="578"/>
      <w:bookmarkEnd w:id="579"/>
      <w:bookmarkEnd w:id="580"/>
    </w:p>
    <w:p w:rsidR="00675456" w:rsidRPr="001A0B5F" w:rsidRDefault="00675456" w:rsidP="00675456">
      <w:pPr>
        <w:pStyle w:val="af9"/>
        <w:keepNext/>
        <w:rPr>
          <w:rtl/>
        </w:rPr>
      </w:pPr>
      <w:bookmarkStart w:id="581" w:name="ET_guest_איילת_רצון_73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איילת רצון: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581"/>
    </w:p>
    <w:p w:rsidR="00675456" w:rsidRPr="001A0B5F" w:rsidRDefault="00675456" w:rsidP="00675456">
      <w:pPr>
        <w:pStyle w:val="KeepWithNext"/>
        <w:rPr>
          <w:rtl/>
        </w:rPr>
      </w:pPr>
    </w:p>
    <w:p w:rsidR="00D06FA5" w:rsidRPr="001A0B5F" w:rsidRDefault="00D06FA5" w:rsidP="00675456">
      <w:pPr>
        <w:rPr>
          <w:rtl/>
        </w:rPr>
      </w:pPr>
      <w:bookmarkStart w:id="582" w:name="_ETM_Q1_1601869"/>
      <w:bookmarkStart w:id="583" w:name="_ETM_Q1_1601948"/>
      <w:bookmarkEnd w:id="582"/>
      <w:bookmarkEnd w:id="583"/>
      <w:r w:rsidRPr="001A0B5F">
        <w:rPr>
          <w:rFonts w:hint="cs"/>
          <w:rtl/>
        </w:rPr>
        <w:t xml:space="preserve"> </w:t>
      </w:r>
      <w:r w:rsidR="00300642" w:rsidRPr="001A0B5F">
        <w:rPr>
          <w:rFonts w:hint="cs"/>
          <w:rtl/>
        </w:rPr>
        <w:t xml:space="preserve">קודם כול, מבחינת העשייה שנעשית </w:t>
      </w:r>
      <w:bookmarkStart w:id="584" w:name="_ETM_Q1_1610489"/>
      <w:bookmarkEnd w:id="584"/>
      <w:r w:rsidR="00300642" w:rsidRPr="001A0B5F">
        <w:rPr>
          <w:rFonts w:hint="cs"/>
          <w:rtl/>
        </w:rPr>
        <w:t xml:space="preserve">היום, התוכנית קיימת. קיבלנו כרגע הקצאה של 95 תקנים לטובת </w:t>
      </w:r>
      <w:bookmarkStart w:id="585" w:name="_ETM_Q1_1618545"/>
      <w:bookmarkEnd w:id="585"/>
      <w:r w:rsidR="00300642" w:rsidRPr="001A0B5F">
        <w:rPr>
          <w:rFonts w:hint="cs"/>
          <w:rtl/>
        </w:rPr>
        <w:t>רשויות ומחלקות רווחה, כשהמטרה היא שאנחנו נתחיל לגייס עובדים סוציאליים</w:t>
      </w:r>
      <w:r w:rsidR="00426317" w:rsidRPr="001A0B5F">
        <w:rPr>
          <w:rFonts w:hint="cs"/>
          <w:rtl/>
        </w:rPr>
        <w:t xml:space="preserve"> </w:t>
      </w:r>
      <w:bookmarkStart w:id="586" w:name="_ETM_Q1_1628468"/>
      <w:bookmarkEnd w:id="586"/>
      <w:r w:rsidR="00426317" w:rsidRPr="001A0B5F">
        <w:rPr>
          <w:rFonts w:hint="cs"/>
          <w:rtl/>
        </w:rPr>
        <w:t xml:space="preserve">בתוך המחלקות לשירותים חברתיים, שהם יהיו מומחים לטיפול ולליווי של </w:t>
      </w:r>
      <w:bookmarkStart w:id="587" w:name="_ETM_Q1_1636056"/>
      <w:bookmarkEnd w:id="587"/>
      <w:r w:rsidR="00426317" w:rsidRPr="001A0B5F">
        <w:rPr>
          <w:rFonts w:hint="cs"/>
          <w:rtl/>
        </w:rPr>
        <w:t xml:space="preserve">נפגעי עבירות מין, מתוך הבנה שהם זקוקים להתייחסות ולראייה טיפה </w:t>
      </w:r>
      <w:bookmarkStart w:id="588" w:name="_ETM_Q1_1646992"/>
      <w:bookmarkEnd w:id="588"/>
      <w:r w:rsidR="00426317" w:rsidRPr="001A0B5F">
        <w:rPr>
          <w:rFonts w:hint="cs"/>
          <w:rtl/>
        </w:rPr>
        <w:t xml:space="preserve">שונה, אני לא אגיד שונה לגמרי, כי אנחנו מטפלים בנפגעי </w:t>
      </w:r>
      <w:bookmarkStart w:id="589" w:name="_ETM_Q1_1648376"/>
      <w:bookmarkEnd w:id="589"/>
      <w:r w:rsidR="00426317" w:rsidRPr="001A0B5F">
        <w:rPr>
          <w:rFonts w:hint="cs"/>
          <w:rtl/>
        </w:rPr>
        <w:t xml:space="preserve">טראומה גם ככה בתוך מחלקות הרווחה, זה חלק מהיום-יום של </w:t>
      </w:r>
      <w:bookmarkStart w:id="590" w:name="_ETM_Q1_1654545"/>
      <w:bookmarkEnd w:id="590"/>
      <w:r w:rsidR="00426317" w:rsidRPr="001A0B5F">
        <w:rPr>
          <w:rFonts w:hint="cs"/>
          <w:rtl/>
        </w:rPr>
        <w:t xml:space="preserve">העובדים הסוציאליים, אבל כן איזה התמחות ייחודית בכל זאת כדי </w:t>
      </w:r>
      <w:bookmarkStart w:id="591" w:name="_ETM_Q1_1657387"/>
      <w:bookmarkEnd w:id="591"/>
      <w:r w:rsidR="00426317" w:rsidRPr="001A0B5F">
        <w:rPr>
          <w:rFonts w:hint="cs"/>
          <w:rtl/>
        </w:rPr>
        <w:t xml:space="preserve">לראות הכול תחת כפיפה אחת. אנחנו מדברים על קטינים ובגירים, </w:t>
      </w:r>
      <w:bookmarkStart w:id="592" w:name="_ETM_Q1_1664855"/>
      <w:bookmarkEnd w:id="592"/>
      <w:r w:rsidR="00426317" w:rsidRPr="001A0B5F">
        <w:rPr>
          <w:rFonts w:hint="cs"/>
          <w:rtl/>
        </w:rPr>
        <w:t xml:space="preserve">אנחנו מדברים על רגע חשיפת הפגיעה מבחינת מחלקת הרווחה </w:t>
      </w:r>
      <w:bookmarkStart w:id="593" w:name="_ETM_Q1_1669976"/>
      <w:bookmarkEnd w:id="593"/>
      <w:r w:rsidR="00426317" w:rsidRPr="001A0B5F">
        <w:rPr>
          <w:rFonts w:hint="cs"/>
          <w:rtl/>
        </w:rPr>
        <w:t xml:space="preserve">ללא קשר להליך פלילי. ברור שהצורך של ליווי עובד סוציאלי מתחיל הרבה לפני ומסתיים הרבה אחרי. זו </w:t>
      </w:r>
      <w:proofErr w:type="spellStart"/>
      <w:r w:rsidR="00426317" w:rsidRPr="001A0B5F">
        <w:rPr>
          <w:rFonts w:hint="cs"/>
          <w:rtl/>
        </w:rPr>
        <w:t>תוכנית</w:t>
      </w:r>
      <w:proofErr w:type="spellEnd"/>
      <w:r w:rsidR="00426317" w:rsidRPr="001A0B5F">
        <w:rPr>
          <w:rFonts w:hint="cs"/>
          <w:rtl/>
        </w:rPr>
        <w:t xml:space="preserve"> שאנחנו מאמינים </w:t>
      </w:r>
      <w:bookmarkStart w:id="594" w:name="_ETM_Q1_1684108"/>
      <w:bookmarkEnd w:id="594"/>
      <w:r w:rsidR="00426317" w:rsidRPr="001A0B5F">
        <w:rPr>
          <w:rFonts w:hint="cs"/>
          <w:rtl/>
        </w:rPr>
        <w:t xml:space="preserve">בה ושאנחנו רוצים להמשיך לקדם אותה, וכבר יצאו קולות קוראים </w:t>
      </w:r>
      <w:bookmarkStart w:id="595" w:name="_ETM_Q1_1691870"/>
      <w:bookmarkEnd w:id="595"/>
      <w:r w:rsidR="00426317" w:rsidRPr="001A0B5F">
        <w:rPr>
          <w:rFonts w:hint="cs"/>
          <w:rtl/>
        </w:rPr>
        <w:t xml:space="preserve">ברשויות כדי לגייס. אנחנו עובדים על </w:t>
      </w:r>
      <w:proofErr w:type="spellStart"/>
      <w:r w:rsidR="00426317" w:rsidRPr="001A0B5F">
        <w:rPr>
          <w:rFonts w:hint="cs"/>
          <w:rtl/>
        </w:rPr>
        <w:t>תוכנית</w:t>
      </w:r>
      <w:proofErr w:type="spellEnd"/>
      <w:r w:rsidR="00426317" w:rsidRPr="001A0B5F">
        <w:rPr>
          <w:rFonts w:hint="cs"/>
          <w:rtl/>
        </w:rPr>
        <w:t xml:space="preserve"> הכשרה. חלק מהתפקידים </w:t>
      </w:r>
      <w:bookmarkStart w:id="596" w:name="_ETM_Q1_1698990"/>
      <w:bookmarkEnd w:id="596"/>
      <w:r w:rsidR="00426317" w:rsidRPr="001A0B5F">
        <w:rPr>
          <w:rFonts w:hint="cs"/>
          <w:rtl/>
        </w:rPr>
        <w:t xml:space="preserve">כוללים גם תפקידים על פי חוק של עריכת תסקירים ודברים </w:t>
      </w:r>
      <w:bookmarkStart w:id="597" w:name="_ETM_Q1_1703196"/>
      <w:bookmarkEnd w:id="597"/>
      <w:r w:rsidR="00426317" w:rsidRPr="001A0B5F">
        <w:rPr>
          <w:rFonts w:hint="cs"/>
          <w:rtl/>
        </w:rPr>
        <w:t xml:space="preserve">כאלה, אז יינתנו גם מינויים לאותם עובדים סוציאליים. </w:t>
      </w:r>
    </w:p>
    <w:p w:rsidR="00426317" w:rsidRPr="001A0B5F" w:rsidRDefault="00426317" w:rsidP="00675456">
      <w:pPr>
        <w:rPr>
          <w:rtl/>
        </w:rPr>
      </w:pPr>
      <w:bookmarkStart w:id="598" w:name="_ETM_Q1_1709110"/>
      <w:bookmarkStart w:id="599" w:name="_ETM_Q1_1709183"/>
      <w:bookmarkStart w:id="600" w:name="_ETM_Q1_1709286"/>
      <w:bookmarkEnd w:id="598"/>
      <w:bookmarkEnd w:id="599"/>
      <w:bookmarkEnd w:id="600"/>
    </w:p>
    <w:p w:rsidR="00426317" w:rsidRPr="001A0B5F" w:rsidRDefault="00426317" w:rsidP="00675456">
      <w:pPr>
        <w:rPr>
          <w:rtl/>
        </w:rPr>
      </w:pPr>
      <w:bookmarkStart w:id="601" w:name="_ETM_Q1_1709343"/>
      <w:bookmarkEnd w:id="601"/>
      <w:r w:rsidRPr="001A0B5F">
        <w:rPr>
          <w:rFonts w:hint="cs"/>
          <w:rtl/>
        </w:rPr>
        <w:t>הדבר</w:t>
      </w:r>
      <w:r w:rsidR="002001D4" w:rsidRPr="001A0B5F">
        <w:rPr>
          <w:rFonts w:hint="cs"/>
          <w:rtl/>
        </w:rPr>
        <w:t>ים</w:t>
      </w:r>
      <w:r w:rsidRPr="001A0B5F">
        <w:rPr>
          <w:rFonts w:hint="cs"/>
          <w:rtl/>
        </w:rPr>
        <w:t xml:space="preserve"> האלה </w:t>
      </w:r>
      <w:bookmarkStart w:id="602" w:name="_ETM_Q1_1710933"/>
      <w:bookmarkEnd w:id="602"/>
      <w:r w:rsidRPr="001A0B5F">
        <w:rPr>
          <w:rFonts w:hint="cs"/>
          <w:rtl/>
        </w:rPr>
        <w:t xml:space="preserve">כבר קורים בלי קשר לחקיקה, הבעיה היחידה שלנו עם החקיקה, שבשלב הזה אנחנו לא נוכל להתחייב או לקבוע זמן עתידי, </w:t>
      </w:r>
      <w:bookmarkStart w:id="603" w:name="_ETM_Q1_1718451"/>
      <w:bookmarkEnd w:id="603"/>
      <w:r w:rsidRPr="001A0B5F">
        <w:rPr>
          <w:rFonts w:hint="cs"/>
          <w:rtl/>
        </w:rPr>
        <w:t>כי אין לנו התחייבות תקציבית גם עתידית.</w:t>
      </w:r>
    </w:p>
    <w:p w:rsidR="00426317" w:rsidRPr="001A0B5F" w:rsidRDefault="00426317" w:rsidP="00675456">
      <w:pPr>
        <w:rPr>
          <w:rtl/>
        </w:rPr>
      </w:pPr>
      <w:bookmarkStart w:id="604" w:name="_ETM_Q1_1722762"/>
      <w:bookmarkStart w:id="605" w:name="_ETM_Q1_1722831"/>
      <w:bookmarkEnd w:id="604"/>
      <w:bookmarkEnd w:id="605"/>
    </w:p>
    <w:p w:rsidR="00426317" w:rsidRPr="001A0B5F" w:rsidRDefault="00426317" w:rsidP="00426317">
      <w:pPr>
        <w:pStyle w:val="af6"/>
        <w:keepNext/>
        <w:rPr>
          <w:rtl/>
        </w:rPr>
      </w:pPr>
      <w:bookmarkStart w:id="606" w:name="ET_yor_6156_74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606"/>
    </w:p>
    <w:p w:rsidR="00426317" w:rsidRPr="001A0B5F" w:rsidRDefault="00426317" w:rsidP="00426317">
      <w:pPr>
        <w:pStyle w:val="KeepWithNext"/>
        <w:rPr>
          <w:rtl/>
        </w:rPr>
      </w:pPr>
    </w:p>
    <w:p w:rsidR="00426317" w:rsidRPr="001A0B5F" w:rsidRDefault="00426317" w:rsidP="00426317">
      <w:pPr>
        <w:rPr>
          <w:rtl/>
        </w:rPr>
      </w:pPr>
      <w:bookmarkStart w:id="607" w:name="_ETM_Q1_1724059"/>
      <w:bookmarkEnd w:id="607"/>
      <w:r w:rsidRPr="001A0B5F">
        <w:rPr>
          <w:rFonts w:hint="cs"/>
          <w:rtl/>
        </w:rPr>
        <w:t>מעבר ל-95?</w:t>
      </w:r>
    </w:p>
    <w:p w:rsidR="00426317" w:rsidRPr="001A0B5F" w:rsidRDefault="00426317" w:rsidP="00426317">
      <w:pPr>
        <w:rPr>
          <w:rtl/>
        </w:rPr>
      </w:pPr>
      <w:bookmarkStart w:id="608" w:name="_ETM_Q1_1726253"/>
      <w:bookmarkStart w:id="609" w:name="_ETM_Q1_1726323"/>
      <w:bookmarkStart w:id="610" w:name="_ETM_Q1_1727048"/>
      <w:bookmarkEnd w:id="608"/>
      <w:bookmarkEnd w:id="609"/>
      <w:bookmarkEnd w:id="610"/>
    </w:p>
    <w:p w:rsidR="00426317" w:rsidRPr="001A0B5F" w:rsidRDefault="00426317" w:rsidP="00426317">
      <w:pPr>
        <w:pStyle w:val="af9"/>
        <w:keepNext/>
        <w:rPr>
          <w:rtl/>
        </w:rPr>
      </w:pPr>
      <w:bookmarkStart w:id="611" w:name="ET_guest_שרון_רופא_אופיר_75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611"/>
    </w:p>
    <w:p w:rsidR="00426317" w:rsidRPr="001A0B5F" w:rsidRDefault="00426317" w:rsidP="00426317">
      <w:pPr>
        <w:pStyle w:val="KeepWithNext"/>
        <w:rPr>
          <w:rtl/>
        </w:rPr>
      </w:pPr>
    </w:p>
    <w:p w:rsidR="00426317" w:rsidRPr="001A0B5F" w:rsidRDefault="00426317" w:rsidP="00426317">
      <w:pPr>
        <w:rPr>
          <w:rtl/>
        </w:rPr>
      </w:pPr>
      <w:bookmarkStart w:id="612" w:name="_ETM_Q1_1727592"/>
      <w:bookmarkStart w:id="613" w:name="_ETM_Q1_1727633"/>
      <w:bookmarkEnd w:id="612"/>
      <w:bookmarkEnd w:id="613"/>
      <w:r w:rsidRPr="001A0B5F">
        <w:rPr>
          <w:rFonts w:hint="cs"/>
          <w:rtl/>
        </w:rPr>
        <w:t xml:space="preserve">זה 95 או </w:t>
      </w:r>
      <w:bookmarkStart w:id="614" w:name="_ETM_Q1_1728170"/>
      <w:bookmarkEnd w:id="614"/>
      <w:r w:rsidRPr="001A0B5F">
        <w:rPr>
          <w:rFonts w:hint="cs"/>
          <w:rtl/>
        </w:rPr>
        <w:t>59?</w:t>
      </w:r>
    </w:p>
    <w:p w:rsidR="00426317" w:rsidRPr="001A0B5F" w:rsidRDefault="00426317" w:rsidP="00426317">
      <w:pPr>
        <w:rPr>
          <w:rtl/>
        </w:rPr>
      </w:pPr>
      <w:bookmarkStart w:id="615" w:name="_ETM_Q1_1727827"/>
      <w:bookmarkStart w:id="616" w:name="_ETM_Q1_1727889"/>
      <w:bookmarkEnd w:id="615"/>
      <w:bookmarkEnd w:id="616"/>
    </w:p>
    <w:p w:rsidR="00426317" w:rsidRPr="001A0B5F" w:rsidRDefault="00426317" w:rsidP="00426317">
      <w:pPr>
        <w:pStyle w:val="af9"/>
        <w:keepNext/>
        <w:rPr>
          <w:rtl/>
        </w:rPr>
      </w:pPr>
      <w:bookmarkStart w:id="617" w:name="ET_guest_איילת_רצון_76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איילת רצון: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617"/>
    </w:p>
    <w:p w:rsidR="00426317" w:rsidRPr="001A0B5F" w:rsidRDefault="00426317" w:rsidP="00426317">
      <w:pPr>
        <w:pStyle w:val="KeepWithNext"/>
        <w:rPr>
          <w:rtl/>
        </w:rPr>
      </w:pPr>
    </w:p>
    <w:p w:rsidR="00426317" w:rsidRPr="001A0B5F" w:rsidRDefault="00426317" w:rsidP="00426317">
      <w:pPr>
        <w:rPr>
          <w:rtl/>
        </w:rPr>
      </w:pPr>
      <w:bookmarkStart w:id="618" w:name="_ETM_Q1_1728570"/>
      <w:bookmarkStart w:id="619" w:name="_ETM_Q1_1728611"/>
      <w:bookmarkEnd w:id="618"/>
      <w:bookmarkEnd w:id="619"/>
      <w:r w:rsidRPr="001A0B5F">
        <w:rPr>
          <w:rFonts w:hint="cs"/>
          <w:rtl/>
        </w:rPr>
        <w:t>95.</w:t>
      </w:r>
    </w:p>
    <w:p w:rsidR="00426317" w:rsidRPr="001A0B5F" w:rsidRDefault="00426317" w:rsidP="00426317">
      <w:pPr>
        <w:rPr>
          <w:rtl/>
        </w:rPr>
      </w:pPr>
      <w:bookmarkStart w:id="620" w:name="_ETM_Q1_1730988"/>
      <w:bookmarkStart w:id="621" w:name="_ETM_Q1_1731050"/>
      <w:bookmarkStart w:id="622" w:name="_ETM_Q1_1732324"/>
      <w:bookmarkEnd w:id="620"/>
      <w:bookmarkEnd w:id="621"/>
      <w:bookmarkEnd w:id="622"/>
    </w:p>
    <w:p w:rsidR="00426317" w:rsidRPr="001A0B5F" w:rsidRDefault="00426317" w:rsidP="00426317">
      <w:pPr>
        <w:pStyle w:val="af9"/>
        <w:keepNext/>
        <w:rPr>
          <w:rtl/>
        </w:rPr>
      </w:pPr>
      <w:bookmarkStart w:id="623" w:name="ET_guest_שרון_רופא_אופיר_77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623"/>
    </w:p>
    <w:p w:rsidR="00426317" w:rsidRPr="001A0B5F" w:rsidRDefault="00426317" w:rsidP="00426317">
      <w:pPr>
        <w:pStyle w:val="KeepWithNext"/>
        <w:rPr>
          <w:rtl/>
        </w:rPr>
      </w:pPr>
    </w:p>
    <w:p w:rsidR="00426317" w:rsidRPr="001A0B5F" w:rsidRDefault="00426317" w:rsidP="00426317">
      <w:pPr>
        <w:rPr>
          <w:rtl/>
        </w:rPr>
      </w:pPr>
      <w:bookmarkStart w:id="624" w:name="_ETM_Q1_1732882"/>
      <w:bookmarkStart w:id="625" w:name="_ETM_Q1_1732956"/>
      <w:bookmarkEnd w:id="624"/>
      <w:bookmarkEnd w:id="625"/>
      <w:r w:rsidRPr="001A0B5F">
        <w:rPr>
          <w:rFonts w:hint="cs"/>
          <w:rtl/>
        </w:rPr>
        <w:t>הם נותנים מענה אשכולי? הרי יש 257 רשויות.</w:t>
      </w:r>
    </w:p>
    <w:p w:rsidR="00426317" w:rsidRPr="001A0B5F" w:rsidRDefault="00426317" w:rsidP="00426317">
      <w:pPr>
        <w:rPr>
          <w:rtl/>
        </w:rPr>
      </w:pPr>
      <w:bookmarkStart w:id="626" w:name="_ETM_Q1_1735746"/>
      <w:bookmarkStart w:id="627" w:name="_ETM_Q1_1735811"/>
      <w:bookmarkEnd w:id="626"/>
      <w:bookmarkEnd w:id="627"/>
    </w:p>
    <w:p w:rsidR="00426317" w:rsidRPr="001A0B5F" w:rsidRDefault="00426317" w:rsidP="00426317">
      <w:pPr>
        <w:pStyle w:val="af6"/>
        <w:keepNext/>
        <w:rPr>
          <w:rtl/>
        </w:rPr>
      </w:pPr>
      <w:bookmarkStart w:id="628" w:name="ET_yor_6156_78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628"/>
    </w:p>
    <w:p w:rsidR="00426317" w:rsidRPr="001A0B5F" w:rsidRDefault="00426317" w:rsidP="00426317">
      <w:pPr>
        <w:pStyle w:val="KeepWithNext"/>
        <w:rPr>
          <w:rtl/>
        </w:rPr>
      </w:pPr>
    </w:p>
    <w:p w:rsidR="00426317" w:rsidRPr="001A0B5F" w:rsidRDefault="00426317" w:rsidP="00426317">
      <w:pPr>
        <w:rPr>
          <w:rtl/>
        </w:rPr>
      </w:pPr>
      <w:bookmarkStart w:id="629" w:name="_ETM_Q1_1734852"/>
      <w:bookmarkEnd w:id="629"/>
      <w:r w:rsidRPr="001A0B5F">
        <w:rPr>
          <w:rFonts w:hint="cs"/>
          <w:rtl/>
        </w:rPr>
        <w:t xml:space="preserve">שרון, אל תתני </w:t>
      </w:r>
      <w:bookmarkStart w:id="630" w:name="_ETM_Q1_1735341"/>
      <w:bookmarkEnd w:id="630"/>
      <w:r w:rsidRPr="001A0B5F">
        <w:rPr>
          <w:rFonts w:hint="cs"/>
          <w:rtl/>
        </w:rPr>
        <w:t xml:space="preserve">פה הצעות לאוצר להפוך את הסדר של הספרות... האם </w:t>
      </w:r>
      <w:bookmarkStart w:id="631" w:name="_ETM_Q1_1747763"/>
      <w:bookmarkEnd w:id="631"/>
      <w:r w:rsidRPr="001A0B5F">
        <w:rPr>
          <w:rFonts w:hint="cs"/>
          <w:rtl/>
        </w:rPr>
        <w:t xml:space="preserve">לא היה הגיוני לבוא ולומר שבמצב שכבר יש 95 תקנים, </w:t>
      </w:r>
      <w:bookmarkStart w:id="632" w:name="_ETM_Q1_1751699"/>
      <w:bookmarkEnd w:id="632"/>
      <w:r w:rsidRPr="001A0B5F">
        <w:rPr>
          <w:rFonts w:hint="cs"/>
          <w:rtl/>
        </w:rPr>
        <w:t xml:space="preserve">שבכל זאת זה מספר לא מבוטל של תקנים, אולי לא </w:t>
      </w:r>
      <w:bookmarkStart w:id="633" w:name="_ETM_Q1_1755653"/>
      <w:bookmarkEnd w:id="633"/>
      <w:r w:rsidRPr="001A0B5F">
        <w:rPr>
          <w:rFonts w:hint="cs"/>
          <w:rtl/>
        </w:rPr>
        <w:t xml:space="preserve">מתאים לפריסה בכל הרשויות, אבל לצערי אני חייב לומר, למרות שיש לנו נפגעי ונפגעות עבירה בכל הרשויות המקומיות בישראל, לצערי </w:t>
      </w:r>
      <w:bookmarkStart w:id="634" w:name="_ETM_Q1_1768355"/>
      <w:bookmarkEnd w:id="634"/>
      <w:r w:rsidRPr="001A0B5F">
        <w:rPr>
          <w:rFonts w:hint="cs"/>
          <w:rtl/>
        </w:rPr>
        <w:t xml:space="preserve">יש מתאמים גיאוגרפיים מסוימים ומגזריים אחרים, אפשר לזהות היום באיזה </w:t>
      </w:r>
      <w:bookmarkStart w:id="635" w:name="_ETM_Q1_1775973"/>
      <w:bookmarkEnd w:id="635"/>
      <w:r w:rsidRPr="001A0B5F">
        <w:rPr>
          <w:rFonts w:hint="cs"/>
          <w:rtl/>
        </w:rPr>
        <w:t xml:space="preserve">רשויות עומס הפניות של נפגעי ונפגעות עבירה לצערנו יותר גדול. </w:t>
      </w:r>
      <w:bookmarkStart w:id="636" w:name="_ETM_Q1_1782748"/>
      <w:bookmarkEnd w:id="636"/>
      <w:r w:rsidRPr="001A0B5F">
        <w:rPr>
          <w:rFonts w:hint="cs"/>
          <w:rtl/>
        </w:rPr>
        <w:t xml:space="preserve">אני רוצה לשאול האם לא בשלה השעה למצוא את הדרך </w:t>
      </w:r>
      <w:bookmarkStart w:id="637" w:name="_ETM_Q1_1787324"/>
      <w:bookmarkEnd w:id="637"/>
      <w:r w:rsidRPr="001A0B5F">
        <w:rPr>
          <w:rFonts w:hint="cs"/>
          <w:rtl/>
        </w:rPr>
        <w:t xml:space="preserve">המשפטית לעגן את הזכות הזאת בחוק כחלק מחוק זכויות נפגעי </w:t>
      </w:r>
      <w:bookmarkStart w:id="638" w:name="_ETM_Q1_1791635"/>
      <w:bookmarkEnd w:id="638"/>
      <w:r w:rsidRPr="001A0B5F">
        <w:rPr>
          <w:rFonts w:hint="cs"/>
          <w:rtl/>
        </w:rPr>
        <w:t xml:space="preserve">עבירה ולקבוע מנגנונים שמוכרים לנו? אופן יישום הזכות, ההיקפים, ייקבעו </w:t>
      </w:r>
      <w:bookmarkStart w:id="639" w:name="_ETM_Q1_1801093"/>
      <w:bookmarkEnd w:id="639"/>
      <w:r w:rsidRPr="001A0B5F">
        <w:rPr>
          <w:rFonts w:hint="cs"/>
          <w:rtl/>
        </w:rPr>
        <w:t xml:space="preserve">על ידי שר, עם אישור ועדה, בלי אישור ועדה. האם לא נכון לעגן את המסקנה הזאת של דוח </w:t>
      </w:r>
      <w:proofErr w:type="spellStart"/>
      <w:r w:rsidRPr="001A0B5F">
        <w:rPr>
          <w:rFonts w:hint="cs"/>
          <w:rtl/>
        </w:rPr>
        <w:t>ברלינר</w:t>
      </w:r>
      <w:proofErr w:type="spellEnd"/>
      <w:r w:rsidRPr="001A0B5F">
        <w:rPr>
          <w:rFonts w:hint="cs"/>
          <w:rtl/>
        </w:rPr>
        <w:t xml:space="preserve"> בחוק </w:t>
      </w:r>
      <w:bookmarkStart w:id="640" w:name="_ETM_Q1_1811613"/>
      <w:bookmarkEnd w:id="640"/>
      <w:r w:rsidRPr="001A0B5F">
        <w:rPr>
          <w:rFonts w:hint="cs"/>
          <w:rtl/>
        </w:rPr>
        <w:t xml:space="preserve">ונמצא את המנגנון שיאפשר לומר לכם שכרגע יש 95 תקנים? </w:t>
      </w:r>
      <w:bookmarkStart w:id="641" w:name="_ETM_Q1_1814683"/>
      <w:bookmarkEnd w:id="641"/>
      <w:r w:rsidRPr="001A0B5F">
        <w:rPr>
          <w:rFonts w:hint="cs"/>
          <w:rtl/>
        </w:rPr>
        <w:t xml:space="preserve">תמיד בסופו של דבר יש סדר עדיפויות ביישום הזכות. יכול </w:t>
      </w:r>
      <w:bookmarkStart w:id="642" w:name="_ETM_Q1_1823775"/>
      <w:bookmarkEnd w:id="642"/>
      <w:r w:rsidRPr="001A0B5F">
        <w:rPr>
          <w:rFonts w:hint="cs"/>
          <w:rtl/>
        </w:rPr>
        <w:t xml:space="preserve">להיות שגם נכניס תחילה דחויה בכל מקרה. אם </w:t>
      </w:r>
      <w:bookmarkStart w:id="643" w:name="_ETM_Q1_1831429"/>
      <w:bookmarkEnd w:id="643"/>
      <w:r w:rsidRPr="001A0B5F">
        <w:rPr>
          <w:rFonts w:hint="cs"/>
          <w:rtl/>
        </w:rPr>
        <w:t xml:space="preserve">כבר הקצו 95 תקנים, להותיר את זה מחוץ להסדרה </w:t>
      </w:r>
      <w:bookmarkStart w:id="644" w:name="_ETM_Q1_1835099"/>
      <w:bookmarkEnd w:id="644"/>
      <w:r w:rsidRPr="001A0B5F">
        <w:rPr>
          <w:rFonts w:hint="cs"/>
          <w:rtl/>
        </w:rPr>
        <w:t>בחוק?</w:t>
      </w:r>
    </w:p>
    <w:p w:rsidR="00426317" w:rsidRPr="001A0B5F" w:rsidRDefault="00426317" w:rsidP="00426317">
      <w:pPr>
        <w:rPr>
          <w:rtl/>
        </w:rPr>
      </w:pPr>
      <w:bookmarkStart w:id="645" w:name="_ETM_Q1_1837411"/>
      <w:bookmarkStart w:id="646" w:name="_ETM_Q1_1837492"/>
      <w:bookmarkStart w:id="647" w:name="_ETM_Q1_1837565"/>
      <w:bookmarkEnd w:id="645"/>
      <w:bookmarkEnd w:id="646"/>
      <w:bookmarkEnd w:id="647"/>
    </w:p>
    <w:p w:rsidR="00426317" w:rsidRPr="001A0B5F" w:rsidRDefault="00426317" w:rsidP="00426317">
      <w:pPr>
        <w:pStyle w:val="af9"/>
        <w:keepNext/>
        <w:rPr>
          <w:rtl/>
        </w:rPr>
      </w:pPr>
      <w:bookmarkStart w:id="648" w:name="ET_guest_איילת_רצון_79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איילת רצון: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648"/>
    </w:p>
    <w:p w:rsidR="00426317" w:rsidRPr="001A0B5F" w:rsidRDefault="00426317" w:rsidP="00426317">
      <w:pPr>
        <w:pStyle w:val="KeepWithNext"/>
        <w:rPr>
          <w:rtl/>
        </w:rPr>
      </w:pPr>
    </w:p>
    <w:p w:rsidR="00426317" w:rsidRPr="001A0B5F" w:rsidRDefault="00426317" w:rsidP="00426317">
      <w:pPr>
        <w:rPr>
          <w:rtl/>
        </w:rPr>
      </w:pPr>
      <w:bookmarkStart w:id="649" w:name="_ETM_Q1_1838287"/>
      <w:bookmarkStart w:id="650" w:name="_ETM_Q1_1838341"/>
      <w:bookmarkEnd w:id="649"/>
      <w:bookmarkEnd w:id="650"/>
      <w:r w:rsidRPr="001A0B5F">
        <w:rPr>
          <w:rFonts w:hint="cs"/>
          <w:rtl/>
        </w:rPr>
        <w:t xml:space="preserve">גם </w:t>
      </w:r>
      <w:r w:rsidR="00BC1C13" w:rsidRPr="001A0B5F">
        <w:rPr>
          <w:rFonts w:hint="cs"/>
          <w:rtl/>
        </w:rPr>
        <w:t xml:space="preserve">בשיחות שכבר נעשו בבדיקה לגבי תקציבים עתידיים, לא הצלחנו </w:t>
      </w:r>
      <w:bookmarkStart w:id="651" w:name="_ETM_Q1_1844648"/>
      <w:bookmarkEnd w:id="651"/>
      <w:r w:rsidR="00BC1C13" w:rsidRPr="001A0B5F">
        <w:rPr>
          <w:rFonts w:hint="cs"/>
          <w:rtl/>
        </w:rPr>
        <w:t xml:space="preserve">לקבל הבטחה של דבר כזה, ולכן אנחנו נמנעים מלהתחייב על </w:t>
      </w:r>
      <w:bookmarkStart w:id="652" w:name="_ETM_Q1_1847494"/>
      <w:bookmarkEnd w:id="652"/>
      <w:r w:rsidR="00BC1C13" w:rsidRPr="001A0B5F">
        <w:rPr>
          <w:rFonts w:hint="cs"/>
          <w:rtl/>
        </w:rPr>
        <w:t>תחולה כשאין לנו התחייבות תקציבית לדבר הזה.</w:t>
      </w:r>
    </w:p>
    <w:p w:rsidR="00BC1C13" w:rsidRPr="001A0B5F" w:rsidRDefault="00BC1C13" w:rsidP="00426317">
      <w:pPr>
        <w:rPr>
          <w:rtl/>
        </w:rPr>
      </w:pPr>
      <w:bookmarkStart w:id="653" w:name="_ETM_Q1_1853642"/>
      <w:bookmarkStart w:id="654" w:name="_ETM_Q1_1853718"/>
      <w:bookmarkEnd w:id="653"/>
      <w:bookmarkEnd w:id="654"/>
    </w:p>
    <w:p w:rsidR="00BC1C13" w:rsidRPr="001A0B5F" w:rsidRDefault="00BC1C13" w:rsidP="00BC1C13">
      <w:pPr>
        <w:pStyle w:val="af6"/>
        <w:keepNext/>
        <w:rPr>
          <w:rtl/>
        </w:rPr>
      </w:pPr>
      <w:bookmarkStart w:id="655" w:name="ET_yor_6156_80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655"/>
    </w:p>
    <w:p w:rsidR="00BC1C13" w:rsidRPr="001A0B5F" w:rsidRDefault="00BC1C13" w:rsidP="00BC1C13">
      <w:pPr>
        <w:pStyle w:val="KeepWithNext"/>
        <w:rPr>
          <w:rtl/>
        </w:rPr>
      </w:pPr>
    </w:p>
    <w:p w:rsidR="00BC1C13" w:rsidRPr="001A0B5F" w:rsidRDefault="00BC1C13" w:rsidP="00BC1C13">
      <w:pPr>
        <w:rPr>
          <w:rtl/>
        </w:rPr>
      </w:pPr>
      <w:bookmarkStart w:id="656" w:name="_ETM_Q1_1856651"/>
      <w:bookmarkEnd w:id="656"/>
      <w:r w:rsidRPr="001A0B5F">
        <w:rPr>
          <w:rFonts w:hint="cs"/>
          <w:rtl/>
        </w:rPr>
        <w:t xml:space="preserve">נוצר מצב מאוד קשה, </w:t>
      </w:r>
      <w:bookmarkStart w:id="657" w:name="_ETM_Q1_1859402"/>
      <w:bookmarkEnd w:id="657"/>
      <w:r w:rsidRPr="001A0B5F">
        <w:rPr>
          <w:rFonts w:hint="cs"/>
          <w:rtl/>
        </w:rPr>
        <w:t xml:space="preserve">שבו אתה קודם כול צריך ליישם מדיניות, אחרי זה אתה </w:t>
      </w:r>
      <w:bookmarkStart w:id="658" w:name="_ETM_Q1_1861712"/>
      <w:bookmarkEnd w:id="658"/>
      <w:r w:rsidRPr="001A0B5F">
        <w:rPr>
          <w:rFonts w:hint="cs"/>
          <w:rtl/>
        </w:rPr>
        <w:t xml:space="preserve">מעגן אותה בחקיקה. לרוב זה להפך. נכון שאין פה הסכמה תקציבית על כל השנים עם הממשלה, אבל כבר יש הסכמה </w:t>
      </w:r>
      <w:bookmarkStart w:id="659" w:name="_ETM_Q1_1868706"/>
      <w:bookmarkEnd w:id="659"/>
      <w:r w:rsidRPr="001A0B5F">
        <w:rPr>
          <w:rFonts w:hint="cs"/>
          <w:rtl/>
        </w:rPr>
        <w:t xml:space="preserve">תקציבית על 95 תקנים, עובדה. אז בואו נמצא את הדרך </w:t>
      </w:r>
      <w:bookmarkStart w:id="660" w:name="_ETM_Q1_1872578"/>
      <w:bookmarkEnd w:id="660"/>
      <w:r w:rsidRPr="001A0B5F">
        <w:rPr>
          <w:rFonts w:hint="cs"/>
          <w:rtl/>
        </w:rPr>
        <w:t xml:space="preserve">המשפטית לבוא ולומר שזאת זכות קיימת, נסייג אותה גם בתחילה </w:t>
      </w:r>
      <w:bookmarkStart w:id="661" w:name="_ETM_Q1_1876548"/>
      <w:bookmarkEnd w:id="661"/>
      <w:r w:rsidRPr="001A0B5F">
        <w:rPr>
          <w:rFonts w:hint="cs"/>
          <w:rtl/>
        </w:rPr>
        <w:t xml:space="preserve">דחויה, נקבע שם שהיקף המימוש של הזכות וכו' יוגדר בתקנות </w:t>
      </w:r>
      <w:bookmarkStart w:id="662" w:name="_ETM_Q1_1881424"/>
      <w:bookmarkEnd w:id="662"/>
      <w:r w:rsidRPr="001A0B5F">
        <w:rPr>
          <w:rFonts w:hint="cs"/>
          <w:rtl/>
        </w:rPr>
        <w:t xml:space="preserve">על ידי השר, אולי באישור ועדת העבודה והרווחה, אולי באישור </w:t>
      </w:r>
      <w:bookmarkStart w:id="663" w:name="_ETM_Q1_1887013"/>
      <w:bookmarkEnd w:id="663"/>
      <w:r w:rsidRPr="001A0B5F">
        <w:rPr>
          <w:rFonts w:hint="cs"/>
          <w:rtl/>
        </w:rPr>
        <w:t xml:space="preserve">שלנו, אבל אם כבר יש </w:t>
      </w:r>
      <w:r w:rsidRPr="001A0B5F">
        <w:rPr>
          <w:rtl/>
        </w:rPr>
        <w:t>–</w:t>
      </w:r>
      <w:r w:rsidRPr="001A0B5F">
        <w:rPr>
          <w:rFonts w:hint="cs"/>
          <w:rtl/>
        </w:rPr>
        <w:t xml:space="preserve"> אני אומר לך מה </w:t>
      </w:r>
      <w:bookmarkStart w:id="664" w:name="_ETM_Q1_1890406"/>
      <w:bookmarkEnd w:id="664"/>
      <w:r w:rsidRPr="001A0B5F">
        <w:rPr>
          <w:rFonts w:hint="cs"/>
          <w:rtl/>
        </w:rPr>
        <w:t>יקרה, מחר יהיה קיצוץ רוחבי בתקציבים, והדבר הזה לא מעוגן</w:t>
      </w:r>
      <w:r w:rsidR="00357F44" w:rsidRPr="001A0B5F">
        <w:rPr>
          <w:rFonts w:hint="cs"/>
          <w:rtl/>
        </w:rPr>
        <w:t xml:space="preserve"> </w:t>
      </w:r>
      <w:bookmarkStart w:id="665" w:name="_ETM_Q1_1895552"/>
      <w:bookmarkEnd w:id="665"/>
      <w:r w:rsidR="00357F44" w:rsidRPr="001A0B5F">
        <w:rPr>
          <w:rFonts w:hint="cs"/>
          <w:rtl/>
        </w:rPr>
        <w:t>בחוק, אז זה הדבר הראשון שירד.</w:t>
      </w:r>
    </w:p>
    <w:p w:rsidR="00357F44" w:rsidRPr="001A0B5F" w:rsidRDefault="00357F44" w:rsidP="00BC1C13">
      <w:pPr>
        <w:rPr>
          <w:rtl/>
        </w:rPr>
      </w:pPr>
      <w:bookmarkStart w:id="666" w:name="_ETM_Q1_1896433"/>
      <w:bookmarkEnd w:id="666"/>
    </w:p>
    <w:p w:rsidR="00357F44" w:rsidRPr="001A0B5F" w:rsidRDefault="00357F44" w:rsidP="00357F44">
      <w:pPr>
        <w:pStyle w:val="af9"/>
        <w:keepNext/>
        <w:rPr>
          <w:rtl/>
        </w:rPr>
      </w:pPr>
      <w:bookmarkStart w:id="667" w:name="ET_guest_שרון_רופא_אופיר_81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667"/>
    </w:p>
    <w:p w:rsidR="00357F44" w:rsidRPr="001A0B5F" w:rsidRDefault="00357F44" w:rsidP="00357F44">
      <w:pPr>
        <w:pStyle w:val="KeepWithNext"/>
        <w:rPr>
          <w:rtl/>
        </w:rPr>
      </w:pPr>
    </w:p>
    <w:p w:rsidR="00357F44" w:rsidRPr="001A0B5F" w:rsidRDefault="00357F44" w:rsidP="00357F44">
      <w:pPr>
        <w:rPr>
          <w:rtl/>
        </w:rPr>
      </w:pPr>
      <w:bookmarkStart w:id="668" w:name="_ETM_Q1_1897051"/>
      <w:bookmarkStart w:id="669" w:name="_ETM_Q1_1897099"/>
      <w:bookmarkEnd w:id="668"/>
      <w:bookmarkEnd w:id="669"/>
      <w:r w:rsidRPr="001A0B5F">
        <w:rPr>
          <w:rFonts w:hint="cs"/>
          <w:rtl/>
        </w:rPr>
        <w:t>זה פשוט ייעלם.</w:t>
      </w:r>
    </w:p>
    <w:p w:rsidR="00357F44" w:rsidRPr="001A0B5F" w:rsidRDefault="00357F44" w:rsidP="00357F44">
      <w:pPr>
        <w:rPr>
          <w:rtl/>
        </w:rPr>
      </w:pPr>
      <w:bookmarkStart w:id="670" w:name="_ETM_Q1_1896202"/>
      <w:bookmarkStart w:id="671" w:name="_ETM_Q1_1896268"/>
      <w:bookmarkStart w:id="672" w:name="_ETM_Q1_1897385"/>
      <w:bookmarkEnd w:id="670"/>
      <w:bookmarkEnd w:id="671"/>
      <w:bookmarkEnd w:id="672"/>
    </w:p>
    <w:p w:rsidR="00357F44" w:rsidRPr="001A0B5F" w:rsidRDefault="00357F44" w:rsidP="00357F44">
      <w:pPr>
        <w:pStyle w:val="af9"/>
        <w:keepNext/>
        <w:rPr>
          <w:rtl/>
        </w:rPr>
      </w:pPr>
      <w:bookmarkStart w:id="673" w:name="ET_guest_איילת_רצון_82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איילת רצון: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673"/>
    </w:p>
    <w:p w:rsidR="00357F44" w:rsidRPr="001A0B5F" w:rsidRDefault="00357F44" w:rsidP="00357F44">
      <w:pPr>
        <w:pStyle w:val="KeepWithNext"/>
        <w:rPr>
          <w:rtl/>
        </w:rPr>
      </w:pPr>
    </w:p>
    <w:p w:rsidR="00357F44" w:rsidRPr="001A0B5F" w:rsidRDefault="00357F44" w:rsidP="00357F44">
      <w:pPr>
        <w:rPr>
          <w:rtl/>
        </w:rPr>
      </w:pPr>
      <w:bookmarkStart w:id="674" w:name="_ETM_Q1_1897951"/>
      <w:bookmarkStart w:id="675" w:name="_ETM_Q1_1897992"/>
      <w:bookmarkEnd w:id="674"/>
      <w:bookmarkEnd w:id="675"/>
      <w:r w:rsidRPr="001A0B5F">
        <w:rPr>
          <w:rFonts w:hint="cs"/>
          <w:rtl/>
        </w:rPr>
        <w:t xml:space="preserve">מצד שני, זה </w:t>
      </w:r>
      <w:bookmarkStart w:id="676" w:name="_ETM_Q1_1897519"/>
      <w:bookmarkEnd w:id="676"/>
      <w:r w:rsidRPr="001A0B5F">
        <w:rPr>
          <w:rFonts w:hint="cs"/>
          <w:rtl/>
        </w:rPr>
        <w:t>משהו שאנחנו עושים כרגע גם בלי חקיקה.</w:t>
      </w:r>
    </w:p>
    <w:p w:rsidR="00357F44" w:rsidRPr="001A0B5F" w:rsidRDefault="00357F44" w:rsidP="00357F44">
      <w:pPr>
        <w:rPr>
          <w:rtl/>
        </w:rPr>
      </w:pPr>
      <w:bookmarkStart w:id="677" w:name="_ETM_Q1_1899546"/>
      <w:bookmarkStart w:id="678" w:name="_ETM_Q1_1899611"/>
      <w:bookmarkEnd w:id="677"/>
      <w:bookmarkEnd w:id="678"/>
    </w:p>
    <w:p w:rsidR="00357F44" w:rsidRPr="001A0B5F" w:rsidRDefault="00357F44" w:rsidP="00357F44">
      <w:pPr>
        <w:pStyle w:val="af6"/>
        <w:keepNext/>
        <w:rPr>
          <w:rtl/>
        </w:rPr>
      </w:pPr>
      <w:bookmarkStart w:id="679" w:name="ET_yor_6156_83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679"/>
    </w:p>
    <w:p w:rsidR="00357F44" w:rsidRPr="001A0B5F" w:rsidRDefault="00357F44" w:rsidP="00357F44">
      <w:pPr>
        <w:pStyle w:val="KeepWithNext"/>
        <w:rPr>
          <w:rtl/>
        </w:rPr>
      </w:pPr>
    </w:p>
    <w:p w:rsidR="00357F44" w:rsidRPr="001A0B5F" w:rsidRDefault="00357F44" w:rsidP="00357F44">
      <w:pPr>
        <w:rPr>
          <w:rtl/>
        </w:rPr>
      </w:pPr>
      <w:bookmarkStart w:id="680" w:name="_ETM_Q1_1900436"/>
      <w:bookmarkEnd w:id="680"/>
      <w:r w:rsidRPr="001A0B5F">
        <w:rPr>
          <w:rFonts w:hint="cs"/>
          <w:rtl/>
        </w:rPr>
        <w:t>אני יודע.</w:t>
      </w:r>
    </w:p>
    <w:p w:rsidR="00357F44" w:rsidRPr="001A0B5F" w:rsidRDefault="00357F44" w:rsidP="00357F44">
      <w:pPr>
        <w:rPr>
          <w:rtl/>
        </w:rPr>
      </w:pPr>
      <w:bookmarkStart w:id="681" w:name="_ETM_Q1_1899816"/>
      <w:bookmarkStart w:id="682" w:name="_ETM_Q1_1899852"/>
      <w:bookmarkStart w:id="683" w:name="_ETM_Q1_1900970"/>
      <w:bookmarkEnd w:id="681"/>
      <w:bookmarkEnd w:id="682"/>
      <w:bookmarkEnd w:id="683"/>
    </w:p>
    <w:p w:rsidR="00357F44" w:rsidRPr="001A0B5F" w:rsidRDefault="00357F44" w:rsidP="00357F44">
      <w:pPr>
        <w:pStyle w:val="af9"/>
        <w:keepNext/>
        <w:rPr>
          <w:rtl/>
        </w:rPr>
      </w:pPr>
      <w:bookmarkStart w:id="684" w:name="ET_guest_איילת_רצון_84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איילת רצון: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684"/>
    </w:p>
    <w:p w:rsidR="00357F44" w:rsidRPr="001A0B5F" w:rsidRDefault="00357F44" w:rsidP="00357F44">
      <w:pPr>
        <w:pStyle w:val="KeepWithNext"/>
        <w:rPr>
          <w:rtl/>
        </w:rPr>
      </w:pPr>
    </w:p>
    <w:p w:rsidR="00357F44" w:rsidRPr="001A0B5F" w:rsidRDefault="00357F44" w:rsidP="00357F44">
      <w:pPr>
        <w:rPr>
          <w:rtl/>
        </w:rPr>
      </w:pPr>
      <w:bookmarkStart w:id="685" w:name="_ETM_Q1_1901586"/>
      <w:bookmarkStart w:id="686" w:name="_ETM_Q1_1901663"/>
      <w:bookmarkEnd w:id="685"/>
      <w:bookmarkEnd w:id="686"/>
      <w:r w:rsidRPr="001A0B5F">
        <w:rPr>
          <w:rFonts w:hint="cs"/>
          <w:rtl/>
        </w:rPr>
        <w:t xml:space="preserve">אנחנו לא מחכים </w:t>
      </w:r>
      <w:bookmarkStart w:id="687" w:name="_ETM_Q1_1903786"/>
      <w:bookmarkEnd w:id="687"/>
      <w:r w:rsidRPr="001A0B5F">
        <w:rPr>
          <w:rFonts w:hint="cs"/>
          <w:rtl/>
        </w:rPr>
        <w:t xml:space="preserve">בשביל הביצוע מבחינת המשרד, כדי לעשות את מה </w:t>
      </w:r>
      <w:bookmarkStart w:id="688" w:name="_ETM_Q1_1905662"/>
      <w:bookmarkEnd w:id="688"/>
      <w:r w:rsidRPr="001A0B5F">
        <w:rPr>
          <w:rFonts w:hint="cs"/>
          <w:rtl/>
        </w:rPr>
        <w:t>שאנחנו יכולים. גם ככה אנחנו מטפלים באוכלוסייה הזאת.</w:t>
      </w:r>
    </w:p>
    <w:p w:rsidR="00357F44" w:rsidRPr="001A0B5F" w:rsidRDefault="00357F44" w:rsidP="00357F44">
      <w:pPr>
        <w:rPr>
          <w:rtl/>
        </w:rPr>
      </w:pPr>
    </w:p>
    <w:p w:rsidR="00357F44" w:rsidRPr="001A0B5F" w:rsidRDefault="00357F44" w:rsidP="00357F44">
      <w:pPr>
        <w:pStyle w:val="a4"/>
        <w:keepNext/>
        <w:rPr>
          <w:rtl/>
        </w:rPr>
      </w:pPr>
      <w:bookmarkStart w:id="689" w:name="ET_speaker_5918_85"/>
      <w:r w:rsidRPr="001A0B5F">
        <w:rPr>
          <w:rStyle w:val="TagStyle"/>
          <w:rtl/>
        </w:rPr>
        <w:t xml:space="preserve"> &lt;&lt; דובר &gt;&gt; </w:t>
      </w:r>
      <w:proofErr w:type="spellStart"/>
      <w:r w:rsidRPr="001A0B5F">
        <w:rPr>
          <w:rtl/>
        </w:rPr>
        <w:t>אימאן</w:t>
      </w:r>
      <w:proofErr w:type="spellEnd"/>
      <w:r w:rsidRPr="001A0B5F">
        <w:rPr>
          <w:rtl/>
        </w:rPr>
        <w:t xml:space="preserve"> </w:t>
      </w:r>
      <w:proofErr w:type="spellStart"/>
      <w:r w:rsidRPr="001A0B5F">
        <w:rPr>
          <w:rtl/>
        </w:rPr>
        <w:t>ח'טיב</w:t>
      </w:r>
      <w:proofErr w:type="spellEnd"/>
      <w:r w:rsidRPr="001A0B5F">
        <w:rPr>
          <w:rtl/>
        </w:rPr>
        <w:t xml:space="preserve"> יאסין (רע"מ – רשימת האיחוד הערבי):</w:t>
      </w:r>
      <w:r w:rsidRPr="001A0B5F">
        <w:rPr>
          <w:rStyle w:val="TagStyle"/>
          <w:rtl/>
        </w:rPr>
        <w:t xml:space="preserve"> &lt;&lt; דובר &gt;&gt;</w:t>
      </w:r>
      <w:r w:rsidRPr="001A0B5F">
        <w:rPr>
          <w:rtl/>
        </w:rPr>
        <w:t xml:space="preserve">   </w:t>
      </w:r>
      <w:bookmarkEnd w:id="689"/>
    </w:p>
    <w:p w:rsidR="00357F44" w:rsidRPr="001A0B5F" w:rsidRDefault="00357F44" w:rsidP="00357F44">
      <w:pPr>
        <w:pStyle w:val="KeepWithNext"/>
        <w:rPr>
          <w:rtl/>
        </w:rPr>
      </w:pPr>
    </w:p>
    <w:p w:rsidR="00357F44" w:rsidRPr="001A0B5F" w:rsidRDefault="00357F44" w:rsidP="00357F44">
      <w:pPr>
        <w:rPr>
          <w:rtl/>
        </w:rPr>
      </w:pPr>
      <w:bookmarkStart w:id="690" w:name="_ETM_Q1_1907646"/>
      <w:bookmarkEnd w:id="690"/>
      <w:r w:rsidRPr="001A0B5F">
        <w:rPr>
          <w:rFonts w:hint="cs"/>
          <w:rtl/>
        </w:rPr>
        <w:t xml:space="preserve">כמה יש כבר </w:t>
      </w:r>
      <w:bookmarkStart w:id="691" w:name="_ETM_Q1_1909975"/>
      <w:bookmarkEnd w:id="691"/>
      <w:r w:rsidRPr="001A0B5F">
        <w:rPr>
          <w:rFonts w:hint="cs"/>
          <w:rtl/>
        </w:rPr>
        <w:t>מתוך ה-95?</w:t>
      </w:r>
    </w:p>
    <w:p w:rsidR="00357F44" w:rsidRPr="001A0B5F" w:rsidRDefault="00357F44" w:rsidP="00357F44">
      <w:pPr>
        <w:rPr>
          <w:rtl/>
        </w:rPr>
      </w:pPr>
      <w:bookmarkStart w:id="692" w:name="_ETM_Q1_1910629"/>
      <w:bookmarkStart w:id="693" w:name="_ETM_Q1_1910700"/>
      <w:bookmarkStart w:id="694" w:name="_ETM_Q1_1910129"/>
      <w:bookmarkEnd w:id="692"/>
      <w:bookmarkEnd w:id="693"/>
      <w:bookmarkEnd w:id="694"/>
    </w:p>
    <w:p w:rsidR="00357F44" w:rsidRPr="001A0B5F" w:rsidRDefault="00357F44" w:rsidP="00357F44">
      <w:pPr>
        <w:pStyle w:val="af9"/>
        <w:keepNext/>
        <w:rPr>
          <w:rtl/>
        </w:rPr>
      </w:pPr>
      <w:bookmarkStart w:id="695" w:name="ET_guest_שרון_רופא_אופיר_86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695"/>
    </w:p>
    <w:p w:rsidR="00357F44" w:rsidRPr="001A0B5F" w:rsidRDefault="00357F44" w:rsidP="00357F44">
      <w:pPr>
        <w:pStyle w:val="KeepWithNext"/>
        <w:rPr>
          <w:rtl/>
        </w:rPr>
      </w:pPr>
    </w:p>
    <w:p w:rsidR="00357F44" w:rsidRPr="001A0B5F" w:rsidRDefault="00357F44" w:rsidP="00357F44">
      <w:pPr>
        <w:rPr>
          <w:rtl/>
        </w:rPr>
      </w:pPr>
      <w:bookmarkStart w:id="696" w:name="_ETM_Q1_1910659"/>
      <w:bookmarkStart w:id="697" w:name="_ETM_Q1_1910711"/>
      <w:bookmarkEnd w:id="696"/>
      <w:bookmarkEnd w:id="697"/>
      <w:r w:rsidRPr="001A0B5F">
        <w:rPr>
          <w:rFonts w:hint="cs"/>
          <w:rtl/>
        </w:rPr>
        <w:t>עוד אין. הם רק יצאו עם קולות קוראים.</w:t>
      </w:r>
    </w:p>
    <w:p w:rsidR="00357F44" w:rsidRPr="001A0B5F" w:rsidRDefault="00357F44" w:rsidP="00357F44">
      <w:pPr>
        <w:rPr>
          <w:rtl/>
        </w:rPr>
      </w:pPr>
    </w:p>
    <w:p w:rsidR="00357F44" w:rsidRPr="001A0B5F" w:rsidRDefault="00357F44" w:rsidP="00357F44">
      <w:pPr>
        <w:pStyle w:val="af6"/>
        <w:keepNext/>
        <w:rPr>
          <w:rtl/>
        </w:rPr>
      </w:pPr>
      <w:bookmarkStart w:id="698" w:name="ET_yor_6156_87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698"/>
    </w:p>
    <w:p w:rsidR="00357F44" w:rsidRPr="001A0B5F" w:rsidRDefault="00357F44" w:rsidP="00357F44">
      <w:pPr>
        <w:pStyle w:val="KeepWithNext"/>
        <w:rPr>
          <w:rtl/>
        </w:rPr>
      </w:pPr>
    </w:p>
    <w:p w:rsidR="00357F44" w:rsidRPr="001A0B5F" w:rsidRDefault="00357F44" w:rsidP="00357F44">
      <w:pPr>
        <w:rPr>
          <w:rtl/>
        </w:rPr>
      </w:pPr>
      <w:bookmarkStart w:id="699" w:name="_ETM_Q1_1911813"/>
      <w:bookmarkEnd w:id="699"/>
      <w:r w:rsidRPr="001A0B5F">
        <w:rPr>
          <w:rFonts w:hint="cs"/>
          <w:rtl/>
        </w:rPr>
        <w:t xml:space="preserve">בשביל זה </w:t>
      </w:r>
      <w:bookmarkStart w:id="700" w:name="_ETM_Q1_1913151"/>
      <w:bookmarkEnd w:id="700"/>
      <w:r w:rsidRPr="001A0B5F">
        <w:rPr>
          <w:rFonts w:hint="cs"/>
          <w:rtl/>
        </w:rPr>
        <w:t xml:space="preserve">נעשה תחילה דחויה. מה שאת אומרת מבחינתי, ואני מאוד משבח </w:t>
      </w:r>
      <w:bookmarkStart w:id="701" w:name="_ETM_Q1_1920475"/>
      <w:bookmarkEnd w:id="701"/>
      <w:r w:rsidRPr="001A0B5F">
        <w:rPr>
          <w:rFonts w:hint="cs"/>
          <w:rtl/>
        </w:rPr>
        <w:t xml:space="preserve">גם את מה שאתם עושים היום וגם את המהלך שהוא </w:t>
      </w:r>
      <w:bookmarkStart w:id="702" w:name="_ETM_Q1_1923793"/>
      <w:bookmarkEnd w:id="702"/>
      <w:r w:rsidRPr="001A0B5F">
        <w:rPr>
          <w:rFonts w:hint="cs"/>
          <w:rtl/>
        </w:rPr>
        <w:t xml:space="preserve">לא בחקיקה, מבחינתי היא הנותנת. אם האמירה שלכם היא שאנחנו </w:t>
      </w:r>
      <w:bookmarkStart w:id="703" w:name="_ETM_Q1_1929413"/>
      <w:bookmarkEnd w:id="703"/>
      <w:r w:rsidRPr="001A0B5F">
        <w:rPr>
          <w:rFonts w:hint="cs"/>
          <w:rtl/>
        </w:rPr>
        <w:t xml:space="preserve">ממילא מטפלים במחלקות הקיימות בנפגעי ונפגעות עבירה בטיפול הכללי בנפגעי </w:t>
      </w:r>
      <w:bookmarkStart w:id="704" w:name="_ETM_Q1_1937312"/>
      <w:bookmarkEnd w:id="704"/>
      <w:r w:rsidRPr="001A0B5F">
        <w:rPr>
          <w:rFonts w:hint="cs"/>
          <w:rtl/>
        </w:rPr>
        <w:t xml:space="preserve">טראומה </w:t>
      </w:r>
      <w:proofErr w:type="spellStart"/>
      <w:r w:rsidRPr="001A0B5F">
        <w:rPr>
          <w:rFonts w:hint="cs"/>
          <w:rtl/>
        </w:rPr>
        <w:t>וכו</w:t>
      </w:r>
      <w:proofErr w:type="spellEnd"/>
      <w:r w:rsidRPr="001A0B5F">
        <w:rPr>
          <w:rFonts w:hint="cs"/>
          <w:rtl/>
        </w:rPr>
        <w:t xml:space="preserve">', ועכשיו אנחנו בונים עוד קומה על ידי תקנים </w:t>
      </w:r>
      <w:bookmarkStart w:id="705" w:name="_ETM_Q1_1941518"/>
      <w:bookmarkEnd w:id="705"/>
      <w:r w:rsidRPr="001A0B5F">
        <w:rPr>
          <w:rFonts w:hint="cs"/>
          <w:rtl/>
        </w:rPr>
        <w:t xml:space="preserve">ייעודיים, אז אתם מכירים בזכות. הרי יבוא היום אדם שהוא מוגדר נפגע </w:t>
      </w:r>
      <w:r w:rsidR="00723D6A" w:rsidRPr="001A0B5F">
        <w:rPr>
          <w:rFonts w:hint="cs"/>
          <w:rtl/>
        </w:rPr>
        <w:t xml:space="preserve">עבירה ויבקש מכוח היותו נפגע עבירה טיפול של </w:t>
      </w:r>
      <w:bookmarkStart w:id="706" w:name="_ETM_Q1_1951361"/>
      <w:bookmarkEnd w:id="706"/>
      <w:r w:rsidR="00723D6A" w:rsidRPr="001A0B5F">
        <w:rPr>
          <w:rFonts w:hint="cs"/>
          <w:rtl/>
        </w:rPr>
        <w:t xml:space="preserve">הרווחה, והרווחה תראה שיש שם הצדקה לטיפול היא כבר תטפל </w:t>
      </w:r>
      <w:bookmarkStart w:id="707" w:name="_ETM_Q1_1956061"/>
      <w:bookmarkEnd w:id="707"/>
      <w:r w:rsidR="00723D6A" w:rsidRPr="001A0B5F">
        <w:rPr>
          <w:rFonts w:hint="cs"/>
          <w:rtl/>
        </w:rPr>
        <w:t>בו, אז בואו ננסח את זה.</w:t>
      </w:r>
    </w:p>
    <w:p w:rsidR="00723D6A" w:rsidRPr="001A0B5F" w:rsidRDefault="00723D6A" w:rsidP="00357F44">
      <w:pPr>
        <w:rPr>
          <w:rtl/>
        </w:rPr>
      </w:pPr>
      <w:bookmarkStart w:id="708" w:name="_ETM_Q1_1956759"/>
      <w:bookmarkEnd w:id="708"/>
    </w:p>
    <w:p w:rsidR="00723D6A" w:rsidRPr="001A0B5F" w:rsidRDefault="00723D6A" w:rsidP="00723D6A">
      <w:pPr>
        <w:pStyle w:val="af9"/>
        <w:keepNext/>
        <w:rPr>
          <w:rtl/>
        </w:rPr>
      </w:pPr>
      <w:bookmarkStart w:id="709" w:name="ET_guest_איילת_רצון_88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איילת רצון: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709"/>
    </w:p>
    <w:p w:rsidR="00723D6A" w:rsidRPr="001A0B5F" w:rsidRDefault="00723D6A" w:rsidP="00723D6A">
      <w:pPr>
        <w:pStyle w:val="KeepWithNext"/>
        <w:rPr>
          <w:rtl/>
        </w:rPr>
      </w:pPr>
    </w:p>
    <w:p w:rsidR="00723D6A" w:rsidRPr="001A0B5F" w:rsidRDefault="00723D6A" w:rsidP="00723D6A">
      <w:pPr>
        <w:rPr>
          <w:rtl/>
        </w:rPr>
      </w:pPr>
      <w:bookmarkStart w:id="710" w:name="_ETM_Q1_1957457"/>
      <w:bookmarkStart w:id="711" w:name="_ETM_Q1_1957503"/>
      <w:bookmarkEnd w:id="710"/>
      <w:bookmarkEnd w:id="711"/>
      <w:r w:rsidRPr="001A0B5F">
        <w:rPr>
          <w:rFonts w:hint="cs"/>
          <w:rtl/>
        </w:rPr>
        <w:t xml:space="preserve">היא תטפל בכל מקרה, אבל </w:t>
      </w:r>
      <w:bookmarkStart w:id="712" w:name="_ETM_Q1_1960426"/>
      <w:bookmarkEnd w:id="712"/>
      <w:r w:rsidRPr="001A0B5F">
        <w:rPr>
          <w:rFonts w:hint="cs"/>
          <w:rtl/>
        </w:rPr>
        <w:t xml:space="preserve">אנחנו לא יכולים להתחייב באופן של חקיקה, שאחר כך לא </w:t>
      </w:r>
      <w:bookmarkStart w:id="713" w:name="_ETM_Q1_1965567"/>
      <w:bookmarkEnd w:id="713"/>
      <w:r w:rsidRPr="001A0B5F">
        <w:rPr>
          <w:rFonts w:hint="cs"/>
          <w:rtl/>
        </w:rPr>
        <w:t>נעמוד גם בחוקים - - -</w:t>
      </w:r>
    </w:p>
    <w:p w:rsidR="00723D6A" w:rsidRPr="001A0B5F" w:rsidRDefault="00723D6A" w:rsidP="00723D6A">
      <w:pPr>
        <w:rPr>
          <w:rtl/>
        </w:rPr>
      </w:pPr>
      <w:bookmarkStart w:id="714" w:name="_ETM_Q1_1965481"/>
      <w:bookmarkStart w:id="715" w:name="_ETM_Q1_1965552"/>
      <w:bookmarkStart w:id="716" w:name="_ETM_Q1_1965069"/>
      <w:bookmarkEnd w:id="714"/>
      <w:bookmarkEnd w:id="715"/>
      <w:bookmarkEnd w:id="716"/>
    </w:p>
    <w:p w:rsidR="00723D6A" w:rsidRPr="001A0B5F" w:rsidRDefault="00723D6A" w:rsidP="00723D6A">
      <w:pPr>
        <w:pStyle w:val="af9"/>
        <w:keepNext/>
        <w:rPr>
          <w:rtl/>
        </w:rPr>
      </w:pPr>
      <w:bookmarkStart w:id="717" w:name="ET_guest_שרון_רופא_אופיר_89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717"/>
    </w:p>
    <w:p w:rsidR="00723D6A" w:rsidRPr="001A0B5F" w:rsidRDefault="00723D6A" w:rsidP="00723D6A">
      <w:pPr>
        <w:pStyle w:val="KeepWithNext"/>
        <w:rPr>
          <w:rtl/>
        </w:rPr>
      </w:pPr>
    </w:p>
    <w:p w:rsidR="00723D6A" w:rsidRPr="001A0B5F" w:rsidRDefault="00723D6A" w:rsidP="00723D6A">
      <w:pPr>
        <w:rPr>
          <w:rtl/>
        </w:rPr>
      </w:pPr>
      <w:bookmarkStart w:id="718" w:name="_ETM_Q1_1965628"/>
      <w:bookmarkStart w:id="719" w:name="_ETM_Q1_1965678"/>
      <w:bookmarkEnd w:id="718"/>
      <w:bookmarkEnd w:id="719"/>
      <w:r w:rsidRPr="001A0B5F">
        <w:rPr>
          <w:rFonts w:hint="cs"/>
          <w:rtl/>
        </w:rPr>
        <w:t xml:space="preserve">אבל אתם עושים את זה </w:t>
      </w:r>
      <w:bookmarkStart w:id="720" w:name="_ETM_Q1_1968341"/>
      <w:bookmarkEnd w:id="720"/>
      <w:r w:rsidRPr="001A0B5F">
        <w:rPr>
          <w:rFonts w:hint="cs"/>
          <w:rtl/>
        </w:rPr>
        <w:t>ממילא, אז מה הבעיה? גם אמרת שהוצאתם קולות קוראים.</w:t>
      </w:r>
      <w:bookmarkStart w:id="721" w:name="_ETM_Q1_1971951"/>
      <w:bookmarkEnd w:id="721"/>
    </w:p>
    <w:p w:rsidR="00723D6A" w:rsidRPr="001A0B5F" w:rsidRDefault="00723D6A" w:rsidP="00723D6A">
      <w:pPr>
        <w:rPr>
          <w:rtl/>
        </w:rPr>
      </w:pPr>
      <w:bookmarkStart w:id="722" w:name="_ETM_Q1_1972018"/>
      <w:bookmarkStart w:id="723" w:name="_ETM_Q1_1971435"/>
      <w:bookmarkEnd w:id="722"/>
      <w:bookmarkEnd w:id="723"/>
    </w:p>
    <w:p w:rsidR="00723D6A" w:rsidRPr="001A0B5F" w:rsidRDefault="00723D6A" w:rsidP="00723D6A">
      <w:pPr>
        <w:pStyle w:val="af9"/>
        <w:keepNext/>
        <w:rPr>
          <w:rtl/>
        </w:rPr>
      </w:pPr>
      <w:bookmarkStart w:id="724" w:name="ET_guest_איילת_רצון_90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איילת רצון: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724"/>
    </w:p>
    <w:p w:rsidR="00723D6A" w:rsidRPr="001A0B5F" w:rsidRDefault="00723D6A" w:rsidP="00723D6A">
      <w:pPr>
        <w:pStyle w:val="KeepWithNext"/>
        <w:rPr>
          <w:rtl/>
        </w:rPr>
      </w:pPr>
    </w:p>
    <w:p w:rsidR="00723D6A" w:rsidRPr="001A0B5F" w:rsidRDefault="00723D6A" w:rsidP="00723D6A">
      <w:pPr>
        <w:rPr>
          <w:rtl/>
        </w:rPr>
      </w:pPr>
      <w:bookmarkStart w:id="725" w:name="_ETM_Q1_1972093"/>
      <w:bookmarkStart w:id="726" w:name="_ETM_Q1_1972143"/>
      <w:bookmarkEnd w:id="725"/>
      <w:bookmarkEnd w:id="726"/>
      <w:r w:rsidRPr="001A0B5F">
        <w:rPr>
          <w:rFonts w:hint="cs"/>
          <w:rtl/>
        </w:rPr>
        <w:t xml:space="preserve">אנחנו עושים </w:t>
      </w:r>
      <w:bookmarkStart w:id="727" w:name="_ETM_Q1_1971728"/>
      <w:bookmarkEnd w:id="727"/>
      <w:r w:rsidRPr="001A0B5F">
        <w:rPr>
          <w:rFonts w:hint="cs"/>
          <w:rtl/>
        </w:rPr>
        <w:t>את זה ממילא ביכולת שיש לנו.</w:t>
      </w:r>
      <w:bookmarkStart w:id="728" w:name="_ETM_Q1_1973565"/>
      <w:bookmarkEnd w:id="728"/>
    </w:p>
    <w:p w:rsidR="00723D6A" w:rsidRPr="001A0B5F" w:rsidRDefault="00723D6A" w:rsidP="00723D6A">
      <w:pPr>
        <w:rPr>
          <w:rtl/>
        </w:rPr>
      </w:pPr>
      <w:bookmarkStart w:id="729" w:name="_ETM_Q1_1973618"/>
      <w:bookmarkEnd w:id="729"/>
    </w:p>
    <w:p w:rsidR="00723D6A" w:rsidRPr="001A0B5F" w:rsidRDefault="00723D6A" w:rsidP="00723D6A">
      <w:pPr>
        <w:pStyle w:val="af6"/>
        <w:keepNext/>
        <w:rPr>
          <w:rtl/>
        </w:rPr>
      </w:pPr>
      <w:bookmarkStart w:id="730" w:name="ET_yor_6156_91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730"/>
    </w:p>
    <w:p w:rsidR="00723D6A" w:rsidRPr="001A0B5F" w:rsidRDefault="00723D6A" w:rsidP="00723D6A">
      <w:pPr>
        <w:pStyle w:val="KeepWithNext"/>
        <w:rPr>
          <w:rtl/>
        </w:rPr>
      </w:pPr>
    </w:p>
    <w:p w:rsidR="00723D6A" w:rsidRPr="001A0B5F" w:rsidRDefault="00723D6A" w:rsidP="00723D6A">
      <w:pPr>
        <w:rPr>
          <w:rtl/>
        </w:rPr>
      </w:pPr>
      <w:bookmarkStart w:id="731" w:name="_ETM_Q1_1974278"/>
      <w:bookmarkEnd w:id="731"/>
      <w:r w:rsidRPr="001A0B5F">
        <w:rPr>
          <w:rFonts w:hint="cs"/>
          <w:rtl/>
        </w:rPr>
        <w:t xml:space="preserve">ברור. אז בואו נמצא ביחד </w:t>
      </w:r>
      <w:bookmarkStart w:id="732" w:name="_ETM_Q1_1976091"/>
      <w:bookmarkEnd w:id="732"/>
      <w:r w:rsidRPr="001A0B5F">
        <w:rPr>
          <w:rFonts w:hint="cs"/>
          <w:rtl/>
        </w:rPr>
        <w:t xml:space="preserve">לקראת הקריאה השנייה והשלישית, על דעת השר, אני מניח שהדברים </w:t>
      </w:r>
      <w:bookmarkStart w:id="733" w:name="_ETM_Q1_1979665"/>
      <w:bookmarkEnd w:id="733"/>
      <w:r w:rsidRPr="001A0B5F">
        <w:rPr>
          <w:rFonts w:hint="cs"/>
          <w:rtl/>
        </w:rPr>
        <w:t xml:space="preserve">גם יהיו על דעת משרד האוצר, ובוודאי משרד המשפטים </w:t>
      </w:r>
      <w:r w:rsidRPr="001A0B5F">
        <w:rPr>
          <w:rtl/>
        </w:rPr>
        <w:t>–</w:t>
      </w:r>
      <w:r w:rsidRPr="001A0B5F">
        <w:rPr>
          <w:rFonts w:hint="cs"/>
          <w:rtl/>
        </w:rPr>
        <w:t xml:space="preserve"> </w:t>
      </w:r>
      <w:bookmarkStart w:id="734" w:name="_ETM_Q1_1982835"/>
      <w:bookmarkEnd w:id="734"/>
      <w:r w:rsidRPr="001A0B5F">
        <w:rPr>
          <w:rFonts w:hint="cs"/>
          <w:rtl/>
        </w:rPr>
        <w:t xml:space="preserve">בואו נמצא את ניסוח החקיקה, היחסית גמיש או נושם, שמצד </w:t>
      </w:r>
      <w:bookmarkStart w:id="735" w:name="_ETM_Q1_1990045"/>
      <w:bookmarkEnd w:id="735"/>
      <w:r w:rsidRPr="001A0B5F">
        <w:rPr>
          <w:rFonts w:hint="cs"/>
          <w:rtl/>
        </w:rPr>
        <w:t xml:space="preserve">אחד מעגן את הזכות של נפגע העבירה לקבל סיוע סוציאלי, </w:t>
      </w:r>
      <w:bookmarkStart w:id="736" w:name="_ETM_Q1_1995408"/>
      <w:bookmarkEnd w:id="736"/>
      <w:r w:rsidRPr="001A0B5F">
        <w:rPr>
          <w:rFonts w:hint="cs"/>
          <w:rtl/>
        </w:rPr>
        <w:t xml:space="preserve">ומצד שני לא מטיל עליכם מחויבויות שבשלב הזה, מעבר ל-95 </w:t>
      </w:r>
      <w:bookmarkStart w:id="737" w:name="_ETM_Q1_1999943"/>
      <w:bookmarkEnd w:id="737"/>
      <w:r w:rsidRPr="001A0B5F">
        <w:rPr>
          <w:rFonts w:hint="cs"/>
          <w:rtl/>
        </w:rPr>
        <w:t xml:space="preserve">תקנים, אתם לא יודעים לתת, אבל הזכות תוכר כחלק מהזכות, </w:t>
      </w:r>
      <w:bookmarkStart w:id="738" w:name="_ETM_Q1_2005783"/>
      <w:bookmarkEnd w:id="738"/>
      <w:r w:rsidRPr="001A0B5F">
        <w:rPr>
          <w:rFonts w:hint="cs"/>
          <w:rtl/>
        </w:rPr>
        <w:t xml:space="preserve">ואז כשנגיע לדיוני התקציב הבאים, הממשלה הבאה </w:t>
      </w:r>
      <w:bookmarkStart w:id="739" w:name="_ETM_Q1_2010147"/>
      <w:bookmarkEnd w:id="739"/>
      <w:r w:rsidRPr="001A0B5F">
        <w:rPr>
          <w:rFonts w:hint="cs"/>
          <w:rtl/>
        </w:rPr>
        <w:t xml:space="preserve">תשב על התקציב, לפחות יהיה ברור שהסעיף הזה הוא לא </w:t>
      </w:r>
      <w:bookmarkStart w:id="740" w:name="_ETM_Q1_2014863"/>
      <w:bookmarkEnd w:id="740"/>
      <w:r w:rsidRPr="001A0B5F">
        <w:rPr>
          <w:rFonts w:hint="cs"/>
          <w:rtl/>
        </w:rPr>
        <w:t xml:space="preserve">סעיף של רצון טוב, הוא סעיף שצריך לתת עליו את </w:t>
      </w:r>
      <w:bookmarkStart w:id="741" w:name="_ETM_Q1_2017541"/>
      <w:bookmarkEnd w:id="741"/>
      <w:r w:rsidRPr="001A0B5F">
        <w:rPr>
          <w:rFonts w:hint="cs"/>
          <w:rtl/>
        </w:rPr>
        <w:t xml:space="preserve">הדעת. </w:t>
      </w:r>
    </w:p>
    <w:p w:rsidR="00723D6A" w:rsidRPr="001A0B5F" w:rsidRDefault="00723D6A" w:rsidP="00723D6A">
      <w:pPr>
        <w:rPr>
          <w:rtl/>
        </w:rPr>
      </w:pPr>
      <w:bookmarkStart w:id="742" w:name="_ETM_Q1_2018925"/>
      <w:bookmarkStart w:id="743" w:name="_ETM_Q1_2018997"/>
      <w:bookmarkEnd w:id="742"/>
      <w:bookmarkEnd w:id="743"/>
    </w:p>
    <w:p w:rsidR="00723D6A" w:rsidRPr="001A0B5F" w:rsidRDefault="00723D6A" w:rsidP="00723D6A">
      <w:pPr>
        <w:rPr>
          <w:rtl/>
        </w:rPr>
      </w:pPr>
      <w:bookmarkStart w:id="744" w:name="_ETM_Q1_2019085"/>
      <w:bookmarkStart w:id="745" w:name="_ETM_Q1_2019164"/>
      <w:bookmarkEnd w:id="744"/>
      <w:bookmarkEnd w:id="745"/>
      <w:r w:rsidRPr="001A0B5F">
        <w:rPr>
          <w:rFonts w:hint="cs"/>
          <w:rtl/>
        </w:rPr>
        <w:t xml:space="preserve">אני מקבל את האמירה, אי-אפשר לברוא יש מאין, אבל </w:t>
      </w:r>
      <w:bookmarkStart w:id="746" w:name="_ETM_Q1_2021322"/>
      <w:bookmarkEnd w:id="746"/>
      <w:r w:rsidRPr="001A0B5F">
        <w:rPr>
          <w:rFonts w:hint="cs"/>
          <w:rtl/>
        </w:rPr>
        <w:t>בואו נשב ו</w:t>
      </w:r>
      <w:r w:rsidR="00F57C73" w:rsidRPr="001A0B5F">
        <w:rPr>
          <w:rFonts w:hint="cs"/>
          <w:rtl/>
        </w:rPr>
        <w:t xml:space="preserve">נמצא את הניסוח הרזה ונעשה את </w:t>
      </w:r>
      <w:bookmarkStart w:id="747" w:name="_ETM_Q1_2026095"/>
      <w:bookmarkEnd w:id="747"/>
      <w:r w:rsidR="00F57C73" w:rsidRPr="001A0B5F">
        <w:rPr>
          <w:rFonts w:hint="cs"/>
          <w:rtl/>
        </w:rPr>
        <w:t>זה בתיאום עם המשרדים, עם משרד המשפטים ומשרד הרווחה. לקראת הקריאה השנייה והקריאה השלישית נראה אם אפשר.</w:t>
      </w:r>
    </w:p>
    <w:p w:rsidR="00F57C73" w:rsidRPr="001A0B5F" w:rsidRDefault="00F57C73" w:rsidP="00723D6A">
      <w:pPr>
        <w:rPr>
          <w:rtl/>
        </w:rPr>
      </w:pPr>
      <w:bookmarkStart w:id="748" w:name="_ETM_Q1_2033461"/>
      <w:bookmarkStart w:id="749" w:name="_ETM_Q1_2033520"/>
      <w:bookmarkEnd w:id="748"/>
      <w:bookmarkEnd w:id="749"/>
    </w:p>
    <w:p w:rsidR="00F57C73" w:rsidRPr="001A0B5F" w:rsidRDefault="00F57C73" w:rsidP="00F57C73">
      <w:pPr>
        <w:pStyle w:val="a4"/>
        <w:keepNext/>
        <w:rPr>
          <w:rtl/>
        </w:rPr>
      </w:pPr>
      <w:bookmarkStart w:id="750" w:name="ET_speaker_5918_92"/>
      <w:r w:rsidRPr="001A0B5F">
        <w:rPr>
          <w:rStyle w:val="TagStyle"/>
          <w:rtl/>
        </w:rPr>
        <w:t xml:space="preserve"> &lt;&lt; דובר &gt;&gt; </w:t>
      </w:r>
      <w:proofErr w:type="spellStart"/>
      <w:r w:rsidRPr="001A0B5F">
        <w:rPr>
          <w:rtl/>
        </w:rPr>
        <w:t>אימאן</w:t>
      </w:r>
      <w:proofErr w:type="spellEnd"/>
      <w:r w:rsidRPr="001A0B5F">
        <w:rPr>
          <w:rtl/>
        </w:rPr>
        <w:t xml:space="preserve"> </w:t>
      </w:r>
      <w:proofErr w:type="spellStart"/>
      <w:r w:rsidRPr="001A0B5F">
        <w:rPr>
          <w:rtl/>
        </w:rPr>
        <w:t>ח'טיב</w:t>
      </w:r>
      <w:proofErr w:type="spellEnd"/>
      <w:r w:rsidRPr="001A0B5F">
        <w:rPr>
          <w:rtl/>
        </w:rPr>
        <w:t xml:space="preserve"> יאסין (רע"מ – רשימת האיחוד הערבי):</w:t>
      </w:r>
      <w:r w:rsidRPr="001A0B5F">
        <w:rPr>
          <w:rStyle w:val="TagStyle"/>
          <w:rtl/>
        </w:rPr>
        <w:t xml:space="preserve"> &lt;&lt; דובר &gt;&gt;</w:t>
      </w:r>
      <w:r w:rsidRPr="001A0B5F">
        <w:rPr>
          <w:rtl/>
        </w:rPr>
        <w:t xml:space="preserve">   </w:t>
      </w:r>
      <w:bookmarkEnd w:id="750"/>
    </w:p>
    <w:p w:rsidR="00F57C73" w:rsidRPr="001A0B5F" w:rsidRDefault="00F57C73" w:rsidP="00F57C73">
      <w:pPr>
        <w:pStyle w:val="KeepWithNext"/>
        <w:rPr>
          <w:rtl/>
        </w:rPr>
      </w:pPr>
    </w:p>
    <w:p w:rsidR="00F57C73" w:rsidRPr="001A0B5F" w:rsidRDefault="00F57C73" w:rsidP="00F57C73">
      <w:pPr>
        <w:rPr>
          <w:rtl/>
        </w:rPr>
      </w:pPr>
      <w:bookmarkStart w:id="751" w:name="_ETM_Q1_2034999"/>
      <w:bookmarkEnd w:id="751"/>
      <w:r w:rsidRPr="001A0B5F">
        <w:rPr>
          <w:rFonts w:hint="cs"/>
          <w:rtl/>
        </w:rPr>
        <w:t xml:space="preserve">אני חושבת שלסוגיה הזאת </w:t>
      </w:r>
      <w:bookmarkStart w:id="752" w:name="_ETM_Q1_2038233"/>
      <w:bookmarkEnd w:id="752"/>
      <w:r w:rsidRPr="001A0B5F">
        <w:rPr>
          <w:rFonts w:hint="cs"/>
          <w:rtl/>
        </w:rPr>
        <w:t xml:space="preserve">יש עוד פן, שהוא קשור גם לפן הזה </w:t>
      </w:r>
      <w:r w:rsidR="00A20154" w:rsidRPr="001A0B5F">
        <w:rPr>
          <w:rFonts w:hint="cs"/>
          <w:rtl/>
        </w:rPr>
        <w:t xml:space="preserve">שזה מעוגן </w:t>
      </w:r>
      <w:bookmarkStart w:id="753" w:name="_ETM_Q1_2043593"/>
      <w:bookmarkEnd w:id="753"/>
      <w:r w:rsidR="00A20154" w:rsidRPr="001A0B5F">
        <w:rPr>
          <w:rFonts w:hint="cs"/>
          <w:rtl/>
        </w:rPr>
        <w:t xml:space="preserve">בחוק ובתקציב. אנחנו יודעים שיש מחסור אדיר בעובדים סוציאליים, במיוחד אם נדבר על עובדים סוציאליים שהם טיפוליים, במיוחד עם התמחות </w:t>
      </w:r>
      <w:bookmarkStart w:id="754" w:name="_ETM_Q1_2054136"/>
      <w:bookmarkEnd w:id="754"/>
      <w:r w:rsidR="00A20154" w:rsidRPr="001A0B5F">
        <w:rPr>
          <w:rFonts w:hint="cs"/>
          <w:rtl/>
        </w:rPr>
        <w:t xml:space="preserve">כזאת זה עוד יותר. כל עוד שזה לא </w:t>
      </w:r>
      <w:bookmarkStart w:id="755" w:name="_ETM_Q1_2058914"/>
      <w:bookmarkEnd w:id="755"/>
      <w:r w:rsidR="00A20154" w:rsidRPr="001A0B5F">
        <w:rPr>
          <w:rFonts w:hint="cs"/>
          <w:rtl/>
        </w:rPr>
        <w:t xml:space="preserve">מעוגן בחוק ומגובה תקציבית, אנחנו לא נצליח להביא את האנשים </w:t>
      </w:r>
      <w:bookmarkStart w:id="756" w:name="_ETM_Q1_2063924"/>
      <w:bookmarkEnd w:id="756"/>
      <w:r w:rsidR="00A20154" w:rsidRPr="001A0B5F">
        <w:rPr>
          <w:rFonts w:hint="cs"/>
          <w:rtl/>
        </w:rPr>
        <w:t>שצריכים להיות הכי טוב</w:t>
      </w:r>
      <w:r w:rsidR="002001D4" w:rsidRPr="001A0B5F">
        <w:rPr>
          <w:rFonts w:hint="cs"/>
          <w:rtl/>
        </w:rPr>
        <w:t>ים</w:t>
      </w:r>
      <w:r w:rsidR="00A20154" w:rsidRPr="001A0B5F">
        <w:rPr>
          <w:rFonts w:hint="cs"/>
          <w:rtl/>
        </w:rPr>
        <w:t xml:space="preserve"> מבין העובדים הסוציאליים כדי להיות במקום</w:t>
      </w:r>
      <w:bookmarkStart w:id="757" w:name="_ETM_Q1_2068235"/>
      <w:bookmarkEnd w:id="757"/>
      <w:r w:rsidR="00A20154" w:rsidRPr="001A0B5F">
        <w:rPr>
          <w:rFonts w:hint="cs"/>
          <w:rtl/>
        </w:rPr>
        <w:t xml:space="preserve"> הזה. ולכן החשיבות להתחיל לעבוד על הנושא, כבר לעגן את </w:t>
      </w:r>
      <w:bookmarkStart w:id="758" w:name="_ETM_Q1_2071413"/>
      <w:bookmarkEnd w:id="758"/>
      <w:r w:rsidR="00A20154" w:rsidRPr="001A0B5F">
        <w:rPr>
          <w:rFonts w:hint="cs"/>
          <w:rtl/>
        </w:rPr>
        <w:t xml:space="preserve">זה בחוק, כדי להביא גם את האנשים, שידעו שהם </w:t>
      </w:r>
      <w:bookmarkStart w:id="759" w:name="_ETM_Q1_2077043"/>
      <w:bookmarkEnd w:id="759"/>
      <w:r w:rsidR="00A20154" w:rsidRPr="001A0B5F">
        <w:rPr>
          <w:rFonts w:hint="cs"/>
          <w:rtl/>
        </w:rPr>
        <w:t>מגיעים למקום בטוח גם מבחינה תעסוקתית. הרי המקום הזה הו</w:t>
      </w:r>
      <w:bookmarkStart w:id="760" w:name="_ETM_Q1_2082839"/>
      <w:bookmarkEnd w:id="760"/>
      <w:r w:rsidR="00A20154" w:rsidRPr="001A0B5F">
        <w:rPr>
          <w:rFonts w:hint="cs"/>
          <w:rtl/>
        </w:rPr>
        <w:t xml:space="preserve">א מקום מאוד שוחק רגשית ומאוד קשה, וכדי להחזיק אנשים </w:t>
      </w:r>
      <w:bookmarkStart w:id="761" w:name="_ETM_Q1_2086465"/>
      <w:bookmarkEnd w:id="761"/>
      <w:r w:rsidR="00A20154" w:rsidRPr="001A0B5F">
        <w:rPr>
          <w:rFonts w:hint="cs"/>
          <w:rtl/>
        </w:rPr>
        <w:t xml:space="preserve">שיעבדו בתפקיד הזה, צריך גם לתת להם ביטחון תעסוקתי וכלכלי, </w:t>
      </w:r>
      <w:bookmarkStart w:id="762" w:name="_ETM_Q1_2094301"/>
      <w:bookmarkEnd w:id="762"/>
      <w:r w:rsidR="00A20154" w:rsidRPr="001A0B5F">
        <w:rPr>
          <w:rFonts w:hint="cs"/>
          <w:rtl/>
        </w:rPr>
        <w:t xml:space="preserve">אז שני הדברים קשורים אחד בשני. מצד אחד זה לא </w:t>
      </w:r>
      <w:bookmarkStart w:id="763" w:name="_ETM_Q1_2098791"/>
      <w:bookmarkEnd w:id="763"/>
      <w:r w:rsidR="00A20154" w:rsidRPr="001A0B5F">
        <w:rPr>
          <w:rFonts w:hint="cs"/>
          <w:rtl/>
        </w:rPr>
        <w:t xml:space="preserve">קיים בחוק, מצד שני יש לנו מחסור בעובדים סוציאליים, מצד </w:t>
      </w:r>
      <w:bookmarkStart w:id="764" w:name="_ETM_Q1_2101911"/>
      <w:bookmarkEnd w:id="764"/>
      <w:r w:rsidR="00A20154" w:rsidRPr="001A0B5F">
        <w:rPr>
          <w:rFonts w:hint="cs"/>
          <w:rtl/>
        </w:rPr>
        <w:t xml:space="preserve">שלישי צריכים את הכי טובים בעבודה הסוציאלית, ולכן צריך להתחיל </w:t>
      </w:r>
      <w:bookmarkStart w:id="765" w:name="_ETM_Q1_2107759"/>
      <w:bookmarkEnd w:id="765"/>
      <w:r w:rsidR="00A20154" w:rsidRPr="001A0B5F">
        <w:rPr>
          <w:rFonts w:hint="cs"/>
          <w:rtl/>
        </w:rPr>
        <w:t>כמה שאפשר מוקדם לטפל בסוגיה ולעגן אותה בצורה מוסדרת.</w:t>
      </w:r>
    </w:p>
    <w:p w:rsidR="00A20154" w:rsidRPr="001A0B5F" w:rsidRDefault="00A20154" w:rsidP="00F57C73">
      <w:pPr>
        <w:rPr>
          <w:rtl/>
        </w:rPr>
      </w:pPr>
      <w:bookmarkStart w:id="766" w:name="_ETM_Q1_2113871"/>
      <w:bookmarkStart w:id="767" w:name="_ETM_Q1_2113942"/>
      <w:bookmarkStart w:id="768" w:name="_ETM_Q1_2115365"/>
      <w:bookmarkEnd w:id="766"/>
      <w:bookmarkEnd w:id="767"/>
      <w:bookmarkEnd w:id="768"/>
    </w:p>
    <w:p w:rsidR="00A20154" w:rsidRPr="001A0B5F" w:rsidRDefault="00A20154" w:rsidP="00A20154">
      <w:pPr>
        <w:pStyle w:val="af9"/>
        <w:keepNext/>
        <w:rPr>
          <w:rtl/>
        </w:rPr>
      </w:pPr>
      <w:bookmarkStart w:id="769" w:name="ET_guest_יפעת_רווה_94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769"/>
    </w:p>
    <w:p w:rsidR="00A20154" w:rsidRPr="001A0B5F" w:rsidRDefault="00A20154" w:rsidP="00A20154">
      <w:pPr>
        <w:pStyle w:val="KeepWithNext"/>
        <w:rPr>
          <w:rtl/>
        </w:rPr>
      </w:pPr>
    </w:p>
    <w:p w:rsidR="00A20154" w:rsidRPr="001A0B5F" w:rsidRDefault="00A20154" w:rsidP="00A20154">
      <w:pPr>
        <w:rPr>
          <w:rtl/>
        </w:rPr>
      </w:pPr>
      <w:bookmarkStart w:id="770" w:name="_ETM_Q1_2115937"/>
      <w:bookmarkStart w:id="771" w:name="_ETM_Q1_2116015"/>
      <w:bookmarkEnd w:id="770"/>
      <w:bookmarkEnd w:id="771"/>
      <w:r w:rsidRPr="001A0B5F">
        <w:rPr>
          <w:rFonts w:hint="cs"/>
          <w:rtl/>
        </w:rPr>
        <w:t xml:space="preserve">אני רק </w:t>
      </w:r>
      <w:bookmarkStart w:id="772" w:name="_ETM_Q1_2117277"/>
      <w:bookmarkEnd w:id="772"/>
      <w:r w:rsidRPr="001A0B5F">
        <w:rPr>
          <w:rFonts w:hint="cs"/>
          <w:rtl/>
        </w:rPr>
        <w:t>רוצה לתקן בקשר למועדים בנושא של הגנת ילדים</w:t>
      </w:r>
      <w:r w:rsidR="003A2C11" w:rsidRPr="001A0B5F">
        <w:rPr>
          <w:rFonts w:hint="cs"/>
          <w:rtl/>
        </w:rPr>
        <w:t xml:space="preserve">. ההסכמה </w:t>
      </w:r>
      <w:bookmarkStart w:id="773" w:name="_ETM_Q1_2123417"/>
      <w:bookmarkEnd w:id="773"/>
      <w:r w:rsidR="003A2C11" w:rsidRPr="001A0B5F">
        <w:rPr>
          <w:rFonts w:hint="cs"/>
          <w:rtl/>
        </w:rPr>
        <w:t xml:space="preserve">של משרד הרווחה הייתה שנתיים פלוס אפשרות של הארכה לשנה </w:t>
      </w:r>
      <w:bookmarkStart w:id="774" w:name="_ETM_Q1_2126481"/>
      <w:bookmarkEnd w:id="774"/>
      <w:r w:rsidR="003A2C11" w:rsidRPr="001A0B5F">
        <w:rPr>
          <w:rFonts w:hint="cs"/>
          <w:rtl/>
        </w:rPr>
        <w:t>נוספת בצו באישור ועדת החוקה.</w:t>
      </w:r>
    </w:p>
    <w:p w:rsidR="003A2C11" w:rsidRPr="001A0B5F" w:rsidRDefault="003A2C11" w:rsidP="00A20154">
      <w:pPr>
        <w:rPr>
          <w:rtl/>
        </w:rPr>
      </w:pPr>
      <w:bookmarkStart w:id="775" w:name="_ETM_Q1_2127657"/>
      <w:bookmarkStart w:id="776" w:name="_ETM_Q1_2127730"/>
      <w:bookmarkEnd w:id="775"/>
      <w:bookmarkEnd w:id="776"/>
    </w:p>
    <w:p w:rsidR="00A20154" w:rsidRPr="001A0B5F" w:rsidRDefault="00A20154" w:rsidP="00A20154">
      <w:pPr>
        <w:pStyle w:val="af6"/>
        <w:keepNext/>
        <w:rPr>
          <w:rtl/>
        </w:rPr>
      </w:pPr>
      <w:bookmarkStart w:id="777" w:name="ET_yor_6156_93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777"/>
    </w:p>
    <w:p w:rsidR="00A20154" w:rsidRPr="001A0B5F" w:rsidRDefault="00A20154" w:rsidP="00A20154">
      <w:pPr>
        <w:pStyle w:val="KeepWithNext"/>
        <w:rPr>
          <w:rtl/>
        </w:rPr>
      </w:pPr>
    </w:p>
    <w:p w:rsidR="00A20154" w:rsidRPr="001A0B5F" w:rsidRDefault="003A2C11" w:rsidP="00A20154">
      <w:pPr>
        <w:rPr>
          <w:rtl/>
        </w:rPr>
      </w:pPr>
      <w:bookmarkStart w:id="778" w:name="_ETM_Q1_2114950"/>
      <w:bookmarkEnd w:id="778"/>
      <w:r w:rsidRPr="001A0B5F">
        <w:rPr>
          <w:rFonts w:hint="cs"/>
          <w:rtl/>
        </w:rPr>
        <w:t>הילדים יהיו כבר אז בני 21.</w:t>
      </w:r>
    </w:p>
    <w:p w:rsidR="003A2C11" w:rsidRPr="001A0B5F" w:rsidRDefault="003A2C11" w:rsidP="00A20154">
      <w:pPr>
        <w:rPr>
          <w:rtl/>
        </w:rPr>
      </w:pPr>
      <w:bookmarkStart w:id="779" w:name="_ETM_Q1_2130488"/>
      <w:bookmarkStart w:id="780" w:name="_ETM_Q1_2130557"/>
      <w:bookmarkStart w:id="781" w:name="_ETM_Q1_2130950"/>
      <w:bookmarkEnd w:id="779"/>
      <w:bookmarkEnd w:id="780"/>
      <w:bookmarkEnd w:id="781"/>
    </w:p>
    <w:p w:rsidR="003A2C11" w:rsidRPr="001A0B5F" w:rsidRDefault="003A2C11" w:rsidP="003A2C11">
      <w:pPr>
        <w:pStyle w:val="af9"/>
        <w:keepNext/>
        <w:rPr>
          <w:rtl/>
        </w:rPr>
      </w:pPr>
      <w:bookmarkStart w:id="782" w:name="ET_guest_יפעת_רווה_95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782"/>
    </w:p>
    <w:p w:rsidR="003A2C11" w:rsidRPr="001A0B5F" w:rsidRDefault="003A2C11" w:rsidP="003A2C11">
      <w:pPr>
        <w:pStyle w:val="KeepWithNext"/>
        <w:rPr>
          <w:rtl/>
        </w:rPr>
      </w:pPr>
    </w:p>
    <w:p w:rsidR="003A2C11" w:rsidRPr="001A0B5F" w:rsidRDefault="003A2C11" w:rsidP="003A2C11">
      <w:pPr>
        <w:rPr>
          <w:rtl/>
        </w:rPr>
      </w:pPr>
      <w:bookmarkStart w:id="783" w:name="_ETM_Q1_2131548"/>
      <w:bookmarkStart w:id="784" w:name="_ETM_Q1_2131596"/>
      <w:bookmarkEnd w:id="783"/>
      <w:bookmarkEnd w:id="784"/>
      <w:r w:rsidRPr="001A0B5F">
        <w:rPr>
          <w:rFonts w:hint="cs"/>
          <w:rtl/>
        </w:rPr>
        <w:t xml:space="preserve">בנושא </w:t>
      </w:r>
      <w:bookmarkStart w:id="785" w:name="_ETM_Q1_2133255"/>
      <w:bookmarkEnd w:id="785"/>
      <w:proofErr w:type="spellStart"/>
      <w:r w:rsidRPr="001A0B5F">
        <w:rPr>
          <w:rFonts w:hint="cs"/>
          <w:rtl/>
        </w:rPr>
        <w:t>התקצובי</w:t>
      </w:r>
      <w:proofErr w:type="spellEnd"/>
      <w:r w:rsidRPr="001A0B5F">
        <w:rPr>
          <w:rFonts w:hint="cs"/>
          <w:rtl/>
        </w:rPr>
        <w:t xml:space="preserve"> והתקנים לא הוסדר הנושא הזה.</w:t>
      </w:r>
    </w:p>
    <w:p w:rsidR="003A2C11" w:rsidRPr="001A0B5F" w:rsidRDefault="003A2C11" w:rsidP="003A2C11">
      <w:pPr>
        <w:rPr>
          <w:rtl/>
        </w:rPr>
      </w:pPr>
      <w:bookmarkStart w:id="786" w:name="_ETM_Q1_2138967"/>
      <w:bookmarkStart w:id="787" w:name="_ETM_Q1_2139040"/>
      <w:bookmarkEnd w:id="786"/>
      <w:bookmarkEnd w:id="787"/>
    </w:p>
    <w:p w:rsidR="003A2C11" w:rsidRPr="001A0B5F" w:rsidRDefault="003A2C11" w:rsidP="003A2C11">
      <w:pPr>
        <w:pStyle w:val="af6"/>
        <w:keepNext/>
        <w:rPr>
          <w:rtl/>
        </w:rPr>
      </w:pPr>
      <w:bookmarkStart w:id="788" w:name="ET_yor_6156_96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788"/>
    </w:p>
    <w:p w:rsidR="003A2C11" w:rsidRPr="001A0B5F" w:rsidRDefault="003A2C11" w:rsidP="003A2C11">
      <w:pPr>
        <w:pStyle w:val="KeepWithNext"/>
        <w:rPr>
          <w:rtl/>
        </w:rPr>
      </w:pPr>
    </w:p>
    <w:p w:rsidR="003A2C11" w:rsidRPr="001A0B5F" w:rsidRDefault="003A2C11" w:rsidP="003A2C11">
      <w:pPr>
        <w:rPr>
          <w:rtl/>
        </w:rPr>
      </w:pPr>
      <w:bookmarkStart w:id="789" w:name="_ETM_Q1_2140018"/>
      <w:bookmarkEnd w:id="789"/>
      <w:r w:rsidRPr="001A0B5F">
        <w:rPr>
          <w:rFonts w:hint="cs"/>
          <w:rtl/>
        </w:rPr>
        <w:t xml:space="preserve">ניכנס לדיון במועדים, אבל כמו שעשינו בדיון האחרון סביב החיסיון, אתם רוצים </w:t>
      </w:r>
      <w:bookmarkStart w:id="790" w:name="_ETM_Q1_2144098"/>
      <w:bookmarkEnd w:id="790"/>
      <w:r w:rsidRPr="001A0B5F">
        <w:rPr>
          <w:rFonts w:hint="cs"/>
          <w:rtl/>
        </w:rPr>
        <w:t xml:space="preserve">לדבר על תקנים, תביאו מספר. אני רוצה לראות את </w:t>
      </w:r>
      <w:bookmarkStart w:id="791" w:name="_ETM_Q1_2147676"/>
      <w:bookmarkEnd w:id="791"/>
      <w:r w:rsidRPr="001A0B5F">
        <w:rPr>
          <w:rFonts w:hint="cs"/>
          <w:rtl/>
        </w:rPr>
        <w:t xml:space="preserve">החישוב של התקנים. כשהתדיינו בהצעת חוק החיסיון של חברת הכנסת </w:t>
      </w:r>
      <w:bookmarkStart w:id="792" w:name="_ETM_Q1_2156330"/>
      <w:bookmarkEnd w:id="792"/>
      <w:proofErr w:type="spellStart"/>
      <w:r w:rsidRPr="001A0B5F">
        <w:rPr>
          <w:rFonts w:hint="cs"/>
          <w:rtl/>
        </w:rPr>
        <w:t>רוזין</w:t>
      </w:r>
      <w:proofErr w:type="spellEnd"/>
      <w:r w:rsidRPr="001A0B5F">
        <w:rPr>
          <w:rFonts w:hint="cs"/>
          <w:rtl/>
        </w:rPr>
        <w:t xml:space="preserve">, </w:t>
      </w:r>
      <w:proofErr w:type="spellStart"/>
      <w:r w:rsidRPr="001A0B5F">
        <w:rPr>
          <w:rFonts w:hint="cs"/>
          <w:rtl/>
        </w:rPr>
        <w:t>מראענה</w:t>
      </w:r>
      <w:proofErr w:type="spellEnd"/>
      <w:r w:rsidRPr="001A0B5F">
        <w:rPr>
          <w:rFonts w:hint="cs"/>
          <w:rtl/>
        </w:rPr>
        <w:t xml:space="preserve"> ובן ארי נזרק פה לחלל האוויר "50 </w:t>
      </w:r>
      <w:bookmarkStart w:id="793" w:name="_ETM_Q1_2161697"/>
      <w:bookmarkEnd w:id="793"/>
      <w:r w:rsidRPr="001A0B5F">
        <w:rPr>
          <w:rFonts w:hint="cs"/>
          <w:rtl/>
        </w:rPr>
        <w:t xml:space="preserve">תקנים". כשסיימנו את התהליך גילינו שמספיק ארבעה-חמישה תקנים. אני </w:t>
      </w:r>
      <w:bookmarkStart w:id="794" w:name="_ETM_Q1_2166122"/>
      <w:bookmarkEnd w:id="794"/>
      <w:r w:rsidRPr="001A0B5F">
        <w:rPr>
          <w:rFonts w:hint="cs"/>
          <w:rtl/>
        </w:rPr>
        <w:t xml:space="preserve">רוצה להבין במה רוצים לדחות דבר שהוא כל כך יסודי </w:t>
      </w:r>
      <w:bookmarkStart w:id="795" w:name="_ETM_Q1_2172070"/>
      <w:bookmarkEnd w:id="795"/>
      <w:r w:rsidRPr="001A0B5F">
        <w:rPr>
          <w:rFonts w:hint="cs"/>
          <w:rtl/>
        </w:rPr>
        <w:t xml:space="preserve">בהגנת ילדים. אם הילד עבר את גיל 14, עכשיו </w:t>
      </w:r>
      <w:bookmarkStart w:id="796" w:name="_ETM_Q1_2174653"/>
      <w:bookmarkEnd w:id="796"/>
      <w:r w:rsidRPr="001A0B5F">
        <w:rPr>
          <w:rFonts w:hint="cs"/>
          <w:rtl/>
        </w:rPr>
        <w:t xml:space="preserve">הוא יעמוד חשוף לחלוטין בהליך הפלילי? חבר'ה, צריך גם להחליט מתי הדרישה התקציבית היא באמת כזאת שהמשרד לא יודע לפתור </w:t>
      </w:r>
      <w:bookmarkStart w:id="797" w:name="_ETM_Q1_2185565"/>
      <w:bookmarkEnd w:id="797"/>
      <w:r w:rsidRPr="001A0B5F">
        <w:rPr>
          <w:rFonts w:hint="cs"/>
          <w:rtl/>
        </w:rPr>
        <w:t xml:space="preserve">בעניינים פנימיים. תביאו את המספר. אני רוצה לדעת את המספר </w:t>
      </w:r>
      <w:bookmarkStart w:id="798" w:name="_ETM_Q1_2189205"/>
      <w:bookmarkEnd w:id="798"/>
      <w:r w:rsidRPr="001A0B5F">
        <w:rPr>
          <w:rFonts w:hint="cs"/>
          <w:rtl/>
        </w:rPr>
        <w:t xml:space="preserve">של הילדים שבשנה עוברים את גיל 14 ונמצאים בתהליך. תראו </w:t>
      </w:r>
      <w:bookmarkStart w:id="799" w:name="_ETM_Q1_2194361"/>
      <w:bookmarkEnd w:id="799"/>
      <w:r w:rsidRPr="001A0B5F">
        <w:rPr>
          <w:rFonts w:hint="cs"/>
          <w:rtl/>
        </w:rPr>
        <w:t xml:space="preserve">לי את החישוב מה הנטל שיושב על מערך העובדים הסוציאלי </w:t>
      </w:r>
      <w:bookmarkStart w:id="800" w:name="_ETM_Q1_2198689"/>
      <w:bookmarkEnd w:id="800"/>
      <w:r w:rsidRPr="001A0B5F">
        <w:rPr>
          <w:rFonts w:hint="cs"/>
          <w:rtl/>
        </w:rPr>
        <w:t xml:space="preserve">על פי חוק הנוער, ונראה אם בשביל 1.5 מיליון שקל </w:t>
      </w:r>
      <w:bookmarkStart w:id="801" w:name="_ETM_Q1_2204773"/>
      <w:bookmarkEnd w:id="801"/>
      <w:r w:rsidRPr="001A0B5F">
        <w:rPr>
          <w:rFonts w:hint="cs"/>
          <w:rtl/>
        </w:rPr>
        <w:t xml:space="preserve">שווה לדחות הגנה על קטינים שעברו טראומה של פגיעות מיניות </w:t>
      </w:r>
      <w:bookmarkStart w:id="802" w:name="_ETM_Q1_2208504"/>
      <w:bookmarkEnd w:id="802"/>
      <w:r w:rsidRPr="001A0B5F">
        <w:rPr>
          <w:rFonts w:hint="cs"/>
          <w:rtl/>
        </w:rPr>
        <w:t>ועבירות אלימות.</w:t>
      </w:r>
    </w:p>
    <w:p w:rsidR="003A2C11" w:rsidRPr="001A0B5F" w:rsidRDefault="003A2C11" w:rsidP="003A2C11">
      <w:pPr>
        <w:rPr>
          <w:rtl/>
        </w:rPr>
      </w:pPr>
      <w:bookmarkStart w:id="803" w:name="_ETM_Q1_2213128"/>
      <w:bookmarkStart w:id="804" w:name="_ETM_Q1_2213209"/>
      <w:bookmarkEnd w:id="803"/>
      <w:bookmarkEnd w:id="804"/>
    </w:p>
    <w:p w:rsidR="003A2C11" w:rsidRPr="001A0B5F" w:rsidRDefault="003A2C11" w:rsidP="003A2C11">
      <w:pPr>
        <w:rPr>
          <w:rtl/>
        </w:rPr>
      </w:pPr>
      <w:bookmarkStart w:id="805" w:name="_ETM_Q1_2213321"/>
      <w:bookmarkStart w:id="806" w:name="_ETM_Q1_2213399"/>
      <w:bookmarkEnd w:id="805"/>
      <w:bookmarkEnd w:id="806"/>
      <w:r w:rsidRPr="001A0B5F">
        <w:rPr>
          <w:rFonts w:hint="cs"/>
          <w:rtl/>
        </w:rPr>
        <w:t xml:space="preserve">בימים הקרובים אנחנו הולכים לשמוע פה מנציגי מפלגות הגדלת </w:t>
      </w:r>
      <w:bookmarkStart w:id="807" w:name="_ETM_Q1_2215079"/>
      <w:bookmarkEnd w:id="807"/>
      <w:r w:rsidRPr="001A0B5F">
        <w:rPr>
          <w:rFonts w:hint="cs"/>
          <w:rtl/>
        </w:rPr>
        <w:t xml:space="preserve">מימון בחירות בהיקפים של עשרות מיליונים. בואו נראה על מה </w:t>
      </w:r>
      <w:bookmarkStart w:id="808" w:name="_ETM_Q1_2222983"/>
      <w:bookmarkEnd w:id="808"/>
      <w:r w:rsidRPr="001A0B5F">
        <w:rPr>
          <w:rFonts w:hint="cs"/>
          <w:rtl/>
        </w:rPr>
        <w:t xml:space="preserve">אנחנו מדברים. בואו נעבוד על זה ביחד. אני חושב שגם </w:t>
      </w:r>
      <w:bookmarkStart w:id="809" w:name="_ETM_Q1_2230095"/>
      <w:bookmarkEnd w:id="809"/>
      <w:r w:rsidRPr="001A0B5F">
        <w:rPr>
          <w:rFonts w:hint="cs"/>
          <w:rtl/>
        </w:rPr>
        <w:t>שר הרווחה והמטה שלו ואתם.</w:t>
      </w:r>
    </w:p>
    <w:p w:rsidR="003A2C11" w:rsidRPr="001A0B5F" w:rsidRDefault="003A2C11" w:rsidP="003A2C11">
      <w:pPr>
        <w:rPr>
          <w:rtl/>
        </w:rPr>
      </w:pPr>
      <w:bookmarkStart w:id="810" w:name="_ETM_Q1_2233361"/>
      <w:bookmarkStart w:id="811" w:name="_ETM_Q1_2233434"/>
      <w:bookmarkStart w:id="812" w:name="_ETM_Q1_2234714"/>
      <w:bookmarkEnd w:id="810"/>
      <w:bookmarkEnd w:id="811"/>
      <w:bookmarkEnd w:id="812"/>
    </w:p>
    <w:p w:rsidR="003A2C11" w:rsidRPr="001A0B5F" w:rsidRDefault="003A2C11" w:rsidP="003A2C11">
      <w:pPr>
        <w:pStyle w:val="af9"/>
        <w:keepNext/>
        <w:rPr>
          <w:rtl/>
        </w:rPr>
      </w:pPr>
      <w:bookmarkStart w:id="813" w:name="ET_guest_יפעת_רווה_97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813"/>
    </w:p>
    <w:p w:rsidR="003A2C11" w:rsidRPr="001A0B5F" w:rsidRDefault="003A2C11" w:rsidP="003A2C11">
      <w:pPr>
        <w:pStyle w:val="KeepWithNext"/>
        <w:rPr>
          <w:rtl/>
        </w:rPr>
      </w:pPr>
    </w:p>
    <w:p w:rsidR="003A2C11" w:rsidRPr="001A0B5F" w:rsidRDefault="003A2C11" w:rsidP="003A2C11">
      <w:pPr>
        <w:rPr>
          <w:rtl/>
        </w:rPr>
      </w:pPr>
      <w:bookmarkStart w:id="814" w:name="_ETM_Q1_2235375"/>
      <w:bookmarkStart w:id="815" w:name="_ETM_Q1_2235398"/>
      <w:bookmarkEnd w:id="814"/>
      <w:bookmarkEnd w:id="815"/>
      <w:r w:rsidRPr="001A0B5F">
        <w:rPr>
          <w:rFonts w:hint="cs"/>
          <w:rtl/>
        </w:rPr>
        <w:t xml:space="preserve">עלו השאלות של הנושא של התליה </w:t>
      </w:r>
      <w:bookmarkStart w:id="816" w:name="_ETM_Q1_2235333"/>
      <w:bookmarkEnd w:id="816"/>
      <w:r w:rsidRPr="001A0B5F">
        <w:rPr>
          <w:rFonts w:hint="cs"/>
          <w:rtl/>
        </w:rPr>
        <w:t>וח</w:t>
      </w:r>
      <w:r w:rsidR="00F62B46" w:rsidRPr="001A0B5F">
        <w:rPr>
          <w:rFonts w:hint="cs"/>
          <w:rtl/>
        </w:rPr>
        <w:t>זר</w:t>
      </w:r>
      <w:r w:rsidRPr="001A0B5F">
        <w:rPr>
          <w:rFonts w:hint="cs"/>
          <w:rtl/>
        </w:rPr>
        <w:t xml:space="preserve">ה מכתב אישום. פה לא הגענו להסכמות, </w:t>
      </w:r>
      <w:bookmarkStart w:id="817" w:name="_ETM_Q1_2240659"/>
      <w:bookmarkEnd w:id="817"/>
      <w:r w:rsidRPr="001A0B5F">
        <w:rPr>
          <w:rFonts w:hint="cs"/>
          <w:rtl/>
        </w:rPr>
        <w:t>אז אני אשמח לשמוע את חבריי מהפרקליטות.</w:t>
      </w:r>
    </w:p>
    <w:p w:rsidR="003A2C11" w:rsidRPr="001A0B5F" w:rsidRDefault="003A2C11" w:rsidP="003A2C11">
      <w:pPr>
        <w:rPr>
          <w:rtl/>
        </w:rPr>
      </w:pPr>
      <w:bookmarkStart w:id="818" w:name="_ETM_Q1_2243893"/>
      <w:bookmarkStart w:id="819" w:name="_ETM_Q1_2243970"/>
      <w:bookmarkStart w:id="820" w:name="_ETM_Q1_2244989"/>
      <w:bookmarkEnd w:id="818"/>
      <w:bookmarkEnd w:id="819"/>
      <w:bookmarkEnd w:id="820"/>
    </w:p>
    <w:p w:rsidR="003A2C11" w:rsidRPr="001A0B5F" w:rsidRDefault="003A2C11" w:rsidP="003A2C11">
      <w:pPr>
        <w:pStyle w:val="af9"/>
        <w:keepNext/>
        <w:rPr>
          <w:rtl/>
        </w:rPr>
      </w:pPr>
      <w:bookmarkStart w:id="821" w:name="ET_guest_שרון_רופא_אופיר_98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821"/>
    </w:p>
    <w:p w:rsidR="003A2C11" w:rsidRPr="001A0B5F" w:rsidRDefault="003A2C11" w:rsidP="003A2C11">
      <w:pPr>
        <w:pStyle w:val="KeepWithNext"/>
        <w:rPr>
          <w:rtl/>
        </w:rPr>
      </w:pPr>
    </w:p>
    <w:p w:rsidR="003A2C11" w:rsidRPr="001A0B5F" w:rsidRDefault="003A2C11" w:rsidP="003A2C11">
      <w:pPr>
        <w:rPr>
          <w:rtl/>
        </w:rPr>
      </w:pPr>
      <w:bookmarkStart w:id="822" w:name="_ETM_Q1_2245579"/>
      <w:bookmarkStart w:id="823" w:name="_ETM_Q1_2245630"/>
      <w:bookmarkEnd w:id="822"/>
      <w:bookmarkEnd w:id="823"/>
      <w:r w:rsidRPr="001A0B5F">
        <w:rPr>
          <w:rFonts w:hint="cs"/>
          <w:rtl/>
        </w:rPr>
        <w:t>אולי תביעי את עמדתכם.</w:t>
      </w:r>
    </w:p>
    <w:p w:rsidR="003A2C11" w:rsidRPr="001A0B5F" w:rsidRDefault="003A2C11" w:rsidP="003A2C11">
      <w:pPr>
        <w:rPr>
          <w:rtl/>
        </w:rPr>
      </w:pPr>
      <w:bookmarkStart w:id="824" w:name="_ETM_Q1_2247499"/>
      <w:bookmarkStart w:id="825" w:name="_ETM_Q1_2247571"/>
      <w:bookmarkEnd w:id="824"/>
      <w:bookmarkEnd w:id="825"/>
    </w:p>
    <w:p w:rsidR="003A2C11" w:rsidRPr="001A0B5F" w:rsidRDefault="003A2C11" w:rsidP="003A2C11">
      <w:pPr>
        <w:pStyle w:val="af6"/>
        <w:keepNext/>
        <w:rPr>
          <w:rtl/>
        </w:rPr>
      </w:pPr>
      <w:bookmarkStart w:id="826" w:name="ET_yor_6156_99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826"/>
    </w:p>
    <w:p w:rsidR="003A2C11" w:rsidRPr="001A0B5F" w:rsidRDefault="003A2C11" w:rsidP="003A2C11">
      <w:pPr>
        <w:pStyle w:val="KeepWithNext"/>
        <w:rPr>
          <w:rtl/>
        </w:rPr>
      </w:pPr>
    </w:p>
    <w:p w:rsidR="003A2C11" w:rsidRPr="001A0B5F" w:rsidRDefault="003A2C11" w:rsidP="003A2C11">
      <w:pPr>
        <w:rPr>
          <w:rtl/>
        </w:rPr>
      </w:pPr>
      <w:bookmarkStart w:id="827" w:name="_ETM_Q1_2248587"/>
      <w:bookmarkEnd w:id="827"/>
      <w:r w:rsidRPr="001A0B5F">
        <w:rPr>
          <w:rFonts w:hint="cs"/>
          <w:rtl/>
        </w:rPr>
        <w:t xml:space="preserve">הממשלה לרוב מדברת בקול </w:t>
      </w:r>
      <w:bookmarkStart w:id="828" w:name="_ETM_Q1_2249517"/>
      <w:bookmarkEnd w:id="828"/>
      <w:r w:rsidRPr="001A0B5F">
        <w:rPr>
          <w:rFonts w:hint="cs"/>
          <w:rtl/>
        </w:rPr>
        <w:t>אחד.</w:t>
      </w:r>
    </w:p>
    <w:p w:rsidR="003A2C11" w:rsidRPr="001A0B5F" w:rsidRDefault="003A2C11" w:rsidP="003A2C11">
      <w:pPr>
        <w:rPr>
          <w:rtl/>
        </w:rPr>
      </w:pPr>
      <w:bookmarkStart w:id="829" w:name="_ETM_Q1_2248032"/>
      <w:bookmarkStart w:id="830" w:name="_ETM_Q1_2248091"/>
      <w:bookmarkStart w:id="831" w:name="_ETM_Q1_2247637"/>
      <w:bookmarkEnd w:id="829"/>
      <w:bookmarkEnd w:id="830"/>
      <w:bookmarkEnd w:id="831"/>
    </w:p>
    <w:p w:rsidR="003A2C11" w:rsidRPr="001A0B5F" w:rsidRDefault="003A2C11" w:rsidP="003A2C11">
      <w:pPr>
        <w:pStyle w:val="af9"/>
        <w:keepNext/>
        <w:rPr>
          <w:rtl/>
        </w:rPr>
      </w:pPr>
      <w:bookmarkStart w:id="832" w:name="ET_guest_יפעת_רווה_100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832"/>
    </w:p>
    <w:p w:rsidR="003A2C11" w:rsidRPr="001A0B5F" w:rsidRDefault="003A2C11" w:rsidP="003A2C11">
      <w:pPr>
        <w:pStyle w:val="KeepWithNext"/>
        <w:rPr>
          <w:rtl/>
        </w:rPr>
      </w:pPr>
    </w:p>
    <w:p w:rsidR="003A2C11" w:rsidRPr="001A0B5F" w:rsidRDefault="003A2C11" w:rsidP="003A2C11">
      <w:pPr>
        <w:rPr>
          <w:rtl/>
        </w:rPr>
      </w:pPr>
      <w:bookmarkStart w:id="833" w:name="_ETM_Q1_2248178"/>
      <w:bookmarkStart w:id="834" w:name="_ETM_Q1_2248217"/>
      <w:bookmarkEnd w:id="833"/>
      <w:bookmarkEnd w:id="834"/>
      <w:r w:rsidRPr="001A0B5F">
        <w:rPr>
          <w:rFonts w:hint="cs"/>
          <w:rtl/>
        </w:rPr>
        <w:t xml:space="preserve">אמורים להיות בקול אחד. כל מה שלא הצלחנו להגיע להסכמות, </w:t>
      </w:r>
      <w:bookmarkStart w:id="835" w:name="_ETM_Q1_2252644"/>
      <w:bookmarkEnd w:id="835"/>
      <w:r w:rsidRPr="001A0B5F">
        <w:rPr>
          <w:rFonts w:hint="cs"/>
          <w:rtl/>
        </w:rPr>
        <w:t>זה כרגע - - -</w:t>
      </w:r>
    </w:p>
    <w:p w:rsidR="003A2C11" w:rsidRPr="001A0B5F" w:rsidRDefault="003A2C11" w:rsidP="003A2C11">
      <w:pPr>
        <w:rPr>
          <w:rtl/>
        </w:rPr>
      </w:pPr>
      <w:bookmarkStart w:id="836" w:name="_ETM_Q1_2253329"/>
      <w:bookmarkStart w:id="837" w:name="_ETM_Q1_2253398"/>
      <w:bookmarkEnd w:id="836"/>
      <w:bookmarkEnd w:id="837"/>
    </w:p>
    <w:p w:rsidR="003A2C11" w:rsidRPr="001A0B5F" w:rsidRDefault="003A2C11" w:rsidP="003A2C11">
      <w:pPr>
        <w:pStyle w:val="af6"/>
        <w:keepNext/>
        <w:rPr>
          <w:rtl/>
        </w:rPr>
      </w:pPr>
      <w:bookmarkStart w:id="838" w:name="ET_yor_6156_101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838"/>
    </w:p>
    <w:p w:rsidR="003A2C11" w:rsidRPr="001A0B5F" w:rsidRDefault="003A2C11" w:rsidP="003A2C11">
      <w:pPr>
        <w:pStyle w:val="KeepWithNext"/>
        <w:rPr>
          <w:rtl/>
        </w:rPr>
      </w:pPr>
    </w:p>
    <w:p w:rsidR="003A2C11" w:rsidRPr="001A0B5F" w:rsidRDefault="003A2C11" w:rsidP="003A2C11">
      <w:pPr>
        <w:rPr>
          <w:rtl/>
        </w:rPr>
      </w:pPr>
      <w:bookmarkStart w:id="839" w:name="_ETM_Q1_2254375"/>
      <w:bookmarkEnd w:id="839"/>
      <w:r w:rsidRPr="001A0B5F">
        <w:rPr>
          <w:rFonts w:hint="cs"/>
          <w:rtl/>
        </w:rPr>
        <w:t xml:space="preserve">אני רוצה להבין. אני רואה לפחות </w:t>
      </w:r>
      <w:bookmarkStart w:id="840" w:name="_ETM_Q1_2260705"/>
      <w:bookmarkEnd w:id="840"/>
      <w:r w:rsidRPr="001A0B5F">
        <w:rPr>
          <w:rFonts w:hint="cs"/>
          <w:rtl/>
        </w:rPr>
        <w:t xml:space="preserve">בנייר שעבדנו </w:t>
      </w:r>
      <w:proofErr w:type="spellStart"/>
      <w:r w:rsidRPr="001A0B5F">
        <w:rPr>
          <w:rFonts w:hint="cs"/>
          <w:rtl/>
        </w:rPr>
        <w:t>איתו</w:t>
      </w:r>
      <w:proofErr w:type="spellEnd"/>
      <w:r w:rsidRPr="001A0B5F">
        <w:rPr>
          <w:rFonts w:hint="cs"/>
          <w:rtl/>
        </w:rPr>
        <w:t xml:space="preserve">, משום מה כתבנו על הבעת עמדה, יידוע על </w:t>
      </w:r>
      <w:r w:rsidR="00F62B46" w:rsidRPr="001A0B5F">
        <w:rPr>
          <w:rFonts w:hint="cs"/>
          <w:rtl/>
        </w:rPr>
        <w:t>חזרה מאישום והתליית הליכים.</w:t>
      </w:r>
    </w:p>
    <w:p w:rsidR="00F62B46" w:rsidRPr="001A0B5F" w:rsidRDefault="00F62B46" w:rsidP="003A2C11">
      <w:pPr>
        <w:rPr>
          <w:rtl/>
        </w:rPr>
      </w:pPr>
      <w:bookmarkStart w:id="841" w:name="_ETM_Q1_2262993"/>
      <w:bookmarkStart w:id="842" w:name="_ETM_Q1_2263072"/>
      <w:bookmarkStart w:id="843" w:name="_ETM_Q1_2264609"/>
      <w:bookmarkEnd w:id="841"/>
      <w:bookmarkEnd w:id="842"/>
      <w:bookmarkEnd w:id="843"/>
    </w:p>
    <w:p w:rsidR="00F62B46" w:rsidRPr="001A0B5F" w:rsidRDefault="00F62B46" w:rsidP="00F62B46">
      <w:pPr>
        <w:pStyle w:val="af9"/>
        <w:keepNext/>
        <w:rPr>
          <w:rtl/>
        </w:rPr>
      </w:pPr>
      <w:bookmarkStart w:id="844" w:name="ET_guest_יפעת_רווה_102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844"/>
    </w:p>
    <w:p w:rsidR="00F62B46" w:rsidRPr="001A0B5F" w:rsidRDefault="00F62B46" w:rsidP="00F62B46">
      <w:pPr>
        <w:pStyle w:val="KeepWithNext"/>
        <w:rPr>
          <w:rtl/>
        </w:rPr>
      </w:pPr>
    </w:p>
    <w:p w:rsidR="00F62B46" w:rsidRPr="001A0B5F" w:rsidRDefault="00F62B46" w:rsidP="00F62B46">
      <w:pPr>
        <w:rPr>
          <w:rtl/>
        </w:rPr>
      </w:pPr>
      <w:bookmarkStart w:id="845" w:name="_ETM_Q1_2265178"/>
      <w:bookmarkStart w:id="846" w:name="_ETM_Q1_2265265"/>
      <w:bookmarkEnd w:id="845"/>
      <w:bookmarkEnd w:id="846"/>
      <w:r w:rsidRPr="001A0B5F">
        <w:rPr>
          <w:rFonts w:hint="cs"/>
          <w:rtl/>
        </w:rPr>
        <w:t>זה מעוגן בהנחיית - - -</w:t>
      </w:r>
    </w:p>
    <w:p w:rsidR="00F62B46" w:rsidRPr="001A0B5F" w:rsidRDefault="00F62B46" w:rsidP="00F62B46">
      <w:pPr>
        <w:rPr>
          <w:rtl/>
        </w:rPr>
      </w:pPr>
      <w:bookmarkStart w:id="847" w:name="_ETM_Q1_2263832"/>
      <w:bookmarkStart w:id="848" w:name="_ETM_Q1_2263905"/>
      <w:bookmarkEnd w:id="847"/>
      <w:bookmarkEnd w:id="848"/>
    </w:p>
    <w:p w:rsidR="00F62B46" w:rsidRPr="001A0B5F" w:rsidRDefault="00F62B46" w:rsidP="00F62B46">
      <w:pPr>
        <w:pStyle w:val="af6"/>
        <w:keepNext/>
        <w:rPr>
          <w:rtl/>
        </w:rPr>
      </w:pPr>
      <w:bookmarkStart w:id="849" w:name="ET_yor_6156_103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849"/>
    </w:p>
    <w:p w:rsidR="00F62B46" w:rsidRPr="001A0B5F" w:rsidRDefault="00F62B46" w:rsidP="00F62B46">
      <w:pPr>
        <w:pStyle w:val="KeepWithNext"/>
        <w:rPr>
          <w:rtl/>
        </w:rPr>
      </w:pPr>
    </w:p>
    <w:p w:rsidR="00F62B46" w:rsidRPr="001A0B5F" w:rsidRDefault="00F62B46" w:rsidP="00F62B46">
      <w:pPr>
        <w:rPr>
          <w:rtl/>
        </w:rPr>
      </w:pPr>
      <w:bookmarkStart w:id="850" w:name="_ETM_Q1_2264928"/>
      <w:bookmarkEnd w:id="850"/>
      <w:r w:rsidRPr="001A0B5F">
        <w:rPr>
          <w:rFonts w:hint="cs"/>
          <w:rtl/>
        </w:rPr>
        <w:t xml:space="preserve">זה </w:t>
      </w:r>
      <w:bookmarkStart w:id="851" w:name="_ETM_Q1_2265640"/>
      <w:bookmarkEnd w:id="851"/>
      <w:r w:rsidRPr="001A0B5F">
        <w:rPr>
          <w:rFonts w:hint="cs"/>
          <w:rtl/>
        </w:rPr>
        <w:t>לא בוצע.</w:t>
      </w:r>
    </w:p>
    <w:p w:rsidR="00F62B46" w:rsidRPr="001A0B5F" w:rsidRDefault="00F62B46" w:rsidP="00F62B46">
      <w:pPr>
        <w:rPr>
          <w:rtl/>
        </w:rPr>
      </w:pPr>
      <w:bookmarkStart w:id="852" w:name="_ETM_Q1_2267118"/>
      <w:bookmarkStart w:id="853" w:name="_ETM_Q1_2267212"/>
      <w:bookmarkStart w:id="854" w:name="_ETM_Q1_2268234"/>
      <w:bookmarkEnd w:id="852"/>
      <w:bookmarkEnd w:id="853"/>
      <w:bookmarkEnd w:id="854"/>
    </w:p>
    <w:p w:rsidR="00F62B46" w:rsidRPr="001A0B5F" w:rsidRDefault="00F62B46" w:rsidP="00F62B46">
      <w:pPr>
        <w:pStyle w:val="af9"/>
        <w:keepNext/>
        <w:rPr>
          <w:rtl/>
        </w:rPr>
      </w:pPr>
      <w:bookmarkStart w:id="855" w:name="ET_guest_יפעת_רווה_104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855"/>
    </w:p>
    <w:p w:rsidR="00F62B46" w:rsidRPr="001A0B5F" w:rsidRDefault="00F62B46" w:rsidP="00F62B46">
      <w:pPr>
        <w:pStyle w:val="KeepWithNext"/>
        <w:rPr>
          <w:rtl/>
        </w:rPr>
      </w:pPr>
    </w:p>
    <w:p w:rsidR="00F62B46" w:rsidRPr="001A0B5F" w:rsidRDefault="00F62B46" w:rsidP="00F62B46">
      <w:pPr>
        <w:rPr>
          <w:rtl/>
        </w:rPr>
      </w:pPr>
      <w:bookmarkStart w:id="856" w:name="_ETM_Q1_2268845"/>
      <w:bookmarkStart w:id="857" w:name="_ETM_Q1_2268931"/>
      <w:bookmarkEnd w:id="856"/>
      <w:bookmarkEnd w:id="857"/>
      <w:r w:rsidRPr="001A0B5F">
        <w:rPr>
          <w:rFonts w:hint="cs"/>
          <w:rtl/>
        </w:rPr>
        <w:t>הנושא של כתב אישום מעוגן בהנחיית פרקליט המדינה.</w:t>
      </w:r>
    </w:p>
    <w:p w:rsidR="00F62B46" w:rsidRPr="001A0B5F" w:rsidRDefault="00F62B46" w:rsidP="00F62B46">
      <w:pPr>
        <w:rPr>
          <w:rtl/>
        </w:rPr>
      </w:pPr>
      <w:bookmarkStart w:id="858" w:name="_ETM_Q1_2279154"/>
      <w:bookmarkStart w:id="859" w:name="_ETM_Q1_2279226"/>
      <w:bookmarkEnd w:id="858"/>
      <w:bookmarkEnd w:id="859"/>
    </w:p>
    <w:p w:rsidR="00F62B46" w:rsidRPr="001A0B5F" w:rsidRDefault="00F62B46" w:rsidP="00F62B46">
      <w:pPr>
        <w:pStyle w:val="af6"/>
        <w:keepNext/>
        <w:rPr>
          <w:rtl/>
        </w:rPr>
      </w:pPr>
      <w:bookmarkStart w:id="860" w:name="ET_yor_6156_105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860"/>
    </w:p>
    <w:p w:rsidR="00F62B46" w:rsidRPr="001A0B5F" w:rsidRDefault="00F62B46" w:rsidP="00F62B46">
      <w:pPr>
        <w:pStyle w:val="KeepWithNext"/>
        <w:rPr>
          <w:rtl/>
        </w:rPr>
      </w:pPr>
    </w:p>
    <w:p w:rsidR="00F62B46" w:rsidRPr="001A0B5F" w:rsidRDefault="00F62B46" w:rsidP="00F62B46">
      <w:pPr>
        <w:rPr>
          <w:rtl/>
        </w:rPr>
      </w:pPr>
      <w:bookmarkStart w:id="861" w:name="_ETM_Q1_2280768"/>
      <w:bookmarkEnd w:id="861"/>
      <w:r w:rsidRPr="001A0B5F">
        <w:rPr>
          <w:rFonts w:hint="cs"/>
          <w:rtl/>
        </w:rPr>
        <w:t xml:space="preserve">מה מעוגן </w:t>
      </w:r>
      <w:bookmarkStart w:id="862" w:name="_ETM_Q1_2279977"/>
      <w:bookmarkEnd w:id="862"/>
      <w:r w:rsidRPr="001A0B5F">
        <w:rPr>
          <w:rFonts w:hint="cs"/>
          <w:rtl/>
        </w:rPr>
        <w:t>בהנחיה? כן מבקשים את העמדה או לא מבקשים את העמדה?</w:t>
      </w:r>
    </w:p>
    <w:p w:rsidR="00F62B46" w:rsidRPr="001A0B5F" w:rsidRDefault="00F62B46" w:rsidP="00F62B46">
      <w:pPr>
        <w:rPr>
          <w:rtl/>
        </w:rPr>
      </w:pPr>
      <w:bookmarkStart w:id="863" w:name="_ETM_Q1_2280564"/>
      <w:bookmarkStart w:id="864" w:name="_ETM_Q1_2280640"/>
      <w:bookmarkEnd w:id="863"/>
      <w:bookmarkEnd w:id="864"/>
    </w:p>
    <w:p w:rsidR="00F62B46" w:rsidRPr="001A0B5F" w:rsidRDefault="00F62B46" w:rsidP="00F62B46">
      <w:pPr>
        <w:pStyle w:val="af9"/>
        <w:keepNext/>
        <w:rPr>
          <w:rtl/>
        </w:rPr>
      </w:pPr>
      <w:bookmarkStart w:id="865" w:name="ET_guest_בת_עמי_ברוט_106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בת עמי ברוט: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865"/>
    </w:p>
    <w:p w:rsidR="00F62B46" w:rsidRPr="001A0B5F" w:rsidRDefault="00F62B46" w:rsidP="00F62B46">
      <w:pPr>
        <w:pStyle w:val="KeepWithNext"/>
        <w:rPr>
          <w:rtl/>
        </w:rPr>
      </w:pPr>
    </w:p>
    <w:p w:rsidR="00F62B46" w:rsidRPr="001A0B5F" w:rsidRDefault="00F62B46" w:rsidP="00F62B46">
      <w:pPr>
        <w:rPr>
          <w:rtl/>
        </w:rPr>
      </w:pPr>
      <w:bookmarkStart w:id="866" w:name="_ETM_Q1_2291399"/>
      <w:bookmarkEnd w:id="866"/>
      <w:r w:rsidRPr="001A0B5F">
        <w:rPr>
          <w:rFonts w:hint="cs"/>
          <w:rtl/>
        </w:rPr>
        <w:t xml:space="preserve">הנושא </w:t>
      </w:r>
      <w:bookmarkStart w:id="867" w:name="_ETM_Q1_2292754"/>
      <w:bookmarkEnd w:id="867"/>
      <w:r w:rsidRPr="001A0B5F">
        <w:rPr>
          <w:rFonts w:hint="cs"/>
          <w:rtl/>
        </w:rPr>
        <w:t xml:space="preserve">של חזרה מכתב אישום בנסיבות מסוימות שמנויות בנוסח למעשה עוגן </w:t>
      </w:r>
      <w:bookmarkStart w:id="868" w:name="_ETM_Q1_2301858"/>
      <w:bookmarkEnd w:id="868"/>
      <w:r w:rsidRPr="001A0B5F">
        <w:rPr>
          <w:rFonts w:hint="cs"/>
          <w:rtl/>
        </w:rPr>
        <w:t xml:space="preserve">בהנחיית פרקליט המדינה מס' 14/7 בנושא נפגעי עבירה, בסעיף 10.1. </w:t>
      </w:r>
      <w:bookmarkStart w:id="869" w:name="_ETM_Q1_2307034"/>
      <w:bookmarkEnd w:id="869"/>
      <w:r w:rsidRPr="001A0B5F">
        <w:rPr>
          <w:rFonts w:hint="cs"/>
          <w:rtl/>
        </w:rPr>
        <w:t>זו הנחיה שיצאה רק לאחרונה לפני מספר חודשים.</w:t>
      </w:r>
    </w:p>
    <w:p w:rsidR="00F62B46" w:rsidRPr="001A0B5F" w:rsidRDefault="00F62B46" w:rsidP="00F62B46">
      <w:pPr>
        <w:rPr>
          <w:rtl/>
        </w:rPr>
      </w:pPr>
      <w:bookmarkStart w:id="870" w:name="_ETM_Q1_2307816"/>
      <w:bookmarkStart w:id="871" w:name="_ETM_Q1_2307896"/>
      <w:bookmarkEnd w:id="870"/>
      <w:bookmarkEnd w:id="871"/>
    </w:p>
    <w:p w:rsidR="00F62B46" w:rsidRPr="001A0B5F" w:rsidRDefault="00F62B46" w:rsidP="00F62B46">
      <w:pPr>
        <w:pStyle w:val="af5"/>
        <w:keepNext/>
        <w:rPr>
          <w:rtl/>
        </w:rPr>
      </w:pPr>
      <w:bookmarkStart w:id="872" w:name="ET_interruption_קריאה_107"/>
      <w:r w:rsidRPr="001A0B5F">
        <w:rPr>
          <w:rStyle w:val="TagStyle"/>
          <w:rtl/>
        </w:rPr>
        <w:t xml:space="preserve"> &lt;&lt; קריאה &gt;&gt; </w:t>
      </w:r>
      <w:r w:rsidRPr="001A0B5F">
        <w:rPr>
          <w:rtl/>
        </w:rPr>
        <w:t>קריאה:</w:t>
      </w:r>
      <w:r w:rsidRPr="001A0B5F">
        <w:rPr>
          <w:rStyle w:val="TagStyle"/>
          <w:rtl/>
        </w:rPr>
        <w:t xml:space="preserve"> &lt;&lt; קריאה &gt;&gt;</w:t>
      </w:r>
      <w:r w:rsidRPr="001A0B5F">
        <w:rPr>
          <w:rtl/>
        </w:rPr>
        <w:t xml:space="preserve">   </w:t>
      </w:r>
      <w:bookmarkEnd w:id="872"/>
    </w:p>
    <w:p w:rsidR="00F62B46" w:rsidRPr="001A0B5F" w:rsidRDefault="00F62B46" w:rsidP="00F62B46">
      <w:pPr>
        <w:pStyle w:val="KeepWithNext"/>
        <w:rPr>
          <w:rtl/>
        </w:rPr>
      </w:pPr>
    </w:p>
    <w:p w:rsidR="00F62B46" w:rsidRPr="001A0B5F" w:rsidRDefault="00F62B46" w:rsidP="00F62B46">
      <w:pPr>
        <w:rPr>
          <w:rtl/>
        </w:rPr>
      </w:pPr>
      <w:bookmarkStart w:id="873" w:name="_ETM_Q1_2309564"/>
      <w:bookmarkEnd w:id="873"/>
      <w:r w:rsidRPr="001A0B5F">
        <w:rPr>
          <w:rFonts w:hint="cs"/>
          <w:rtl/>
        </w:rPr>
        <w:t>לפני חודשיים.</w:t>
      </w:r>
    </w:p>
    <w:p w:rsidR="00F62B46" w:rsidRPr="001A0B5F" w:rsidRDefault="00F62B46" w:rsidP="00F62B46">
      <w:pPr>
        <w:rPr>
          <w:rtl/>
        </w:rPr>
      </w:pPr>
      <w:bookmarkStart w:id="874" w:name="_ETM_Q1_2309982"/>
      <w:bookmarkStart w:id="875" w:name="_ETM_Q1_2310057"/>
      <w:bookmarkStart w:id="876" w:name="_ETM_Q1_2309934"/>
      <w:bookmarkEnd w:id="874"/>
      <w:bookmarkEnd w:id="875"/>
      <w:bookmarkEnd w:id="876"/>
    </w:p>
    <w:p w:rsidR="00F62B46" w:rsidRPr="001A0B5F" w:rsidRDefault="00F62B46" w:rsidP="00F62B46">
      <w:pPr>
        <w:pStyle w:val="af9"/>
        <w:keepNext/>
        <w:rPr>
          <w:rtl/>
        </w:rPr>
      </w:pPr>
      <w:bookmarkStart w:id="877" w:name="ET_guest_בת_עמי_ברוט_108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בת עמי ברוט: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877"/>
    </w:p>
    <w:p w:rsidR="00F62B46" w:rsidRPr="001A0B5F" w:rsidRDefault="00F62B46" w:rsidP="00F62B46">
      <w:pPr>
        <w:pStyle w:val="KeepWithNext"/>
        <w:rPr>
          <w:rtl/>
        </w:rPr>
      </w:pPr>
    </w:p>
    <w:p w:rsidR="00F62B46" w:rsidRPr="001A0B5F" w:rsidRDefault="00F62B46" w:rsidP="00F62B46">
      <w:pPr>
        <w:rPr>
          <w:rtl/>
        </w:rPr>
      </w:pPr>
      <w:bookmarkStart w:id="878" w:name="_ETM_Q1_2310424"/>
      <w:bookmarkStart w:id="879" w:name="_ETM_Q1_2310462"/>
      <w:bookmarkEnd w:id="878"/>
      <w:bookmarkEnd w:id="879"/>
      <w:r w:rsidRPr="001A0B5F">
        <w:rPr>
          <w:rFonts w:hint="cs"/>
          <w:rtl/>
        </w:rPr>
        <w:t xml:space="preserve">אנחנו חושבים </w:t>
      </w:r>
      <w:bookmarkStart w:id="880" w:name="_ETM_Q1_2312422"/>
      <w:bookmarkEnd w:id="880"/>
      <w:r w:rsidRPr="001A0B5F">
        <w:rPr>
          <w:rFonts w:hint="cs"/>
          <w:rtl/>
        </w:rPr>
        <w:t xml:space="preserve">שנכון לחכות להטמעה שלה ולראות, אם זה לא עונה על </w:t>
      </w:r>
      <w:bookmarkStart w:id="881" w:name="_ETM_Q1_2317308"/>
      <w:bookmarkEnd w:id="881"/>
      <w:r w:rsidRPr="001A0B5F">
        <w:rPr>
          <w:rFonts w:hint="cs"/>
          <w:rtl/>
        </w:rPr>
        <w:t>הצורך - - -</w:t>
      </w:r>
      <w:bookmarkStart w:id="882" w:name="_ETM_Q1_2317130"/>
      <w:bookmarkEnd w:id="882"/>
    </w:p>
    <w:p w:rsidR="00F62B46" w:rsidRPr="001A0B5F" w:rsidRDefault="00F62B46" w:rsidP="00F62B46">
      <w:pPr>
        <w:rPr>
          <w:rtl/>
        </w:rPr>
      </w:pPr>
      <w:bookmarkStart w:id="883" w:name="_ETM_Q1_2317203"/>
      <w:bookmarkEnd w:id="883"/>
    </w:p>
    <w:p w:rsidR="00F62B46" w:rsidRPr="001A0B5F" w:rsidRDefault="00F62B46" w:rsidP="00F62B46">
      <w:pPr>
        <w:pStyle w:val="af6"/>
        <w:keepNext/>
        <w:rPr>
          <w:rtl/>
        </w:rPr>
      </w:pPr>
      <w:bookmarkStart w:id="884" w:name="ET_yor_6156_109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884"/>
    </w:p>
    <w:p w:rsidR="00F62B46" w:rsidRPr="001A0B5F" w:rsidRDefault="00F62B46" w:rsidP="00F62B46">
      <w:pPr>
        <w:pStyle w:val="KeepWithNext"/>
        <w:rPr>
          <w:rtl/>
        </w:rPr>
      </w:pPr>
    </w:p>
    <w:p w:rsidR="00F62B46" w:rsidRPr="001A0B5F" w:rsidRDefault="00F62B46" w:rsidP="00F62B46">
      <w:pPr>
        <w:rPr>
          <w:rtl/>
        </w:rPr>
      </w:pPr>
      <w:bookmarkStart w:id="885" w:name="_ETM_Q1_2317956"/>
      <w:bookmarkEnd w:id="885"/>
      <w:r w:rsidRPr="001A0B5F">
        <w:rPr>
          <w:rFonts w:hint="cs"/>
          <w:rtl/>
        </w:rPr>
        <w:t>זה כולל גם התליית הליכים?</w:t>
      </w:r>
    </w:p>
    <w:p w:rsidR="00F62B46" w:rsidRPr="001A0B5F" w:rsidRDefault="00F62B46" w:rsidP="00F62B46">
      <w:pPr>
        <w:rPr>
          <w:rtl/>
        </w:rPr>
      </w:pPr>
      <w:bookmarkStart w:id="886" w:name="_ETM_Q1_2317687"/>
      <w:bookmarkStart w:id="887" w:name="_ETM_Q1_2317766"/>
      <w:bookmarkStart w:id="888" w:name="_ETM_Q1_2318767"/>
      <w:bookmarkEnd w:id="886"/>
      <w:bookmarkEnd w:id="887"/>
      <w:bookmarkEnd w:id="888"/>
    </w:p>
    <w:p w:rsidR="00F62B46" w:rsidRPr="001A0B5F" w:rsidRDefault="00F62B46" w:rsidP="00F62B46">
      <w:pPr>
        <w:pStyle w:val="af9"/>
        <w:keepNext/>
        <w:rPr>
          <w:rtl/>
        </w:rPr>
      </w:pPr>
      <w:bookmarkStart w:id="889" w:name="ET_guest_בת_עמי_ברוט_110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בת עמי ברוט: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889"/>
    </w:p>
    <w:p w:rsidR="00F62B46" w:rsidRPr="001A0B5F" w:rsidRDefault="00F62B46" w:rsidP="00F62B46">
      <w:pPr>
        <w:pStyle w:val="KeepWithNext"/>
        <w:rPr>
          <w:rtl/>
        </w:rPr>
      </w:pPr>
    </w:p>
    <w:p w:rsidR="00F62B46" w:rsidRPr="001A0B5F" w:rsidRDefault="00F62B46" w:rsidP="00F62B46">
      <w:pPr>
        <w:rPr>
          <w:rtl/>
        </w:rPr>
      </w:pPr>
      <w:bookmarkStart w:id="890" w:name="_ETM_Q1_2319252"/>
      <w:bookmarkStart w:id="891" w:name="_ETM_Q1_2319293"/>
      <w:bookmarkEnd w:id="890"/>
      <w:bookmarkEnd w:id="891"/>
      <w:r w:rsidRPr="001A0B5F">
        <w:rPr>
          <w:rFonts w:hint="cs"/>
          <w:rtl/>
        </w:rPr>
        <w:t xml:space="preserve">לא. בהתליית </w:t>
      </w:r>
      <w:bookmarkStart w:id="892" w:name="_ETM_Q1_2320719"/>
      <w:bookmarkEnd w:id="892"/>
      <w:r w:rsidRPr="001A0B5F">
        <w:rPr>
          <w:rFonts w:hint="cs"/>
          <w:rtl/>
        </w:rPr>
        <w:t xml:space="preserve">הליכים יש לנו עמדה אחרת. למעשה ההליכים </w:t>
      </w:r>
      <w:proofErr w:type="spellStart"/>
      <w:r w:rsidRPr="001A0B5F">
        <w:rPr>
          <w:rFonts w:hint="cs"/>
          <w:rtl/>
        </w:rPr>
        <w:t>מותלים</w:t>
      </w:r>
      <w:proofErr w:type="spellEnd"/>
      <w:r w:rsidRPr="001A0B5F">
        <w:rPr>
          <w:rFonts w:hint="cs"/>
          <w:rtl/>
        </w:rPr>
        <w:t xml:space="preserve"> כאשר לא </w:t>
      </w:r>
      <w:bookmarkStart w:id="893" w:name="_ETM_Q1_2326332"/>
      <w:bookmarkEnd w:id="893"/>
      <w:r w:rsidRPr="001A0B5F">
        <w:rPr>
          <w:rFonts w:hint="cs"/>
          <w:rtl/>
        </w:rPr>
        <w:t xml:space="preserve">ניתן לאתר את הנאשם. אנחנו חושבים שאם אנחנו </w:t>
      </w:r>
      <w:bookmarkStart w:id="894" w:name="_ETM_Q1_2333378"/>
      <w:bookmarkEnd w:id="894"/>
      <w:r w:rsidRPr="001A0B5F">
        <w:rPr>
          <w:rFonts w:hint="cs"/>
          <w:rtl/>
        </w:rPr>
        <w:t xml:space="preserve">נותנים זכות כזאת, היא לא זכות מהותית לנפגע העבירה, כי </w:t>
      </w:r>
      <w:bookmarkStart w:id="895" w:name="_ETM_Q1_2336814"/>
      <w:bookmarkEnd w:id="895"/>
      <w:r w:rsidRPr="001A0B5F">
        <w:rPr>
          <w:rFonts w:hint="cs"/>
          <w:rtl/>
        </w:rPr>
        <w:t xml:space="preserve">הבקשה להתליית הליכים שאנחנו מביאים לבית המשפט, היא כאשר לא </w:t>
      </w:r>
      <w:bookmarkStart w:id="896" w:name="_ETM_Q1_2340697"/>
      <w:bookmarkEnd w:id="896"/>
      <w:r w:rsidRPr="001A0B5F">
        <w:rPr>
          <w:rFonts w:hint="cs"/>
          <w:rtl/>
        </w:rPr>
        <w:t>ניתן לאתר את הנאשם - - -</w:t>
      </w:r>
    </w:p>
    <w:p w:rsidR="00F62B46" w:rsidRPr="001A0B5F" w:rsidRDefault="00F62B46" w:rsidP="00F62B46">
      <w:pPr>
        <w:rPr>
          <w:rtl/>
        </w:rPr>
      </w:pPr>
      <w:bookmarkStart w:id="897" w:name="_ETM_Q1_2340219"/>
      <w:bookmarkStart w:id="898" w:name="_ETM_Q1_2340289"/>
      <w:bookmarkEnd w:id="897"/>
      <w:bookmarkEnd w:id="898"/>
    </w:p>
    <w:p w:rsidR="00F62B46" w:rsidRPr="001A0B5F" w:rsidRDefault="00F62B46" w:rsidP="00F62B46">
      <w:pPr>
        <w:pStyle w:val="af6"/>
        <w:keepNext/>
        <w:rPr>
          <w:rtl/>
        </w:rPr>
      </w:pPr>
      <w:bookmarkStart w:id="899" w:name="ET_yor_6156_111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899"/>
    </w:p>
    <w:p w:rsidR="00F62B46" w:rsidRPr="001A0B5F" w:rsidRDefault="00F62B46" w:rsidP="00F62B46">
      <w:pPr>
        <w:pStyle w:val="KeepWithNext"/>
        <w:rPr>
          <w:rtl/>
        </w:rPr>
      </w:pPr>
    </w:p>
    <w:p w:rsidR="00F62B46" w:rsidRPr="001A0B5F" w:rsidRDefault="00F62B46" w:rsidP="00F62B46">
      <w:pPr>
        <w:rPr>
          <w:rtl/>
        </w:rPr>
      </w:pPr>
      <w:bookmarkStart w:id="900" w:name="_ETM_Q1_2340901"/>
      <w:bookmarkEnd w:id="900"/>
      <w:r w:rsidRPr="001A0B5F">
        <w:rPr>
          <w:rFonts w:hint="cs"/>
          <w:rtl/>
        </w:rPr>
        <w:t xml:space="preserve">אבל גם אין חובת </w:t>
      </w:r>
      <w:bookmarkStart w:id="901" w:name="_ETM_Q1_2342269"/>
      <w:bookmarkEnd w:id="901"/>
      <w:r w:rsidRPr="001A0B5F">
        <w:rPr>
          <w:rFonts w:hint="cs"/>
          <w:rtl/>
        </w:rPr>
        <w:t>יידוע.</w:t>
      </w:r>
      <w:bookmarkStart w:id="902" w:name="_ETM_Q1_2341013"/>
      <w:bookmarkEnd w:id="902"/>
    </w:p>
    <w:p w:rsidR="00F62B46" w:rsidRPr="001A0B5F" w:rsidRDefault="00F62B46" w:rsidP="00F62B46">
      <w:pPr>
        <w:rPr>
          <w:rtl/>
        </w:rPr>
      </w:pPr>
      <w:bookmarkStart w:id="903" w:name="_ETM_Q1_2341079"/>
      <w:bookmarkStart w:id="904" w:name="_ETM_Q1_2342565"/>
      <w:bookmarkEnd w:id="903"/>
      <w:bookmarkEnd w:id="904"/>
    </w:p>
    <w:p w:rsidR="00F62B46" w:rsidRPr="001A0B5F" w:rsidRDefault="00F62B46" w:rsidP="00F62B46">
      <w:pPr>
        <w:pStyle w:val="af9"/>
        <w:keepNext/>
        <w:rPr>
          <w:rtl/>
        </w:rPr>
      </w:pPr>
      <w:bookmarkStart w:id="905" w:name="ET_guest_בת_עמי_ברוט_112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בת עמי ברוט: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905"/>
    </w:p>
    <w:p w:rsidR="00F62B46" w:rsidRPr="001A0B5F" w:rsidRDefault="00F62B46" w:rsidP="00F62B46">
      <w:pPr>
        <w:pStyle w:val="KeepWithNext"/>
        <w:rPr>
          <w:rtl/>
        </w:rPr>
      </w:pPr>
    </w:p>
    <w:p w:rsidR="00F62B46" w:rsidRPr="001A0B5F" w:rsidRDefault="00F62B46" w:rsidP="00F62B46">
      <w:pPr>
        <w:rPr>
          <w:rtl/>
        </w:rPr>
      </w:pPr>
      <w:bookmarkStart w:id="906" w:name="_ETM_Q1_2343041"/>
      <w:bookmarkStart w:id="907" w:name="_ETM_Q1_2343081"/>
      <w:bookmarkEnd w:id="906"/>
      <w:bookmarkEnd w:id="907"/>
      <w:r w:rsidRPr="001A0B5F">
        <w:rPr>
          <w:rFonts w:hint="cs"/>
          <w:rtl/>
        </w:rPr>
        <w:t xml:space="preserve">יש חובת יידוע. לאחר שההליכים </w:t>
      </w:r>
      <w:proofErr w:type="spellStart"/>
      <w:r w:rsidRPr="001A0B5F">
        <w:rPr>
          <w:rFonts w:hint="cs"/>
          <w:rtl/>
        </w:rPr>
        <w:t>הותלו</w:t>
      </w:r>
      <w:proofErr w:type="spellEnd"/>
      <w:r w:rsidRPr="001A0B5F">
        <w:rPr>
          <w:rFonts w:hint="cs"/>
          <w:rtl/>
        </w:rPr>
        <w:t xml:space="preserve"> יש חובת יידוע. </w:t>
      </w:r>
      <w:bookmarkStart w:id="908" w:name="_ETM_Q1_2345246"/>
      <w:bookmarkEnd w:id="908"/>
      <w:r w:rsidRPr="001A0B5F">
        <w:rPr>
          <w:rFonts w:hint="cs"/>
          <w:rtl/>
        </w:rPr>
        <w:t xml:space="preserve">את זה דרך אגב אפשר לשנות. הרי נפגע העבירה לא </w:t>
      </w:r>
      <w:bookmarkStart w:id="909" w:name="_ETM_Q1_2352469"/>
      <w:bookmarkEnd w:id="909"/>
      <w:r w:rsidRPr="001A0B5F">
        <w:rPr>
          <w:rFonts w:hint="cs"/>
          <w:rtl/>
        </w:rPr>
        <w:t>יכול להשפיע על המהלך הזה.</w:t>
      </w:r>
    </w:p>
    <w:p w:rsidR="00F62B46" w:rsidRPr="001A0B5F" w:rsidRDefault="00F62B46" w:rsidP="00F62B46">
      <w:pPr>
        <w:rPr>
          <w:rtl/>
        </w:rPr>
      </w:pPr>
      <w:bookmarkStart w:id="910" w:name="_ETM_Q1_2352843"/>
      <w:bookmarkStart w:id="911" w:name="_ETM_Q1_2352917"/>
      <w:bookmarkEnd w:id="910"/>
      <w:bookmarkEnd w:id="911"/>
    </w:p>
    <w:p w:rsidR="00F62B46" w:rsidRPr="001A0B5F" w:rsidRDefault="00F62B46" w:rsidP="00F62B46">
      <w:pPr>
        <w:pStyle w:val="af6"/>
        <w:keepNext/>
        <w:rPr>
          <w:rtl/>
        </w:rPr>
      </w:pPr>
      <w:bookmarkStart w:id="912" w:name="ET_yor_6156_113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912"/>
    </w:p>
    <w:p w:rsidR="00F62B46" w:rsidRPr="001A0B5F" w:rsidRDefault="00F62B46" w:rsidP="00F62B46">
      <w:pPr>
        <w:pStyle w:val="KeepWithNext"/>
        <w:rPr>
          <w:rtl/>
        </w:rPr>
      </w:pPr>
    </w:p>
    <w:p w:rsidR="00F62B46" w:rsidRPr="001A0B5F" w:rsidRDefault="00F62B46" w:rsidP="00F62B46">
      <w:pPr>
        <w:rPr>
          <w:rtl/>
        </w:rPr>
      </w:pPr>
      <w:bookmarkStart w:id="913" w:name="_ETM_Q1_2353594"/>
      <w:bookmarkEnd w:id="913"/>
      <w:r w:rsidRPr="001A0B5F">
        <w:rPr>
          <w:rFonts w:hint="cs"/>
          <w:rtl/>
        </w:rPr>
        <w:t xml:space="preserve">הרקע היחיד להתליית הליכים הוא אי-איתורו </w:t>
      </w:r>
      <w:bookmarkStart w:id="914" w:name="_ETM_Q1_2358237"/>
      <w:bookmarkEnd w:id="914"/>
      <w:r w:rsidRPr="001A0B5F">
        <w:rPr>
          <w:rFonts w:hint="cs"/>
          <w:rtl/>
        </w:rPr>
        <w:t>של הנאשם?</w:t>
      </w:r>
      <w:bookmarkStart w:id="915" w:name="_ETM_Q1_2358113"/>
      <w:bookmarkEnd w:id="915"/>
    </w:p>
    <w:p w:rsidR="00F62B46" w:rsidRPr="001A0B5F" w:rsidRDefault="00F62B46" w:rsidP="00F62B46">
      <w:pPr>
        <w:rPr>
          <w:rtl/>
        </w:rPr>
      </w:pPr>
      <w:bookmarkStart w:id="916" w:name="_ETM_Q1_2358177"/>
      <w:bookmarkEnd w:id="916"/>
    </w:p>
    <w:p w:rsidR="00F62B46" w:rsidRPr="001A0B5F" w:rsidRDefault="00F62B46" w:rsidP="00F62B46">
      <w:pPr>
        <w:pStyle w:val="af9"/>
        <w:keepNext/>
        <w:rPr>
          <w:rtl/>
        </w:rPr>
      </w:pPr>
      <w:bookmarkStart w:id="917" w:name="ET_guest_בת_עמי_ברוט_114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בת עמי ברוט: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917"/>
    </w:p>
    <w:p w:rsidR="00F62B46" w:rsidRPr="001A0B5F" w:rsidRDefault="00F62B46" w:rsidP="00F62B46">
      <w:pPr>
        <w:pStyle w:val="KeepWithNext"/>
        <w:rPr>
          <w:rtl/>
        </w:rPr>
      </w:pPr>
    </w:p>
    <w:p w:rsidR="00F62B46" w:rsidRPr="001A0B5F" w:rsidRDefault="00F62B46" w:rsidP="00F62B46">
      <w:pPr>
        <w:rPr>
          <w:rtl/>
        </w:rPr>
      </w:pPr>
      <w:bookmarkStart w:id="918" w:name="_ETM_Q1_2359760"/>
      <w:bookmarkStart w:id="919" w:name="_ETM_Q1_2359808"/>
      <w:bookmarkEnd w:id="918"/>
      <w:bookmarkEnd w:id="919"/>
      <w:r w:rsidRPr="001A0B5F">
        <w:rPr>
          <w:rFonts w:hint="cs"/>
          <w:rtl/>
        </w:rPr>
        <w:t xml:space="preserve">שלא ניתן להביא את הנאשם להמשך משפטו, וזה למעשה </w:t>
      </w:r>
      <w:bookmarkStart w:id="920" w:name="_ETM_Q1_2362276"/>
      <w:bookmarkEnd w:id="920"/>
      <w:r w:rsidRPr="001A0B5F">
        <w:rPr>
          <w:rFonts w:hint="cs"/>
          <w:rtl/>
        </w:rPr>
        <w:t xml:space="preserve">במקרים שבהם לא ניתן לאתר את הנאשם. נפגע </w:t>
      </w:r>
      <w:bookmarkStart w:id="921" w:name="_ETM_Q1_2370061"/>
      <w:bookmarkEnd w:id="921"/>
      <w:r w:rsidRPr="001A0B5F">
        <w:rPr>
          <w:rFonts w:hint="cs"/>
          <w:rtl/>
        </w:rPr>
        <w:t xml:space="preserve">העבירה, שוב גם אם הוא יגיד: אני לא מוכן </w:t>
      </w:r>
      <w:r w:rsidR="008F5AE5" w:rsidRPr="001A0B5F">
        <w:rPr>
          <w:rFonts w:hint="cs"/>
          <w:rtl/>
        </w:rPr>
        <w:t xml:space="preserve">שיתלו את ההליכים, הרי אם לא מאתרים את הנאשם, אין </w:t>
      </w:r>
      <w:bookmarkStart w:id="922" w:name="_ETM_Q1_2373994"/>
      <w:bookmarkEnd w:id="922"/>
      <w:r w:rsidR="008F5AE5" w:rsidRPr="001A0B5F">
        <w:rPr>
          <w:rFonts w:hint="cs"/>
          <w:rtl/>
        </w:rPr>
        <w:t xml:space="preserve">ברירה אלא להתלות את ההליכים. זה לתת זכות שאין לה </w:t>
      </w:r>
      <w:bookmarkStart w:id="923" w:name="_ETM_Q1_2381138"/>
      <w:bookmarkEnd w:id="923"/>
      <w:r w:rsidR="008F5AE5" w:rsidRPr="001A0B5F">
        <w:rPr>
          <w:rFonts w:hint="cs"/>
          <w:rtl/>
        </w:rPr>
        <w:t>שום נפקות מהותית.</w:t>
      </w:r>
    </w:p>
    <w:p w:rsidR="008F5AE5" w:rsidRPr="001A0B5F" w:rsidRDefault="008F5AE5" w:rsidP="00F62B46">
      <w:pPr>
        <w:rPr>
          <w:rtl/>
        </w:rPr>
      </w:pPr>
      <w:bookmarkStart w:id="924" w:name="_ETM_Q1_2382471"/>
      <w:bookmarkStart w:id="925" w:name="_ETM_Q1_2382540"/>
      <w:bookmarkEnd w:id="924"/>
      <w:bookmarkEnd w:id="925"/>
    </w:p>
    <w:p w:rsidR="008F5AE5" w:rsidRPr="001A0B5F" w:rsidRDefault="008F5AE5" w:rsidP="008F5AE5">
      <w:pPr>
        <w:pStyle w:val="af6"/>
        <w:keepNext/>
        <w:rPr>
          <w:rtl/>
        </w:rPr>
      </w:pPr>
      <w:bookmarkStart w:id="926" w:name="ET_yor_6156_115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926"/>
    </w:p>
    <w:p w:rsidR="008F5AE5" w:rsidRPr="001A0B5F" w:rsidRDefault="008F5AE5" w:rsidP="008F5AE5">
      <w:pPr>
        <w:pStyle w:val="KeepWithNext"/>
        <w:rPr>
          <w:rtl/>
        </w:rPr>
      </w:pPr>
    </w:p>
    <w:p w:rsidR="008F5AE5" w:rsidRPr="001A0B5F" w:rsidRDefault="008F5AE5" w:rsidP="008F5AE5">
      <w:pPr>
        <w:rPr>
          <w:rtl/>
        </w:rPr>
      </w:pPr>
      <w:bookmarkStart w:id="927" w:name="_ETM_Q1_2383249"/>
      <w:bookmarkEnd w:id="927"/>
      <w:r w:rsidRPr="001A0B5F">
        <w:rPr>
          <w:rFonts w:hint="cs"/>
          <w:rtl/>
        </w:rPr>
        <w:t xml:space="preserve">קודם כול, אני חייב לומר שאני קצת מתקשה </w:t>
      </w:r>
      <w:bookmarkStart w:id="928" w:name="_ETM_Q1_2388190"/>
      <w:bookmarkEnd w:id="928"/>
      <w:r w:rsidRPr="001A0B5F">
        <w:rPr>
          <w:rFonts w:hint="cs"/>
          <w:rtl/>
        </w:rPr>
        <w:t xml:space="preserve">עם הטיעון הראשון. אני מוצא את עצמי בשבועות האחרונים חוזר </w:t>
      </w:r>
      <w:bookmarkStart w:id="929" w:name="_ETM_Q1_2397173"/>
      <w:bookmarkEnd w:id="929"/>
      <w:r w:rsidRPr="001A0B5F">
        <w:rPr>
          <w:rFonts w:hint="cs"/>
          <w:rtl/>
        </w:rPr>
        <w:t xml:space="preserve">על האמירה הזאת, יש גם ערך למדרג הנורמטיבי, זאת אומרת, </w:t>
      </w:r>
      <w:bookmarkStart w:id="930" w:name="_ETM_Q1_2403476"/>
      <w:bookmarkEnd w:id="930"/>
      <w:r w:rsidRPr="001A0B5F">
        <w:rPr>
          <w:rFonts w:hint="cs"/>
          <w:rtl/>
        </w:rPr>
        <w:t xml:space="preserve">לשמוע שהרשות המבצעת מסכימה לאיזה עיקרון, מפרסמת בעניינו הנחיה, </w:t>
      </w:r>
      <w:bookmarkStart w:id="931" w:name="_ETM_Q1_2407999"/>
      <w:bookmarkEnd w:id="931"/>
      <w:r w:rsidRPr="001A0B5F">
        <w:rPr>
          <w:rFonts w:hint="cs"/>
          <w:rtl/>
        </w:rPr>
        <w:t xml:space="preserve">עכשיו בא המחוקק ואומר: אני מסדיר תחום מסוים, אז פשיטא </w:t>
      </w:r>
      <w:bookmarkStart w:id="932" w:name="_ETM_Q1_2414769"/>
      <w:bookmarkEnd w:id="932"/>
      <w:r w:rsidRPr="001A0B5F">
        <w:rPr>
          <w:rFonts w:hint="cs"/>
          <w:rtl/>
        </w:rPr>
        <w:t xml:space="preserve">שאם אתם ממילא חושבים כעמדה </w:t>
      </w:r>
      <w:proofErr w:type="spellStart"/>
      <w:r w:rsidRPr="001A0B5F">
        <w:rPr>
          <w:rFonts w:hint="cs"/>
          <w:rtl/>
        </w:rPr>
        <w:t>מינהלית</w:t>
      </w:r>
      <w:proofErr w:type="spellEnd"/>
      <w:r w:rsidRPr="001A0B5F">
        <w:rPr>
          <w:rFonts w:hint="cs"/>
          <w:rtl/>
        </w:rPr>
        <w:t xml:space="preserve"> שזה ראוי, מה הטעם </w:t>
      </w:r>
      <w:bookmarkStart w:id="933" w:name="_ETM_Q1_2418597"/>
      <w:bookmarkEnd w:id="933"/>
      <w:r w:rsidRPr="001A0B5F">
        <w:rPr>
          <w:rFonts w:hint="cs"/>
          <w:rtl/>
        </w:rPr>
        <w:t xml:space="preserve">להתנגד לעגן את זה בחקיקה? אני לא מצליח להבין את </w:t>
      </w:r>
      <w:bookmarkStart w:id="934" w:name="_ETM_Q1_2425921"/>
      <w:bookmarkEnd w:id="934"/>
      <w:r w:rsidRPr="001A0B5F">
        <w:rPr>
          <w:rFonts w:hint="cs"/>
          <w:rtl/>
        </w:rPr>
        <w:t xml:space="preserve">האמירה הזאת: תנו לנו לחיות עם הנחיות </w:t>
      </w:r>
      <w:proofErr w:type="spellStart"/>
      <w:r w:rsidRPr="001A0B5F">
        <w:rPr>
          <w:rFonts w:hint="cs"/>
          <w:rtl/>
        </w:rPr>
        <w:t>מינהליות</w:t>
      </w:r>
      <w:proofErr w:type="spellEnd"/>
      <w:r w:rsidRPr="001A0B5F">
        <w:rPr>
          <w:rFonts w:hint="cs"/>
          <w:rtl/>
        </w:rPr>
        <w:t xml:space="preserve">, אל תחוקקו </w:t>
      </w:r>
      <w:bookmarkStart w:id="935" w:name="_ETM_Q1_2430072"/>
      <w:bookmarkEnd w:id="935"/>
      <w:r w:rsidRPr="001A0B5F">
        <w:rPr>
          <w:rFonts w:hint="cs"/>
          <w:rtl/>
        </w:rPr>
        <w:t xml:space="preserve">לנו. </w:t>
      </w:r>
      <w:bookmarkStart w:id="936" w:name="_ETM_Q1_2429551"/>
      <w:bookmarkEnd w:id="936"/>
    </w:p>
    <w:p w:rsidR="008F5AE5" w:rsidRPr="001A0B5F" w:rsidRDefault="008F5AE5" w:rsidP="008F5AE5">
      <w:pPr>
        <w:rPr>
          <w:rtl/>
        </w:rPr>
      </w:pPr>
      <w:bookmarkStart w:id="937" w:name="_ETM_Q1_2429621"/>
      <w:bookmarkEnd w:id="937"/>
    </w:p>
    <w:p w:rsidR="00935BDF" w:rsidRPr="001A0B5F" w:rsidRDefault="008F5AE5" w:rsidP="008F5AE5">
      <w:pPr>
        <w:rPr>
          <w:rtl/>
        </w:rPr>
      </w:pPr>
      <w:bookmarkStart w:id="938" w:name="_ETM_Q1_2429719"/>
      <w:bookmarkStart w:id="939" w:name="_ETM_Q1_2429802"/>
      <w:bookmarkEnd w:id="938"/>
      <w:bookmarkEnd w:id="939"/>
      <w:r w:rsidRPr="001A0B5F">
        <w:rPr>
          <w:rFonts w:hint="cs"/>
          <w:rtl/>
        </w:rPr>
        <w:t xml:space="preserve">סדר הדברים ההגיוני במדינה שיש בה שלטון חוק, שכל </w:t>
      </w:r>
      <w:bookmarkStart w:id="940" w:name="_ETM_Q1_2437078"/>
      <w:bookmarkEnd w:id="940"/>
      <w:r w:rsidRPr="001A0B5F">
        <w:rPr>
          <w:rFonts w:hint="cs"/>
          <w:rtl/>
        </w:rPr>
        <w:t xml:space="preserve">הרשויות מעדיפות שהדברים יהיו כתובים </w:t>
      </w:r>
      <w:r w:rsidR="00922447" w:rsidRPr="001A0B5F">
        <w:rPr>
          <w:rFonts w:hint="cs"/>
          <w:rtl/>
        </w:rPr>
        <w:t xml:space="preserve">בחקיקה ראשית אם הם מתאימים </w:t>
      </w:r>
      <w:bookmarkStart w:id="941" w:name="_ETM_Q1_2441744"/>
      <w:bookmarkEnd w:id="941"/>
      <w:r w:rsidR="00922447" w:rsidRPr="001A0B5F">
        <w:rPr>
          <w:rFonts w:hint="cs"/>
          <w:rtl/>
        </w:rPr>
        <w:t xml:space="preserve">לרזולוציה. את לא באה ואומרת שזה לא מתאים לרזולוציה של </w:t>
      </w:r>
      <w:bookmarkStart w:id="942" w:name="_ETM_Q1_2447778"/>
      <w:bookmarkEnd w:id="942"/>
      <w:r w:rsidR="00922447" w:rsidRPr="001A0B5F">
        <w:rPr>
          <w:rFonts w:hint="cs"/>
          <w:rtl/>
        </w:rPr>
        <w:t xml:space="preserve">חקיקה ראשית, בואו נעשה את זה בתקנות, או שזה אפילו </w:t>
      </w:r>
      <w:bookmarkStart w:id="943" w:name="_ETM_Q1_2450346"/>
      <w:bookmarkEnd w:id="943"/>
      <w:r w:rsidR="00922447" w:rsidRPr="001A0B5F">
        <w:rPr>
          <w:rFonts w:hint="cs"/>
          <w:rtl/>
        </w:rPr>
        <w:t xml:space="preserve">לא מתאים לתקנות, נשים הנחיות. </w:t>
      </w:r>
      <w:r w:rsidR="00935BDF" w:rsidRPr="001A0B5F">
        <w:rPr>
          <w:rFonts w:hint="cs"/>
          <w:rtl/>
        </w:rPr>
        <w:t xml:space="preserve">מחר יבוא פרקליט מדינה חדש </w:t>
      </w:r>
      <w:bookmarkStart w:id="944" w:name="_ETM_Q1_2456208"/>
      <w:bookmarkEnd w:id="944"/>
      <w:r w:rsidR="00935BDF" w:rsidRPr="001A0B5F">
        <w:rPr>
          <w:rFonts w:hint="cs"/>
          <w:rtl/>
        </w:rPr>
        <w:t xml:space="preserve">וישנה את ההנחיה. </w:t>
      </w:r>
    </w:p>
    <w:p w:rsidR="00935BDF" w:rsidRPr="001A0B5F" w:rsidRDefault="00935BDF" w:rsidP="008F5AE5">
      <w:pPr>
        <w:rPr>
          <w:rtl/>
        </w:rPr>
      </w:pPr>
      <w:bookmarkStart w:id="945" w:name="_ETM_Q1_2459491"/>
      <w:bookmarkStart w:id="946" w:name="_ETM_Q1_2459557"/>
      <w:bookmarkEnd w:id="945"/>
      <w:bookmarkEnd w:id="946"/>
    </w:p>
    <w:p w:rsidR="008F5AE5" w:rsidRPr="001A0B5F" w:rsidRDefault="00935BDF" w:rsidP="008F5AE5">
      <w:pPr>
        <w:rPr>
          <w:rtl/>
        </w:rPr>
      </w:pPr>
      <w:bookmarkStart w:id="947" w:name="_ETM_Q1_2459690"/>
      <w:bookmarkStart w:id="948" w:name="_ETM_Q1_2459748"/>
      <w:bookmarkEnd w:id="947"/>
      <w:bookmarkEnd w:id="948"/>
      <w:r w:rsidRPr="001A0B5F">
        <w:rPr>
          <w:rFonts w:hint="cs"/>
          <w:rtl/>
        </w:rPr>
        <w:t xml:space="preserve">מה יש פה להטמיע? אנחנו מדברים פה </w:t>
      </w:r>
      <w:bookmarkStart w:id="949" w:name="_ETM_Q1_2461570"/>
      <w:bookmarkEnd w:id="949"/>
      <w:r w:rsidRPr="001A0B5F">
        <w:rPr>
          <w:rFonts w:hint="cs"/>
          <w:rtl/>
        </w:rPr>
        <w:t xml:space="preserve">על זכויות של נפגעי ונפגעות עבירה. יש פה איזה חידוש </w:t>
      </w:r>
      <w:bookmarkStart w:id="950" w:name="_ETM_Q1_2464044"/>
      <w:bookmarkEnd w:id="950"/>
      <w:r w:rsidRPr="001A0B5F">
        <w:rPr>
          <w:rFonts w:hint="cs"/>
          <w:rtl/>
        </w:rPr>
        <w:t xml:space="preserve">דרמטי, מנגנון חדש? הנימוק הזה מאוד קשה לי. אני מציע </w:t>
      </w:r>
      <w:bookmarkStart w:id="951" w:name="_ETM_Q1_2468488"/>
      <w:bookmarkEnd w:id="951"/>
      <w:r w:rsidRPr="001A0B5F">
        <w:rPr>
          <w:rFonts w:hint="cs"/>
          <w:rtl/>
        </w:rPr>
        <w:t>לכם לסגת מהנימוק הזה. מה שנמצא בהנחיות, אם הוא מתאים</w:t>
      </w:r>
      <w:bookmarkStart w:id="952" w:name="_ETM_Q1_2474116"/>
      <w:bookmarkEnd w:id="952"/>
      <w:r w:rsidRPr="001A0B5F">
        <w:rPr>
          <w:rFonts w:hint="cs"/>
          <w:rtl/>
        </w:rPr>
        <w:t xml:space="preserve"> לרמה הנורמטיבית של חקיקה ראשית, שיהיה בחקיקה ראשית.</w:t>
      </w:r>
    </w:p>
    <w:p w:rsidR="00935BDF" w:rsidRPr="001A0B5F" w:rsidRDefault="00935BDF" w:rsidP="008F5AE5">
      <w:pPr>
        <w:rPr>
          <w:rtl/>
        </w:rPr>
      </w:pPr>
      <w:bookmarkStart w:id="953" w:name="_ETM_Q1_2479326"/>
      <w:bookmarkStart w:id="954" w:name="_ETM_Q1_2479391"/>
      <w:bookmarkStart w:id="955" w:name="_ETM_Q1_2479495"/>
      <w:bookmarkEnd w:id="953"/>
      <w:bookmarkEnd w:id="954"/>
      <w:bookmarkEnd w:id="955"/>
    </w:p>
    <w:p w:rsidR="00935BDF" w:rsidRPr="001A0B5F" w:rsidRDefault="00935BDF" w:rsidP="008F5AE5">
      <w:pPr>
        <w:rPr>
          <w:rtl/>
        </w:rPr>
      </w:pPr>
      <w:bookmarkStart w:id="956" w:name="_ETM_Q1_2479556"/>
      <w:bookmarkEnd w:id="956"/>
      <w:r w:rsidRPr="001A0B5F">
        <w:rPr>
          <w:rFonts w:hint="cs"/>
          <w:rtl/>
        </w:rPr>
        <w:t>לגבי התליית הליכים,</w:t>
      </w:r>
      <w:bookmarkStart w:id="957" w:name="_ETM_Q1_2482374"/>
      <w:bookmarkEnd w:id="957"/>
      <w:r w:rsidRPr="001A0B5F">
        <w:rPr>
          <w:rFonts w:hint="cs"/>
          <w:rtl/>
        </w:rPr>
        <w:t xml:space="preserve"> אני מבין פה את הנקודה, ואני רואה את נציגות החברה </w:t>
      </w:r>
      <w:bookmarkStart w:id="958" w:name="_ETM_Q1_2488026"/>
      <w:bookmarkEnd w:id="958"/>
      <w:r w:rsidRPr="001A0B5F">
        <w:rPr>
          <w:rFonts w:hint="cs"/>
          <w:rtl/>
        </w:rPr>
        <w:t xml:space="preserve">האזרחית ששואלות, האם לא היה ראוי כן לאפשר להביע </w:t>
      </w:r>
      <w:bookmarkStart w:id="959" w:name="_ETM_Q1_2491333"/>
      <w:bookmarkEnd w:id="959"/>
      <w:r w:rsidRPr="001A0B5F">
        <w:rPr>
          <w:rFonts w:hint="cs"/>
          <w:rtl/>
        </w:rPr>
        <w:t xml:space="preserve">עמדה אם העמדה שרוצים להביע היא אמירה שלא נעשו המאמצים </w:t>
      </w:r>
      <w:bookmarkStart w:id="960" w:name="_ETM_Q1_2499000"/>
      <w:bookmarkEnd w:id="960"/>
      <w:r w:rsidRPr="001A0B5F">
        <w:rPr>
          <w:rFonts w:hint="cs"/>
          <w:rtl/>
        </w:rPr>
        <w:t xml:space="preserve">המתאימים מצד המשטרה. אבל פה רגע אני רוצה לומר לכן, </w:t>
      </w:r>
      <w:bookmarkStart w:id="961" w:name="_ETM_Q1_2504822"/>
      <w:bookmarkEnd w:id="961"/>
      <w:r w:rsidRPr="001A0B5F">
        <w:rPr>
          <w:rFonts w:hint="cs"/>
          <w:rtl/>
        </w:rPr>
        <w:t xml:space="preserve">חברותיי, השאלה אם זה לא התוצאה הישירה של זכות היידוע. </w:t>
      </w:r>
      <w:bookmarkStart w:id="962" w:name="_ETM_Q1_2508989"/>
      <w:bookmarkEnd w:id="962"/>
      <w:r w:rsidRPr="001A0B5F">
        <w:rPr>
          <w:rFonts w:hint="cs"/>
          <w:rtl/>
        </w:rPr>
        <w:t xml:space="preserve">זה שהמשטרה לא עשתה את המאמצים זו ביקורת מוצדקת לעתים </w:t>
      </w:r>
      <w:bookmarkStart w:id="963" w:name="_ETM_Q1_2513724"/>
      <w:bookmarkEnd w:id="963"/>
      <w:r w:rsidRPr="001A0B5F">
        <w:rPr>
          <w:rFonts w:hint="cs"/>
          <w:rtl/>
        </w:rPr>
        <w:t xml:space="preserve">על המשטרה, המשטרה צריכה לתקן את התנהלותה בעניין אולי, אבל זה לא משנה את העובדה שכרגע למשטרה אין את הנאשם </w:t>
      </w:r>
      <w:bookmarkStart w:id="964" w:name="_ETM_Q1_2522262"/>
      <w:bookmarkEnd w:id="964"/>
      <w:r w:rsidRPr="001A0B5F">
        <w:rPr>
          <w:rFonts w:hint="cs"/>
          <w:rtl/>
        </w:rPr>
        <w:t>והיא לא יכולה להמשיך את התהליכים. השאלה אם אנחנו לא</w:t>
      </w:r>
      <w:bookmarkStart w:id="965" w:name="_ETM_Q1_2526800"/>
      <w:bookmarkEnd w:id="965"/>
      <w:r w:rsidRPr="001A0B5F">
        <w:rPr>
          <w:rFonts w:hint="cs"/>
          <w:rtl/>
        </w:rPr>
        <w:t xml:space="preserve"> ממצים פה את הכלי, בסיטואציה הספציפית של התליית הליכים, ואני </w:t>
      </w:r>
      <w:bookmarkStart w:id="966" w:name="_ETM_Q1_2529477"/>
      <w:bookmarkEnd w:id="966"/>
      <w:r w:rsidRPr="001A0B5F">
        <w:rPr>
          <w:rFonts w:hint="cs"/>
          <w:rtl/>
        </w:rPr>
        <w:t xml:space="preserve">לא מדבר על חזרה מכתב אישום, אני רגע חוזר </w:t>
      </w:r>
      <w:bookmarkStart w:id="967" w:name="_ETM_Q1_2535244"/>
      <w:bookmarkEnd w:id="967"/>
      <w:r w:rsidRPr="001A0B5F">
        <w:rPr>
          <w:rFonts w:hint="cs"/>
          <w:rtl/>
        </w:rPr>
        <w:t xml:space="preserve">אחורה. קונספטואלית תחשבו רגע על נפגעת עבירה, שכבר שמחה, שמח, </w:t>
      </w:r>
      <w:bookmarkStart w:id="968" w:name="_ETM_Q1_2546504"/>
      <w:bookmarkEnd w:id="968"/>
      <w:r w:rsidRPr="001A0B5F">
        <w:rPr>
          <w:rFonts w:hint="cs"/>
          <w:rtl/>
        </w:rPr>
        <w:t>משהו קצת בעומס הנפשי ירד - - -</w:t>
      </w:r>
    </w:p>
    <w:p w:rsidR="00935BDF" w:rsidRPr="001A0B5F" w:rsidRDefault="00935BDF" w:rsidP="008F5AE5">
      <w:pPr>
        <w:rPr>
          <w:rtl/>
        </w:rPr>
      </w:pPr>
      <w:bookmarkStart w:id="969" w:name="_ETM_Q1_2548684"/>
      <w:bookmarkStart w:id="970" w:name="_ETM_Q1_2548754"/>
      <w:bookmarkEnd w:id="969"/>
      <w:bookmarkEnd w:id="970"/>
    </w:p>
    <w:p w:rsidR="00935BDF" w:rsidRPr="001A0B5F" w:rsidRDefault="00935BDF" w:rsidP="00935BDF">
      <w:pPr>
        <w:pStyle w:val="a4"/>
        <w:keepNext/>
        <w:rPr>
          <w:rtl/>
        </w:rPr>
      </w:pPr>
      <w:bookmarkStart w:id="971" w:name="ET_speaker_5918_116"/>
      <w:r w:rsidRPr="001A0B5F">
        <w:rPr>
          <w:rStyle w:val="TagStyle"/>
          <w:rtl/>
        </w:rPr>
        <w:t xml:space="preserve"> &lt;&lt; דובר &gt;&gt; </w:t>
      </w:r>
      <w:proofErr w:type="spellStart"/>
      <w:r w:rsidRPr="001A0B5F">
        <w:rPr>
          <w:rtl/>
        </w:rPr>
        <w:t>אימאן</w:t>
      </w:r>
      <w:proofErr w:type="spellEnd"/>
      <w:r w:rsidRPr="001A0B5F">
        <w:rPr>
          <w:rtl/>
        </w:rPr>
        <w:t xml:space="preserve"> </w:t>
      </w:r>
      <w:proofErr w:type="spellStart"/>
      <w:r w:rsidRPr="001A0B5F">
        <w:rPr>
          <w:rtl/>
        </w:rPr>
        <w:t>ח'טיב</w:t>
      </w:r>
      <w:proofErr w:type="spellEnd"/>
      <w:r w:rsidRPr="001A0B5F">
        <w:rPr>
          <w:rtl/>
        </w:rPr>
        <w:t xml:space="preserve"> יאסין (רע"מ – רשימת האיחוד הערבי):</w:t>
      </w:r>
      <w:r w:rsidRPr="001A0B5F">
        <w:rPr>
          <w:rStyle w:val="TagStyle"/>
          <w:rtl/>
        </w:rPr>
        <w:t xml:space="preserve"> &lt;&lt; דובר &gt;&gt;</w:t>
      </w:r>
      <w:r w:rsidRPr="001A0B5F">
        <w:rPr>
          <w:rtl/>
        </w:rPr>
        <w:t xml:space="preserve">   </w:t>
      </w:r>
      <w:bookmarkEnd w:id="971"/>
    </w:p>
    <w:p w:rsidR="00935BDF" w:rsidRPr="001A0B5F" w:rsidRDefault="00935BDF" w:rsidP="00935BDF">
      <w:pPr>
        <w:pStyle w:val="KeepWithNext"/>
        <w:rPr>
          <w:rtl/>
        </w:rPr>
      </w:pPr>
    </w:p>
    <w:p w:rsidR="00935BDF" w:rsidRPr="001A0B5F" w:rsidRDefault="00935BDF" w:rsidP="00935BDF">
      <w:pPr>
        <w:rPr>
          <w:rtl/>
        </w:rPr>
      </w:pPr>
      <w:bookmarkStart w:id="972" w:name="_ETM_Q1_2547262"/>
      <w:bookmarkEnd w:id="972"/>
      <w:r w:rsidRPr="001A0B5F">
        <w:rPr>
          <w:rFonts w:hint="cs"/>
          <w:rtl/>
        </w:rPr>
        <w:t xml:space="preserve">לא שמחה, הייתה </w:t>
      </w:r>
      <w:bookmarkStart w:id="973" w:name="_ETM_Q1_2548628"/>
      <w:bookmarkEnd w:id="973"/>
      <w:r w:rsidRPr="001A0B5F">
        <w:rPr>
          <w:rFonts w:hint="cs"/>
          <w:rtl/>
        </w:rPr>
        <w:t>לה תקווה.</w:t>
      </w:r>
    </w:p>
    <w:p w:rsidR="00935BDF" w:rsidRPr="001A0B5F" w:rsidRDefault="00935BDF" w:rsidP="00935BDF">
      <w:pPr>
        <w:rPr>
          <w:rtl/>
        </w:rPr>
      </w:pPr>
      <w:bookmarkStart w:id="974" w:name="_ETM_Q1_2550699"/>
      <w:bookmarkStart w:id="975" w:name="_ETM_Q1_2550772"/>
      <w:bookmarkEnd w:id="974"/>
      <w:bookmarkEnd w:id="975"/>
    </w:p>
    <w:p w:rsidR="00935BDF" w:rsidRPr="001A0B5F" w:rsidRDefault="00935BDF" w:rsidP="00935BDF">
      <w:pPr>
        <w:pStyle w:val="af6"/>
        <w:keepNext/>
        <w:rPr>
          <w:rtl/>
        </w:rPr>
      </w:pPr>
      <w:bookmarkStart w:id="976" w:name="ET_yor_6156_117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976"/>
    </w:p>
    <w:p w:rsidR="00935BDF" w:rsidRPr="001A0B5F" w:rsidRDefault="00935BDF" w:rsidP="00935BDF">
      <w:pPr>
        <w:pStyle w:val="KeepWithNext"/>
        <w:rPr>
          <w:rtl/>
        </w:rPr>
      </w:pPr>
    </w:p>
    <w:p w:rsidR="00935BDF" w:rsidRPr="001A0B5F" w:rsidRDefault="00935BDF" w:rsidP="00935BDF">
      <w:pPr>
        <w:rPr>
          <w:rtl/>
        </w:rPr>
      </w:pPr>
      <w:bookmarkStart w:id="977" w:name="_ETM_Q1_2550010"/>
      <w:bookmarkEnd w:id="977"/>
      <w:r w:rsidRPr="001A0B5F">
        <w:rPr>
          <w:rFonts w:hint="cs"/>
          <w:rtl/>
        </w:rPr>
        <w:t>איזה אנחת רווחה. אתם מבינים שהרגע הזה של חזרה מכתב אישום</w:t>
      </w:r>
      <w:r w:rsidR="004A26F2" w:rsidRPr="001A0B5F">
        <w:rPr>
          <w:rFonts w:hint="cs"/>
          <w:rtl/>
        </w:rPr>
        <w:t xml:space="preserve"> הוא אחד הרגעים הכי קשים לנפגע ונפגעת </w:t>
      </w:r>
      <w:bookmarkStart w:id="978" w:name="_ETM_Q1_2560602"/>
      <w:bookmarkEnd w:id="978"/>
      <w:r w:rsidR="004A26F2" w:rsidRPr="001A0B5F">
        <w:rPr>
          <w:rFonts w:hint="cs"/>
          <w:rtl/>
        </w:rPr>
        <w:t xml:space="preserve">עבירה. סביר להניח שבדרך לכתב אישום כבר ביקשתם ממנה להסיר </w:t>
      </w:r>
      <w:bookmarkStart w:id="979" w:name="_ETM_Q1_2566541"/>
      <w:bookmarkEnd w:id="979"/>
      <w:r w:rsidR="004A26F2" w:rsidRPr="001A0B5F">
        <w:rPr>
          <w:rFonts w:hint="cs"/>
          <w:rtl/>
        </w:rPr>
        <w:t xml:space="preserve">חיסיון על טיפולים, היא כבר איכשהו נחשפה למעגלים, היא סיפרה </w:t>
      </w:r>
      <w:bookmarkStart w:id="980" w:name="_ETM_Q1_2572757"/>
      <w:bookmarkEnd w:id="980"/>
      <w:r w:rsidR="004A26F2" w:rsidRPr="001A0B5F">
        <w:rPr>
          <w:rFonts w:hint="cs"/>
          <w:rtl/>
        </w:rPr>
        <w:t xml:space="preserve">את הסיפור שלה, אולי היא כבר הייתה בבית משפט בכל </w:t>
      </w:r>
      <w:bookmarkStart w:id="981" w:name="_ETM_Q1_2574567"/>
      <w:bookmarkEnd w:id="981"/>
      <w:r w:rsidR="004A26F2" w:rsidRPr="001A0B5F">
        <w:rPr>
          <w:rFonts w:hint="cs"/>
          <w:rtl/>
        </w:rPr>
        <w:t xml:space="preserve">מיני סיטואציות. עכשיו אתם חוזרים מכתב אישום? זה כמעט הרגע </w:t>
      </w:r>
      <w:bookmarkStart w:id="982" w:name="_ETM_Q1_2581148"/>
      <w:bookmarkEnd w:id="982"/>
      <w:r w:rsidR="004A26F2" w:rsidRPr="001A0B5F">
        <w:rPr>
          <w:rFonts w:hint="cs"/>
          <w:rtl/>
        </w:rPr>
        <w:t xml:space="preserve">הכי מתבקש שיישמע קולו של נפגע העבירה. מבחינתנו זה ממש </w:t>
      </w:r>
      <w:bookmarkStart w:id="983" w:name="_ETM_Q1_2584949"/>
      <w:bookmarkEnd w:id="983"/>
      <w:r w:rsidR="004A26F2" w:rsidRPr="001A0B5F">
        <w:rPr>
          <w:rFonts w:hint="cs"/>
          <w:rtl/>
        </w:rPr>
        <w:t xml:space="preserve">חייב להיות ברמה של חקיקה ולא ברמה של הנחיות </w:t>
      </w:r>
      <w:proofErr w:type="spellStart"/>
      <w:r w:rsidR="004A26F2" w:rsidRPr="001A0B5F">
        <w:rPr>
          <w:rFonts w:hint="cs"/>
          <w:rtl/>
        </w:rPr>
        <w:t>מינהל</w:t>
      </w:r>
      <w:proofErr w:type="spellEnd"/>
      <w:r w:rsidR="004A26F2" w:rsidRPr="001A0B5F">
        <w:rPr>
          <w:rFonts w:hint="cs"/>
          <w:rtl/>
        </w:rPr>
        <w:t xml:space="preserve"> </w:t>
      </w:r>
      <w:bookmarkStart w:id="984" w:name="_ETM_Q1_2589642"/>
      <w:bookmarkEnd w:id="984"/>
      <w:r w:rsidR="004A26F2" w:rsidRPr="001A0B5F">
        <w:rPr>
          <w:rFonts w:hint="cs"/>
          <w:rtl/>
        </w:rPr>
        <w:t xml:space="preserve">או הנחיות פרקליט. על זה אתם תשיבו. אני מבקש מכם </w:t>
      </w:r>
      <w:bookmarkStart w:id="985" w:name="_ETM_Q1_2593304"/>
      <w:bookmarkEnd w:id="985"/>
      <w:r w:rsidR="004A26F2" w:rsidRPr="001A0B5F">
        <w:rPr>
          <w:rFonts w:hint="cs"/>
          <w:rtl/>
        </w:rPr>
        <w:t>לחשוב על זה עוד פעם.</w:t>
      </w:r>
    </w:p>
    <w:p w:rsidR="004A26F2" w:rsidRPr="001A0B5F" w:rsidRDefault="004A26F2" w:rsidP="00935BDF">
      <w:pPr>
        <w:rPr>
          <w:rtl/>
        </w:rPr>
      </w:pPr>
      <w:bookmarkStart w:id="986" w:name="_ETM_Q1_2593116"/>
      <w:bookmarkStart w:id="987" w:name="_ETM_Q1_2593207"/>
      <w:bookmarkEnd w:id="986"/>
      <w:bookmarkEnd w:id="987"/>
    </w:p>
    <w:p w:rsidR="004A26F2" w:rsidRPr="001A0B5F" w:rsidRDefault="004A26F2" w:rsidP="004A26F2">
      <w:pPr>
        <w:pStyle w:val="af9"/>
        <w:keepNext/>
        <w:rPr>
          <w:rtl/>
        </w:rPr>
      </w:pPr>
      <w:bookmarkStart w:id="988" w:name="ET_guest_בת_עמי_ברוט_118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בת עמי ברוט: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988"/>
    </w:p>
    <w:p w:rsidR="004A26F2" w:rsidRPr="001A0B5F" w:rsidRDefault="004A26F2" w:rsidP="004A26F2">
      <w:pPr>
        <w:pStyle w:val="KeepWithNext"/>
        <w:rPr>
          <w:rtl/>
        </w:rPr>
      </w:pPr>
    </w:p>
    <w:p w:rsidR="004A26F2" w:rsidRPr="001A0B5F" w:rsidRDefault="004A26F2" w:rsidP="004A26F2">
      <w:pPr>
        <w:rPr>
          <w:rtl/>
        </w:rPr>
      </w:pPr>
      <w:bookmarkStart w:id="989" w:name="_ETM_Q1_2593884"/>
      <w:bookmarkEnd w:id="989"/>
      <w:r w:rsidRPr="001A0B5F">
        <w:rPr>
          <w:rFonts w:hint="cs"/>
          <w:rtl/>
        </w:rPr>
        <w:t>אני רק רוצה לציין שהנושא נבחן</w:t>
      </w:r>
      <w:bookmarkStart w:id="990" w:name="_ETM_Q1_2596728"/>
      <w:bookmarkEnd w:id="990"/>
      <w:r w:rsidRPr="001A0B5F">
        <w:rPr>
          <w:rFonts w:hint="cs"/>
          <w:rtl/>
        </w:rPr>
        <w:t xml:space="preserve"> על ידי פרקליט המדינה דאז, שי ניצן, הוא סבר שנכון </w:t>
      </w:r>
      <w:bookmarkStart w:id="991" w:name="_ETM_Q1_2601594"/>
      <w:bookmarkEnd w:id="991"/>
      <w:r w:rsidRPr="001A0B5F">
        <w:rPr>
          <w:rFonts w:hint="cs"/>
          <w:rtl/>
        </w:rPr>
        <w:t>לעגן זאת בהנחיה, וגם מדובר במעט מאוד מקרים.</w:t>
      </w:r>
    </w:p>
    <w:p w:rsidR="004A26F2" w:rsidRPr="001A0B5F" w:rsidRDefault="004A26F2" w:rsidP="004A26F2">
      <w:pPr>
        <w:rPr>
          <w:rtl/>
        </w:rPr>
      </w:pPr>
      <w:bookmarkStart w:id="992" w:name="_ETM_Q1_2606038"/>
      <w:bookmarkStart w:id="993" w:name="_ETM_Q1_2606119"/>
      <w:bookmarkEnd w:id="992"/>
      <w:bookmarkEnd w:id="993"/>
    </w:p>
    <w:p w:rsidR="004A26F2" w:rsidRPr="001A0B5F" w:rsidRDefault="004A26F2" w:rsidP="004A26F2">
      <w:pPr>
        <w:pStyle w:val="af6"/>
        <w:keepNext/>
        <w:rPr>
          <w:rtl/>
        </w:rPr>
      </w:pPr>
      <w:bookmarkStart w:id="994" w:name="ET_yor_6156_119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994"/>
    </w:p>
    <w:p w:rsidR="004A26F2" w:rsidRPr="001A0B5F" w:rsidRDefault="004A26F2" w:rsidP="004A26F2">
      <w:pPr>
        <w:pStyle w:val="KeepWithNext"/>
        <w:rPr>
          <w:rtl/>
        </w:rPr>
      </w:pPr>
    </w:p>
    <w:p w:rsidR="004A26F2" w:rsidRPr="001A0B5F" w:rsidRDefault="004A26F2" w:rsidP="004A26F2">
      <w:pPr>
        <w:rPr>
          <w:rtl/>
        </w:rPr>
      </w:pPr>
      <w:bookmarkStart w:id="995" w:name="_ETM_Q1_2606674"/>
      <w:bookmarkEnd w:id="995"/>
      <w:r w:rsidRPr="001A0B5F">
        <w:rPr>
          <w:rFonts w:hint="cs"/>
          <w:rtl/>
        </w:rPr>
        <w:t xml:space="preserve">א', </w:t>
      </w:r>
      <w:bookmarkStart w:id="996" w:name="_ETM_Q1_2609672"/>
      <w:bookmarkEnd w:id="996"/>
      <w:r w:rsidRPr="001A0B5F">
        <w:rPr>
          <w:rFonts w:hint="cs"/>
          <w:rtl/>
        </w:rPr>
        <w:t>כל הכבוד שהמערכת חשבה על זה בלי קשר</w:t>
      </w:r>
      <w:bookmarkStart w:id="997" w:name="_ETM_Q1_2613868"/>
      <w:bookmarkEnd w:id="997"/>
      <w:r w:rsidRPr="001A0B5F">
        <w:rPr>
          <w:rFonts w:hint="cs"/>
          <w:rtl/>
        </w:rPr>
        <w:t xml:space="preserve"> לדרישת המחוקקים. טוב מאוד. אבל כל מה שאתם אומרים כרגע, </w:t>
      </w:r>
      <w:bookmarkStart w:id="998" w:name="_ETM_Q1_2617684"/>
      <w:bookmarkEnd w:id="998"/>
      <w:r w:rsidRPr="001A0B5F">
        <w:rPr>
          <w:rFonts w:hint="cs"/>
          <w:rtl/>
        </w:rPr>
        <w:t xml:space="preserve">מיעוט המקרים, זה שכבר לא מדובר על הנחיה, שמי שחשב </w:t>
      </w:r>
      <w:bookmarkStart w:id="999" w:name="_ETM_Q1_2621170"/>
      <w:bookmarkEnd w:id="999"/>
      <w:r w:rsidRPr="001A0B5F">
        <w:rPr>
          <w:rFonts w:hint="cs"/>
          <w:rtl/>
        </w:rPr>
        <w:t xml:space="preserve">עליה זה פרקליט המדינה שנכנס עכשיו, אלא זה דבר שבתהליכי </w:t>
      </w:r>
      <w:bookmarkStart w:id="1000" w:name="_ETM_Q1_2625932"/>
      <w:bookmarkEnd w:id="1000"/>
      <w:r w:rsidRPr="001A0B5F">
        <w:rPr>
          <w:rFonts w:hint="cs"/>
          <w:rtl/>
        </w:rPr>
        <w:t xml:space="preserve">העבודה שלכם במטה כבר כמה שנים אם זה פרקליט המדינה </w:t>
      </w:r>
      <w:bookmarkStart w:id="1001" w:name="_ETM_Q1_2628595"/>
      <w:bookmarkEnd w:id="1001"/>
      <w:r w:rsidRPr="001A0B5F">
        <w:rPr>
          <w:rFonts w:hint="cs"/>
          <w:rtl/>
        </w:rPr>
        <w:t>הקודם, אז תעגנו בחקיקה.</w:t>
      </w:r>
      <w:bookmarkStart w:id="1002" w:name="_ETM_Q1_2630124"/>
      <w:bookmarkEnd w:id="1002"/>
    </w:p>
    <w:p w:rsidR="004A26F2" w:rsidRPr="001A0B5F" w:rsidRDefault="004A26F2" w:rsidP="004A26F2">
      <w:pPr>
        <w:rPr>
          <w:rtl/>
        </w:rPr>
      </w:pPr>
      <w:bookmarkStart w:id="1003" w:name="_ETM_Q1_2630195"/>
      <w:bookmarkEnd w:id="1003"/>
    </w:p>
    <w:p w:rsidR="004A26F2" w:rsidRPr="001A0B5F" w:rsidRDefault="004A26F2" w:rsidP="004A26F2">
      <w:pPr>
        <w:rPr>
          <w:rtl/>
        </w:rPr>
      </w:pPr>
      <w:bookmarkStart w:id="1004" w:name="_ETM_Q1_2630284"/>
      <w:bookmarkStart w:id="1005" w:name="_ETM_Q1_2630364"/>
      <w:bookmarkEnd w:id="1004"/>
      <w:bookmarkEnd w:id="1005"/>
      <w:r w:rsidRPr="001A0B5F">
        <w:rPr>
          <w:rFonts w:hint="cs"/>
          <w:rtl/>
        </w:rPr>
        <w:t xml:space="preserve">לגבי התליית הליכים, אם יש עוד התייחסות, </w:t>
      </w:r>
      <w:bookmarkStart w:id="1006" w:name="_ETM_Q1_2636601"/>
      <w:bookmarkEnd w:id="1006"/>
      <w:r w:rsidRPr="001A0B5F">
        <w:rPr>
          <w:rFonts w:hint="cs"/>
          <w:rtl/>
        </w:rPr>
        <w:t>בבקשה, גברתי.</w:t>
      </w:r>
    </w:p>
    <w:p w:rsidR="004A26F2" w:rsidRPr="001A0B5F" w:rsidRDefault="004A26F2" w:rsidP="004A26F2">
      <w:pPr>
        <w:rPr>
          <w:rtl/>
        </w:rPr>
      </w:pPr>
      <w:bookmarkStart w:id="1007" w:name="_ETM_Q1_2637184"/>
      <w:bookmarkStart w:id="1008" w:name="_ETM_Q1_2637250"/>
      <w:bookmarkStart w:id="1009" w:name="_ETM_Q1_2638456"/>
      <w:bookmarkEnd w:id="1007"/>
      <w:bookmarkEnd w:id="1008"/>
      <w:bookmarkEnd w:id="1009"/>
    </w:p>
    <w:p w:rsidR="004A26F2" w:rsidRPr="001A0B5F" w:rsidRDefault="004A26F2" w:rsidP="004A26F2">
      <w:pPr>
        <w:pStyle w:val="af9"/>
        <w:keepNext/>
        <w:rPr>
          <w:rtl/>
        </w:rPr>
      </w:pPr>
      <w:bookmarkStart w:id="1010" w:name="ET_guest_מיטל_שפירא_120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מיטל שפירא: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010"/>
    </w:p>
    <w:p w:rsidR="004A26F2" w:rsidRPr="001A0B5F" w:rsidRDefault="004A26F2" w:rsidP="004A26F2">
      <w:pPr>
        <w:pStyle w:val="KeepWithNext"/>
        <w:rPr>
          <w:rtl/>
        </w:rPr>
      </w:pPr>
    </w:p>
    <w:p w:rsidR="004A26F2" w:rsidRPr="001A0B5F" w:rsidRDefault="004A26F2" w:rsidP="004A26F2">
      <w:pPr>
        <w:rPr>
          <w:rtl/>
        </w:rPr>
      </w:pPr>
      <w:bookmarkStart w:id="1011" w:name="_ETM_Q1_2639053"/>
      <w:bookmarkStart w:id="1012" w:name="_ETM_Q1_2639094"/>
      <w:bookmarkEnd w:id="1011"/>
      <w:bookmarkEnd w:id="1012"/>
      <w:r w:rsidRPr="001A0B5F">
        <w:rPr>
          <w:rFonts w:hint="cs"/>
          <w:rtl/>
        </w:rPr>
        <w:t xml:space="preserve">יש חשיבות מאוד גדולה לפני התליית הליכים, כי זה </w:t>
      </w:r>
      <w:bookmarkStart w:id="1013" w:name="_ETM_Q1_2643613"/>
      <w:bookmarkEnd w:id="1013"/>
      <w:r w:rsidRPr="001A0B5F">
        <w:rPr>
          <w:rFonts w:hint="cs"/>
          <w:rtl/>
        </w:rPr>
        <w:t xml:space="preserve">הזמן שבו הפרקליטות יכולה לחזור למשטרה ולהגיד: תעשי השלמת חקירה. </w:t>
      </w:r>
      <w:bookmarkStart w:id="1014" w:name="_ETM_Q1_2649774"/>
      <w:bookmarkEnd w:id="1014"/>
      <w:r w:rsidRPr="001A0B5F">
        <w:rPr>
          <w:rFonts w:hint="cs"/>
          <w:rtl/>
        </w:rPr>
        <w:t>לנפגעות שיש להן כסף לשכור עור</w:t>
      </w:r>
      <w:r w:rsidR="00413AA5" w:rsidRPr="001A0B5F">
        <w:rPr>
          <w:rFonts w:hint="cs"/>
          <w:rtl/>
        </w:rPr>
        <w:t xml:space="preserve">כת דין, עורכת הדין </w:t>
      </w:r>
      <w:bookmarkStart w:id="1015" w:name="_ETM_Q1_2649988"/>
      <w:bookmarkEnd w:id="1015"/>
      <w:r w:rsidR="00413AA5" w:rsidRPr="001A0B5F">
        <w:rPr>
          <w:rFonts w:hint="cs"/>
          <w:rtl/>
        </w:rPr>
        <w:t xml:space="preserve">תדאג בעצמה לעשות את זה, לדפוק על דלתות של המשטרה ושל הפרקליטות ולדרוש השלמת חקירות. נפגעות שאין להן כסף לעורכת </w:t>
      </w:r>
      <w:bookmarkStart w:id="1016" w:name="_ETM_Q1_2658880"/>
      <w:bookmarkEnd w:id="1016"/>
      <w:r w:rsidR="00413AA5" w:rsidRPr="001A0B5F">
        <w:rPr>
          <w:rFonts w:hint="cs"/>
          <w:rtl/>
        </w:rPr>
        <w:t>דין פרטית לא יזכו לדבר החשוב הזה.</w:t>
      </w:r>
    </w:p>
    <w:p w:rsidR="00413AA5" w:rsidRPr="001A0B5F" w:rsidRDefault="00413AA5" w:rsidP="004A26F2">
      <w:pPr>
        <w:rPr>
          <w:rtl/>
        </w:rPr>
      </w:pPr>
      <w:bookmarkStart w:id="1017" w:name="_ETM_Q1_2659217"/>
      <w:bookmarkStart w:id="1018" w:name="_ETM_Q1_2659292"/>
      <w:bookmarkStart w:id="1019" w:name="_ETM_Q1_2658557"/>
      <w:bookmarkEnd w:id="1017"/>
      <w:bookmarkEnd w:id="1018"/>
      <w:bookmarkEnd w:id="1019"/>
    </w:p>
    <w:p w:rsidR="00413AA5" w:rsidRPr="001A0B5F" w:rsidRDefault="00413AA5" w:rsidP="00413AA5">
      <w:pPr>
        <w:pStyle w:val="af9"/>
        <w:keepNext/>
        <w:rPr>
          <w:rtl/>
        </w:rPr>
      </w:pPr>
      <w:bookmarkStart w:id="1020" w:name="ET_guest_שרון_רופא_אופיר_121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020"/>
    </w:p>
    <w:p w:rsidR="00413AA5" w:rsidRPr="001A0B5F" w:rsidRDefault="00413AA5" w:rsidP="00413AA5">
      <w:pPr>
        <w:pStyle w:val="KeepWithNext"/>
        <w:rPr>
          <w:rtl/>
        </w:rPr>
      </w:pPr>
    </w:p>
    <w:p w:rsidR="00413AA5" w:rsidRPr="001A0B5F" w:rsidRDefault="00413AA5" w:rsidP="00413AA5">
      <w:pPr>
        <w:rPr>
          <w:rtl/>
        </w:rPr>
      </w:pPr>
      <w:bookmarkStart w:id="1021" w:name="_ETM_Q1_2659036"/>
      <w:bookmarkStart w:id="1022" w:name="_ETM_Q1_2659095"/>
      <w:bookmarkEnd w:id="1021"/>
      <w:bookmarkEnd w:id="1022"/>
      <w:r w:rsidRPr="001A0B5F">
        <w:rPr>
          <w:rFonts w:hint="cs"/>
          <w:rtl/>
        </w:rPr>
        <w:t xml:space="preserve">את יכולה להגיד בכמה </w:t>
      </w:r>
      <w:bookmarkStart w:id="1023" w:name="_ETM_Q1_2661677"/>
      <w:bookmarkEnd w:id="1023"/>
      <w:r w:rsidRPr="001A0B5F">
        <w:rPr>
          <w:rFonts w:hint="cs"/>
          <w:rtl/>
        </w:rPr>
        <w:t>מקרים זה קורה? האם זה משהו שכיח</w:t>
      </w:r>
      <w:r w:rsidR="00DD7215" w:rsidRPr="001A0B5F">
        <w:rPr>
          <w:rFonts w:hint="cs"/>
          <w:rtl/>
        </w:rPr>
        <w:t>?</w:t>
      </w:r>
      <w:r w:rsidRPr="001A0B5F">
        <w:rPr>
          <w:rFonts w:hint="cs"/>
          <w:rtl/>
        </w:rPr>
        <w:t xml:space="preserve"> זה נפוץ שבאים </w:t>
      </w:r>
      <w:bookmarkStart w:id="1024" w:name="_ETM_Q1_2667390"/>
      <w:bookmarkEnd w:id="1024"/>
      <w:r w:rsidRPr="001A0B5F">
        <w:rPr>
          <w:rFonts w:hint="cs"/>
          <w:rtl/>
        </w:rPr>
        <w:t>ודופקים על הדלת?</w:t>
      </w:r>
      <w:bookmarkStart w:id="1025" w:name="_ETM_Q1_2667640"/>
      <w:bookmarkEnd w:id="1025"/>
    </w:p>
    <w:p w:rsidR="00413AA5" w:rsidRPr="001A0B5F" w:rsidRDefault="00413AA5" w:rsidP="00413AA5">
      <w:pPr>
        <w:rPr>
          <w:rtl/>
        </w:rPr>
      </w:pPr>
      <w:bookmarkStart w:id="1026" w:name="_ETM_Q1_2667707"/>
      <w:bookmarkEnd w:id="1026"/>
    </w:p>
    <w:p w:rsidR="00413AA5" w:rsidRPr="001A0B5F" w:rsidRDefault="00413AA5" w:rsidP="00413AA5">
      <w:pPr>
        <w:pStyle w:val="af6"/>
        <w:keepNext/>
        <w:rPr>
          <w:rtl/>
        </w:rPr>
      </w:pPr>
      <w:bookmarkStart w:id="1027" w:name="ET_yor_6156_122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027"/>
    </w:p>
    <w:p w:rsidR="00413AA5" w:rsidRPr="001A0B5F" w:rsidRDefault="00413AA5" w:rsidP="00413AA5">
      <w:pPr>
        <w:pStyle w:val="KeepWithNext"/>
        <w:rPr>
          <w:rtl/>
        </w:rPr>
      </w:pPr>
    </w:p>
    <w:p w:rsidR="00413AA5" w:rsidRPr="001A0B5F" w:rsidRDefault="00413AA5" w:rsidP="00413AA5">
      <w:pPr>
        <w:rPr>
          <w:rtl/>
        </w:rPr>
      </w:pPr>
      <w:bookmarkStart w:id="1028" w:name="_ETM_Q1_2668534"/>
      <w:bookmarkEnd w:id="1028"/>
      <w:r w:rsidRPr="001A0B5F">
        <w:rPr>
          <w:rFonts w:hint="cs"/>
          <w:rtl/>
        </w:rPr>
        <w:t>קודם כול שמתלים הליכים.</w:t>
      </w:r>
    </w:p>
    <w:p w:rsidR="008846E0" w:rsidRPr="001A0B5F" w:rsidRDefault="008846E0" w:rsidP="00413AA5">
      <w:pPr>
        <w:rPr>
          <w:rtl/>
        </w:rPr>
      </w:pPr>
      <w:bookmarkStart w:id="1029" w:name="_ETM_Q1_2673371"/>
      <w:bookmarkStart w:id="1030" w:name="_ETM_Q1_2673455"/>
      <w:bookmarkStart w:id="1031" w:name="_ETM_Q1_2672675"/>
      <w:bookmarkEnd w:id="1029"/>
      <w:bookmarkEnd w:id="1030"/>
      <w:bookmarkEnd w:id="1031"/>
    </w:p>
    <w:p w:rsidR="008846E0" w:rsidRPr="001A0B5F" w:rsidRDefault="008846E0" w:rsidP="008846E0">
      <w:pPr>
        <w:pStyle w:val="af9"/>
        <w:keepNext/>
        <w:rPr>
          <w:rtl/>
        </w:rPr>
      </w:pPr>
      <w:bookmarkStart w:id="1032" w:name="ET_guest_מיטל_שפירא_125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מיטל שפירא: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032"/>
    </w:p>
    <w:p w:rsidR="008846E0" w:rsidRPr="001A0B5F" w:rsidRDefault="008846E0" w:rsidP="008846E0">
      <w:pPr>
        <w:pStyle w:val="KeepWithNext"/>
        <w:rPr>
          <w:rtl/>
        </w:rPr>
      </w:pPr>
    </w:p>
    <w:p w:rsidR="008846E0" w:rsidRPr="001A0B5F" w:rsidRDefault="008846E0" w:rsidP="008846E0">
      <w:pPr>
        <w:rPr>
          <w:rtl/>
        </w:rPr>
      </w:pPr>
      <w:bookmarkStart w:id="1033" w:name="_ETM_Q1_2673287"/>
      <w:bookmarkStart w:id="1034" w:name="_ETM_Q1_2673327"/>
      <w:bookmarkStart w:id="1035" w:name="_ETM_Q1_2670427"/>
      <w:bookmarkEnd w:id="1033"/>
      <w:bookmarkEnd w:id="1034"/>
      <w:bookmarkEnd w:id="1035"/>
      <w:r w:rsidRPr="001A0B5F">
        <w:rPr>
          <w:rFonts w:hint="cs"/>
          <w:rtl/>
        </w:rPr>
        <w:t xml:space="preserve">שעורכות הדין דופקות על הדלת </w:t>
      </w:r>
      <w:bookmarkStart w:id="1036" w:name="_ETM_Q1_2672590"/>
      <w:bookmarkEnd w:id="1036"/>
      <w:r w:rsidRPr="001A0B5F">
        <w:rPr>
          <w:rFonts w:hint="cs"/>
          <w:rtl/>
        </w:rPr>
        <w:t>ודורשות - - -</w:t>
      </w:r>
    </w:p>
    <w:p w:rsidR="008846E0" w:rsidRPr="001A0B5F" w:rsidRDefault="008846E0" w:rsidP="008846E0">
      <w:pPr>
        <w:rPr>
          <w:rtl/>
        </w:rPr>
      </w:pPr>
      <w:bookmarkStart w:id="1037" w:name="_ETM_Q1_2672998"/>
      <w:bookmarkStart w:id="1038" w:name="_ETM_Q1_2673071"/>
      <w:bookmarkStart w:id="1039" w:name="_ETM_Q1_2672215"/>
      <w:bookmarkEnd w:id="1037"/>
      <w:bookmarkEnd w:id="1038"/>
      <w:bookmarkEnd w:id="1039"/>
    </w:p>
    <w:p w:rsidR="008846E0" w:rsidRPr="001A0B5F" w:rsidRDefault="008846E0" w:rsidP="008846E0">
      <w:pPr>
        <w:pStyle w:val="af9"/>
        <w:keepNext/>
        <w:rPr>
          <w:rtl/>
        </w:rPr>
      </w:pPr>
      <w:bookmarkStart w:id="1040" w:name="ET_guest_שרון_רופא_אופיר_124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040"/>
    </w:p>
    <w:p w:rsidR="008846E0" w:rsidRPr="001A0B5F" w:rsidRDefault="008846E0" w:rsidP="008846E0">
      <w:pPr>
        <w:pStyle w:val="KeepWithNext"/>
        <w:rPr>
          <w:rtl/>
        </w:rPr>
      </w:pPr>
    </w:p>
    <w:p w:rsidR="008846E0" w:rsidRPr="001A0B5F" w:rsidRDefault="008846E0" w:rsidP="008846E0">
      <w:pPr>
        <w:rPr>
          <w:rtl/>
        </w:rPr>
      </w:pPr>
      <w:bookmarkStart w:id="1041" w:name="_ETM_Q1_2672753"/>
      <w:bookmarkStart w:id="1042" w:name="_ETM_Q1_2672796"/>
      <w:bookmarkEnd w:id="1041"/>
      <w:bookmarkEnd w:id="1042"/>
      <w:r w:rsidRPr="001A0B5F">
        <w:rPr>
          <w:rFonts w:hint="cs"/>
          <w:rtl/>
        </w:rPr>
        <w:t xml:space="preserve">לא. מציגים כאן שכל נושא התליית ההליכים </w:t>
      </w:r>
      <w:bookmarkStart w:id="1043" w:name="_ETM_Q1_2681851"/>
      <w:bookmarkEnd w:id="1043"/>
      <w:r w:rsidRPr="001A0B5F">
        <w:rPr>
          <w:rFonts w:hint="cs"/>
          <w:rtl/>
        </w:rPr>
        <w:t xml:space="preserve">הוא אזוטרי, הוא כמעט ולא קורה. גם אני וגם יעל </w:t>
      </w:r>
      <w:bookmarkStart w:id="1044" w:name="_ETM_Q1_2687797"/>
      <w:bookmarkEnd w:id="1044"/>
      <w:r w:rsidRPr="001A0B5F">
        <w:rPr>
          <w:rFonts w:hint="cs"/>
          <w:rtl/>
        </w:rPr>
        <w:t xml:space="preserve">מכירות הרבה </w:t>
      </w:r>
      <w:proofErr w:type="spellStart"/>
      <w:r w:rsidRPr="001A0B5F">
        <w:rPr>
          <w:rFonts w:hint="cs"/>
          <w:rtl/>
        </w:rPr>
        <w:t>הרבה</w:t>
      </w:r>
      <w:proofErr w:type="spellEnd"/>
      <w:r w:rsidRPr="001A0B5F">
        <w:rPr>
          <w:rFonts w:hint="cs"/>
          <w:rtl/>
        </w:rPr>
        <w:t xml:space="preserve"> מאוד נפגעות לצערי שכל סוגיית התליית ההליכים </w:t>
      </w:r>
      <w:bookmarkStart w:id="1045" w:name="_ETM_Q1_2693347"/>
      <w:bookmarkEnd w:id="1045"/>
      <w:r w:rsidRPr="001A0B5F">
        <w:rPr>
          <w:rFonts w:hint="cs"/>
          <w:rtl/>
        </w:rPr>
        <w:t xml:space="preserve">כן מגיעה לפתחן, זה לא כל כך מקרה נדיר, ולכן </w:t>
      </w:r>
      <w:bookmarkStart w:id="1046" w:name="_ETM_Q1_2696202"/>
      <w:bookmarkEnd w:id="1046"/>
      <w:r w:rsidRPr="001A0B5F">
        <w:rPr>
          <w:rFonts w:hint="cs"/>
          <w:rtl/>
        </w:rPr>
        <w:t>אני שואלת אתכם.</w:t>
      </w:r>
    </w:p>
    <w:p w:rsidR="008846E0" w:rsidRPr="001A0B5F" w:rsidRDefault="008846E0" w:rsidP="008846E0">
      <w:pPr>
        <w:rPr>
          <w:rtl/>
        </w:rPr>
      </w:pPr>
      <w:bookmarkStart w:id="1047" w:name="_ETM_Q1_2700193"/>
      <w:bookmarkStart w:id="1048" w:name="_ETM_Q1_2700267"/>
      <w:bookmarkEnd w:id="1047"/>
      <w:bookmarkEnd w:id="1048"/>
    </w:p>
    <w:p w:rsidR="008846E0" w:rsidRPr="001A0B5F" w:rsidRDefault="008846E0" w:rsidP="008846E0">
      <w:pPr>
        <w:pStyle w:val="af9"/>
        <w:keepNext/>
        <w:rPr>
          <w:rtl/>
        </w:rPr>
      </w:pPr>
      <w:bookmarkStart w:id="1049" w:name="ET_guest_בת_עמי_ברוט_126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בת עמי ברוט: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049"/>
    </w:p>
    <w:p w:rsidR="008846E0" w:rsidRPr="001A0B5F" w:rsidRDefault="008846E0" w:rsidP="008846E0">
      <w:pPr>
        <w:pStyle w:val="KeepWithNext"/>
        <w:rPr>
          <w:rtl/>
        </w:rPr>
      </w:pPr>
    </w:p>
    <w:p w:rsidR="008846E0" w:rsidRPr="001A0B5F" w:rsidRDefault="008846E0" w:rsidP="008846E0">
      <w:pPr>
        <w:rPr>
          <w:rtl/>
        </w:rPr>
      </w:pPr>
      <w:bookmarkStart w:id="1050" w:name="_ETM_Q1_2700960"/>
      <w:bookmarkEnd w:id="1050"/>
      <w:r w:rsidRPr="001A0B5F">
        <w:rPr>
          <w:rFonts w:hint="cs"/>
          <w:rtl/>
        </w:rPr>
        <w:t xml:space="preserve">המקרה הראשון הוא הנדיר, לא אמרנו שהתליית הליכים </w:t>
      </w:r>
      <w:bookmarkStart w:id="1051" w:name="_ETM_Q1_2701451"/>
      <w:bookmarkEnd w:id="1051"/>
      <w:r w:rsidRPr="001A0B5F">
        <w:rPr>
          <w:rFonts w:hint="cs"/>
          <w:rtl/>
        </w:rPr>
        <w:t>נדירה, אמרנו שזה קורה.</w:t>
      </w:r>
    </w:p>
    <w:p w:rsidR="008846E0" w:rsidRPr="001A0B5F" w:rsidRDefault="008846E0" w:rsidP="008846E0">
      <w:pPr>
        <w:rPr>
          <w:rtl/>
        </w:rPr>
      </w:pPr>
      <w:bookmarkStart w:id="1052" w:name="_ETM_Q1_2704091"/>
      <w:bookmarkStart w:id="1053" w:name="_ETM_Q1_2704150"/>
      <w:bookmarkEnd w:id="1052"/>
      <w:bookmarkEnd w:id="1053"/>
    </w:p>
    <w:p w:rsidR="008846E0" w:rsidRPr="001A0B5F" w:rsidRDefault="008846E0" w:rsidP="008846E0">
      <w:pPr>
        <w:pStyle w:val="af6"/>
        <w:keepNext/>
        <w:rPr>
          <w:rtl/>
        </w:rPr>
      </w:pPr>
      <w:bookmarkStart w:id="1054" w:name="ET_yor_6156_127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054"/>
    </w:p>
    <w:p w:rsidR="008846E0" w:rsidRPr="001A0B5F" w:rsidRDefault="008846E0" w:rsidP="008846E0">
      <w:pPr>
        <w:pStyle w:val="KeepWithNext"/>
        <w:rPr>
          <w:rtl/>
        </w:rPr>
      </w:pPr>
    </w:p>
    <w:p w:rsidR="008846E0" w:rsidRPr="001A0B5F" w:rsidRDefault="008846E0" w:rsidP="008846E0">
      <w:pPr>
        <w:rPr>
          <w:rtl/>
        </w:rPr>
      </w:pPr>
      <w:bookmarkStart w:id="1055" w:name="_ETM_Q1_2704808"/>
      <w:bookmarkEnd w:id="1055"/>
      <w:r w:rsidRPr="001A0B5F">
        <w:rPr>
          <w:rFonts w:hint="cs"/>
          <w:rtl/>
        </w:rPr>
        <w:t>חזרה מכתב אישום זה הדבר הנדיר.</w:t>
      </w:r>
    </w:p>
    <w:p w:rsidR="008846E0" w:rsidRPr="001A0B5F" w:rsidRDefault="008846E0" w:rsidP="008846E0">
      <w:pPr>
        <w:rPr>
          <w:rtl/>
        </w:rPr>
      </w:pPr>
      <w:bookmarkStart w:id="1056" w:name="_ETM_Q1_2704907"/>
      <w:bookmarkStart w:id="1057" w:name="_ETM_Q1_2704975"/>
      <w:bookmarkEnd w:id="1056"/>
      <w:bookmarkEnd w:id="1057"/>
    </w:p>
    <w:p w:rsidR="008846E0" w:rsidRPr="001A0B5F" w:rsidRDefault="008846E0" w:rsidP="008846E0">
      <w:pPr>
        <w:pStyle w:val="af9"/>
        <w:keepNext/>
        <w:rPr>
          <w:rtl/>
        </w:rPr>
      </w:pPr>
      <w:bookmarkStart w:id="1058" w:name="ET_guest_בת_עמי_ברוט_128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בת עמי ברוט: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058"/>
    </w:p>
    <w:p w:rsidR="008846E0" w:rsidRPr="001A0B5F" w:rsidRDefault="008846E0" w:rsidP="008846E0">
      <w:pPr>
        <w:pStyle w:val="KeepWithNext"/>
        <w:rPr>
          <w:rtl/>
        </w:rPr>
      </w:pPr>
    </w:p>
    <w:p w:rsidR="008846E0" w:rsidRPr="001A0B5F" w:rsidRDefault="008846E0" w:rsidP="008846E0">
      <w:pPr>
        <w:rPr>
          <w:rtl/>
        </w:rPr>
      </w:pPr>
      <w:bookmarkStart w:id="1059" w:name="_ETM_Q1_2704885"/>
      <w:bookmarkStart w:id="1060" w:name="_ETM_Q1_2704953"/>
      <w:bookmarkEnd w:id="1059"/>
      <w:bookmarkEnd w:id="1060"/>
      <w:r w:rsidRPr="001A0B5F">
        <w:rPr>
          <w:rFonts w:hint="cs"/>
          <w:rtl/>
        </w:rPr>
        <w:t xml:space="preserve">חזרה מכתב </w:t>
      </w:r>
      <w:bookmarkStart w:id="1061" w:name="_ETM_Q1_2706407"/>
      <w:bookmarkEnd w:id="1061"/>
      <w:r w:rsidRPr="001A0B5F">
        <w:rPr>
          <w:rFonts w:hint="cs"/>
          <w:rtl/>
        </w:rPr>
        <w:t>אישום בנסיבות המסוימות - - -</w:t>
      </w:r>
    </w:p>
    <w:p w:rsidR="008846E0" w:rsidRPr="001A0B5F" w:rsidRDefault="008846E0" w:rsidP="008846E0">
      <w:pPr>
        <w:rPr>
          <w:rtl/>
        </w:rPr>
      </w:pPr>
      <w:bookmarkStart w:id="1062" w:name="_ETM_Q1_2707127"/>
      <w:bookmarkStart w:id="1063" w:name="_ETM_Q1_2707199"/>
      <w:bookmarkStart w:id="1064" w:name="_ETM_Q1_2706601"/>
      <w:bookmarkEnd w:id="1062"/>
      <w:bookmarkEnd w:id="1063"/>
      <w:bookmarkEnd w:id="1064"/>
    </w:p>
    <w:p w:rsidR="008846E0" w:rsidRPr="001A0B5F" w:rsidRDefault="008846E0" w:rsidP="008846E0">
      <w:pPr>
        <w:pStyle w:val="af9"/>
        <w:keepNext/>
        <w:rPr>
          <w:rtl/>
        </w:rPr>
      </w:pPr>
      <w:bookmarkStart w:id="1065" w:name="ET_guest_שרון_רופא_אופיר_129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065"/>
    </w:p>
    <w:p w:rsidR="008846E0" w:rsidRPr="001A0B5F" w:rsidRDefault="008846E0" w:rsidP="008846E0">
      <w:pPr>
        <w:pStyle w:val="KeepWithNext"/>
        <w:rPr>
          <w:rtl/>
        </w:rPr>
      </w:pPr>
    </w:p>
    <w:p w:rsidR="008846E0" w:rsidRPr="001A0B5F" w:rsidRDefault="008846E0" w:rsidP="008846E0">
      <w:pPr>
        <w:rPr>
          <w:rtl/>
        </w:rPr>
      </w:pPr>
      <w:bookmarkStart w:id="1066" w:name="_ETM_Q1_2707111"/>
      <w:bookmarkStart w:id="1067" w:name="_ETM_Q1_2707155"/>
      <w:bookmarkEnd w:id="1066"/>
      <w:bookmarkEnd w:id="1067"/>
      <w:r w:rsidRPr="001A0B5F">
        <w:rPr>
          <w:rFonts w:hint="cs"/>
          <w:rtl/>
        </w:rPr>
        <w:t xml:space="preserve">גם על חזרה מכתב אישום </w:t>
      </w:r>
      <w:bookmarkStart w:id="1068" w:name="_ETM_Q1_2709420"/>
      <w:bookmarkEnd w:id="1068"/>
      <w:r w:rsidRPr="001A0B5F">
        <w:rPr>
          <w:rFonts w:hint="cs"/>
          <w:rtl/>
        </w:rPr>
        <w:t xml:space="preserve">הייתי שמחה לראות נתונים. כמו שאמר היושב-ראש ובצדק, כשמדברים בנתונים </w:t>
      </w:r>
      <w:bookmarkStart w:id="1069" w:name="_ETM_Q1_2714569"/>
      <w:bookmarkEnd w:id="1069"/>
      <w:r w:rsidRPr="001A0B5F">
        <w:rPr>
          <w:rFonts w:hint="cs"/>
          <w:rtl/>
        </w:rPr>
        <w:t xml:space="preserve">זה נותן מסמרות על מה אנחנו מדברים, על מקרה אחד, </w:t>
      </w:r>
      <w:bookmarkStart w:id="1070" w:name="_ETM_Q1_2716845"/>
      <w:bookmarkEnd w:id="1070"/>
      <w:r w:rsidRPr="001A0B5F">
        <w:rPr>
          <w:rFonts w:hint="cs"/>
          <w:rtl/>
        </w:rPr>
        <w:t xml:space="preserve">על שניים, על אלפים, על כמה מקרים אנחנו מדברים. מה </w:t>
      </w:r>
      <w:bookmarkStart w:id="1071" w:name="_ETM_Q1_2720190"/>
      <w:bookmarkEnd w:id="1071"/>
      <w:r w:rsidRPr="001A0B5F">
        <w:rPr>
          <w:rFonts w:hint="cs"/>
          <w:rtl/>
        </w:rPr>
        <w:t>שתיאר היושב-ראש זה מציאות מאו</w:t>
      </w:r>
      <w:r w:rsidR="00DD7215" w:rsidRPr="001A0B5F">
        <w:rPr>
          <w:rFonts w:hint="cs"/>
          <w:rtl/>
        </w:rPr>
        <w:t>ד</w:t>
      </w:r>
      <w:r w:rsidRPr="001A0B5F">
        <w:rPr>
          <w:rFonts w:hint="cs"/>
          <w:rtl/>
        </w:rPr>
        <w:t xml:space="preserve"> נכונה, שנפגעות שהדבר הכי קשה להן בעולם זה לעבור את כל ההליך הזה, ואז יש </w:t>
      </w:r>
      <w:bookmarkStart w:id="1072" w:name="_ETM_Q1_2730150"/>
      <w:bookmarkEnd w:id="1072"/>
      <w:r w:rsidRPr="001A0B5F">
        <w:rPr>
          <w:rFonts w:hint="cs"/>
          <w:rtl/>
        </w:rPr>
        <w:t xml:space="preserve">רגע של אנחת רווחה, הינה עוד שנייה קורה כאן משהו, </w:t>
      </w:r>
      <w:bookmarkStart w:id="1073" w:name="_ETM_Q1_2732555"/>
      <w:bookmarkEnd w:id="1073"/>
      <w:r w:rsidRPr="001A0B5F">
        <w:rPr>
          <w:rFonts w:hint="cs"/>
          <w:rtl/>
        </w:rPr>
        <w:t xml:space="preserve">יגישו כתב אישום, יתחיל פה הליך שלשמו התכנסנו, ואז אומרים </w:t>
      </w:r>
      <w:bookmarkStart w:id="1074" w:name="_ETM_Q1_2738462"/>
      <w:bookmarkEnd w:id="1074"/>
      <w:r w:rsidRPr="001A0B5F">
        <w:rPr>
          <w:rFonts w:hint="cs"/>
          <w:rtl/>
        </w:rPr>
        <w:t xml:space="preserve">לה: זה נעצר. לכן אני מבקשת ממך שתגידי כמה מקרים </w:t>
      </w:r>
      <w:bookmarkStart w:id="1075" w:name="_ETM_Q1_2741723"/>
      <w:bookmarkEnd w:id="1075"/>
      <w:r w:rsidRPr="001A0B5F">
        <w:rPr>
          <w:rFonts w:hint="cs"/>
          <w:rtl/>
        </w:rPr>
        <w:t>כאלה אתן יודעות שיש? בכמה מקרים פונים לעורכות דין פרטיות</w:t>
      </w:r>
      <w:r w:rsidR="00DD7215" w:rsidRPr="001A0B5F">
        <w:rPr>
          <w:rFonts w:hint="cs"/>
          <w:rtl/>
        </w:rPr>
        <w:t>?</w:t>
      </w:r>
      <w:r w:rsidRPr="001A0B5F">
        <w:rPr>
          <w:rFonts w:hint="cs"/>
          <w:rtl/>
        </w:rPr>
        <w:t xml:space="preserve"> </w:t>
      </w:r>
      <w:bookmarkStart w:id="1076" w:name="_ETM_Q1_2746411"/>
      <w:bookmarkEnd w:id="1076"/>
      <w:r w:rsidRPr="001A0B5F">
        <w:rPr>
          <w:rFonts w:hint="cs"/>
          <w:rtl/>
        </w:rPr>
        <w:t>בעשרות</w:t>
      </w:r>
      <w:r w:rsidR="00DD7215" w:rsidRPr="001A0B5F">
        <w:rPr>
          <w:rFonts w:hint="cs"/>
          <w:rtl/>
        </w:rPr>
        <w:t>?</w:t>
      </w:r>
      <w:r w:rsidRPr="001A0B5F">
        <w:rPr>
          <w:rFonts w:hint="cs"/>
          <w:rtl/>
        </w:rPr>
        <w:t xml:space="preserve"> במאות?</w:t>
      </w:r>
    </w:p>
    <w:p w:rsidR="008846E0" w:rsidRPr="001A0B5F" w:rsidRDefault="008846E0" w:rsidP="008846E0">
      <w:pPr>
        <w:rPr>
          <w:rtl/>
        </w:rPr>
      </w:pPr>
      <w:bookmarkStart w:id="1077" w:name="_ETM_Q1_2746937"/>
      <w:bookmarkStart w:id="1078" w:name="_ETM_Q1_2747010"/>
      <w:bookmarkStart w:id="1079" w:name="_ETM_Q1_2748508"/>
      <w:bookmarkEnd w:id="1077"/>
      <w:bookmarkEnd w:id="1078"/>
      <w:bookmarkEnd w:id="1079"/>
    </w:p>
    <w:p w:rsidR="008846E0" w:rsidRPr="001A0B5F" w:rsidRDefault="008846E0" w:rsidP="008846E0">
      <w:pPr>
        <w:pStyle w:val="af9"/>
        <w:keepNext/>
        <w:rPr>
          <w:rtl/>
        </w:rPr>
      </w:pPr>
      <w:bookmarkStart w:id="1080" w:name="ET_guest_מיטל_שפירא_130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מיטל שפירא: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080"/>
    </w:p>
    <w:p w:rsidR="008846E0" w:rsidRPr="001A0B5F" w:rsidRDefault="008846E0" w:rsidP="008846E0">
      <w:pPr>
        <w:pStyle w:val="KeepWithNext"/>
        <w:rPr>
          <w:rtl/>
        </w:rPr>
      </w:pPr>
    </w:p>
    <w:p w:rsidR="008846E0" w:rsidRPr="001A0B5F" w:rsidRDefault="008846E0" w:rsidP="008846E0">
      <w:pPr>
        <w:rPr>
          <w:rtl/>
        </w:rPr>
      </w:pPr>
      <w:bookmarkStart w:id="1081" w:name="_ETM_Q1_2749143"/>
      <w:bookmarkStart w:id="1082" w:name="_ETM_Q1_2749185"/>
      <w:bookmarkEnd w:id="1081"/>
      <w:bookmarkEnd w:id="1082"/>
      <w:r w:rsidRPr="001A0B5F">
        <w:rPr>
          <w:rFonts w:hint="cs"/>
          <w:rtl/>
        </w:rPr>
        <w:t>מי שיש לה כסף.</w:t>
      </w:r>
    </w:p>
    <w:p w:rsidR="008846E0" w:rsidRPr="001A0B5F" w:rsidRDefault="008846E0" w:rsidP="008846E0">
      <w:pPr>
        <w:rPr>
          <w:rtl/>
        </w:rPr>
      </w:pPr>
      <w:bookmarkStart w:id="1083" w:name="_ETM_Q1_2749600"/>
      <w:bookmarkStart w:id="1084" w:name="_ETM_Q1_2749670"/>
      <w:bookmarkStart w:id="1085" w:name="_ETM_Q1_2751167"/>
      <w:bookmarkEnd w:id="1083"/>
      <w:bookmarkEnd w:id="1084"/>
      <w:bookmarkEnd w:id="1085"/>
    </w:p>
    <w:p w:rsidR="008846E0" w:rsidRPr="001A0B5F" w:rsidRDefault="008846E0" w:rsidP="008846E0">
      <w:pPr>
        <w:pStyle w:val="af9"/>
        <w:keepNext/>
        <w:rPr>
          <w:rtl/>
        </w:rPr>
      </w:pPr>
      <w:bookmarkStart w:id="1086" w:name="ET_guest_שרון_רופא_אופיר_131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086"/>
    </w:p>
    <w:p w:rsidR="008846E0" w:rsidRPr="001A0B5F" w:rsidRDefault="008846E0" w:rsidP="008846E0">
      <w:pPr>
        <w:pStyle w:val="KeepWithNext"/>
        <w:rPr>
          <w:rtl/>
        </w:rPr>
      </w:pPr>
    </w:p>
    <w:p w:rsidR="008846E0" w:rsidRPr="001A0B5F" w:rsidRDefault="008846E0" w:rsidP="008846E0">
      <w:pPr>
        <w:rPr>
          <w:rtl/>
        </w:rPr>
      </w:pPr>
      <w:bookmarkStart w:id="1087" w:name="_ETM_Q1_2751664"/>
      <w:bookmarkStart w:id="1088" w:name="_ETM_Q1_2751721"/>
      <w:bookmarkEnd w:id="1087"/>
      <w:bookmarkEnd w:id="1088"/>
      <w:r w:rsidRPr="001A0B5F">
        <w:rPr>
          <w:rFonts w:hint="cs"/>
          <w:rtl/>
        </w:rPr>
        <w:t>כמה מקרים כאלה מגיעים לפתחכם</w:t>
      </w:r>
      <w:r w:rsidR="00DD7215" w:rsidRPr="001A0B5F">
        <w:rPr>
          <w:rFonts w:hint="cs"/>
          <w:rtl/>
        </w:rPr>
        <w:t>?</w:t>
      </w:r>
    </w:p>
    <w:p w:rsidR="008846E0" w:rsidRPr="001A0B5F" w:rsidRDefault="008846E0" w:rsidP="008846E0">
      <w:pPr>
        <w:rPr>
          <w:rtl/>
        </w:rPr>
      </w:pPr>
      <w:bookmarkStart w:id="1089" w:name="_ETM_Q1_2752675"/>
      <w:bookmarkStart w:id="1090" w:name="_ETM_Q1_2752745"/>
      <w:bookmarkEnd w:id="1089"/>
      <w:bookmarkEnd w:id="1090"/>
    </w:p>
    <w:p w:rsidR="008846E0" w:rsidRPr="001A0B5F" w:rsidRDefault="008846E0" w:rsidP="008846E0">
      <w:pPr>
        <w:pStyle w:val="af5"/>
        <w:keepNext/>
        <w:rPr>
          <w:rtl/>
        </w:rPr>
      </w:pPr>
      <w:bookmarkStart w:id="1091" w:name="ET_interruption_קריאה_132"/>
      <w:r w:rsidRPr="001A0B5F">
        <w:rPr>
          <w:rStyle w:val="TagStyle"/>
          <w:rtl/>
        </w:rPr>
        <w:t xml:space="preserve"> &lt;&lt; קריאה &gt;&gt; </w:t>
      </w:r>
      <w:r w:rsidRPr="001A0B5F">
        <w:rPr>
          <w:rtl/>
        </w:rPr>
        <w:t>קריאה:</w:t>
      </w:r>
      <w:r w:rsidRPr="001A0B5F">
        <w:rPr>
          <w:rStyle w:val="TagStyle"/>
          <w:rtl/>
        </w:rPr>
        <w:t xml:space="preserve"> &lt;&lt; קריאה &gt;&gt;</w:t>
      </w:r>
      <w:r w:rsidRPr="001A0B5F">
        <w:rPr>
          <w:rtl/>
        </w:rPr>
        <w:t xml:space="preserve">   </w:t>
      </w:r>
      <w:bookmarkEnd w:id="1091"/>
    </w:p>
    <w:p w:rsidR="008846E0" w:rsidRPr="001A0B5F" w:rsidRDefault="008846E0" w:rsidP="008846E0">
      <w:pPr>
        <w:pStyle w:val="KeepWithNext"/>
        <w:rPr>
          <w:rtl/>
        </w:rPr>
      </w:pPr>
    </w:p>
    <w:p w:rsidR="008846E0" w:rsidRPr="001A0B5F" w:rsidRDefault="008846E0" w:rsidP="008846E0">
      <w:pPr>
        <w:rPr>
          <w:rtl/>
        </w:rPr>
      </w:pPr>
      <w:bookmarkStart w:id="1092" w:name="_ETM_Q1_2754160"/>
      <w:bookmarkEnd w:id="1092"/>
      <w:r w:rsidRPr="001A0B5F">
        <w:rPr>
          <w:rFonts w:hint="cs"/>
          <w:rtl/>
        </w:rPr>
        <w:t>די הרבה.</w:t>
      </w:r>
    </w:p>
    <w:p w:rsidR="008846E0" w:rsidRPr="001A0B5F" w:rsidRDefault="008846E0" w:rsidP="008846E0">
      <w:pPr>
        <w:rPr>
          <w:rtl/>
        </w:rPr>
      </w:pPr>
      <w:bookmarkStart w:id="1093" w:name="_ETM_Q1_2756011"/>
      <w:bookmarkStart w:id="1094" w:name="_ETM_Q1_2756082"/>
      <w:bookmarkStart w:id="1095" w:name="_ETM_Q1_2757299"/>
      <w:bookmarkEnd w:id="1093"/>
      <w:bookmarkEnd w:id="1094"/>
      <w:bookmarkEnd w:id="1095"/>
    </w:p>
    <w:p w:rsidR="008846E0" w:rsidRPr="001A0B5F" w:rsidRDefault="008846E0" w:rsidP="008846E0">
      <w:pPr>
        <w:pStyle w:val="af5"/>
        <w:keepNext/>
        <w:rPr>
          <w:rtl/>
        </w:rPr>
      </w:pPr>
      <w:bookmarkStart w:id="1096" w:name="ET_interruption_קריאה_134"/>
      <w:r w:rsidRPr="001A0B5F">
        <w:rPr>
          <w:rStyle w:val="TagStyle"/>
          <w:rtl/>
        </w:rPr>
        <w:t xml:space="preserve"> &lt;&lt; קריאה &gt;&gt; </w:t>
      </w:r>
      <w:r w:rsidRPr="001A0B5F">
        <w:rPr>
          <w:rtl/>
        </w:rPr>
        <w:t>קריאה:</w:t>
      </w:r>
      <w:r w:rsidRPr="001A0B5F">
        <w:rPr>
          <w:rStyle w:val="TagStyle"/>
          <w:rtl/>
        </w:rPr>
        <w:t xml:space="preserve"> &lt;&lt; קריאה &gt;&gt;</w:t>
      </w:r>
      <w:r w:rsidRPr="001A0B5F">
        <w:rPr>
          <w:rtl/>
        </w:rPr>
        <w:t xml:space="preserve">   </w:t>
      </w:r>
      <w:bookmarkEnd w:id="1096"/>
    </w:p>
    <w:p w:rsidR="008846E0" w:rsidRPr="001A0B5F" w:rsidRDefault="008846E0" w:rsidP="008846E0">
      <w:pPr>
        <w:pStyle w:val="KeepWithNext"/>
        <w:rPr>
          <w:rtl/>
        </w:rPr>
      </w:pPr>
    </w:p>
    <w:p w:rsidR="008846E0" w:rsidRPr="001A0B5F" w:rsidRDefault="008846E0" w:rsidP="008846E0">
      <w:pPr>
        <w:rPr>
          <w:rtl/>
        </w:rPr>
      </w:pPr>
      <w:bookmarkStart w:id="1097" w:name="_ETM_Q1_2756131"/>
      <w:bookmarkStart w:id="1098" w:name="_ETM_Q1_2757927"/>
      <w:bookmarkStart w:id="1099" w:name="_ETM_Q1_2757995"/>
      <w:bookmarkEnd w:id="1097"/>
      <w:bookmarkEnd w:id="1098"/>
      <w:bookmarkEnd w:id="1099"/>
      <w:r w:rsidRPr="001A0B5F">
        <w:rPr>
          <w:rFonts w:hint="cs"/>
          <w:rtl/>
        </w:rPr>
        <w:t xml:space="preserve">האמת </w:t>
      </w:r>
      <w:bookmarkStart w:id="1100" w:name="_ETM_Q1_2758803"/>
      <w:bookmarkEnd w:id="1100"/>
      <w:r w:rsidRPr="001A0B5F">
        <w:rPr>
          <w:rFonts w:hint="cs"/>
          <w:rtl/>
        </w:rPr>
        <w:t>שנשמח לקבל גם נתונים רשמיים ממשרד המשפטים לכל הדברים האלה.</w:t>
      </w:r>
    </w:p>
    <w:p w:rsidR="008846E0" w:rsidRPr="001A0B5F" w:rsidRDefault="008846E0" w:rsidP="00413AA5">
      <w:pPr>
        <w:rPr>
          <w:rtl/>
        </w:rPr>
      </w:pPr>
      <w:bookmarkStart w:id="1101" w:name="_ETM_Q1_2670400"/>
      <w:bookmarkStart w:id="1102" w:name="_ETM_Q1_2670487"/>
      <w:bookmarkStart w:id="1103" w:name="_ETM_Q1_2759159"/>
      <w:bookmarkEnd w:id="1101"/>
      <w:bookmarkEnd w:id="1102"/>
      <w:bookmarkEnd w:id="1103"/>
    </w:p>
    <w:p w:rsidR="008846E0" w:rsidRPr="001A0B5F" w:rsidRDefault="008846E0" w:rsidP="008846E0">
      <w:pPr>
        <w:pStyle w:val="af9"/>
        <w:keepNext/>
        <w:rPr>
          <w:rtl/>
        </w:rPr>
      </w:pPr>
      <w:bookmarkStart w:id="1104" w:name="ET_guest_מיטל_שפירא_135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מיטל שפירא: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104"/>
    </w:p>
    <w:p w:rsidR="008846E0" w:rsidRPr="001A0B5F" w:rsidRDefault="008846E0" w:rsidP="008846E0">
      <w:pPr>
        <w:pStyle w:val="KeepWithNext"/>
        <w:rPr>
          <w:rtl/>
        </w:rPr>
      </w:pPr>
    </w:p>
    <w:p w:rsidR="008846E0" w:rsidRPr="001A0B5F" w:rsidRDefault="008846E0" w:rsidP="008846E0">
      <w:pPr>
        <w:rPr>
          <w:rtl/>
        </w:rPr>
      </w:pPr>
      <w:bookmarkStart w:id="1105" w:name="_ETM_Q1_2759807"/>
      <w:bookmarkStart w:id="1106" w:name="_ETM_Q1_2759869"/>
      <w:bookmarkEnd w:id="1105"/>
      <w:bookmarkEnd w:id="1106"/>
      <w:r w:rsidRPr="001A0B5F">
        <w:rPr>
          <w:rFonts w:hint="cs"/>
          <w:rtl/>
        </w:rPr>
        <w:t xml:space="preserve">אני </w:t>
      </w:r>
      <w:bookmarkStart w:id="1107" w:name="_ETM_Q1_2763254"/>
      <w:bookmarkEnd w:id="1107"/>
      <w:r w:rsidRPr="001A0B5F">
        <w:rPr>
          <w:rFonts w:hint="cs"/>
          <w:rtl/>
        </w:rPr>
        <w:t xml:space="preserve">רוצה להגיד משהו לגבי ההתליה, אבל הוא עניין עקרוני. אני </w:t>
      </w:r>
      <w:bookmarkStart w:id="1108" w:name="_ETM_Q1_2767364"/>
      <w:bookmarkEnd w:id="1108"/>
      <w:r w:rsidRPr="001A0B5F">
        <w:rPr>
          <w:rFonts w:hint="cs"/>
          <w:rtl/>
        </w:rPr>
        <w:t>ממש רוצה שזה יהיה לנגד עינינו, שקודם מודיע</w:t>
      </w:r>
      <w:r w:rsidR="00DD7215" w:rsidRPr="001A0B5F">
        <w:rPr>
          <w:rFonts w:hint="cs"/>
          <w:rtl/>
        </w:rPr>
        <w:t>ים</w:t>
      </w:r>
      <w:r w:rsidRPr="001A0B5F">
        <w:rPr>
          <w:rFonts w:hint="cs"/>
          <w:rtl/>
        </w:rPr>
        <w:t xml:space="preserve"> לה </w:t>
      </w:r>
      <w:bookmarkStart w:id="1109" w:name="_ETM_Q1_2772625"/>
      <w:bookmarkEnd w:id="1109"/>
      <w:r w:rsidRPr="001A0B5F">
        <w:rPr>
          <w:rFonts w:hint="cs"/>
          <w:rtl/>
        </w:rPr>
        <w:t xml:space="preserve">ואז עושים, ולא קודם עושים ואז מודיעים לה שנעשה </w:t>
      </w:r>
      <w:bookmarkStart w:id="1110" w:name="_ETM_Q1_2778693"/>
      <w:bookmarkEnd w:id="1110"/>
      <w:r w:rsidRPr="001A0B5F">
        <w:rPr>
          <w:rFonts w:hint="cs"/>
          <w:rtl/>
        </w:rPr>
        <w:t xml:space="preserve">בכלל ההליכים. גם אם אין לה אפשרות להביע  את </w:t>
      </w:r>
      <w:bookmarkStart w:id="1111" w:name="_ETM_Q1_2782537"/>
      <w:bookmarkEnd w:id="1111"/>
      <w:r w:rsidRPr="001A0B5F">
        <w:rPr>
          <w:rFonts w:hint="cs"/>
          <w:rtl/>
        </w:rPr>
        <w:t xml:space="preserve">עמדתה, הייתי רוצה שהחוק ישקף את זה שקודם אומרים לה </w:t>
      </w:r>
      <w:bookmarkStart w:id="1112" w:name="_ETM_Q1_2786894"/>
      <w:bookmarkEnd w:id="1112"/>
      <w:r w:rsidRPr="001A0B5F">
        <w:rPr>
          <w:rFonts w:hint="cs"/>
          <w:rtl/>
        </w:rPr>
        <w:t>ואז מודיעים.</w:t>
      </w:r>
    </w:p>
    <w:p w:rsidR="008846E0" w:rsidRPr="001A0B5F" w:rsidRDefault="008846E0" w:rsidP="008846E0">
      <w:pPr>
        <w:rPr>
          <w:rtl/>
        </w:rPr>
      </w:pPr>
      <w:bookmarkStart w:id="1113" w:name="_ETM_Q1_2786540"/>
      <w:bookmarkStart w:id="1114" w:name="_ETM_Q1_2786615"/>
      <w:bookmarkEnd w:id="1113"/>
      <w:bookmarkEnd w:id="1114"/>
    </w:p>
    <w:p w:rsidR="008846E0" w:rsidRPr="001A0B5F" w:rsidRDefault="008846E0" w:rsidP="008846E0">
      <w:pPr>
        <w:pStyle w:val="af9"/>
        <w:keepNext/>
        <w:rPr>
          <w:rtl/>
        </w:rPr>
      </w:pPr>
      <w:bookmarkStart w:id="1115" w:name="ET_guest_שרון_רופא_אופיר_136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115"/>
    </w:p>
    <w:p w:rsidR="008846E0" w:rsidRPr="001A0B5F" w:rsidRDefault="008846E0" w:rsidP="008846E0">
      <w:pPr>
        <w:pStyle w:val="KeepWithNext"/>
        <w:rPr>
          <w:rtl/>
        </w:rPr>
      </w:pPr>
    </w:p>
    <w:p w:rsidR="008846E0" w:rsidRPr="001A0B5F" w:rsidRDefault="008846E0" w:rsidP="008846E0">
      <w:pPr>
        <w:rPr>
          <w:rtl/>
        </w:rPr>
      </w:pPr>
      <w:bookmarkStart w:id="1116" w:name="_ETM_Q1_2785861"/>
      <w:bookmarkStart w:id="1117" w:name="_ETM_Q1_2785899"/>
      <w:bookmarkEnd w:id="1116"/>
      <w:bookmarkEnd w:id="1117"/>
      <w:r w:rsidRPr="001A0B5F">
        <w:rPr>
          <w:rFonts w:hint="cs"/>
          <w:rtl/>
        </w:rPr>
        <w:t>על זה מדבר החוק.</w:t>
      </w:r>
    </w:p>
    <w:p w:rsidR="008846E0" w:rsidRPr="001A0B5F" w:rsidRDefault="008846E0" w:rsidP="008846E0">
      <w:pPr>
        <w:rPr>
          <w:rtl/>
        </w:rPr>
      </w:pPr>
      <w:bookmarkStart w:id="1118" w:name="_ETM_Q1_2788597"/>
      <w:bookmarkStart w:id="1119" w:name="_ETM_Q1_2788671"/>
      <w:bookmarkEnd w:id="1118"/>
      <w:bookmarkEnd w:id="1119"/>
    </w:p>
    <w:p w:rsidR="008846E0" w:rsidRPr="001A0B5F" w:rsidRDefault="008846E0" w:rsidP="008846E0">
      <w:pPr>
        <w:pStyle w:val="af6"/>
        <w:keepNext/>
        <w:rPr>
          <w:rtl/>
        </w:rPr>
      </w:pPr>
      <w:bookmarkStart w:id="1120" w:name="ET_yor_6156_137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120"/>
    </w:p>
    <w:p w:rsidR="008846E0" w:rsidRPr="001A0B5F" w:rsidRDefault="008846E0" w:rsidP="008846E0">
      <w:pPr>
        <w:pStyle w:val="KeepWithNext"/>
        <w:rPr>
          <w:rtl/>
        </w:rPr>
      </w:pPr>
    </w:p>
    <w:p w:rsidR="008846E0" w:rsidRPr="001A0B5F" w:rsidRDefault="008846E0" w:rsidP="008846E0">
      <w:pPr>
        <w:rPr>
          <w:rtl/>
        </w:rPr>
      </w:pPr>
      <w:bookmarkStart w:id="1121" w:name="_ETM_Q1_2789357"/>
      <w:bookmarkEnd w:id="1121"/>
      <w:r w:rsidRPr="001A0B5F">
        <w:rPr>
          <w:rFonts w:hint="cs"/>
          <w:rtl/>
        </w:rPr>
        <w:t xml:space="preserve">בוודאי. אני חייב להגיד לך שגם </w:t>
      </w:r>
      <w:bookmarkStart w:id="1122" w:name="_ETM_Q1_2791198"/>
      <w:bookmarkEnd w:id="1122"/>
      <w:r w:rsidRPr="001A0B5F">
        <w:rPr>
          <w:rFonts w:hint="cs"/>
          <w:rtl/>
        </w:rPr>
        <w:t xml:space="preserve">בעניין התליית הליכים בהגדרה, אולי להבדיל מחזרה מכתב אישום במקרים </w:t>
      </w:r>
      <w:bookmarkStart w:id="1123" w:name="_ETM_Q1_2795835"/>
      <w:bookmarkEnd w:id="1123"/>
      <w:r w:rsidRPr="001A0B5F">
        <w:rPr>
          <w:rFonts w:hint="cs"/>
          <w:rtl/>
        </w:rPr>
        <w:t>קשים של אלימות, שבהם יכול להיות שהאדם נמצא</w:t>
      </w:r>
      <w:r w:rsidR="00F309B4" w:rsidRPr="001A0B5F">
        <w:rPr>
          <w:rFonts w:hint="cs"/>
          <w:rtl/>
        </w:rPr>
        <w:t xml:space="preserve"> במעצר עד </w:t>
      </w:r>
      <w:bookmarkStart w:id="1124" w:name="_ETM_Q1_2799829"/>
      <w:bookmarkEnd w:id="1124"/>
      <w:r w:rsidR="00F309B4" w:rsidRPr="001A0B5F">
        <w:rPr>
          <w:rFonts w:hint="cs"/>
          <w:rtl/>
        </w:rPr>
        <w:t xml:space="preserve">תום ההליכים, בהגדרה בהתליית הליכים אין את החרב המתנופפת של </w:t>
      </w:r>
      <w:bookmarkStart w:id="1125" w:name="_ETM_Q1_2805112"/>
      <w:bookmarkEnd w:id="1125"/>
      <w:r w:rsidR="00F309B4" w:rsidRPr="001A0B5F">
        <w:rPr>
          <w:rFonts w:hint="cs"/>
          <w:rtl/>
        </w:rPr>
        <w:t xml:space="preserve">המעצרים. חלק גדול ממה שאנחנו מדברים פה אם אפשר או </w:t>
      </w:r>
      <w:bookmarkStart w:id="1126" w:name="_ETM_Q1_2807832"/>
      <w:bookmarkEnd w:id="1126"/>
      <w:r w:rsidR="00F309B4" w:rsidRPr="001A0B5F">
        <w:rPr>
          <w:rFonts w:hint="cs"/>
          <w:rtl/>
        </w:rPr>
        <w:t xml:space="preserve">אי-אפשר כי אדם יושב במעצר. פה לא מצאתם את הנאשם, </w:t>
      </w:r>
      <w:bookmarkStart w:id="1127" w:name="_ETM_Q1_2810949"/>
      <w:bookmarkEnd w:id="1127"/>
      <w:r w:rsidR="00F309B4" w:rsidRPr="001A0B5F">
        <w:rPr>
          <w:rFonts w:hint="cs"/>
          <w:rtl/>
        </w:rPr>
        <w:t xml:space="preserve">אז מה בדיוק הבעיה הגדולה להודיע לנפגעת עבירה 72 שעות </w:t>
      </w:r>
      <w:bookmarkStart w:id="1128" w:name="_ETM_Q1_2816431"/>
      <w:bookmarkEnd w:id="1128"/>
      <w:r w:rsidR="00F309B4" w:rsidRPr="001A0B5F">
        <w:rPr>
          <w:rFonts w:hint="cs"/>
          <w:rtl/>
        </w:rPr>
        <w:t xml:space="preserve">לפני קבלת ההחלטה </w:t>
      </w:r>
      <w:proofErr w:type="spellStart"/>
      <w:r w:rsidR="00F309B4" w:rsidRPr="001A0B5F">
        <w:rPr>
          <w:rFonts w:hint="cs"/>
          <w:rtl/>
        </w:rPr>
        <w:t>המינהלית</w:t>
      </w:r>
      <w:proofErr w:type="spellEnd"/>
      <w:r w:rsidR="00F309B4" w:rsidRPr="001A0B5F">
        <w:rPr>
          <w:rFonts w:hint="cs"/>
          <w:rtl/>
        </w:rPr>
        <w:t>?</w:t>
      </w:r>
    </w:p>
    <w:p w:rsidR="00F309B4" w:rsidRPr="001A0B5F" w:rsidRDefault="00F309B4" w:rsidP="008846E0">
      <w:pPr>
        <w:rPr>
          <w:rtl/>
        </w:rPr>
      </w:pPr>
    </w:p>
    <w:p w:rsidR="00F309B4" w:rsidRPr="001A0B5F" w:rsidRDefault="00F309B4" w:rsidP="00F309B4">
      <w:pPr>
        <w:pStyle w:val="af5"/>
        <w:keepNext/>
        <w:rPr>
          <w:rtl/>
        </w:rPr>
      </w:pPr>
      <w:bookmarkStart w:id="1129" w:name="ET_interruption_קריאה_138"/>
      <w:r w:rsidRPr="001A0B5F">
        <w:rPr>
          <w:rStyle w:val="TagStyle"/>
          <w:rtl/>
        </w:rPr>
        <w:t xml:space="preserve"> &lt;&lt; קריאה &gt;&gt; </w:t>
      </w:r>
      <w:r w:rsidRPr="001A0B5F">
        <w:rPr>
          <w:rtl/>
        </w:rPr>
        <w:t>קריאה:</w:t>
      </w:r>
      <w:r w:rsidRPr="001A0B5F">
        <w:rPr>
          <w:rStyle w:val="TagStyle"/>
          <w:rtl/>
        </w:rPr>
        <w:t xml:space="preserve"> &lt;&lt; קריאה &gt;&gt;</w:t>
      </w:r>
      <w:r w:rsidRPr="001A0B5F">
        <w:rPr>
          <w:rtl/>
        </w:rPr>
        <w:t xml:space="preserve">   </w:t>
      </w:r>
      <w:bookmarkEnd w:id="1129"/>
    </w:p>
    <w:p w:rsidR="00F309B4" w:rsidRPr="001A0B5F" w:rsidRDefault="00F309B4" w:rsidP="00F309B4">
      <w:pPr>
        <w:pStyle w:val="KeepWithNext"/>
        <w:rPr>
          <w:rtl/>
        </w:rPr>
      </w:pPr>
    </w:p>
    <w:p w:rsidR="00F309B4" w:rsidRPr="001A0B5F" w:rsidRDefault="00F309B4" w:rsidP="00F309B4">
      <w:pPr>
        <w:rPr>
          <w:rtl/>
        </w:rPr>
      </w:pPr>
      <w:bookmarkStart w:id="1130" w:name="_ETM_Q1_2817730"/>
      <w:bookmarkEnd w:id="1130"/>
      <w:r w:rsidRPr="001A0B5F">
        <w:rPr>
          <w:rFonts w:hint="cs"/>
          <w:rtl/>
        </w:rPr>
        <w:t xml:space="preserve">שגם לא תבוא בטעות לבית המשפט לדיון </w:t>
      </w:r>
      <w:bookmarkStart w:id="1131" w:name="_ETM_Q1_2822467"/>
      <w:bookmarkEnd w:id="1131"/>
      <w:r w:rsidRPr="001A0B5F">
        <w:rPr>
          <w:rFonts w:hint="cs"/>
          <w:rtl/>
        </w:rPr>
        <w:t>שלא יתקיים.</w:t>
      </w:r>
    </w:p>
    <w:p w:rsidR="00F309B4" w:rsidRPr="001A0B5F" w:rsidRDefault="00F309B4" w:rsidP="00F309B4">
      <w:pPr>
        <w:rPr>
          <w:rtl/>
        </w:rPr>
      </w:pPr>
      <w:bookmarkStart w:id="1132" w:name="_ETM_Q1_2824522"/>
      <w:bookmarkStart w:id="1133" w:name="_ETM_Q1_2824597"/>
      <w:bookmarkEnd w:id="1132"/>
      <w:bookmarkEnd w:id="1133"/>
    </w:p>
    <w:p w:rsidR="00F309B4" w:rsidRPr="001A0B5F" w:rsidRDefault="00F309B4" w:rsidP="00F309B4">
      <w:pPr>
        <w:pStyle w:val="af6"/>
        <w:keepNext/>
        <w:rPr>
          <w:rtl/>
        </w:rPr>
      </w:pPr>
      <w:bookmarkStart w:id="1134" w:name="ET_yor_6156_139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134"/>
    </w:p>
    <w:p w:rsidR="00F309B4" w:rsidRPr="001A0B5F" w:rsidRDefault="00F309B4" w:rsidP="00F309B4">
      <w:pPr>
        <w:pStyle w:val="KeepWithNext"/>
        <w:rPr>
          <w:rtl/>
        </w:rPr>
      </w:pPr>
    </w:p>
    <w:p w:rsidR="00F309B4" w:rsidRPr="001A0B5F" w:rsidRDefault="00F309B4" w:rsidP="00F309B4">
      <w:pPr>
        <w:rPr>
          <w:rtl/>
        </w:rPr>
      </w:pPr>
      <w:bookmarkStart w:id="1135" w:name="_ETM_Q1_2825372"/>
      <w:bookmarkEnd w:id="1135"/>
      <w:r w:rsidRPr="001A0B5F">
        <w:rPr>
          <w:rFonts w:hint="cs"/>
          <w:rtl/>
        </w:rPr>
        <w:t>נכון.</w:t>
      </w:r>
    </w:p>
    <w:p w:rsidR="00F309B4" w:rsidRPr="001A0B5F" w:rsidRDefault="00F309B4" w:rsidP="00F309B4">
      <w:pPr>
        <w:rPr>
          <w:rtl/>
        </w:rPr>
      </w:pPr>
      <w:bookmarkStart w:id="1136" w:name="_ETM_Q1_2824473"/>
      <w:bookmarkStart w:id="1137" w:name="_ETM_Q1_2824538"/>
      <w:bookmarkStart w:id="1138" w:name="_ETM_Q1_2825568"/>
      <w:bookmarkEnd w:id="1136"/>
      <w:bookmarkEnd w:id="1137"/>
      <w:bookmarkEnd w:id="1138"/>
    </w:p>
    <w:p w:rsidR="00F309B4" w:rsidRPr="001A0B5F" w:rsidRDefault="00F309B4" w:rsidP="00F309B4">
      <w:pPr>
        <w:pStyle w:val="af9"/>
        <w:keepNext/>
        <w:rPr>
          <w:rtl/>
        </w:rPr>
      </w:pPr>
      <w:bookmarkStart w:id="1139" w:name="ET_guest_שרון_רופא_אופיר_140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139"/>
    </w:p>
    <w:p w:rsidR="00F309B4" w:rsidRPr="001A0B5F" w:rsidRDefault="00F309B4" w:rsidP="00F309B4">
      <w:pPr>
        <w:pStyle w:val="KeepWithNext"/>
        <w:rPr>
          <w:rtl/>
        </w:rPr>
      </w:pPr>
    </w:p>
    <w:p w:rsidR="00F309B4" w:rsidRPr="001A0B5F" w:rsidRDefault="00F309B4" w:rsidP="00F309B4">
      <w:pPr>
        <w:rPr>
          <w:rtl/>
        </w:rPr>
      </w:pPr>
      <w:bookmarkStart w:id="1140" w:name="_ETM_Q1_2826070"/>
      <w:bookmarkStart w:id="1141" w:name="_ETM_Q1_2826135"/>
      <w:bookmarkEnd w:id="1140"/>
      <w:bookmarkEnd w:id="1141"/>
      <w:r w:rsidRPr="001A0B5F">
        <w:rPr>
          <w:rFonts w:hint="cs"/>
          <w:rtl/>
        </w:rPr>
        <w:t>מה הבעיה לקבוע את זה בחקיקה?</w:t>
      </w:r>
    </w:p>
    <w:p w:rsidR="00F309B4" w:rsidRPr="001A0B5F" w:rsidRDefault="00F309B4" w:rsidP="00F309B4">
      <w:pPr>
        <w:rPr>
          <w:rtl/>
        </w:rPr>
      </w:pPr>
      <w:bookmarkStart w:id="1142" w:name="_ETM_Q1_2827805"/>
      <w:bookmarkStart w:id="1143" w:name="_ETM_Q1_2827886"/>
      <w:bookmarkEnd w:id="1142"/>
      <w:bookmarkEnd w:id="1143"/>
    </w:p>
    <w:p w:rsidR="00F309B4" w:rsidRPr="001A0B5F" w:rsidRDefault="00F309B4" w:rsidP="00F309B4">
      <w:pPr>
        <w:pStyle w:val="af6"/>
        <w:keepNext/>
        <w:rPr>
          <w:rtl/>
        </w:rPr>
      </w:pPr>
      <w:bookmarkStart w:id="1144" w:name="ET_yor_6156_141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144"/>
    </w:p>
    <w:p w:rsidR="00F309B4" w:rsidRPr="001A0B5F" w:rsidRDefault="00F309B4" w:rsidP="00F309B4">
      <w:pPr>
        <w:pStyle w:val="KeepWithNext"/>
        <w:rPr>
          <w:rtl/>
        </w:rPr>
      </w:pPr>
    </w:p>
    <w:p w:rsidR="00F309B4" w:rsidRPr="001A0B5F" w:rsidRDefault="00F309B4" w:rsidP="00F309B4">
      <w:pPr>
        <w:rPr>
          <w:rtl/>
        </w:rPr>
      </w:pPr>
      <w:bookmarkStart w:id="1145" w:name="_ETM_Q1_2828648"/>
      <w:bookmarkEnd w:id="1145"/>
      <w:r w:rsidRPr="001A0B5F">
        <w:rPr>
          <w:rFonts w:hint="cs"/>
          <w:rtl/>
        </w:rPr>
        <w:t xml:space="preserve">הבעיה כרגע זה לא </w:t>
      </w:r>
      <w:bookmarkStart w:id="1146" w:name="_ETM_Q1_2830450"/>
      <w:bookmarkEnd w:id="1146"/>
      <w:r w:rsidRPr="001A0B5F">
        <w:rPr>
          <w:rFonts w:hint="cs"/>
          <w:rtl/>
        </w:rPr>
        <w:t xml:space="preserve">בחקיקה. להבדיל </w:t>
      </w:r>
      <w:r w:rsidR="000416EA" w:rsidRPr="001A0B5F">
        <w:rPr>
          <w:rFonts w:hint="cs"/>
          <w:rtl/>
        </w:rPr>
        <w:t xml:space="preserve">מחזרה מכתב אישום שיש פה הנחיית פרקליטות, </w:t>
      </w:r>
      <w:bookmarkStart w:id="1147" w:name="_ETM_Q1_2833142"/>
      <w:bookmarkEnd w:id="1147"/>
      <w:r w:rsidR="000416EA" w:rsidRPr="001A0B5F">
        <w:rPr>
          <w:rFonts w:hint="cs"/>
          <w:rtl/>
        </w:rPr>
        <w:t xml:space="preserve">בעניין של התליית הליכים אין פעולה </w:t>
      </w:r>
      <w:proofErr w:type="spellStart"/>
      <w:r w:rsidR="000416EA" w:rsidRPr="001A0B5F">
        <w:rPr>
          <w:rFonts w:hint="cs"/>
          <w:rtl/>
        </w:rPr>
        <w:t>מינהלתית</w:t>
      </w:r>
      <w:proofErr w:type="spellEnd"/>
      <w:r w:rsidR="000416EA" w:rsidRPr="001A0B5F">
        <w:rPr>
          <w:rFonts w:hint="cs"/>
          <w:rtl/>
        </w:rPr>
        <w:t xml:space="preserve">. הם לא </w:t>
      </w:r>
      <w:bookmarkStart w:id="1148" w:name="_ETM_Q1_2837160"/>
      <w:bookmarkEnd w:id="1148"/>
      <w:r w:rsidR="000416EA" w:rsidRPr="001A0B5F">
        <w:rPr>
          <w:rFonts w:hint="cs"/>
          <w:rtl/>
        </w:rPr>
        <w:t xml:space="preserve">מסכימים לה כי הם רוצים יידוע אחרי. אני רק אומר </w:t>
      </w:r>
      <w:bookmarkStart w:id="1149" w:name="_ETM_Q1_2843043"/>
      <w:bookmarkEnd w:id="1149"/>
      <w:r w:rsidR="000416EA" w:rsidRPr="001A0B5F">
        <w:rPr>
          <w:rFonts w:hint="cs"/>
          <w:rtl/>
        </w:rPr>
        <w:t xml:space="preserve">שעל פניו, אלא אם תאמרו שיש כאן דרמה גדולה מבחינת </w:t>
      </w:r>
      <w:bookmarkStart w:id="1150" w:name="_ETM_Q1_2848563"/>
      <w:bookmarkEnd w:id="1150"/>
      <w:r w:rsidR="000416EA" w:rsidRPr="001A0B5F">
        <w:rPr>
          <w:rFonts w:hint="cs"/>
          <w:rtl/>
        </w:rPr>
        <w:t xml:space="preserve">תשומות העבודה של התביעה המשטרתית והפרקליטות כי באמת מדובר בהמון </w:t>
      </w:r>
      <w:bookmarkStart w:id="1151" w:name="_ETM_Q1_2853636"/>
      <w:bookmarkEnd w:id="1151"/>
      <w:r w:rsidR="000416EA" w:rsidRPr="001A0B5F">
        <w:rPr>
          <w:rFonts w:hint="cs"/>
          <w:rtl/>
        </w:rPr>
        <w:t xml:space="preserve">מקרים, מה שגם עובד לכיוון השני תמיד, אדם לא יושב </w:t>
      </w:r>
      <w:bookmarkStart w:id="1152" w:name="_ETM_Q1_2858730"/>
      <w:bookmarkEnd w:id="1152"/>
      <w:r w:rsidR="000416EA" w:rsidRPr="001A0B5F">
        <w:rPr>
          <w:rFonts w:hint="cs"/>
          <w:rtl/>
        </w:rPr>
        <w:t xml:space="preserve">במעצר, ואם תידחו את ההחלטה על התליית ההליכים </w:t>
      </w:r>
      <w:r w:rsidR="000416EA" w:rsidRPr="001A0B5F">
        <w:rPr>
          <w:rtl/>
        </w:rPr>
        <w:t>–</w:t>
      </w:r>
      <w:r w:rsidR="000416EA" w:rsidRPr="001A0B5F">
        <w:rPr>
          <w:rFonts w:hint="cs"/>
          <w:rtl/>
        </w:rPr>
        <w:t xml:space="preserve"> למה </w:t>
      </w:r>
      <w:bookmarkStart w:id="1153" w:name="_ETM_Q1_2864015"/>
      <w:bookmarkEnd w:id="1153"/>
      <w:r w:rsidR="000416EA" w:rsidRPr="001A0B5F">
        <w:rPr>
          <w:rFonts w:hint="cs"/>
          <w:rtl/>
        </w:rPr>
        <w:t>בגלל שיש מועדים של בית משפט?</w:t>
      </w:r>
      <w:bookmarkStart w:id="1154" w:name="_ETM_Q1_2864040"/>
      <w:bookmarkEnd w:id="1154"/>
    </w:p>
    <w:p w:rsidR="000416EA" w:rsidRPr="001A0B5F" w:rsidRDefault="000416EA" w:rsidP="00F309B4">
      <w:pPr>
        <w:rPr>
          <w:rtl/>
        </w:rPr>
      </w:pPr>
      <w:bookmarkStart w:id="1155" w:name="_ETM_Q1_2864106"/>
      <w:bookmarkStart w:id="1156" w:name="_ETM_Q1_2862699"/>
      <w:bookmarkEnd w:id="1155"/>
      <w:bookmarkEnd w:id="1156"/>
    </w:p>
    <w:p w:rsidR="000416EA" w:rsidRPr="001A0B5F" w:rsidRDefault="000416EA" w:rsidP="000416EA">
      <w:pPr>
        <w:pStyle w:val="af9"/>
        <w:keepNext/>
        <w:rPr>
          <w:rtl/>
        </w:rPr>
      </w:pPr>
      <w:bookmarkStart w:id="1157" w:name="ET_guest_סטפני_בן_נון_142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סטפני בן נון: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157"/>
    </w:p>
    <w:p w:rsidR="000416EA" w:rsidRPr="001A0B5F" w:rsidRDefault="000416EA" w:rsidP="000416EA">
      <w:pPr>
        <w:pStyle w:val="KeepWithNext"/>
        <w:rPr>
          <w:rtl/>
        </w:rPr>
      </w:pPr>
    </w:p>
    <w:p w:rsidR="000416EA" w:rsidRPr="001A0B5F" w:rsidRDefault="000416EA" w:rsidP="000416EA">
      <w:pPr>
        <w:rPr>
          <w:rtl/>
        </w:rPr>
      </w:pPr>
      <w:bookmarkStart w:id="1158" w:name="_ETM_Q1_2863258"/>
      <w:bookmarkStart w:id="1159" w:name="_ETM_Q1_2863295"/>
      <w:bookmarkEnd w:id="1158"/>
      <w:bookmarkEnd w:id="1159"/>
      <w:r w:rsidRPr="001A0B5F">
        <w:rPr>
          <w:rFonts w:hint="cs"/>
          <w:rtl/>
        </w:rPr>
        <w:t xml:space="preserve">כן, הקושי הוא שהרבה פעמים </w:t>
      </w:r>
      <w:bookmarkStart w:id="1160" w:name="_ETM_Q1_2866245"/>
      <w:bookmarkEnd w:id="1160"/>
      <w:r w:rsidRPr="001A0B5F">
        <w:rPr>
          <w:rFonts w:hint="cs"/>
          <w:rtl/>
        </w:rPr>
        <w:t>מתקבלת החלטה בבית משפט, שלא יודעים עליה מראש.</w:t>
      </w:r>
    </w:p>
    <w:p w:rsidR="000416EA" w:rsidRPr="001A0B5F" w:rsidRDefault="000416EA" w:rsidP="000416EA">
      <w:pPr>
        <w:rPr>
          <w:rtl/>
        </w:rPr>
      </w:pPr>
      <w:bookmarkStart w:id="1161" w:name="_ETM_Q1_2869565"/>
      <w:bookmarkStart w:id="1162" w:name="_ETM_Q1_2869618"/>
      <w:bookmarkEnd w:id="1161"/>
      <w:bookmarkEnd w:id="1162"/>
    </w:p>
    <w:p w:rsidR="000416EA" w:rsidRPr="001A0B5F" w:rsidRDefault="000416EA" w:rsidP="000416EA">
      <w:pPr>
        <w:pStyle w:val="af6"/>
        <w:keepNext/>
        <w:rPr>
          <w:rtl/>
        </w:rPr>
      </w:pPr>
      <w:bookmarkStart w:id="1163" w:name="ET_yor_6156_143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163"/>
    </w:p>
    <w:p w:rsidR="000416EA" w:rsidRPr="001A0B5F" w:rsidRDefault="000416EA" w:rsidP="000416EA">
      <w:pPr>
        <w:pStyle w:val="KeepWithNext"/>
        <w:rPr>
          <w:rtl/>
        </w:rPr>
      </w:pPr>
    </w:p>
    <w:p w:rsidR="000416EA" w:rsidRPr="001A0B5F" w:rsidRDefault="000416EA" w:rsidP="000416EA">
      <w:pPr>
        <w:rPr>
          <w:rtl/>
        </w:rPr>
      </w:pPr>
      <w:bookmarkStart w:id="1164" w:name="_ETM_Q1_2870602"/>
      <w:bookmarkEnd w:id="1164"/>
      <w:r w:rsidRPr="001A0B5F">
        <w:rPr>
          <w:rFonts w:hint="cs"/>
          <w:rtl/>
        </w:rPr>
        <w:t xml:space="preserve">היא קורית בבית </w:t>
      </w:r>
      <w:bookmarkStart w:id="1165" w:name="_ETM_Q1_2872570"/>
      <w:bookmarkEnd w:id="1165"/>
      <w:r w:rsidRPr="001A0B5F">
        <w:rPr>
          <w:rFonts w:hint="cs"/>
          <w:rtl/>
        </w:rPr>
        <w:t>המשפט?</w:t>
      </w:r>
      <w:bookmarkStart w:id="1166" w:name="_ETM_Q1_2871412"/>
      <w:bookmarkEnd w:id="1166"/>
    </w:p>
    <w:p w:rsidR="000416EA" w:rsidRPr="001A0B5F" w:rsidRDefault="000416EA" w:rsidP="000416EA">
      <w:pPr>
        <w:rPr>
          <w:rtl/>
        </w:rPr>
      </w:pPr>
      <w:bookmarkStart w:id="1167" w:name="_ETM_Q1_2871483"/>
      <w:bookmarkEnd w:id="1167"/>
    </w:p>
    <w:p w:rsidR="000416EA" w:rsidRPr="001A0B5F" w:rsidRDefault="000416EA" w:rsidP="000416EA">
      <w:pPr>
        <w:pStyle w:val="af9"/>
        <w:keepNext/>
        <w:rPr>
          <w:rtl/>
        </w:rPr>
      </w:pPr>
      <w:bookmarkStart w:id="1168" w:name="ET_guest_סטפני_בן_נון_144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סטפני בן נון: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168"/>
    </w:p>
    <w:p w:rsidR="000416EA" w:rsidRPr="001A0B5F" w:rsidRDefault="000416EA" w:rsidP="000416EA">
      <w:pPr>
        <w:pStyle w:val="KeepWithNext"/>
        <w:rPr>
          <w:rtl/>
        </w:rPr>
      </w:pPr>
    </w:p>
    <w:p w:rsidR="000416EA" w:rsidRPr="001A0B5F" w:rsidRDefault="000416EA" w:rsidP="000416EA">
      <w:pPr>
        <w:rPr>
          <w:rtl/>
        </w:rPr>
      </w:pPr>
      <w:bookmarkStart w:id="1169" w:name="_ETM_Q1_2873182"/>
      <w:bookmarkStart w:id="1170" w:name="_ETM_Q1_2873247"/>
      <w:bookmarkEnd w:id="1169"/>
      <w:bookmarkEnd w:id="1170"/>
      <w:r w:rsidRPr="001A0B5F">
        <w:rPr>
          <w:rFonts w:hint="cs"/>
          <w:rtl/>
        </w:rPr>
        <w:t xml:space="preserve">כן. הנאשם מוזמן, הצדדים מגיעים לדיון, רואים שפתאום </w:t>
      </w:r>
      <w:r w:rsidR="004E5CE9" w:rsidRPr="001A0B5F">
        <w:rPr>
          <w:rFonts w:hint="cs"/>
          <w:rtl/>
        </w:rPr>
        <w:t xml:space="preserve">הנאשם לא </w:t>
      </w:r>
      <w:bookmarkStart w:id="1171" w:name="_ETM_Q1_2878547"/>
      <w:bookmarkEnd w:id="1171"/>
      <w:r w:rsidR="004E5CE9" w:rsidRPr="001A0B5F">
        <w:rPr>
          <w:rFonts w:hint="cs"/>
          <w:rtl/>
        </w:rPr>
        <w:t>הגיע, ואז בית משפט - - -</w:t>
      </w:r>
    </w:p>
    <w:p w:rsidR="004E5CE9" w:rsidRPr="001A0B5F" w:rsidRDefault="004E5CE9" w:rsidP="000416EA">
      <w:pPr>
        <w:rPr>
          <w:rtl/>
        </w:rPr>
      </w:pPr>
      <w:bookmarkStart w:id="1172" w:name="_ETM_Q1_2876881"/>
      <w:bookmarkStart w:id="1173" w:name="_ETM_Q1_2876944"/>
      <w:bookmarkEnd w:id="1172"/>
      <w:bookmarkEnd w:id="1173"/>
    </w:p>
    <w:p w:rsidR="004E5CE9" w:rsidRPr="001A0B5F" w:rsidRDefault="004E5CE9" w:rsidP="004E5CE9">
      <w:pPr>
        <w:pStyle w:val="af6"/>
        <w:keepNext/>
        <w:rPr>
          <w:rtl/>
        </w:rPr>
      </w:pPr>
      <w:bookmarkStart w:id="1174" w:name="ET_yor_6156_145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174"/>
    </w:p>
    <w:p w:rsidR="004E5CE9" w:rsidRPr="001A0B5F" w:rsidRDefault="004E5CE9" w:rsidP="004E5CE9">
      <w:pPr>
        <w:pStyle w:val="KeepWithNext"/>
        <w:rPr>
          <w:rtl/>
        </w:rPr>
      </w:pPr>
    </w:p>
    <w:p w:rsidR="004E5CE9" w:rsidRPr="001A0B5F" w:rsidRDefault="004E5CE9" w:rsidP="004E5CE9">
      <w:pPr>
        <w:rPr>
          <w:rtl/>
        </w:rPr>
      </w:pPr>
      <w:bookmarkStart w:id="1175" w:name="_ETM_Q1_2877657"/>
      <w:bookmarkEnd w:id="1175"/>
      <w:r w:rsidRPr="001A0B5F">
        <w:rPr>
          <w:rFonts w:hint="cs"/>
          <w:rtl/>
        </w:rPr>
        <w:t xml:space="preserve">למה לא לנסח את </w:t>
      </w:r>
      <w:bookmarkStart w:id="1176" w:name="_ETM_Q1_2879785"/>
      <w:bookmarkEnd w:id="1176"/>
      <w:r w:rsidRPr="001A0B5F">
        <w:rPr>
          <w:rFonts w:hint="cs"/>
          <w:rtl/>
        </w:rPr>
        <w:t xml:space="preserve">זה כך שבמקום שאפשר מודיעים מראש ובמקום שאי-אפשר, בסדר, או </w:t>
      </w:r>
      <w:bookmarkStart w:id="1177" w:name="_ETM_Q1_2885077"/>
      <w:bookmarkEnd w:id="1177"/>
      <w:r w:rsidRPr="001A0B5F">
        <w:rPr>
          <w:rFonts w:hint="cs"/>
          <w:rtl/>
        </w:rPr>
        <w:t>באישור בית משפט.</w:t>
      </w:r>
    </w:p>
    <w:p w:rsidR="004E5CE9" w:rsidRPr="001A0B5F" w:rsidRDefault="004E5CE9" w:rsidP="004E5CE9">
      <w:pPr>
        <w:rPr>
          <w:rtl/>
        </w:rPr>
      </w:pPr>
      <w:bookmarkStart w:id="1178" w:name="_ETM_Q1_2885813"/>
      <w:bookmarkStart w:id="1179" w:name="_ETM_Q1_2885879"/>
      <w:bookmarkStart w:id="1180" w:name="_ETM_Q1_2885215"/>
      <w:bookmarkEnd w:id="1178"/>
      <w:bookmarkEnd w:id="1179"/>
      <w:bookmarkEnd w:id="1180"/>
    </w:p>
    <w:p w:rsidR="004E5CE9" w:rsidRPr="001A0B5F" w:rsidRDefault="004E5CE9" w:rsidP="004E5CE9">
      <w:pPr>
        <w:pStyle w:val="af9"/>
        <w:keepNext/>
        <w:rPr>
          <w:rtl/>
        </w:rPr>
      </w:pPr>
      <w:bookmarkStart w:id="1181" w:name="ET_guest_סטפני_בן_נון_146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סטפני בן נון: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181"/>
    </w:p>
    <w:p w:rsidR="004E5CE9" w:rsidRPr="001A0B5F" w:rsidRDefault="004E5CE9" w:rsidP="004E5CE9">
      <w:pPr>
        <w:pStyle w:val="KeepWithNext"/>
        <w:rPr>
          <w:rtl/>
        </w:rPr>
      </w:pPr>
    </w:p>
    <w:p w:rsidR="004E5CE9" w:rsidRPr="001A0B5F" w:rsidRDefault="004E5CE9" w:rsidP="004E5CE9">
      <w:pPr>
        <w:rPr>
          <w:rtl/>
        </w:rPr>
      </w:pPr>
      <w:bookmarkStart w:id="1182" w:name="_ETM_Q1_2885786"/>
      <w:bookmarkStart w:id="1183" w:name="_ETM_Q1_2885859"/>
      <w:bookmarkEnd w:id="1182"/>
      <w:bookmarkEnd w:id="1183"/>
      <w:r w:rsidRPr="001A0B5F">
        <w:rPr>
          <w:rFonts w:hint="cs"/>
          <w:rtl/>
        </w:rPr>
        <w:t>הכול באישור בית משפט.</w:t>
      </w:r>
    </w:p>
    <w:p w:rsidR="004E5CE9" w:rsidRPr="001A0B5F" w:rsidRDefault="004E5CE9" w:rsidP="004E5CE9">
      <w:pPr>
        <w:rPr>
          <w:rtl/>
        </w:rPr>
      </w:pPr>
      <w:bookmarkStart w:id="1184" w:name="_ETM_Q1_2889267"/>
      <w:bookmarkStart w:id="1185" w:name="_ETM_Q1_2889338"/>
      <w:bookmarkEnd w:id="1184"/>
      <w:bookmarkEnd w:id="1185"/>
    </w:p>
    <w:p w:rsidR="004E5CE9" w:rsidRPr="001A0B5F" w:rsidRDefault="004E5CE9" w:rsidP="004E5CE9">
      <w:pPr>
        <w:pStyle w:val="af6"/>
        <w:keepNext/>
        <w:rPr>
          <w:rtl/>
        </w:rPr>
      </w:pPr>
      <w:bookmarkStart w:id="1186" w:name="ET_yor_6156_147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186"/>
    </w:p>
    <w:p w:rsidR="004E5CE9" w:rsidRPr="001A0B5F" w:rsidRDefault="004E5CE9" w:rsidP="004E5CE9">
      <w:pPr>
        <w:pStyle w:val="KeepWithNext"/>
        <w:rPr>
          <w:rtl/>
        </w:rPr>
      </w:pPr>
    </w:p>
    <w:p w:rsidR="004E5CE9" w:rsidRPr="001A0B5F" w:rsidRDefault="004E5CE9" w:rsidP="004E5CE9">
      <w:pPr>
        <w:rPr>
          <w:rtl/>
        </w:rPr>
      </w:pPr>
      <w:bookmarkStart w:id="1187" w:name="_ETM_Q1_2890731"/>
      <w:bookmarkEnd w:id="1187"/>
      <w:r w:rsidRPr="001A0B5F">
        <w:rPr>
          <w:rFonts w:hint="cs"/>
          <w:rtl/>
        </w:rPr>
        <w:t xml:space="preserve">אני אומר עוד פעם, </w:t>
      </w:r>
      <w:bookmarkStart w:id="1188" w:name="_ETM_Q1_2891143"/>
      <w:bookmarkEnd w:id="1188"/>
      <w:r w:rsidRPr="001A0B5F">
        <w:rPr>
          <w:rFonts w:hint="cs"/>
          <w:rtl/>
        </w:rPr>
        <w:t>אם באמת</w:t>
      </w:r>
      <w:r w:rsidR="00DD7215" w:rsidRPr="001A0B5F">
        <w:rPr>
          <w:rFonts w:hint="cs"/>
          <w:rtl/>
        </w:rPr>
        <w:t xml:space="preserve"> </w:t>
      </w:r>
      <w:r w:rsidRPr="001A0B5F">
        <w:rPr>
          <w:rFonts w:hint="cs"/>
          <w:rtl/>
        </w:rPr>
        <w:t xml:space="preserve">הסיטואציות היום שהדברים כולם קורים תוך כדי דיון, </w:t>
      </w:r>
      <w:bookmarkStart w:id="1189" w:name="_ETM_Q1_2894902"/>
      <w:bookmarkEnd w:id="1189"/>
      <w:r w:rsidRPr="001A0B5F">
        <w:rPr>
          <w:rFonts w:hint="cs"/>
          <w:rtl/>
        </w:rPr>
        <w:t xml:space="preserve">אז יכול להיות שיש פה באמת סרבול משפט, אתה לא </w:t>
      </w:r>
      <w:bookmarkStart w:id="1190" w:name="_ETM_Q1_2898900"/>
      <w:bookmarkEnd w:id="1190"/>
      <w:r w:rsidRPr="001A0B5F">
        <w:rPr>
          <w:rFonts w:hint="cs"/>
          <w:rtl/>
        </w:rPr>
        <w:t xml:space="preserve">אומר: התכנסנו ואנחנו מבטלים עכשיו וקובעים עוד דיון. צריך גם </w:t>
      </w:r>
      <w:bookmarkStart w:id="1191" w:name="_ETM_Q1_2904168"/>
      <w:bookmarkEnd w:id="1191"/>
      <w:r w:rsidRPr="001A0B5F">
        <w:rPr>
          <w:rFonts w:hint="cs"/>
          <w:rtl/>
        </w:rPr>
        <w:t>להתחשב באילוצי מערכת של זמן שיפוטי, זמן של פרקליטים</w:t>
      </w:r>
      <w:bookmarkStart w:id="1192" w:name="_ETM_Q1_2908775"/>
      <w:bookmarkEnd w:id="1192"/>
      <w:r w:rsidRPr="001A0B5F">
        <w:rPr>
          <w:rFonts w:hint="cs"/>
          <w:rtl/>
        </w:rPr>
        <w:t xml:space="preserve"> ושל תובעים, אבל אם יודעים את זה מראש - - </w:t>
      </w:r>
      <w:bookmarkStart w:id="1193" w:name="_ETM_Q1_2909994"/>
      <w:bookmarkEnd w:id="1193"/>
      <w:r w:rsidRPr="001A0B5F">
        <w:rPr>
          <w:rFonts w:hint="cs"/>
          <w:rtl/>
        </w:rPr>
        <w:t>-</w:t>
      </w:r>
    </w:p>
    <w:p w:rsidR="004E5CE9" w:rsidRPr="001A0B5F" w:rsidRDefault="004E5CE9" w:rsidP="004E5CE9">
      <w:pPr>
        <w:rPr>
          <w:rtl/>
        </w:rPr>
      </w:pPr>
      <w:bookmarkStart w:id="1194" w:name="_ETM_Q1_2910851"/>
      <w:bookmarkStart w:id="1195" w:name="_ETM_Q1_2910939"/>
      <w:bookmarkStart w:id="1196" w:name="_ETM_Q1_2907865"/>
      <w:bookmarkEnd w:id="1194"/>
      <w:bookmarkEnd w:id="1195"/>
      <w:bookmarkEnd w:id="1196"/>
    </w:p>
    <w:p w:rsidR="004E5CE9" w:rsidRPr="001A0B5F" w:rsidRDefault="004E5CE9" w:rsidP="004E5CE9">
      <w:pPr>
        <w:pStyle w:val="af9"/>
        <w:keepNext/>
        <w:rPr>
          <w:rtl/>
        </w:rPr>
      </w:pPr>
      <w:bookmarkStart w:id="1197" w:name="ET_guest_מיטל_שפירא_148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מיטל שפירא: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197"/>
    </w:p>
    <w:p w:rsidR="004E5CE9" w:rsidRPr="001A0B5F" w:rsidRDefault="004E5CE9" w:rsidP="004E5CE9">
      <w:pPr>
        <w:pStyle w:val="KeepWithNext"/>
        <w:rPr>
          <w:rtl/>
        </w:rPr>
      </w:pPr>
    </w:p>
    <w:p w:rsidR="004E5CE9" w:rsidRPr="001A0B5F" w:rsidRDefault="004E5CE9" w:rsidP="004E5CE9">
      <w:pPr>
        <w:rPr>
          <w:rtl/>
        </w:rPr>
      </w:pPr>
      <w:bookmarkStart w:id="1198" w:name="_ETM_Q1_2908553"/>
      <w:bookmarkStart w:id="1199" w:name="_ETM_Q1_2908631"/>
      <w:bookmarkEnd w:id="1198"/>
      <w:bookmarkEnd w:id="1199"/>
      <w:r w:rsidRPr="001A0B5F">
        <w:rPr>
          <w:rFonts w:hint="cs"/>
          <w:rtl/>
        </w:rPr>
        <w:t xml:space="preserve">זה ברור, אבל אם נאשם ברח מן הארץ, לא מוצאים </w:t>
      </w:r>
      <w:bookmarkStart w:id="1200" w:name="_ETM_Q1_2913570"/>
      <w:bookmarkEnd w:id="1200"/>
      <w:r w:rsidRPr="001A0B5F">
        <w:rPr>
          <w:rFonts w:hint="cs"/>
          <w:rtl/>
        </w:rPr>
        <w:t>אותו. אנחנו יודעים על הרבה מקרים שהם מתחפפים.</w:t>
      </w:r>
    </w:p>
    <w:p w:rsidR="004E5CE9" w:rsidRPr="001A0B5F" w:rsidRDefault="004E5CE9" w:rsidP="004E5CE9">
      <w:pPr>
        <w:rPr>
          <w:rtl/>
        </w:rPr>
      </w:pPr>
      <w:bookmarkStart w:id="1201" w:name="_ETM_Q1_2916712"/>
      <w:bookmarkStart w:id="1202" w:name="_ETM_Q1_2916799"/>
      <w:bookmarkEnd w:id="1201"/>
      <w:bookmarkEnd w:id="1202"/>
    </w:p>
    <w:p w:rsidR="004E5CE9" w:rsidRPr="001A0B5F" w:rsidRDefault="004E5CE9" w:rsidP="004E5CE9">
      <w:pPr>
        <w:pStyle w:val="af6"/>
        <w:keepNext/>
        <w:rPr>
          <w:rtl/>
        </w:rPr>
      </w:pPr>
      <w:bookmarkStart w:id="1203" w:name="ET_yor_6156_149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203"/>
    </w:p>
    <w:p w:rsidR="004E5CE9" w:rsidRPr="001A0B5F" w:rsidRDefault="004E5CE9" w:rsidP="004E5CE9">
      <w:pPr>
        <w:pStyle w:val="KeepWithNext"/>
        <w:rPr>
          <w:rtl/>
        </w:rPr>
      </w:pPr>
    </w:p>
    <w:p w:rsidR="004E5CE9" w:rsidRPr="001A0B5F" w:rsidRDefault="004E5CE9" w:rsidP="004E5CE9">
      <w:pPr>
        <w:rPr>
          <w:rtl/>
        </w:rPr>
      </w:pPr>
      <w:bookmarkStart w:id="1204" w:name="_ETM_Q1_2917516"/>
      <w:bookmarkEnd w:id="1204"/>
      <w:r w:rsidRPr="001A0B5F">
        <w:rPr>
          <w:rFonts w:hint="cs"/>
          <w:rtl/>
        </w:rPr>
        <w:t xml:space="preserve">תוכלו לבדוק את </w:t>
      </w:r>
      <w:bookmarkStart w:id="1205" w:name="_ETM_Q1_2919528"/>
      <w:bookmarkEnd w:id="1205"/>
      <w:r w:rsidRPr="001A0B5F">
        <w:rPr>
          <w:rFonts w:hint="cs"/>
          <w:rtl/>
        </w:rPr>
        <w:t xml:space="preserve">העניין להשאיר פה את הסיטואציה? אם ההחלטה מטבע </w:t>
      </w:r>
      <w:bookmarkStart w:id="1206" w:name="_ETM_Q1_2923251"/>
      <w:bookmarkEnd w:id="1206"/>
      <w:r w:rsidRPr="001A0B5F">
        <w:rPr>
          <w:rFonts w:hint="cs"/>
          <w:rtl/>
        </w:rPr>
        <w:t xml:space="preserve">הדברים צריכה להתקבל על אתר כי היא בדיון משפטי, נמצא </w:t>
      </w:r>
      <w:bookmarkStart w:id="1207" w:name="_ETM_Q1_2928818"/>
      <w:bookmarkEnd w:id="1207"/>
      <w:r w:rsidRPr="001A0B5F">
        <w:rPr>
          <w:rFonts w:hint="cs"/>
          <w:rtl/>
        </w:rPr>
        <w:t>את הניסוח, אבל אם זה לא בדיון משפטי -</w:t>
      </w:r>
      <w:bookmarkStart w:id="1208" w:name="_ETM_Q1_2932928"/>
      <w:bookmarkEnd w:id="1208"/>
      <w:r w:rsidRPr="001A0B5F">
        <w:rPr>
          <w:rFonts w:hint="cs"/>
          <w:rtl/>
        </w:rPr>
        <w:t xml:space="preserve"> - -</w:t>
      </w:r>
      <w:bookmarkStart w:id="1209" w:name="_ETM_Q1_2933849"/>
      <w:bookmarkEnd w:id="1209"/>
    </w:p>
    <w:p w:rsidR="004E5CE9" w:rsidRPr="001A0B5F" w:rsidRDefault="004E5CE9" w:rsidP="004E5CE9">
      <w:pPr>
        <w:rPr>
          <w:rtl/>
        </w:rPr>
      </w:pPr>
      <w:bookmarkStart w:id="1210" w:name="_ETM_Q1_2933922"/>
      <w:bookmarkEnd w:id="1210"/>
    </w:p>
    <w:p w:rsidR="004E5CE9" w:rsidRPr="001A0B5F" w:rsidRDefault="004E5CE9" w:rsidP="004E5CE9">
      <w:pPr>
        <w:pStyle w:val="af5"/>
        <w:keepNext/>
        <w:rPr>
          <w:rtl/>
        </w:rPr>
      </w:pPr>
      <w:bookmarkStart w:id="1211" w:name="ET_interruption_קריאה_150"/>
      <w:r w:rsidRPr="001A0B5F">
        <w:rPr>
          <w:rStyle w:val="TagStyle"/>
          <w:rtl/>
        </w:rPr>
        <w:t xml:space="preserve"> &lt;&lt; קריאה &gt;&gt; </w:t>
      </w:r>
      <w:r w:rsidRPr="001A0B5F">
        <w:rPr>
          <w:rtl/>
        </w:rPr>
        <w:t>קריאה:</w:t>
      </w:r>
      <w:r w:rsidRPr="001A0B5F">
        <w:rPr>
          <w:rStyle w:val="TagStyle"/>
          <w:rtl/>
        </w:rPr>
        <w:t xml:space="preserve"> &lt;&lt; קריאה &gt;&gt;</w:t>
      </w:r>
      <w:r w:rsidRPr="001A0B5F">
        <w:rPr>
          <w:rtl/>
        </w:rPr>
        <w:t xml:space="preserve">   </w:t>
      </w:r>
      <w:bookmarkEnd w:id="1211"/>
    </w:p>
    <w:p w:rsidR="004E5CE9" w:rsidRPr="001A0B5F" w:rsidRDefault="004E5CE9" w:rsidP="004E5CE9">
      <w:pPr>
        <w:pStyle w:val="KeepWithNext"/>
        <w:rPr>
          <w:rtl/>
        </w:rPr>
      </w:pPr>
    </w:p>
    <w:p w:rsidR="004E5CE9" w:rsidRPr="001A0B5F" w:rsidRDefault="004E5CE9" w:rsidP="004E5CE9">
      <w:pPr>
        <w:rPr>
          <w:rtl/>
        </w:rPr>
      </w:pPr>
      <w:bookmarkStart w:id="1212" w:name="_ETM_Q1_2934859"/>
      <w:bookmarkEnd w:id="1212"/>
      <w:r w:rsidRPr="001A0B5F">
        <w:rPr>
          <w:rFonts w:hint="cs"/>
          <w:rtl/>
        </w:rPr>
        <w:t xml:space="preserve">אדוני, האמירה שנאמרה פה, ובעיניי היא </w:t>
      </w:r>
      <w:bookmarkStart w:id="1213" w:name="_ETM_Q1_2936758"/>
      <w:bookmarkEnd w:id="1213"/>
      <w:r w:rsidRPr="001A0B5F">
        <w:rPr>
          <w:rFonts w:hint="cs"/>
          <w:rtl/>
        </w:rPr>
        <w:t>מוטעית - - -</w:t>
      </w:r>
    </w:p>
    <w:p w:rsidR="004E5CE9" w:rsidRPr="001A0B5F" w:rsidRDefault="004E5CE9" w:rsidP="004E5CE9">
      <w:pPr>
        <w:rPr>
          <w:rtl/>
        </w:rPr>
      </w:pPr>
      <w:bookmarkStart w:id="1214" w:name="_ETM_Q1_2936492"/>
      <w:bookmarkStart w:id="1215" w:name="_ETM_Q1_2936567"/>
      <w:bookmarkEnd w:id="1214"/>
      <w:bookmarkEnd w:id="1215"/>
      <w:r w:rsidRPr="001A0B5F">
        <w:rPr>
          <w:rFonts w:hint="cs"/>
          <w:rtl/>
        </w:rPr>
        <w:t xml:space="preserve"> </w:t>
      </w:r>
    </w:p>
    <w:p w:rsidR="004E5CE9" w:rsidRPr="001A0B5F" w:rsidRDefault="004E5CE9" w:rsidP="004E5CE9">
      <w:pPr>
        <w:pStyle w:val="af6"/>
        <w:keepNext/>
        <w:rPr>
          <w:rtl/>
        </w:rPr>
      </w:pPr>
      <w:bookmarkStart w:id="1216" w:name="ET_yor_6156_151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216"/>
    </w:p>
    <w:p w:rsidR="004E5CE9" w:rsidRPr="001A0B5F" w:rsidRDefault="004E5CE9" w:rsidP="004E5CE9">
      <w:pPr>
        <w:pStyle w:val="KeepWithNext"/>
        <w:rPr>
          <w:rtl/>
        </w:rPr>
      </w:pPr>
    </w:p>
    <w:p w:rsidR="004E5CE9" w:rsidRPr="001A0B5F" w:rsidRDefault="004E5CE9" w:rsidP="004E5CE9">
      <w:pPr>
        <w:rPr>
          <w:rtl/>
        </w:rPr>
      </w:pPr>
      <w:bookmarkStart w:id="1217" w:name="_ETM_Q1_2936892"/>
      <w:bookmarkEnd w:id="1217"/>
      <w:r w:rsidRPr="001A0B5F">
        <w:rPr>
          <w:rFonts w:hint="cs"/>
          <w:rtl/>
        </w:rPr>
        <w:t xml:space="preserve">סליחה שנייה. לצערי ואני מכיר כמה מקרים כאלה, זה כן </w:t>
      </w:r>
      <w:bookmarkStart w:id="1218" w:name="_ETM_Q1_2942134"/>
      <w:bookmarkEnd w:id="1218"/>
      <w:r w:rsidRPr="001A0B5F">
        <w:rPr>
          <w:rFonts w:hint="cs"/>
          <w:rtl/>
        </w:rPr>
        <w:t xml:space="preserve">גם תלוי ביכולת כלכלית של משפחות, אבל לפעמים הדיון עם </w:t>
      </w:r>
      <w:bookmarkStart w:id="1219" w:name="_ETM_Q1_2947335"/>
      <w:bookmarkEnd w:id="1219"/>
      <w:r w:rsidRPr="001A0B5F">
        <w:rPr>
          <w:rFonts w:hint="cs"/>
          <w:rtl/>
        </w:rPr>
        <w:t xml:space="preserve">המשפחות ועם הנפגעים גורם להעברת מידע למשטרה, שלמשטרה אין. יש </w:t>
      </w:r>
      <w:bookmarkStart w:id="1220" w:name="_ETM_Q1_2952091"/>
      <w:bookmarkEnd w:id="1220"/>
      <w:r w:rsidRPr="001A0B5F">
        <w:rPr>
          <w:rFonts w:hint="cs"/>
          <w:rtl/>
        </w:rPr>
        <w:t xml:space="preserve">גם אינטרס משטרתי להיות בדין ודברים עם נפגעי העבירה ועם </w:t>
      </w:r>
      <w:bookmarkStart w:id="1221" w:name="_ETM_Q1_2958336"/>
      <w:bookmarkEnd w:id="1221"/>
      <w:r w:rsidRPr="001A0B5F">
        <w:rPr>
          <w:rFonts w:hint="cs"/>
          <w:rtl/>
        </w:rPr>
        <w:t xml:space="preserve">המשפחות של נפגעי העבירה. לצערי אני אומר, יש איזה אמון </w:t>
      </w:r>
      <w:bookmarkStart w:id="1222" w:name="_ETM_Q1_2965140"/>
      <w:bookmarkEnd w:id="1222"/>
      <w:r w:rsidRPr="001A0B5F">
        <w:rPr>
          <w:rFonts w:hint="cs"/>
          <w:rtl/>
        </w:rPr>
        <w:t xml:space="preserve">ירוד, לא משנה למה, אבל הרבה משפחות לצערי </w:t>
      </w:r>
      <w:bookmarkStart w:id="1223" w:name="_ETM_Q1_2967625"/>
      <w:bookmarkEnd w:id="1223"/>
      <w:r w:rsidRPr="001A0B5F">
        <w:rPr>
          <w:rFonts w:hint="cs"/>
          <w:rtl/>
        </w:rPr>
        <w:t xml:space="preserve">גם אומרות: אנחנו בודקים את הדברים. לפעמים כשהרצח חס וחלילה קורה בתוך המשפחה או בתוך הקהילה, יש מידע שלפעמים נמצא </w:t>
      </w:r>
      <w:bookmarkStart w:id="1224" w:name="_ETM_Q1_2977820"/>
      <w:bookmarkEnd w:id="1224"/>
      <w:r w:rsidRPr="001A0B5F">
        <w:rPr>
          <w:rFonts w:hint="cs"/>
          <w:rtl/>
        </w:rPr>
        <w:t xml:space="preserve">אצל נפגע העבירה ולא מגיע למשטרה. איפה שאפשר לקיים </w:t>
      </w:r>
      <w:bookmarkStart w:id="1225" w:name="_ETM_Q1_2983466"/>
      <w:bookmarkEnd w:id="1225"/>
      <w:r w:rsidRPr="001A0B5F">
        <w:rPr>
          <w:rFonts w:hint="cs"/>
          <w:rtl/>
        </w:rPr>
        <w:t xml:space="preserve">דיאלוג וזה לא תוקע את התהליך ושם תשומות דרמטיות, לכו </w:t>
      </w:r>
      <w:bookmarkStart w:id="1226" w:name="_ETM_Q1_2990549"/>
      <w:bookmarkEnd w:id="1226"/>
      <w:r w:rsidRPr="001A0B5F">
        <w:rPr>
          <w:rFonts w:hint="cs"/>
          <w:rtl/>
        </w:rPr>
        <w:t xml:space="preserve">על זה. תנסחו את ההוראה החוקית כך שהיא מאפשרת שיקול </w:t>
      </w:r>
      <w:bookmarkStart w:id="1227" w:name="_ETM_Q1_2996033"/>
      <w:bookmarkEnd w:id="1227"/>
      <w:r w:rsidRPr="001A0B5F">
        <w:rPr>
          <w:rFonts w:hint="cs"/>
          <w:rtl/>
        </w:rPr>
        <w:t xml:space="preserve">דעת, אבל העיקרון, </w:t>
      </w:r>
      <w:proofErr w:type="spellStart"/>
      <w:r w:rsidRPr="001A0B5F">
        <w:rPr>
          <w:rFonts w:hint="cs"/>
          <w:rtl/>
        </w:rPr>
        <w:t>הדיפולט</w:t>
      </w:r>
      <w:proofErr w:type="spellEnd"/>
      <w:r w:rsidRPr="001A0B5F">
        <w:rPr>
          <w:rFonts w:hint="cs"/>
          <w:rtl/>
        </w:rPr>
        <w:t>, הוא ברור.</w:t>
      </w:r>
    </w:p>
    <w:p w:rsidR="004E5CE9" w:rsidRPr="001A0B5F" w:rsidRDefault="004E5CE9" w:rsidP="004E5CE9">
      <w:pPr>
        <w:rPr>
          <w:rtl/>
        </w:rPr>
      </w:pPr>
      <w:bookmarkStart w:id="1228" w:name="_ETM_Q1_2996114"/>
      <w:bookmarkStart w:id="1229" w:name="_ETM_Q1_2996213"/>
      <w:bookmarkStart w:id="1230" w:name="_ETM_Q1_3001756"/>
      <w:bookmarkEnd w:id="1228"/>
      <w:bookmarkEnd w:id="1229"/>
      <w:bookmarkEnd w:id="1230"/>
    </w:p>
    <w:p w:rsidR="004E5CE9" w:rsidRPr="001A0B5F" w:rsidRDefault="004E5CE9" w:rsidP="004E5CE9">
      <w:pPr>
        <w:pStyle w:val="af9"/>
        <w:keepNext/>
        <w:rPr>
          <w:rtl/>
        </w:rPr>
      </w:pPr>
      <w:bookmarkStart w:id="1231" w:name="ET_guest_לירון_אשל_153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לירון אשל: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231"/>
    </w:p>
    <w:p w:rsidR="004E5CE9" w:rsidRPr="001A0B5F" w:rsidRDefault="004E5CE9" w:rsidP="004E5CE9">
      <w:pPr>
        <w:pStyle w:val="KeepWithNext"/>
        <w:rPr>
          <w:rtl/>
        </w:rPr>
      </w:pPr>
    </w:p>
    <w:p w:rsidR="004E5CE9" w:rsidRPr="001A0B5F" w:rsidRDefault="004E5CE9" w:rsidP="004E5CE9">
      <w:pPr>
        <w:rPr>
          <w:rtl/>
        </w:rPr>
      </w:pPr>
      <w:bookmarkStart w:id="1232" w:name="_ETM_Q1_3002360"/>
      <w:bookmarkStart w:id="1233" w:name="_ETM_Q1_3002435"/>
      <w:bookmarkStart w:id="1234" w:name="_ETM_Q1_2999386"/>
      <w:bookmarkEnd w:id="1232"/>
      <w:bookmarkEnd w:id="1233"/>
      <w:bookmarkEnd w:id="1234"/>
      <w:r w:rsidRPr="001A0B5F">
        <w:rPr>
          <w:rFonts w:hint="cs"/>
          <w:rtl/>
        </w:rPr>
        <w:t xml:space="preserve">גם ברמה הפרקטית נתקלנו במקרים </w:t>
      </w:r>
      <w:bookmarkStart w:id="1235" w:name="_ETM_Q1_3001523"/>
      <w:bookmarkEnd w:id="1235"/>
      <w:r w:rsidRPr="001A0B5F">
        <w:rPr>
          <w:rFonts w:hint="cs"/>
          <w:rtl/>
        </w:rPr>
        <w:t xml:space="preserve">כמו שאדוני אמר. ברגע שנודע לנו שעומדים להתלות את ההליכים, היה מידע מאוד קריטי לנפגע העבירה, שהוא בעצמו ידע בתוך </w:t>
      </w:r>
      <w:bookmarkStart w:id="1236" w:name="_ETM_Q1_3008257"/>
      <w:bookmarkEnd w:id="1236"/>
      <w:r w:rsidRPr="001A0B5F">
        <w:rPr>
          <w:rFonts w:hint="cs"/>
          <w:rtl/>
        </w:rPr>
        <w:t>הקהילה למקם ולהעביר מידע רלוונטי.</w:t>
      </w:r>
    </w:p>
    <w:p w:rsidR="00F10D9A" w:rsidRPr="001A0B5F" w:rsidRDefault="00F10D9A" w:rsidP="004E5CE9">
      <w:pPr>
        <w:rPr>
          <w:rtl/>
        </w:rPr>
      </w:pPr>
      <w:bookmarkStart w:id="1237" w:name="_ETM_Q1_3010634"/>
      <w:bookmarkStart w:id="1238" w:name="_ETM_Q1_3010705"/>
      <w:bookmarkEnd w:id="1237"/>
      <w:bookmarkEnd w:id="1238"/>
    </w:p>
    <w:p w:rsidR="00F10D9A" w:rsidRPr="001A0B5F" w:rsidRDefault="00F10D9A" w:rsidP="004E5CE9">
      <w:pPr>
        <w:rPr>
          <w:rtl/>
        </w:rPr>
      </w:pPr>
      <w:bookmarkStart w:id="1239" w:name="_ETM_Q1_3010823"/>
      <w:bookmarkStart w:id="1240" w:name="_ETM_Q1_3010884"/>
      <w:bookmarkEnd w:id="1239"/>
      <w:bookmarkEnd w:id="1240"/>
      <w:r w:rsidRPr="001A0B5F">
        <w:rPr>
          <w:rFonts w:hint="cs"/>
          <w:rtl/>
        </w:rPr>
        <w:t xml:space="preserve">דבר שני, אני רק רוצה להגיד </w:t>
      </w:r>
      <w:bookmarkStart w:id="1241" w:name="_ETM_Q1_3011945"/>
      <w:bookmarkEnd w:id="1241"/>
      <w:r w:rsidRPr="001A0B5F">
        <w:rPr>
          <w:rFonts w:hint="cs"/>
          <w:rtl/>
        </w:rPr>
        <w:t xml:space="preserve">משהו עקרוני בנוגע לאמירה שנאמרה. זה שאין לנפגע העבירה איך </w:t>
      </w:r>
      <w:bookmarkStart w:id="1242" w:name="_ETM_Q1_3014422"/>
      <w:bookmarkEnd w:id="1242"/>
      <w:r w:rsidRPr="001A0B5F">
        <w:rPr>
          <w:rFonts w:hint="cs"/>
          <w:rtl/>
        </w:rPr>
        <w:t xml:space="preserve">להשפיע על ההחלטה, במקרים האלה זה לא אומר שהוא לא </w:t>
      </w:r>
      <w:bookmarkStart w:id="1243" w:name="_ETM_Q1_3018724"/>
      <w:bookmarkEnd w:id="1243"/>
      <w:r w:rsidRPr="001A0B5F">
        <w:rPr>
          <w:rFonts w:hint="cs"/>
          <w:rtl/>
        </w:rPr>
        <w:t>צריך לקבל את המידע. זאת אומרת, יש זכות יידוע ויש זכות - - -</w:t>
      </w:r>
    </w:p>
    <w:p w:rsidR="00F10D9A" w:rsidRPr="001A0B5F" w:rsidRDefault="00F10D9A" w:rsidP="004E5CE9">
      <w:pPr>
        <w:rPr>
          <w:rtl/>
        </w:rPr>
      </w:pPr>
      <w:bookmarkStart w:id="1244" w:name="_ETM_Q1_3020240"/>
      <w:bookmarkStart w:id="1245" w:name="_ETM_Q1_3020309"/>
      <w:bookmarkEnd w:id="1244"/>
      <w:bookmarkEnd w:id="1245"/>
    </w:p>
    <w:p w:rsidR="00F10D9A" w:rsidRPr="001A0B5F" w:rsidRDefault="00F10D9A" w:rsidP="00F10D9A">
      <w:pPr>
        <w:pStyle w:val="af5"/>
        <w:keepNext/>
        <w:rPr>
          <w:rtl/>
        </w:rPr>
      </w:pPr>
      <w:bookmarkStart w:id="1246" w:name="ET_interruption_קריאה_154"/>
      <w:r w:rsidRPr="001A0B5F">
        <w:rPr>
          <w:rStyle w:val="TagStyle"/>
          <w:rtl/>
        </w:rPr>
        <w:t xml:space="preserve"> &lt;&lt; קריאה &gt;&gt; </w:t>
      </w:r>
      <w:r w:rsidRPr="001A0B5F">
        <w:rPr>
          <w:rtl/>
        </w:rPr>
        <w:t>קריאה:</w:t>
      </w:r>
      <w:r w:rsidRPr="001A0B5F">
        <w:rPr>
          <w:rStyle w:val="TagStyle"/>
          <w:rtl/>
        </w:rPr>
        <w:t xml:space="preserve"> &lt;&lt; קריאה &gt;&gt;</w:t>
      </w:r>
      <w:r w:rsidRPr="001A0B5F">
        <w:rPr>
          <w:rtl/>
        </w:rPr>
        <w:t xml:space="preserve">   </w:t>
      </w:r>
      <w:bookmarkEnd w:id="1246"/>
    </w:p>
    <w:p w:rsidR="00F10D9A" w:rsidRPr="001A0B5F" w:rsidRDefault="00F10D9A" w:rsidP="00F10D9A">
      <w:pPr>
        <w:pStyle w:val="KeepWithNext"/>
        <w:rPr>
          <w:rtl/>
        </w:rPr>
      </w:pPr>
    </w:p>
    <w:p w:rsidR="00F10D9A" w:rsidRPr="001A0B5F" w:rsidRDefault="00F10D9A" w:rsidP="00F10D9A">
      <w:pPr>
        <w:rPr>
          <w:rtl/>
        </w:rPr>
      </w:pPr>
      <w:bookmarkStart w:id="1247" w:name="_ETM_Q1_3020766"/>
      <w:bookmarkEnd w:id="1247"/>
      <w:r w:rsidRPr="001A0B5F">
        <w:rPr>
          <w:rFonts w:hint="cs"/>
          <w:rtl/>
        </w:rPr>
        <w:t>דיברנו על עמדה.</w:t>
      </w:r>
    </w:p>
    <w:p w:rsidR="00F10D9A" w:rsidRPr="001A0B5F" w:rsidRDefault="00F10D9A" w:rsidP="00F10D9A">
      <w:pPr>
        <w:rPr>
          <w:rtl/>
        </w:rPr>
      </w:pPr>
      <w:bookmarkStart w:id="1248" w:name="_ETM_Q1_3021258"/>
      <w:bookmarkStart w:id="1249" w:name="_ETM_Q1_3021324"/>
      <w:bookmarkEnd w:id="1248"/>
      <w:bookmarkEnd w:id="1249"/>
    </w:p>
    <w:p w:rsidR="00F10D9A" w:rsidRPr="001A0B5F" w:rsidRDefault="00F10D9A" w:rsidP="00F10D9A">
      <w:pPr>
        <w:pStyle w:val="af6"/>
        <w:keepNext/>
        <w:rPr>
          <w:rtl/>
        </w:rPr>
      </w:pPr>
      <w:bookmarkStart w:id="1250" w:name="ET_yor_6156_155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250"/>
    </w:p>
    <w:p w:rsidR="00F10D9A" w:rsidRPr="001A0B5F" w:rsidRDefault="00F10D9A" w:rsidP="00F10D9A">
      <w:pPr>
        <w:pStyle w:val="KeepWithNext"/>
        <w:rPr>
          <w:rtl/>
        </w:rPr>
      </w:pPr>
    </w:p>
    <w:p w:rsidR="00F10D9A" w:rsidRPr="001A0B5F" w:rsidRDefault="00F10D9A" w:rsidP="00F10D9A">
      <w:pPr>
        <w:rPr>
          <w:rtl/>
        </w:rPr>
      </w:pPr>
      <w:bookmarkStart w:id="1251" w:name="_ETM_Q1_3023101"/>
      <w:bookmarkEnd w:id="1251"/>
      <w:r w:rsidRPr="001A0B5F">
        <w:rPr>
          <w:rFonts w:hint="cs"/>
          <w:rtl/>
        </w:rPr>
        <w:t xml:space="preserve">על יידוע הם מסכימים, עו"ד </w:t>
      </w:r>
      <w:bookmarkStart w:id="1252" w:name="_ETM_Q1_3024509"/>
      <w:bookmarkEnd w:id="1252"/>
      <w:r w:rsidRPr="001A0B5F">
        <w:rPr>
          <w:rFonts w:hint="cs"/>
          <w:rtl/>
        </w:rPr>
        <w:t>אשל.</w:t>
      </w:r>
    </w:p>
    <w:p w:rsidR="00F10D9A" w:rsidRPr="001A0B5F" w:rsidRDefault="00F10D9A" w:rsidP="00F10D9A">
      <w:pPr>
        <w:rPr>
          <w:rtl/>
        </w:rPr>
      </w:pPr>
      <w:bookmarkStart w:id="1253" w:name="_ETM_Q1_3025147"/>
      <w:bookmarkStart w:id="1254" w:name="_ETM_Q1_3025206"/>
      <w:bookmarkEnd w:id="1253"/>
      <w:bookmarkEnd w:id="1254"/>
    </w:p>
    <w:p w:rsidR="00F10D9A" w:rsidRPr="001A0B5F" w:rsidRDefault="00F10D9A" w:rsidP="00F10D9A">
      <w:pPr>
        <w:pStyle w:val="af5"/>
        <w:keepNext/>
        <w:rPr>
          <w:rtl/>
        </w:rPr>
      </w:pPr>
      <w:bookmarkStart w:id="1255" w:name="ET_interruption_קריאה_156"/>
      <w:r w:rsidRPr="001A0B5F">
        <w:rPr>
          <w:rStyle w:val="TagStyle"/>
          <w:rtl/>
        </w:rPr>
        <w:t xml:space="preserve"> &lt;&lt; קריאה &gt;&gt; </w:t>
      </w:r>
      <w:r w:rsidRPr="001A0B5F">
        <w:rPr>
          <w:rtl/>
        </w:rPr>
        <w:t>קריאה:</w:t>
      </w:r>
      <w:r w:rsidRPr="001A0B5F">
        <w:rPr>
          <w:rStyle w:val="TagStyle"/>
          <w:rtl/>
        </w:rPr>
        <w:t xml:space="preserve"> &lt;&lt; קריאה &gt;&gt;</w:t>
      </w:r>
      <w:r w:rsidRPr="001A0B5F">
        <w:rPr>
          <w:rtl/>
        </w:rPr>
        <w:t xml:space="preserve">   </w:t>
      </w:r>
      <w:bookmarkEnd w:id="1255"/>
    </w:p>
    <w:p w:rsidR="00F10D9A" w:rsidRPr="001A0B5F" w:rsidRDefault="00F10D9A" w:rsidP="00F10D9A">
      <w:pPr>
        <w:pStyle w:val="KeepWithNext"/>
        <w:rPr>
          <w:rtl/>
        </w:rPr>
      </w:pPr>
    </w:p>
    <w:p w:rsidR="00F10D9A" w:rsidRPr="001A0B5F" w:rsidRDefault="00F10D9A" w:rsidP="00F10D9A">
      <w:pPr>
        <w:rPr>
          <w:rtl/>
        </w:rPr>
      </w:pPr>
      <w:bookmarkStart w:id="1256" w:name="_ETM_Q1_3025978"/>
      <w:bookmarkEnd w:id="1256"/>
      <w:r w:rsidRPr="001A0B5F">
        <w:rPr>
          <w:rFonts w:hint="cs"/>
          <w:rtl/>
        </w:rPr>
        <w:t>יידוע כבר היום מקבלים - - -</w:t>
      </w:r>
    </w:p>
    <w:p w:rsidR="00F10D9A" w:rsidRPr="001A0B5F" w:rsidRDefault="00F10D9A" w:rsidP="00F10D9A">
      <w:pPr>
        <w:rPr>
          <w:rtl/>
        </w:rPr>
      </w:pPr>
      <w:bookmarkStart w:id="1257" w:name="_ETM_Q1_3027064"/>
      <w:bookmarkStart w:id="1258" w:name="_ETM_Q1_3027135"/>
      <w:bookmarkEnd w:id="1257"/>
      <w:bookmarkEnd w:id="1258"/>
    </w:p>
    <w:p w:rsidR="00F10D9A" w:rsidRPr="001A0B5F" w:rsidRDefault="00F10D9A" w:rsidP="00F10D9A">
      <w:pPr>
        <w:pStyle w:val="af6"/>
        <w:keepNext/>
        <w:rPr>
          <w:rtl/>
        </w:rPr>
      </w:pPr>
      <w:bookmarkStart w:id="1259" w:name="ET_yor_6156_157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259"/>
    </w:p>
    <w:p w:rsidR="00F10D9A" w:rsidRPr="001A0B5F" w:rsidRDefault="00F10D9A" w:rsidP="00F10D9A">
      <w:pPr>
        <w:pStyle w:val="KeepWithNext"/>
        <w:rPr>
          <w:rtl/>
        </w:rPr>
      </w:pPr>
    </w:p>
    <w:p w:rsidR="00F10D9A" w:rsidRPr="001A0B5F" w:rsidRDefault="00F10D9A" w:rsidP="00F10D9A">
      <w:pPr>
        <w:rPr>
          <w:rtl/>
        </w:rPr>
      </w:pPr>
      <w:bookmarkStart w:id="1260" w:name="_ETM_Q1_3028988"/>
      <w:bookmarkEnd w:id="1260"/>
      <w:r w:rsidRPr="001A0B5F">
        <w:rPr>
          <w:rFonts w:hint="cs"/>
          <w:rtl/>
        </w:rPr>
        <w:t xml:space="preserve">יידוע הם מסכימים. </w:t>
      </w:r>
      <w:bookmarkStart w:id="1261" w:name="_ETM_Q1_3031449"/>
      <w:bookmarkEnd w:id="1261"/>
      <w:r w:rsidRPr="001A0B5F">
        <w:rPr>
          <w:rFonts w:hint="cs"/>
          <w:rtl/>
        </w:rPr>
        <w:t>ביידוע על התליית הליכים יש הסכמה.</w:t>
      </w:r>
    </w:p>
    <w:p w:rsidR="00F10D9A" w:rsidRPr="001A0B5F" w:rsidRDefault="00F10D9A" w:rsidP="00F10D9A">
      <w:pPr>
        <w:rPr>
          <w:rtl/>
        </w:rPr>
      </w:pPr>
      <w:bookmarkStart w:id="1262" w:name="_ETM_Q1_3034411"/>
      <w:bookmarkStart w:id="1263" w:name="_ETM_Q1_3034475"/>
      <w:bookmarkStart w:id="1264" w:name="_ETM_Q1_3035397"/>
      <w:bookmarkEnd w:id="1262"/>
      <w:bookmarkEnd w:id="1263"/>
      <w:bookmarkEnd w:id="1264"/>
    </w:p>
    <w:p w:rsidR="00F10D9A" w:rsidRPr="001A0B5F" w:rsidRDefault="00F10D9A" w:rsidP="00F10D9A">
      <w:pPr>
        <w:pStyle w:val="af9"/>
        <w:keepNext/>
        <w:rPr>
          <w:rtl/>
        </w:rPr>
      </w:pPr>
      <w:bookmarkStart w:id="1265" w:name="ET_guest_לירון_אשל_158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לירון אשל: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265"/>
    </w:p>
    <w:p w:rsidR="00F10D9A" w:rsidRPr="001A0B5F" w:rsidRDefault="00F10D9A" w:rsidP="00F10D9A">
      <w:pPr>
        <w:pStyle w:val="KeepWithNext"/>
        <w:rPr>
          <w:rtl/>
        </w:rPr>
      </w:pPr>
    </w:p>
    <w:p w:rsidR="00F10D9A" w:rsidRPr="001A0B5F" w:rsidRDefault="00F10D9A" w:rsidP="00F10D9A">
      <w:pPr>
        <w:rPr>
          <w:rtl/>
        </w:rPr>
      </w:pPr>
      <w:bookmarkStart w:id="1266" w:name="_ETM_Q1_3036017"/>
      <w:bookmarkStart w:id="1267" w:name="_ETM_Q1_3036095"/>
      <w:bookmarkEnd w:id="1266"/>
      <w:bookmarkEnd w:id="1267"/>
      <w:r w:rsidRPr="001A0B5F">
        <w:rPr>
          <w:rFonts w:hint="cs"/>
          <w:rtl/>
        </w:rPr>
        <w:t xml:space="preserve">אז אני חוזרת בי, אבל </w:t>
      </w:r>
      <w:bookmarkStart w:id="1268" w:name="_ETM_Q1_3037207"/>
      <w:bookmarkEnd w:id="1268"/>
      <w:r w:rsidRPr="001A0B5F">
        <w:rPr>
          <w:rFonts w:hint="cs"/>
          <w:rtl/>
        </w:rPr>
        <w:t xml:space="preserve">גם לעניין הבעת עמדה, ככל שאמרתי, ככל שהם מקבלים את </w:t>
      </w:r>
      <w:bookmarkStart w:id="1269" w:name="_ETM_Q1_3040661"/>
      <w:bookmarkEnd w:id="1269"/>
      <w:r w:rsidRPr="001A0B5F">
        <w:rPr>
          <w:rFonts w:hint="cs"/>
          <w:rtl/>
        </w:rPr>
        <w:t xml:space="preserve">המידע די זמן מראש, יש לנו איך לעשות עם </w:t>
      </w:r>
      <w:bookmarkStart w:id="1270" w:name="_ETM_Q1_3042825"/>
      <w:bookmarkEnd w:id="1270"/>
      <w:r w:rsidRPr="001A0B5F">
        <w:rPr>
          <w:rFonts w:hint="cs"/>
          <w:rtl/>
        </w:rPr>
        <w:t>זה עבודה.</w:t>
      </w:r>
    </w:p>
    <w:p w:rsidR="00F10D9A" w:rsidRPr="001A0B5F" w:rsidRDefault="00F10D9A" w:rsidP="00F10D9A">
      <w:pPr>
        <w:rPr>
          <w:rtl/>
        </w:rPr>
      </w:pPr>
      <w:bookmarkStart w:id="1271" w:name="_ETM_Q1_3044353"/>
      <w:bookmarkStart w:id="1272" w:name="_ETM_Q1_3044429"/>
      <w:bookmarkEnd w:id="1271"/>
      <w:bookmarkEnd w:id="1272"/>
    </w:p>
    <w:p w:rsidR="00F10D9A" w:rsidRPr="001A0B5F" w:rsidRDefault="00F10D9A" w:rsidP="00F10D9A">
      <w:pPr>
        <w:pStyle w:val="af6"/>
        <w:keepNext/>
        <w:rPr>
          <w:rtl/>
        </w:rPr>
      </w:pPr>
      <w:bookmarkStart w:id="1273" w:name="ET_yor_6156_159"/>
      <w:r w:rsidRPr="001A0B5F">
        <w:rPr>
          <w:rStyle w:val="TagStyle"/>
          <w:rtl/>
        </w:rPr>
        <w:t xml:space="preserve"> &lt;&lt; יור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273"/>
    </w:p>
    <w:p w:rsidR="00F10D9A" w:rsidRPr="001A0B5F" w:rsidRDefault="00F10D9A" w:rsidP="00F10D9A">
      <w:pPr>
        <w:pStyle w:val="KeepWithNext"/>
        <w:rPr>
          <w:rtl/>
        </w:rPr>
      </w:pPr>
    </w:p>
    <w:p w:rsidR="00F10D9A" w:rsidRPr="001A0B5F" w:rsidRDefault="00F10D9A" w:rsidP="00F10D9A">
      <w:pPr>
        <w:rPr>
          <w:rtl/>
        </w:rPr>
      </w:pPr>
      <w:bookmarkStart w:id="1274" w:name="_ETM_Q1_3045220"/>
      <w:bookmarkEnd w:id="1274"/>
      <w:r w:rsidRPr="001A0B5F">
        <w:rPr>
          <w:rFonts w:hint="cs"/>
          <w:rtl/>
        </w:rPr>
        <w:t xml:space="preserve">בסדר. פה עוד תהיה עבודה של הממשלה. נראה מה </w:t>
      </w:r>
      <w:bookmarkStart w:id="1275" w:name="_ETM_Q1_3049873"/>
      <w:bookmarkEnd w:id="1275"/>
      <w:r w:rsidRPr="001A0B5F">
        <w:rPr>
          <w:rFonts w:hint="cs"/>
          <w:rtl/>
        </w:rPr>
        <w:t>העמדה.</w:t>
      </w:r>
    </w:p>
    <w:p w:rsidR="00F10D9A" w:rsidRPr="001A0B5F" w:rsidRDefault="00F10D9A" w:rsidP="00F10D9A">
      <w:pPr>
        <w:rPr>
          <w:rtl/>
        </w:rPr>
      </w:pPr>
      <w:bookmarkStart w:id="1276" w:name="_ETM_Q1_3051321"/>
      <w:bookmarkStart w:id="1277" w:name="_ETM_Q1_3051390"/>
      <w:bookmarkEnd w:id="1276"/>
      <w:bookmarkEnd w:id="1277"/>
    </w:p>
    <w:p w:rsidR="00F10D9A" w:rsidRPr="001A0B5F" w:rsidRDefault="00F10D9A" w:rsidP="00F10D9A">
      <w:pPr>
        <w:rPr>
          <w:rtl/>
        </w:rPr>
      </w:pPr>
      <w:bookmarkStart w:id="1278" w:name="_ETM_Q1_3051497"/>
      <w:bookmarkStart w:id="1279" w:name="_ETM_Q1_3051565"/>
      <w:bookmarkEnd w:id="1278"/>
      <w:bookmarkEnd w:id="1279"/>
      <w:r w:rsidRPr="001A0B5F">
        <w:rPr>
          <w:rFonts w:hint="cs"/>
          <w:rtl/>
        </w:rPr>
        <w:t xml:space="preserve">ניגש לפיל שבחדר, לסוגיית הסדרי הטיעון. אני מבין שכרגע אין הכרעה של עמדה ממשלתית, הדיון נמשך. אני יודע שעשיתם הרבה </w:t>
      </w:r>
      <w:bookmarkStart w:id="1280" w:name="_ETM_Q1_3064171"/>
      <w:bookmarkEnd w:id="1280"/>
      <w:r w:rsidRPr="001A0B5F">
        <w:rPr>
          <w:rFonts w:hint="cs"/>
          <w:rtl/>
        </w:rPr>
        <w:t xml:space="preserve">מאמצים בשבוע האחרון להגיע להכרעה, נשמעו הרבה דעות </w:t>
      </w:r>
      <w:proofErr w:type="spellStart"/>
      <w:r w:rsidRPr="001A0B5F">
        <w:rPr>
          <w:rFonts w:hint="cs"/>
          <w:rtl/>
        </w:rPr>
        <w:t>וכו</w:t>
      </w:r>
      <w:proofErr w:type="spellEnd"/>
      <w:r w:rsidRPr="001A0B5F">
        <w:rPr>
          <w:rFonts w:hint="cs"/>
          <w:rtl/>
        </w:rPr>
        <w:t xml:space="preserve">'. אני </w:t>
      </w:r>
      <w:bookmarkStart w:id="1281" w:name="_ETM_Q1_3072890"/>
      <w:bookmarkEnd w:id="1281"/>
      <w:r w:rsidRPr="001A0B5F">
        <w:rPr>
          <w:rFonts w:hint="cs"/>
          <w:rtl/>
        </w:rPr>
        <w:t xml:space="preserve">מציע שנשמע גם את הפרקליטות וגם את הסנגוריה, כמובן משרדי </w:t>
      </w:r>
      <w:bookmarkStart w:id="1282" w:name="_ETM_Q1_3080025"/>
      <w:bookmarkEnd w:id="1282"/>
      <w:r w:rsidRPr="001A0B5F">
        <w:rPr>
          <w:rFonts w:hint="cs"/>
          <w:rtl/>
        </w:rPr>
        <w:t>ממשלה שירצו להתייחס לעניין.</w:t>
      </w:r>
    </w:p>
    <w:p w:rsidR="00F10D9A" w:rsidRPr="001A0B5F" w:rsidRDefault="00F10D9A" w:rsidP="00F10D9A">
      <w:pPr>
        <w:rPr>
          <w:rtl/>
        </w:rPr>
      </w:pPr>
      <w:bookmarkStart w:id="1283" w:name="_ETM_Q1_3084689"/>
      <w:bookmarkStart w:id="1284" w:name="_ETM_Q1_3084762"/>
      <w:bookmarkEnd w:id="1283"/>
      <w:bookmarkEnd w:id="1284"/>
    </w:p>
    <w:p w:rsidR="00F10D9A" w:rsidRPr="001A0B5F" w:rsidRDefault="00F10D9A" w:rsidP="00F10D9A">
      <w:pPr>
        <w:rPr>
          <w:rtl/>
        </w:rPr>
      </w:pPr>
      <w:bookmarkStart w:id="1285" w:name="_ETM_Q1_3084866"/>
      <w:bookmarkStart w:id="1286" w:name="_ETM_Q1_3084937"/>
      <w:bookmarkEnd w:id="1285"/>
      <w:bookmarkEnd w:id="1286"/>
      <w:r w:rsidRPr="001A0B5F">
        <w:rPr>
          <w:rFonts w:hint="cs"/>
          <w:rtl/>
        </w:rPr>
        <w:t xml:space="preserve">אני חייב לומר ואני אומר שבעניין הזה </w:t>
      </w:r>
      <w:bookmarkStart w:id="1287" w:name="_ETM_Q1_3086258"/>
      <w:bookmarkEnd w:id="1287"/>
      <w:r w:rsidRPr="001A0B5F">
        <w:rPr>
          <w:rFonts w:hint="cs"/>
          <w:rtl/>
        </w:rPr>
        <w:t xml:space="preserve">אני אבקש לשמוע גם את עמדת הנהלת בתי המשפט, ואני </w:t>
      </w:r>
      <w:bookmarkStart w:id="1288" w:name="_ETM_Q1_3091036"/>
      <w:bookmarkEnd w:id="1288"/>
      <w:r w:rsidRPr="001A0B5F">
        <w:rPr>
          <w:rFonts w:hint="cs"/>
          <w:rtl/>
        </w:rPr>
        <w:t xml:space="preserve">אומר מדוע, למרות שאני יודע שלפעמים אתם בצדק מבחינתכם לא </w:t>
      </w:r>
      <w:bookmarkStart w:id="1289" w:name="_ETM_Q1_3098001"/>
      <w:bookmarkEnd w:id="1289"/>
      <w:r w:rsidRPr="001A0B5F">
        <w:rPr>
          <w:rFonts w:hint="cs"/>
          <w:rtl/>
        </w:rPr>
        <w:t xml:space="preserve">נכנסים למעשה החקיקה לעומקו. השתקף כאן דבר מעבר </w:t>
      </w:r>
      <w:bookmarkStart w:id="1290" w:name="_ETM_Q1_3102614"/>
      <w:bookmarkEnd w:id="1290"/>
      <w:r w:rsidRPr="001A0B5F">
        <w:rPr>
          <w:rFonts w:hint="cs"/>
          <w:rtl/>
        </w:rPr>
        <w:t xml:space="preserve">לכל </w:t>
      </w:r>
      <w:proofErr w:type="spellStart"/>
      <w:r w:rsidRPr="001A0B5F">
        <w:rPr>
          <w:rFonts w:hint="cs"/>
          <w:rtl/>
        </w:rPr>
        <w:t>הרציונלים</w:t>
      </w:r>
      <w:proofErr w:type="spellEnd"/>
      <w:r w:rsidRPr="001A0B5F">
        <w:rPr>
          <w:rFonts w:hint="cs"/>
          <w:rtl/>
        </w:rPr>
        <w:t xml:space="preserve"> הכלליים, שדיברנו עליהם בחוק הזה, שאני קצת מתקשה </w:t>
      </w:r>
      <w:bookmarkStart w:id="1291" w:name="_ETM_Q1_3107574"/>
      <w:bookmarkEnd w:id="1291"/>
      <w:r w:rsidRPr="001A0B5F">
        <w:rPr>
          <w:rFonts w:hint="cs"/>
          <w:rtl/>
        </w:rPr>
        <w:t xml:space="preserve">להבין. יש פה איזה אמירה של המחוקק ושל הרשות </w:t>
      </w:r>
      <w:bookmarkStart w:id="1292" w:name="_ETM_Q1_3113780"/>
      <w:bookmarkEnd w:id="1292"/>
      <w:r w:rsidRPr="001A0B5F">
        <w:rPr>
          <w:rFonts w:hint="cs"/>
          <w:rtl/>
        </w:rPr>
        <w:t xml:space="preserve">המבצעת שמקבלת את הרעיון שיש לנפגע העבירה מה לומר בשלב </w:t>
      </w:r>
      <w:bookmarkStart w:id="1293" w:name="_ETM_Q1_3121236"/>
      <w:bookmarkEnd w:id="1293"/>
      <w:r w:rsidRPr="001A0B5F">
        <w:rPr>
          <w:rFonts w:hint="cs"/>
          <w:rtl/>
        </w:rPr>
        <w:t xml:space="preserve">של גיבוש ההחלטה של התובע. אנחנו לא נמצאים בקו ההזנקה </w:t>
      </w:r>
      <w:bookmarkStart w:id="1294" w:name="_ETM_Q1_3128077"/>
      <w:bookmarkEnd w:id="1294"/>
      <w:r w:rsidRPr="001A0B5F">
        <w:rPr>
          <w:rFonts w:hint="cs"/>
          <w:rtl/>
        </w:rPr>
        <w:t xml:space="preserve">של הדיון, אנחנו כבר בתוך המרוץ. יש פה תפיסה </w:t>
      </w:r>
      <w:bookmarkStart w:id="1295" w:name="_ETM_Q1_3133585"/>
      <w:bookmarkEnd w:id="1295"/>
      <w:r w:rsidRPr="001A0B5F">
        <w:rPr>
          <w:rFonts w:hint="cs"/>
          <w:rtl/>
        </w:rPr>
        <w:t xml:space="preserve">שבאה ואומרת: יש לנפגע העבירה משהו מהותי לומר, או יכול </w:t>
      </w:r>
      <w:bookmarkStart w:id="1296" w:name="_ETM_Q1_3139474"/>
      <w:bookmarkEnd w:id="1296"/>
      <w:r w:rsidRPr="001A0B5F">
        <w:rPr>
          <w:rFonts w:hint="cs"/>
          <w:rtl/>
        </w:rPr>
        <w:t xml:space="preserve">להיות לו משהו מהותי לומר לפני ההחלטה של הרשות המבצעת </w:t>
      </w:r>
      <w:bookmarkStart w:id="1297" w:name="_ETM_Q1_3142896"/>
      <w:bookmarkEnd w:id="1297"/>
      <w:r w:rsidRPr="001A0B5F">
        <w:rPr>
          <w:rFonts w:hint="cs"/>
          <w:rtl/>
        </w:rPr>
        <w:t xml:space="preserve">אם ללכת להסדר טיעון. ובלי קשר עכשיו לזכויות נפגעי העבירה, </w:t>
      </w:r>
      <w:bookmarkStart w:id="1298" w:name="_ETM_Q1_3147780"/>
      <w:bookmarkEnd w:id="1298"/>
      <w:r w:rsidRPr="001A0B5F">
        <w:rPr>
          <w:rFonts w:hint="cs"/>
          <w:rtl/>
        </w:rPr>
        <w:t xml:space="preserve">אני מתקשה להבין עמדה שבאה ואומרת שהתובע צריך לשמוע את </w:t>
      </w:r>
      <w:bookmarkStart w:id="1299" w:name="_ETM_Q1_3155172"/>
      <w:bookmarkEnd w:id="1299"/>
      <w:r w:rsidRPr="001A0B5F">
        <w:rPr>
          <w:rFonts w:hint="cs"/>
          <w:rtl/>
        </w:rPr>
        <w:t xml:space="preserve">האמירה הזאת, אבל השופט שמכריע בדין ומאשר </w:t>
      </w:r>
      <w:r w:rsidR="00D75DE5" w:rsidRPr="001A0B5F">
        <w:rPr>
          <w:rFonts w:hint="cs"/>
          <w:rtl/>
        </w:rPr>
        <w:t>את הסדר הטיעון</w:t>
      </w:r>
      <w:bookmarkStart w:id="1300" w:name="_ETM_Q1_3161391"/>
      <w:bookmarkEnd w:id="1300"/>
      <w:r w:rsidR="00D75DE5" w:rsidRPr="001A0B5F">
        <w:rPr>
          <w:rFonts w:hint="cs"/>
          <w:rtl/>
        </w:rPr>
        <w:t xml:space="preserve"> זה לא טוב שהוא ישמע את העמדה הזאת. אם </w:t>
      </w:r>
      <w:bookmarkStart w:id="1301" w:name="_ETM_Q1_3162507"/>
      <w:bookmarkEnd w:id="1301"/>
      <w:r w:rsidR="00D75DE5" w:rsidRPr="001A0B5F">
        <w:rPr>
          <w:rFonts w:hint="cs"/>
          <w:rtl/>
        </w:rPr>
        <w:t xml:space="preserve">לא טוב להשמיע עמדה של נפגעי עבירה לגבי הסדרי טיעון, </w:t>
      </w:r>
      <w:bookmarkStart w:id="1302" w:name="_ETM_Q1_3168719"/>
      <w:bookmarkEnd w:id="1302"/>
      <w:r w:rsidR="00D75DE5" w:rsidRPr="001A0B5F">
        <w:rPr>
          <w:rFonts w:hint="cs"/>
          <w:rtl/>
        </w:rPr>
        <w:t xml:space="preserve">כי השיטה שלנו היא שבהליך הפלילי המדינה מנהלת את ההליך, </w:t>
      </w:r>
      <w:bookmarkStart w:id="1303" w:name="_ETM_Q1_3171886"/>
      <w:bookmarkEnd w:id="1303"/>
      <w:r w:rsidR="00D75DE5" w:rsidRPr="001A0B5F">
        <w:rPr>
          <w:rFonts w:hint="cs"/>
          <w:rtl/>
        </w:rPr>
        <w:t xml:space="preserve">בסדר, אז הוויכוח הוא דרמטי, אבל לפחות אני יכול להבין </w:t>
      </w:r>
      <w:bookmarkStart w:id="1304" w:name="_ETM_Q1_3178444"/>
      <w:bookmarkEnd w:id="1304"/>
      <w:r w:rsidR="00D75DE5" w:rsidRPr="001A0B5F">
        <w:rPr>
          <w:rFonts w:hint="cs"/>
          <w:rtl/>
        </w:rPr>
        <w:t xml:space="preserve">את ההיגיון שלו. לבוא ולומר שזה הגיוני שתובע ישמע דבר </w:t>
      </w:r>
      <w:bookmarkStart w:id="1305" w:name="_ETM_Q1_3182242"/>
      <w:bookmarkEnd w:id="1305"/>
      <w:r w:rsidR="00D75DE5" w:rsidRPr="001A0B5F">
        <w:rPr>
          <w:rFonts w:hint="cs"/>
          <w:rtl/>
        </w:rPr>
        <w:t xml:space="preserve">מסוים ועמדה מסוימת כשהוא צריך להחליט האם הולכים להסדר טיעון, </w:t>
      </w:r>
      <w:bookmarkStart w:id="1306" w:name="_ETM_Q1_3187288"/>
      <w:bookmarkEnd w:id="1306"/>
      <w:r w:rsidR="00D75DE5" w:rsidRPr="001A0B5F">
        <w:rPr>
          <w:rFonts w:hint="cs"/>
          <w:rtl/>
        </w:rPr>
        <w:t xml:space="preserve">אבל הדעה הזאת לא צריכה להיות מוצגת – ואני לא נכנס </w:t>
      </w:r>
      <w:bookmarkStart w:id="1307" w:name="_ETM_Q1_3190224"/>
      <w:bookmarkEnd w:id="1307"/>
      <w:r w:rsidR="00D75DE5" w:rsidRPr="001A0B5F">
        <w:rPr>
          <w:rFonts w:hint="cs"/>
          <w:rtl/>
        </w:rPr>
        <w:t xml:space="preserve">כרגע לדיון אם בעל פה או בכתב, פה יש שיקולים </w:t>
      </w:r>
      <w:bookmarkStart w:id="1308" w:name="_ETM_Q1_3193726"/>
      <w:bookmarkEnd w:id="1308"/>
      <w:r w:rsidR="00D75DE5" w:rsidRPr="001A0B5F">
        <w:rPr>
          <w:rFonts w:hint="cs"/>
          <w:rtl/>
        </w:rPr>
        <w:t xml:space="preserve">גדולים של מהות ההליך הפלילי ויעילות ההליך הפלילי – איזה </w:t>
      </w:r>
      <w:bookmarkStart w:id="1309" w:name="_ETM_Q1_3197559"/>
      <w:bookmarkEnd w:id="1309"/>
      <w:r w:rsidR="00D75DE5" w:rsidRPr="001A0B5F">
        <w:rPr>
          <w:rFonts w:hint="cs"/>
          <w:rtl/>
        </w:rPr>
        <w:t xml:space="preserve">אמירה קטגורית שאת אותה עמדה ראוי ששופט ישמע מכלי אחר? </w:t>
      </w:r>
      <w:bookmarkStart w:id="1310" w:name="_ETM_Q1_3202744"/>
      <w:bookmarkEnd w:id="1310"/>
      <w:r w:rsidR="00D75DE5" w:rsidRPr="001A0B5F">
        <w:rPr>
          <w:rFonts w:hint="cs"/>
          <w:rtl/>
        </w:rPr>
        <w:t xml:space="preserve">איך זה מסתדר בכלל עם המקום של השופט </w:t>
      </w:r>
      <w:bookmarkStart w:id="1311" w:name="_ETM_Q1_3208476"/>
      <w:bookmarkEnd w:id="1311"/>
      <w:r w:rsidR="00D75DE5" w:rsidRPr="001A0B5F">
        <w:rPr>
          <w:rFonts w:hint="cs"/>
          <w:rtl/>
        </w:rPr>
        <w:t xml:space="preserve">בהליך הזה? אני כבר לא מדבר על נפגעי העבירה. נתחיל עם הפרקליטות והסנגוריה, אני אבקש פה התייחסות של הנהלת </w:t>
      </w:r>
      <w:bookmarkStart w:id="1312" w:name="_ETM_Q1_3217993"/>
      <w:bookmarkEnd w:id="1312"/>
      <w:r w:rsidR="00D75DE5" w:rsidRPr="001A0B5F">
        <w:rPr>
          <w:rFonts w:hint="cs"/>
          <w:rtl/>
        </w:rPr>
        <w:t xml:space="preserve">בתי המשפט. עו"ד רווה, את רוצה לפתוח ולהסביר לנו איפה </w:t>
      </w:r>
      <w:bookmarkStart w:id="1313" w:name="_ETM_Q1_3221915"/>
      <w:bookmarkEnd w:id="1313"/>
      <w:r w:rsidR="00D75DE5" w:rsidRPr="001A0B5F">
        <w:rPr>
          <w:rFonts w:hint="cs"/>
          <w:rtl/>
        </w:rPr>
        <w:t>אתם עומדים מבחינתכם ואז נשמע עמדות לעניין?</w:t>
      </w:r>
    </w:p>
    <w:p w:rsidR="00D75DE5" w:rsidRPr="001A0B5F" w:rsidRDefault="00D75DE5" w:rsidP="00F10D9A">
      <w:pPr>
        <w:rPr>
          <w:rtl/>
        </w:rPr>
      </w:pPr>
      <w:bookmarkStart w:id="1314" w:name="_ETM_Q1_3223465"/>
      <w:bookmarkStart w:id="1315" w:name="_ETM_Q1_3223528"/>
      <w:bookmarkStart w:id="1316" w:name="_ETM_Q1_3224665"/>
      <w:bookmarkEnd w:id="1314"/>
      <w:bookmarkEnd w:id="1315"/>
      <w:bookmarkEnd w:id="1316"/>
    </w:p>
    <w:p w:rsidR="00D75DE5" w:rsidRPr="001A0B5F" w:rsidRDefault="00D75DE5" w:rsidP="00D75DE5">
      <w:pPr>
        <w:pStyle w:val="af9"/>
        <w:keepNext/>
        <w:rPr>
          <w:rtl/>
        </w:rPr>
      </w:pPr>
      <w:bookmarkStart w:id="1317" w:name="ET_guest_יפעת_רווה_160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317"/>
    </w:p>
    <w:p w:rsidR="00D75DE5" w:rsidRPr="001A0B5F" w:rsidRDefault="00D75DE5" w:rsidP="00D75DE5">
      <w:pPr>
        <w:pStyle w:val="KeepWithNext"/>
        <w:rPr>
          <w:rtl/>
        </w:rPr>
      </w:pPr>
    </w:p>
    <w:p w:rsidR="00D75DE5" w:rsidRPr="001A0B5F" w:rsidRDefault="00DE0A0A" w:rsidP="00D75DE5">
      <w:pPr>
        <w:rPr>
          <w:rtl/>
        </w:rPr>
      </w:pPr>
      <w:bookmarkStart w:id="1318" w:name="_ETM_Q1_3225228"/>
      <w:bookmarkStart w:id="1319" w:name="_ETM_Q1_3225301"/>
      <w:bookmarkEnd w:id="1318"/>
      <w:bookmarkEnd w:id="1319"/>
      <w:r w:rsidRPr="001A0B5F">
        <w:rPr>
          <w:rFonts w:hint="cs"/>
          <w:rtl/>
        </w:rPr>
        <w:t xml:space="preserve">נערכו דיונים מאוד מאוד </w:t>
      </w:r>
      <w:bookmarkStart w:id="1320" w:name="_ETM_Q1_3232057"/>
      <w:bookmarkEnd w:id="1320"/>
      <w:r w:rsidRPr="001A0B5F">
        <w:rPr>
          <w:rFonts w:hint="cs"/>
          <w:rtl/>
        </w:rPr>
        <w:t>אינטנסיביים, גם שמענו אנשי אקדמיה</w:t>
      </w:r>
      <w:r w:rsidR="009C381B" w:rsidRPr="001A0B5F">
        <w:rPr>
          <w:rFonts w:hint="cs"/>
          <w:rtl/>
        </w:rPr>
        <w:t xml:space="preserve">. יש מגוון גדול של </w:t>
      </w:r>
      <w:bookmarkStart w:id="1321" w:name="_ETM_Q1_3237549"/>
      <w:bookmarkEnd w:id="1321"/>
      <w:r w:rsidR="009C381B" w:rsidRPr="001A0B5F">
        <w:rPr>
          <w:rFonts w:hint="cs"/>
          <w:rtl/>
        </w:rPr>
        <w:t xml:space="preserve">דעות והנושא הזה עוד לא הוכרע, וזאת הסיבה שאנחנו מבקשים </w:t>
      </w:r>
      <w:bookmarkStart w:id="1322" w:name="_ETM_Q1_3241885"/>
      <w:bookmarkEnd w:id="1322"/>
      <w:r w:rsidR="009C381B" w:rsidRPr="001A0B5F">
        <w:rPr>
          <w:rFonts w:hint="cs"/>
          <w:rtl/>
        </w:rPr>
        <w:t>שזה יוכרע לפני הקריאה השנייה והקריאה השלישית.</w:t>
      </w:r>
      <w:bookmarkStart w:id="1323" w:name="_ETM_Q1_3243485"/>
      <w:bookmarkEnd w:id="1323"/>
    </w:p>
    <w:p w:rsidR="009C381B" w:rsidRPr="001A0B5F" w:rsidRDefault="009C381B" w:rsidP="00D75DE5">
      <w:pPr>
        <w:rPr>
          <w:rtl/>
        </w:rPr>
      </w:pPr>
      <w:bookmarkStart w:id="1324" w:name="_ETM_Q1_3243558"/>
      <w:bookmarkEnd w:id="1324"/>
    </w:p>
    <w:p w:rsidR="009C381B" w:rsidRPr="001A0B5F" w:rsidRDefault="009C381B" w:rsidP="009C381B">
      <w:pPr>
        <w:pStyle w:val="af6"/>
        <w:keepNext/>
        <w:rPr>
          <w:rtl/>
        </w:rPr>
      </w:pPr>
      <w:bookmarkStart w:id="1325" w:name="ET_yor_6156_161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325"/>
    </w:p>
    <w:p w:rsidR="009C381B" w:rsidRPr="001A0B5F" w:rsidRDefault="009C381B" w:rsidP="009C381B">
      <w:pPr>
        <w:pStyle w:val="KeepWithNext"/>
        <w:rPr>
          <w:rtl/>
        </w:rPr>
      </w:pPr>
    </w:p>
    <w:p w:rsidR="009C381B" w:rsidRPr="001A0B5F" w:rsidRDefault="009C381B" w:rsidP="009C381B">
      <w:pPr>
        <w:rPr>
          <w:rtl/>
        </w:rPr>
      </w:pPr>
      <w:bookmarkStart w:id="1326" w:name="_ETM_Q1_3244128"/>
      <w:bookmarkEnd w:id="1326"/>
      <w:r w:rsidRPr="001A0B5F">
        <w:rPr>
          <w:rFonts w:hint="cs"/>
          <w:rtl/>
        </w:rPr>
        <w:t xml:space="preserve">בסדר גמור. אני מעריך </w:t>
      </w:r>
      <w:bookmarkStart w:id="1327" w:name="_ETM_Q1_3247237"/>
      <w:bookmarkEnd w:id="1327"/>
      <w:r w:rsidRPr="001A0B5F">
        <w:rPr>
          <w:rFonts w:hint="cs"/>
          <w:rtl/>
        </w:rPr>
        <w:t xml:space="preserve">את העובדה שאנחנו בעיצומו של דיון ועוד אין הכרעה, </w:t>
      </w:r>
      <w:bookmarkStart w:id="1328" w:name="_ETM_Q1_3251900"/>
      <w:bookmarkEnd w:id="1328"/>
      <w:r w:rsidRPr="001A0B5F">
        <w:rPr>
          <w:rFonts w:hint="cs"/>
          <w:rtl/>
        </w:rPr>
        <w:t xml:space="preserve">וגם חשוב לי לומר שבניגוד אולי לשתי הצעות החוק של </w:t>
      </w:r>
      <w:bookmarkStart w:id="1329" w:name="_ETM_Q1_3256943"/>
      <w:bookmarkEnd w:id="1329"/>
      <w:r w:rsidRPr="001A0B5F">
        <w:rPr>
          <w:rFonts w:hint="cs"/>
          <w:rtl/>
        </w:rPr>
        <w:t xml:space="preserve">חברת הכנסת </w:t>
      </w:r>
      <w:proofErr w:type="spellStart"/>
      <w:r w:rsidRPr="001A0B5F">
        <w:rPr>
          <w:rFonts w:hint="cs"/>
          <w:rtl/>
        </w:rPr>
        <w:t>ח'טיב</w:t>
      </w:r>
      <w:proofErr w:type="spellEnd"/>
      <w:r w:rsidRPr="001A0B5F">
        <w:rPr>
          <w:rFonts w:hint="cs"/>
          <w:rtl/>
        </w:rPr>
        <w:t xml:space="preserve"> יאסין ושלי לגבי העניין הספציפי הזה שעלה </w:t>
      </w:r>
      <w:bookmarkStart w:id="1330" w:name="_ETM_Q1_3261677"/>
      <w:bookmarkEnd w:id="1330"/>
      <w:r w:rsidRPr="001A0B5F">
        <w:rPr>
          <w:rFonts w:hint="cs"/>
          <w:rtl/>
        </w:rPr>
        <w:t xml:space="preserve">בעיקר בהצעה של חברתנו, שרון רופא אופיר, ועברה ליתר </w:t>
      </w:r>
      <w:bookmarkStart w:id="1331" w:name="_ETM_Q1_3265717"/>
      <w:bookmarkEnd w:id="1331"/>
      <w:r w:rsidRPr="001A0B5F">
        <w:rPr>
          <w:rFonts w:hint="cs"/>
          <w:rtl/>
        </w:rPr>
        <w:t xml:space="preserve">חברי סיעת ישראל ביתנו, כאן הייתה אמירה ספציפית של ועדת </w:t>
      </w:r>
      <w:bookmarkStart w:id="1332" w:name="_ETM_Q1_3270073"/>
      <w:bookmarkEnd w:id="1332"/>
      <w:r w:rsidRPr="001A0B5F">
        <w:rPr>
          <w:rFonts w:hint="cs"/>
          <w:rtl/>
        </w:rPr>
        <w:t xml:space="preserve">השרים לענייני חקיקה, שנדרשת ממש הסכמה. חשוב לי לומר את </w:t>
      </w:r>
      <w:bookmarkStart w:id="1333" w:name="_ETM_Q1_3274208"/>
      <w:bookmarkEnd w:id="1333"/>
      <w:r w:rsidRPr="001A0B5F">
        <w:rPr>
          <w:rFonts w:hint="cs"/>
          <w:rtl/>
        </w:rPr>
        <w:t xml:space="preserve">זה. הנושא צריך לחזור לוועדת השרים לענייני חקיקה, כי הסוגיה </w:t>
      </w:r>
      <w:bookmarkStart w:id="1334" w:name="_ETM_Q1_3281299"/>
      <w:bookmarkEnd w:id="1334"/>
      <w:r w:rsidRPr="001A0B5F">
        <w:rPr>
          <w:rFonts w:hint="cs"/>
          <w:rtl/>
        </w:rPr>
        <w:t xml:space="preserve">פה </w:t>
      </w:r>
      <w:r w:rsidR="007B66FA" w:rsidRPr="001A0B5F">
        <w:rPr>
          <w:rFonts w:hint="cs"/>
          <w:rtl/>
        </w:rPr>
        <w:t>היא - - -</w:t>
      </w:r>
    </w:p>
    <w:p w:rsidR="007B66FA" w:rsidRPr="001A0B5F" w:rsidRDefault="007B66FA" w:rsidP="009C381B">
      <w:pPr>
        <w:rPr>
          <w:rtl/>
        </w:rPr>
      </w:pPr>
      <w:bookmarkStart w:id="1335" w:name="_ETM_Q1_3282205"/>
      <w:bookmarkStart w:id="1336" w:name="_ETM_Q1_3282279"/>
      <w:bookmarkEnd w:id="1335"/>
      <w:bookmarkEnd w:id="1336"/>
    </w:p>
    <w:p w:rsidR="007B66FA" w:rsidRPr="001A0B5F" w:rsidRDefault="007B66FA" w:rsidP="007B66FA">
      <w:pPr>
        <w:pStyle w:val="af9"/>
        <w:keepNext/>
        <w:rPr>
          <w:rtl/>
        </w:rPr>
      </w:pPr>
      <w:bookmarkStart w:id="1337" w:name="ET_guest_יפעת_רווה_162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337"/>
    </w:p>
    <w:p w:rsidR="007B66FA" w:rsidRPr="001A0B5F" w:rsidRDefault="007B66FA" w:rsidP="007B66FA">
      <w:pPr>
        <w:pStyle w:val="KeepWithNext"/>
        <w:rPr>
          <w:rtl/>
        </w:rPr>
      </w:pPr>
    </w:p>
    <w:p w:rsidR="007B66FA" w:rsidRPr="001A0B5F" w:rsidRDefault="007B66FA" w:rsidP="007B66FA">
      <w:pPr>
        <w:rPr>
          <w:rtl/>
        </w:rPr>
      </w:pPr>
      <w:bookmarkStart w:id="1338" w:name="_ETM_Q1_3282078"/>
      <w:bookmarkStart w:id="1339" w:name="_ETM_Q1_3282152"/>
      <w:bookmarkEnd w:id="1338"/>
      <w:bookmarkEnd w:id="1339"/>
      <w:r w:rsidRPr="001A0B5F">
        <w:rPr>
          <w:rFonts w:hint="cs"/>
          <w:rtl/>
        </w:rPr>
        <w:t xml:space="preserve">אני רק אומר שאין מחלוקת על </w:t>
      </w:r>
      <w:bookmarkStart w:id="1340" w:name="_ETM_Q1_3283944"/>
      <w:bookmarkEnd w:id="1340"/>
      <w:r w:rsidRPr="001A0B5F">
        <w:rPr>
          <w:rFonts w:hint="cs"/>
          <w:rtl/>
        </w:rPr>
        <w:t xml:space="preserve">הנוסח הקיים כרגע, שזה נעשה באמצעות התובע. זה דבר שמוסכם. </w:t>
      </w:r>
      <w:bookmarkStart w:id="1341" w:name="_ETM_Q1_3292074"/>
      <w:bookmarkEnd w:id="1341"/>
    </w:p>
    <w:p w:rsidR="007B66FA" w:rsidRPr="001A0B5F" w:rsidRDefault="007B66FA" w:rsidP="007B66FA">
      <w:pPr>
        <w:rPr>
          <w:rtl/>
        </w:rPr>
      </w:pPr>
      <w:bookmarkStart w:id="1342" w:name="_ETM_Q1_3292523"/>
      <w:bookmarkEnd w:id="1342"/>
    </w:p>
    <w:p w:rsidR="007B66FA" w:rsidRPr="001A0B5F" w:rsidRDefault="007B66FA" w:rsidP="007B66FA">
      <w:pPr>
        <w:pStyle w:val="af9"/>
        <w:keepNext/>
        <w:rPr>
          <w:rtl/>
        </w:rPr>
      </w:pPr>
      <w:bookmarkStart w:id="1343" w:name="ET_guest_שרון_רופא_אופיר_163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343"/>
    </w:p>
    <w:p w:rsidR="007B66FA" w:rsidRPr="001A0B5F" w:rsidRDefault="007B66FA" w:rsidP="007B66FA">
      <w:pPr>
        <w:pStyle w:val="KeepWithNext"/>
        <w:rPr>
          <w:rtl/>
        </w:rPr>
      </w:pPr>
    </w:p>
    <w:p w:rsidR="007B66FA" w:rsidRPr="001A0B5F" w:rsidRDefault="007B66FA" w:rsidP="007B66FA">
      <w:pPr>
        <w:rPr>
          <w:rtl/>
        </w:rPr>
      </w:pPr>
      <w:bookmarkStart w:id="1344" w:name="_ETM_Q1_3293037"/>
      <w:bookmarkStart w:id="1345" w:name="_ETM_Q1_3293081"/>
      <w:bookmarkEnd w:id="1344"/>
      <w:bookmarkEnd w:id="1345"/>
      <w:r w:rsidRPr="001A0B5F">
        <w:rPr>
          <w:rFonts w:hint="cs"/>
          <w:rtl/>
        </w:rPr>
        <w:t xml:space="preserve">וחשוב לציין גם את ההסכמות שהגענו אליהן. עשינו </w:t>
      </w:r>
      <w:bookmarkStart w:id="1346" w:name="_ETM_Q1_3296662"/>
      <w:bookmarkEnd w:id="1346"/>
      <w:r w:rsidRPr="001A0B5F">
        <w:rPr>
          <w:rFonts w:hint="cs"/>
          <w:rtl/>
        </w:rPr>
        <w:t>פה צעדים לדעתי מרחיקי לכת.</w:t>
      </w:r>
    </w:p>
    <w:p w:rsidR="007B66FA" w:rsidRPr="001A0B5F" w:rsidRDefault="007B66FA" w:rsidP="007B66FA">
      <w:pPr>
        <w:rPr>
          <w:rtl/>
        </w:rPr>
      </w:pPr>
      <w:bookmarkStart w:id="1347" w:name="_ETM_Q1_3298303"/>
      <w:bookmarkStart w:id="1348" w:name="_ETM_Q1_3298371"/>
      <w:bookmarkEnd w:id="1347"/>
      <w:bookmarkEnd w:id="1348"/>
    </w:p>
    <w:p w:rsidR="007B66FA" w:rsidRPr="001A0B5F" w:rsidRDefault="007B66FA" w:rsidP="007B66FA">
      <w:pPr>
        <w:pStyle w:val="af6"/>
        <w:keepNext/>
        <w:rPr>
          <w:rtl/>
        </w:rPr>
      </w:pPr>
      <w:bookmarkStart w:id="1349" w:name="ET_yor_6156_164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349"/>
    </w:p>
    <w:p w:rsidR="007B66FA" w:rsidRPr="001A0B5F" w:rsidRDefault="007B66FA" w:rsidP="007B66FA">
      <w:pPr>
        <w:pStyle w:val="KeepWithNext"/>
        <w:rPr>
          <w:rtl/>
        </w:rPr>
      </w:pPr>
    </w:p>
    <w:p w:rsidR="007B66FA" w:rsidRPr="001A0B5F" w:rsidRDefault="007B66FA" w:rsidP="007B66FA">
      <w:pPr>
        <w:rPr>
          <w:rtl/>
        </w:rPr>
      </w:pPr>
      <w:r w:rsidRPr="001A0B5F">
        <w:rPr>
          <w:rFonts w:hint="cs"/>
          <w:rtl/>
        </w:rPr>
        <w:t xml:space="preserve">זו נקודה חשובה שנחדד לפרוטוקול. כבר </w:t>
      </w:r>
      <w:bookmarkStart w:id="1350" w:name="_ETM_Q1_3302049"/>
      <w:bookmarkEnd w:id="1350"/>
      <w:r w:rsidRPr="001A0B5F">
        <w:rPr>
          <w:rFonts w:hint="cs"/>
          <w:rtl/>
        </w:rPr>
        <w:t xml:space="preserve">היום יש הסכמה על צעד נוסף מעבר למצב המשפטי הקיים, </w:t>
      </w:r>
      <w:bookmarkStart w:id="1351" w:name="_ETM_Q1_3307691"/>
      <w:bookmarkEnd w:id="1351"/>
      <w:r w:rsidRPr="001A0B5F">
        <w:rPr>
          <w:rFonts w:hint="cs"/>
          <w:rtl/>
        </w:rPr>
        <w:t xml:space="preserve">שהוא כן הבאת העמדה על ידי התובע. כמו תמיד הכול </w:t>
      </w:r>
      <w:bookmarkStart w:id="1352" w:name="_ETM_Q1_3309557"/>
      <w:bookmarkEnd w:id="1352"/>
      <w:r w:rsidRPr="001A0B5F">
        <w:rPr>
          <w:rFonts w:hint="cs"/>
          <w:rtl/>
        </w:rPr>
        <w:t xml:space="preserve">בעל שתי פנים, זה רק מחדד את השאלה, שהשופט לא </w:t>
      </w:r>
      <w:bookmarkStart w:id="1353" w:name="_ETM_Q1_3313944"/>
      <w:bookmarkEnd w:id="1353"/>
      <w:r w:rsidRPr="001A0B5F">
        <w:rPr>
          <w:rFonts w:hint="cs"/>
          <w:rtl/>
        </w:rPr>
        <w:t>יקרא את מה שכתבה נפגעת - - -</w:t>
      </w:r>
    </w:p>
    <w:p w:rsidR="007B66FA" w:rsidRPr="001A0B5F" w:rsidRDefault="007B66FA" w:rsidP="007B66FA">
      <w:pPr>
        <w:rPr>
          <w:rtl/>
        </w:rPr>
      </w:pPr>
      <w:bookmarkStart w:id="1354" w:name="_ETM_Q1_3318807"/>
      <w:bookmarkStart w:id="1355" w:name="_ETM_Q1_3318879"/>
      <w:bookmarkStart w:id="1356" w:name="_ETM_Q1_3320432"/>
      <w:bookmarkEnd w:id="1354"/>
      <w:bookmarkEnd w:id="1355"/>
      <w:bookmarkEnd w:id="1356"/>
    </w:p>
    <w:p w:rsidR="007B66FA" w:rsidRPr="001A0B5F" w:rsidRDefault="007B66FA" w:rsidP="007B66FA">
      <w:pPr>
        <w:pStyle w:val="af9"/>
        <w:keepNext/>
        <w:rPr>
          <w:rtl/>
        </w:rPr>
      </w:pPr>
      <w:bookmarkStart w:id="1357" w:name="ET_guest_שרון_רופא_אופיר_165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357"/>
    </w:p>
    <w:p w:rsidR="007B66FA" w:rsidRPr="001A0B5F" w:rsidRDefault="007B66FA" w:rsidP="007B66FA">
      <w:pPr>
        <w:pStyle w:val="KeepWithNext"/>
        <w:rPr>
          <w:rtl/>
        </w:rPr>
      </w:pPr>
    </w:p>
    <w:p w:rsidR="007B66FA" w:rsidRPr="001A0B5F" w:rsidRDefault="007B66FA" w:rsidP="007B66FA">
      <w:pPr>
        <w:rPr>
          <w:rtl/>
        </w:rPr>
      </w:pPr>
      <w:bookmarkStart w:id="1358" w:name="_ETM_Q1_3321067"/>
      <w:bookmarkStart w:id="1359" w:name="_ETM_Q1_3321117"/>
      <w:bookmarkEnd w:id="1358"/>
      <w:bookmarkEnd w:id="1359"/>
      <w:r w:rsidRPr="001A0B5F">
        <w:rPr>
          <w:rFonts w:hint="cs"/>
          <w:rtl/>
        </w:rPr>
        <w:t xml:space="preserve">ברשותך, אדוני </w:t>
      </w:r>
      <w:bookmarkStart w:id="1360" w:name="_ETM_Q1_3323176"/>
      <w:bookmarkEnd w:id="1360"/>
      <w:r w:rsidRPr="001A0B5F">
        <w:rPr>
          <w:rFonts w:hint="cs"/>
          <w:rtl/>
        </w:rPr>
        <w:t xml:space="preserve">היושב-ראש, אני חושבת שכל הדיון הזה, ויש לנו את </w:t>
      </w:r>
      <w:bookmarkStart w:id="1361" w:name="_ETM_Q1_3327315"/>
      <w:bookmarkEnd w:id="1361"/>
      <w:r w:rsidRPr="001A0B5F">
        <w:rPr>
          <w:rFonts w:hint="cs"/>
          <w:rtl/>
        </w:rPr>
        <w:t>הזכות להיות חלק מדיון כזה שעוסק בנושא חשוב, שמצריך שינויים</w:t>
      </w:r>
      <w:bookmarkStart w:id="1362" w:name="_ETM_Q1_3336980"/>
      <w:bookmarkEnd w:id="1362"/>
      <w:r w:rsidRPr="001A0B5F">
        <w:rPr>
          <w:rFonts w:hint="cs"/>
          <w:rtl/>
        </w:rPr>
        <w:t xml:space="preserve"> מרחיקי לכת, וכשאנחנו עוסקים בשינויים מרחיקי לכת אותי לימדו שזה בסדר לקחת צעדים מדודים. אין לי בעיה עם צעדים מדודים, </w:t>
      </w:r>
      <w:bookmarkStart w:id="1363" w:name="_ETM_Q1_3346206"/>
      <w:bookmarkEnd w:id="1363"/>
      <w:r w:rsidRPr="001A0B5F">
        <w:rPr>
          <w:rFonts w:hint="cs"/>
          <w:rtl/>
        </w:rPr>
        <w:t xml:space="preserve">כל עוד אנחנו נמצאים בעיצומו של שיח. אני מברכת גם </w:t>
      </w:r>
      <w:bookmarkStart w:id="1364" w:name="_ETM_Q1_3351088"/>
      <w:bookmarkEnd w:id="1364"/>
      <w:r w:rsidRPr="001A0B5F">
        <w:rPr>
          <w:rFonts w:hint="cs"/>
          <w:rtl/>
        </w:rPr>
        <w:t xml:space="preserve">את עו"ד רווה ובכלל את משרד המשפטים על השיח הפתוח </w:t>
      </w:r>
      <w:bookmarkStart w:id="1365" w:name="_ETM_Q1_3355990"/>
      <w:bookmarkEnd w:id="1365"/>
      <w:r w:rsidRPr="001A0B5F">
        <w:rPr>
          <w:rFonts w:hint="cs"/>
          <w:rtl/>
        </w:rPr>
        <w:t xml:space="preserve">הזה שאני מקיימת איתם בכל התקופה האחרונה, גם טרם הגשת </w:t>
      </w:r>
      <w:bookmarkStart w:id="1366" w:name="_ETM_Q1_3361236"/>
      <w:bookmarkEnd w:id="1366"/>
      <w:r w:rsidRPr="001A0B5F">
        <w:rPr>
          <w:rFonts w:hint="cs"/>
          <w:rtl/>
        </w:rPr>
        <w:t xml:space="preserve">החוק, גם לאחר הגשת החוק. ברור לי שנדרשות כאן הסכמות. </w:t>
      </w:r>
      <w:bookmarkStart w:id="1367" w:name="_ETM_Q1_3365632"/>
      <w:bookmarkEnd w:id="1367"/>
      <w:r w:rsidRPr="001A0B5F">
        <w:rPr>
          <w:rFonts w:hint="cs"/>
          <w:rtl/>
        </w:rPr>
        <w:t xml:space="preserve">אני כן מצאתי גם לב פתוח ונפש חפצה וגם אוזן </w:t>
      </w:r>
      <w:bookmarkStart w:id="1368" w:name="_ETM_Q1_3372022"/>
      <w:bookmarkEnd w:id="1368"/>
      <w:r w:rsidRPr="001A0B5F">
        <w:rPr>
          <w:rFonts w:hint="cs"/>
          <w:rtl/>
        </w:rPr>
        <w:t xml:space="preserve">מקצועית מאוד שמוכנה לעשות את השינויים, ולכן אני אומרת: בואו </w:t>
      </w:r>
      <w:bookmarkStart w:id="1369" w:name="_ETM_Q1_3376442"/>
      <w:bookmarkEnd w:id="1369"/>
      <w:r w:rsidRPr="001A0B5F">
        <w:rPr>
          <w:rFonts w:hint="cs"/>
          <w:rtl/>
        </w:rPr>
        <w:t xml:space="preserve">נקדם את זה היום, נעביר את זה בקריאה הראשונה, כדי </w:t>
      </w:r>
      <w:bookmarkStart w:id="1370" w:name="_ETM_Q1_3379028"/>
      <w:bookmarkEnd w:id="1370"/>
      <w:r w:rsidRPr="001A0B5F">
        <w:rPr>
          <w:rFonts w:hint="cs"/>
          <w:rtl/>
        </w:rPr>
        <w:t xml:space="preserve">שנוכל בכנסת הבאה להתכנס ולהתקדם, וכשנגיע לקריאה השנייה והקריאה השלישית </w:t>
      </w:r>
      <w:bookmarkStart w:id="1371" w:name="_ETM_Q1_3384259"/>
      <w:bookmarkEnd w:id="1371"/>
      <w:r w:rsidRPr="001A0B5F">
        <w:rPr>
          <w:rFonts w:hint="cs"/>
          <w:rtl/>
        </w:rPr>
        <w:t xml:space="preserve">גם נשמע את קולם של נפגעי ונפגעות העבירה. אני בטוחה </w:t>
      </w:r>
      <w:bookmarkStart w:id="1372" w:name="_ETM_Q1_3388549"/>
      <w:bookmarkEnd w:id="1372"/>
      <w:r w:rsidRPr="001A0B5F">
        <w:rPr>
          <w:rFonts w:hint="cs"/>
          <w:rtl/>
        </w:rPr>
        <w:t>שקולם יישמע בסוף, זה ברור לי.</w:t>
      </w:r>
    </w:p>
    <w:p w:rsidR="007B66FA" w:rsidRPr="001A0B5F" w:rsidRDefault="007B66FA" w:rsidP="007B66FA">
      <w:pPr>
        <w:rPr>
          <w:rtl/>
        </w:rPr>
      </w:pPr>
      <w:bookmarkStart w:id="1373" w:name="_ETM_Q1_3389072"/>
      <w:bookmarkStart w:id="1374" w:name="_ETM_Q1_3389154"/>
      <w:bookmarkEnd w:id="1373"/>
      <w:bookmarkEnd w:id="1374"/>
    </w:p>
    <w:p w:rsidR="007B66FA" w:rsidRPr="001A0B5F" w:rsidRDefault="007B66FA" w:rsidP="007B66FA">
      <w:pPr>
        <w:pStyle w:val="af6"/>
        <w:keepNext/>
        <w:rPr>
          <w:rtl/>
        </w:rPr>
      </w:pPr>
      <w:bookmarkStart w:id="1375" w:name="ET_yor_6156_166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375"/>
    </w:p>
    <w:p w:rsidR="007B66FA" w:rsidRPr="001A0B5F" w:rsidRDefault="007B66FA" w:rsidP="007B66FA">
      <w:pPr>
        <w:pStyle w:val="KeepWithNext"/>
        <w:rPr>
          <w:rtl/>
        </w:rPr>
      </w:pPr>
    </w:p>
    <w:p w:rsidR="007B66FA" w:rsidRPr="001A0B5F" w:rsidRDefault="007B66FA" w:rsidP="007B66FA">
      <w:pPr>
        <w:rPr>
          <w:rtl/>
        </w:rPr>
      </w:pPr>
      <w:bookmarkStart w:id="1376" w:name="_ETM_Q1_3389842"/>
      <w:bookmarkEnd w:id="1376"/>
      <w:r w:rsidRPr="001A0B5F">
        <w:rPr>
          <w:rFonts w:hint="cs"/>
          <w:rtl/>
        </w:rPr>
        <w:t xml:space="preserve">אני כבר אומר עכשיו, ככל </w:t>
      </w:r>
      <w:bookmarkStart w:id="1377" w:name="_ETM_Q1_3395761"/>
      <w:bookmarkEnd w:id="1377"/>
      <w:r w:rsidRPr="001A0B5F">
        <w:rPr>
          <w:rFonts w:hint="cs"/>
          <w:rtl/>
        </w:rPr>
        <w:t xml:space="preserve">שיש הסכמה של משרד המשפטים שבכפוף לאמירה שבנקודות הללו המעבר </w:t>
      </w:r>
      <w:bookmarkStart w:id="1378" w:name="_ETM_Q1_3403198"/>
      <w:bookmarkEnd w:id="1378"/>
      <w:r w:rsidRPr="001A0B5F">
        <w:rPr>
          <w:rFonts w:hint="cs"/>
          <w:rtl/>
        </w:rPr>
        <w:t xml:space="preserve">לקריאה השנייה והקריאה השלישית דורש הסכמה </w:t>
      </w:r>
      <w:r w:rsidRPr="001A0B5F">
        <w:rPr>
          <w:rtl/>
        </w:rPr>
        <w:t>–</w:t>
      </w:r>
      <w:r w:rsidRPr="001A0B5F">
        <w:rPr>
          <w:rFonts w:hint="cs"/>
          <w:rtl/>
        </w:rPr>
        <w:t xml:space="preserve"> ככל שיש הסכמה </w:t>
      </w:r>
      <w:bookmarkStart w:id="1379" w:name="_ETM_Q1_3405519"/>
      <w:bookmarkEnd w:id="1379"/>
      <w:r w:rsidRPr="001A0B5F">
        <w:rPr>
          <w:rFonts w:hint="cs"/>
          <w:rtl/>
        </w:rPr>
        <w:t xml:space="preserve">שנצביע על שלוש ההצעות לקריאה הראשונה, נצביע היום, ונקיים את </w:t>
      </w:r>
      <w:bookmarkStart w:id="1380" w:name="_ETM_Q1_3412249"/>
      <w:bookmarkEnd w:id="1380"/>
      <w:r w:rsidRPr="001A0B5F">
        <w:rPr>
          <w:rFonts w:hint="cs"/>
          <w:rtl/>
        </w:rPr>
        <w:t>הדיונים למיצוי ההסכמות, אני מקווה שעוד בכנסת הזאת.</w:t>
      </w:r>
    </w:p>
    <w:p w:rsidR="007B66FA" w:rsidRPr="001A0B5F" w:rsidRDefault="007B66FA" w:rsidP="007B66FA">
      <w:pPr>
        <w:rPr>
          <w:rtl/>
        </w:rPr>
      </w:pPr>
      <w:bookmarkStart w:id="1381" w:name="_ETM_Q1_3415527"/>
      <w:bookmarkStart w:id="1382" w:name="_ETM_Q1_3415611"/>
      <w:bookmarkStart w:id="1383" w:name="_ETM_Q1_3416575"/>
      <w:bookmarkEnd w:id="1381"/>
      <w:bookmarkEnd w:id="1382"/>
      <w:bookmarkEnd w:id="1383"/>
    </w:p>
    <w:p w:rsidR="007B66FA" w:rsidRPr="001A0B5F" w:rsidRDefault="007B66FA" w:rsidP="007B66FA">
      <w:pPr>
        <w:pStyle w:val="af9"/>
        <w:keepNext/>
        <w:rPr>
          <w:rtl/>
        </w:rPr>
      </w:pPr>
      <w:bookmarkStart w:id="1384" w:name="ET_guest_יפעת_רווה_167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384"/>
    </w:p>
    <w:p w:rsidR="007B66FA" w:rsidRPr="001A0B5F" w:rsidRDefault="007B66FA" w:rsidP="007B66FA">
      <w:pPr>
        <w:pStyle w:val="KeepWithNext"/>
        <w:rPr>
          <w:rtl/>
        </w:rPr>
      </w:pPr>
    </w:p>
    <w:p w:rsidR="007B66FA" w:rsidRPr="001A0B5F" w:rsidRDefault="007B66FA" w:rsidP="007B66FA">
      <w:pPr>
        <w:rPr>
          <w:rtl/>
        </w:rPr>
      </w:pPr>
      <w:bookmarkStart w:id="1385" w:name="_ETM_Q1_3417144"/>
      <w:bookmarkStart w:id="1386" w:name="_ETM_Q1_3417197"/>
      <w:bookmarkEnd w:id="1385"/>
      <w:bookmarkEnd w:id="1386"/>
      <w:r w:rsidRPr="001A0B5F">
        <w:rPr>
          <w:rFonts w:hint="cs"/>
          <w:rtl/>
        </w:rPr>
        <w:t>בנוסח הזה.</w:t>
      </w:r>
    </w:p>
    <w:p w:rsidR="007B66FA" w:rsidRPr="001A0B5F" w:rsidRDefault="007B66FA" w:rsidP="007B66FA">
      <w:pPr>
        <w:rPr>
          <w:rtl/>
        </w:rPr>
      </w:pPr>
      <w:bookmarkStart w:id="1387" w:name="_ETM_Q1_3417573"/>
      <w:bookmarkStart w:id="1388" w:name="_ETM_Q1_3417644"/>
      <w:bookmarkEnd w:id="1387"/>
      <w:bookmarkEnd w:id="1388"/>
    </w:p>
    <w:p w:rsidR="007B66FA" w:rsidRPr="001A0B5F" w:rsidRDefault="007B66FA" w:rsidP="007B66FA">
      <w:pPr>
        <w:pStyle w:val="af6"/>
        <w:keepNext/>
        <w:rPr>
          <w:rtl/>
        </w:rPr>
      </w:pPr>
      <w:bookmarkStart w:id="1389" w:name="ET_yor_6156_168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389"/>
    </w:p>
    <w:p w:rsidR="007B66FA" w:rsidRPr="001A0B5F" w:rsidRDefault="007B66FA" w:rsidP="007B66FA">
      <w:pPr>
        <w:pStyle w:val="KeepWithNext"/>
        <w:rPr>
          <w:rtl/>
        </w:rPr>
      </w:pPr>
    </w:p>
    <w:p w:rsidR="007B66FA" w:rsidRPr="001A0B5F" w:rsidRDefault="007B66FA" w:rsidP="007B66FA">
      <w:pPr>
        <w:rPr>
          <w:rtl/>
        </w:rPr>
      </w:pPr>
      <w:bookmarkStart w:id="1390" w:name="_ETM_Q1_3418947"/>
      <w:bookmarkEnd w:id="1390"/>
      <w:r w:rsidRPr="001A0B5F">
        <w:rPr>
          <w:rFonts w:hint="cs"/>
          <w:rtl/>
        </w:rPr>
        <w:t>כן. מתוך אמירה שהדיון ממשיך לקראת הקריאה השנייה והקריאה השלישית.</w:t>
      </w:r>
    </w:p>
    <w:p w:rsidR="007B66FA" w:rsidRPr="001A0B5F" w:rsidRDefault="007B66FA" w:rsidP="007B66FA">
      <w:pPr>
        <w:rPr>
          <w:rtl/>
        </w:rPr>
      </w:pPr>
      <w:bookmarkStart w:id="1391" w:name="_ETM_Q1_3421726"/>
      <w:bookmarkStart w:id="1392" w:name="_ETM_Q1_3421805"/>
      <w:bookmarkStart w:id="1393" w:name="_ETM_Q1_3424781"/>
      <w:bookmarkEnd w:id="1391"/>
      <w:bookmarkEnd w:id="1392"/>
      <w:bookmarkEnd w:id="1393"/>
    </w:p>
    <w:p w:rsidR="007B66FA" w:rsidRPr="001A0B5F" w:rsidRDefault="007B66FA" w:rsidP="007B66FA">
      <w:pPr>
        <w:pStyle w:val="af9"/>
        <w:keepNext/>
        <w:rPr>
          <w:rtl/>
        </w:rPr>
      </w:pPr>
      <w:bookmarkStart w:id="1394" w:name="ET_guest_שרון_רופא_אופיר_169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394"/>
    </w:p>
    <w:p w:rsidR="007B66FA" w:rsidRPr="001A0B5F" w:rsidRDefault="007B66FA" w:rsidP="007B66FA">
      <w:pPr>
        <w:pStyle w:val="KeepWithNext"/>
        <w:rPr>
          <w:rtl/>
        </w:rPr>
      </w:pPr>
    </w:p>
    <w:p w:rsidR="007B66FA" w:rsidRPr="001A0B5F" w:rsidRDefault="007B66FA" w:rsidP="007B66FA">
      <w:pPr>
        <w:rPr>
          <w:rtl/>
        </w:rPr>
      </w:pPr>
      <w:bookmarkStart w:id="1395" w:name="_ETM_Q1_3425382"/>
      <w:bookmarkStart w:id="1396" w:name="_ETM_Q1_3425426"/>
      <w:bookmarkEnd w:id="1395"/>
      <w:bookmarkEnd w:id="1396"/>
      <w:r w:rsidRPr="001A0B5F">
        <w:rPr>
          <w:rFonts w:hint="cs"/>
          <w:rtl/>
        </w:rPr>
        <w:t xml:space="preserve">זה גם כתוב </w:t>
      </w:r>
      <w:bookmarkStart w:id="1397" w:name="_ETM_Q1_3423475"/>
      <w:bookmarkEnd w:id="1397"/>
      <w:r w:rsidRPr="001A0B5F">
        <w:rPr>
          <w:rFonts w:hint="cs"/>
          <w:rtl/>
        </w:rPr>
        <w:t xml:space="preserve">בהערות שלהם, אדוני היושב-ראש, שזה פתוח לדיון לקראת הקריאה </w:t>
      </w:r>
      <w:bookmarkStart w:id="1398" w:name="_ETM_Q1_3426019"/>
      <w:bookmarkEnd w:id="1398"/>
      <w:r w:rsidRPr="001A0B5F">
        <w:rPr>
          <w:rFonts w:hint="cs"/>
          <w:rtl/>
        </w:rPr>
        <w:t>השנייה והקריאה השלישית.</w:t>
      </w:r>
    </w:p>
    <w:p w:rsidR="007B66FA" w:rsidRPr="001A0B5F" w:rsidRDefault="007B66FA" w:rsidP="007B66FA">
      <w:pPr>
        <w:rPr>
          <w:rtl/>
        </w:rPr>
      </w:pPr>
      <w:bookmarkStart w:id="1399" w:name="_ETM_Q1_3427185"/>
      <w:bookmarkStart w:id="1400" w:name="_ETM_Q1_3427254"/>
      <w:bookmarkEnd w:id="1399"/>
      <w:bookmarkEnd w:id="1400"/>
    </w:p>
    <w:p w:rsidR="007B66FA" w:rsidRPr="001A0B5F" w:rsidRDefault="007B66FA" w:rsidP="007B66FA">
      <w:pPr>
        <w:pStyle w:val="af9"/>
        <w:keepNext/>
        <w:rPr>
          <w:rtl/>
        </w:rPr>
      </w:pPr>
      <w:bookmarkStart w:id="1401" w:name="ET_guest_יפעת_רווה_170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401"/>
    </w:p>
    <w:p w:rsidR="007B66FA" w:rsidRPr="001A0B5F" w:rsidRDefault="007B66FA" w:rsidP="007B66FA">
      <w:pPr>
        <w:pStyle w:val="KeepWithNext"/>
        <w:rPr>
          <w:rtl/>
        </w:rPr>
      </w:pPr>
    </w:p>
    <w:p w:rsidR="007B66FA" w:rsidRPr="001A0B5F" w:rsidRDefault="007B66FA" w:rsidP="007B66FA">
      <w:pPr>
        <w:rPr>
          <w:rtl/>
        </w:rPr>
      </w:pPr>
      <w:bookmarkStart w:id="1402" w:name="_ETM_Q1_3427457"/>
      <w:bookmarkStart w:id="1403" w:name="_ETM_Q1_3427532"/>
      <w:bookmarkEnd w:id="1402"/>
      <w:bookmarkEnd w:id="1403"/>
      <w:r w:rsidRPr="001A0B5F">
        <w:rPr>
          <w:rFonts w:hint="cs"/>
          <w:rtl/>
        </w:rPr>
        <w:t xml:space="preserve"> - - - להיכתב </w:t>
      </w:r>
      <w:bookmarkStart w:id="1404" w:name="_ETM_Q1_3428051"/>
      <w:bookmarkEnd w:id="1404"/>
      <w:r w:rsidRPr="001A0B5F">
        <w:rPr>
          <w:rFonts w:hint="cs"/>
          <w:rtl/>
        </w:rPr>
        <w:t>בדברי ההסבר.</w:t>
      </w:r>
      <w:bookmarkStart w:id="1405" w:name="_ETM_Q1_3430745"/>
      <w:bookmarkEnd w:id="1405"/>
    </w:p>
    <w:p w:rsidR="007B66FA" w:rsidRPr="001A0B5F" w:rsidRDefault="007B66FA" w:rsidP="007B66FA">
      <w:pPr>
        <w:rPr>
          <w:rtl/>
        </w:rPr>
      </w:pPr>
      <w:bookmarkStart w:id="1406" w:name="_ETM_Q1_3430836"/>
      <w:bookmarkEnd w:id="1406"/>
    </w:p>
    <w:p w:rsidR="007B66FA" w:rsidRPr="001A0B5F" w:rsidRDefault="007B66FA" w:rsidP="007B66FA">
      <w:pPr>
        <w:pStyle w:val="af6"/>
        <w:keepNext/>
        <w:rPr>
          <w:rtl/>
        </w:rPr>
      </w:pPr>
      <w:bookmarkStart w:id="1407" w:name="ET_yor_6156_171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407"/>
    </w:p>
    <w:p w:rsidR="007B66FA" w:rsidRPr="001A0B5F" w:rsidRDefault="007B66FA" w:rsidP="007B66FA">
      <w:pPr>
        <w:pStyle w:val="KeepWithNext"/>
        <w:rPr>
          <w:rtl/>
        </w:rPr>
      </w:pPr>
    </w:p>
    <w:p w:rsidR="007B66FA" w:rsidRPr="001A0B5F" w:rsidRDefault="007B66FA" w:rsidP="007B66FA">
      <w:pPr>
        <w:rPr>
          <w:rtl/>
        </w:rPr>
      </w:pPr>
      <w:bookmarkStart w:id="1408" w:name="_ETM_Q1_3439551"/>
      <w:bookmarkEnd w:id="1408"/>
      <w:r w:rsidRPr="001A0B5F">
        <w:rPr>
          <w:rFonts w:hint="cs"/>
          <w:rtl/>
        </w:rPr>
        <w:t xml:space="preserve">אני מבין שגם הפרקליטות וגם הסנגוריה הציבורית פה באותה </w:t>
      </w:r>
      <w:bookmarkStart w:id="1409" w:name="_ETM_Q1_3444762"/>
      <w:bookmarkEnd w:id="1409"/>
      <w:r w:rsidRPr="001A0B5F">
        <w:rPr>
          <w:rFonts w:hint="cs"/>
          <w:rtl/>
        </w:rPr>
        <w:t xml:space="preserve">עמדה ששוללת את הרעיון, ולו בכתב, תוצג העמדה בפני השופט. </w:t>
      </w:r>
      <w:bookmarkStart w:id="1410" w:name="_ETM_Q1_3451920"/>
      <w:bookmarkEnd w:id="1410"/>
      <w:r w:rsidRPr="001A0B5F">
        <w:rPr>
          <w:rFonts w:hint="cs"/>
          <w:rtl/>
        </w:rPr>
        <w:t xml:space="preserve">אני אשמח להבין את הרציונל, למה התובע כן והשופט </w:t>
      </w:r>
      <w:bookmarkStart w:id="1411" w:name="_ETM_Q1_3457799"/>
      <w:bookmarkEnd w:id="1411"/>
      <w:r w:rsidRPr="001A0B5F">
        <w:rPr>
          <w:rFonts w:hint="cs"/>
          <w:rtl/>
        </w:rPr>
        <w:t>לא. בבקשה, הסנגוריה הציבורית.</w:t>
      </w:r>
    </w:p>
    <w:p w:rsidR="007B66FA" w:rsidRPr="001A0B5F" w:rsidRDefault="007B66FA" w:rsidP="007B66FA">
      <w:pPr>
        <w:rPr>
          <w:rtl/>
        </w:rPr>
      </w:pPr>
      <w:bookmarkStart w:id="1412" w:name="_ETM_Q1_3467943"/>
      <w:bookmarkStart w:id="1413" w:name="_ETM_Q1_3468030"/>
      <w:bookmarkEnd w:id="1412"/>
      <w:bookmarkEnd w:id="1413"/>
    </w:p>
    <w:p w:rsidR="007B66FA" w:rsidRPr="001A0B5F" w:rsidRDefault="007B66FA" w:rsidP="007B66FA">
      <w:pPr>
        <w:pStyle w:val="af9"/>
        <w:keepNext/>
        <w:rPr>
          <w:rtl/>
        </w:rPr>
      </w:pPr>
      <w:bookmarkStart w:id="1414" w:name="ET_guest_חגית_לרנאו_172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 xml:space="preserve">חגית </w:t>
      </w:r>
      <w:proofErr w:type="spellStart"/>
      <w:r w:rsidRPr="001A0B5F">
        <w:rPr>
          <w:rtl/>
        </w:rPr>
        <w:t>לרנאו</w:t>
      </w:r>
      <w:proofErr w:type="spellEnd"/>
      <w:r w:rsidRPr="001A0B5F">
        <w:rPr>
          <w:rtl/>
        </w:rPr>
        <w:t>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414"/>
    </w:p>
    <w:p w:rsidR="007B66FA" w:rsidRPr="001A0B5F" w:rsidRDefault="007B66FA" w:rsidP="007B66FA">
      <w:pPr>
        <w:pStyle w:val="KeepWithNext"/>
        <w:rPr>
          <w:rtl/>
        </w:rPr>
      </w:pPr>
    </w:p>
    <w:p w:rsidR="009842C4" w:rsidRPr="001A0B5F" w:rsidRDefault="007B66FA" w:rsidP="007B66FA">
      <w:pPr>
        <w:rPr>
          <w:rtl/>
        </w:rPr>
      </w:pPr>
      <w:bookmarkStart w:id="1415" w:name="_ETM_Q1_3476411"/>
      <w:bookmarkEnd w:id="1415"/>
      <w:r w:rsidRPr="001A0B5F">
        <w:rPr>
          <w:rFonts w:hint="cs"/>
          <w:rtl/>
        </w:rPr>
        <w:t xml:space="preserve">אני אתחיל עם ההסכמה המלאה על כך </w:t>
      </w:r>
      <w:bookmarkStart w:id="1416" w:name="_ETM_Q1_3482561"/>
      <w:bookmarkEnd w:id="1416"/>
      <w:r w:rsidRPr="001A0B5F">
        <w:rPr>
          <w:rFonts w:hint="cs"/>
          <w:rtl/>
        </w:rPr>
        <w:t>שמדובר בשינוי מהותי ממש, שנכנס ללב ליבו של המשפט הפלילי</w:t>
      </w:r>
      <w:r w:rsidR="009842C4" w:rsidRPr="001A0B5F">
        <w:rPr>
          <w:rFonts w:hint="cs"/>
          <w:rtl/>
        </w:rPr>
        <w:t xml:space="preserve">. אני בעוונותיי ישבתי בוועדה כשנחקק ההסדר הראשון, </w:t>
      </w:r>
      <w:bookmarkStart w:id="1417" w:name="_ETM_Q1_3497068"/>
      <w:bookmarkEnd w:id="1417"/>
      <w:r w:rsidR="009842C4" w:rsidRPr="001A0B5F">
        <w:rPr>
          <w:rFonts w:hint="cs"/>
          <w:rtl/>
        </w:rPr>
        <w:t>ואני זוכרת את מיקי איתן,</w:t>
      </w:r>
      <w:r w:rsidR="00BB18D5" w:rsidRPr="001A0B5F">
        <w:rPr>
          <w:rFonts w:hint="cs"/>
          <w:rtl/>
        </w:rPr>
        <w:t xml:space="preserve"> </w:t>
      </w:r>
      <w:r w:rsidR="009842C4" w:rsidRPr="001A0B5F">
        <w:rPr>
          <w:rFonts w:hint="cs"/>
          <w:rtl/>
        </w:rPr>
        <w:t xml:space="preserve">שהיה אז יושב-ראש הוועדה, גם </w:t>
      </w:r>
      <w:bookmarkStart w:id="1418" w:name="_ETM_Q1_3501323"/>
      <w:bookmarkEnd w:id="1418"/>
      <w:r w:rsidR="009842C4" w:rsidRPr="001A0B5F">
        <w:rPr>
          <w:rFonts w:hint="cs"/>
          <w:rtl/>
        </w:rPr>
        <w:t xml:space="preserve">הוא לא הבין למה נפגע העבירה לא יכול להציג את </w:t>
      </w:r>
      <w:bookmarkStart w:id="1419" w:name="_ETM_Q1_3504984"/>
      <w:bookmarkEnd w:id="1419"/>
      <w:proofErr w:type="spellStart"/>
      <w:r w:rsidR="009842C4" w:rsidRPr="001A0B5F">
        <w:rPr>
          <w:rFonts w:hint="cs"/>
          <w:rtl/>
        </w:rPr>
        <w:t>הצטלה</w:t>
      </w:r>
      <w:proofErr w:type="spellEnd"/>
      <w:r w:rsidR="009842C4" w:rsidRPr="001A0B5F">
        <w:rPr>
          <w:rFonts w:hint="cs"/>
          <w:rtl/>
        </w:rPr>
        <w:t xml:space="preserve">, הוא אמר: יש את </w:t>
      </w:r>
      <w:proofErr w:type="spellStart"/>
      <w:r w:rsidR="009842C4" w:rsidRPr="001A0B5F">
        <w:rPr>
          <w:rFonts w:hint="cs"/>
          <w:rtl/>
        </w:rPr>
        <w:t>הצטלה</w:t>
      </w:r>
      <w:proofErr w:type="spellEnd"/>
      <w:r w:rsidR="009842C4" w:rsidRPr="001A0B5F">
        <w:rPr>
          <w:rFonts w:hint="cs"/>
          <w:rtl/>
        </w:rPr>
        <w:t xml:space="preserve"> שלו, את הפתק </w:t>
      </w:r>
      <w:bookmarkStart w:id="1420" w:name="_ETM_Q1_3507566"/>
      <w:bookmarkEnd w:id="1420"/>
      <w:r w:rsidR="009842C4" w:rsidRPr="001A0B5F">
        <w:rPr>
          <w:rFonts w:hint="cs"/>
          <w:rtl/>
        </w:rPr>
        <w:t>שלו, שהוא רוצה להגיד לשופט. מה יקרה?</w:t>
      </w:r>
    </w:p>
    <w:p w:rsidR="009842C4" w:rsidRPr="001A0B5F" w:rsidRDefault="009842C4" w:rsidP="007B66FA">
      <w:pPr>
        <w:rPr>
          <w:rtl/>
        </w:rPr>
      </w:pPr>
      <w:bookmarkStart w:id="1421" w:name="_ETM_Q1_3513352"/>
      <w:bookmarkStart w:id="1422" w:name="_ETM_Q1_3513436"/>
      <w:bookmarkStart w:id="1423" w:name="_ETM_Q1_3513528"/>
      <w:bookmarkEnd w:id="1421"/>
      <w:bookmarkEnd w:id="1422"/>
      <w:bookmarkEnd w:id="1423"/>
    </w:p>
    <w:p w:rsidR="009842C4" w:rsidRPr="001A0B5F" w:rsidRDefault="009842C4" w:rsidP="009842C4">
      <w:pPr>
        <w:pStyle w:val="af6"/>
        <w:keepNext/>
        <w:rPr>
          <w:rtl/>
        </w:rPr>
      </w:pPr>
      <w:bookmarkStart w:id="1424" w:name="ET_yor_6156_173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424"/>
    </w:p>
    <w:p w:rsidR="009842C4" w:rsidRPr="001A0B5F" w:rsidRDefault="009842C4" w:rsidP="009842C4">
      <w:pPr>
        <w:pStyle w:val="KeepWithNext"/>
        <w:rPr>
          <w:rtl/>
        </w:rPr>
      </w:pPr>
    </w:p>
    <w:p w:rsidR="009842C4" w:rsidRPr="001A0B5F" w:rsidRDefault="009842C4" w:rsidP="009842C4">
      <w:pPr>
        <w:rPr>
          <w:rtl/>
        </w:rPr>
      </w:pPr>
      <w:bookmarkStart w:id="1425" w:name="_ETM_Q1_3514670"/>
      <w:bookmarkEnd w:id="1425"/>
      <w:r w:rsidRPr="001A0B5F">
        <w:rPr>
          <w:rFonts w:hint="cs"/>
          <w:rtl/>
        </w:rPr>
        <w:t xml:space="preserve">ענף טוב להיתלות בו, </w:t>
      </w:r>
      <w:bookmarkStart w:id="1426" w:name="_ETM_Q1_3515555"/>
      <w:bookmarkEnd w:id="1426"/>
      <w:r w:rsidRPr="001A0B5F">
        <w:rPr>
          <w:rFonts w:hint="cs"/>
          <w:rtl/>
        </w:rPr>
        <w:t>חבר הכנסת לשעבר מיכאל איתן.</w:t>
      </w:r>
    </w:p>
    <w:p w:rsidR="009842C4" w:rsidRPr="001A0B5F" w:rsidRDefault="009842C4" w:rsidP="009842C4">
      <w:pPr>
        <w:rPr>
          <w:rtl/>
        </w:rPr>
      </w:pPr>
      <w:bookmarkStart w:id="1427" w:name="_ETM_Q1_3518054"/>
      <w:bookmarkStart w:id="1428" w:name="_ETM_Q1_3518126"/>
      <w:bookmarkEnd w:id="1427"/>
      <w:bookmarkEnd w:id="1428"/>
    </w:p>
    <w:p w:rsidR="009842C4" w:rsidRPr="001A0B5F" w:rsidRDefault="009842C4" w:rsidP="009842C4">
      <w:pPr>
        <w:pStyle w:val="af9"/>
        <w:keepNext/>
        <w:rPr>
          <w:rtl/>
        </w:rPr>
      </w:pPr>
      <w:bookmarkStart w:id="1429" w:name="ET_guest_חגית_לרנאו_174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 xml:space="preserve">חגית </w:t>
      </w:r>
      <w:proofErr w:type="spellStart"/>
      <w:r w:rsidRPr="001A0B5F">
        <w:rPr>
          <w:rtl/>
        </w:rPr>
        <w:t>לרנאו</w:t>
      </w:r>
      <w:proofErr w:type="spellEnd"/>
      <w:r w:rsidRPr="001A0B5F">
        <w:rPr>
          <w:rtl/>
        </w:rPr>
        <w:t>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429"/>
    </w:p>
    <w:p w:rsidR="009842C4" w:rsidRPr="001A0B5F" w:rsidRDefault="009842C4" w:rsidP="009842C4">
      <w:pPr>
        <w:pStyle w:val="KeepWithNext"/>
        <w:rPr>
          <w:rtl/>
        </w:rPr>
      </w:pPr>
    </w:p>
    <w:p w:rsidR="009842C4" w:rsidRPr="001A0B5F" w:rsidRDefault="009842C4" w:rsidP="009842C4">
      <w:pPr>
        <w:rPr>
          <w:rtl/>
        </w:rPr>
      </w:pPr>
      <w:bookmarkStart w:id="1430" w:name="_ETM_Q1_3518545"/>
      <w:bookmarkStart w:id="1431" w:name="_ETM_Q1_3518615"/>
      <w:bookmarkEnd w:id="1430"/>
      <w:bookmarkEnd w:id="1431"/>
      <w:r w:rsidRPr="001A0B5F">
        <w:rPr>
          <w:rFonts w:hint="cs"/>
          <w:rtl/>
        </w:rPr>
        <w:t xml:space="preserve">גם עם ההבנה שלו בסוף שזה </w:t>
      </w:r>
      <w:bookmarkStart w:id="1432" w:name="_ETM_Q1_3520358"/>
      <w:bookmarkEnd w:id="1432"/>
      <w:r w:rsidRPr="001A0B5F">
        <w:rPr>
          <w:rFonts w:hint="cs"/>
          <w:rtl/>
        </w:rPr>
        <w:t>לא כזה רעיון מוצלח.</w:t>
      </w:r>
    </w:p>
    <w:p w:rsidR="009842C4" w:rsidRPr="001A0B5F" w:rsidRDefault="009842C4" w:rsidP="009842C4">
      <w:pPr>
        <w:rPr>
          <w:rtl/>
        </w:rPr>
      </w:pPr>
    </w:p>
    <w:p w:rsidR="009842C4" w:rsidRPr="001A0B5F" w:rsidRDefault="009842C4" w:rsidP="009842C4">
      <w:pPr>
        <w:pStyle w:val="af6"/>
        <w:keepNext/>
        <w:rPr>
          <w:rtl/>
        </w:rPr>
      </w:pPr>
      <w:bookmarkStart w:id="1433" w:name="ET_yor_6156_175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433"/>
    </w:p>
    <w:p w:rsidR="009842C4" w:rsidRPr="001A0B5F" w:rsidRDefault="009842C4" w:rsidP="009842C4">
      <w:pPr>
        <w:pStyle w:val="KeepWithNext"/>
        <w:rPr>
          <w:rtl/>
        </w:rPr>
      </w:pPr>
    </w:p>
    <w:p w:rsidR="009842C4" w:rsidRPr="001A0B5F" w:rsidRDefault="009842C4" w:rsidP="009842C4">
      <w:pPr>
        <w:rPr>
          <w:rtl/>
        </w:rPr>
      </w:pPr>
      <w:bookmarkStart w:id="1434" w:name="_ETM_Q1_3522544"/>
      <w:bookmarkEnd w:id="1434"/>
      <w:r w:rsidRPr="001A0B5F">
        <w:rPr>
          <w:rFonts w:hint="cs"/>
          <w:rtl/>
        </w:rPr>
        <w:t>אני ארים אליו טלפון ואשאל אם זאת</w:t>
      </w:r>
      <w:bookmarkStart w:id="1435" w:name="_ETM_Q1_3525810"/>
      <w:bookmarkEnd w:id="1435"/>
      <w:r w:rsidRPr="001A0B5F">
        <w:rPr>
          <w:rFonts w:hint="cs"/>
          <w:rtl/>
        </w:rPr>
        <w:t xml:space="preserve"> הייתה הדינמיקה ובסוף סיכומים עם הממשלה.</w:t>
      </w:r>
    </w:p>
    <w:p w:rsidR="007677F5" w:rsidRPr="001A0B5F" w:rsidRDefault="007677F5" w:rsidP="009842C4">
      <w:pPr>
        <w:rPr>
          <w:rtl/>
        </w:rPr>
      </w:pPr>
      <w:bookmarkStart w:id="1436" w:name="_ETM_Q1_3526066"/>
      <w:bookmarkStart w:id="1437" w:name="_ETM_Q1_3526141"/>
      <w:bookmarkStart w:id="1438" w:name="_ETM_Q1_3531159"/>
      <w:bookmarkEnd w:id="1436"/>
      <w:bookmarkEnd w:id="1437"/>
      <w:bookmarkEnd w:id="1438"/>
    </w:p>
    <w:p w:rsidR="007677F5" w:rsidRPr="001A0B5F" w:rsidRDefault="007677F5" w:rsidP="007677F5">
      <w:pPr>
        <w:pStyle w:val="af9"/>
        <w:keepNext/>
        <w:rPr>
          <w:rtl/>
        </w:rPr>
      </w:pPr>
      <w:bookmarkStart w:id="1439" w:name="ET_guest_חגית_לרנאו_176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 xml:space="preserve">חגית </w:t>
      </w:r>
      <w:proofErr w:type="spellStart"/>
      <w:r w:rsidRPr="001A0B5F">
        <w:rPr>
          <w:rtl/>
        </w:rPr>
        <w:t>לרנאו</w:t>
      </w:r>
      <w:proofErr w:type="spellEnd"/>
      <w:r w:rsidRPr="001A0B5F">
        <w:rPr>
          <w:rtl/>
        </w:rPr>
        <w:t>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439"/>
    </w:p>
    <w:p w:rsidR="007677F5" w:rsidRPr="001A0B5F" w:rsidRDefault="007677F5" w:rsidP="007677F5">
      <w:pPr>
        <w:pStyle w:val="KeepWithNext"/>
        <w:rPr>
          <w:rtl/>
        </w:rPr>
      </w:pPr>
    </w:p>
    <w:p w:rsidR="007677F5" w:rsidRPr="001A0B5F" w:rsidRDefault="007677F5" w:rsidP="007677F5">
      <w:pPr>
        <w:rPr>
          <w:rtl/>
        </w:rPr>
      </w:pPr>
      <w:bookmarkStart w:id="1440" w:name="_ETM_Q1_3531751"/>
      <w:bookmarkStart w:id="1441" w:name="_ETM_Q1_3531828"/>
      <w:bookmarkEnd w:id="1440"/>
      <w:bookmarkEnd w:id="1441"/>
      <w:r w:rsidRPr="001A0B5F">
        <w:rPr>
          <w:rFonts w:hint="cs"/>
          <w:rtl/>
        </w:rPr>
        <w:t xml:space="preserve">אני כן אגיד מה החששות. </w:t>
      </w:r>
      <w:bookmarkStart w:id="1442" w:name="_ETM_Q1_3534991"/>
      <w:bookmarkEnd w:id="1442"/>
      <w:r w:rsidRPr="001A0B5F">
        <w:rPr>
          <w:rFonts w:hint="cs"/>
          <w:rtl/>
        </w:rPr>
        <w:t xml:space="preserve">ושוב, ברור שיש כאן התקדמות, וגם ועדת </w:t>
      </w:r>
      <w:proofErr w:type="spellStart"/>
      <w:r w:rsidRPr="001A0B5F">
        <w:rPr>
          <w:rFonts w:hint="cs"/>
          <w:rtl/>
        </w:rPr>
        <w:t>ברלינר</w:t>
      </w:r>
      <w:proofErr w:type="spellEnd"/>
      <w:r w:rsidRPr="001A0B5F">
        <w:rPr>
          <w:rFonts w:hint="cs"/>
          <w:rtl/>
        </w:rPr>
        <w:t xml:space="preserve"> שכבר נתנה</w:t>
      </w:r>
      <w:bookmarkStart w:id="1443" w:name="_ETM_Q1_3540899"/>
      <w:bookmarkEnd w:id="1443"/>
      <w:r w:rsidRPr="001A0B5F">
        <w:rPr>
          <w:rFonts w:hint="cs"/>
          <w:rtl/>
        </w:rPr>
        <w:t xml:space="preserve"> איזה התקדמות. החששות שלנו ושל הפרקליטות מגיעים ממקומות שונים. </w:t>
      </w:r>
      <w:bookmarkStart w:id="1444" w:name="_ETM_Q1_3547277"/>
      <w:bookmarkEnd w:id="1444"/>
      <w:r w:rsidRPr="001A0B5F">
        <w:rPr>
          <w:rFonts w:hint="cs"/>
          <w:rtl/>
        </w:rPr>
        <w:t xml:space="preserve">המקומות שאנחנו רואים את הפריצה של המשפט הפלילי הם קודם </w:t>
      </w:r>
      <w:bookmarkStart w:id="1445" w:name="_ETM_Q1_3553757"/>
      <w:bookmarkEnd w:id="1445"/>
      <w:r w:rsidRPr="001A0B5F">
        <w:rPr>
          <w:rFonts w:hint="cs"/>
          <w:rtl/>
        </w:rPr>
        <w:t xml:space="preserve">כול בדיני הראיות. זאת אומרת, יש מסמך שהוא כבר היום </w:t>
      </w:r>
      <w:bookmarkStart w:id="1446" w:name="_ETM_Q1_3559979"/>
      <w:bookmarkEnd w:id="1446"/>
      <w:r w:rsidRPr="001A0B5F">
        <w:rPr>
          <w:rFonts w:hint="cs"/>
          <w:rtl/>
        </w:rPr>
        <w:t xml:space="preserve">לא </w:t>
      </w:r>
      <w:proofErr w:type="spellStart"/>
      <w:r w:rsidRPr="001A0B5F">
        <w:rPr>
          <w:rFonts w:hint="cs"/>
          <w:rtl/>
        </w:rPr>
        <w:t>צטלה</w:t>
      </w:r>
      <w:proofErr w:type="spellEnd"/>
      <w:r w:rsidRPr="001A0B5F">
        <w:rPr>
          <w:rFonts w:hint="cs"/>
          <w:rtl/>
        </w:rPr>
        <w:t xml:space="preserve">, אולי פעם הוא היה </w:t>
      </w:r>
      <w:proofErr w:type="spellStart"/>
      <w:r w:rsidRPr="001A0B5F">
        <w:rPr>
          <w:rFonts w:hint="cs"/>
          <w:rtl/>
        </w:rPr>
        <w:t>צטלה</w:t>
      </w:r>
      <w:proofErr w:type="spellEnd"/>
      <w:r w:rsidRPr="001A0B5F">
        <w:rPr>
          <w:rFonts w:hint="cs"/>
          <w:rtl/>
        </w:rPr>
        <w:t>, היום הוא כבר מסמך של עורך דין</w:t>
      </w:r>
      <w:r w:rsidR="00402253" w:rsidRPr="001A0B5F">
        <w:rPr>
          <w:rFonts w:hint="cs"/>
          <w:rtl/>
        </w:rPr>
        <w:t xml:space="preserve">, הוא מסמך רציני, והוא מתייחס </w:t>
      </w:r>
      <w:bookmarkStart w:id="1447" w:name="_ETM_Q1_3565158"/>
      <w:bookmarkEnd w:id="1447"/>
      <w:r w:rsidR="00402253" w:rsidRPr="001A0B5F">
        <w:rPr>
          <w:rFonts w:hint="cs"/>
          <w:rtl/>
        </w:rPr>
        <w:t xml:space="preserve">לעובדות והוא מתייחס לטענות משפטיות, והוא מוגש לבית המשפט. הוא </w:t>
      </w:r>
      <w:bookmarkStart w:id="1448" w:name="_ETM_Q1_3570908"/>
      <w:bookmarkEnd w:id="1448"/>
      <w:r w:rsidR="00402253" w:rsidRPr="001A0B5F">
        <w:rPr>
          <w:rFonts w:hint="cs"/>
          <w:rtl/>
        </w:rPr>
        <w:t xml:space="preserve">מוגש לבית המשפט, יש בו תיאור עובדות כפי שנפגע העבירה </w:t>
      </w:r>
      <w:bookmarkStart w:id="1449" w:name="_ETM_Q1_3574940"/>
      <w:bookmarkEnd w:id="1449"/>
      <w:r w:rsidR="00402253" w:rsidRPr="001A0B5F">
        <w:rPr>
          <w:rFonts w:hint="cs"/>
          <w:rtl/>
        </w:rPr>
        <w:t xml:space="preserve">תופס אותן, או כפי שמשפחת הנפגע תופסת אותן, זה לא </w:t>
      </w:r>
      <w:bookmarkStart w:id="1450" w:name="_ETM_Q1_3580042"/>
      <w:bookmarkEnd w:id="1450"/>
      <w:r w:rsidR="00402253" w:rsidRPr="001A0B5F">
        <w:rPr>
          <w:rFonts w:hint="cs"/>
          <w:rtl/>
        </w:rPr>
        <w:t xml:space="preserve">בהכרח תיאור העבודות שמשתקף בכל תיק החקירה, זה לא בהכרח </w:t>
      </w:r>
      <w:bookmarkStart w:id="1451" w:name="_ETM_Q1_3583338"/>
      <w:bookmarkEnd w:id="1451"/>
      <w:r w:rsidR="00402253" w:rsidRPr="001A0B5F">
        <w:rPr>
          <w:rFonts w:hint="cs"/>
          <w:rtl/>
        </w:rPr>
        <w:t xml:space="preserve">עובדות שהפרקליטות מסכימה או חושבת שהן העובדות הנכונות, זה לא </w:t>
      </w:r>
      <w:bookmarkStart w:id="1452" w:name="_ETM_Q1_3588979"/>
      <w:bookmarkEnd w:id="1452"/>
      <w:r w:rsidR="00402253" w:rsidRPr="001A0B5F">
        <w:rPr>
          <w:rFonts w:hint="cs"/>
          <w:rtl/>
        </w:rPr>
        <w:t xml:space="preserve">בהכרח העובדות שנפגע העבירה אמר במשטרה. זה </w:t>
      </w:r>
      <w:proofErr w:type="spellStart"/>
      <w:r w:rsidR="00402253" w:rsidRPr="001A0B5F">
        <w:rPr>
          <w:rFonts w:hint="cs"/>
          <w:rtl/>
        </w:rPr>
        <w:t>צטלה</w:t>
      </w:r>
      <w:proofErr w:type="spellEnd"/>
      <w:r w:rsidR="00402253" w:rsidRPr="001A0B5F">
        <w:rPr>
          <w:rFonts w:hint="cs"/>
          <w:rtl/>
        </w:rPr>
        <w:t xml:space="preserve">, זה מכתב, </w:t>
      </w:r>
      <w:bookmarkStart w:id="1453" w:name="_ETM_Q1_3595783"/>
      <w:bookmarkEnd w:id="1453"/>
      <w:r w:rsidR="00402253" w:rsidRPr="001A0B5F">
        <w:rPr>
          <w:rFonts w:hint="cs"/>
          <w:rtl/>
        </w:rPr>
        <w:t xml:space="preserve">זה טופס טענות שיוגש לבית המשפט. במהות המשפט הפלילי, זה </w:t>
      </w:r>
      <w:bookmarkStart w:id="1454" w:name="_ETM_Q1_3602438"/>
      <w:bookmarkEnd w:id="1454"/>
      <w:r w:rsidR="00402253" w:rsidRPr="001A0B5F">
        <w:rPr>
          <w:rFonts w:hint="cs"/>
          <w:rtl/>
        </w:rPr>
        <w:t xml:space="preserve">הרעיון, שעובדות נאמרות לשופט, להבדיל מהפרקליט, דרך דיני הראיות והפרוצדורה </w:t>
      </w:r>
      <w:bookmarkStart w:id="1455" w:name="_ETM_Q1_3609613"/>
      <w:bookmarkEnd w:id="1455"/>
      <w:r w:rsidR="00402253" w:rsidRPr="001A0B5F">
        <w:rPr>
          <w:rFonts w:hint="cs"/>
          <w:rtl/>
        </w:rPr>
        <w:t xml:space="preserve">הפלילית. </w:t>
      </w:r>
    </w:p>
    <w:p w:rsidR="00402253" w:rsidRPr="001A0B5F" w:rsidRDefault="00402253" w:rsidP="007677F5">
      <w:pPr>
        <w:rPr>
          <w:rtl/>
        </w:rPr>
      </w:pPr>
      <w:bookmarkStart w:id="1456" w:name="_ETM_Q1_3612149"/>
      <w:bookmarkStart w:id="1457" w:name="_ETM_Q1_3612226"/>
      <w:bookmarkEnd w:id="1456"/>
      <w:bookmarkEnd w:id="1457"/>
    </w:p>
    <w:p w:rsidR="00402253" w:rsidRPr="001A0B5F" w:rsidRDefault="00402253" w:rsidP="007677F5">
      <w:pPr>
        <w:rPr>
          <w:rtl/>
        </w:rPr>
      </w:pPr>
      <w:bookmarkStart w:id="1458" w:name="_ETM_Q1_3612325"/>
      <w:bookmarkStart w:id="1459" w:name="_ETM_Q1_3612389"/>
      <w:bookmarkEnd w:id="1458"/>
      <w:bookmarkEnd w:id="1459"/>
      <w:r w:rsidRPr="001A0B5F">
        <w:rPr>
          <w:rFonts w:hint="cs"/>
          <w:rtl/>
        </w:rPr>
        <w:t xml:space="preserve">אפשר להגיד, אז מה, השופט יוכל לעשות את </w:t>
      </w:r>
      <w:r w:rsidR="00BB18D5" w:rsidRPr="001A0B5F">
        <w:rPr>
          <w:rFonts w:hint="cs"/>
          <w:rtl/>
        </w:rPr>
        <w:t>ה</w:t>
      </w:r>
      <w:r w:rsidRPr="001A0B5F">
        <w:rPr>
          <w:rFonts w:hint="cs"/>
          <w:rtl/>
        </w:rPr>
        <w:t xml:space="preserve">הבחנות, </w:t>
      </w:r>
      <w:bookmarkStart w:id="1460" w:name="_ETM_Q1_3616125"/>
      <w:bookmarkEnd w:id="1460"/>
      <w:r w:rsidRPr="001A0B5F">
        <w:rPr>
          <w:rFonts w:hint="cs"/>
          <w:rtl/>
        </w:rPr>
        <w:t xml:space="preserve">אבל במהות המשפט הפלילי התפיסה ששופט לא אמור לקבל את </w:t>
      </w:r>
      <w:bookmarkStart w:id="1461" w:name="_ETM_Q1_3620265"/>
      <w:bookmarkEnd w:id="1461"/>
      <w:r w:rsidRPr="001A0B5F">
        <w:rPr>
          <w:rFonts w:hint="cs"/>
          <w:rtl/>
        </w:rPr>
        <w:t xml:space="preserve">כל המידע שקיים. יש הרבה מידע שקיים אצל התובע והשופט </w:t>
      </w:r>
      <w:bookmarkStart w:id="1462" w:name="_ETM_Q1_3625561"/>
      <w:bookmarkEnd w:id="1462"/>
      <w:r w:rsidRPr="001A0B5F">
        <w:rPr>
          <w:rFonts w:hint="cs"/>
          <w:rtl/>
        </w:rPr>
        <w:t xml:space="preserve">לא רואה. יש ראיות חסויות שהתובע רואה והשופט לא רואה, </w:t>
      </w:r>
      <w:bookmarkStart w:id="1463" w:name="_ETM_Q1_3628581"/>
      <w:bookmarkEnd w:id="1463"/>
      <w:r w:rsidRPr="001A0B5F">
        <w:rPr>
          <w:rFonts w:hint="cs"/>
          <w:rtl/>
        </w:rPr>
        <w:t xml:space="preserve">יש ראיות לא קבילות. </w:t>
      </w:r>
    </w:p>
    <w:p w:rsidR="00402253" w:rsidRPr="001A0B5F" w:rsidRDefault="00402253" w:rsidP="007677F5">
      <w:pPr>
        <w:rPr>
          <w:rtl/>
        </w:rPr>
      </w:pPr>
      <w:bookmarkStart w:id="1464" w:name="_ETM_Q1_3633222"/>
      <w:bookmarkStart w:id="1465" w:name="_ETM_Q1_3633279"/>
      <w:bookmarkEnd w:id="1464"/>
      <w:bookmarkEnd w:id="1465"/>
    </w:p>
    <w:p w:rsidR="00402253" w:rsidRPr="001A0B5F" w:rsidRDefault="00402253" w:rsidP="007677F5">
      <w:pPr>
        <w:rPr>
          <w:rtl/>
        </w:rPr>
      </w:pPr>
      <w:bookmarkStart w:id="1466" w:name="_ETM_Q1_3633310"/>
      <w:bookmarkStart w:id="1467" w:name="_ETM_Q1_3633356"/>
      <w:bookmarkStart w:id="1468" w:name="_ETM_Q1_3633534"/>
      <w:bookmarkStart w:id="1469" w:name="_ETM_Q1_3633589"/>
      <w:bookmarkEnd w:id="1466"/>
      <w:bookmarkEnd w:id="1467"/>
      <w:bookmarkEnd w:id="1468"/>
      <w:bookmarkEnd w:id="1469"/>
      <w:r w:rsidRPr="001A0B5F">
        <w:rPr>
          <w:rFonts w:hint="cs"/>
          <w:rtl/>
        </w:rPr>
        <w:t xml:space="preserve">במהות ההבחנה הזאת בין </w:t>
      </w:r>
      <w:bookmarkStart w:id="1470" w:name="_ETM_Q1_3634792"/>
      <w:bookmarkEnd w:id="1470"/>
      <w:r w:rsidRPr="001A0B5F">
        <w:rPr>
          <w:rFonts w:hint="cs"/>
          <w:rtl/>
        </w:rPr>
        <w:t xml:space="preserve">התובע, במה שהוא יכול לראות ושיקול </w:t>
      </w:r>
      <w:bookmarkStart w:id="1471" w:name="_ETM_Q1_3636817"/>
      <w:bookmarkEnd w:id="1471"/>
      <w:r w:rsidRPr="001A0B5F">
        <w:rPr>
          <w:rFonts w:hint="cs"/>
          <w:rtl/>
        </w:rPr>
        <w:t xml:space="preserve">הדעת שלו, לבין מי שמחליט היא הבחנה מהותית, והמסמך הזה </w:t>
      </w:r>
      <w:bookmarkStart w:id="1472" w:name="_ETM_Q1_3642621"/>
      <w:bookmarkEnd w:id="1472"/>
      <w:r w:rsidRPr="001A0B5F">
        <w:rPr>
          <w:rFonts w:hint="cs"/>
          <w:rtl/>
        </w:rPr>
        <w:t xml:space="preserve">שיוגש, אין שום דרך להתחיל למחוק אותו, או לשנות, או להתווכח אם זה כן עובדה או לא עובדה, אם היא </w:t>
      </w:r>
      <w:bookmarkStart w:id="1473" w:name="_ETM_Q1_3652296"/>
      <w:bookmarkEnd w:id="1473"/>
      <w:r w:rsidRPr="001A0B5F">
        <w:rPr>
          <w:rFonts w:hint="cs"/>
          <w:rtl/>
        </w:rPr>
        <w:t xml:space="preserve">כן נאמרה או לא נאמרה, והעובדות האלה מוגשות בלי המסננת </w:t>
      </w:r>
      <w:bookmarkStart w:id="1474" w:name="_ETM_Q1_3656928"/>
      <w:bookmarkEnd w:id="1474"/>
      <w:r w:rsidRPr="001A0B5F">
        <w:rPr>
          <w:rFonts w:hint="cs"/>
          <w:rtl/>
        </w:rPr>
        <w:t xml:space="preserve">של חקירה נגדית, בלי המסננת של דיני הראיות, ואנחנו רואים </w:t>
      </w:r>
      <w:bookmarkStart w:id="1475" w:name="_ETM_Q1_3660418"/>
      <w:bookmarkEnd w:id="1475"/>
      <w:r w:rsidRPr="001A0B5F">
        <w:rPr>
          <w:rFonts w:hint="cs"/>
          <w:rtl/>
        </w:rPr>
        <w:t>בזה פריצה אדירה של עקרונות המשפט הפלילי.</w:t>
      </w:r>
    </w:p>
    <w:p w:rsidR="00402253" w:rsidRPr="001A0B5F" w:rsidRDefault="00402253" w:rsidP="007677F5">
      <w:pPr>
        <w:rPr>
          <w:rtl/>
        </w:rPr>
      </w:pPr>
      <w:bookmarkStart w:id="1476" w:name="_ETM_Q1_3664689"/>
      <w:bookmarkStart w:id="1477" w:name="_ETM_Q1_3664759"/>
      <w:bookmarkStart w:id="1478" w:name="_ETM_Q1_3664865"/>
      <w:bookmarkEnd w:id="1476"/>
      <w:bookmarkEnd w:id="1477"/>
      <w:bookmarkEnd w:id="1478"/>
    </w:p>
    <w:p w:rsidR="00402253" w:rsidRPr="001A0B5F" w:rsidRDefault="00402253" w:rsidP="007677F5">
      <w:pPr>
        <w:rPr>
          <w:rtl/>
        </w:rPr>
      </w:pPr>
      <w:bookmarkStart w:id="1479" w:name="_ETM_Q1_3664936"/>
      <w:bookmarkEnd w:id="1479"/>
      <w:r w:rsidRPr="001A0B5F">
        <w:rPr>
          <w:rFonts w:hint="cs"/>
          <w:rtl/>
        </w:rPr>
        <w:t xml:space="preserve">הדבר השני זה שהמשפט הפלילי הוא אדברסרי, ככה אנחנו רגילים. זה לא תורה </w:t>
      </w:r>
      <w:bookmarkStart w:id="1480" w:name="_ETM_Q1_3671801"/>
      <w:bookmarkEnd w:id="1480"/>
      <w:r w:rsidRPr="001A0B5F">
        <w:rPr>
          <w:rFonts w:hint="cs"/>
          <w:rtl/>
        </w:rPr>
        <w:t xml:space="preserve">קדושה, אפשר לשנות, אבל אם משנים, אי-אפשר דרך החלון, אפשר </w:t>
      </w:r>
      <w:bookmarkStart w:id="1481" w:name="_ETM_Q1_3678961"/>
      <w:bookmarkEnd w:id="1481"/>
      <w:r w:rsidRPr="001A0B5F">
        <w:rPr>
          <w:rFonts w:hint="cs"/>
          <w:rtl/>
        </w:rPr>
        <w:t xml:space="preserve">לחשוב, להחליט שרוצים לשנות את אופי המשפט הפלילי בישראל, </w:t>
      </w:r>
      <w:bookmarkStart w:id="1482" w:name="_ETM_Q1_3682963"/>
      <w:bookmarkEnd w:id="1482"/>
      <w:r w:rsidRPr="001A0B5F">
        <w:rPr>
          <w:rFonts w:hint="cs"/>
          <w:rtl/>
        </w:rPr>
        <w:t xml:space="preserve">להפוך אותו לאינקוויזיטורי, להפוך אותו לתלת-ראשי, להפוך אותו למשהו אחר. חייבים לעשות את זה מתוך ראייה כוללת של המשפט, שמתייחסת </w:t>
      </w:r>
      <w:bookmarkStart w:id="1483" w:name="_ETM_Q1_3692064"/>
      <w:bookmarkEnd w:id="1483"/>
      <w:r w:rsidRPr="001A0B5F">
        <w:rPr>
          <w:rFonts w:hint="cs"/>
          <w:rtl/>
        </w:rPr>
        <w:t xml:space="preserve">ומאזנת בין האינטרסים השונים, כולל האינטרס של הנאשם. </w:t>
      </w:r>
    </w:p>
    <w:p w:rsidR="00402253" w:rsidRPr="001A0B5F" w:rsidRDefault="00402253" w:rsidP="007677F5">
      <w:pPr>
        <w:rPr>
          <w:rtl/>
        </w:rPr>
      </w:pPr>
      <w:bookmarkStart w:id="1484" w:name="_ETM_Q1_3696600"/>
      <w:bookmarkStart w:id="1485" w:name="_ETM_Q1_3696671"/>
      <w:bookmarkEnd w:id="1484"/>
      <w:bookmarkEnd w:id="1485"/>
    </w:p>
    <w:p w:rsidR="00402253" w:rsidRPr="001A0B5F" w:rsidRDefault="00402253" w:rsidP="00402253">
      <w:pPr>
        <w:pStyle w:val="af6"/>
        <w:keepNext/>
        <w:rPr>
          <w:rtl/>
        </w:rPr>
      </w:pPr>
      <w:bookmarkStart w:id="1486" w:name="ET_yor_6156_177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486"/>
    </w:p>
    <w:p w:rsidR="00402253" w:rsidRPr="001A0B5F" w:rsidRDefault="00402253" w:rsidP="00402253">
      <w:pPr>
        <w:pStyle w:val="KeepWithNext"/>
        <w:rPr>
          <w:rtl/>
        </w:rPr>
      </w:pPr>
    </w:p>
    <w:p w:rsidR="00402253" w:rsidRPr="001A0B5F" w:rsidRDefault="00402253" w:rsidP="00402253">
      <w:pPr>
        <w:rPr>
          <w:rtl/>
        </w:rPr>
      </w:pPr>
      <w:bookmarkStart w:id="1487" w:name="_ETM_Q1_3697916"/>
      <w:bookmarkEnd w:id="1487"/>
      <w:r w:rsidRPr="001A0B5F">
        <w:rPr>
          <w:rFonts w:hint="cs"/>
          <w:rtl/>
        </w:rPr>
        <w:t xml:space="preserve">איך את </w:t>
      </w:r>
      <w:bookmarkStart w:id="1488" w:name="_ETM_Q1_3699174"/>
      <w:bookmarkEnd w:id="1488"/>
      <w:r w:rsidRPr="001A0B5F">
        <w:rPr>
          <w:rFonts w:hint="cs"/>
          <w:rtl/>
        </w:rPr>
        <w:t>מסבירה את ההסכמה שלכם ללכת את חצי הצעד שכן נעשה?</w:t>
      </w:r>
    </w:p>
    <w:p w:rsidR="00402253" w:rsidRPr="001A0B5F" w:rsidRDefault="00402253" w:rsidP="00402253">
      <w:pPr>
        <w:rPr>
          <w:rtl/>
        </w:rPr>
      </w:pPr>
      <w:bookmarkStart w:id="1489" w:name="_ETM_Q1_3703995"/>
      <w:bookmarkStart w:id="1490" w:name="_ETM_Q1_3704062"/>
      <w:bookmarkEnd w:id="1489"/>
      <w:bookmarkEnd w:id="1490"/>
    </w:p>
    <w:p w:rsidR="00402253" w:rsidRPr="001A0B5F" w:rsidRDefault="00402253" w:rsidP="00402253">
      <w:pPr>
        <w:pStyle w:val="af9"/>
        <w:keepNext/>
        <w:rPr>
          <w:rtl/>
        </w:rPr>
      </w:pPr>
      <w:bookmarkStart w:id="1491" w:name="_ETM_Q1_3704172"/>
      <w:bookmarkStart w:id="1492" w:name="_ETM_Q1_3704240"/>
      <w:bookmarkStart w:id="1493" w:name="_ETM_Q1_3701682"/>
      <w:bookmarkStart w:id="1494" w:name="ET_guest_חגית_לרנאו_178"/>
      <w:bookmarkEnd w:id="1491"/>
      <w:bookmarkEnd w:id="1492"/>
      <w:bookmarkEnd w:id="1493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 xml:space="preserve">חגית </w:t>
      </w:r>
      <w:proofErr w:type="spellStart"/>
      <w:r w:rsidRPr="001A0B5F">
        <w:rPr>
          <w:rtl/>
        </w:rPr>
        <w:t>לרנאו</w:t>
      </w:r>
      <w:proofErr w:type="spellEnd"/>
      <w:r w:rsidRPr="001A0B5F">
        <w:rPr>
          <w:rtl/>
        </w:rPr>
        <w:t>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494"/>
    </w:p>
    <w:p w:rsidR="00402253" w:rsidRPr="001A0B5F" w:rsidRDefault="00402253" w:rsidP="00402253">
      <w:pPr>
        <w:pStyle w:val="KeepWithNext"/>
        <w:rPr>
          <w:rtl/>
        </w:rPr>
      </w:pPr>
    </w:p>
    <w:p w:rsidR="00402253" w:rsidRPr="001A0B5F" w:rsidRDefault="00402253" w:rsidP="00402253">
      <w:pPr>
        <w:rPr>
          <w:rtl/>
        </w:rPr>
      </w:pPr>
      <w:bookmarkStart w:id="1495" w:name="_ETM_Q1_3702293"/>
      <w:bookmarkStart w:id="1496" w:name="_ETM_Q1_3702341"/>
      <w:bookmarkEnd w:id="1495"/>
      <w:bookmarkEnd w:id="1496"/>
      <w:r w:rsidRPr="001A0B5F">
        <w:rPr>
          <w:rFonts w:hint="cs"/>
          <w:rtl/>
        </w:rPr>
        <w:t xml:space="preserve">ישבתי בוועדת </w:t>
      </w:r>
      <w:proofErr w:type="spellStart"/>
      <w:r w:rsidRPr="001A0B5F">
        <w:rPr>
          <w:rFonts w:hint="cs"/>
          <w:rtl/>
        </w:rPr>
        <w:t>ברלינ</w:t>
      </w:r>
      <w:r w:rsidR="00A82E66" w:rsidRPr="001A0B5F">
        <w:rPr>
          <w:rFonts w:hint="cs"/>
          <w:rtl/>
        </w:rPr>
        <w:t>ר</w:t>
      </w:r>
      <w:proofErr w:type="spellEnd"/>
      <w:r w:rsidR="00A82E66" w:rsidRPr="001A0B5F">
        <w:rPr>
          <w:rFonts w:hint="cs"/>
          <w:rtl/>
        </w:rPr>
        <w:t xml:space="preserve">, ודוח ועדת </w:t>
      </w:r>
      <w:proofErr w:type="spellStart"/>
      <w:r w:rsidR="00A82E66" w:rsidRPr="001A0B5F">
        <w:rPr>
          <w:rFonts w:hint="cs"/>
          <w:rtl/>
        </w:rPr>
        <w:t>ברלינר</w:t>
      </w:r>
      <w:proofErr w:type="spellEnd"/>
      <w:r w:rsidR="00A82E66" w:rsidRPr="001A0B5F">
        <w:rPr>
          <w:rFonts w:hint="cs"/>
          <w:rtl/>
        </w:rPr>
        <w:t xml:space="preserve">, להבנתי מה שהוא אומר, הוא </w:t>
      </w:r>
      <w:bookmarkStart w:id="1497" w:name="_ETM_Q1_3710412"/>
      <w:bookmarkEnd w:id="1497"/>
      <w:r w:rsidR="00A82E66" w:rsidRPr="001A0B5F">
        <w:rPr>
          <w:rFonts w:hint="cs"/>
          <w:rtl/>
        </w:rPr>
        <w:t xml:space="preserve">אומר: אנחנו נרחיב את זכויות נפגעי העבירה בארץ. ואגב, הסנגוריה </w:t>
      </w:r>
      <w:bookmarkStart w:id="1498" w:name="_ETM_Q1_3714594"/>
      <w:bookmarkEnd w:id="1498"/>
      <w:r w:rsidR="00A82E66" w:rsidRPr="001A0B5F">
        <w:rPr>
          <w:rFonts w:hint="cs"/>
          <w:rtl/>
        </w:rPr>
        <w:t xml:space="preserve">על הרבה מאוד דברים, כולל על דברים שהובאו כאן, בוודאי </w:t>
      </w:r>
      <w:bookmarkStart w:id="1499" w:name="_ETM_Q1_3717740"/>
      <w:bookmarkEnd w:id="1499"/>
      <w:r w:rsidR="00A82E66" w:rsidRPr="001A0B5F">
        <w:rPr>
          <w:rFonts w:hint="cs"/>
          <w:rtl/>
        </w:rPr>
        <w:t xml:space="preserve">אין לה התנגדות. אין לנו איזה התנגדות אוטומטית כשאומרים "נפגע </w:t>
      </w:r>
      <w:bookmarkStart w:id="1500" w:name="_ETM_Q1_3722496"/>
      <w:bookmarkEnd w:id="1500"/>
      <w:r w:rsidR="00A82E66" w:rsidRPr="001A0B5F">
        <w:rPr>
          <w:rFonts w:hint="cs"/>
          <w:rtl/>
        </w:rPr>
        <w:t xml:space="preserve">העבירה". התפיסה, וככה אני קוראת את דוח ועדת </w:t>
      </w:r>
      <w:proofErr w:type="spellStart"/>
      <w:r w:rsidR="00A82E66" w:rsidRPr="001A0B5F">
        <w:rPr>
          <w:rFonts w:hint="cs"/>
          <w:rtl/>
        </w:rPr>
        <w:t>ברלינר</w:t>
      </w:r>
      <w:proofErr w:type="spellEnd"/>
      <w:r w:rsidR="00A82E66" w:rsidRPr="001A0B5F">
        <w:rPr>
          <w:rFonts w:hint="cs"/>
          <w:rtl/>
        </w:rPr>
        <w:t xml:space="preserve">, </w:t>
      </w:r>
      <w:bookmarkStart w:id="1501" w:name="_ETM_Q1_3727588"/>
      <w:bookmarkEnd w:id="1501"/>
      <w:r w:rsidR="00A82E66" w:rsidRPr="001A0B5F">
        <w:rPr>
          <w:rFonts w:hint="cs"/>
          <w:rtl/>
        </w:rPr>
        <w:t xml:space="preserve">שאומרת: אנחנו מאוד מאוד מתקרבים למיצוי של זכויות נפגעי עבירה </w:t>
      </w:r>
      <w:bookmarkStart w:id="1502" w:name="_ETM_Q1_3732252"/>
      <w:bookmarkEnd w:id="1502"/>
      <w:r w:rsidR="00A82E66" w:rsidRPr="001A0B5F">
        <w:rPr>
          <w:rFonts w:hint="cs"/>
          <w:rtl/>
        </w:rPr>
        <w:t xml:space="preserve">בהליך האדברסרי. יש מרחבים אחרים שראוי לפתח את זכויות נפגעי </w:t>
      </w:r>
      <w:bookmarkStart w:id="1503" w:name="_ETM_Q1_3737521"/>
      <w:bookmarkEnd w:id="1503"/>
      <w:r w:rsidR="00A82E66" w:rsidRPr="001A0B5F">
        <w:rPr>
          <w:rFonts w:hint="cs"/>
          <w:rtl/>
        </w:rPr>
        <w:t xml:space="preserve">העבירה, כמו הליווי הסוציאלי, כמו שאלות של פיצוי על ידי </w:t>
      </w:r>
      <w:bookmarkStart w:id="1504" w:name="_ETM_Q1_3742956"/>
      <w:bookmarkEnd w:id="1504"/>
      <w:r w:rsidR="00A82E66" w:rsidRPr="001A0B5F">
        <w:rPr>
          <w:rFonts w:hint="cs"/>
          <w:rtl/>
        </w:rPr>
        <w:t xml:space="preserve">המדינה. יש הרבה מרחבים שאפשר לפתח בהם את זכויות נפגעי </w:t>
      </w:r>
      <w:bookmarkStart w:id="1505" w:name="_ETM_Q1_3749824"/>
      <w:bookmarkEnd w:id="1505"/>
      <w:r w:rsidR="00A82E66" w:rsidRPr="001A0B5F">
        <w:rPr>
          <w:rFonts w:hint="cs"/>
          <w:rtl/>
        </w:rPr>
        <w:t xml:space="preserve">העבירה, אבל לא בתוך המפגש בהליך הפלילי, שהוא בעיקרו ובבסיסו </w:t>
      </w:r>
      <w:bookmarkStart w:id="1506" w:name="_ETM_Q1_3755770"/>
      <w:bookmarkEnd w:id="1506"/>
      <w:r w:rsidR="00A82E66" w:rsidRPr="001A0B5F">
        <w:rPr>
          <w:rFonts w:hint="cs"/>
          <w:rtl/>
        </w:rPr>
        <w:t xml:space="preserve">מפגש בין המדינה כגוף התובע ובין הנאשם, שהוא חלש יותר </w:t>
      </w:r>
      <w:bookmarkStart w:id="1507" w:name="_ETM_Q1_3762336"/>
      <w:bookmarkEnd w:id="1507"/>
      <w:r w:rsidR="00A82E66" w:rsidRPr="001A0B5F">
        <w:rPr>
          <w:rFonts w:hint="cs"/>
          <w:rtl/>
        </w:rPr>
        <w:t xml:space="preserve">במפגש הזה, והרבה יותר נתון לסיכונים. ועכשיו בנקודת הזמן הזאת, </w:t>
      </w:r>
      <w:bookmarkStart w:id="1508" w:name="_ETM_Q1_3769076"/>
      <w:bookmarkEnd w:id="1508"/>
      <w:r w:rsidR="00A82E66" w:rsidRPr="001A0B5F">
        <w:rPr>
          <w:rFonts w:hint="cs"/>
          <w:rtl/>
        </w:rPr>
        <w:t xml:space="preserve">כשהנאשם בשלב הזה מוותר על כל הזכויות המשפטיות שלו, צריך </w:t>
      </w:r>
      <w:bookmarkStart w:id="1509" w:name="_ETM_Q1_3772674"/>
      <w:bookmarkEnd w:id="1509"/>
      <w:r w:rsidR="00A82E66" w:rsidRPr="001A0B5F">
        <w:rPr>
          <w:rFonts w:hint="cs"/>
          <w:rtl/>
        </w:rPr>
        <w:t xml:space="preserve">להבין את זה. לפעמים הוא מוותר על כל הזכויות המשפטיות </w:t>
      </w:r>
      <w:bookmarkStart w:id="1510" w:name="_ETM_Q1_3776179"/>
      <w:bookmarkEnd w:id="1510"/>
      <w:r w:rsidR="00A82E66" w:rsidRPr="001A0B5F">
        <w:rPr>
          <w:rFonts w:hint="cs"/>
          <w:rtl/>
        </w:rPr>
        <w:t xml:space="preserve">שלו כי הוא אשם והציעו לו הסדר כי </w:t>
      </w:r>
      <w:bookmarkStart w:id="1511" w:name="_ETM_Q1_3779964"/>
      <w:bookmarkEnd w:id="1511"/>
      <w:r w:rsidR="00A82E66" w:rsidRPr="001A0B5F">
        <w:rPr>
          <w:rFonts w:hint="cs"/>
          <w:rtl/>
        </w:rPr>
        <w:t xml:space="preserve">הפרקליט רשלן, וזה בוננזה רצינית, אבל הרבה פעמים הוא מוותר </w:t>
      </w:r>
      <w:bookmarkStart w:id="1512" w:name="_ETM_Q1_3782846"/>
      <w:bookmarkEnd w:id="1512"/>
      <w:r w:rsidR="00A82E66" w:rsidRPr="001A0B5F">
        <w:rPr>
          <w:rFonts w:hint="cs"/>
          <w:rtl/>
        </w:rPr>
        <w:t xml:space="preserve">על כל הזכויות המשפטיות שלו כי הוא עצור, או כי </w:t>
      </w:r>
      <w:bookmarkStart w:id="1513" w:name="_ETM_Q1_3790813"/>
      <w:bookmarkEnd w:id="1513"/>
      <w:r w:rsidR="00A82E66" w:rsidRPr="001A0B5F">
        <w:rPr>
          <w:rFonts w:hint="cs"/>
          <w:rtl/>
        </w:rPr>
        <w:t xml:space="preserve">אין לו כסף או אפשרות להביא ראיות, או כי הוא </w:t>
      </w:r>
      <w:bookmarkStart w:id="1514" w:name="_ETM_Q1_3794572"/>
      <w:bookmarkEnd w:id="1514"/>
      <w:r w:rsidR="00A82E66" w:rsidRPr="001A0B5F">
        <w:rPr>
          <w:rFonts w:hint="cs"/>
          <w:rtl/>
        </w:rPr>
        <w:t xml:space="preserve">רוצה לקנות ביטחון כי הוא פוחד מעונש מאוד מאוד גדול. </w:t>
      </w:r>
      <w:bookmarkStart w:id="1515" w:name="_ETM_Q1_3796011"/>
      <w:bookmarkEnd w:id="1515"/>
      <w:r w:rsidR="00A82E66" w:rsidRPr="001A0B5F">
        <w:rPr>
          <w:rFonts w:hint="cs"/>
          <w:rtl/>
        </w:rPr>
        <w:t xml:space="preserve">מאוד מורכב העולם של הסדרי טיעון. על כל הסדר טיעון </w:t>
      </w:r>
      <w:bookmarkStart w:id="1516" w:name="_ETM_Q1_3800039"/>
      <w:bookmarkEnd w:id="1516"/>
      <w:r w:rsidR="00A82E66" w:rsidRPr="001A0B5F">
        <w:rPr>
          <w:rFonts w:hint="cs"/>
          <w:rtl/>
        </w:rPr>
        <w:t xml:space="preserve">שהמדינה מוותרת באופן מהותי על משהו, יש לפחות אחד שבו </w:t>
      </w:r>
      <w:bookmarkStart w:id="1517" w:name="_ETM_Q1_3806891"/>
      <w:bookmarkEnd w:id="1517"/>
      <w:r w:rsidR="00A82E66" w:rsidRPr="001A0B5F">
        <w:rPr>
          <w:rFonts w:hint="cs"/>
          <w:rtl/>
        </w:rPr>
        <w:t xml:space="preserve">נאשמים מוותרים על זכויות ממשיות שלהם, על יכולת לטעון טענות </w:t>
      </w:r>
      <w:bookmarkStart w:id="1518" w:name="_ETM_Q1_3810461"/>
      <w:bookmarkEnd w:id="1518"/>
      <w:r w:rsidR="00A82E66" w:rsidRPr="001A0B5F">
        <w:rPr>
          <w:rFonts w:hint="cs"/>
          <w:rtl/>
        </w:rPr>
        <w:t xml:space="preserve">ממשיות נגד העובדות, על יכולת לנסות להביא ראיות משמעותיות, וכולם </w:t>
      </w:r>
      <w:bookmarkStart w:id="1519" w:name="_ETM_Q1_3817685"/>
      <w:bookmarkEnd w:id="1519"/>
      <w:r w:rsidR="00A82E66" w:rsidRPr="001A0B5F">
        <w:rPr>
          <w:rFonts w:hint="cs"/>
          <w:rtl/>
        </w:rPr>
        <w:t>קונים איזה רמה של ביטחון.</w:t>
      </w:r>
      <w:bookmarkStart w:id="1520" w:name="_ETM_Q1_3821620"/>
      <w:bookmarkEnd w:id="1520"/>
    </w:p>
    <w:p w:rsidR="00A82E66" w:rsidRPr="001A0B5F" w:rsidRDefault="00A82E66" w:rsidP="00402253">
      <w:pPr>
        <w:rPr>
          <w:rtl/>
        </w:rPr>
      </w:pPr>
      <w:bookmarkStart w:id="1521" w:name="_ETM_Q1_3821711"/>
      <w:bookmarkEnd w:id="1521"/>
    </w:p>
    <w:p w:rsidR="00A82E66" w:rsidRPr="001A0B5F" w:rsidRDefault="00A82E66" w:rsidP="00402253">
      <w:pPr>
        <w:rPr>
          <w:rtl/>
        </w:rPr>
      </w:pPr>
      <w:bookmarkStart w:id="1522" w:name="_ETM_Q1_3821787"/>
      <w:bookmarkStart w:id="1523" w:name="_ETM_Q1_3821864"/>
      <w:bookmarkEnd w:id="1522"/>
      <w:bookmarkEnd w:id="1523"/>
      <w:r w:rsidRPr="001A0B5F">
        <w:rPr>
          <w:rFonts w:hint="cs"/>
          <w:rtl/>
        </w:rPr>
        <w:t>בנקודת הזמן הזאת, והעובדה שההסדר מוצג</w:t>
      </w:r>
      <w:bookmarkStart w:id="1524" w:name="_ETM_Q1_3824699"/>
      <w:bookmarkEnd w:id="1524"/>
      <w:r w:rsidRPr="001A0B5F">
        <w:rPr>
          <w:rFonts w:hint="cs"/>
          <w:rtl/>
        </w:rPr>
        <w:t xml:space="preserve"> לבית המשפט היום ברור שבית המשפט לא חייב לקבל אותו, </w:t>
      </w:r>
      <w:bookmarkStart w:id="1525" w:name="_ETM_Q1_3828344"/>
      <w:bookmarkEnd w:id="1525"/>
      <w:r w:rsidRPr="001A0B5F">
        <w:rPr>
          <w:rFonts w:hint="cs"/>
          <w:rtl/>
        </w:rPr>
        <w:t xml:space="preserve">הנאשם גם יודע את זה, אבל המערכת, ויש כאן </w:t>
      </w:r>
      <w:bookmarkStart w:id="1526" w:name="_ETM_Q1_3832920"/>
      <w:bookmarkEnd w:id="1526"/>
      <w:r w:rsidRPr="001A0B5F">
        <w:rPr>
          <w:rFonts w:hint="cs"/>
          <w:rtl/>
        </w:rPr>
        <w:t xml:space="preserve">שיקול מערכתי, עכשיו זה אפילו לא השיקול של הנאשם, המערכת </w:t>
      </w:r>
      <w:bookmarkStart w:id="1527" w:name="_ETM_Q1_3837417"/>
      <w:bookmarkEnd w:id="1527"/>
      <w:r w:rsidRPr="001A0B5F">
        <w:rPr>
          <w:rFonts w:hint="cs"/>
          <w:rtl/>
        </w:rPr>
        <w:t xml:space="preserve">מגנה על הסדרי הטיעון. היא מגנה על הסדרי הטיעון מטעמים </w:t>
      </w:r>
      <w:bookmarkStart w:id="1528" w:name="_ETM_Q1_3839231"/>
      <w:bookmarkEnd w:id="1528"/>
      <w:r w:rsidRPr="001A0B5F">
        <w:rPr>
          <w:rFonts w:hint="cs"/>
          <w:rtl/>
        </w:rPr>
        <w:t xml:space="preserve">של יעילות ומטעמים של העדפה של הסכמות על קביעות משפטיות. </w:t>
      </w:r>
      <w:bookmarkStart w:id="1529" w:name="_ETM_Q1_3843149"/>
      <w:bookmarkEnd w:id="1529"/>
      <w:r w:rsidRPr="001A0B5F">
        <w:rPr>
          <w:rFonts w:hint="cs"/>
          <w:rtl/>
        </w:rPr>
        <w:t xml:space="preserve">ולכן היום כשבא נאשם ומודה במסגרת הסדר טיעון, יש </w:t>
      </w:r>
      <w:bookmarkStart w:id="1530" w:name="_ETM_Q1_3850319"/>
      <w:bookmarkEnd w:id="1530"/>
      <w:r w:rsidRPr="001A0B5F">
        <w:rPr>
          <w:rFonts w:hint="cs"/>
          <w:rtl/>
        </w:rPr>
        <w:t xml:space="preserve">טקס ואומרים לו: דע לך שכך וכך, אבל הוא יודע ועורכי </w:t>
      </w:r>
      <w:bookmarkStart w:id="1531" w:name="_ETM_Q1_3855293"/>
      <w:bookmarkEnd w:id="1531"/>
      <w:r w:rsidRPr="001A0B5F">
        <w:rPr>
          <w:rFonts w:hint="cs"/>
          <w:rtl/>
        </w:rPr>
        <w:t xml:space="preserve">הדין יכולים להגיד לו ברמה מאוד מאוד גבוהה של ביטחון </w:t>
      </w:r>
      <w:bookmarkStart w:id="1532" w:name="_ETM_Q1_3860255"/>
      <w:bookmarkEnd w:id="1532"/>
      <w:r w:rsidRPr="001A0B5F">
        <w:rPr>
          <w:rFonts w:hint="cs"/>
          <w:rtl/>
        </w:rPr>
        <w:t>שההסדרים יכובדו.</w:t>
      </w:r>
    </w:p>
    <w:p w:rsidR="00A82E66" w:rsidRPr="001A0B5F" w:rsidRDefault="00A82E66" w:rsidP="00402253">
      <w:pPr>
        <w:rPr>
          <w:rtl/>
        </w:rPr>
      </w:pPr>
      <w:bookmarkStart w:id="1533" w:name="_ETM_Q1_3864339"/>
      <w:bookmarkStart w:id="1534" w:name="_ETM_Q1_3864413"/>
      <w:bookmarkEnd w:id="1533"/>
      <w:bookmarkEnd w:id="1534"/>
    </w:p>
    <w:p w:rsidR="00A82E66" w:rsidRPr="001A0B5F" w:rsidRDefault="00A82E66" w:rsidP="00402253">
      <w:pPr>
        <w:rPr>
          <w:rtl/>
        </w:rPr>
      </w:pPr>
      <w:bookmarkStart w:id="1535" w:name="_ETM_Q1_3864507"/>
      <w:bookmarkStart w:id="1536" w:name="_ETM_Q1_3864569"/>
      <w:bookmarkEnd w:id="1535"/>
      <w:bookmarkEnd w:id="1536"/>
      <w:r w:rsidRPr="001A0B5F">
        <w:rPr>
          <w:rFonts w:hint="cs"/>
          <w:rtl/>
        </w:rPr>
        <w:t xml:space="preserve">בנקודת הזמן הזאת, שהנאשם ויתר על כל </w:t>
      </w:r>
      <w:bookmarkStart w:id="1537" w:name="_ETM_Q1_3867613"/>
      <w:bookmarkEnd w:id="1537"/>
      <w:r w:rsidRPr="001A0B5F">
        <w:rPr>
          <w:rFonts w:hint="cs"/>
          <w:rtl/>
        </w:rPr>
        <w:t xml:space="preserve">זכויותיו, בא לבית המשפט, מודה בכתב אישום מלא, בחלק, בתוך </w:t>
      </w:r>
      <w:bookmarkStart w:id="1538" w:name="_ETM_Q1_3875649"/>
      <w:bookmarkEnd w:id="1538"/>
      <w:r w:rsidRPr="001A0B5F">
        <w:rPr>
          <w:rFonts w:hint="cs"/>
          <w:rtl/>
        </w:rPr>
        <w:t xml:space="preserve">הסדרים, פתאום הוא ניצב לא רק מול התובע </w:t>
      </w:r>
      <w:proofErr w:type="spellStart"/>
      <w:r w:rsidRPr="001A0B5F">
        <w:rPr>
          <w:rFonts w:hint="cs"/>
          <w:rtl/>
        </w:rPr>
        <w:t>שאיתו</w:t>
      </w:r>
      <w:proofErr w:type="spellEnd"/>
      <w:r w:rsidRPr="001A0B5F">
        <w:rPr>
          <w:rFonts w:hint="cs"/>
          <w:rtl/>
        </w:rPr>
        <w:t xml:space="preserve"> הוא </w:t>
      </w:r>
      <w:bookmarkStart w:id="1539" w:name="_ETM_Q1_3877642"/>
      <w:bookmarkEnd w:id="1539"/>
      <w:r w:rsidRPr="001A0B5F">
        <w:rPr>
          <w:rFonts w:hint="cs"/>
          <w:rtl/>
        </w:rPr>
        <w:t xml:space="preserve">הגיע להסכמה, פתאום יש גוף אחר נוסף, חדש, שיש לו </w:t>
      </w:r>
      <w:bookmarkStart w:id="1540" w:name="_ETM_Q1_3884251"/>
      <w:bookmarkEnd w:id="1540"/>
      <w:r w:rsidRPr="001A0B5F">
        <w:rPr>
          <w:rFonts w:hint="cs"/>
          <w:rtl/>
        </w:rPr>
        <w:t xml:space="preserve">טענה אחרת, שוב עובדתית, משפטית, שיביא תקדימים, בין אם להכרעת </w:t>
      </w:r>
      <w:bookmarkStart w:id="1541" w:name="_ETM_Q1_3890306"/>
      <w:bookmarkEnd w:id="1541"/>
      <w:r w:rsidRPr="001A0B5F">
        <w:rPr>
          <w:rFonts w:hint="cs"/>
          <w:rtl/>
        </w:rPr>
        <w:t xml:space="preserve">הדין ובין אם למתחם העונש שנקבע או למתחם העונש שלא </w:t>
      </w:r>
      <w:bookmarkStart w:id="1542" w:name="_ETM_Q1_3895039"/>
      <w:bookmarkEnd w:id="1542"/>
      <w:r w:rsidRPr="001A0B5F">
        <w:rPr>
          <w:rFonts w:hint="cs"/>
          <w:rtl/>
        </w:rPr>
        <w:t>נקבע, ויביא פסיקה וינסה לשכנע את התובע.</w:t>
      </w:r>
    </w:p>
    <w:p w:rsidR="00A82E66" w:rsidRPr="001A0B5F" w:rsidRDefault="00A82E66" w:rsidP="00402253">
      <w:pPr>
        <w:rPr>
          <w:rtl/>
        </w:rPr>
      </w:pPr>
      <w:bookmarkStart w:id="1543" w:name="_ETM_Q1_3898005"/>
      <w:bookmarkStart w:id="1544" w:name="_ETM_Q1_3898076"/>
      <w:bookmarkEnd w:id="1543"/>
      <w:bookmarkEnd w:id="1544"/>
    </w:p>
    <w:p w:rsidR="00A82E66" w:rsidRPr="001A0B5F" w:rsidRDefault="00A82E66" w:rsidP="00402253">
      <w:pPr>
        <w:rPr>
          <w:rtl/>
        </w:rPr>
      </w:pPr>
      <w:bookmarkStart w:id="1545" w:name="_ETM_Q1_3898189"/>
      <w:bookmarkStart w:id="1546" w:name="_ETM_Q1_3898250"/>
      <w:bookmarkEnd w:id="1545"/>
      <w:bookmarkEnd w:id="1546"/>
      <w:r w:rsidRPr="001A0B5F">
        <w:rPr>
          <w:rFonts w:hint="cs"/>
          <w:rtl/>
        </w:rPr>
        <w:t xml:space="preserve">אני לוקחת מאוד </w:t>
      </w:r>
      <w:bookmarkStart w:id="1547" w:name="_ETM_Q1_3901741"/>
      <w:bookmarkEnd w:id="1547"/>
      <w:r w:rsidRPr="001A0B5F">
        <w:rPr>
          <w:rFonts w:hint="cs"/>
          <w:rtl/>
        </w:rPr>
        <w:t xml:space="preserve">ברצינות את העניין הזה של המסמך הזה שהוגש לבית המשפט. </w:t>
      </w:r>
      <w:bookmarkStart w:id="1548" w:name="_ETM_Q1_3902860"/>
      <w:bookmarkEnd w:id="1548"/>
      <w:r w:rsidRPr="001A0B5F">
        <w:rPr>
          <w:rFonts w:hint="cs"/>
          <w:rtl/>
        </w:rPr>
        <w:t xml:space="preserve">אני לא חושבת שאנחנו רוצים לתת לבית המשפט מסמך שכולם </w:t>
      </w:r>
      <w:bookmarkStart w:id="1549" w:name="_ETM_Q1_3908586"/>
      <w:bookmarkEnd w:id="1549"/>
      <w:r w:rsidRPr="001A0B5F">
        <w:rPr>
          <w:rFonts w:hint="cs"/>
          <w:rtl/>
        </w:rPr>
        <w:t>ילטפו לנפגע את הראש ויגידו לו:</w:t>
      </w:r>
      <w:r w:rsidRPr="001A0B5F">
        <w:rPr>
          <w:rFonts w:hint="cs"/>
        </w:rPr>
        <w:t xml:space="preserve"> </w:t>
      </w:r>
      <w:r w:rsidRPr="001A0B5F">
        <w:rPr>
          <w:rFonts w:hint="cs"/>
          <w:rtl/>
        </w:rPr>
        <w:t>יופי, יופי, שמענו אותך,</w:t>
      </w:r>
      <w:bookmarkStart w:id="1550" w:name="_ETM_Q1_3912391"/>
      <w:bookmarkEnd w:id="1550"/>
      <w:r w:rsidRPr="001A0B5F">
        <w:rPr>
          <w:rFonts w:hint="cs"/>
          <w:rtl/>
        </w:rPr>
        <w:t xml:space="preserve"> עכשיו נמשיך כמו שזה. אני חושבת שאנחנו פותחים כאן פתח </w:t>
      </w:r>
      <w:bookmarkStart w:id="1551" w:name="_ETM_Q1_3917726"/>
      <w:bookmarkEnd w:id="1551"/>
      <w:r w:rsidRPr="001A0B5F">
        <w:rPr>
          <w:rFonts w:hint="cs"/>
          <w:rtl/>
        </w:rPr>
        <w:t xml:space="preserve">שאם הוא ייפתח, הוא באמת ישנה את מאזן האינטרסים, הכוחות, </w:t>
      </w:r>
      <w:bookmarkStart w:id="1552" w:name="_ETM_Q1_3923712"/>
      <w:bookmarkEnd w:id="1552"/>
      <w:r w:rsidRPr="001A0B5F">
        <w:rPr>
          <w:rFonts w:hint="cs"/>
          <w:rtl/>
        </w:rPr>
        <w:t>השיקולים ואת ההכרעה של בית המשפט.</w:t>
      </w:r>
    </w:p>
    <w:p w:rsidR="00A82E66" w:rsidRPr="001A0B5F" w:rsidRDefault="00A82E66" w:rsidP="00402253">
      <w:pPr>
        <w:rPr>
          <w:rtl/>
        </w:rPr>
      </w:pPr>
      <w:bookmarkStart w:id="1553" w:name="_ETM_Q1_3926552"/>
      <w:bookmarkStart w:id="1554" w:name="_ETM_Q1_3926627"/>
      <w:bookmarkEnd w:id="1553"/>
      <w:bookmarkEnd w:id="1554"/>
    </w:p>
    <w:p w:rsidR="00A82E66" w:rsidRPr="001A0B5F" w:rsidRDefault="00A82E66" w:rsidP="00A82E66">
      <w:pPr>
        <w:pStyle w:val="af6"/>
        <w:keepNext/>
        <w:rPr>
          <w:rtl/>
        </w:rPr>
      </w:pPr>
      <w:bookmarkStart w:id="1555" w:name="ET_yor_6156_179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555"/>
    </w:p>
    <w:p w:rsidR="00A82E66" w:rsidRPr="001A0B5F" w:rsidRDefault="00A82E66" w:rsidP="00A82E66">
      <w:pPr>
        <w:pStyle w:val="KeepWithNext"/>
        <w:rPr>
          <w:rtl/>
        </w:rPr>
      </w:pPr>
    </w:p>
    <w:p w:rsidR="00A82E66" w:rsidRPr="001A0B5F" w:rsidRDefault="00A82E66" w:rsidP="00A82E66">
      <w:pPr>
        <w:rPr>
          <w:rtl/>
        </w:rPr>
      </w:pPr>
      <w:bookmarkStart w:id="1556" w:name="_ETM_Q1_3925435"/>
      <w:bookmarkEnd w:id="1556"/>
      <w:r w:rsidRPr="001A0B5F">
        <w:rPr>
          <w:rFonts w:hint="cs"/>
          <w:rtl/>
        </w:rPr>
        <w:t xml:space="preserve">איך את מבינה את תפקידו של התובע לשקף את העמדה? התובע מסנן? מה שהוא רוצה </w:t>
      </w:r>
      <w:bookmarkStart w:id="1557" w:name="_ETM_Q1_3932210"/>
      <w:bookmarkEnd w:id="1557"/>
      <w:r w:rsidRPr="001A0B5F">
        <w:rPr>
          <w:rFonts w:hint="cs"/>
          <w:rtl/>
        </w:rPr>
        <w:t>הוא מציג לבית המשפט?</w:t>
      </w:r>
    </w:p>
    <w:p w:rsidR="00A82E66" w:rsidRPr="001A0B5F" w:rsidRDefault="00A82E66" w:rsidP="00A82E66">
      <w:pPr>
        <w:rPr>
          <w:rtl/>
        </w:rPr>
      </w:pPr>
      <w:bookmarkStart w:id="1558" w:name="_ETM_Q1_3933795"/>
      <w:bookmarkStart w:id="1559" w:name="_ETM_Q1_3933871"/>
      <w:bookmarkStart w:id="1560" w:name="_ETM_Q1_3934804"/>
      <w:bookmarkEnd w:id="1558"/>
      <w:bookmarkEnd w:id="1559"/>
      <w:bookmarkEnd w:id="1560"/>
    </w:p>
    <w:p w:rsidR="00A82E66" w:rsidRPr="001A0B5F" w:rsidRDefault="00A82E66" w:rsidP="00A82E66">
      <w:pPr>
        <w:pStyle w:val="af9"/>
        <w:keepNext/>
        <w:rPr>
          <w:rtl/>
        </w:rPr>
      </w:pPr>
      <w:bookmarkStart w:id="1561" w:name="ET_guest_חגית_לרנאו_180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 xml:space="preserve">חגית </w:t>
      </w:r>
      <w:proofErr w:type="spellStart"/>
      <w:r w:rsidRPr="001A0B5F">
        <w:rPr>
          <w:rtl/>
        </w:rPr>
        <w:t>לרנאו</w:t>
      </w:r>
      <w:proofErr w:type="spellEnd"/>
      <w:r w:rsidRPr="001A0B5F">
        <w:rPr>
          <w:rtl/>
        </w:rPr>
        <w:t>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561"/>
    </w:p>
    <w:p w:rsidR="00A82E66" w:rsidRPr="001A0B5F" w:rsidRDefault="00A82E66" w:rsidP="00A82E66">
      <w:pPr>
        <w:pStyle w:val="KeepWithNext"/>
        <w:rPr>
          <w:rtl/>
        </w:rPr>
      </w:pPr>
    </w:p>
    <w:p w:rsidR="00A82E66" w:rsidRPr="001A0B5F" w:rsidRDefault="00A82E66" w:rsidP="00A82E66">
      <w:pPr>
        <w:rPr>
          <w:rtl/>
        </w:rPr>
      </w:pPr>
      <w:bookmarkStart w:id="1562" w:name="_ETM_Q1_3935337"/>
      <w:bookmarkStart w:id="1563" w:name="_ETM_Q1_3935387"/>
      <w:bookmarkEnd w:id="1562"/>
      <w:bookmarkEnd w:id="1563"/>
      <w:r w:rsidRPr="001A0B5F">
        <w:rPr>
          <w:rFonts w:hint="cs"/>
          <w:rtl/>
        </w:rPr>
        <w:t xml:space="preserve">בהתחלה היה נפגע העבירה </w:t>
      </w:r>
      <w:bookmarkStart w:id="1564" w:name="_ETM_Q1_3938391"/>
      <w:bookmarkEnd w:id="1564"/>
      <w:r w:rsidRPr="001A0B5F">
        <w:rPr>
          <w:rFonts w:hint="cs"/>
          <w:rtl/>
        </w:rPr>
        <w:t>אל מול התובע, אחר כך באו ואמרו:</w:t>
      </w:r>
      <w:r w:rsidRPr="001A0B5F">
        <w:rPr>
          <w:rFonts w:hint="cs"/>
        </w:rPr>
        <w:t xml:space="preserve"> </w:t>
      </w:r>
      <w:r w:rsidRPr="001A0B5F">
        <w:rPr>
          <w:rFonts w:hint="cs"/>
          <w:rtl/>
        </w:rPr>
        <w:t xml:space="preserve">הפרקליטות לא תמיד </w:t>
      </w:r>
      <w:bookmarkStart w:id="1565" w:name="_ETM_Q1_3945524"/>
      <w:bookmarkEnd w:id="1565"/>
      <w:r w:rsidRPr="001A0B5F">
        <w:rPr>
          <w:rFonts w:hint="cs"/>
          <w:rtl/>
        </w:rPr>
        <w:t>מממשת את זה, לפחות יודיעו לבית המשפט ש</w:t>
      </w:r>
      <w:r w:rsidR="000B342D" w:rsidRPr="001A0B5F">
        <w:rPr>
          <w:rFonts w:hint="cs"/>
          <w:rtl/>
        </w:rPr>
        <w:t xml:space="preserve"> - - </w:t>
      </w:r>
      <w:bookmarkStart w:id="1566" w:name="_ETM_Q1_3949386"/>
      <w:bookmarkEnd w:id="1566"/>
      <w:r w:rsidR="000B342D" w:rsidRPr="001A0B5F">
        <w:rPr>
          <w:rFonts w:hint="cs"/>
          <w:rtl/>
        </w:rPr>
        <w:t xml:space="preserve">-, ואז מה שוועדת </w:t>
      </w:r>
      <w:proofErr w:type="spellStart"/>
      <w:r w:rsidR="000B342D" w:rsidRPr="001A0B5F">
        <w:rPr>
          <w:rFonts w:hint="cs"/>
          <w:rtl/>
        </w:rPr>
        <w:t>ברלינר</w:t>
      </w:r>
      <w:proofErr w:type="spellEnd"/>
      <w:r w:rsidR="000B342D" w:rsidRPr="001A0B5F">
        <w:rPr>
          <w:rFonts w:hint="cs"/>
          <w:rtl/>
        </w:rPr>
        <w:t xml:space="preserve"> אומרת שלפחות השופט ידע אם </w:t>
      </w:r>
      <w:bookmarkStart w:id="1567" w:name="_ETM_Q1_3953441"/>
      <w:bookmarkEnd w:id="1567"/>
      <w:r w:rsidR="000B342D" w:rsidRPr="001A0B5F">
        <w:rPr>
          <w:rFonts w:hint="cs"/>
          <w:rtl/>
        </w:rPr>
        <w:t xml:space="preserve">הנפגע מסכים או לא מסכים. אם הוא מסכים או לא </w:t>
      </w:r>
      <w:bookmarkStart w:id="1568" w:name="_ETM_Q1_3956650"/>
      <w:bookmarkEnd w:id="1568"/>
      <w:r w:rsidR="000B342D" w:rsidRPr="001A0B5F">
        <w:rPr>
          <w:rFonts w:hint="cs"/>
          <w:rtl/>
        </w:rPr>
        <w:t>מסכים זה שונה מאוד מלהגיש מסמך עובדתי ומשפטי.</w:t>
      </w:r>
    </w:p>
    <w:p w:rsidR="000B342D" w:rsidRPr="001A0B5F" w:rsidRDefault="000B342D" w:rsidP="00A82E66">
      <w:pPr>
        <w:rPr>
          <w:rtl/>
        </w:rPr>
      </w:pPr>
      <w:bookmarkStart w:id="1569" w:name="_ETM_Q1_3961578"/>
      <w:bookmarkStart w:id="1570" w:name="_ETM_Q1_3961651"/>
      <w:bookmarkEnd w:id="1569"/>
      <w:bookmarkEnd w:id="1570"/>
    </w:p>
    <w:p w:rsidR="00367A99" w:rsidRPr="001A0B5F" w:rsidRDefault="000B342D" w:rsidP="00A82E66">
      <w:pPr>
        <w:rPr>
          <w:rtl/>
        </w:rPr>
      </w:pPr>
      <w:bookmarkStart w:id="1571" w:name="_ETM_Q1_3961754"/>
      <w:bookmarkStart w:id="1572" w:name="_ETM_Q1_3961823"/>
      <w:bookmarkEnd w:id="1571"/>
      <w:bookmarkEnd w:id="1572"/>
      <w:r w:rsidRPr="001A0B5F">
        <w:rPr>
          <w:rFonts w:hint="cs"/>
          <w:rtl/>
        </w:rPr>
        <w:t xml:space="preserve">אגב, הוא יכול </w:t>
      </w:r>
      <w:bookmarkStart w:id="1573" w:name="_ETM_Q1_3963698"/>
      <w:bookmarkEnd w:id="1573"/>
      <w:r w:rsidRPr="001A0B5F">
        <w:rPr>
          <w:rFonts w:hint="cs"/>
          <w:rtl/>
        </w:rPr>
        <w:t xml:space="preserve">לפי המסמך הזה גם להסכים להסדר, אבל עדיין יש לו </w:t>
      </w:r>
      <w:bookmarkStart w:id="1574" w:name="_ETM_Q1_3965882"/>
      <w:bookmarkEnd w:id="1574"/>
      <w:r w:rsidRPr="001A0B5F">
        <w:rPr>
          <w:rFonts w:hint="cs"/>
          <w:rtl/>
        </w:rPr>
        <w:t xml:space="preserve">מה להגיד. אני מסכים, אבל אני רוצה שבית המשפט </w:t>
      </w:r>
      <w:bookmarkStart w:id="1575" w:name="_ETM_Q1_3969658"/>
      <w:bookmarkEnd w:id="1575"/>
      <w:r w:rsidRPr="001A0B5F">
        <w:rPr>
          <w:rFonts w:hint="cs"/>
          <w:rtl/>
        </w:rPr>
        <w:t xml:space="preserve">ידע שבאמת הצמידו סכין וזה נמחק, אני מסכים, אין </w:t>
      </w:r>
      <w:bookmarkStart w:id="1576" w:name="_ETM_Q1_3976753"/>
      <w:bookmarkEnd w:id="1576"/>
      <w:r w:rsidRPr="001A0B5F">
        <w:rPr>
          <w:rFonts w:hint="cs"/>
          <w:rtl/>
        </w:rPr>
        <w:t xml:space="preserve">לי ברירה. המקום הזה שבו נשתלות עובדות מצד אחד במוחו </w:t>
      </w:r>
      <w:bookmarkStart w:id="1577" w:name="_ETM_Q1_3982977"/>
      <w:bookmarkEnd w:id="1577"/>
      <w:r w:rsidRPr="001A0B5F">
        <w:rPr>
          <w:rFonts w:hint="cs"/>
          <w:rtl/>
        </w:rPr>
        <w:t xml:space="preserve">של בית המשפט, והן לא עוברות דרך מסננת, ומצד שני </w:t>
      </w:r>
      <w:bookmarkStart w:id="1578" w:name="_ETM_Q1_3987063"/>
      <w:bookmarkEnd w:id="1578"/>
      <w:r w:rsidRPr="001A0B5F">
        <w:rPr>
          <w:rFonts w:hint="cs"/>
          <w:rtl/>
        </w:rPr>
        <w:t xml:space="preserve">עורכי דין נאמנים ללקוחות שלהם, יש להם טיעונים משפטיים על </w:t>
      </w:r>
      <w:bookmarkStart w:id="1579" w:name="_ETM_Q1_3994003"/>
      <w:bookmarkEnd w:id="1579"/>
      <w:r w:rsidRPr="001A0B5F">
        <w:rPr>
          <w:rFonts w:hint="cs"/>
          <w:rtl/>
        </w:rPr>
        <w:t xml:space="preserve">הבסיס הראייתי ועל השיקולים לעונש, הכול מתנקז ברגע הזה של </w:t>
      </w:r>
      <w:bookmarkStart w:id="1580" w:name="_ETM_Q1_4000309"/>
      <w:bookmarkEnd w:id="1580"/>
      <w:r w:rsidRPr="001A0B5F">
        <w:rPr>
          <w:rFonts w:hint="cs"/>
          <w:rtl/>
        </w:rPr>
        <w:t xml:space="preserve">ההסדר, ואנחנו הופכים את הנאשמים פתאום במקום להתייצב מול המדינה </w:t>
      </w:r>
      <w:bookmarkStart w:id="1581" w:name="_ETM_Q1_4005284"/>
      <w:bookmarkEnd w:id="1581"/>
      <w:r w:rsidRPr="001A0B5F">
        <w:rPr>
          <w:rFonts w:hint="cs"/>
          <w:rtl/>
        </w:rPr>
        <w:t xml:space="preserve">ולשכנע את המדינה ולדבר עם המדינה ולהגיע להסכמות, פתאום יש </w:t>
      </w:r>
      <w:bookmarkStart w:id="1582" w:name="_ETM_Q1_4012713"/>
      <w:bookmarkEnd w:id="1582"/>
      <w:r w:rsidRPr="001A0B5F">
        <w:rPr>
          <w:rFonts w:hint="cs"/>
          <w:rtl/>
        </w:rPr>
        <w:t>עוד גוף, עוד צד, עוד חלק שגם מול הטיעונים שלו</w:t>
      </w:r>
      <w:bookmarkStart w:id="1583" w:name="_ETM_Q1_4017070"/>
      <w:bookmarkEnd w:id="1583"/>
      <w:r w:rsidRPr="001A0B5F">
        <w:rPr>
          <w:rFonts w:hint="cs"/>
          <w:rtl/>
        </w:rPr>
        <w:t xml:space="preserve"> צריך להתמודד. בתפיסה שלנו זו פגיעה אדירה בזכויות נאשמים בישראל. </w:t>
      </w:r>
      <w:bookmarkStart w:id="1584" w:name="_ETM_Q1_4023059"/>
      <w:bookmarkEnd w:id="1584"/>
      <w:r w:rsidRPr="001A0B5F">
        <w:rPr>
          <w:rFonts w:hint="cs"/>
          <w:rtl/>
        </w:rPr>
        <w:t xml:space="preserve">היא לא יכולה לבוא. קודם כול, אנחנו חושבים שאם אנחנו </w:t>
      </w:r>
      <w:bookmarkStart w:id="1585" w:name="_ETM_Q1_4025874"/>
      <w:bookmarkEnd w:id="1585"/>
      <w:r w:rsidRPr="001A0B5F">
        <w:rPr>
          <w:rFonts w:hint="cs"/>
          <w:rtl/>
        </w:rPr>
        <w:t xml:space="preserve">בתוך מערכת אדברסרית ומכבדים את הרעיונות האדברסריים היא </w:t>
      </w:r>
      <w:bookmarkStart w:id="1586" w:name="_ETM_Q1_4031485"/>
      <w:bookmarkEnd w:id="1586"/>
      <w:r w:rsidRPr="001A0B5F">
        <w:rPr>
          <w:rFonts w:hint="cs"/>
          <w:rtl/>
        </w:rPr>
        <w:t xml:space="preserve">לא יכולה לבוא. </w:t>
      </w:r>
    </w:p>
    <w:p w:rsidR="00367A99" w:rsidRPr="001A0B5F" w:rsidRDefault="00367A99" w:rsidP="00A82E66">
      <w:pPr>
        <w:rPr>
          <w:rtl/>
        </w:rPr>
      </w:pPr>
    </w:p>
    <w:p w:rsidR="000B342D" w:rsidRPr="001A0B5F" w:rsidRDefault="000B342D" w:rsidP="00A82E66">
      <w:pPr>
        <w:rPr>
          <w:rtl/>
        </w:rPr>
      </w:pPr>
      <w:r w:rsidRPr="001A0B5F">
        <w:rPr>
          <w:rFonts w:hint="cs"/>
          <w:rtl/>
        </w:rPr>
        <w:t xml:space="preserve">הקו הזה בין זה שהתובע יגיד שנפגע </w:t>
      </w:r>
      <w:bookmarkStart w:id="1587" w:name="_ETM_Q1_4033902"/>
      <w:bookmarkEnd w:id="1587"/>
      <w:r w:rsidRPr="001A0B5F">
        <w:rPr>
          <w:rFonts w:hint="cs"/>
          <w:rtl/>
        </w:rPr>
        <w:t xml:space="preserve">העבירה מסכים או לא מסכים, דיברנו </w:t>
      </w:r>
      <w:proofErr w:type="spellStart"/>
      <w:r w:rsidRPr="001A0B5F">
        <w:rPr>
          <w:rFonts w:hint="cs"/>
          <w:rtl/>
        </w:rPr>
        <w:t>איתו</w:t>
      </w:r>
      <w:proofErr w:type="spellEnd"/>
      <w:r w:rsidRPr="001A0B5F">
        <w:rPr>
          <w:rFonts w:hint="cs"/>
          <w:rtl/>
        </w:rPr>
        <w:t>, אולי כמה מילים</w:t>
      </w:r>
      <w:bookmarkStart w:id="1588" w:name="_ETM_Q1_4039718"/>
      <w:bookmarkEnd w:id="1588"/>
      <w:r w:rsidRPr="001A0B5F">
        <w:rPr>
          <w:rFonts w:hint="cs"/>
          <w:rtl/>
        </w:rPr>
        <w:t xml:space="preserve"> שהם במסגרת הכללית של הדיון, לבין להגיש מסמך משפטי שמתייחס </w:t>
      </w:r>
      <w:bookmarkStart w:id="1589" w:name="_ETM_Q1_4045176"/>
      <w:bookmarkEnd w:id="1589"/>
      <w:r w:rsidRPr="001A0B5F">
        <w:rPr>
          <w:rFonts w:hint="cs"/>
          <w:rtl/>
        </w:rPr>
        <w:t xml:space="preserve">לעובדות ולטענות המשפטיות הוא קו אדיר בעינינו, זה לא עוד שלב קטן. להערכתנו זה משנה לחלוטין את האופי של ההליך, ואם כבר עושים את זה, חושבים שצריך לעשות את </w:t>
      </w:r>
      <w:bookmarkStart w:id="1590" w:name="_ETM_Q1_4062419"/>
      <w:bookmarkEnd w:id="1590"/>
      <w:r w:rsidRPr="001A0B5F">
        <w:rPr>
          <w:rFonts w:hint="cs"/>
          <w:rtl/>
        </w:rPr>
        <w:t>זה, ושוב אני מקבלת את</w:t>
      </w:r>
      <w:r w:rsidR="00367A99" w:rsidRPr="001A0B5F">
        <w:rPr>
          <w:rFonts w:hint="cs"/>
          <w:rtl/>
        </w:rPr>
        <w:t xml:space="preserve"> זה</w:t>
      </w:r>
      <w:r w:rsidRPr="001A0B5F">
        <w:rPr>
          <w:rFonts w:hint="cs"/>
          <w:rtl/>
        </w:rPr>
        <w:t xml:space="preserve"> שאפשר לחשוב גם אחרת, </w:t>
      </w:r>
      <w:bookmarkStart w:id="1591" w:name="_ETM_Q1_4064515"/>
      <w:bookmarkEnd w:id="1591"/>
      <w:r w:rsidRPr="001A0B5F">
        <w:rPr>
          <w:rFonts w:hint="cs"/>
          <w:rtl/>
        </w:rPr>
        <w:t xml:space="preserve">זה חייב לבוא מתוך מערכת שלמה של </w:t>
      </w:r>
      <w:proofErr w:type="spellStart"/>
      <w:r w:rsidRPr="001A0B5F">
        <w:rPr>
          <w:rFonts w:hint="cs"/>
          <w:rtl/>
        </w:rPr>
        <w:t>איזונים</w:t>
      </w:r>
      <w:proofErr w:type="spellEnd"/>
      <w:r w:rsidRPr="001A0B5F">
        <w:rPr>
          <w:rFonts w:hint="cs"/>
          <w:rtl/>
        </w:rPr>
        <w:t xml:space="preserve">, שמסתכלת על </w:t>
      </w:r>
      <w:bookmarkStart w:id="1592" w:name="_ETM_Q1_4071539"/>
      <w:bookmarkEnd w:id="1592"/>
      <w:r w:rsidRPr="001A0B5F">
        <w:rPr>
          <w:rFonts w:hint="cs"/>
          <w:rtl/>
        </w:rPr>
        <w:t xml:space="preserve">מכלול הדברים, מתייחסת לזכויות של הנאשם, ולא יכול לבוא אפילו </w:t>
      </w:r>
      <w:bookmarkStart w:id="1593" w:name="_ETM_Q1_4080316"/>
      <w:bookmarkEnd w:id="1593"/>
      <w:r w:rsidRPr="001A0B5F">
        <w:rPr>
          <w:rFonts w:hint="cs"/>
          <w:rtl/>
        </w:rPr>
        <w:t xml:space="preserve">לקריאה ראשונה, למרות שאני מבינה שבעניין הזה דעתי פחות </w:t>
      </w:r>
      <w:bookmarkStart w:id="1594" w:name="_ETM_Q1_4084565"/>
      <w:bookmarkEnd w:id="1594"/>
      <w:r w:rsidRPr="001A0B5F">
        <w:rPr>
          <w:rFonts w:hint="cs"/>
          <w:rtl/>
        </w:rPr>
        <w:t xml:space="preserve">תישמע, יכול לבוא כמין תוספת כאילו קטנה, איזה תיקון קטן, </w:t>
      </w:r>
      <w:bookmarkStart w:id="1595" w:name="_ETM_Q1_4091871"/>
      <w:bookmarkEnd w:id="1595"/>
      <w:r w:rsidRPr="001A0B5F">
        <w:rPr>
          <w:rFonts w:hint="cs"/>
          <w:rtl/>
        </w:rPr>
        <w:t xml:space="preserve">עוד רבע צעד. צריך להבין מה עושים ומה שעושים כאן </w:t>
      </w:r>
      <w:bookmarkStart w:id="1596" w:name="_ETM_Q1_4095967"/>
      <w:bookmarkEnd w:id="1596"/>
      <w:r w:rsidRPr="001A0B5F">
        <w:rPr>
          <w:rFonts w:hint="cs"/>
          <w:rtl/>
        </w:rPr>
        <w:t>הוא בעייתי מאוד מבחינת זכויות נאשמים.</w:t>
      </w:r>
    </w:p>
    <w:p w:rsidR="000B342D" w:rsidRPr="001A0B5F" w:rsidRDefault="000B342D" w:rsidP="00A82E66">
      <w:pPr>
        <w:rPr>
          <w:rtl/>
        </w:rPr>
      </w:pPr>
    </w:p>
    <w:p w:rsidR="000B342D" w:rsidRPr="001A0B5F" w:rsidRDefault="000B342D" w:rsidP="000B342D">
      <w:pPr>
        <w:pStyle w:val="af6"/>
        <w:keepNext/>
        <w:rPr>
          <w:rtl/>
        </w:rPr>
      </w:pPr>
      <w:bookmarkStart w:id="1597" w:name="ET_yor_6156_181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597"/>
    </w:p>
    <w:p w:rsidR="000B342D" w:rsidRPr="001A0B5F" w:rsidRDefault="000B342D" w:rsidP="000B342D">
      <w:pPr>
        <w:pStyle w:val="KeepWithNext"/>
        <w:rPr>
          <w:rtl/>
        </w:rPr>
      </w:pPr>
    </w:p>
    <w:p w:rsidR="000B342D" w:rsidRPr="001A0B5F" w:rsidRDefault="000B342D" w:rsidP="000B342D">
      <w:pPr>
        <w:rPr>
          <w:rtl/>
        </w:rPr>
      </w:pPr>
      <w:r w:rsidRPr="001A0B5F">
        <w:rPr>
          <w:rFonts w:hint="cs"/>
          <w:rtl/>
        </w:rPr>
        <w:t>תודה. נציגת הפרקליטות.</w:t>
      </w:r>
    </w:p>
    <w:p w:rsidR="000B342D" w:rsidRPr="001A0B5F" w:rsidRDefault="000B342D" w:rsidP="000B342D">
      <w:pPr>
        <w:rPr>
          <w:rtl/>
        </w:rPr>
      </w:pPr>
      <w:bookmarkStart w:id="1598" w:name="_ETM_Q1_4102448"/>
      <w:bookmarkStart w:id="1599" w:name="_ETM_Q1_4102524"/>
      <w:bookmarkEnd w:id="1598"/>
      <w:bookmarkEnd w:id="1599"/>
    </w:p>
    <w:p w:rsidR="000B342D" w:rsidRPr="001A0B5F" w:rsidRDefault="000B342D" w:rsidP="000B342D">
      <w:pPr>
        <w:pStyle w:val="af9"/>
        <w:keepNext/>
        <w:rPr>
          <w:rtl/>
        </w:rPr>
      </w:pPr>
      <w:bookmarkStart w:id="1600" w:name="ET_guest_ערן_שמיר_182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ערן שמיר: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600"/>
    </w:p>
    <w:p w:rsidR="000B342D" w:rsidRPr="001A0B5F" w:rsidRDefault="000B342D" w:rsidP="000B342D">
      <w:pPr>
        <w:pStyle w:val="KeepWithNext"/>
        <w:rPr>
          <w:rtl/>
        </w:rPr>
      </w:pPr>
    </w:p>
    <w:p w:rsidR="000B342D" w:rsidRPr="001A0B5F" w:rsidRDefault="000B342D" w:rsidP="000B342D">
      <w:pPr>
        <w:rPr>
          <w:rtl/>
        </w:rPr>
      </w:pPr>
      <w:r w:rsidRPr="001A0B5F">
        <w:rPr>
          <w:rFonts w:hint="cs"/>
          <w:rtl/>
        </w:rPr>
        <w:t xml:space="preserve">אדוני, לפני זה </w:t>
      </w:r>
      <w:bookmarkStart w:id="1601" w:name="_ETM_Q1_4101181"/>
      <w:bookmarkEnd w:id="1601"/>
      <w:r w:rsidRPr="001A0B5F">
        <w:rPr>
          <w:rFonts w:hint="cs"/>
          <w:rtl/>
        </w:rPr>
        <w:t>אני אוכל להביא את העמדה של חטיבת התביעות?</w:t>
      </w:r>
      <w:bookmarkStart w:id="1602" w:name="_ETM_Q1_4103918"/>
      <w:bookmarkEnd w:id="1602"/>
    </w:p>
    <w:p w:rsidR="000B342D" w:rsidRPr="001A0B5F" w:rsidRDefault="000B342D" w:rsidP="000B342D">
      <w:pPr>
        <w:rPr>
          <w:rtl/>
        </w:rPr>
      </w:pPr>
      <w:bookmarkStart w:id="1603" w:name="_ETM_Q1_4103985"/>
      <w:bookmarkEnd w:id="1603"/>
    </w:p>
    <w:p w:rsidR="000B342D" w:rsidRPr="001A0B5F" w:rsidRDefault="000B342D" w:rsidP="000B342D">
      <w:pPr>
        <w:pStyle w:val="af6"/>
        <w:keepNext/>
        <w:rPr>
          <w:rtl/>
        </w:rPr>
      </w:pPr>
      <w:bookmarkStart w:id="1604" w:name="ET_yor_6156_183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604"/>
    </w:p>
    <w:p w:rsidR="000B342D" w:rsidRPr="001A0B5F" w:rsidRDefault="000B342D" w:rsidP="000B342D">
      <w:pPr>
        <w:pStyle w:val="KeepWithNext"/>
        <w:rPr>
          <w:rtl/>
        </w:rPr>
      </w:pPr>
    </w:p>
    <w:p w:rsidR="000B342D" w:rsidRPr="001A0B5F" w:rsidRDefault="000B342D" w:rsidP="000B342D">
      <w:pPr>
        <w:rPr>
          <w:rtl/>
        </w:rPr>
      </w:pPr>
      <w:bookmarkStart w:id="1605" w:name="_ETM_Q1_4104781"/>
      <w:bookmarkEnd w:id="1605"/>
      <w:r w:rsidRPr="001A0B5F">
        <w:rPr>
          <w:rFonts w:hint="cs"/>
          <w:rtl/>
        </w:rPr>
        <w:t xml:space="preserve">נשמע את הפרקליטות </w:t>
      </w:r>
      <w:bookmarkStart w:id="1606" w:name="_ETM_Q1_4105284"/>
      <w:bookmarkEnd w:id="1606"/>
      <w:r w:rsidRPr="001A0B5F">
        <w:rPr>
          <w:rFonts w:hint="cs"/>
          <w:rtl/>
        </w:rPr>
        <w:t>ואז נשמע את חטיבת התביעות.</w:t>
      </w:r>
      <w:bookmarkStart w:id="1607" w:name="_ETM_Q1_4107025"/>
      <w:bookmarkEnd w:id="1607"/>
    </w:p>
    <w:p w:rsidR="000B342D" w:rsidRPr="001A0B5F" w:rsidRDefault="000B342D" w:rsidP="000B342D">
      <w:pPr>
        <w:rPr>
          <w:rtl/>
        </w:rPr>
      </w:pPr>
      <w:bookmarkStart w:id="1608" w:name="_ETM_Q1_4107094"/>
      <w:bookmarkEnd w:id="1608"/>
    </w:p>
    <w:p w:rsidR="000B342D" w:rsidRPr="001A0B5F" w:rsidRDefault="000B342D" w:rsidP="000B342D">
      <w:pPr>
        <w:pStyle w:val="af9"/>
        <w:keepNext/>
        <w:rPr>
          <w:rtl/>
        </w:rPr>
      </w:pPr>
      <w:bookmarkStart w:id="1609" w:name="ET_guest_719627_184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חנית אברהם בכר: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609"/>
    </w:p>
    <w:p w:rsidR="000B342D" w:rsidRPr="001A0B5F" w:rsidRDefault="000B342D" w:rsidP="000B342D">
      <w:pPr>
        <w:pStyle w:val="KeepWithNext"/>
        <w:rPr>
          <w:rtl/>
        </w:rPr>
      </w:pPr>
    </w:p>
    <w:p w:rsidR="000B342D" w:rsidRPr="001A0B5F" w:rsidRDefault="000B342D" w:rsidP="000B342D">
      <w:pPr>
        <w:rPr>
          <w:rtl/>
        </w:rPr>
      </w:pPr>
      <w:bookmarkStart w:id="1610" w:name="_ETM_Q1_4106763"/>
      <w:bookmarkStart w:id="1611" w:name="_ETM_Q1_4107075"/>
      <w:bookmarkStart w:id="1612" w:name="_ETM_Q1_4107152"/>
      <w:bookmarkEnd w:id="1610"/>
      <w:bookmarkEnd w:id="1611"/>
      <w:bookmarkEnd w:id="1612"/>
      <w:r w:rsidRPr="001A0B5F">
        <w:rPr>
          <w:rFonts w:hint="cs"/>
          <w:rtl/>
        </w:rPr>
        <w:t xml:space="preserve">תודה, אדוני. אני שמחה שחגית דיברה </w:t>
      </w:r>
      <w:bookmarkStart w:id="1613" w:name="_ETM_Q1_4111840"/>
      <w:bookmarkEnd w:id="1613"/>
      <w:r w:rsidRPr="001A0B5F">
        <w:rPr>
          <w:rFonts w:hint="cs"/>
          <w:rtl/>
        </w:rPr>
        <w:t>לפניי, היא אמרה באמת את רוב הדברים</w:t>
      </w:r>
      <w:r w:rsidR="00B35F49" w:rsidRPr="001A0B5F">
        <w:rPr>
          <w:rFonts w:hint="cs"/>
          <w:rtl/>
        </w:rPr>
        <w:t xml:space="preserve">, גם אני הייתי פה עם חגית לפני אי אלו </w:t>
      </w:r>
      <w:bookmarkStart w:id="1614" w:name="_ETM_Q1_4117861"/>
      <w:bookmarkEnd w:id="1614"/>
      <w:r w:rsidR="00B35F49" w:rsidRPr="001A0B5F">
        <w:rPr>
          <w:rFonts w:hint="cs"/>
          <w:rtl/>
        </w:rPr>
        <w:t xml:space="preserve">שנים ואכן זה מה שקרה בדיונים עם יושב-ראש הוועדה אז, </w:t>
      </w:r>
      <w:bookmarkStart w:id="1615" w:name="_ETM_Q1_4123891"/>
      <w:bookmarkEnd w:id="1615"/>
      <w:r w:rsidR="00B35F49" w:rsidRPr="001A0B5F">
        <w:rPr>
          <w:rFonts w:hint="cs"/>
          <w:rtl/>
        </w:rPr>
        <w:t xml:space="preserve">ואכן ההצעה המקורית הייתה ההצעה הזאת, לאפשר הבעת עמדה בעל </w:t>
      </w:r>
      <w:bookmarkStart w:id="1616" w:name="_ETM_Q1_4126274"/>
      <w:bookmarkEnd w:id="1616"/>
      <w:r w:rsidR="00B35F49" w:rsidRPr="001A0B5F">
        <w:rPr>
          <w:rFonts w:hint="cs"/>
          <w:rtl/>
        </w:rPr>
        <w:t>פה או בכתב לפני בית המשפט לפני הסדר טיעון.</w:t>
      </w:r>
    </w:p>
    <w:p w:rsidR="00B35F49" w:rsidRPr="001A0B5F" w:rsidRDefault="00B35F49" w:rsidP="000B342D">
      <w:pPr>
        <w:rPr>
          <w:rtl/>
        </w:rPr>
      </w:pPr>
      <w:bookmarkStart w:id="1617" w:name="_ETM_Q1_4128360"/>
      <w:bookmarkStart w:id="1618" w:name="_ETM_Q1_4128408"/>
      <w:bookmarkEnd w:id="1617"/>
      <w:bookmarkEnd w:id="1618"/>
    </w:p>
    <w:p w:rsidR="00B35F49" w:rsidRPr="001A0B5F" w:rsidRDefault="00B35F49" w:rsidP="000B342D">
      <w:pPr>
        <w:rPr>
          <w:rtl/>
        </w:rPr>
      </w:pPr>
      <w:bookmarkStart w:id="1619" w:name="_ETM_Q1_4128497"/>
      <w:bookmarkStart w:id="1620" w:name="_ETM_Q1_4128556"/>
      <w:bookmarkEnd w:id="1619"/>
      <w:bookmarkEnd w:id="1620"/>
      <w:r w:rsidRPr="001A0B5F">
        <w:rPr>
          <w:rFonts w:hint="cs"/>
          <w:rtl/>
        </w:rPr>
        <w:t xml:space="preserve">אבל </w:t>
      </w:r>
      <w:bookmarkStart w:id="1621" w:name="_ETM_Q1_4129296"/>
      <w:bookmarkEnd w:id="1621"/>
      <w:r w:rsidRPr="001A0B5F">
        <w:rPr>
          <w:rFonts w:hint="cs"/>
          <w:rtl/>
        </w:rPr>
        <w:t xml:space="preserve">אני רוצה להתעקש על נקודה אחת, או להתמקד בנקודה הזאת, </w:t>
      </w:r>
      <w:bookmarkStart w:id="1622" w:name="_ETM_Q1_4135580"/>
      <w:bookmarkEnd w:id="1622"/>
      <w:r w:rsidRPr="001A0B5F">
        <w:rPr>
          <w:rFonts w:hint="cs"/>
          <w:rtl/>
        </w:rPr>
        <w:t xml:space="preserve">השאלה ששאלת בסוף הדברים שלך, מה ההבדל בין אם הנפגע </w:t>
      </w:r>
      <w:bookmarkStart w:id="1623" w:name="_ETM_Q1_4138766"/>
      <w:bookmarkEnd w:id="1623"/>
      <w:r w:rsidRPr="001A0B5F">
        <w:rPr>
          <w:rFonts w:hint="cs"/>
          <w:rtl/>
        </w:rPr>
        <w:t>אומר הכול לתובע ובין אם הנפגע אומר הכול לבית המשפט</w:t>
      </w:r>
      <w:r w:rsidR="002628C9" w:rsidRPr="001A0B5F">
        <w:rPr>
          <w:rFonts w:hint="cs"/>
          <w:rtl/>
        </w:rPr>
        <w:t xml:space="preserve">. </w:t>
      </w:r>
      <w:bookmarkStart w:id="1624" w:name="_ETM_Q1_4144659"/>
      <w:bookmarkEnd w:id="1624"/>
      <w:r w:rsidR="002628C9" w:rsidRPr="001A0B5F">
        <w:rPr>
          <w:rFonts w:hint="cs"/>
          <w:rtl/>
        </w:rPr>
        <w:t xml:space="preserve">ההבדל הוא הבדל עצום, מאחר שהגורם היחיד שחשוף לכל הראיות </w:t>
      </w:r>
      <w:bookmarkStart w:id="1625" w:name="_ETM_Q1_4152517"/>
      <w:bookmarkEnd w:id="1625"/>
      <w:r w:rsidR="002628C9" w:rsidRPr="001A0B5F">
        <w:rPr>
          <w:rFonts w:hint="cs"/>
          <w:rtl/>
        </w:rPr>
        <w:t xml:space="preserve">ולכל העובדות וגם לעובדות שאינן ראיות </w:t>
      </w:r>
      <w:r w:rsidR="002628C9" w:rsidRPr="001A0B5F">
        <w:rPr>
          <w:rtl/>
        </w:rPr>
        <w:t>–</w:t>
      </w:r>
      <w:r w:rsidR="002628C9" w:rsidRPr="001A0B5F">
        <w:rPr>
          <w:rFonts w:hint="cs"/>
          <w:rtl/>
        </w:rPr>
        <w:t xml:space="preserve"> הגורם היחיד הזה </w:t>
      </w:r>
      <w:bookmarkStart w:id="1626" w:name="_ETM_Q1_4156378"/>
      <w:bookmarkEnd w:id="1626"/>
      <w:r w:rsidR="002628C9" w:rsidRPr="001A0B5F">
        <w:rPr>
          <w:rFonts w:hint="cs"/>
          <w:rtl/>
        </w:rPr>
        <w:t>הוא בסופו של יום התובע. התובע חשוף לראיות שאי</w:t>
      </w:r>
      <w:r w:rsidR="00367A99" w:rsidRPr="001A0B5F">
        <w:rPr>
          <w:rFonts w:hint="cs"/>
          <w:rtl/>
        </w:rPr>
        <w:t>נ</w:t>
      </w:r>
      <w:r w:rsidR="002628C9" w:rsidRPr="001A0B5F">
        <w:rPr>
          <w:rFonts w:hint="cs"/>
          <w:rtl/>
        </w:rPr>
        <w:t xml:space="preserve">ן קבילות, </w:t>
      </w:r>
      <w:bookmarkStart w:id="1627" w:name="_ETM_Q1_4159730"/>
      <w:bookmarkEnd w:id="1627"/>
      <w:r w:rsidR="002628C9" w:rsidRPr="001A0B5F">
        <w:rPr>
          <w:rFonts w:hint="cs"/>
          <w:rtl/>
        </w:rPr>
        <w:t xml:space="preserve">למשל לעדויות שמיעה שנמצאות בתיק, והוא לא יכול להגיש אותן </w:t>
      </w:r>
      <w:bookmarkStart w:id="1628" w:name="_ETM_Q1_4164090"/>
      <w:bookmarkEnd w:id="1628"/>
      <w:r w:rsidR="002628C9" w:rsidRPr="001A0B5F">
        <w:rPr>
          <w:rFonts w:hint="cs"/>
          <w:rtl/>
        </w:rPr>
        <w:t xml:space="preserve">לבית המשפט והוא לא יכול לבסס כתב אישום עליהן. התובע </w:t>
      </w:r>
      <w:bookmarkStart w:id="1629" w:name="_ETM_Q1_4166777"/>
      <w:bookmarkEnd w:id="1629"/>
      <w:r w:rsidR="002628C9" w:rsidRPr="001A0B5F">
        <w:rPr>
          <w:rFonts w:hint="cs"/>
          <w:rtl/>
        </w:rPr>
        <w:t xml:space="preserve">חשוף לעבר פלילי. כל המערכת המשפטית, כל ההליך הפלילי שלנו </w:t>
      </w:r>
      <w:bookmarkStart w:id="1630" w:name="_ETM_Q1_4171995"/>
      <w:bookmarkEnd w:id="1630"/>
      <w:r w:rsidR="002628C9" w:rsidRPr="001A0B5F">
        <w:rPr>
          <w:rFonts w:hint="cs"/>
          <w:rtl/>
        </w:rPr>
        <w:t xml:space="preserve">הרי "מגן" על השופט כך שהוא לא יהיה חשוף לעברו </w:t>
      </w:r>
      <w:bookmarkStart w:id="1631" w:name="_ETM_Q1_4180002"/>
      <w:bookmarkEnd w:id="1631"/>
      <w:r w:rsidR="002628C9" w:rsidRPr="001A0B5F">
        <w:rPr>
          <w:rFonts w:hint="cs"/>
          <w:rtl/>
        </w:rPr>
        <w:t>הפלילי של נאשם לפני שהוא מכריע בדבר אשמתו. וזה רק</w:t>
      </w:r>
      <w:bookmarkStart w:id="1632" w:name="_ETM_Q1_4183380"/>
      <w:bookmarkEnd w:id="1632"/>
      <w:r w:rsidR="002628C9" w:rsidRPr="001A0B5F">
        <w:rPr>
          <w:rFonts w:hint="cs"/>
          <w:rtl/>
        </w:rPr>
        <w:t xml:space="preserve"> שתי דוגמאות לאותן עובדות או ראיות שאנחנו לא מאפשרים לבית ה</w:t>
      </w:r>
      <w:bookmarkStart w:id="1633" w:name="_ETM_Q1_4188996"/>
      <w:bookmarkEnd w:id="1633"/>
      <w:r w:rsidR="002628C9" w:rsidRPr="001A0B5F">
        <w:rPr>
          <w:rFonts w:hint="cs"/>
          <w:rtl/>
        </w:rPr>
        <w:t xml:space="preserve">משפט להיחשף אליהן, והתובע לא רק יכול להיחשף אליהן, הוא </w:t>
      </w:r>
      <w:bookmarkStart w:id="1634" w:name="_ETM_Q1_4193392"/>
      <w:bookmarkEnd w:id="1634"/>
      <w:r w:rsidR="002628C9" w:rsidRPr="001A0B5F">
        <w:rPr>
          <w:rFonts w:hint="cs"/>
          <w:rtl/>
        </w:rPr>
        <w:t xml:space="preserve">חייב להיות חשוף אליהן לפני שהוא מקבל החלטה, החלטה </w:t>
      </w:r>
      <w:proofErr w:type="spellStart"/>
      <w:r w:rsidR="002628C9" w:rsidRPr="001A0B5F">
        <w:rPr>
          <w:rFonts w:hint="cs"/>
          <w:rtl/>
        </w:rPr>
        <w:t>מינהלית</w:t>
      </w:r>
      <w:proofErr w:type="spellEnd"/>
      <w:r w:rsidR="002628C9" w:rsidRPr="001A0B5F">
        <w:rPr>
          <w:rFonts w:hint="cs"/>
          <w:rtl/>
        </w:rPr>
        <w:t xml:space="preserve"> </w:t>
      </w:r>
      <w:bookmarkStart w:id="1635" w:name="_ETM_Q1_4197745"/>
      <w:bookmarkEnd w:id="1635"/>
      <w:r w:rsidR="002628C9" w:rsidRPr="001A0B5F">
        <w:rPr>
          <w:rFonts w:hint="cs"/>
          <w:rtl/>
        </w:rPr>
        <w:t>אם להגיש את כתב האישום או לא.</w:t>
      </w:r>
    </w:p>
    <w:p w:rsidR="002628C9" w:rsidRPr="001A0B5F" w:rsidRDefault="002628C9" w:rsidP="000B342D">
      <w:pPr>
        <w:rPr>
          <w:rtl/>
        </w:rPr>
      </w:pPr>
      <w:bookmarkStart w:id="1636" w:name="_ETM_Q1_4201882"/>
      <w:bookmarkStart w:id="1637" w:name="_ETM_Q1_4201957"/>
      <w:bookmarkEnd w:id="1636"/>
      <w:bookmarkEnd w:id="1637"/>
    </w:p>
    <w:p w:rsidR="002628C9" w:rsidRPr="001A0B5F" w:rsidRDefault="002628C9" w:rsidP="000B342D">
      <w:pPr>
        <w:rPr>
          <w:rtl/>
        </w:rPr>
      </w:pPr>
      <w:bookmarkStart w:id="1638" w:name="_ETM_Q1_4202050"/>
      <w:bookmarkStart w:id="1639" w:name="_ETM_Q1_4202110"/>
      <w:bookmarkEnd w:id="1638"/>
      <w:bookmarkEnd w:id="1639"/>
      <w:r w:rsidRPr="001A0B5F">
        <w:rPr>
          <w:rFonts w:hint="cs"/>
          <w:rtl/>
        </w:rPr>
        <w:t xml:space="preserve">עברנו תהליך מאז 15 </w:t>
      </w:r>
      <w:bookmarkStart w:id="1640" w:name="_ETM_Q1_4203572"/>
      <w:bookmarkEnd w:id="1640"/>
      <w:r w:rsidRPr="001A0B5F">
        <w:rPr>
          <w:rFonts w:hint="cs"/>
          <w:rtl/>
        </w:rPr>
        <w:t xml:space="preserve">השנים שעברו בהקשר של זכויות נפגעי עבירה, ואנחנו חושבים שהנקודה </w:t>
      </w:r>
      <w:bookmarkStart w:id="1641" w:name="_ETM_Q1_4210259"/>
      <w:bookmarkEnd w:id="1641"/>
      <w:r w:rsidRPr="001A0B5F">
        <w:rPr>
          <w:rFonts w:hint="cs"/>
          <w:rtl/>
        </w:rPr>
        <w:t xml:space="preserve">הגיאומטרית שבה בשלב הזה נכון וראוי שהנפגע יביע את עמדתו </w:t>
      </w:r>
      <w:bookmarkStart w:id="1642" w:name="_ETM_Q1_4213214"/>
      <w:bookmarkEnd w:id="1642"/>
      <w:r w:rsidRPr="001A0B5F">
        <w:rPr>
          <w:rFonts w:hint="cs"/>
          <w:rtl/>
        </w:rPr>
        <w:t xml:space="preserve">בפני בית המשפט, וזה שינוי משמעותי, זה בשלב של לפני </w:t>
      </w:r>
      <w:bookmarkStart w:id="1643" w:name="_ETM_Q1_4219022"/>
      <w:bookmarkEnd w:id="1643"/>
      <w:r w:rsidRPr="001A0B5F">
        <w:rPr>
          <w:rFonts w:hint="cs"/>
          <w:rtl/>
        </w:rPr>
        <w:t xml:space="preserve">העונש, וזה שינוי גדול. אני לא אומרת שהוא מספיק, יכול להיות שצריך לחשוב על דברים נוספים, אבל כל עוד השיטה </w:t>
      </w:r>
      <w:bookmarkStart w:id="1644" w:name="_ETM_Q1_4226235"/>
      <w:bookmarkEnd w:id="1644"/>
      <w:r w:rsidRPr="001A0B5F">
        <w:rPr>
          <w:rFonts w:hint="cs"/>
          <w:rtl/>
        </w:rPr>
        <w:t xml:space="preserve">המשפטית שלנו שומרת על שיקול דעתו של בית המשפט ועל </w:t>
      </w:r>
      <w:bookmarkStart w:id="1645" w:name="_ETM_Q1_4228460"/>
      <w:bookmarkEnd w:id="1645"/>
      <w:r w:rsidRPr="001A0B5F">
        <w:rPr>
          <w:rFonts w:hint="cs"/>
          <w:rtl/>
        </w:rPr>
        <w:t xml:space="preserve">הראיות שאליהן הוא נחשף, אנחנו צריכים לשמור על השלב הזה </w:t>
      </w:r>
      <w:bookmarkStart w:id="1646" w:name="_ETM_Q1_4233857"/>
      <w:bookmarkEnd w:id="1646"/>
      <w:r w:rsidRPr="001A0B5F">
        <w:rPr>
          <w:rFonts w:hint="cs"/>
          <w:rtl/>
        </w:rPr>
        <w:t>של לפני קביעת אשמה.</w:t>
      </w:r>
    </w:p>
    <w:p w:rsidR="002628C9" w:rsidRPr="001A0B5F" w:rsidRDefault="002628C9" w:rsidP="000B342D">
      <w:pPr>
        <w:rPr>
          <w:rtl/>
        </w:rPr>
      </w:pPr>
      <w:bookmarkStart w:id="1647" w:name="_ETM_Q1_4234710"/>
      <w:bookmarkStart w:id="1648" w:name="_ETM_Q1_4234783"/>
      <w:bookmarkStart w:id="1649" w:name="_ETM_Q1_4235085"/>
      <w:bookmarkEnd w:id="1647"/>
      <w:bookmarkEnd w:id="1648"/>
      <w:bookmarkEnd w:id="1649"/>
    </w:p>
    <w:p w:rsidR="002628C9" w:rsidRPr="001A0B5F" w:rsidRDefault="002628C9" w:rsidP="002628C9">
      <w:pPr>
        <w:pStyle w:val="af9"/>
        <w:keepNext/>
        <w:rPr>
          <w:rtl/>
        </w:rPr>
      </w:pPr>
      <w:bookmarkStart w:id="1650" w:name="ET_guest_שרון_רופא_אופיר_182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650"/>
    </w:p>
    <w:p w:rsidR="002628C9" w:rsidRPr="001A0B5F" w:rsidRDefault="002628C9" w:rsidP="002628C9">
      <w:pPr>
        <w:pStyle w:val="KeepWithNext"/>
        <w:rPr>
          <w:rtl/>
        </w:rPr>
      </w:pPr>
    </w:p>
    <w:p w:rsidR="002628C9" w:rsidRPr="001A0B5F" w:rsidRDefault="002628C9" w:rsidP="002628C9">
      <w:pPr>
        <w:rPr>
          <w:rtl/>
        </w:rPr>
      </w:pPr>
      <w:bookmarkStart w:id="1651" w:name="_ETM_Q1_4239749"/>
      <w:bookmarkStart w:id="1652" w:name="_ETM_Q1_4239773"/>
      <w:bookmarkEnd w:id="1651"/>
      <w:bookmarkEnd w:id="1652"/>
      <w:r w:rsidRPr="001A0B5F">
        <w:rPr>
          <w:rFonts w:hint="cs"/>
          <w:rtl/>
        </w:rPr>
        <w:t xml:space="preserve">ואת עמדתו לפני הסדר הטיעון אתם תביאו. </w:t>
      </w:r>
      <w:bookmarkStart w:id="1653" w:name="_ETM_Q1_4235747"/>
      <w:bookmarkEnd w:id="1653"/>
    </w:p>
    <w:p w:rsidR="002628C9" w:rsidRPr="001A0B5F" w:rsidRDefault="002628C9" w:rsidP="002628C9">
      <w:pPr>
        <w:rPr>
          <w:rtl/>
        </w:rPr>
      </w:pPr>
      <w:bookmarkStart w:id="1654" w:name="_ETM_Q1_4234238"/>
      <w:bookmarkStart w:id="1655" w:name="_ETM_Q1_4234320"/>
      <w:bookmarkStart w:id="1656" w:name="_ETM_Q1_4234449"/>
      <w:bookmarkEnd w:id="1654"/>
      <w:bookmarkEnd w:id="1655"/>
      <w:bookmarkEnd w:id="1656"/>
    </w:p>
    <w:p w:rsidR="002628C9" w:rsidRPr="001A0B5F" w:rsidRDefault="002628C9" w:rsidP="002628C9">
      <w:pPr>
        <w:pStyle w:val="af9"/>
        <w:keepNext/>
        <w:rPr>
          <w:rtl/>
        </w:rPr>
      </w:pPr>
      <w:bookmarkStart w:id="1657" w:name="ET_guest_719627_183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חנית אברהם בכר: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657"/>
    </w:p>
    <w:p w:rsidR="002628C9" w:rsidRPr="001A0B5F" w:rsidRDefault="002628C9" w:rsidP="002628C9">
      <w:pPr>
        <w:pStyle w:val="KeepWithNext"/>
        <w:rPr>
          <w:rtl/>
        </w:rPr>
      </w:pPr>
    </w:p>
    <w:p w:rsidR="002628C9" w:rsidRPr="001A0B5F" w:rsidRDefault="002628C9" w:rsidP="002628C9">
      <w:pPr>
        <w:rPr>
          <w:rtl/>
        </w:rPr>
      </w:pPr>
      <w:bookmarkStart w:id="1658" w:name="_ETM_Q1_4235062"/>
      <w:bookmarkStart w:id="1659" w:name="_ETM_Q1_4235141"/>
      <w:bookmarkEnd w:id="1658"/>
      <w:bookmarkEnd w:id="1659"/>
      <w:r w:rsidRPr="001A0B5F">
        <w:rPr>
          <w:rFonts w:hint="cs"/>
          <w:rtl/>
        </w:rPr>
        <w:t>נכון.</w:t>
      </w:r>
    </w:p>
    <w:p w:rsidR="002628C9" w:rsidRPr="001A0B5F" w:rsidRDefault="002628C9" w:rsidP="002628C9">
      <w:pPr>
        <w:rPr>
          <w:rtl/>
        </w:rPr>
      </w:pPr>
      <w:bookmarkStart w:id="1660" w:name="_ETM_Q1_4236520"/>
      <w:bookmarkStart w:id="1661" w:name="_ETM_Q1_4236593"/>
      <w:bookmarkStart w:id="1662" w:name="_ETM_Q1_4237544"/>
      <w:bookmarkEnd w:id="1660"/>
      <w:bookmarkEnd w:id="1661"/>
      <w:bookmarkEnd w:id="1662"/>
    </w:p>
    <w:p w:rsidR="002628C9" w:rsidRPr="001A0B5F" w:rsidRDefault="002628C9" w:rsidP="002628C9">
      <w:pPr>
        <w:pStyle w:val="af9"/>
        <w:keepNext/>
        <w:rPr>
          <w:rtl/>
        </w:rPr>
      </w:pPr>
      <w:bookmarkStart w:id="1663" w:name="ET_guest_שרון_רופא_אופיר_184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663"/>
    </w:p>
    <w:p w:rsidR="002628C9" w:rsidRPr="001A0B5F" w:rsidRDefault="002628C9" w:rsidP="002628C9">
      <w:pPr>
        <w:pStyle w:val="KeepWithNext"/>
        <w:rPr>
          <w:rtl/>
        </w:rPr>
      </w:pPr>
    </w:p>
    <w:p w:rsidR="002628C9" w:rsidRPr="001A0B5F" w:rsidRDefault="002628C9" w:rsidP="002628C9">
      <w:pPr>
        <w:rPr>
          <w:rtl/>
        </w:rPr>
      </w:pPr>
      <w:bookmarkStart w:id="1664" w:name="_ETM_Q1_4238080"/>
      <w:bookmarkStart w:id="1665" w:name="_ETM_Q1_4238174"/>
      <w:bookmarkEnd w:id="1664"/>
      <w:bookmarkEnd w:id="1665"/>
      <w:r w:rsidRPr="001A0B5F">
        <w:rPr>
          <w:rFonts w:hint="cs"/>
          <w:rtl/>
        </w:rPr>
        <w:t xml:space="preserve">זה עוד שינוי. סליחה שאני מתעכבת כל פעם על השינויים, </w:t>
      </w:r>
      <w:bookmarkStart w:id="1666" w:name="_ETM_Q1_4240656"/>
      <w:bookmarkEnd w:id="1666"/>
      <w:r w:rsidRPr="001A0B5F">
        <w:rPr>
          <w:rFonts w:hint="cs"/>
          <w:rtl/>
        </w:rPr>
        <w:t>אבל אני רוצה שיבינו אותם.</w:t>
      </w:r>
    </w:p>
    <w:p w:rsidR="002628C9" w:rsidRPr="001A0B5F" w:rsidRDefault="002628C9" w:rsidP="002628C9">
      <w:pPr>
        <w:rPr>
          <w:rtl/>
        </w:rPr>
      </w:pPr>
      <w:bookmarkStart w:id="1667" w:name="_ETM_Q1_4240368"/>
      <w:bookmarkStart w:id="1668" w:name="_ETM_Q1_4240442"/>
      <w:bookmarkStart w:id="1669" w:name="_ETM_Q1_4240078"/>
      <w:bookmarkEnd w:id="1667"/>
      <w:bookmarkEnd w:id="1668"/>
      <w:bookmarkEnd w:id="1669"/>
    </w:p>
    <w:p w:rsidR="002628C9" w:rsidRPr="001A0B5F" w:rsidRDefault="002628C9" w:rsidP="002628C9">
      <w:pPr>
        <w:pStyle w:val="af9"/>
        <w:keepNext/>
        <w:rPr>
          <w:rtl/>
        </w:rPr>
      </w:pPr>
      <w:bookmarkStart w:id="1670" w:name="ET_guest_719627_185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חנית אברהם בכר: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670"/>
    </w:p>
    <w:p w:rsidR="002628C9" w:rsidRPr="001A0B5F" w:rsidRDefault="002628C9" w:rsidP="002628C9">
      <w:pPr>
        <w:pStyle w:val="KeepWithNext"/>
        <w:rPr>
          <w:rtl/>
        </w:rPr>
      </w:pPr>
    </w:p>
    <w:p w:rsidR="002628C9" w:rsidRPr="001A0B5F" w:rsidRDefault="002628C9" w:rsidP="002628C9">
      <w:pPr>
        <w:rPr>
          <w:rtl/>
        </w:rPr>
      </w:pPr>
      <w:bookmarkStart w:id="1671" w:name="_ETM_Q1_4240688"/>
      <w:bookmarkStart w:id="1672" w:name="_ETM_Q1_4240736"/>
      <w:bookmarkEnd w:id="1671"/>
      <w:bookmarkEnd w:id="1672"/>
      <w:r w:rsidRPr="001A0B5F">
        <w:rPr>
          <w:rFonts w:hint="cs"/>
          <w:rtl/>
        </w:rPr>
        <w:t>בהחלט, וזה שינוי משמעותי, גברתי.</w:t>
      </w:r>
    </w:p>
    <w:p w:rsidR="007A6BD0" w:rsidRPr="001A0B5F" w:rsidRDefault="007A6BD0" w:rsidP="002628C9">
      <w:pPr>
        <w:rPr>
          <w:rtl/>
        </w:rPr>
      </w:pPr>
      <w:bookmarkStart w:id="1673" w:name="_ETM_Q1_4242640"/>
      <w:bookmarkStart w:id="1674" w:name="_ETM_Q1_4242707"/>
      <w:bookmarkStart w:id="1675" w:name="_ETM_Q1_4242786"/>
      <w:bookmarkEnd w:id="1673"/>
      <w:bookmarkEnd w:id="1674"/>
      <w:bookmarkEnd w:id="1675"/>
    </w:p>
    <w:p w:rsidR="007A6BD0" w:rsidRPr="001A0B5F" w:rsidRDefault="007A6BD0" w:rsidP="007A6BD0">
      <w:pPr>
        <w:pStyle w:val="af9"/>
        <w:keepNext/>
        <w:rPr>
          <w:rtl/>
        </w:rPr>
      </w:pPr>
      <w:bookmarkStart w:id="1676" w:name="ET_guest_שרון_רופא_אופיר_186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676"/>
    </w:p>
    <w:p w:rsidR="007A6BD0" w:rsidRPr="001A0B5F" w:rsidRDefault="007A6BD0" w:rsidP="007A6BD0">
      <w:pPr>
        <w:pStyle w:val="KeepWithNext"/>
        <w:rPr>
          <w:rtl/>
        </w:rPr>
      </w:pPr>
    </w:p>
    <w:p w:rsidR="007A6BD0" w:rsidRPr="001A0B5F" w:rsidRDefault="007A6BD0" w:rsidP="007A6BD0">
      <w:pPr>
        <w:rPr>
          <w:rtl/>
        </w:rPr>
      </w:pPr>
      <w:bookmarkStart w:id="1677" w:name="_ETM_Q1_4243309"/>
      <w:bookmarkStart w:id="1678" w:name="_ETM_Q1_4243351"/>
      <w:bookmarkEnd w:id="1677"/>
      <w:bookmarkEnd w:id="1678"/>
      <w:r w:rsidRPr="001A0B5F">
        <w:rPr>
          <w:rFonts w:hint="cs"/>
          <w:rtl/>
        </w:rPr>
        <w:t xml:space="preserve">חשוב שתבינו </w:t>
      </w:r>
      <w:bookmarkStart w:id="1679" w:name="_ETM_Q1_4243696"/>
      <w:bookmarkEnd w:id="1679"/>
      <w:r w:rsidRPr="001A0B5F">
        <w:rPr>
          <w:rFonts w:hint="cs"/>
          <w:rtl/>
        </w:rPr>
        <w:t>אותם. יש פה שני שינויים משמעותיים.</w:t>
      </w:r>
    </w:p>
    <w:p w:rsidR="007A6BD0" w:rsidRPr="001A0B5F" w:rsidRDefault="007A6BD0" w:rsidP="007A6BD0">
      <w:pPr>
        <w:rPr>
          <w:rtl/>
        </w:rPr>
      </w:pPr>
      <w:bookmarkStart w:id="1680" w:name="_ETM_Q1_4244856"/>
      <w:bookmarkStart w:id="1681" w:name="_ETM_Q1_4244930"/>
      <w:bookmarkEnd w:id="1680"/>
      <w:bookmarkEnd w:id="1681"/>
    </w:p>
    <w:p w:rsidR="007A6BD0" w:rsidRPr="001A0B5F" w:rsidRDefault="007A6BD0" w:rsidP="007A6BD0">
      <w:pPr>
        <w:pStyle w:val="af6"/>
        <w:keepNext/>
        <w:rPr>
          <w:rtl/>
        </w:rPr>
      </w:pPr>
      <w:bookmarkStart w:id="1682" w:name="ET_yor_6156_187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682"/>
    </w:p>
    <w:p w:rsidR="007A6BD0" w:rsidRPr="001A0B5F" w:rsidRDefault="007A6BD0" w:rsidP="007A6BD0">
      <w:pPr>
        <w:pStyle w:val="KeepWithNext"/>
        <w:rPr>
          <w:rtl/>
        </w:rPr>
      </w:pPr>
    </w:p>
    <w:p w:rsidR="007A6BD0" w:rsidRPr="001A0B5F" w:rsidRDefault="007A6BD0" w:rsidP="007A6BD0">
      <w:pPr>
        <w:rPr>
          <w:rtl/>
        </w:rPr>
      </w:pPr>
      <w:bookmarkStart w:id="1683" w:name="_ETM_Q1_4245729"/>
      <w:bookmarkEnd w:id="1683"/>
      <w:r w:rsidRPr="001A0B5F">
        <w:rPr>
          <w:rFonts w:hint="cs"/>
          <w:rtl/>
        </w:rPr>
        <w:t xml:space="preserve">עוד פעם, אנחנו שומעים פה </w:t>
      </w:r>
      <w:bookmarkStart w:id="1684" w:name="_ETM_Q1_4248344"/>
      <w:bookmarkEnd w:id="1684"/>
      <w:r w:rsidRPr="001A0B5F">
        <w:rPr>
          <w:rFonts w:hint="cs"/>
          <w:rtl/>
        </w:rPr>
        <w:t xml:space="preserve">שהבעת העמדה הזאת תחת הכותרת של מסכים, לא מסכים, אולי </w:t>
      </w:r>
      <w:bookmarkStart w:id="1685" w:name="_ETM_Q1_4254106"/>
      <w:bookmarkEnd w:id="1685"/>
      <w:r w:rsidRPr="001A0B5F">
        <w:rPr>
          <w:rFonts w:hint="cs"/>
          <w:rtl/>
        </w:rPr>
        <w:t>עם עוד איזה משפט, זה לא הצגת עמדה מפורטת.</w:t>
      </w:r>
    </w:p>
    <w:p w:rsidR="007A6BD0" w:rsidRPr="001A0B5F" w:rsidRDefault="007A6BD0" w:rsidP="007A6BD0">
      <w:pPr>
        <w:rPr>
          <w:rtl/>
        </w:rPr>
      </w:pPr>
      <w:bookmarkStart w:id="1686" w:name="_ETM_Q1_4260666"/>
      <w:bookmarkStart w:id="1687" w:name="_ETM_Q1_4260740"/>
      <w:bookmarkEnd w:id="1686"/>
      <w:bookmarkEnd w:id="1687"/>
    </w:p>
    <w:p w:rsidR="007A6BD0" w:rsidRPr="001A0B5F" w:rsidRDefault="007A6BD0" w:rsidP="007A6BD0">
      <w:pPr>
        <w:pStyle w:val="af9"/>
        <w:keepNext/>
        <w:rPr>
          <w:rtl/>
        </w:rPr>
      </w:pPr>
      <w:bookmarkStart w:id="1688" w:name="ET_guest_ערן_שמיר_188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ערן שמיר: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688"/>
    </w:p>
    <w:p w:rsidR="007A6BD0" w:rsidRPr="001A0B5F" w:rsidRDefault="007A6BD0" w:rsidP="007A6BD0">
      <w:pPr>
        <w:pStyle w:val="KeepWithNext"/>
        <w:rPr>
          <w:rtl/>
        </w:rPr>
      </w:pPr>
    </w:p>
    <w:p w:rsidR="007A6BD0" w:rsidRPr="001A0B5F" w:rsidRDefault="007A6BD0" w:rsidP="007A6BD0">
      <w:pPr>
        <w:rPr>
          <w:rtl/>
        </w:rPr>
      </w:pPr>
      <w:bookmarkStart w:id="1689" w:name="_ETM_Q1_4260344"/>
      <w:bookmarkStart w:id="1690" w:name="_ETM_Q1_4260393"/>
      <w:bookmarkEnd w:id="1689"/>
      <w:bookmarkEnd w:id="1690"/>
      <w:r w:rsidRPr="001A0B5F">
        <w:rPr>
          <w:rFonts w:hint="cs"/>
          <w:rtl/>
        </w:rPr>
        <w:t xml:space="preserve">אדוני, אני רוצה לומר באחריות </w:t>
      </w:r>
      <w:bookmarkStart w:id="1691" w:name="_ETM_Q1_4264550"/>
      <w:bookmarkEnd w:id="1691"/>
      <w:r w:rsidRPr="001A0B5F">
        <w:rPr>
          <w:rFonts w:hint="cs"/>
          <w:rtl/>
        </w:rPr>
        <w:t xml:space="preserve">מלאה שבכל הקשור לחטיבת התביעות, לעמדתו של נפגע העבירה </w:t>
      </w:r>
      <w:bookmarkStart w:id="1692" w:name="_ETM_Q1_4270789"/>
      <w:bookmarkEnd w:id="1692"/>
      <w:r w:rsidRPr="001A0B5F">
        <w:rPr>
          <w:rFonts w:hint="cs"/>
          <w:rtl/>
        </w:rPr>
        <w:t xml:space="preserve">ביחס להסדר הטיעון יש משקל גבוה מאוד מבחינתנו. נפגעי העבירה </w:t>
      </w:r>
      <w:bookmarkStart w:id="1693" w:name="_ETM_Q1_4276992"/>
      <w:bookmarkEnd w:id="1693"/>
      <w:r w:rsidRPr="001A0B5F">
        <w:rPr>
          <w:rFonts w:hint="cs"/>
          <w:rtl/>
        </w:rPr>
        <w:t xml:space="preserve">עומדים לנגד עינינו, אדוני, לאורך כל שלבי ההליך, בפרט בטרם </w:t>
      </w:r>
      <w:bookmarkStart w:id="1694" w:name="_ETM_Q1_4282666"/>
      <w:bookmarkEnd w:id="1694"/>
      <w:r w:rsidRPr="001A0B5F">
        <w:rPr>
          <w:rFonts w:hint="cs"/>
          <w:rtl/>
        </w:rPr>
        <w:t xml:space="preserve">חתימה על הסדר טיעון, וזאת מכוח הזיקה הישירה שיש </w:t>
      </w:r>
      <w:bookmarkStart w:id="1695" w:name="_ETM_Q1_4288122"/>
      <w:bookmarkEnd w:id="1695"/>
      <w:r w:rsidRPr="001A0B5F">
        <w:rPr>
          <w:rFonts w:hint="cs"/>
          <w:rtl/>
        </w:rPr>
        <w:t>להם לאירוע הנדון.</w:t>
      </w:r>
    </w:p>
    <w:p w:rsidR="007A6BD0" w:rsidRPr="001A0B5F" w:rsidRDefault="007A6BD0" w:rsidP="007A6BD0">
      <w:pPr>
        <w:rPr>
          <w:rtl/>
        </w:rPr>
      </w:pPr>
      <w:bookmarkStart w:id="1696" w:name="_ETM_Q1_4290002"/>
      <w:bookmarkStart w:id="1697" w:name="_ETM_Q1_4290074"/>
      <w:bookmarkStart w:id="1698" w:name="_ETM_Q1_4290202"/>
      <w:bookmarkEnd w:id="1696"/>
      <w:bookmarkEnd w:id="1697"/>
      <w:bookmarkEnd w:id="1698"/>
    </w:p>
    <w:p w:rsidR="007A6BD0" w:rsidRPr="001A0B5F" w:rsidRDefault="007A6BD0" w:rsidP="007A6BD0">
      <w:pPr>
        <w:rPr>
          <w:rtl/>
        </w:rPr>
      </w:pPr>
      <w:bookmarkStart w:id="1699" w:name="_ETM_Q1_4290262"/>
      <w:bookmarkEnd w:id="1699"/>
      <w:r w:rsidRPr="001A0B5F">
        <w:rPr>
          <w:rFonts w:hint="cs"/>
          <w:rtl/>
        </w:rPr>
        <w:t xml:space="preserve">אנחנו מכירים בצורך ובחשיבות הרבה לאפשר להם להשמיע </w:t>
      </w:r>
      <w:bookmarkStart w:id="1700" w:name="_ETM_Q1_4296196"/>
      <w:bookmarkEnd w:id="1700"/>
      <w:r w:rsidRPr="001A0B5F">
        <w:rPr>
          <w:rFonts w:hint="cs"/>
          <w:rtl/>
        </w:rPr>
        <w:t xml:space="preserve">את קולם בפנינו, ולשקלל זאת במסגרת ההחלטות השונות שאנחנו מקבלים, </w:t>
      </w:r>
      <w:bookmarkStart w:id="1701" w:name="_ETM_Q1_4300966"/>
      <w:bookmarkEnd w:id="1701"/>
      <w:r w:rsidRPr="001A0B5F">
        <w:rPr>
          <w:rFonts w:hint="cs"/>
          <w:rtl/>
        </w:rPr>
        <w:t>ובפרט בעניין הסדרי טיעון, ואני מדגיש, לעתים עד כדי הימנעות</w:t>
      </w:r>
      <w:bookmarkStart w:id="1702" w:name="_ETM_Q1_4307743"/>
      <w:bookmarkEnd w:id="1702"/>
      <w:r w:rsidRPr="001A0B5F">
        <w:rPr>
          <w:rFonts w:hint="cs"/>
          <w:rtl/>
        </w:rPr>
        <w:t xml:space="preserve"> מחתימה על הסדר במקרים שבהם נפגע העבירה מתנגד להסדר.</w:t>
      </w:r>
    </w:p>
    <w:p w:rsidR="007A6BD0" w:rsidRPr="001A0B5F" w:rsidRDefault="007A6BD0" w:rsidP="007A6BD0">
      <w:pPr>
        <w:rPr>
          <w:rtl/>
        </w:rPr>
      </w:pPr>
      <w:bookmarkStart w:id="1703" w:name="_ETM_Q1_4312644"/>
      <w:bookmarkStart w:id="1704" w:name="_ETM_Q1_4312714"/>
      <w:bookmarkEnd w:id="1703"/>
      <w:bookmarkEnd w:id="1704"/>
    </w:p>
    <w:p w:rsidR="007A6BD0" w:rsidRPr="001A0B5F" w:rsidRDefault="007A6BD0" w:rsidP="007A6BD0">
      <w:pPr>
        <w:rPr>
          <w:rtl/>
        </w:rPr>
      </w:pPr>
      <w:bookmarkStart w:id="1705" w:name="_ETM_Q1_4312812"/>
      <w:bookmarkStart w:id="1706" w:name="_ETM_Q1_4312883"/>
      <w:bookmarkEnd w:id="1705"/>
      <w:bookmarkEnd w:id="1706"/>
      <w:r w:rsidRPr="001A0B5F">
        <w:rPr>
          <w:rFonts w:hint="cs"/>
          <w:rtl/>
        </w:rPr>
        <w:t xml:space="preserve">נכון, אנחנו </w:t>
      </w:r>
      <w:bookmarkStart w:id="1707" w:name="_ETM_Q1_4312288"/>
      <w:bookmarkEnd w:id="1707"/>
      <w:r w:rsidRPr="001A0B5F">
        <w:rPr>
          <w:rFonts w:hint="cs"/>
          <w:rtl/>
        </w:rPr>
        <w:t xml:space="preserve">לא מחויבים לקבל את עמדתו, אנחנו שוקלים שיקולים רחבים יותר </w:t>
      </w:r>
      <w:bookmarkStart w:id="1708" w:name="_ETM_Q1_4317452"/>
      <w:bookmarkEnd w:id="1708"/>
      <w:r w:rsidRPr="001A0B5F">
        <w:rPr>
          <w:rFonts w:hint="cs"/>
          <w:rtl/>
        </w:rPr>
        <w:t xml:space="preserve">שבאינטרס הציבורי, שנוגעים לאינטרס הציבורי, בעוד שהוא מטבע הדברים מתמקד </w:t>
      </w:r>
      <w:bookmarkStart w:id="1709" w:name="_ETM_Q1_4323092"/>
      <w:bookmarkEnd w:id="1709"/>
      <w:r w:rsidRPr="001A0B5F">
        <w:rPr>
          <w:rFonts w:hint="cs"/>
          <w:rtl/>
        </w:rPr>
        <w:t xml:space="preserve">באינטרס שלו, אבל אנחנו מביאים בחשבון שעמדתו של נפגע העבירה </w:t>
      </w:r>
      <w:bookmarkStart w:id="1710" w:name="_ETM_Q1_4331006"/>
      <w:bookmarkEnd w:id="1710"/>
      <w:r w:rsidRPr="001A0B5F">
        <w:rPr>
          <w:rFonts w:hint="cs"/>
          <w:rtl/>
        </w:rPr>
        <w:t>היא שיקול מרכזי אם לא עיקרי בעניין ההסדרים שאנחנו מגיעים</w:t>
      </w:r>
      <w:bookmarkStart w:id="1711" w:name="_ETM_Q1_4337265"/>
      <w:bookmarkEnd w:id="1711"/>
      <w:r w:rsidRPr="001A0B5F">
        <w:rPr>
          <w:rFonts w:hint="cs"/>
          <w:rtl/>
        </w:rPr>
        <w:t xml:space="preserve"> אליהם, ואנחנו גם חוטפים על כך ביקורות לא מעט </w:t>
      </w:r>
      <w:bookmarkStart w:id="1712" w:name="_ETM_Q1_4340184"/>
      <w:bookmarkEnd w:id="1712"/>
      <w:r w:rsidRPr="001A0B5F">
        <w:rPr>
          <w:rFonts w:hint="cs"/>
          <w:rtl/>
        </w:rPr>
        <w:t xml:space="preserve">גם מהסנגוריה וגם מבית המשפט, כשאנחנו לא מוכנים להגיע להסדרים </w:t>
      </w:r>
      <w:bookmarkStart w:id="1713" w:name="_ETM_Q1_4343859"/>
      <w:bookmarkEnd w:id="1713"/>
      <w:r w:rsidRPr="001A0B5F">
        <w:rPr>
          <w:rFonts w:hint="cs"/>
          <w:rtl/>
        </w:rPr>
        <w:t xml:space="preserve">כתוצאה מהעמדה של נפגעי העבירה. זה בנוגע לשאלה שאדוני שאל </w:t>
      </w:r>
      <w:bookmarkStart w:id="1714" w:name="_ETM_Q1_4348321"/>
      <w:bookmarkEnd w:id="1714"/>
      <w:r w:rsidRPr="001A0B5F">
        <w:rPr>
          <w:rFonts w:hint="cs"/>
          <w:rtl/>
        </w:rPr>
        <w:t xml:space="preserve">את חברתי, ד"ר </w:t>
      </w:r>
      <w:proofErr w:type="spellStart"/>
      <w:r w:rsidRPr="001A0B5F">
        <w:rPr>
          <w:rFonts w:hint="cs"/>
          <w:rtl/>
        </w:rPr>
        <w:t>לרנאו</w:t>
      </w:r>
      <w:proofErr w:type="spellEnd"/>
      <w:r w:rsidRPr="001A0B5F">
        <w:rPr>
          <w:rFonts w:hint="cs"/>
          <w:rtl/>
        </w:rPr>
        <w:t>.</w:t>
      </w:r>
    </w:p>
    <w:p w:rsidR="007A6BD0" w:rsidRPr="001A0B5F" w:rsidRDefault="007A6BD0" w:rsidP="007A6BD0">
      <w:pPr>
        <w:rPr>
          <w:rtl/>
        </w:rPr>
      </w:pPr>
      <w:bookmarkStart w:id="1715" w:name="_ETM_Q1_4352225"/>
      <w:bookmarkStart w:id="1716" w:name="_ETM_Q1_4352315"/>
      <w:bookmarkEnd w:id="1715"/>
      <w:bookmarkEnd w:id="1716"/>
    </w:p>
    <w:p w:rsidR="007A6BD0" w:rsidRPr="001A0B5F" w:rsidRDefault="007A6BD0" w:rsidP="007A6BD0">
      <w:pPr>
        <w:rPr>
          <w:rtl/>
        </w:rPr>
      </w:pPr>
      <w:bookmarkStart w:id="1717" w:name="_ETM_Q1_4352401"/>
      <w:bookmarkStart w:id="1718" w:name="_ETM_Q1_4352460"/>
      <w:bookmarkEnd w:id="1717"/>
      <w:bookmarkEnd w:id="1718"/>
      <w:r w:rsidRPr="001A0B5F">
        <w:rPr>
          <w:rFonts w:hint="cs"/>
          <w:rtl/>
        </w:rPr>
        <w:t xml:space="preserve">אנחנו מתווכים את עמדתם של נפגעי העבירה </w:t>
      </w:r>
      <w:bookmarkStart w:id="1719" w:name="_ETM_Q1_4354398"/>
      <w:bookmarkEnd w:id="1719"/>
      <w:r w:rsidRPr="001A0B5F">
        <w:rPr>
          <w:rFonts w:hint="cs"/>
          <w:rtl/>
        </w:rPr>
        <w:t xml:space="preserve">לבית המשפט, זה לא מעוגן בחוק, אבל בצורה לא פורמלית, </w:t>
      </w:r>
      <w:bookmarkStart w:id="1720" w:name="_ETM_Q1_4357277"/>
      <w:bookmarkEnd w:id="1720"/>
      <w:r w:rsidRPr="001A0B5F">
        <w:rPr>
          <w:rFonts w:hint="cs"/>
          <w:rtl/>
        </w:rPr>
        <w:t xml:space="preserve">ככתבה וכלשונה. </w:t>
      </w:r>
    </w:p>
    <w:p w:rsidR="007A6BD0" w:rsidRPr="001A0B5F" w:rsidRDefault="007A6BD0" w:rsidP="007A6BD0">
      <w:pPr>
        <w:rPr>
          <w:rtl/>
        </w:rPr>
      </w:pPr>
      <w:bookmarkStart w:id="1721" w:name="_ETM_Q1_4361297"/>
      <w:bookmarkStart w:id="1722" w:name="_ETM_Q1_4361368"/>
      <w:bookmarkEnd w:id="1721"/>
      <w:bookmarkEnd w:id="1722"/>
    </w:p>
    <w:p w:rsidR="007A6BD0" w:rsidRPr="001A0B5F" w:rsidRDefault="007A6BD0" w:rsidP="007A6BD0">
      <w:pPr>
        <w:rPr>
          <w:rtl/>
        </w:rPr>
      </w:pPr>
      <w:bookmarkStart w:id="1723" w:name="_ETM_Q1_4361498"/>
      <w:bookmarkStart w:id="1724" w:name="_ETM_Q1_4361556"/>
      <w:bookmarkEnd w:id="1723"/>
      <w:bookmarkEnd w:id="1724"/>
      <w:r w:rsidRPr="001A0B5F">
        <w:rPr>
          <w:rFonts w:hint="cs"/>
          <w:rtl/>
        </w:rPr>
        <w:t xml:space="preserve">הניסיון לצייר כאילו התביעה ונפגעי העבירה עומדים משני </w:t>
      </w:r>
      <w:bookmarkStart w:id="1725" w:name="_ETM_Q1_4367078"/>
      <w:bookmarkEnd w:id="1725"/>
      <w:r w:rsidRPr="001A0B5F">
        <w:rPr>
          <w:rFonts w:hint="cs"/>
          <w:rtl/>
        </w:rPr>
        <w:t xml:space="preserve">צדי המתרס היא לא פחות ממקוממת לטעמי. נכון, יש לפעמים </w:t>
      </w:r>
      <w:bookmarkStart w:id="1726" w:name="_ETM_Q1_4370366"/>
      <w:bookmarkEnd w:id="1726"/>
      <w:r w:rsidRPr="001A0B5F">
        <w:rPr>
          <w:rFonts w:hint="cs"/>
          <w:rtl/>
        </w:rPr>
        <w:t xml:space="preserve">אינטרסים שונים, אבל מבחינת התביעה המשטרתית אנחנו לצדם </w:t>
      </w:r>
      <w:bookmarkStart w:id="1727" w:name="_ETM_Q1_4375429"/>
      <w:bookmarkEnd w:id="1727"/>
      <w:r w:rsidRPr="001A0B5F">
        <w:rPr>
          <w:rFonts w:hint="cs"/>
          <w:rtl/>
        </w:rPr>
        <w:t xml:space="preserve">של נפגעי העבירה לכל אורך הדרך. אני לא יכול להתווכח </w:t>
      </w:r>
      <w:bookmarkStart w:id="1728" w:name="_ETM_Q1_4379718"/>
      <w:bookmarkEnd w:id="1728"/>
      <w:r w:rsidRPr="001A0B5F">
        <w:rPr>
          <w:rFonts w:hint="cs"/>
          <w:rtl/>
        </w:rPr>
        <w:t>עם תחושות של נפגעי העבירה שהובאו כאן על ידי הנציגים, אבל אנחנו לא מקלים בכך ראש, אנחנו איתם לאורך כל הדרך.</w:t>
      </w:r>
    </w:p>
    <w:p w:rsidR="007A6BD0" w:rsidRPr="001A0B5F" w:rsidRDefault="007A6BD0" w:rsidP="007A6BD0">
      <w:pPr>
        <w:rPr>
          <w:rtl/>
        </w:rPr>
      </w:pPr>
      <w:bookmarkStart w:id="1729" w:name="_ETM_Q1_4389041"/>
      <w:bookmarkStart w:id="1730" w:name="_ETM_Q1_4389114"/>
      <w:bookmarkStart w:id="1731" w:name="_ETM_Q1_4386500"/>
      <w:bookmarkEnd w:id="1729"/>
      <w:bookmarkEnd w:id="1730"/>
      <w:bookmarkEnd w:id="1731"/>
    </w:p>
    <w:p w:rsidR="007A6BD0" w:rsidRPr="001A0B5F" w:rsidRDefault="007A6BD0" w:rsidP="007A6BD0">
      <w:pPr>
        <w:pStyle w:val="af9"/>
        <w:keepNext/>
        <w:rPr>
          <w:rtl/>
        </w:rPr>
      </w:pPr>
      <w:bookmarkStart w:id="1732" w:name="ET_guest_שרון_רופא_אופיר_189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732"/>
    </w:p>
    <w:p w:rsidR="007A6BD0" w:rsidRPr="001A0B5F" w:rsidRDefault="007A6BD0" w:rsidP="007A6BD0">
      <w:pPr>
        <w:pStyle w:val="KeepWithNext"/>
        <w:rPr>
          <w:rtl/>
        </w:rPr>
      </w:pPr>
    </w:p>
    <w:p w:rsidR="007A6BD0" w:rsidRPr="001A0B5F" w:rsidRDefault="007A6BD0" w:rsidP="007A6BD0">
      <w:pPr>
        <w:rPr>
          <w:rtl/>
        </w:rPr>
      </w:pPr>
      <w:bookmarkStart w:id="1733" w:name="_ETM_Q1_4387077"/>
      <w:bookmarkStart w:id="1734" w:name="_ETM_Q1_4387125"/>
      <w:bookmarkEnd w:id="1733"/>
      <w:bookmarkEnd w:id="1734"/>
      <w:r w:rsidRPr="001A0B5F">
        <w:rPr>
          <w:rFonts w:hint="cs"/>
          <w:rtl/>
        </w:rPr>
        <w:t xml:space="preserve">אולי אדוני יכול להרחיב איך אצלכם זה עובד כל כך </w:t>
      </w:r>
      <w:bookmarkStart w:id="1735" w:name="_ETM_Q1_4393292"/>
      <w:bookmarkEnd w:id="1735"/>
      <w:r w:rsidRPr="001A0B5F">
        <w:rPr>
          <w:rFonts w:hint="cs"/>
          <w:rtl/>
        </w:rPr>
        <w:t xml:space="preserve">שונה. אני מופתעת לשמוע שזה ככה בתביעה המשטרתית. איך זה </w:t>
      </w:r>
      <w:bookmarkStart w:id="1736" w:name="_ETM_Q1_4394562"/>
      <w:bookmarkEnd w:id="1736"/>
      <w:r w:rsidRPr="001A0B5F">
        <w:rPr>
          <w:rFonts w:hint="cs"/>
          <w:rtl/>
        </w:rPr>
        <w:t>עובד אצלכם שונה?</w:t>
      </w:r>
      <w:r w:rsidRPr="001A0B5F">
        <w:rPr>
          <w:rFonts w:hint="cs"/>
        </w:rPr>
        <w:t xml:space="preserve"> </w:t>
      </w:r>
      <w:r w:rsidRPr="001A0B5F">
        <w:rPr>
          <w:rFonts w:hint="cs"/>
          <w:rtl/>
        </w:rPr>
        <w:t>הרי זה לא קיים בחוק ואתה</w:t>
      </w:r>
      <w:bookmarkStart w:id="1737" w:name="_ETM_Q1_4397328"/>
      <w:bookmarkEnd w:id="1737"/>
      <w:r w:rsidRPr="001A0B5F">
        <w:rPr>
          <w:rFonts w:hint="cs"/>
          <w:rtl/>
        </w:rPr>
        <w:t xml:space="preserve"> אומר: ככה אנחנו נוהגים. מאיפה זה מגיע? מה הבנתם שאחרים אולי לא הבינו.</w:t>
      </w:r>
    </w:p>
    <w:p w:rsidR="007A6BD0" w:rsidRPr="001A0B5F" w:rsidRDefault="007A6BD0" w:rsidP="007A6BD0">
      <w:pPr>
        <w:rPr>
          <w:rtl/>
        </w:rPr>
      </w:pPr>
      <w:bookmarkStart w:id="1738" w:name="_ETM_Q1_4403973"/>
      <w:bookmarkStart w:id="1739" w:name="_ETM_Q1_4404043"/>
      <w:bookmarkStart w:id="1740" w:name="_ETM_Q1_4405572"/>
      <w:bookmarkEnd w:id="1738"/>
      <w:bookmarkEnd w:id="1739"/>
      <w:bookmarkEnd w:id="1740"/>
    </w:p>
    <w:p w:rsidR="007A6BD0" w:rsidRPr="001A0B5F" w:rsidRDefault="007A6BD0" w:rsidP="007A6BD0">
      <w:pPr>
        <w:pStyle w:val="af9"/>
        <w:keepNext/>
        <w:rPr>
          <w:rtl/>
        </w:rPr>
      </w:pPr>
      <w:bookmarkStart w:id="1741" w:name="ET_guest_ערן_שמיר_190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ערן שמיר: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741"/>
    </w:p>
    <w:p w:rsidR="007A6BD0" w:rsidRPr="001A0B5F" w:rsidRDefault="007A6BD0" w:rsidP="007A6BD0">
      <w:pPr>
        <w:pStyle w:val="KeepWithNext"/>
        <w:rPr>
          <w:rtl/>
        </w:rPr>
      </w:pPr>
    </w:p>
    <w:p w:rsidR="007A6BD0" w:rsidRPr="001A0B5F" w:rsidRDefault="007A6BD0" w:rsidP="007A6BD0">
      <w:pPr>
        <w:rPr>
          <w:rtl/>
        </w:rPr>
      </w:pPr>
      <w:bookmarkStart w:id="1742" w:name="_ETM_Q1_4406163"/>
      <w:bookmarkStart w:id="1743" w:name="_ETM_Q1_4406218"/>
      <w:bookmarkEnd w:id="1742"/>
      <w:bookmarkEnd w:id="1743"/>
      <w:r w:rsidRPr="001A0B5F">
        <w:rPr>
          <w:rFonts w:hint="cs"/>
          <w:rtl/>
        </w:rPr>
        <w:t xml:space="preserve">מה לא קיים בחוק. אנחנו לא חייבים לקבל </w:t>
      </w:r>
      <w:bookmarkStart w:id="1744" w:name="_ETM_Q1_4406122"/>
      <w:bookmarkEnd w:id="1744"/>
      <w:r w:rsidRPr="001A0B5F">
        <w:rPr>
          <w:rFonts w:hint="cs"/>
          <w:rtl/>
        </w:rPr>
        <w:t xml:space="preserve">את עמדתם של נפגעי העבירה, אבל אנחנו מבינים את הרגישות </w:t>
      </w:r>
      <w:bookmarkStart w:id="1745" w:name="_ETM_Q1_4410703"/>
      <w:bookmarkEnd w:id="1745"/>
      <w:r w:rsidRPr="001A0B5F">
        <w:rPr>
          <w:rFonts w:hint="cs"/>
          <w:rtl/>
        </w:rPr>
        <w:t xml:space="preserve">של העניין. בתיקים שלנו אנחנו מבינים את הרגישות לשמוע את </w:t>
      </w:r>
      <w:bookmarkStart w:id="1746" w:name="_ETM_Q1_4415780"/>
      <w:bookmarkEnd w:id="1746"/>
      <w:r w:rsidRPr="001A0B5F">
        <w:rPr>
          <w:rFonts w:hint="cs"/>
          <w:rtl/>
        </w:rPr>
        <w:t xml:space="preserve">עמדתם ומה שעומד על הפרק מבחינתם. לא אמרתי שבכל מקרה </w:t>
      </w:r>
      <w:bookmarkStart w:id="1747" w:name="_ETM_Q1_4419350"/>
      <w:bookmarkEnd w:id="1747"/>
      <w:r w:rsidRPr="001A0B5F">
        <w:rPr>
          <w:rFonts w:hint="cs"/>
          <w:rtl/>
        </w:rPr>
        <w:t xml:space="preserve">אנחנו לא מגיעים להסדר טיעון כאשר הם מתנגדים, אמרתי שבלא </w:t>
      </w:r>
      <w:bookmarkStart w:id="1748" w:name="_ETM_Q1_4425840"/>
      <w:bookmarkEnd w:id="1748"/>
      <w:r w:rsidRPr="001A0B5F">
        <w:rPr>
          <w:rFonts w:hint="cs"/>
          <w:rtl/>
        </w:rPr>
        <w:t xml:space="preserve">מעט מקרים אנחנו נמנעים מלהגיע להסדר בעבירות החמורות, בעבירות האלימות </w:t>
      </w:r>
      <w:bookmarkStart w:id="1749" w:name="_ETM_Q1_4430882"/>
      <w:bookmarkEnd w:id="1749"/>
      <w:r w:rsidRPr="001A0B5F">
        <w:rPr>
          <w:rFonts w:hint="cs"/>
          <w:rtl/>
        </w:rPr>
        <w:t xml:space="preserve">החמורה </w:t>
      </w:r>
      <w:proofErr w:type="spellStart"/>
      <w:r w:rsidRPr="001A0B5F">
        <w:rPr>
          <w:rFonts w:hint="cs"/>
          <w:rtl/>
        </w:rPr>
        <w:t>ואלמ"ב</w:t>
      </w:r>
      <w:proofErr w:type="spellEnd"/>
      <w:r w:rsidRPr="001A0B5F">
        <w:rPr>
          <w:rFonts w:hint="cs"/>
          <w:rtl/>
        </w:rPr>
        <w:t xml:space="preserve">. לא תמיד אך לעתים רבות. אני לא אחזור </w:t>
      </w:r>
      <w:bookmarkStart w:id="1750" w:name="_ETM_Q1_4437952"/>
      <w:bookmarkEnd w:id="1750"/>
      <w:r w:rsidRPr="001A0B5F">
        <w:rPr>
          <w:rFonts w:hint="cs"/>
          <w:rtl/>
        </w:rPr>
        <w:t>על זה שוב, אני חושב שהדברים ברורים.</w:t>
      </w:r>
    </w:p>
    <w:p w:rsidR="007A6BD0" w:rsidRPr="001A0B5F" w:rsidRDefault="007A6BD0" w:rsidP="007A6BD0">
      <w:pPr>
        <w:rPr>
          <w:rtl/>
        </w:rPr>
      </w:pPr>
    </w:p>
    <w:p w:rsidR="007A6BD0" w:rsidRPr="001A0B5F" w:rsidRDefault="007A6BD0" w:rsidP="007A6BD0">
      <w:pPr>
        <w:rPr>
          <w:rtl/>
        </w:rPr>
      </w:pPr>
      <w:r w:rsidRPr="001A0B5F">
        <w:rPr>
          <w:rFonts w:hint="cs"/>
          <w:rtl/>
        </w:rPr>
        <w:t xml:space="preserve">זו הקדמה חשובה כדי </w:t>
      </w:r>
      <w:bookmarkStart w:id="1751" w:name="_ETM_Q1_4442457"/>
      <w:bookmarkEnd w:id="1751"/>
      <w:r w:rsidRPr="001A0B5F">
        <w:rPr>
          <w:rFonts w:hint="cs"/>
          <w:rtl/>
        </w:rPr>
        <w:t xml:space="preserve">להבין, זה הרקע למה אנחנו מתנגדים להעברת עמדת נפגע העבירה בין בכתב ובין בעל פה לעניין הסדר טיעון לבית </w:t>
      </w:r>
      <w:bookmarkStart w:id="1752" w:name="_ETM_Q1_4453842"/>
      <w:bookmarkEnd w:id="1752"/>
      <w:r w:rsidRPr="001A0B5F">
        <w:rPr>
          <w:rFonts w:hint="cs"/>
          <w:rtl/>
        </w:rPr>
        <w:t>משפט.</w:t>
      </w:r>
    </w:p>
    <w:p w:rsidR="007A6BD0" w:rsidRPr="001A0B5F" w:rsidRDefault="007A6BD0" w:rsidP="007A6BD0">
      <w:pPr>
        <w:rPr>
          <w:rtl/>
        </w:rPr>
      </w:pPr>
      <w:bookmarkStart w:id="1753" w:name="_ETM_Q1_4455364"/>
      <w:bookmarkStart w:id="1754" w:name="_ETM_Q1_4455434"/>
      <w:bookmarkStart w:id="1755" w:name="_ETM_Q1_4455548"/>
      <w:bookmarkEnd w:id="1753"/>
      <w:bookmarkEnd w:id="1754"/>
      <w:bookmarkEnd w:id="1755"/>
    </w:p>
    <w:p w:rsidR="007A6BD0" w:rsidRPr="001A0B5F" w:rsidRDefault="007A6BD0" w:rsidP="007A6BD0">
      <w:pPr>
        <w:rPr>
          <w:rtl/>
        </w:rPr>
      </w:pPr>
      <w:bookmarkStart w:id="1756" w:name="_ETM_Q1_4455622"/>
      <w:bookmarkEnd w:id="1756"/>
      <w:r w:rsidRPr="001A0B5F">
        <w:rPr>
          <w:rFonts w:hint="cs"/>
          <w:rtl/>
        </w:rPr>
        <w:t xml:space="preserve">אני רק אחדד דברים שאמרו חברותיי. החשש שלנו, אדוני, שהעברת </w:t>
      </w:r>
      <w:bookmarkStart w:id="1757" w:name="_ETM_Q1_4460154"/>
      <w:bookmarkEnd w:id="1757"/>
      <w:r w:rsidRPr="001A0B5F">
        <w:rPr>
          <w:rFonts w:hint="cs"/>
          <w:rtl/>
        </w:rPr>
        <w:t xml:space="preserve">עמדת נפגע העבירה לעניין הסדר הטיעון עלולה לחשוף את בית </w:t>
      </w:r>
      <w:bookmarkStart w:id="1758" w:name="_ETM_Q1_4462917"/>
      <w:bookmarkEnd w:id="1758"/>
      <w:r w:rsidRPr="001A0B5F">
        <w:rPr>
          <w:rFonts w:hint="cs"/>
          <w:rtl/>
        </w:rPr>
        <w:t xml:space="preserve">המשפט לפרטי המשא-ומתן בין הצדדים, בדגש על ראיות לא </w:t>
      </w:r>
      <w:bookmarkStart w:id="1759" w:name="_ETM_Q1_4467914"/>
      <w:bookmarkEnd w:id="1759"/>
      <w:r w:rsidRPr="001A0B5F">
        <w:rPr>
          <w:rFonts w:hint="cs"/>
          <w:rtl/>
        </w:rPr>
        <w:t xml:space="preserve">קבילות, תהיה זו האזנת סתר, תהיה זו עדות מפי השמועה, </w:t>
      </w:r>
      <w:bookmarkStart w:id="1760" w:name="_ETM_Q1_4475161"/>
      <w:bookmarkEnd w:id="1760"/>
      <w:r w:rsidRPr="001A0B5F">
        <w:rPr>
          <w:rFonts w:hint="cs"/>
          <w:rtl/>
        </w:rPr>
        <w:t xml:space="preserve">תהיה זו קלטת ערוכה, נסיבות אישיות של </w:t>
      </w:r>
      <w:bookmarkStart w:id="1761" w:name="_ETM_Q1_4478927"/>
      <w:bookmarkEnd w:id="1761"/>
      <w:r w:rsidRPr="001A0B5F">
        <w:rPr>
          <w:rFonts w:hint="cs"/>
          <w:rtl/>
        </w:rPr>
        <w:t xml:space="preserve">מעורבים, מידע ונימוקים שאינם אמורים להגיע לידיעתו של בית המשפט </w:t>
      </w:r>
      <w:bookmarkStart w:id="1762" w:name="_ETM_Q1_4484634"/>
      <w:bookmarkEnd w:id="1762"/>
      <w:r w:rsidRPr="001A0B5F">
        <w:rPr>
          <w:rFonts w:hint="cs"/>
          <w:rtl/>
        </w:rPr>
        <w:t xml:space="preserve">בשלב הזה. הרי הנאשם לא הורשע, קיימת אפשרות שהנאשם יחזור </w:t>
      </w:r>
      <w:bookmarkStart w:id="1763" w:name="_ETM_Q1_4492197"/>
      <w:bookmarkEnd w:id="1763"/>
      <w:r w:rsidRPr="001A0B5F">
        <w:rPr>
          <w:rFonts w:hint="cs"/>
          <w:rtl/>
        </w:rPr>
        <w:t xml:space="preserve">בו מהנכונות להגיע להסכמות. האפשרות הזאת קיימת, ואז יכולה להיווצר </w:t>
      </w:r>
      <w:bookmarkStart w:id="1764" w:name="_ETM_Q1_4496679"/>
      <w:bookmarkEnd w:id="1764"/>
      <w:r w:rsidRPr="001A0B5F">
        <w:rPr>
          <w:rFonts w:hint="cs"/>
          <w:rtl/>
        </w:rPr>
        <w:t xml:space="preserve">אפילו עילה לפסלות מותב, כי בית המשפט נחשף לראיות לא </w:t>
      </w:r>
      <w:bookmarkStart w:id="1765" w:name="_ETM_Q1_4502218"/>
      <w:bookmarkEnd w:id="1765"/>
      <w:r w:rsidRPr="001A0B5F">
        <w:rPr>
          <w:rFonts w:hint="cs"/>
          <w:rtl/>
        </w:rPr>
        <w:t>קבילות או נסיבות שהוא לא אמור להיחשף אליהן, ויש לכך השלכה מבחינת יעילות ההליך.</w:t>
      </w:r>
    </w:p>
    <w:p w:rsidR="007A6BD0" w:rsidRPr="001A0B5F" w:rsidRDefault="007A6BD0" w:rsidP="007A6BD0">
      <w:pPr>
        <w:rPr>
          <w:rtl/>
        </w:rPr>
      </w:pPr>
      <w:bookmarkStart w:id="1766" w:name="_ETM_Q1_4509344"/>
      <w:bookmarkStart w:id="1767" w:name="_ETM_Q1_4509413"/>
      <w:bookmarkStart w:id="1768" w:name="_ETM_Q1_4509527"/>
      <w:bookmarkEnd w:id="1766"/>
      <w:bookmarkEnd w:id="1767"/>
      <w:bookmarkEnd w:id="1768"/>
    </w:p>
    <w:p w:rsidR="007A6BD0" w:rsidRPr="001A0B5F" w:rsidRDefault="007A6BD0" w:rsidP="007A6BD0">
      <w:pPr>
        <w:rPr>
          <w:rtl/>
        </w:rPr>
      </w:pPr>
      <w:bookmarkStart w:id="1769" w:name="_ETM_Q1_4509593"/>
      <w:bookmarkEnd w:id="1769"/>
      <w:r w:rsidRPr="001A0B5F">
        <w:rPr>
          <w:rFonts w:hint="cs"/>
          <w:rtl/>
        </w:rPr>
        <w:t xml:space="preserve">הבאתי לאדוני במהלך השבוע שעבר נתונים לגבי </w:t>
      </w:r>
      <w:bookmarkStart w:id="1770" w:name="_ETM_Q1_4517485"/>
      <w:bookmarkEnd w:id="1770"/>
      <w:r w:rsidRPr="001A0B5F">
        <w:rPr>
          <w:rFonts w:hint="cs"/>
          <w:rtl/>
        </w:rPr>
        <w:t xml:space="preserve">היקפים שהתביעה מתעסקת איתם בתיקי אלימות חמורה ובפרט בתיקי </w:t>
      </w:r>
      <w:proofErr w:type="spellStart"/>
      <w:r w:rsidRPr="001A0B5F">
        <w:rPr>
          <w:rFonts w:hint="cs"/>
          <w:rtl/>
        </w:rPr>
        <w:t>אלמ"ב</w:t>
      </w:r>
      <w:proofErr w:type="spellEnd"/>
      <w:r w:rsidRPr="001A0B5F">
        <w:rPr>
          <w:rFonts w:hint="cs"/>
          <w:rtl/>
        </w:rPr>
        <w:t xml:space="preserve">. </w:t>
      </w:r>
      <w:bookmarkStart w:id="1771" w:name="_ETM_Q1_4522377"/>
      <w:bookmarkEnd w:id="1771"/>
      <w:r w:rsidRPr="001A0B5F">
        <w:rPr>
          <w:rFonts w:hint="cs"/>
          <w:rtl/>
        </w:rPr>
        <w:t xml:space="preserve">מדובר ב-20% מתיקי התביעה שהם תיקי אלימות חמורה, ומתוכם קרוב </w:t>
      </w:r>
      <w:bookmarkStart w:id="1772" w:name="_ETM_Q1_4526917"/>
      <w:bookmarkEnd w:id="1772"/>
      <w:r w:rsidRPr="001A0B5F">
        <w:rPr>
          <w:rFonts w:hint="cs"/>
          <w:rtl/>
        </w:rPr>
        <w:t xml:space="preserve">ל-100% תיקי </w:t>
      </w:r>
      <w:proofErr w:type="spellStart"/>
      <w:r w:rsidRPr="001A0B5F">
        <w:rPr>
          <w:rFonts w:hint="cs"/>
          <w:rtl/>
        </w:rPr>
        <w:t>אלמ"ב</w:t>
      </w:r>
      <w:proofErr w:type="spellEnd"/>
      <w:r w:rsidRPr="001A0B5F">
        <w:rPr>
          <w:rFonts w:hint="cs"/>
          <w:rtl/>
        </w:rPr>
        <w:t xml:space="preserve">. מדובר בכ-7,000 תיקים מתוך כ-35,000 תיקים - </w:t>
      </w:r>
      <w:bookmarkStart w:id="1773" w:name="_ETM_Q1_4530311"/>
      <w:bookmarkEnd w:id="1773"/>
      <w:r w:rsidRPr="001A0B5F">
        <w:rPr>
          <w:rFonts w:hint="cs"/>
          <w:rtl/>
        </w:rPr>
        <w:t>- -</w:t>
      </w:r>
    </w:p>
    <w:p w:rsidR="007A6BD0" w:rsidRPr="001A0B5F" w:rsidRDefault="007A6BD0" w:rsidP="007A6BD0">
      <w:pPr>
        <w:rPr>
          <w:rtl/>
        </w:rPr>
      </w:pPr>
      <w:bookmarkStart w:id="1774" w:name="_ETM_Q1_4531079"/>
      <w:bookmarkStart w:id="1775" w:name="_ETM_Q1_4531150"/>
      <w:bookmarkEnd w:id="1774"/>
      <w:bookmarkEnd w:id="1775"/>
    </w:p>
    <w:p w:rsidR="007A6BD0" w:rsidRPr="001A0B5F" w:rsidRDefault="007A6BD0" w:rsidP="007A6BD0">
      <w:pPr>
        <w:pStyle w:val="af6"/>
        <w:keepNext/>
        <w:rPr>
          <w:rtl/>
        </w:rPr>
      </w:pPr>
      <w:bookmarkStart w:id="1776" w:name="ET_yor_6156_191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776"/>
    </w:p>
    <w:p w:rsidR="007A6BD0" w:rsidRPr="001A0B5F" w:rsidRDefault="007A6BD0" w:rsidP="007A6BD0">
      <w:pPr>
        <w:pStyle w:val="KeepWithNext"/>
        <w:rPr>
          <w:rtl/>
        </w:rPr>
      </w:pPr>
    </w:p>
    <w:p w:rsidR="000520BA" w:rsidRPr="001A0B5F" w:rsidRDefault="007A6BD0" w:rsidP="007A6BD0">
      <w:pPr>
        <w:rPr>
          <w:rtl/>
        </w:rPr>
      </w:pPr>
      <w:bookmarkStart w:id="1777" w:name="_ETM_Q1_4531920"/>
      <w:bookmarkEnd w:id="1777"/>
      <w:r w:rsidRPr="001A0B5F">
        <w:rPr>
          <w:rFonts w:hint="cs"/>
          <w:rtl/>
        </w:rPr>
        <w:t xml:space="preserve">בסיטואציה הזאת אתם ממילא צריכים לשמוע את עמדת נפגע </w:t>
      </w:r>
      <w:bookmarkStart w:id="1778" w:name="_ETM_Q1_4535067"/>
      <w:bookmarkEnd w:id="1778"/>
      <w:r w:rsidRPr="001A0B5F">
        <w:rPr>
          <w:rFonts w:hint="cs"/>
          <w:rtl/>
        </w:rPr>
        <w:t xml:space="preserve">העבירה. אני לא מבין מה </w:t>
      </w:r>
      <w:r w:rsidR="000520BA" w:rsidRPr="001A0B5F">
        <w:rPr>
          <w:rFonts w:hint="cs"/>
          <w:rtl/>
        </w:rPr>
        <w:t>הטיעון.</w:t>
      </w:r>
    </w:p>
    <w:p w:rsidR="000520BA" w:rsidRPr="001A0B5F" w:rsidRDefault="000520BA" w:rsidP="007A6BD0">
      <w:pPr>
        <w:rPr>
          <w:rtl/>
        </w:rPr>
      </w:pPr>
      <w:bookmarkStart w:id="1779" w:name="_ETM_Q1_4536107"/>
      <w:bookmarkStart w:id="1780" w:name="_ETM_Q1_4536174"/>
      <w:bookmarkStart w:id="1781" w:name="_ETM_Q1_4538483"/>
      <w:bookmarkEnd w:id="1779"/>
      <w:bookmarkEnd w:id="1780"/>
      <w:bookmarkEnd w:id="1781"/>
    </w:p>
    <w:p w:rsidR="000520BA" w:rsidRPr="001A0B5F" w:rsidRDefault="000520BA" w:rsidP="000520BA">
      <w:pPr>
        <w:pStyle w:val="af9"/>
        <w:keepNext/>
        <w:rPr>
          <w:rtl/>
        </w:rPr>
      </w:pPr>
      <w:bookmarkStart w:id="1782" w:name="ET_guest_ערן_שמיר_192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ערן שמיר: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782"/>
    </w:p>
    <w:p w:rsidR="000520BA" w:rsidRPr="001A0B5F" w:rsidRDefault="000520BA" w:rsidP="000520BA">
      <w:pPr>
        <w:pStyle w:val="KeepWithNext"/>
        <w:rPr>
          <w:rtl/>
        </w:rPr>
      </w:pPr>
    </w:p>
    <w:p w:rsidR="000520BA" w:rsidRPr="001A0B5F" w:rsidRDefault="000520BA" w:rsidP="000520BA">
      <w:pPr>
        <w:rPr>
          <w:rtl/>
        </w:rPr>
      </w:pPr>
      <w:bookmarkStart w:id="1783" w:name="_ETM_Q1_4539022"/>
      <w:bookmarkStart w:id="1784" w:name="_ETM_Q1_4539069"/>
      <w:bookmarkEnd w:id="1783"/>
      <w:bookmarkEnd w:id="1784"/>
      <w:r w:rsidRPr="001A0B5F">
        <w:rPr>
          <w:rFonts w:hint="cs"/>
          <w:rtl/>
        </w:rPr>
        <w:t xml:space="preserve">כן, אבל מה העניין? אם </w:t>
      </w:r>
      <w:bookmarkStart w:id="1785" w:name="_ETM_Q1_4540137"/>
      <w:bookmarkEnd w:id="1785"/>
      <w:r w:rsidRPr="001A0B5F">
        <w:rPr>
          <w:rFonts w:hint="cs"/>
          <w:rtl/>
        </w:rPr>
        <w:t xml:space="preserve">נפגע העבירה יצטרך להביע את עמדתו, בין אם בעל פה </w:t>
      </w:r>
      <w:bookmarkStart w:id="1786" w:name="_ETM_Q1_4543203"/>
      <w:bookmarkEnd w:id="1786"/>
      <w:r w:rsidRPr="001A0B5F">
        <w:rPr>
          <w:rFonts w:hint="cs"/>
          <w:rtl/>
        </w:rPr>
        <w:t xml:space="preserve">ובין אם בכתב לבית המשפט, המשמעות היא דחייה של הדיון, </w:t>
      </w:r>
      <w:bookmarkStart w:id="1787" w:name="_ETM_Q1_4545685"/>
      <w:bookmarkEnd w:id="1787"/>
      <w:r w:rsidRPr="001A0B5F">
        <w:rPr>
          <w:rFonts w:hint="cs"/>
          <w:rtl/>
        </w:rPr>
        <w:t xml:space="preserve">כדי שיעשה זאת. זו דחייה של הדיון, אדוני. אני צריך </w:t>
      </w:r>
      <w:bookmarkStart w:id="1788" w:name="_ETM_Q1_4552133"/>
      <w:bookmarkEnd w:id="1788"/>
      <w:r w:rsidRPr="001A0B5F">
        <w:rPr>
          <w:rFonts w:hint="cs"/>
          <w:rtl/>
        </w:rPr>
        <w:t xml:space="preserve">להתקשר אליו, אני צריך לתאם </w:t>
      </w:r>
      <w:proofErr w:type="spellStart"/>
      <w:r w:rsidRPr="001A0B5F">
        <w:rPr>
          <w:rFonts w:hint="cs"/>
          <w:rtl/>
        </w:rPr>
        <w:t>איתו</w:t>
      </w:r>
      <w:proofErr w:type="spellEnd"/>
      <w:r w:rsidRPr="001A0B5F">
        <w:rPr>
          <w:rFonts w:hint="cs"/>
          <w:rtl/>
        </w:rPr>
        <w:t xml:space="preserve"> את המועד, אני צריך </w:t>
      </w:r>
      <w:bookmarkStart w:id="1789" w:name="_ETM_Q1_4554776"/>
      <w:bookmarkEnd w:id="1789"/>
      <w:r w:rsidRPr="001A0B5F">
        <w:rPr>
          <w:rFonts w:hint="cs"/>
          <w:rtl/>
        </w:rPr>
        <w:t>לקבל את המידע שלו.</w:t>
      </w:r>
    </w:p>
    <w:p w:rsidR="000520BA" w:rsidRPr="001A0B5F" w:rsidRDefault="000520BA" w:rsidP="000520BA">
      <w:pPr>
        <w:rPr>
          <w:rtl/>
        </w:rPr>
      </w:pPr>
      <w:bookmarkStart w:id="1790" w:name="_ETM_Q1_4555225"/>
      <w:bookmarkStart w:id="1791" w:name="_ETM_Q1_4555296"/>
      <w:bookmarkEnd w:id="1790"/>
      <w:bookmarkEnd w:id="1791"/>
    </w:p>
    <w:p w:rsidR="000520BA" w:rsidRPr="001A0B5F" w:rsidRDefault="000520BA" w:rsidP="000520BA">
      <w:pPr>
        <w:pStyle w:val="af6"/>
        <w:keepNext/>
        <w:rPr>
          <w:rtl/>
        </w:rPr>
      </w:pPr>
      <w:bookmarkStart w:id="1792" w:name="ET_yor_6156_193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792"/>
    </w:p>
    <w:p w:rsidR="000520BA" w:rsidRPr="001A0B5F" w:rsidRDefault="000520BA" w:rsidP="000520BA">
      <w:pPr>
        <w:pStyle w:val="KeepWithNext"/>
        <w:rPr>
          <w:rtl/>
        </w:rPr>
      </w:pPr>
    </w:p>
    <w:p w:rsidR="000520BA" w:rsidRPr="001A0B5F" w:rsidRDefault="000520BA" w:rsidP="000520BA">
      <w:pPr>
        <w:rPr>
          <w:rtl/>
        </w:rPr>
      </w:pPr>
      <w:bookmarkStart w:id="1793" w:name="_ETM_Q1_4556828"/>
      <w:bookmarkEnd w:id="1793"/>
      <w:r w:rsidRPr="001A0B5F">
        <w:rPr>
          <w:rFonts w:hint="cs"/>
          <w:rtl/>
        </w:rPr>
        <w:t xml:space="preserve">אתה ממילא צריך להתקשר אליו כדי שהוא </w:t>
      </w:r>
      <w:bookmarkStart w:id="1794" w:name="_ETM_Q1_4557475"/>
      <w:bookmarkEnd w:id="1794"/>
      <w:r w:rsidRPr="001A0B5F">
        <w:rPr>
          <w:rFonts w:hint="cs"/>
          <w:rtl/>
        </w:rPr>
        <w:t>יביע את העמדה בפניך.</w:t>
      </w:r>
      <w:bookmarkStart w:id="1795" w:name="_ETM_Q1_4558151"/>
      <w:bookmarkEnd w:id="1795"/>
    </w:p>
    <w:p w:rsidR="000520BA" w:rsidRPr="001A0B5F" w:rsidRDefault="000520BA" w:rsidP="000520BA">
      <w:pPr>
        <w:rPr>
          <w:rtl/>
        </w:rPr>
      </w:pPr>
      <w:bookmarkStart w:id="1796" w:name="_ETM_Q1_4558219"/>
      <w:bookmarkEnd w:id="1796"/>
    </w:p>
    <w:p w:rsidR="000520BA" w:rsidRPr="001A0B5F" w:rsidRDefault="000520BA" w:rsidP="000520BA">
      <w:pPr>
        <w:pStyle w:val="af9"/>
        <w:keepNext/>
        <w:rPr>
          <w:rtl/>
        </w:rPr>
      </w:pPr>
      <w:bookmarkStart w:id="1797" w:name="ET_guest_ערן_שמיר_194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ערן שמיר: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797"/>
    </w:p>
    <w:p w:rsidR="000520BA" w:rsidRPr="001A0B5F" w:rsidRDefault="000520BA" w:rsidP="000520BA">
      <w:pPr>
        <w:pStyle w:val="KeepWithNext"/>
        <w:rPr>
          <w:rtl/>
        </w:rPr>
      </w:pPr>
    </w:p>
    <w:p w:rsidR="000520BA" w:rsidRPr="001A0B5F" w:rsidRDefault="000520BA" w:rsidP="000520BA">
      <w:pPr>
        <w:rPr>
          <w:rtl/>
        </w:rPr>
      </w:pPr>
      <w:bookmarkStart w:id="1798" w:name="_ETM_Q1_4557957"/>
      <w:bookmarkStart w:id="1799" w:name="_ETM_Q1_4558008"/>
      <w:bookmarkEnd w:id="1798"/>
      <w:bookmarkEnd w:id="1799"/>
      <w:r w:rsidRPr="001A0B5F">
        <w:rPr>
          <w:rFonts w:hint="cs"/>
          <w:rtl/>
        </w:rPr>
        <w:t xml:space="preserve">בהחלט, אבל אני מעביר את העמדה שלו באמצעותי. אני מעביר את העמדה לבית המשפט. כשהוא צריך לעשות </w:t>
      </w:r>
      <w:bookmarkStart w:id="1800" w:name="_ETM_Q1_4564259"/>
      <w:bookmarkEnd w:id="1800"/>
      <w:r w:rsidRPr="001A0B5F">
        <w:rPr>
          <w:rFonts w:hint="cs"/>
          <w:rtl/>
        </w:rPr>
        <w:t xml:space="preserve">זאת, אם הוא מגיע בעל פה, אני צריך לתאם את </w:t>
      </w:r>
      <w:bookmarkStart w:id="1801" w:name="_ETM_Q1_4566308"/>
      <w:bookmarkEnd w:id="1801"/>
      <w:r w:rsidRPr="001A0B5F">
        <w:rPr>
          <w:rFonts w:hint="cs"/>
          <w:rtl/>
        </w:rPr>
        <w:t>מועד ההתייצבות שלו, אם זה בכתב, אני צריך לחכות שהוא ינסח, לתת לו זמן סביר כדי לנסח.</w:t>
      </w:r>
    </w:p>
    <w:p w:rsidR="000520BA" w:rsidRPr="001A0B5F" w:rsidRDefault="000520BA" w:rsidP="000520BA">
      <w:pPr>
        <w:rPr>
          <w:rtl/>
        </w:rPr>
      </w:pPr>
      <w:bookmarkStart w:id="1802" w:name="_ETM_Q1_4573018"/>
      <w:bookmarkStart w:id="1803" w:name="_ETM_Q1_4573090"/>
      <w:bookmarkStart w:id="1804" w:name="_ETM_Q1_4571998"/>
      <w:bookmarkEnd w:id="1802"/>
      <w:bookmarkEnd w:id="1803"/>
      <w:bookmarkEnd w:id="1804"/>
    </w:p>
    <w:p w:rsidR="000520BA" w:rsidRPr="001A0B5F" w:rsidRDefault="000520BA" w:rsidP="000520BA">
      <w:pPr>
        <w:pStyle w:val="af9"/>
        <w:keepNext/>
        <w:rPr>
          <w:rtl/>
        </w:rPr>
      </w:pPr>
      <w:bookmarkStart w:id="1805" w:name="ET_guest_שרון_רופא_אופיר_195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805"/>
    </w:p>
    <w:p w:rsidR="000520BA" w:rsidRPr="001A0B5F" w:rsidRDefault="000520BA" w:rsidP="000520BA">
      <w:pPr>
        <w:pStyle w:val="KeepWithNext"/>
        <w:rPr>
          <w:rtl/>
        </w:rPr>
      </w:pPr>
    </w:p>
    <w:p w:rsidR="000520BA" w:rsidRPr="001A0B5F" w:rsidRDefault="000520BA" w:rsidP="000520BA">
      <w:pPr>
        <w:rPr>
          <w:rtl/>
        </w:rPr>
      </w:pPr>
      <w:bookmarkStart w:id="1806" w:name="_ETM_Q1_4572595"/>
      <w:bookmarkStart w:id="1807" w:name="_ETM_Q1_4572650"/>
      <w:bookmarkEnd w:id="1806"/>
      <w:bookmarkEnd w:id="1807"/>
      <w:r w:rsidRPr="001A0B5F">
        <w:rPr>
          <w:rFonts w:hint="cs"/>
          <w:rtl/>
        </w:rPr>
        <w:t>באמצעותך.</w:t>
      </w:r>
    </w:p>
    <w:p w:rsidR="000520BA" w:rsidRPr="001A0B5F" w:rsidRDefault="000520BA" w:rsidP="000520BA">
      <w:pPr>
        <w:rPr>
          <w:rtl/>
        </w:rPr>
      </w:pPr>
      <w:bookmarkStart w:id="1808" w:name="_ETM_Q1_4575159"/>
      <w:bookmarkStart w:id="1809" w:name="_ETM_Q1_4575227"/>
      <w:bookmarkStart w:id="1810" w:name="_ETM_Q1_4579214"/>
      <w:bookmarkEnd w:id="1808"/>
      <w:bookmarkEnd w:id="1809"/>
      <w:bookmarkEnd w:id="1810"/>
    </w:p>
    <w:p w:rsidR="000520BA" w:rsidRPr="001A0B5F" w:rsidRDefault="000520BA" w:rsidP="000520BA">
      <w:pPr>
        <w:pStyle w:val="af9"/>
        <w:keepNext/>
        <w:rPr>
          <w:rtl/>
        </w:rPr>
      </w:pPr>
      <w:bookmarkStart w:id="1811" w:name="ET_guest_חגית_לרנאו_196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 xml:space="preserve">חגית </w:t>
      </w:r>
      <w:proofErr w:type="spellStart"/>
      <w:r w:rsidRPr="001A0B5F">
        <w:rPr>
          <w:rtl/>
        </w:rPr>
        <w:t>לרנאו</w:t>
      </w:r>
      <w:proofErr w:type="spellEnd"/>
      <w:r w:rsidRPr="001A0B5F">
        <w:rPr>
          <w:rtl/>
        </w:rPr>
        <w:t>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811"/>
    </w:p>
    <w:p w:rsidR="000520BA" w:rsidRPr="001A0B5F" w:rsidRDefault="000520BA" w:rsidP="000520BA">
      <w:pPr>
        <w:pStyle w:val="KeepWithNext"/>
        <w:rPr>
          <w:rtl/>
        </w:rPr>
      </w:pPr>
    </w:p>
    <w:p w:rsidR="007A6BD0" w:rsidRPr="001A0B5F" w:rsidRDefault="000520BA" w:rsidP="000520BA">
      <w:pPr>
        <w:rPr>
          <w:rtl/>
        </w:rPr>
      </w:pPr>
      <w:bookmarkStart w:id="1812" w:name="_ETM_Q1_4579830"/>
      <w:bookmarkStart w:id="1813" w:name="_ETM_Q1_4579911"/>
      <w:bookmarkEnd w:id="1812"/>
      <w:bookmarkEnd w:id="1813"/>
      <w:r w:rsidRPr="001A0B5F">
        <w:rPr>
          <w:rFonts w:hint="cs"/>
          <w:rtl/>
        </w:rPr>
        <w:t xml:space="preserve">דווקא מבחינת </w:t>
      </w:r>
      <w:bookmarkStart w:id="1814" w:name="_ETM_Q1_4584094"/>
      <w:bookmarkEnd w:id="1814"/>
      <w:r w:rsidRPr="001A0B5F">
        <w:rPr>
          <w:rFonts w:hint="cs"/>
          <w:rtl/>
        </w:rPr>
        <w:t xml:space="preserve">העמדה של התביעה, </w:t>
      </w:r>
      <w:r w:rsidR="00435D73" w:rsidRPr="001A0B5F">
        <w:rPr>
          <w:rFonts w:hint="cs"/>
          <w:rtl/>
        </w:rPr>
        <w:t xml:space="preserve">הרי </w:t>
      </w:r>
      <w:r w:rsidRPr="001A0B5F">
        <w:rPr>
          <w:rFonts w:hint="cs"/>
          <w:rtl/>
        </w:rPr>
        <w:t xml:space="preserve">אם התביעה משתכנעת </w:t>
      </w:r>
      <w:r w:rsidR="00435D73" w:rsidRPr="001A0B5F">
        <w:rPr>
          <w:rFonts w:hint="cs"/>
          <w:rtl/>
        </w:rPr>
        <w:t xml:space="preserve">שצריך לשנות את סעיף העבירה, שצריך למחוק חלק מהעבירות, ובא </w:t>
      </w:r>
      <w:bookmarkStart w:id="1815" w:name="_ETM_Q1_4591001"/>
      <w:bookmarkEnd w:id="1815"/>
      <w:r w:rsidR="00435D73" w:rsidRPr="001A0B5F">
        <w:rPr>
          <w:rFonts w:hint="cs"/>
          <w:rtl/>
        </w:rPr>
        <w:t>נפגע העבירה לבית המשפט וטוען טיעונים שלא צריך, הרי מה</w:t>
      </w:r>
      <w:bookmarkStart w:id="1816" w:name="_ETM_Q1_4598970"/>
      <w:bookmarkEnd w:id="1816"/>
      <w:r w:rsidR="00435D73" w:rsidRPr="001A0B5F">
        <w:rPr>
          <w:rFonts w:hint="cs"/>
          <w:rtl/>
        </w:rPr>
        <w:t xml:space="preserve"> בית המשפט יכול לעשות ומה התוצאה של זה? מה הוא </w:t>
      </w:r>
      <w:bookmarkStart w:id="1817" w:name="_ETM_Q1_4602124"/>
      <w:bookmarkEnd w:id="1817"/>
      <w:r w:rsidR="00435D73" w:rsidRPr="001A0B5F">
        <w:rPr>
          <w:rFonts w:hint="cs"/>
          <w:rtl/>
        </w:rPr>
        <w:t xml:space="preserve">יגיד? תביאו לי את כל תיק החקירה ואני אעיין בדברים במלואם ואני אחליט? זה הרי ודאי שלא. הוא יגיד לתביעה, </w:t>
      </w:r>
      <w:bookmarkStart w:id="1818" w:name="_ETM_Q1_4609859"/>
      <w:bookmarkEnd w:id="1818"/>
      <w:r w:rsidR="00435D73" w:rsidRPr="001A0B5F">
        <w:rPr>
          <w:rFonts w:hint="cs"/>
          <w:rtl/>
        </w:rPr>
        <w:t xml:space="preserve">אתם חייבים לשנות את כתב האישום? אתם חייבים לנהל משפט </w:t>
      </w:r>
      <w:bookmarkStart w:id="1819" w:name="_ETM_Q1_4615067"/>
      <w:bookmarkEnd w:id="1819"/>
      <w:r w:rsidR="00435D73" w:rsidRPr="001A0B5F">
        <w:rPr>
          <w:rFonts w:hint="cs"/>
          <w:rtl/>
        </w:rPr>
        <w:t>כשאתם כבר השתכנעתם בסעיף העבירה שהוא לא סעיף נכון או שצריך למחוק חלק מסעיפי העבירה</w:t>
      </w:r>
      <w:r w:rsidR="00BE11B5" w:rsidRPr="001A0B5F">
        <w:rPr>
          <w:rFonts w:hint="cs"/>
          <w:rtl/>
        </w:rPr>
        <w:t>?</w:t>
      </w:r>
    </w:p>
    <w:p w:rsidR="00BE11B5" w:rsidRPr="001A0B5F" w:rsidRDefault="00BE11B5" w:rsidP="000520BA">
      <w:pPr>
        <w:rPr>
          <w:rtl/>
        </w:rPr>
      </w:pPr>
      <w:bookmarkStart w:id="1820" w:name="_ETM_Q1_4624715"/>
      <w:bookmarkStart w:id="1821" w:name="_ETM_Q1_4624762"/>
      <w:bookmarkStart w:id="1822" w:name="_ETM_Q1_4624915"/>
      <w:bookmarkEnd w:id="1820"/>
      <w:bookmarkEnd w:id="1821"/>
      <w:bookmarkEnd w:id="1822"/>
    </w:p>
    <w:p w:rsidR="00BE11B5" w:rsidRPr="001A0B5F" w:rsidRDefault="00BE11B5" w:rsidP="00BE11B5">
      <w:pPr>
        <w:pStyle w:val="af6"/>
        <w:keepNext/>
        <w:rPr>
          <w:rtl/>
        </w:rPr>
      </w:pPr>
      <w:bookmarkStart w:id="1823" w:name="ET_yor_6156_197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823"/>
    </w:p>
    <w:p w:rsidR="00BE11B5" w:rsidRPr="001A0B5F" w:rsidRDefault="00BE11B5" w:rsidP="00BE11B5">
      <w:pPr>
        <w:pStyle w:val="KeepWithNext"/>
        <w:rPr>
          <w:rtl/>
        </w:rPr>
      </w:pPr>
    </w:p>
    <w:p w:rsidR="00BE11B5" w:rsidRPr="001A0B5F" w:rsidRDefault="00BE11B5" w:rsidP="00BE11B5">
      <w:pPr>
        <w:rPr>
          <w:rtl/>
        </w:rPr>
      </w:pPr>
      <w:bookmarkStart w:id="1824" w:name="_ETM_Q1_4627307"/>
      <w:bookmarkEnd w:id="1824"/>
      <w:r w:rsidRPr="001A0B5F">
        <w:rPr>
          <w:rFonts w:hint="cs"/>
          <w:rtl/>
        </w:rPr>
        <w:t>הנהלת בתי המשפט, היכן אתם נמצאים כאן?</w:t>
      </w:r>
    </w:p>
    <w:p w:rsidR="00BE11B5" w:rsidRPr="001A0B5F" w:rsidRDefault="00BE11B5" w:rsidP="000520BA">
      <w:pPr>
        <w:rPr>
          <w:rtl/>
        </w:rPr>
      </w:pPr>
      <w:bookmarkStart w:id="1825" w:name="_ETM_Q1_4624957"/>
      <w:bookmarkStart w:id="1826" w:name="_ETM_Q1_4633149"/>
      <w:bookmarkEnd w:id="1825"/>
      <w:bookmarkEnd w:id="1826"/>
    </w:p>
    <w:p w:rsidR="00BE11B5" w:rsidRPr="001A0B5F" w:rsidRDefault="00BE11B5" w:rsidP="00BE11B5">
      <w:pPr>
        <w:pStyle w:val="af9"/>
        <w:keepNext/>
        <w:rPr>
          <w:rtl/>
        </w:rPr>
      </w:pPr>
      <w:bookmarkStart w:id="1827" w:name="ET_guest_719627_198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חנית אברהם בכר: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827"/>
    </w:p>
    <w:p w:rsidR="00BE11B5" w:rsidRPr="001A0B5F" w:rsidRDefault="00BE11B5" w:rsidP="00BE11B5">
      <w:pPr>
        <w:pStyle w:val="KeepWithNext"/>
        <w:rPr>
          <w:rtl/>
        </w:rPr>
      </w:pPr>
    </w:p>
    <w:p w:rsidR="00BE11B5" w:rsidRPr="001A0B5F" w:rsidRDefault="00062AE9" w:rsidP="00BE11B5">
      <w:pPr>
        <w:rPr>
          <w:rtl/>
        </w:rPr>
      </w:pPr>
      <w:bookmarkStart w:id="1828" w:name="_ETM_Q1_4633466"/>
      <w:bookmarkStart w:id="1829" w:name="_ETM_Q1_4633506"/>
      <w:bookmarkEnd w:id="1828"/>
      <w:bookmarkEnd w:id="1829"/>
      <w:r w:rsidRPr="001A0B5F">
        <w:rPr>
          <w:rFonts w:hint="cs"/>
          <w:rtl/>
        </w:rPr>
        <w:t xml:space="preserve">עמדתנו למעשה הוצגה והובעה בתוך ועדת </w:t>
      </w:r>
      <w:bookmarkStart w:id="1830" w:name="_ETM_Q1_4640071"/>
      <w:bookmarkEnd w:id="1830"/>
      <w:proofErr w:type="spellStart"/>
      <w:r w:rsidRPr="001A0B5F">
        <w:rPr>
          <w:rFonts w:hint="cs"/>
          <w:rtl/>
        </w:rPr>
        <w:t>ברלינר</w:t>
      </w:r>
      <w:proofErr w:type="spellEnd"/>
      <w:r w:rsidRPr="001A0B5F">
        <w:rPr>
          <w:rFonts w:hint="cs"/>
          <w:rtl/>
        </w:rPr>
        <w:t xml:space="preserve">, במסגרת הדוח ישבו גם שלושה שופטים, שופטת בית המשפט </w:t>
      </w:r>
      <w:bookmarkStart w:id="1831" w:name="_ETM_Q1_4644375"/>
      <w:bookmarkEnd w:id="1831"/>
      <w:r w:rsidRPr="001A0B5F">
        <w:rPr>
          <w:rFonts w:hint="cs"/>
          <w:rtl/>
        </w:rPr>
        <w:t xml:space="preserve">המחוזי הנשיאה </w:t>
      </w:r>
      <w:proofErr w:type="spellStart"/>
      <w:r w:rsidRPr="001A0B5F">
        <w:rPr>
          <w:rFonts w:hint="cs"/>
          <w:rtl/>
        </w:rPr>
        <w:t>ברלינר</w:t>
      </w:r>
      <w:proofErr w:type="spellEnd"/>
      <w:r w:rsidRPr="001A0B5F">
        <w:rPr>
          <w:rFonts w:hint="cs"/>
          <w:rtl/>
        </w:rPr>
        <w:t xml:space="preserve">, שופטת נוער ושופט שלום וגם אנחנו, </w:t>
      </w:r>
      <w:bookmarkStart w:id="1832" w:name="_ETM_Q1_4647683"/>
      <w:bookmarkEnd w:id="1832"/>
      <w:r w:rsidRPr="001A0B5F">
        <w:rPr>
          <w:rFonts w:hint="cs"/>
          <w:rtl/>
        </w:rPr>
        <w:t xml:space="preserve">כהנהלת בתי המשפט, היינו חברים, היועץ המשפטי ואני. </w:t>
      </w:r>
      <w:bookmarkStart w:id="1833" w:name="_ETM_Q1_4653330"/>
      <w:bookmarkEnd w:id="1833"/>
    </w:p>
    <w:p w:rsidR="00062AE9" w:rsidRPr="001A0B5F" w:rsidRDefault="00062AE9" w:rsidP="00BE11B5">
      <w:pPr>
        <w:rPr>
          <w:rtl/>
        </w:rPr>
      </w:pPr>
      <w:bookmarkStart w:id="1834" w:name="_ETM_Q1_4653369"/>
      <w:bookmarkStart w:id="1835" w:name="_ETM_Q1_4653505"/>
      <w:bookmarkEnd w:id="1834"/>
      <w:bookmarkEnd w:id="1835"/>
    </w:p>
    <w:p w:rsidR="00062AE9" w:rsidRPr="001A0B5F" w:rsidRDefault="00062AE9" w:rsidP="00BE11B5">
      <w:pPr>
        <w:rPr>
          <w:rtl/>
        </w:rPr>
      </w:pPr>
      <w:bookmarkStart w:id="1836" w:name="_ETM_Q1_4653539"/>
      <w:bookmarkEnd w:id="1836"/>
      <w:r w:rsidRPr="001A0B5F">
        <w:rPr>
          <w:rFonts w:hint="cs"/>
          <w:rtl/>
        </w:rPr>
        <w:t xml:space="preserve">ההצעה לשמיעת </w:t>
      </w:r>
      <w:bookmarkStart w:id="1837" w:name="_ETM_Q1_4654121"/>
      <w:bookmarkEnd w:id="1837"/>
      <w:r w:rsidRPr="001A0B5F">
        <w:rPr>
          <w:rFonts w:hint="cs"/>
          <w:rtl/>
        </w:rPr>
        <w:t>נפגע העבירה במישרין בפני בית המשפט לפני הסדר טיעון נדונה</w:t>
      </w:r>
      <w:bookmarkStart w:id="1838" w:name="_ETM_Q1_4658498"/>
      <w:bookmarkEnd w:id="1838"/>
      <w:r w:rsidRPr="001A0B5F">
        <w:rPr>
          <w:rFonts w:hint="cs"/>
          <w:rtl/>
        </w:rPr>
        <w:t xml:space="preserve"> בהרחבה. זו הייתה אחת מההצעות שישבה על הפרק, נידונה בהרחבה </w:t>
      </w:r>
      <w:bookmarkStart w:id="1839" w:name="_ETM_Q1_4664372"/>
      <w:bookmarkEnd w:id="1839"/>
      <w:r w:rsidRPr="001A0B5F">
        <w:rPr>
          <w:rFonts w:hint="cs"/>
          <w:rtl/>
        </w:rPr>
        <w:t>והיו לא מעט דיונים בנושא הזה.</w:t>
      </w:r>
    </w:p>
    <w:p w:rsidR="00062AE9" w:rsidRPr="001A0B5F" w:rsidRDefault="00062AE9" w:rsidP="00BE11B5">
      <w:pPr>
        <w:rPr>
          <w:rtl/>
        </w:rPr>
      </w:pPr>
      <w:bookmarkStart w:id="1840" w:name="_ETM_Q1_4666291"/>
      <w:bookmarkStart w:id="1841" w:name="_ETM_Q1_4666331"/>
      <w:bookmarkEnd w:id="1840"/>
      <w:bookmarkEnd w:id="1841"/>
    </w:p>
    <w:p w:rsidR="00062AE9" w:rsidRPr="001A0B5F" w:rsidRDefault="00062AE9" w:rsidP="00062AE9">
      <w:pPr>
        <w:rPr>
          <w:rtl/>
        </w:rPr>
      </w:pPr>
      <w:bookmarkStart w:id="1842" w:name="_ETM_Q1_4666459"/>
      <w:bookmarkStart w:id="1843" w:name="_ETM_Q1_4666496"/>
      <w:bookmarkEnd w:id="1842"/>
      <w:bookmarkEnd w:id="1843"/>
      <w:r w:rsidRPr="001A0B5F">
        <w:rPr>
          <w:rFonts w:hint="cs"/>
          <w:rtl/>
        </w:rPr>
        <w:t xml:space="preserve">ריכזתי את דוח ועדת </w:t>
      </w:r>
      <w:proofErr w:type="spellStart"/>
      <w:r w:rsidRPr="001A0B5F">
        <w:rPr>
          <w:rFonts w:hint="cs"/>
          <w:rtl/>
        </w:rPr>
        <w:t>ברלינר</w:t>
      </w:r>
      <w:proofErr w:type="spellEnd"/>
      <w:r w:rsidRPr="001A0B5F">
        <w:rPr>
          <w:rFonts w:hint="cs"/>
          <w:rtl/>
        </w:rPr>
        <w:t xml:space="preserve">, </w:t>
      </w:r>
      <w:bookmarkStart w:id="1844" w:name="_ETM_Q1_4668431"/>
      <w:bookmarkEnd w:id="1844"/>
      <w:r w:rsidRPr="001A0B5F">
        <w:rPr>
          <w:rFonts w:hint="cs"/>
          <w:rtl/>
        </w:rPr>
        <w:t xml:space="preserve">כך שאני באמת מכירה את הסוגיה הזאת ממש לפני ולפנים, </w:t>
      </w:r>
      <w:bookmarkStart w:id="1845" w:name="_ETM_Q1_4672335"/>
      <w:bookmarkEnd w:id="1845"/>
      <w:r w:rsidRPr="001A0B5F">
        <w:rPr>
          <w:rFonts w:hint="cs"/>
          <w:rtl/>
        </w:rPr>
        <w:t xml:space="preserve">ושמענו את כולם, את הסנגוריה, את הפרקליטות, את התביעות </w:t>
      </w:r>
      <w:bookmarkStart w:id="1846" w:name="_ETM_Q1_4679757"/>
      <w:bookmarkEnd w:id="1846"/>
      <w:r w:rsidRPr="001A0B5F">
        <w:rPr>
          <w:rFonts w:hint="cs"/>
          <w:rtl/>
        </w:rPr>
        <w:t xml:space="preserve">ונציגי ארגונים, וזו הייתה סוגיה באמת לא פשוטה. אני חושבת </w:t>
      </w:r>
      <w:bookmarkStart w:id="1847" w:name="_ETM_Q1_4683681"/>
      <w:bookmarkEnd w:id="1847"/>
      <w:r w:rsidRPr="001A0B5F">
        <w:rPr>
          <w:rFonts w:hint="cs"/>
          <w:rtl/>
        </w:rPr>
        <w:t xml:space="preserve">שבסופו של דבר הגענו להצעה שהולכת צעד קדימה, שאולי בחלק </w:t>
      </w:r>
      <w:bookmarkStart w:id="1848" w:name="_ETM_Q1_4688533"/>
      <w:bookmarkEnd w:id="1848"/>
      <w:r w:rsidRPr="001A0B5F">
        <w:rPr>
          <w:rFonts w:hint="cs"/>
          <w:rtl/>
        </w:rPr>
        <w:t xml:space="preserve">מהמקרים זה כן קורה כבר היום בפרקטיקה, אבל זה לא </w:t>
      </w:r>
      <w:bookmarkStart w:id="1849" w:name="_ETM_Q1_4694023"/>
      <w:bookmarkEnd w:id="1849"/>
      <w:r w:rsidRPr="001A0B5F">
        <w:rPr>
          <w:rFonts w:hint="cs"/>
          <w:rtl/>
        </w:rPr>
        <w:t xml:space="preserve">המצב החוקי, וביקשנו כוועדה ללכת צעד קדימה לעומת המצב הקיים </w:t>
      </w:r>
      <w:bookmarkStart w:id="1850" w:name="_ETM_Q1_4698530"/>
      <w:bookmarkEnd w:id="1850"/>
      <w:r w:rsidRPr="001A0B5F">
        <w:rPr>
          <w:rFonts w:hint="cs"/>
          <w:rtl/>
        </w:rPr>
        <w:t xml:space="preserve">היום, וזה כבר הרבה יותר טוב, וכן להביא </w:t>
      </w:r>
      <w:bookmarkStart w:id="1851" w:name="_ETM_Q1_4702985"/>
      <w:bookmarkEnd w:id="1851"/>
      <w:r w:rsidRPr="001A0B5F">
        <w:rPr>
          <w:rFonts w:hint="cs"/>
          <w:rtl/>
        </w:rPr>
        <w:t>את עמדתו של נפגע העבירה על ידי הפרקליט בפני בית</w:t>
      </w:r>
      <w:bookmarkStart w:id="1852" w:name="_ETM_Q1_4707436"/>
      <w:bookmarkEnd w:id="1852"/>
      <w:r w:rsidRPr="001A0B5F">
        <w:rPr>
          <w:rFonts w:hint="cs"/>
          <w:rtl/>
        </w:rPr>
        <w:t xml:space="preserve"> המשפט, מבלי לשנות את ההליך האדברסרי. לטעמי זה עדיף על </w:t>
      </w:r>
      <w:bookmarkStart w:id="1853" w:name="_ETM_Q1_4716171"/>
      <w:bookmarkEnd w:id="1853"/>
      <w:r w:rsidRPr="001A0B5F">
        <w:rPr>
          <w:rFonts w:hint="cs"/>
          <w:rtl/>
        </w:rPr>
        <w:t xml:space="preserve">המצב החוקי הקיים. שוב, זה כן ללכת צעד קדימה. </w:t>
      </w:r>
      <w:bookmarkStart w:id="1854" w:name="_ETM_Q1_4720461"/>
      <w:bookmarkStart w:id="1855" w:name="_ETM_Q1_4720501"/>
      <w:bookmarkStart w:id="1856" w:name="_ETM_Q1_4720637"/>
      <w:bookmarkStart w:id="1857" w:name="_ETM_Q1_4720680"/>
      <w:bookmarkEnd w:id="1854"/>
      <w:bookmarkEnd w:id="1855"/>
      <w:bookmarkEnd w:id="1856"/>
      <w:bookmarkEnd w:id="1857"/>
      <w:r w:rsidRPr="001A0B5F">
        <w:rPr>
          <w:rFonts w:hint="cs"/>
          <w:rtl/>
        </w:rPr>
        <w:t xml:space="preserve">ככל שמוצע </w:t>
      </w:r>
      <w:bookmarkStart w:id="1858" w:name="_ETM_Q1_4722445"/>
      <w:bookmarkEnd w:id="1858"/>
      <w:r w:rsidRPr="001A0B5F">
        <w:rPr>
          <w:rFonts w:hint="cs"/>
          <w:rtl/>
        </w:rPr>
        <w:t xml:space="preserve">להרחיב גם לכתב, אנחנו כהנהלת בתי המשפט לא מביעים עמדה, </w:t>
      </w:r>
      <w:bookmarkStart w:id="1859" w:name="_ETM_Q1_4726791"/>
      <w:bookmarkEnd w:id="1859"/>
      <w:r w:rsidRPr="001A0B5F">
        <w:rPr>
          <w:rFonts w:hint="cs"/>
          <w:rtl/>
        </w:rPr>
        <w:t>ואנחנו מותירים זאת למחוקק ולעמדת משרד המשפטים.</w:t>
      </w:r>
    </w:p>
    <w:p w:rsidR="007A6BD0" w:rsidRPr="001A0B5F" w:rsidRDefault="007A6BD0" w:rsidP="007A6BD0">
      <w:pPr>
        <w:rPr>
          <w:rtl/>
        </w:rPr>
      </w:pPr>
      <w:bookmarkStart w:id="1860" w:name="_ETM_Q1_4389249"/>
      <w:bookmarkStart w:id="1861" w:name="_ETM_Q1_4389312"/>
      <w:bookmarkEnd w:id="1860"/>
      <w:bookmarkEnd w:id="1861"/>
    </w:p>
    <w:p w:rsidR="00062AE9" w:rsidRPr="001A0B5F" w:rsidRDefault="00062AE9" w:rsidP="00062AE9">
      <w:pPr>
        <w:pStyle w:val="af6"/>
        <w:keepNext/>
        <w:rPr>
          <w:rtl/>
        </w:rPr>
      </w:pPr>
      <w:bookmarkStart w:id="1862" w:name="ET_yor_6156_199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1862"/>
    </w:p>
    <w:p w:rsidR="00062AE9" w:rsidRPr="001A0B5F" w:rsidRDefault="00062AE9" w:rsidP="00062AE9">
      <w:pPr>
        <w:pStyle w:val="KeepWithNext"/>
        <w:rPr>
          <w:rtl/>
        </w:rPr>
      </w:pPr>
    </w:p>
    <w:p w:rsidR="00062AE9" w:rsidRPr="001A0B5F" w:rsidRDefault="00062AE9" w:rsidP="00062AE9">
      <w:pPr>
        <w:rPr>
          <w:rtl/>
        </w:rPr>
      </w:pPr>
      <w:bookmarkStart w:id="1863" w:name="_ETM_Q1_4733883"/>
      <w:bookmarkEnd w:id="1863"/>
      <w:r w:rsidRPr="001A0B5F">
        <w:rPr>
          <w:rFonts w:hint="cs"/>
          <w:rtl/>
        </w:rPr>
        <w:t>הסיוע המשפטי.</w:t>
      </w:r>
      <w:bookmarkStart w:id="1864" w:name="_ETM_Q1_4736723"/>
      <w:bookmarkEnd w:id="1864"/>
    </w:p>
    <w:p w:rsidR="00062AE9" w:rsidRPr="001A0B5F" w:rsidRDefault="00062AE9" w:rsidP="00062AE9">
      <w:pPr>
        <w:rPr>
          <w:rtl/>
        </w:rPr>
      </w:pPr>
      <w:bookmarkStart w:id="1865" w:name="_ETM_Q1_4736762"/>
      <w:bookmarkEnd w:id="1865"/>
    </w:p>
    <w:p w:rsidR="00062AE9" w:rsidRPr="001A0B5F" w:rsidRDefault="00062AE9" w:rsidP="00062AE9">
      <w:pPr>
        <w:pStyle w:val="af9"/>
        <w:keepNext/>
        <w:rPr>
          <w:rtl/>
        </w:rPr>
      </w:pPr>
      <w:bookmarkStart w:id="1866" w:name="ET_guest_איתי_נעמן_200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איתי נעמן: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1866"/>
    </w:p>
    <w:p w:rsidR="00062AE9" w:rsidRPr="001A0B5F" w:rsidRDefault="00062AE9" w:rsidP="00062AE9">
      <w:pPr>
        <w:pStyle w:val="KeepWithNext"/>
        <w:rPr>
          <w:rtl/>
        </w:rPr>
      </w:pPr>
    </w:p>
    <w:p w:rsidR="00062AE9" w:rsidRPr="001A0B5F" w:rsidRDefault="00062AE9" w:rsidP="00062AE9">
      <w:pPr>
        <w:rPr>
          <w:rtl/>
        </w:rPr>
      </w:pPr>
      <w:r w:rsidRPr="001A0B5F">
        <w:rPr>
          <w:rFonts w:hint="cs"/>
          <w:rtl/>
        </w:rPr>
        <w:t xml:space="preserve">תודה, אדוני. </w:t>
      </w:r>
      <w:bookmarkStart w:id="1867" w:name="_ETM_Q1_4738838"/>
      <w:bookmarkEnd w:id="1867"/>
      <w:r w:rsidRPr="001A0B5F">
        <w:rPr>
          <w:rFonts w:hint="cs"/>
          <w:rtl/>
        </w:rPr>
        <w:t xml:space="preserve">רק להבהיר את המובן מאליו, העמדה שלנו עוד לא גובשה </w:t>
      </w:r>
      <w:bookmarkStart w:id="1868" w:name="_ETM_Q1_4743037"/>
      <w:bookmarkEnd w:id="1868"/>
      <w:r w:rsidRPr="001A0B5F">
        <w:rPr>
          <w:rFonts w:hint="cs"/>
          <w:rtl/>
        </w:rPr>
        <w:t>במשרד, אז אני לא יכול להגיד אם היא תואמת או</w:t>
      </w:r>
      <w:bookmarkStart w:id="1869" w:name="_ETM_Q1_4744485"/>
      <w:bookmarkEnd w:id="1869"/>
      <w:r w:rsidRPr="001A0B5F">
        <w:rPr>
          <w:rFonts w:hint="cs"/>
          <w:rtl/>
        </w:rPr>
        <w:t xml:space="preserve"> לא תואמת, אבל בוודאות העמדה היא העמדה של הסיוע המשפטי </w:t>
      </w:r>
      <w:bookmarkStart w:id="1870" w:name="_ETM_Q1_4749361"/>
      <w:bookmarkEnd w:id="1870"/>
      <w:r w:rsidRPr="001A0B5F">
        <w:rPr>
          <w:rFonts w:hint="cs"/>
          <w:rtl/>
        </w:rPr>
        <w:t>ולא בהכרח מעבר.</w:t>
      </w:r>
      <w:bookmarkStart w:id="1871" w:name="_ETM_Q1_4752330"/>
      <w:bookmarkEnd w:id="1871"/>
    </w:p>
    <w:p w:rsidR="00062AE9" w:rsidRPr="001A0B5F" w:rsidRDefault="00062AE9" w:rsidP="00062AE9">
      <w:pPr>
        <w:rPr>
          <w:rtl/>
        </w:rPr>
      </w:pPr>
      <w:bookmarkStart w:id="1872" w:name="_ETM_Q1_4752372"/>
      <w:bookmarkStart w:id="1873" w:name="_ETM_Q1_4752489"/>
      <w:bookmarkEnd w:id="1872"/>
      <w:bookmarkEnd w:id="1873"/>
    </w:p>
    <w:p w:rsidR="00062AE9" w:rsidRPr="001A0B5F" w:rsidRDefault="00062AE9" w:rsidP="00062AE9">
      <w:pPr>
        <w:rPr>
          <w:rtl/>
        </w:rPr>
      </w:pPr>
      <w:bookmarkStart w:id="1874" w:name="_ETM_Q1_4752524"/>
      <w:bookmarkEnd w:id="1874"/>
      <w:r w:rsidRPr="001A0B5F">
        <w:rPr>
          <w:rFonts w:hint="cs"/>
          <w:rtl/>
        </w:rPr>
        <w:t>קודם כול, אני מתחבר לסוף של דברי חברתי</w:t>
      </w:r>
      <w:bookmarkStart w:id="1875" w:name="_ETM_Q1_4755767"/>
      <w:bookmarkEnd w:id="1875"/>
      <w:r w:rsidRPr="001A0B5F">
        <w:rPr>
          <w:rFonts w:hint="cs"/>
          <w:rtl/>
        </w:rPr>
        <w:t xml:space="preserve"> כאן. זה באמת המצב הקיים היום בשטח. אומנם לא מעוגן </w:t>
      </w:r>
      <w:bookmarkStart w:id="1876" w:name="_ETM_Q1_4758841"/>
      <w:bookmarkEnd w:id="1876"/>
      <w:r w:rsidRPr="001A0B5F">
        <w:rPr>
          <w:rFonts w:hint="cs"/>
          <w:rtl/>
        </w:rPr>
        <w:t xml:space="preserve">בחקיקה, אבל אדוני דיבר קודם גם על החשיבות של  </w:t>
      </w:r>
      <w:bookmarkStart w:id="1877" w:name="_ETM_Q1_4762761"/>
      <w:bookmarkEnd w:id="1877"/>
      <w:r w:rsidRPr="001A0B5F">
        <w:rPr>
          <w:rFonts w:hint="cs"/>
          <w:rtl/>
        </w:rPr>
        <w:t xml:space="preserve">העיגון בחקיקה, אבל צריך להבין, גם נציג התביעות כאן אמר, </w:t>
      </w:r>
      <w:bookmarkStart w:id="1878" w:name="_ETM_Q1_4764913"/>
      <w:bookmarkEnd w:id="1878"/>
      <w:r w:rsidRPr="001A0B5F">
        <w:rPr>
          <w:rFonts w:hint="cs"/>
          <w:rtl/>
        </w:rPr>
        <w:t xml:space="preserve">ואני מכיר את זה גם מעבודת הפרקליטות, בפועל היום נציג </w:t>
      </w:r>
      <w:bookmarkStart w:id="1879" w:name="_ETM_Q1_4767901"/>
      <w:bookmarkEnd w:id="1879"/>
      <w:r w:rsidRPr="001A0B5F">
        <w:rPr>
          <w:rFonts w:hint="cs"/>
          <w:rtl/>
        </w:rPr>
        <w:t xml:space="preserve">הפרקליטות אומר לבית המשפט אם הנפגע הסכים או התנגד </w:t>
      </w:r>
      <w:bookmarkStart w:id="1880" w:name="_ETM_Q1_4773173"/>
      <w:bookmarkEnd w:id="1880"/>
      <w:r w:rsidRPr="001A0B5F">
        <w:rPr>
          <w:rFonts w:hint="cs"/>
          <w:rtl/>
        </w:rPr>
        <w:t>להסדר</w:t>
      </w:r>
      <w:r w:rsidR="003855C1" w:rsidRPr="001A0B5F">
        <w:rPr>
          <w:rFonts w:hint="cs"/>
          <w:rtl/>
        </w:rPr>
        <w:t xml:space="preserve">, כך שהצעד קדימה הוא בהחלט במובן של העיגון </w:t>
      </w:r>
      <w:bookmarkStart w:id="1881" w:name="_ETM_Q1_4778974"/>
      <w:bookmarkEnd w:id="1881"/>
      <w:r w:rsidR="003855C1" w:rsidRPr="001A0B5F">
        <w:rPr>
          <w:rFonts w:hint="cs"/>
          <w:rtl/>
        </w:rPr>
        <w:t xml:space="preserve">הנורמטיבי, אבל הוא לא צעד גדול קדימה, עם כל הכבוד, </w:t>
      </w:r>
      <w:bookmarkStart w:id="1882" w:name="_ETM_Q1_4781771"/>
      <w:bookmarkEnd w:id="1882"/>
      <w:r w:rsidR="003855C1" w:rsidRPr="001A0B5F">
        <w:rPr>
          <w:rFonts w:hint="cs"/>
          <w:rtl/>
        </w:rPr>
        <w:t>במובן המעשי. זה דבר אחד.</w:t>
      </w:r>
    </w:p>
    <w:p w:rsidR="003855C1" w:rsidRPr="001A0B5F" w:rsidRDefault="003855C1" w:rsidP="00062AE9">
      <w:pPr>
        <w:rPr>
          <w:rtl/>
        </w:rPr>
      </w:pPr>
      <w:bookmarkStart w:id="1883" w:name="_ETM_Q1_4783874"/>
      <w:bookmarkStart w:id="1884" w:name="_ETM_Q1_4783911"/>
      <w:bookmarkStart w:id="1885" w:name="_ETM_Q1_4784099"/>
      <w:bookmarkEnd w:id="1883"/>
      <w:bookmarkEnd w:id="1884"/>
      <w:bookmarkEnd w:id="1885"/>
    </w:p>
    <w:p w:rsidR="000E036A" w:rsidRPr="001A0B5F" w:rsidRDefault="003855C1" w:rsidP="00367A99">
      <w:pPr>
        <w:rPr>
          <w:rtl/>
        </w:rPr>
      </w:pPr>
      <w:bookmarkStart w:id="1886" w:name="_ETM_Q1_4784130"/>
      <w:bookmarkEnd w:id="1886"/>
      <w:r w:rsidRPr="001A0B5F">
        <w:rPr>
          <w:rFonts w:hint="cs"/>
          <w:rtl/>
        </w:rPr>
        <w:t xml:space="preserve">דבר שני, </w:t>
      </w:r>
      <w:r w:rsidR="000E036A" w:rsidRPr="001A0B5F">
        <w:rPr>
          <w:rFonts w:hint="cs"/>
          <w:rtl/>
        </w:rPr>
        <w:t xml:space="preserve">גם את זה אני </w:t>
      </w:r>
      <w:bookmarkStart w:id="1887" w:name="_ETM_Q1_4786645"/>
      <w:bookmarkEnd w:id="1887"/>
      <w:r w:rsidR="000E036A" w:rsidRPr="001A0B5F">
        <w:rPr>
          <w:rFonts w:hint="cs"/>
          <w:rtl/>
        </w:rPr>
        <w:t>אומר בזהירות, כי כבר אמרתי את זה בפורו</w:t>
      </w:r>
      <w:r w:rsidR="00367A99" w:rsidRPr="001A0B5F">
        <w:rPr>
          <w:rFonts w:hint="cs"/>
          <w:rtl/>
        </w:rPr>
        <w:t>מים</w:t>
      </w:r>
      <w:r w:rsidR="000E036A" w:rsidRPr="001A0B5F">
        <w:rPr>
          <w:rFonts w:hint="cs"/>
          <w:rtl/>
        </w:rPr>
        <w:t xml:space="preserve"> אחרים, גם </w:t>
      </w:r>
      <w:bookmarkStart w:id="1888" w:name="_ETM_Q1_4789850"/>
      <w:bookmarkEnd w:id="1888"/>
      <w:r w:rsidR="000E036A" w:rsidRPr="001A0B5F">
        <w:rPr>
          <w:rFonts w:hint="cs"/>
          <w:rtl/>
        </w:rPr>
        <w:t xml:space="preserve">כאן צריך להבין שאנחנו מאוד מכבדים את עבודת ועדת </w:t>
      </w:r>
      <w:proofErr w:type="spellStart"/>
      <w:r w:rsidR="000E036A" w:rsidRPr="001A0B5F">
        <w:rPr>
          <w:rFonts w:hint="cs"/>
          <w:rtl/>
        </w:rPr>
        <w:t>ברלינר</w:t>
      </w:r>
      <w:proofErr w:type="spellEnd"/>
      <w:r w:rsidR="000E036A" w:rsidRPr="001A0B5F">
        <w:rPr>
          <w:rFonts w:hint="cs"/>
          <w:rtl/>
        </w:rPr>
        <w:t>,</w:t>
      </w:r>
      <w:bookmarkStart w:id="1889" w:name="_ETM_Q1_4793728"/>
      <w:bookmarkEnd w:id="1889"/>
      <w:r w:rsidR="000E036A" w:rsidRPr="001A0B5F">
        <w:rPr>
          <w:rFonts w:hint="cs"/>
          <w:rtl/>
        </w:rPr>
        <w:t xml:space="preserve"> ואנחנו חושבים שנעשו שם דברים גדולים שצריך לאמץ </w:t>
      </w:r>
      <w:proofErr w:type="spellStart"/>
      <w:r w:rsidR="000E036A" w:rsidRPr="001A0B5F">
        <w:rPr>
          <w:rFonts w:hint="cs"/>
          <w:rtl/>
        </w:rPr>
        <w:t>וכו</w:t>
      </w:r>
      <w:proofErr w:type="spellEnd"/>
      <w:r w:rsidR="000E036A" w:rsidRPr="001A0B5F">
        <w:rPr>
          <w:rFonts w:hint="cs"/>
          <w:rtl/>
        </w:rPr>
        <w:t xml:space="preserve">', אבל </w:t>
      </w:r>
      <w:bookmarkStart w:id="1890" w:name="_ETM_Q1_4798423"/>
      <w:bookmarkEnd w:id="1890"/>
      <w:r w:rsidR="000E036A" w:rsidRPr="001A0B5F">
        <w:rPr>
          <w:rFonts w:hint="cs"/>
          <w:rtl/>
        </w:rPr>
        <w:t xml:space="preserve">צריך לזכור שבוועדת </w:t>
      </w:r>
      <w:proofErr w:type="spellStart"/>
      <w:r w:rsidR="000E036A" w:rsidRPr="001A0B5F">
        <w:rPr>
          <w:rFonts w:hint="cs"/>
          <w:rtl/>
        </w:rPr>
        <w:t>ברלינר</w:t>
      </w:r>
      <w:proofErr w:type="spellEnd"/>
      <w:r w:rsidR="000E036A" w:rsidRPr="001A0B5F">
        <w:rPr>
          <w:rFonts w:hint="cs"/>
          <w:rtl/>
        </w:rPr>
        <w:t xml:space="preserve"> לא ישבו כחברים, בעל</w:t>
      </w:r>
      <w:bookmarkStart w:id="1891" w:name="_ETM_Q1_4801492"/>
      <w:bookmarkEnd w:id="1891"/>
      <w:r w:rsidR="000E036A" w:rsidRPr="001A0B5F">
        <w:rPr>
          <w:rFonts w:hint="cs"/>
          <w:rtl/>
        </w:rPr>
        <w:t xml:space="preserve">י זכויות הצבעה וכתיבת עמדה, ארגונים שמייצגים נפגעי עבירה. שוב, לבוא </w:t>
      </w:r>
      <w:bookmarkStart w:id="1892" w:name="_ETM_Q1_4809427"/>
      <w:bookmarkEnd w:id="1892"/>
      <w:r w:rsidR="000E036A" w:rsidRPr="001A0B5F">
        <w:rPr>
          <w:rFonts w:hint="cs"/>
          <w:rtl/>
        </w:rPr>
        <w:t xml:space="preserve">ולהגיד שישבו בחדר והתכנסו כל האנשים וכל הגופים שסבורים שההליך </w:t>
      </w:r>
      <w:bookmarkStart w:id="1893" w:name="_ETM_Q1_4814951"/>
      <w:bookmarkEnd w:id="1893"/>
      <w:r w:rsidR="000E036A" w:rsidRPr="001A0B5F">
        <w:rPr>
          <w:rFonts w:hint="cs"/>
          <w:rtl/>
        </w:rPr>
        <w:t xml:space="preserve">צריך להישאר אדברסרי במובן הטהור שלו כמו שהוא היום, והחליטו </w:t>
      </w:r>
      <w:bookmarkStart w:id="1894" w:name="_ETM_Q1_4818221"/>
      <w:bookmarkEnd w:id="1894"/>
      <w:r w:rsidR="000E036A" w:rsidRPr="001A0B5F">
        <w:rPr>
          <w:rFonts w:hint="cs"/>
          <w:rtl/>
        </w:rPr>
        <w:t xml:space="preserve">שכך המצב צריך להימשך, וזאת המשמעות של זה, זה בסדר, </w:t>
      </w:r>
      <w:bookmarkStart w:id="1895" w:name="_ETM_Q1_4823132"/>
      <w:bookmarkEnd w:id="1895"/>
      <w:r w:rsidR="000E036A" w:rsidRPr="001A0B5F">
        <w:rPr>
          <w:rFonts w:hint="cs"/>
          <w:rtl/>
        </w:rPr>
        <w:t>ואם רוצים לאמץ את זה, זה בסדר, אבל להיתלות בוועדת</w:t>
      </w:r>
      <w:bookmarkStart w:id="1896" w:name="_ETM_Q1_4825342"/>
      <w:bookmarkEnd w:id="1896"/>
      <w:r w:rsidR="000E036A" w:rsidRPr="001A0B5F">
        <w:rPr>
          <w:rFonts w:hint="cs"/>
          <w:rtl/>
        </w:rPr>
        <w:t xml:space="preserve"> </w:t>
      </w:r>
      <w:proofErr w:type="spellStart"/>
      <w:r w:rsidR="000E036A" w:rsidRPr="001A0B5F">
        <w:rPr>
          <w:rFonts w:hint="cs"/>
          <w:rtl/>
        </w:rPr>
        <w:t>ברלינר</w:t>
      </w:r>
      <w:proofErr w:type="spellEnd"/>
      <w:r w:rsidR="000E036A" w:rsidRPr="001A0B5F">
        <w:rPr>
          <w:rFonts w:hint="cs"/>
          <w:rtl/>
        </w:rPr>
        <w:t xml:space="preserve"> ככזה ראה וקדש ולהגיד: ככה היא אמרה, אז ככה </w:t>
      </w:r>
      <w:bookmarkStart w:id="1897" w:name="_ETM_Q1_4827860"/>
      <w:bookmarkEnd w:id="1897"/>
      <w:r w:rsidR="000E036A" w:rsidRPr="001A0B5F">
        <w:rPr>
          <w:rFonts w:hint="cs"/>
          <w:rtl/>
        </w:rPr>
        <w:t xml:space="preserve">נעשה, צריך להבין שהוועדה לדעתנו הייתה חסרה במובן החברות הפורמלית </w:t>
      </w:r>
      <w:bookmarkStart w:id="1898" w:name="_ETM_Q1_4833551"/>
      <w:bookmarkEnd w:id="1898"/>
      <w:r w:rsidR="000E036A" w:rsidRPr="001A0B5F">
        <w:rPr>
          <w:rFonts w:hint="cs"/>
          <w:rtl/>
        </w:rPr>
        <w:t>שבה.</w:t>
      </w:r>
      <w:r w:rsidR="00367A99" w:rsidRPr="001A0B5F">
        <w:rPr>
          <w:rFonts w:hint="cs"/>
          <w:rtl/>
        </w:rPr>
        <w:t xml:space="preserve"> </w:t>
      </w:r>
      <w:bookmarkStart w:id="1899" w:name="_ETM_Q1_4834287"/>
      <w:bookmarkStart w:id="1900" w:name="_ETM_Q1_4834326"/>
      <w:bookmarkStart w:id="1901" w:name="_ETM_Q1_4834422"/>
      <w:bookmarkStart w:id="1902" w:name="_ETM_Q1_4834453"/>
      <w:bookmarkEnd w:id="1899"/>
      <w:bookmarkEnd w:id="1900"/>
      <w:bookmarkEnd w:id="1901"/>
      <w:bookmarkEnd w:id="1902"/>
      <w:r w:rsidR="000E036A" w:rsidRPr="001A0B5F">
        <w:rPr>
          <w:rFonts w:hint="cs"/>
          <w:rtl/>
        </w:rPr>
        <w:t xml:space="preserve">ושוב, הוועדה שמעה הרבה ארגונים, כולל אותנו, והגשנו נייר עמדה </w:t>
      </w:r>
      <w:bookmarkStart w:id="1903" w:name="_ETM_Q1_4836433"/>
      <w:bookmarkEnd w:id="1903"/>
      <w:proofErr w:type="spellStart"/>
      <w:r w:rsidR="000E036A" w:rsidRPr="001A0B5F">
        <w:rPr>
          <w:rFonts w:hint="cs"/>
          <w:rtl/>
        </w:rPr>
        <w:t>וכו</w:t>
      </w:r>
      <w:proofErr w:type="spellEnd"/>
      <w:r w:rsidR="000E036A" w:rsidRPr="001A0B5F">
        <w:rPr>
          <w:rFonts w:hint="cs"/>
          <w:rtl/>
        </w:rPr>
        <w:t>'. אני רק שם גם את זה על השולחן.</w:t>
      </w:r>
    </w:p>
    <w:p w:rsidR="000E036A" w:rsidRPr="001A0B5F" w:rsidRDefault="000E036A" w:rsidP="00062AE9">
      <w:pPr>
        <w:rPr>
          <w:rtl/>
        </w:rPr>
      </w:pPr>
      <w:bookmarkStart w:id="1904" w:name="_ETM_Q1_4841777"/>
      <w:bookmarkStart w:id="1905" w:name="_ETM_Q1_4841831"/>
      <w:bookmarkEnd w:id="1904"/>
      <w:bookmarkEnd w:id="1905"/>
    </w:p>
    <w:p w:rsidR="000E036A" w:rsidRPr="001A0B5F" w:rsidRDefault="000E036A" w:rsidP="00062AE9">
      <w:pPr>
        <w:rPr>
          <w:rtl/>
        </w:rPr>
      </w:pPr>
      <w:bookmarkStart w:id="1906" w:name="_ETM_Q1_4841945"/>
      <w:bookmarkStart w:id="1907" w:name="_ETM_Q1_4841982"/>
      <w:bookmarkEnd w:id="1906"/>
      <w:bookmarkEnd w:id="1907"/>
      <w:r w:rsidRPr="001A0B5F">
        <w:rPr>
          <w:rFonts w:hint="cs"/>
          <w:rtl/>
        </w:rPr>
        <w:t xml:space="preserve">לעניין המהותי, </w:t>
      </w:r>
      <w:bookmarkStart w:id="1908" w:name="_ETM_Q1_4844136"/>
      <w:bookmarkEnd w:id="1908"/>
      <w:r w:rsidRPr="001A0B5F">
        <w:rPr>
          <w:rFonts w:hint="cs"/>
          <w:rtl/>
        </w:rPr>
        <w:t xml:space="preserve">אני מאוד מכבד את כל הטיעונים המשפטיים שנאמרו כאן, גם </w:t>
      </w:r>
      <w:bookmarkStart w:id="1909" w:name="_ETM_Q1_4848651"/>
      <w:bookmarkEnd w:id="1909"/>
      <w:r w:rsidRPr="001A0B5F">
        <w:rPr>
          <w:rFonts w:hint="cs"/>
          <w:rtl/>
        </w:rPr>
        <w:t xml:space="preserve">מצד הפרקליטות וגם מצד הסנגוריה, וזכויות נאשם זה ודאי </w:t>
      </w:r>
      <w:bookmarkStart w:id="1910" w:name="_ETM_Q1_4852734"/>
      <w:bookmarkEnd w:id="1910"/>
      <w:r w:rsidRPr="001A0B5F">
        <w:rPr>
          <w:rFonts w:hint="cs"/>
          <w:rtl/>
        </w:rPr>
        <w:t xml:space="preserve">משהו שצריך להיות על השולחן כל הזמן, ואני לא אומר </w:t>
      </w:r>
      <w:bookmarkStart w:id="1911" w:name="_ETM_Q1_4853936"/>
      <w:bookmarkEnd w:id="1911"/>
      <w:r w:rsidRPr="001A0B5F">
        <w:rPr>
          <w:rFonts w:hint="cs"/>
          <w:rtl/>
        </w:rPr>
        <w:t xml:space="preserve">את זה כמליצה חס וחלילה, וגם אני משפטן, אז כל הדברים שאני אומר שהם מעבר למשפטים, הם כאילו פחות לחם </w:t>
      </w:r>
      <w:bookmarkStart w:id="1912" w:name="_ETM_Q1_4861584"/>
      <w:bookmarkEnd w:id="1912"/>
      <w:r w:rsidRPr="001A0B5F">
        <w:rPr>
          <w:rFonts w:hint="cs"/>
          <w:rtl/>
        </w:rPr>
        <w:t>חוקי, אבל צריך גם אותם לשים על השולחן.</w:t>
      </w:r>
    </w:p>
    <w:p w:rsidR="000E036A" w:rsidRPr="001A0B5F" w:rsidRDefault="000E036A" w:rsidP="00062AE9">
      <w:pPr>
        <w:rPr>
          <w:rtl/>
        </w:rPr>
      </w:pPr>
      <w:bookmarkStart w:id="1913" w:name="_ETM_Q1_4862641"/>
      <w:bookmarkStart w:id="1914" w:name="_ETM_Q1_4862675"/>
      <w:bookmarkEnd w:id="1913"/>
      <w:bookmarkEnd w:id="1914"/>
    </w:p>
    <w:p w:rsidR="000E036A" w:rsidRPr="001A0B5F" w:rsidRDefault="000E036A" w:rsidP="00062AE9">
      <w:pPr>
        <w:rPr>
          <w:rtl/>
        </w:rPr>
      </w:pPr>
      <w:bookmarkStart w:id="1915" w:name="_ETM_Q1_4862812"/>
      <w:bookmarkStart w:id="1916" w:name="_ETM_Q1_4862851"/>
      <w:bookmarkEnd w:id="1915"/>
      <w:bookmarkEnd w:id="1916"/>
      <w:r w:rsidRPr="001A0B5F">
        <w:rPr>
          <w:rFonts w:hint="cs"/>
          <w:rtl/>
        </w:rPr>
        <w:t xml:space="preserve">יש צד יותר </w:t>
      </w:r>
      <w:bookmarkStart w:id="1917" w:name="_ETM_Q1_4865285"/>
      <w:bookmarkEnd w:id="1917"/>
      <w:r w:rsidRPr="001A0B5F">
        <w:rPr>
          <w:rFonts w:hint="cs"/>
          <w:rtl/>
        </w:rPr>
        <w:t xml:space="preserve">חלש בסיפור של ההליך הפנימי מהנאשם שזה נפגע העבירה. כמה שייתנו לו מידע וייתנו לו להביע עמדה בפני הגופים, כשאין </w:t>
      </w:r>
      <w:bookmarkStart w:id="1918" w:name="_ETM_Q1_4871780"/>
      <w:bookmarkEnd w:id="1918"/>
      <w:r w:rsidRPr="001A0B5F">
        <w:rPr>
          <w:rFonts w:hint="cs"/>
          <w:rtl/>
        </w:rPr>
        <w:t xml:space="preserve">זכות וטו </w:t>
      </w:r>
      <w:proofErr w:type="spellStart"/>
      <w:r w:rsidRPr="001A0B5F">
        <w:rPr>
          <w:rFonts w:hint="cs"/>
          <w:rtl/>
        </w:rPr>
        <w:t>וכו</w:t>
      </w:r>
      <w:proofErr w:type="spellEnd"/>
      <w:r w:rsidRPr="001A0B5F">
        <w:rPr>
          <w:rFonts w:hint="cs"/>
          <w:rtl/>
        </w:rPr>
        <w:t xml:space="preserve">', אני כבר לא מדבר על אותו סעיף </w:t>
      </w:r>
      <w:bookmarkStart w:id="1919" w:name="_ETM_Q1_4873442"/>
      <w:bookmarkEnd w:id="1919"/>
      <w:r w:rsidRPr="001A0B5F">
        <w:rPr>
          <w:rFonts w:hint="cs"/>
          <w:rtl/>
        </w:rPr>
        <w:t xml:space="preserve">בחוק זכויות נפגעי עבירה שאומר שאחרי שנתנו לך את כל </w:t>
      </w:r>
      <w:bookmarkStart w:id="1920" w:name="_ETM_Q1_4875961"/>
      <w:bookmarkEnd w:id="1920"/>
      <w:r w:rsidRPr="001A0B5F">
        <w:rPr>
          <w:rFonts w:hint="cs"/>
          <w:rtl/>
        </w:rPr>
        <w:t xml:space="preserve">הזכויות </w:t>
      </w:r>
      <w:r w:rsidRPr="001A0B5F">
        <w:rPr>
          <w:rtl/>
        </w:rPr>
        <w:t>–</w:t>
      </w:r>
      <w:r w:rsidRPr="001A0B5F">
        <w:rPr>
          <w:rFonts w:hint="cs"/>
          <w:rtl/>
        </w:rPr>
        <w:t xml:space="preserve"> סעיף 21 לדעתי </w:t>
      </w:r>
      <w:r w:rsidRPr="001A0B5F">
        <w:rPr>
          <w:rtl/>
        </w:rPr>
        <w:t>–</w:t>
      </w:r>
      <w:r w:rsidRPr="001A0B5F">
        <w:rPr>
          <w:rFonts w:hint="cs"/>
          <w:rtl/>
        </w:rPr>
        <w:t xml:space="preserve"> אם משהו מהזכויות האלה </w:t>
      </w:r>
      <w:bookmarkStart w:id="1921" w:name="_ETM_Q1_4879704"/>
      <w:bookmarkEnd w:id="1921"/>
      <w:r w:rsidRPr="001A0B5F">
        <w:rPr>
          <w:rFonts w:hint="cs"/>
          <w:rtl/>
        </w:rPr>
        <w:t xml:space="preserve">לא התקיים, לא נורא, זה לא עילה לפסילת ההליך </w:t>
      </w:r>
      <w:proofErr w:type="spellStart"/>
      <w:r w:rsidRPr="001A0B5F">
        <w:rPr>
          <w:rFonts w:hint="cs"/>
          <w:rtl/>
        </w:rPr>
        <w:t>וכו</w:t>
      </w:r>
      <w:proofErr w:type="spellEnd"/>
      <w:r w:rsidRPr="001A0B5F">
        <w:rPr>
          <w:rFonts w:hint="cs"/>
          <w:rtl/>
        </w:rPr>
        <w:t xml:space="preserve">', אלא אולי עילה לדין משמעתי שמעולם לא מתקיים </w:t>
      </w:r>
      <w:proofErr w:type="spellStart"/>
      <w:r w:rsidRPr="001A0B5F">
        <w:rPr>
          <w:rFonts w:hint="cs"/>
          <w:rtl/>
        </w:rPr>
        <w:t>וכו</w:t>
      </w:r>
      <w:proofErr w:type="spellEnd"/>
      <w:r w:rsidRPr="001A0B5F">
        <w:rPr>
          <w:rFonts w:hint="cs"/>
          <w:rtl/>
        </w:rPr>
        <w:t xml:space="preserve">'. הזכויות </w:t>
      </w:r>
      <w:bookmarkStart w:id="1922" w:name="_ETM_Q1_4887112"/>
      <w:bookmarkEnd w:id="1922"/>
      <w:r w:rsidRPr="001A0B5F">
        <w:rPr>
          <w:rFonts w:hint="cs"/>
          <w:rtl/>
        </w:rPr>
        <w:t>קיימות בחוק וצריך לקיים אותן.</w:t>
      </w:r>
      <w:bookmarkStart w:id="1923" w:name="_ETM_Q1_4892216"/>
      <w:bookmarkEnd w:id="1923"/>
    </w:p>
    <w:p w:rsidR="000E036A" w:rsidRPr="001A0B5F" w:rsidRDefault="000E036A" w:rsidP="00062AE9">
      <w:pPr>
        <w:rPr>
          <w:rtl/>
        </w:rPr>
      </w:pPr>
      <w:bookmarkStart w:id="1924" w:name="_ETM_Q1_4892254"/>
      <w:bookmarkStart w:id="1925" w:name="_ETM_Q1_4892408"/>
      <w:bookmarkEnd w:id="1924"/>
      <w:bookmarkEnd w:id="1925"/>
    </w:p>
    <w:p w:rsidR="000E036A" w:rsidRPr="001A0B5F" w:rsidRDefault="000E036A" w:rsidP="00062AE9">
      <w:pPr>
        <w:rPr>
          <w:rtl/>
        </w:rPr>
      </w:pPr>
      <w:bookmarkStart w:id="1926" w:name="_ETM_Q1_4892460"/>
      <w:bookmarkEnd w:id="1926"/>
      <w:r w:rsidRPr="001A0B5F">
        <w:rPr>
          <w:rFonts w:hint="cs"/>
          <w:rtl/>
        </w:rPr>
        <w:t xml:space="preserve">גם את זה אני אומר בזהירות, </w:t>
      </w:r>
      <w:bookmarkStart w:id="1927" w:name="_ETM_Q1_4892610"/>
      <w:bookmarkEnd w:id="1927"/>
      <w:r w:rsidRPr="001A0B5F">
        <w:rPr>
          <w:rFonts w:hint="cs"/>
          <w:rtl/>
        </w:rPr>
        <w:t xml:space="preserve">אנחנו לא רואים עין בעין </w:t>
      </w:r>
      <w:r w:rsidR="00F471B1" w:rsidRPr="001A0B5F">
        <w:rPr>
          <w:rFonts w:hint="cs"/>
          <w:rtl/>
        </w:rPr>
        <w:t xml:space="preserve">את הטענה שהמצב היום מקיים </w:t>
      </w:r>
      <w:bookmarkStart w:id="1928" w:name="_ETM_Q1_4897172"/>
      <w:bookmarkEnd w:id="1928"/>
      <w:r w:rsidR="00F471B1" w:rsidRPr="001A0B5F">
        <w:rPr>
          <w:rFonts w:hint="cs"/>
          <w:rtl/>
        </w:rPr>
        <w:t xml:space="preserve">את הזכויות של נפגעי עבירה בדיוק כמו שהוא צריך להתקיים. </w:t>
      </w:r>
      <w:bookmarkStart w:id="1929" w:name="_ETM_Q1_4899627"/>
      <w:bookmarkEnd w:id="1929"/>
      <w:r w:rsidR="00F471B1" w:rsidRPr="001A0B5F">
        <w:rPr>
          <w:rFonts w:hint="cs"/>
          <w:rtl/>
        </w:rPr>
        <w:t xml:space="preserve">אנחנו מדברים הרבה עם נפגעי ונפגעות עבירה, בעיקר בעבירות המתה </w:t>
      </w:r>
      <w:bookmarkStart w:id="1930" w:name="_ETM_Q1_4904289"/>
      <w:bookmarkEnd w:id="1930"/>
      <w:r w:rsidR="00F471B1" w:rsidRPr="001A0B5F">
        <w:rPr>
          <w:rFonts w:hint="cs"/>
          <w:rtl/>
        </w:rPr>
        <w:t xml:space="preserve">ועבירות מין, שאנחנו נותנים גם סיוע משפטי, אנחנו מכירים את </w:t>
      </w:r>
      <w:bookmarkStart w:id="1931" w:name="_ETM_Q1_4908620"/>
      <w:bookmarkEnd w:id="1931"/>
      <w:r w:rsidR="00F471B1" w:rsidRPr="001A0B5F">
        <w:rPr>
          <w:rFonts w:hint="cs"/>
          <w:rtl/>
        </w:rPr>
        <w:t xml:space="preserve">המציאות טיפה אחרת מהאמירה ששומעים את כל נפגעי העבירה ושנותנים </w:t>
      </w:r>
      <w:bookmarkStart w:id="1932" w:name="_ETM_Q1_4913542"/>
      <w:bookmarkEnd w:id="1932"/>
      <w:r w:rsidR="00F471B1" w:rsidRPr="001A0B5F">
        <w:rPr>
          <w:rFonts w:hint="cs"/>
          <w:rtl/>
        </w:rPr>
        <w:t>להם את הזכות המלאה להביע את העמדה, בטח לא בטווח</w:t>
      </w:r>
      <w:bookmarkStart w:id="1933" w:name="_ETM_Q1_4916040"/>
      <w:bookmarkEnd w:id="1933"/>
      <w:r w:rsidR="00F471B1" w:rsidRPr="001A0B5F">
        <w:rPr>
          <w:rFonts w:hint="cs"/>
          <w:rtl/>
        </w:rPr>
        <w:t xml:space="preserve"> של 14 יום, כמו שקובע היום סעיף 17 לחוק. הרבה </w:t>
      </w:r>
      <w:bookmarkStart w:id="1934" w:name="_ETM_Q1_4920069"/>
      <w:bookmarkEnd w:id="1934"/>
      <w:r w:rsidR="00F471B1" w:rsidRPr="001A0B5F">
        <w:rPr>
          <w:rFonts w:hint="cs"/>
          <w:rtl/>
        </w:rPr>
        <w:t xml:space="preserve">פעמים הסדרים נסגרים מטבע הדברים בימים האחרונים לפני הדיון, לא </w:t>
      </w:r>
      <w:bookmarkStart w:id="1935" w:name="_ETM_Q1_4925664"/>
      <w:bookmarkEnd w:id="1935"/>
      <w:r w:rsidR="00F471B1" w:rsidRPr="001A0B5F">
        <w:rPr>
          <w:rFonts w:hint="cs"/>
          <w:rtl/>
        </w:rPr>
        <w:t>בגלל רצון רע של התביעה, בגלל שזאת הדינמיקה של הדברים</w:t>
      </w:r>
      <w:r w:rsidR="001B2D3C" w:rsidRPr="001A0B5F">
        <w:rPr>
          <w:rFonts w:hint="cs"/>
          <w:rtl/>
        </w:rPr>
        <w:t>.</w:t>
      </w:r>
      <w:r w:rsidR="00F471B1" w:rsidRPr="001A0B5F">
        <w:rPr>
          <w:rFonts w:hint="cs"/>
          <w:rtl/>
        </w:rPr>
        <w:t xml:space="preserve"> אולי בהנחיית פרקליט מדינה היה מוגדר שהסדר טיעון נסגר לכל </w:t>
      </w:r>
      <w:bookmarkStart w:id="1936" w:name="_ETM_Q1_4932874"/>
      <w:bookmarkEnd w:id="1936"/>
      <w:r w:rsidR="00F471B1" w:rsidRPr="001A0B5F">
        <w:rPr>
          <w:rFonts w:hint="cs"/>
          <w:rtl/>
        </w:rPr>
        <w:t xml:space="preserve">המאוחר שלושה שבועות לפני הדיון, המצב היה משתנה, אבל זה </w:t>
      </w:r>
      <w:bookmarkStart w:id="1937" w:name="_ETM_Q1_4935136"/>
      <w:bookmarkEnd w:id="1937"/>
      <w:r w:rsidR="00F471B1" w:rsidRPr="001A0B5F">
        <w:rPr>
          <w:rFonts w:hint="cs"/>
          <w:rtl/>
        </w:rPr>
        <w:t xml:space="preserve">לא קיים היום בהנחיה. הרבה פעמים זה מגיע ערב הדיון, </w:t>
      </w:r>
      <w:bookmarkStart w:id="1938" w:name="_ETM_Q1_4938796"/>
      <w:bookmarkEnd w:id="1938"/>
      <w:r w:rsidR="00F471B1" w:rsidRPr="001A0B5F">
        <w:rPr>
          <w:rFonts w:hint="cs"/>
          <w:rtl/>
        </w:rPr>
        <w:t>ואז מרימים טלפון לנפגע, שואלים אותו:</w:t>
      </w:r>
      <w:r w:rsidR="00F471B1" w:rsidRPr="001A0B5F">
        <w:rPr>
          <w:rFonts w:hint="cs"/>
        </w:rPr>
        <w:t xml:space="preserve"> </w:t>
      </w:r>
      <w:r w:rsidR="00F471B1" w:rsidRPr="001A0B5F">
        <w:rPr>
          <w:rFonts w:hint="cs"/>
          <w:rtl/>
        </w:rPr>
        <w:t xml:space="preserve">מה אתה אומר? ומציגים </w:t>
      </w:r>
      <w:bookmarkStart w:id="1939" w:name="_ETM_Q1_4941270"/>
      <w:bookmarkEnd w:id="1939"/>
      <w:r w:rsidR="00F471B1" w:rsidRPr="001A0B5F">
        <w:rPr>
          <w:rFonts w:hint="cs"/>
          <w:rtl/>
        </w:rPr>
        <w:t>לו את ההסדר בצורה כזאת או אחרת, וזה בטלפון. ואם הוא מסכים</w:t>
      </w:r>
      <w:r w:rsidR="001B2D3C" w:rsidRPr="001A0B5F">
        <w:rPr>
          <w:rFonts w:hint="cs"/>
          <w:rtl/>
        </w:rPr>
        <w:t>,</w:t>
      </w:r>
      <w:r w:rsidR="00F471B1" w:rsidRPr="001A0B5F">
        <w:rPr>
          <w:rFonts w:hint="cs"/>
          <w:rtl/>
        </w:rPr>
        <w:t xml:space="preserve"> כמובן אז ממשיכים, ואם הוא לא מסכים, </w:t>
      </w:r>
      <w:bookmarkStart w:id="1940" w:name="_ETM_Q1_4948700"/>
      <w:bookmarkEnd w:id="1940"/>
      <w:r w:rsidR="00F471B1" w:rsidRPr="001A0B5F">
        <w:rPr>
          <w:rFonts w:hint="cs"/>
          <w:rtl/>
        </w:rPr>
        <w:t xml:space="preserve">לא תמיד דוחים את הדיון, </w:t>
      </w:r>
      <w:r w:rsidR="00D67566" w:rsidRPr="001A0B5F">
        <w:rPr>
          <w:rFonts w:hint="cs"/>
          <w:rtl/>
        </w:rPr>
        <w:t>ו</w:t>
      </w:r>
      <w:r w:rsidR="00F471B1" w:rsidRPr="001A0B5F">
        <w:rPr>
          <w:rFonts w:hint="cs"/>
          <w:rtl/>
        </w:rPr>
        <w:t xml:space="preserve">אם אין לו סיוע משפטי </w:t>
      </w:r>
      <w:bookmarkStart w:id="1941" w:name="_ETM_Q1_4951819"/>
      <w:bookmarkEnd w:id="1941"/>
      <w:r w:rsidR="00F471B1" w:rsidRPr="001A0B5F">
        <w:rPr>
          <w:rFonts w:hint="cs"/>
          <w:rtl/>
        </w:rPr>
        <w:t xml:space="preserve">או ייצוג, זה </w:t>
      </w:r>
      <w:r w:rsidR="00426787" w:rsidRPr="001A0B5F">
        <w:rPr>
          <w:rFonts w:hint="cs"/>
          <w:rtl/>
        </w:rPr>
        <w:t>בטח לא בא לידי ביטוי</w:t>
      </w:r>
      <w:r w:rsidR="00D67566" w:rsidRPr="001A0B5F">
        <w:rPr>
          <w:rFonts w:hint="cs"/>
          <w:rtl/>
        </w:rPr>
        <w:t>.</w:t>
      </w:r>
    </w:p>
    <w:p w:rsidR="00D67566" w:rsidRPr="001A0B5F" w:rsidRDefault="00D67566" w:rsidP="00062AE9">
      <w:pPr>
        <w:rPr>
          <w:rtl/>
        </w:rPr>
      </w:pPr>
      <w:bookmarkStart w:id="1942" w:name="_ETM_Q1_4955741"/>
      <w:bookmarkStart w:id="1943" w:name="_ETM_Q1_4955793"/>
      <w:bookmarkStart w:id="1944" w:name="_ETM_Q1_4955909"/>
      <w:bookmarkEnd w:id="1942"/>
      <w:bookmarkEnd w:id="1943"/>
      <w:bookmarkEnd w:id="1944"/>
    </w:p>
    <w:p w:rsidR="00D67566" w:rsidRPr="001A0B5F" w:rsidRDefault="00D67566" w:rsidP="00062AE9">
      <w:pPr>
        <w:rPr>
          <w:rtl/>
        </w:rPr>
      </w:pPr>
      <w:bookmarkStart w:id="1945" w:name="_ETM_Q1_4955944"/>
      <w:bookmarkEnd w:id="1945"/>
      <w:r w:rsidRPr="001A0B5F">
        <w:rPr>
          <w:rFonts w:hint="cs"/>
          <w:rtl/>
        </w:rPr>
        <w:t xml:space="preserve">בכל הקשור לתביעות, </w:t>
      </w:r>
      <w:bookmarkStart w:id="1946" w:name="_ETM_Q1_4954117"/>
      <w:bookmarkEnd w:id="1946"/>
      <w:r w:rsidRPr="001A0B5F">
        <w:rPr>
          <w:rFonts w:hint="cs"/>
          <w:rtl/>
        </w:rPr>
        <w:t xml:space="preserve">שוב אני אומר שיש גם את העניין של ימי מיקוד, </w:t>
      </w:r>
      <w:bookmarkStart w:id="1947" w:name="_ETM_Q1_4958044"/>
      <w:bookmarkEnd w:id="1947"/>
      <w:r w:rsidRPr="001A0B5F">
        <w:rPr>
          <w:rFonts w:hint="cs"/>
          <w:rtl/>
        </w:rPr>
        <w:t xml:space="preserve">שהיעילות המערכתית שלהם היא יעילות שאפשר להבין, אבל אחד המאפיינים </w:t>
      </w:r>
      <w:bookmarkStart w:id="1948" w:name="_ETM_Q1_4964803"/>
      <w:bookmarkEnd w:id="1948"/>
      <w:r w:rsidRPr="001A0B5F">
        <w:rPr>
          <w:rFonts w:hint="cs"/>
          <w:rtl/>
        </w:rPr>
        <w:t xml:space="preserve">של ימי מוקד זה שדברים נסגרים בהסדר באולם או בפתח </w:t>
      </w:r>
      <w:bookmarkStart w:id="1949" w:name="_ETM_Q1_4966947"/>
      <w:bookmarkEnd w:id="1949"/>
      <w:r w:rsidRPr="001A0B5F">
        <w:rPr>
          <w:rFonts w:hint="cs"/>
          <w:rtl/>
        </w:rPr>
        <w:t>האולם, עם נציג בכיר של התביעות שמגיע לאולם. קשה לי</w:t>
      </w:r>
      <w:bookmarkStart w:id="1950" w:name="_ETM_Q1_4971729"/>
      <w:bookmarkEnd w:id="1950"/>
      <w:r w:rsidRPr="001A0B5F">
        <w:rPr>
          <w:rFonts w:hint="cs"/>
          <w:rtl/>
        </w:rPr>
        <w:t xml:space="preserve"> להשתכנע שבמעמד הזה, ברגע שהגיעו להסדר, עוצרים הכול ומתקשרים לנפגע </w:t>
      </w:r>
      <w:bookmarkStart w:id="1951" w:name="_ETM_Q1_4973993"/>
      <w:bookmarkEnd w:id="1951"/>
      <w:r w:rsidRPr="001A0B5F">
        <w:rPr>
          <w:rFonts w:hint="cs"/>
          <w:rtl/>
        </w:rPr>
        <w:t xml:space="preserve">העבירה, וגם אם מתקשרים אליו, בטח לו נותנים לו 14 </w:t>
      </w:r>
      <w:bookmarkStart w:id="1952" w:name="_ETM_Q1_4976957"/>
      <w:bookmarkEnd w:id="1952"/>
      <w:r w:rsidRPr="001A0B5F">
        <w:rPr>
          <w:rFonts w:hint="cs"/>
          <w:rtl/>
        </w:rPr>
        <w:t>יום לתת את העמדה שלו.</w:t>
      </w:r>
    </w:p>
    <w:p w:rsidR="00D67566" w:rsidRPr="001A0B5F" w:rsidRDefault="00D67566" w:rsidP="00062AE9">
      <w:pPr>
        <w:rPr>
          <w:rtl/>
        </w:rPr>
      </w:pPr>
      <w:bookmarkStart w:id="1953" w:name="_ETM_Q1_4980299"/>
      <w:bookmarkStart w:id="1954" w:name="_ETM_Q1_4980336"/>
      <w:bookmarkEnd w:id="1953"/>
      <w:bookmarkEnd w:id="1954"/>
    </w:p>
    <w:p w:rsidR="00532119" w:rsidRPr="001A0B5F" w:rsidRDefault="00D67566" w:rsidP="001B2D3C">
      <w:pPr>
        <w:rPr>
          <w:rtl/>
        </w:rPr>
      </w:pPr>
      <w:bookmarkStart w:id="1955" w:name="_ETM_Q1_4980467"/>
      <w:bookmarkStart w:id="1956" w:name="_ETM_Q1_4980511"/>
      <w:bookmarkEnd w:id="1955"/>
      <w:bookmarkEnd w:id="1956"/>
      <w:r w:rsidRPr="001A0B5F">
        <w:rPr>
          <w:rFonts w:hint="cs"/>
          <w:rtl/>
        </w:rPr>
        <w:t xml:space="preserve">המצב היום הוא לא מצב </w:t>
      </w:r>
      <w:bookmarkStart w:id="1957" w:name="_ETM_Q1_4980885"/>
      <w:bookmarkEnd w:id="1957"/>
      <w:r w:rsidRPr="001A0B5F">
        <w:rPr>
          <w:rFonts w:hint="cs"/>
          <w:rtl/>
        </w:rPr>
        <w:t xml:space="preserve">אופטימלי ברמת יישום החוקים שקיימים היום. אני לא בא ואומר </w:t>
      </w:r>
      <w:bookmarkStart w:id="1958" w:name="_ETM_Q1_4984571"/>
      <w:bookmarkEnd w:id="1958"/>
      <w:r w:rsidRPr="001A0B5F">
        <w:rPr>
          <w:rFonts w:hint="cs"/>
          <w:rtl/>
        </w:rPr>
        <w:t>שצריך לתקן את החוק בגלל שהמצב החוקי הקיים לא מיושם</w:t>
      </w:r>
      <w:r w:rsidR="00532119" w:rsidRPr="001A0B5F">
        <w:rPr>
          <w:rFonts w:hint="cs"/>
          <w:rtl/>
        </w:rPr>
        <w:t>.</w:t>
      </w:r>
      <w:r w:rsidR="001B2D3C" w:rsidRPr="001A0B5F">
        <w:rPr>
          <w:rFonts w:hint="cs"/>
          <w:rtl/>
        </w:rPr>
        <w:t xml:space="preserve"> </w:t>
      </w:r>
      <w:bookmarkStart w:id="1959" w:name="_ETM_Q1_4997470"/>
      <w:bookmarkStart w:id="1960" w:name="_ETM_Q1_4997510"/>
      <w:bookmarkStart w:id="1961" w:name="_ETM_Q1_4989161"/>
      <w:bookmarkEnd w:id="1959"/>
      <w:bookmarkEnd w:id="1960"/>
      <w:bookmarkEnd w:id="1961"/>
      <w:r w:rsidRPr="001A0B5F">
        <w:rPr>
          <w:rFonts w:hint="cs"/>
          <w:rtl/>
        </w:rPr>
        <w:t xml:space="preserve">אני כן רוצה לקחת צעד קדימה ולומר, ואני מתחבר למשפט </w:t>
      </w:r>
      <w:bookmarkStart w:id="1962" w:name="_ETM_Q1_4991995"/>
      <w:bookmarkEnd w:id="1962"/>
      <w:r w:rsidRPr="001A0B5F">
        <w:rPr>
          <w:rFonts w:hint="cs"/>
          <w:rtl/>
        </w:rPr>
        <w:t>שאמרתי קודם</w:t>
      </w:r>
      <w:r w:rsidR="001B2D3C" w:rsidRPr="001A0B5F">
        <w:rPr>
          <w:rFonts w:hint="cs"/>
          <w:rtl/>
        </w:rPr>
        <w:t>:</w:t>
      </w:r>
      <w:r w:rsidRPr="001A0B5F">
        <w:rPr>
          <w:rFonts w:hint="cs"/>
          <w:rtl/>
        </w:rPr>
        <w:t xml:space="preserve"> אני מאוד מכבד את כל הטיעונים המשפטיים שנאמרו כאן</w:t>
      </w:r>
      <w:r w:rsidR="002D3548" w:rsidRPr="001A0B5F">
        <w:rPr>
          <w:rFonts w:hint="cs"/>
          <w:rtl/>
        </w:rPr>
        <w:t>, אני צריך לשים על השולחן עוד דבר.</w:t>
      </w:r>
      <w:r w:rsidR="00532119" w:rsidRPr="001A0B5F">
        <w:rPr>
          <w:rFonts w:hint="cs"/>
          <w:rtl/>
        </w:rPr>
        <w:t xml:space="preserve"> נפגעי עבירה </w:t>
      </w:r>
      <w:bookmarkStart w:id="1963" w:name="_ETM_Q1_5000390"/>
      <w:bookmarkEnd w:id="1963"/>
      <w:r w:rsidR="00532119" w:rsidRPr="001A0B5F">
        <w:rPr>
          <w:rFonts w:hint="cs"/>
          <w:rtl/>
        </w:rPr>
        <w:t>צריכים ברמה השיקומית שלהם לדעת שהם יכולים להביע את העמדה</w:t>
      </w:r>
      <w:bookmarkStart w:id="1964" w:name="_ETM_Q1_5006084"/>
      <w:bookmarkEnd w:id="1964"/>
      <w:r w:rsidR="00532119" w:rsidRPr="001A0B5F">
        <w:rPr>
          <w:rFonts w:hint="cs"/>
          <w:rtl/>
        </w:rPr>
        <w:t xml:space="preserve"> שלהם בפני הגורם שמחליט. ממה נפשך? אני לא מבין מה </w:t>
      </w:r>
      <w:bookmarkStart w:id="1965" w:name="_ETM_Q1_5011554"/>
      <w:bookmarkEnd w:id="1965"/>
      <w:r w:rsidR="00532119" w:rsidRPr="001A0B5F">
        <w:rPr>
          <w:rFonts w:hint="cs"/>
          <w:rtl/>
        </w:rPr>
        <w:t xml:space="preserve">הדברים שמתחבאים כאן בין השורות. האם לבית המשפט, כשהוא </w:t>
      </w:r>
      <w:bookmarkStart w:id="1966" w:name="_ETM_Q1_5016371"/>
      <w:bookmarkEnd w:id="1966"/>
      <w:r w:rsidR="00532119" w:rsidRPr="001A0B5F">
        <w:rPr>
          <w:rFonts w:hint="cs"/>
          <w:rtl/>
        </w:rPr>
        <w:t xml:space="preserve">שומע את שני הצדדים, שזה התביעה והסנגוריה, ומיד אני אתייחס </w:t>
      </w:r>
      <w:bookmarkStart w:id="1967" w:name="_ETM_Q1_5019510"/>
      <w:bookmarkEnd w:id="1967"/>
      <w:r w:rsidR="00532119" w:rsidRPr="001A0B5F">
        <w:rPr>
          <w:rFonts w:hint="cs"/>
          <w:rtl/>
        </w:rPr>
        <w:t xml:space="preserve">לעניין של שני צדדים, ואם הם </w:t>
      </w:r>
      <w:bookmarkStart w:id="1968" w:name="_ETM_Q1_5019064"/>
      <w:bookmarkEnd w:id="1968"/>
      <w:r w:rsidR="00532119" w:rsidRPr="001A0B5F">
        <w:rPr>
          <w:rFonts w:hint="cs"/>
          <w:rtl/>
        </w:rPr>
        <w:t xml:space="preserve">מציגים בפניו הסדר, צריך לשים את זה על השולחן, האם </w:t>
      </w:r>
      <w:bookmarkStart w:id="1969" w:name="_ETM_Q1_5021452"/>
      <w:bookmarkEnd w:id="1969"/>
      <w:r w:rsidR="00532119" w:rsidRPr="001A0B5F">
        <w:rPr>
          <w:rFonts w:hint="cs"/>
          <w:rtl/>
        </w:rPr>
        <w:t xml:space="preserve">אין לו שום זכות להגיד משהו לגבי ההסדר הזה? </w:t>
      </w:r>
      <w:bookmarkStart w:id="1970" w:name="_ETM_Q1_5026214"/>
      <w:bookmarkEnd w:id="1970"/>
      <w:r w:rsidR="00532119" w:rsidRPr="001A0B5F">
        <w:rPr>
          <w:rFonts w:hint="cs"/>
          <w:rtl/>
        </w:rPr>
        <w:t xml:space="preserve">אם אין לו זכות, ואני אשתמש במושג הלא יפה "חותמת </w:t>
      </w:r>
      <w:bookmarkStart w:id="1971" w:name="_ETM_Q1_5028970"/>
      <w:bookmarkEnd w:id="1971"/>
      <w:r w:rsidR="00532119" w:rsidRPr="001A0B5F">
        <w:rPr>
          <w:rFonts w:hint="cs"/>
          <w:rtl/>
        </w:rPr>
        <w:t xml:space="preserve">גומי", אבל אם זאת המשמעות, ואנחנו גם יודעים שאם הוא </w:t>
      </w:r>
      <w:bookmarkStart w:id="1972" w:name="_ETM_Q1_5032406"/>
      <w:bookmarkEnd w:id="1972"/>
      <w:r w:rsidR="00532119" w:rsidRPr="001A0B5F">
        <w:rPr>
          <w:rFonts w:hint="cs"/>
          <w:rtl/>
        </w:rPr>
        <w:t xml:space="preserve">לא מכבד את ההסדר וזה מגיע לערכאת הערעור, אז התביעה </w:t>
      </w:r>
      <w:bookmarkStart w:id="1973" w:name="_ETM_Q1_5034355"/>
      <w:bookmarkEnd w:id="1973"/>
      <w:r w:rsidR="00532119" w:rsidRPr="001A0B5F">
        <w:rPr>
          <w:rFonts w:hint="cs"/>
          <w:rtl/>
        </w:rPr>
        <w:t xml:space="preserve">הרבה פעמים, אולי כמעט תמיד חוזרת להגן על העמדה שלה </w:t>
      </w:r>
      <w:bookmarkStart w:id="1974" w:name="_ETM_Q1_5036862"/>
      <w:bookmarkEnd w:id="1974"/>
      <w:r w:rsidR="00532119" w:rsidRPr="001A0B5F">
        <w:rPr>
          <w:rFonts w:hint="cs"/>
          <w:rtl/>
        </w:rPr>
        <w:t>מערכאה קמא ולא אומרת: בית המשפט שקל את הדברים, דחה</w:t>
      </w:r>
      <w:bookmarkStart w:id="1975" w:name="_ETM_Q1_5041060"/>
      <w:bookmarkEnd w:id="1975"/>
      <w:r w:rsidR="00532119" w:rsidRPr="001A0B5F">
        <w:rPr>
          <w:rFonts w:hint="cs"/>
          <w:rtl/>
        </w:rPr>
        <w:t xml:space="preserve"> את העמדה שלי, אני אלך לערכאת ערעור ואני אגן על </w:t>
      </w:r>
      <w:bookmarkStart w:id="1976" w:name="_ETM_Q1_5043771"/>
      <w:bookmarkEnd w:id="1976"/>
      <w:r w:rsidR="00532119" w:rsidRPr="001A0B5F">
        <w:rPr>
          <w:rFonts w:hint="cs"/>
          <w:rtl/>
        </w:rPr>
        <w:t xml:space="preserve">העמדה החדשה. לא, הרבה פעמים הפרקליטות אומרת ובהגינות, הם חוזרים ומגנים על העמדה שהם הגיעו עם הסנגוריה בשלב הראשון. אם </w:t>
      </w:r>
      <w:bookmarkStart w:id="1977" w:name="_ETM_Q1_5052180"/>
      <w:bookmarkEnd w:id="1977"/>
      <w:r w:rsidR="00532119" w:rsidRPr="001A0B5F">
        <w:rPr>
          <w:rFonts w:hint="cs"/>
          <w:rtl/>
        </w:rPr>
        <w:t xml:space="preserve">בית המשפט הוא כזה שאין לו מה להגיד, בשביל מה </w:t>
      </w:r>
      <w:bookmarkStart w:id="1978" w:name="_ETM_Q1_5055447"/>
      <w:bookmarkEnd w:id="1978"/>
      <w:r w:rsidR="00532119" w:rsidRPr="001A0B5F">
        <w:rPr>
          <w:rFonts w:hint="cs"/>
          <w:rtl/>
        </w:rPr>
        <w:t xml:space="preserve">להגיד לו בכלל את עמדת הנפגע, מה הנפגע אמר בעל </w:t>
      </w:r>
      <w:bookmarkStart w:id="1979" w:name="_ETM_Q1_5058844"/>
      <w:bookmarkEnd w:id="1979"/>
      <w:r w:rsidR="00532119" w:rsidRPr="001A0B5F">
        <w:rPr>
          <w:rFonts w:hint="cs"/>
          <w:rtl/>
        </w:rPr>
        <w:t xml:space="preserve">פה? מה עשינו כאן ששומרים? ואם לבית המשפט יש סמכות לפתוח עיניים, לפתוח מחשבה ולהגיד: אני רוצה לשמוע, פה צריך </w:t>
      </w:r>
      <w:bookmarkStart w:id="1980" w:name="_ETM_Q1_5068244"/>
      <w:bookmarkEnd w:id="1980"/>
      <w:r w:rsidR="00532119" w:rsidRPr="001A0B5F">
        <w:rPr>
          <w:rFonts w:hint="cs"/>
          <w:rtl/>
        </w:rPr>
        <w:t xml:space="preserve">להבין. </w:t>
      </w:r>
      <w:bookmarkStart w:id="1981" w:name="_ETM_Q1_5068803"/>
      <w:bookmarkEnd w:id="1981"/>
    </w:p>
    <w:p w:rsidR="00532119" w:rsidRPr="001A0B5F" w:rsidRDefault="00532119" w:rsidP="00062AE9">
      <w:pPr>
        <w:rPr>
          <w:rtl/>
        </w:rPr>
      </w:pPr>
      <w:bookmarkStart w:id="1982" w:name="_ETM_Q1_5068841"/>
      <w:bookmarkEnd w:id="1982"/>
    </w:p>
    <w:p w:rsidR="00532119" w:rsidRPr="001A0B5F" w:rsidRDefault="00532119" w:rsidP="00062AE9">
      <w:pPr>
        <w:rPr>
          <w:rtl/>
        </w:rPr>
      </w:pPr>
      <w:bookmarkStart w:id="1983" w:name="_ETM_Q1_5068963"/>
      <w:bookmarkStart w:id="1984" w:name="_ETM_Q1_5069003"/>
      <w:bookmarkEnd w:id="1983"/>
      <w:bookmarkEnd w:id="1984"/>
      <w:r w:rsidRPr="001A0B5F">
        <w:rPr>
          <w:rFonts w:hint="cs"/>
          <w:rtl/>
        </w:rPr>
        <w:t xml:space="preserve">התובע, שוב בכל הכבוד, וזה תפקידו, ואני לא </w:t>
      </w:r>
      <w:bookmarkStart w:id="1985" w:name="_ETM_Q1_5071989"/>
      <w:bookmarkEnd w:id="1985"/>
      <w:r w:rsidRPr="001A0B5F">
        <w:rPr>
          <w:rFonts w:hint="cs"/>
          <w:rtl/>
        </w:rPr>
        <w:t xml:space="preserve">אומר את זה כביקורת, מגיע לבית המשפט בשלב הזה כדי </w:t>
      </w:r>
      <w:bookmarkStart w:id="1986" w:name="_ETM_Q1_5074353"/>
      <w:bookmarkEnd w:id="1986"/>
      <w:r w:rsidRPr="001A0B5F">
        <w:rPr>
          <w:rFonts w:hint="cs"/>
          <w:rtl/>
        </w:rPr>
        <w:t xml:space="preserve">להגן על הסדר הטיעון. אמרתי קודם שני צדדים, ואני לא </w:t>
      </w:r>
      <w:bookmarkStart w:id="1987" w:name="_ETM_Q1_5075849"/>
      <w:bookmarkEnd w:id="1987"/>
      <w:r w:rsidRPr="001A0B5F">
        <w:rPr>
          <w:rFonts w:hint="cs"/>
          <w:rtl/>
        </w:rPr>
        <w:t xml:space="preserve">אומר את זה כביקורת או חס וחלילה כהטלת </w:t>
      </w:r>
      <w:bookmarkStart w:id="1988" w:name="_ETM_Q1_5080739"/>
      <w:bookmarkEnd w:id="1988"/>
      <w:r w:rsidRPr="001A0B5F">
        <w:rPr>
          <w:rFonts w:hint="cs"/>
          <w:rtl/>
        </w:rPr>
        <w:t xml:space="preserve">ספק. בהגדרת תפקידו התובע מגיע לבית המשפט יחד עם הסנגור </w:t>
      </w:r>
      <w:bookmarkStart w:id="1989" w:name="_ETM_Q1_5084645"/>
      <w:bookmarkEnd w:id="1989"/>
      <w:r w:rsidRPr="001A0B5F">
        <w:rPr>
          <w:rFonts w:hint="cs"/>
          <w:rtl/>
        </w:rPr>
        <w:t>כדי לשכנע את בית המשפט שההסדר ראוי, וזה בסדר גמור.</w:t>
      </w:r>
    </w:p>
    <w:p w:rsidR="00532119" w:rsidRPr="001A0B5F" w:rsidRDefault="00532119" w:rsidP="00062AE9">
      <w:pPr>
        <w:rPr>
          <w:rtl/>
        </w:rPr>
      </w:pPr>
      <w:bookmarkStart w:id="1990" w:name="_ETM_Q1_5088752"/>
      <w:bookmarkStart w:id="1991" w:name="_ETM_Q1_5088790"/>
      <w:bookmarkStart w:id="1992" w:name="_ETM_Q1_5088911"/>
      <w:bookmarkEnd w:id="1990"/>
      <w:bookmarkEnd w:id="1991"/>
      <w:bookmarkEnd w:id="1992"/>
    </w:p>
    <w:p w:rsidR="00532119" w:rsidRPr="001A0B5F" w:rsidRDefault="00532119" w:rsidP="00062AE9">
      <w:pPr>
        <w:rPr>
          <w:rtl/>
        </w:rPr>
      </w:pPr>
      <w:bookmarkStart w:id="1993" w:name="_ETM_Q1_5088942"/>
      <w:bookmarkEnd w:id="1993"/>
      <w:r w:rsidRPr="001A0B5F">
        <w:rPr>
          <w:rFonts w:hint="cs"/>
          <w:rtl/>
        </w:rPr>
        <w:t>אני</w:t>
      </w:r>
      <w:bookmarkStart w:id="1994" w:name="_ETM_Q1_5089711"/>
      <w:bookmarkEnd w:id="1994"/>
      <w:r w:rsidRPr="001A0B5F">
        <w:rPr>
          <w:rFonts w:hint="cs"/>
          <w:rtl/>
        </w:rPr>
        <w:t xml:space="preserve"> מתקשה להבין איך בנשימה אחת הוא צריך לומר לבית המשפט </w:t>
      </w:r>
      <w:bookmarkStart w:id="1995" w:name="_ETM_Q1_5091943"/>
      <w:bookmarkEnd w:id="1995"/>
      <w:r w:rsidRPr="001A0B5F">
        <w:rPr>
          <w:rFonts w:hint="cs"/>
          <w:rtl/>
        </w:rPr>
        <w:t xml:space="preserve">כמה ההסדר טוב וראוי, ואחר כך לומר לבית המשפט למה </w:t>
      </w:r>
      <w:bookmarkStart w:id="1996" w:name="_ETM_Q1_5095920"/>
      <w:bookmarkEnd w:id="1996"/>
      <w:r w:rsidRPr="001A0B5F">
        <w:rPr>
          <w:rFonts w:hint="cs"/>
          <w:rtl/>
        </w:rPr>
        <w:t xml:space="preserve">אולי ההסדר הוא פחות טוב כי הנפגע מתנגד. אם </w:t>
      </w:r>
      <w:bookmarkStart w:id="1997" w:name="_ETM_Q1_5096285"/>
      <w:bookmarkEnd w:id="1997"/>
      <w:r w:rsidRPr="001A0B5F">
        <w:rPr>
          <w:rFonts w:hint="cs"/>
          <w:rtl/>
        </w:rPr>
        <w:t xml:space="preserve">הרעיון הוא להגיד לבית המשפט, מה שנקרא "לסמן וי", שהנפגע </w:t>
      </w:r>
      <w:bookmarkStart w:id="1998" w:name="_ETM_Q1_5099600"/>
      <w:bookmarkEnd w:id="1998"/>
      <w:r w:rsidRPr="001A0B5F">
        <w:rPr>
          <w:rFonts w:hint="cs"/>
          <w:rtl/>
        </w:rPr>
        <w:t xml:space="preserve">התנגד ולא יקרה עם זה כלום, אני לא רוצה להגיד </w:t>
      </w:r>
      <w:bookmarkStart w:id="1999" w:name="_ETM_Q1_5102526"/>
      <w:bookmarkEnd w:id="1999"/>
      <w:r w:rsidRPr="001A0B5F">
        <w:rPr>
          <w:rFonts w:hint="cs"/>
          <w:rtl/>
        </w:rPr>
        <w:t xml:space="preserve">בסדר, כי אולי זה מיותר. אבל אם יש באמת כוונה </w:t>
      </w:r>
      <w:bookmarkStart w:id="2000" w:name="_ETM_Q1_5104368"/>
      <w:bookmarkEnd w:id="2000"/>
      <w:r w:rsidRPr="001A0B5F">
        <w:rPr>
          <w:rFonts w:hint="cs"/>
          <w:rtl/>
        </w:rPr>
        <w:t>שבית המשפט ישמע מה חושב הנפגע, זה צריך לבוא מפיו.</w:t>
      </w:r>
      <w:bookmarkStart w:id="2001" w:name="_ETM_Q1_5110580"/>
      <w:bookmarkEnd w:id="2001"/>
    </w:p>
    <w:p w:rsidR="00532119" w:rsidRPr="001A0B5F" w:rsidRDefault="00532119" w:rsidP="00062AE9">
      <w:pPr>
        <w:rPr>
          <w:rtl/>
        </w:rPr>
      </w:pPr>
      <w:bookmarkStart w:id="2002" w:name="_ETM_Q1_5110621"/>
      <w:bookmarkStart w:id="2003" w:name="_ETM_Q1_5110764"/>
      <w:bookmarkEnd w:id="2002"/>
      <w:bookmarkEnd w:id="2003"/>
    </w:p>
    <w:p w:rsidR="00532119" w:rsidRPr="001A0B5F" w:rsidRDefault="00532119" w:rsidP="00062AE9">
      <w:pPr>
        <w:rPr>
          <w:rtl/>
        </w:rPr>
      </w:pPr>
      <w:bookmarkStart w:id="2004" w:name="_ETM_Q1_5110810"/>
      <w:bookmarkEnd w:id="2004"/>
      <w:r w:rsidRPr="001A0B5F">
        <w:rPr>
          <w:rFonts w:hint="cs"/>
          <w:rtl/>
        </w:rPr>
        <w:t xml:space="preserve">ואני </w:t>
      </w:r>
      <w:bookmarkStart w:id="2005" w:name="_ETM_Q1_5109664"/>
      <w:bookmarkEnd w:id="2005"/>
      <w:r w:rsidRPr="001A0B5F">
        <w:rPr>
          <w:rFonts w:hint="cs"/>
          <w:rtl/>
        </w:rPr>
        <w:t xml:space="preserve">כבר הולך עוד צעד קדימה ואומר שלדעתי בכתב זה לא </w:t>
      </w:r>
      <w:bookmarkStart w:id="2006" w:name="_ETM_Q1_5113232"/>
      <w:bookmarkEnd w:id="2006"/>
      <w:r w:rsidRPr="001A0B5F">
        <w:rPr>
          <w:rFonts w:hint="cs"/>
          <w:rtl/>
        </w:rPr>
        <w:t xml:space="preserve">מספיק, אבל עוד פעם ברמת הצעדים, אני גם מבין יעילות </w:t>
      </w:r>
      <w:bookmarkStart w:id="2007" w:name="_ETM_Q1_5114931"/>
      <w:bookmarkEnd w:id="2007"/>
      <w:r w:rsidRPr="001A0B5F">
        <w:rPr>
          <w:rFonts w:hint="cs"/>
          <w:rtl/>
        </w:rPr>
        <w:t xml:space="preserve">מערכת </w:t>
      </w:r>
      <w:proofErr w:type="spellStart"/>
      <w:r w:rsidRPr="001A0B5F">
        <w:rPr>
          <w:rFonts w:hint="cs"/>
          <w:rtl/>
        </w:rPr>
        <w:t>וכו</w:t>
      </w:r>
      <w:proofErr w:type="spellEnd"/>
      <w:r w:rsidRPr="001A0B5F">
        <w:rPr>
          <w:rFonts w:hint="cs"/>
          <w:rtl/>
        </w:rPr>
        <w:t>', אבל זה בטח צריך לבוא מפי הנפגע.</w:t>
      </w:r>
    </w:p>
    <w:p w:rsidR="00532119" w:rsidRPr="001A0B5F" w:rsidRDefault="00532119" w:rsidP="00062AE9">
      <w:pPr>
        <w:rPr>
          <w:rtl/>
        </w:rPr>
      </w:pPr>
      <w:bookmarkStart w:id="2008" w:name="_ETM_Q1_5118063"/>
      <w:bookmarkStart w:id="2009" w:name="_ETM_Q1_5118101"/>
      <w:bookmarkEnd w:id="2008"/>
      <w:bookmarkEnd w:id="2009"/>
    </w:p>
    <w:p w:rsidR="00D67566" w:rsidRPr="001A0B5F" w:rsidRDefault="00532119" w:rsidP="00062AE9">
      <w:pPr>
        <w:rPr>
          <w:rtl/>
        </w:rPr>
      </w:pPr>
      <w:bookmarkStart w:id="2010" w:name="_ETM_Q1_5118247"/>
      <w:bookmarkStart w:id="2011" w:name="_ETM_Q1_5118296"/>
      <w:bookmarkEnd w:id="2010"/>
      <w:bookmarkEnd w:id="2011"/>
      <w:r w:rsidRPr="001A0B5F">
        <w:rPr>
          <w:rFonts w:hint="cs"/>
          <w:rtl/>
        </w:rPr>
        <w:t>אני אתייחס</w:t>
      </w:r>
      <w:bookmarkStart w:id="2012" w:name="_ETM_Q1_5118585"/>
      <w:bookmarkEnd w:id="2012"/>
      <w:r w:rsidRPr="001A0B5F">
        <w:rPr>
          <w:rFonts w:hint="cs"/>
          <w:rtl/>
        </w:rPr>
        <w:t xml:space="preserve"> למה שאמרה חברתי מהסנגוריה. גם היום </w:t>
      </w:r>
      <w:r w:rsidR="00EE4A4C" w:rsidRPr="001A0B5F">
        <w:rPr>
          <w:rFonts w:hint="cs"/>
          <w:rtl/>
        </w:rPr>
        <w:t xml:space="preserve">נפגע העבירה, יש לו </w:t>
      </w:r>
      <w:bookmarkStart w:id="2013" w:name="_ETM_Q1_5123079"/>
      <w:bookmarkEnd w:id="2013"/>
      <w:r w:rsidR="00EE4A4C" w:rsidRPr="001A0B5F">
        <w:rPr>
          <w:rFonts w:hint="cs"/>
          <w:rtl/>
        </w:rPr>
        <w:t>זכות מעוגנת בחוק לתת הצהרת נפגע לבית המשפט. זה אותו</w:t>
      </w:r>
      <w:bookmarkStart w:id="2014" w:name="_ETM_Q1_5125513"/>
      <w:bookmarkEnd w:id="2014"/>
      <w:r w:rsidR="00EE4A4C" w:rsidRPr="001A0B5F">
        <w:rPr>
          <w:rFonts w:hint="cs"/>
          <w:rtl/>
        </w:rPr>
        <w:t xml:space="preserve"> מסמך שבו הוא מתייחס לעניין העונש. אבל גם שם, שוב בהגדרה, </w:t>
      </w:r>
      <w:bookmarkStart w:id="2015" w:name="_ETM_Q1_5128649"/>
      <w:bookmarkEnd w:id="2015"/>
      <w:r w:rsidR="00EE4A4C" w:rsidRPr="001A0B5F">
        <w:rPr>
          <w:rFonts w:hint="cs"/>
          <w:rtl/>
        </w:rPr>
        <w:t>אין סמכות לאף</w:t>
      </w:r>
      <w:r w:rsidRPr="001A0B5F">
        <w:rPr>
          <w:rFonts w:hint="cs"/>
          <w:rtl/>
        </w:rPr>
        <w:t xml:space="preserve"> </w:t>
      </w:r>
      <w:r w:rsidR="00EE4A4C" w:rsidRPr="001A0B5F">
        <w:rPr>
          <w:rFonts w:hint="cs"/>
          <w:rtl/>
        </w:rPr>
        <w:t xml:space="preserve">גורם להגיד לנפגע העבירה מה לרשום בנייר </w:t>
      </w:r>
      <w:bookmarkStart w:id="2016" w:name="_ETM_Q1_5132194"/>
      <w:bookmarkEnd w:id="2016"/>
      <w:r w:rsidR="00EE4A4C" w:rsidRPr="001A0B5F">
        <w:rPr>
          <w:rFonts w:hint="cs"/>
          <w:rtl/>
        </w:rPr>
        <w:t xml:space="preserve">הזה. ואכן יש מקרים שבהם נפגע העבירה שכותב את הנייר </w:t>
      </w:r>
      <w:bookmarkStart w:id="2017" w:name="_ETM_Q1_5135967"/>
      <w:bookmarkEnd w:id="2017"/>
      <w:r w:rsidR="00EE4A4C" w:rsidRPr="001A0B5F">
        <w:rPr>
          <w:rFonts w:hint="cs"/>
          <w:rtl/>
        </w:rPr>
        <w:t xml:space="preserve">לבד, כותב שם גם דברים שהם לא אחד לאחד מה </w:t>
      </w:r>
      <w:bookmarkStart w:id="2018" w:name="_ETM_Q1_5139526"/>
      <w:bookmarkEnd w:id="2018"/>
      <w:r w:rsidR="00EE4A4C" w:rsidRPr="001A0B5F">
        <w:rPr>
          <w:rFonts w:hint="cs"/>
          <w:rtl/>
        </w:rPr>
        <w:t xml:space="preserve">שעומד בפני בית המשפט ברמה הראייתית של כתב האישום המתוקן, </w:t>
      </w:r>
      <w:bookmarkStart w:id="2019" w:name="_ETM_Q1_5141150"/>
      <w:bookmarkEnd w:id="2019"/>
      <w:r w:rsidR="00EE4A4C" w:rsidRPr="001A0B5F">
        <w:rPr>
          <w:rFonts w:hint="cs"/>
          <w:rtl/>
        </w:rPr>
        <w:t xml:space="preserve">ובית המשפט עושה את השיקולים, קורא, עושה עיפרון כחול, מה </w:t>
      </w:r>
      <w:bookmarkStart w:id="2020" w:name="_ETM_Q1_5146740"/>
      <w:bookmarkEnd w:id="2020"/>
      <w:r w:rsidR="00EE4A4C" w:rsidRPr="001A0B5F">
        <w:rPr>
          <w:rFonts w:hint="cs"/>
          <w:rtl/>
        </w:rPr>
        <w:t xml:space="preserve">שנקרא, והנפגע גם יכול גם להיחקר על זה חקירה </w:t>
      </w:r>
      <w:bookmarkStart w:id="2021" w:name="_ETM_Q1_5148248"/>
      <w:bookmarkEnd w:id="2021"/>
      <w:r w:rsidR="00EE4A4C" w:rsidRPr="001A0B5F">
        <w:rPr>
          <w:rFonts w:hint="cs"/>
          <w:rtl/>
        </w:rPr>
        <w:t xml:space="preserve">נגדית </w:t>
      </w:r>
      <w:proofErr w:type="spellStart"/>
      <w:r w:rsidR="00EE4A4C" w:rsidRPr="001A0B5F">
        <w:rPr>
          <w:rFonts w:hint="cs"/>
          <w:rtl/>
        </w:rPr>
        <w:t>וכו</w:t>
      </w:r>
      <w:proofErr w:type="spellEnd"/>
      <w:r w:rsidR="00EE4A4C" w:rsidRPr="001A0B5F">
        <w:rPr>
          <w:rFonts w:hint="cs"/>
          <w:rtl/>
        </w:rPr>
        <w:t>', ובית המשפט שוקל את השיקולים.</w:t>
      </w:r>
    </w:p>
    <w:p w:rsidR="00EE4A4C" w:rsidRPr="001A0B5F" w:rsidRDefault="00EE4A4C" w:rsidP="00062AE9">
      <w:pPr>
        <w:rPr>
          <w:rtl/>
        </w:rPr>
      </w:pPr>
      <w:bookmarkStart w:id="2022" w:name="_ETM_Q1_5152276"/>
      <w:bookmarkStart w:id="2023" w:name="_ETM_Q1_5152313"/>
      <w:bookmarkEnd w:id="2022"/>
      <w:bookmarkEnd w:id="2023"/>
    </w:p>
    <w:p w:rsidR="00EE4A4C" w:rsidRPr="001A0B5F" w:rsidRDefault="00EE4A4C" w:rsidP="00D44D05">
      <w:pPr>
        <w:rPr>
          <w:rtl/>
        </w:rPr>
      </w:pPr>
      <w:bookmarkStart w:id="2024" w:name="_ETM_Q1_5152453"/>
      <w:bookmarkStart w:id="2025" w:name="_ETM_Q1_5152504"/>
      <w:bookmarkEnd w:id="2024"/>
      <w:bookmarkEnd w:id="2025"/>
      <w:r w:rsidRPr="001A0B5F">
        <w:rPr>
          <w:rFonts w:hint="cs"/>
          <w:rtl/>
        </w:rPr>
        <w:t xml:space="preserve">בשורה התחתונה, שוב הטיעונים המשפטיים הם נהדרים, והם חשובים וצריך להביא אותם בחשבון. </w:t>
      </w:r>
      <w:bookmarkStart w:id="2026" w:name="_ETM_Q1_5157024"/>
      <w:bookmarkEnd w:id="2026"/>
      <w:r w:rsidRPr="001A0B5F">
        <w:rPr>
          <w:rFonts w:hint="cs"/>
          <w:rtl/>
        </w:rPr>
        <w:t>אני רוצה שוב לשים על השולחן את השיקולים של נפגע</w:t>
      </w:r>
      <w:bookmarkStart w:id="2027" w:name="_ETM_Q1_5159254"/>
      <w:bookmarkEnd w:id="2027"/>
      <w:r w:rsidRPr="001A0B5F">
        <w:rPr>
          <w:rFonts w:hint="cs"/>
          <w:rtl/>
        </w:rPr>
        <w:t xml:space="preserve"> העבירה. </w:t>
      </w:r>
      <w:bookmarkStart w:id="2028" w:name="_ETM_Q1_5162468"/>
      <w:bookmarkStart w:id="2029" w:name="_ETM_Q1_5162504"/>
      <w:bookmarkStart w:id="2030" w:name="_ETM_Q1_5162660"/>
      <w:bookmarkStart w:id="2031" w:name="_ETM_Q1_5162701"/>
      <w:bookmarkEnd w:id="2028"/>
      <w:bookmarkEnd w:id="2029"/>
      <w:bookmarkEnd w:id="2030"/>
      <w:bookmarkEnd w:id="2031"/>
      <w:r w:rsidRPr="001A0B5F">
        <w:rPr>
          <w:rFonts w:hint="cs"/>
          <w:rtl/>
        </w:rPr>
        <w:t>יש לנו חוב מוסרי כלפי נפגע העבירה. הוא זה שהתחיל את התהליך</w:t>
      </w:r>
      <w:r w:rsidR="00C86C60" w:rsidRPr="001A0B5F">
        <w:rPr>
          <w:rFonts w:hint="cs"/>
          <w:rtl/>
        </w:rPr>
        <w:t xml:space="preserve">, הלך לבית המשפט, התלונן, שיתף </w:t>
      </w:r>
      <w:bookmarkStart w:id="2032" w:name="_ETM_Q1_5170123"/>
      <w:bookmarkEnd w:id="2032"/>
      <w:r w:rsidR="00C86C60" w:rsidRPr="001A0B5F">
        <w:rPr>
          <w:rFonts w:hint="cs"/>
          <w:rtl/>
        </w:rPr>
        <w:t xml:space="preserve">פעולה עם בית המשפט עם ההליך, העיד. בלעדיו חלק המתיקים, </w:t>
      </w:r>
      <w:bookmarkStart w:id="2033" w:name="_ETM_Q1_5172671"/>
      <w:bookmarkEnd w:id="2033"/>
      <w:r w:rsidR="00C86C60" w:rsidRPr="001A0B5F">
        <w:rPr>
          <w:rFonts w:hint="cs"/>
          <w:rtl/>
        </w:rPr>
        <w:t>בטח בעבירות מין, לא היה הליך, ואנחנו צריכים לפתוח לדעתי</w:t>
      </w:r>
      <w:bookmarkStart w:id="2034" w:name="_ETM_Q1_5176987"/>
      <w:bookmarkEnd w:id="2034"/>
      <w:r w:rsidR="00C86C60" w:rsidRPr="001A0B5F">
        <w:rPr>
          <w:rFonts w:hint="cs"/>
          <w:rtl/>
        </w:rPr>
        <w:t xml:space="preserve"> קצת את הפריזמה ולומר: גם אם זה קצת עכשיו קשה </w:t>
      </w:r>
      <w:bookmarkStart w:id="2035" w:name="_ETM_Q1_5179225"/>
      <w:bookmarkEnd w:id="2035"/>
      <w:r w:rsidR="00C86C60" w:rsidRPr="001A0B5F">
        <w:rPr>
          <w:rFonts w:hint="cs"/>
          <w:rtl/>
        </w:rPr>
        <w:t xml:space="preserve">לנו ברמה הראייתית לקבל שמישהו נכנס עכשיו לחדר ואומר </w:t>
      </w:r>
      <w:bookmarkStart w:id="2036" w:name="_ETM_Q1_5184330"/>
      <w:bookmarkEnd w:id="2036"/>
      <w:r w:rsidR="00C86C60" w:rsidRPr="001A0B5F">
        <w:rPr>
          <w:rFonts w:hint="cs"/>
          <w:rtl/>
        </w:rPr>
        <w:t xml:space="preserve">את העמדה, כן, נפגע העבירה רוצה לדעת שבשלב הזה, כשיש </w:t>
      </w:r>
      <w:bookmarkStart w:id="2037" w:name="_ETM_Q1_5185762"/>
      <w:bookmarkEnd w:id="2037"/>
      <w:r w:rsidR="00C86C60" w:rsidRPr="001A0B5F">
        <w:rPr>
          <w:rFonts w:hint="cs"/>
          <w:rtl/>
        </w:rPr>
        <w:t xml:space="preserve">את הגורם המכריע והמחליט, קולו נשמע בפני גורם הקצה שמחליט, </w:t>
      </w:r>
      <w:bookmarkStart w:id="2038" w:name="_ETM_Q1_5190683"/>
      <w:bookmarkEnd w:id="2038"/>
      <w:r w:rsidR="00C86C60" w:rsidRPr="001A0B5F">
        <w:rPr>
          <w:rFonts w:hint="cs"/>
          <w:rtl/>
        </w:rPr>
        <w:t xml:space="preserve">וזה תורם גם לשיקום שלו, ואולי יהיה בזה גם לעודד </w:t>
      </w:r>
      <w:bookmarkStart w:id="2039" w:name="_ETM_Q1_5194339"/>
      <w:bookmarkEnd w:id="2039"/>
      <w:r w:rsidR="00C86C60" w:rsidRPr="001A0B5F">
        <w:rPr>
          <w:rFonts w:hint="cs"/>
          <w:rtl/>
        </w:rPr>
        <w:t xml:space="preserve">מבחינת האינטרס הציבורי נפגעי עבירה נוספים ללכת לבית המשפט ולפתוח </w:t>
      </w:r>
      <w:bookmarkStart w:id="2040" w:name="_ETM_Q1_5198297"/>
      <w:bookmarkEnd w:id="2040"/>
      <w:r w:rsidR="00C86C60" w:rsidRPr="001A0B5F">
        <w:rPr>
          <w:rFonts w:hint="cs"/>
          <w:rtl/>
        </w:rPr>
        <w:t xml:space="preserve">הליכים, כתבי אישום </w:t>
      </w:r>
      <w:proofErr w:type="spellStart"/>
      <w:r w:rsidR="00C86C60" w:rsidRPr="001A0B5F">
        <w:rPr>
          <w:rFonts w:hint="cs"/>
          <w:rtl/>
        </w:rPr>
        <w:t>וכו</w:t>
      </w:r>
      <w:proofErr w:type="spellEnd"/>
      <w:r w:rsidR="00C86C60" w:rsidRPr="001A0B5F">
        <w:rPr>
          <w:rFonts w:hint="cs"/>
          <w:rtl/>
        </w:rPr>
        <w:t xml:space="preserve">'. גם על זה צריך לחשוב, </w:t>
      </w:r>
      <w:bookmarkStart w:id="2041" w:name="_ETM_Q1_5202501"/>
      <w:bookmarkEnd w:id="2041"/>
      <w:r w:rsidR="00C86C60" w:rsidRPr="001A0B5F">
        <w:rPr>
          <w:rFonts w:hint="cs"/>
          <w:rtl/>
        </w:rPr>
        <w:t>זה משרת גם את האינטרס הציבורי. תודה.</w:t>
      </w:r>
    </w:p>
    <w:p w:rsidR="00C86C60" w:rsidRPr="001A0B5F" w:rsidRDefault="00C86C60" w:rsidP="00062AE9">
      <w:pPr>
        <w:rPr>
          <w:rtl/>
        </w:rPr>
      </w:pPr>
      <w:bookmarkStart w:id="2042" w:name="_ETM_Q1_5203843"/>
      <w:bookmarkStart w:id="2043" w:name="_ETM_Q1_5203893"/>
      <w:bookmarkEnd w:id="2042"/>
      <w:bookmarkEnd w:id="2043"/>
    </w:p>
    <w:p w:rsidR="00C86C60" w:rsidRPr="001A0B5F" w:rsidRDefault="00C86C60" w:rsidP="00C86C60">
      <w:pPr>
        <w:pStyle w:val="af9"/>
        <w:keepNext/>
        <w:rPr>
          <w:rtl/>
        </w:rPr>
      </w:pPr>
      <w:bookmarkStart w:id="2044" w:name="ET_guest_חגית_לרנאו_201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 xml:space="preserve">חגית </w:t>
      </w:r>
      <w:proofErr w:type="spellStart"/>
      <w:r w:rsidRPr="001A0B5F">
        <w:rPr>
          <w:rtl/>
        </w:rPr>
        <w:t>לרנאו</w:t>
      </w:r>
      <w:proofErr w:type="spellEnd"/>
      <w:r w:rsidRPr="001A0B5F">
        <w:rPr>
          <w:rtl/>
        </w:rPr>
        <w:t>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044"/>
    </w:p>
    <w:p w:rsidR="00C86C60" w:rsidRPr="001A0B5F" w:rsidRDefault="00C86C60" w:rsidP="00C86C60">
      <w:pPr>
        <w:pStyle w:val="KeepWithNext"/>
        <w:rPr>
          <w:rtl/>
        </w:rPr>
      </w:pPr>
    </w:p>
    <w:p w:rsidR="00C86C60" w:rsidRPr="001A0B5F" w:rsidRDefault="00C86C60" w:rsidP="00C86C60">
      <w:pPr>
        <w:rPr>
          <w:rtl/>
        </w:rPr>
      </w:pPr>
      <w:bookmarkStart w:id="2045" w:name="_ETM_Q1_5203066"/>
      <w:bookmarkEnd w:id="2045"/>
      <w:r w:rsidRPr="001A0B5F">
        <w:rPr>
          <w:rFonts w:hint="cs"/>
          <w:rtl/>
        </w:rPr>
        <w:t xml:space="preserve">אני רק אתקן את </w:t>
      </w:r>
      <w:bookmarkStart w:id="2046" w:name="_ETM_Q1_5206129"/>
      <w:bookmarkEnd w:id="2046"/>
      <w:r w:rsidRPr="001A0B5F">
        <w:rPr>
          <w:rFonts w:hint="cs"/>
          <w:rtl/>
        </w:rPr>
        <w:t xml:space="preserve">חברי, בכל זאת כי זה חשוב. בהצהרת נפגע יש זכות </w:t>
      </w:r>
      <w:bookmarkStart w:id="2047" w:name="_ETM_Q1_5208570"/>
      <w:bookmarkEnd w:id="2047"/>
      <w:r w:rsidRPr="001A0B5F">
        <w:rPr>
          <w:rFonts w:hint="cs"/>
          <w:rtl/>
        </w:rPr>
        <w:t xml:space="preserve">לחקירה נגדית. מעט משתמשים בה, זה לא כזה חכם לסנגור </w:t>
      </w:r>
      <w:bookmarkStart w:id="2048" w:name="_ETM_Q1_5214253"/>
      <w:bookmarkEnd w:id="2048"/>
      <w:r w:rsidRPr="001A0B5F">
        <w:rPr>
          <w:rFonts w:hint="cs"/>
          <w:rtl/>
        </w:rPr>
        <w:t xml:space="preserve">להתחיל להתעקש עם נפגע העבירה רגע לפני גזר הדין, אבל </w:t>
      </w:r>
      <w:bookmarkStart w:id="2049" w:name="_ETM_Q1_5219381"/>
      <w:bookmarkEnd w:id="2049"/>
      <w:r w:rsidRPr="001A0B5F">
        <w:rPr>
          <w:rFonts w:hint="cs"/>
          <w:rtl/>
        </w:rPr>
        <w:t>יש זכות לחקירה נגדית.</w:t>
      </w:r>
    </w:p>
    <w:p w:rsidR="00C86C60" w:rsidRPr="001A0B5F" w:rsidRDefault="00C86C60" w:rsidP="00C86C60">
      <w:pPr>
        <w:rPr>
          <w:rtl/>
        </w:rPr>
      </w:pPr>
      <w:bookmarkStart w:id="2050" w:name="_ETM_Q1_5223158"/>
      <w:bookmarkStart w:id="2051" w:name="_ETM_Q1_5223198"/>
      <w:bookmarkStart w:id="2052" w:name="_ETM_Q1_5222833"/>
      <w:bookmarkEnd w:id="2050"/>
      <w:bookmarkEnd w:id="2051"/>
      <w:bookmarkEnd w:id="2052"/>
    </w:p>
    <w:p w:rsidR="00C86C60" w:rsidRPr="001A0B5F" w:rsidRDefault="00C86C60" w:rsidP="00C86C60">
      <w:pPr>
        <w:rPr>
          <w:rtl/>
        </w:rPr>
      </w:pPr>
      <w:bookmarkStart w:id="2053" w:name="_ETM_Q1_5222866"/>
      <w:bookmarkEnd w:id="2053"/>
      <w:r w:rsidRPr="001A0B5F">
        <w:rPr>
          <w:rFonts w:hint="cs"/>
          <w:rtl/>
        </w:rPr>
        <w:t>צריך להבין, כאן אנחנו מדברים על מסמך</w:t>
      </w:r>
      <w:bookmarkStart w:id="2054" w:name="_ETM_Q1_5226048"/>
      <w:bookmarkEnd w:id="2054"/>
      <w:r w:rsidRPr="001A0B5F">
        <w:rPr>
          <w:rFonts w:hint="cs"/>
          <w:rtl/>
        </w:rPr>
        <w:t xml:space="preserve"> שהוא מסמך משפטי, שאי-אפשר לחקור עליו חקירה נגדית.</w:t>
      </w:r>
    </w:p>
    <w:p w:rsidR="00C86C60" w:rsidRPr="001A0B5F" w:rsidRDefault="00C86C60" w:rsidP="00C86C60">
      <w:pPr>
        <w:rPr>
          <w:rtl/>
        </w:rPr>
      </w:pPr>
      <w:bookmarkStart w:id="2055" w:name="_ETM_Q1_5228338"/>
      <w:bookmarkStart w:id="2056" w:name="_ETM_Q1_5228376"/>
      <w:bookmarkStart w:id="2057" w:name="_ETM_Q1_5227980"/>
      <w:bookmarkEnd w:id="2055"/>
      <w:bookmarkEnd w:id="2056"/>
      <w:bookmarkEnd w:id="2057"/>
    </w:p>
    <w:p w:rsidR="00C86C60" w:rsidRPr="001A0B5F" w:rsidRDefault="00C86C60" w:rsidP="00C86C60">
      <w:pPr>
        <w:pStyle w:val="af9"/>
        <w:keepNext/>
        <w:rPr>
          <w:rtl/>
        </w:rPr>
      </w:pPr>
      <w:bookmarkStart w:id="2058" w:name="ET_guest_איתי_נעמן_202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איתי נעמן: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058"/>
    </w:p>
    <w:p w:rsidR="00C86C60" w:rsidRPr="001A0B5F" w:rsidRDefault="00C86C60" w:rsidP="00C86C60">
      <w:pPr>
        <w:pStyle w:val="KeepWithNext"/>
        <w:rPr>
          <w:rtl/>
        </w:rPr>
      </w:pPr>
    </w:p>
    <w:p w:rsidR="00C86C60" w:rsidRPr="001A0B5F" w:rsidRDefault="00C86C60" w:rsidP="00C86C60">
      <w:pPr>
        <w:rPr>
          <w:rtl/>
        </w:rPr>
      </w:pPr>
      <w:bookmarkStart w:id="2059" w:name="_ETM_Q1_5228300"/>
      <w:bookmarkStart w:id="2060" w:name="_ETM_Q1_5228325"/>
      <w:bookmarkEnd w:id="2059"/>
      <w:bookmarkEnd w:id="2060"/>
      <w:r w:rsidRPr="001A0B5F">
        <w:rPr>
          <w:rFonts w:hint="cs"/>
          <w:rtl/>
        </w:rPr>
        <w:t>הצהרת נפגע.</w:t>
      </w:r>
    </w:p>
    <w:p w:rsidR="00C86C60" w:rsidRPr="001A0B5F" w:rsidRDefault="00C86C60" w:rsidP="00C86C60">
      <w:pPr>
        <w:rPr>
          <w:rtl/>
        </w:rPr>
      </w:pPr>
      <w:bookmarkStart w:id="2061" w:name="_ETM_Q1_5227743"/>
      <w:bookmarkStart w:id="2062" w:name="_ETM_Q1_5227779"/>
      <w:bookmarkEnd w:id="2061"/>
      <w:bookmarkEnd w:id="2062"/>
    </w:p>
    <w:p w:rsidR="00C86C60" w:rsidRPr="001A0B5F" w:rsidRDefault="00C86C60" w:rsidP="00C86C60">
      <w:pPr>
        <w:pStyle w:val="af9"/>
        <w:keepNext/>
        <w:rPr>
          <w:rtl/>
        </w:rPr>
      </w:pPr>
      <w:bookmarkStart w:id="2063" w:name="ET_guest_חגית_לרנאו_203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 xml:space="preserve">חגית </w:t>
      </w:r>
      <w:proofErr w:type="spellStart"/>
      <w:r w:rsidRPr="001A0B5F">
        <w:rPr>
          <w:rtl/>
        </w:rPr>
        <w:t>לרנאו</w:t>
      </w:r>
      <w:proofErr w:type="spellEnd"/>
      <w:r w:rsidRPr="001A0B5F">
        <w:rPr>
          <w:rtl/>
        </w:rPr>
        <w:t>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063"/>
    </w:p>
    <w:p w:rsidR="00C86C60" w:rsidRPr="001A0B5F" w:rsidRDefault="00C86C60" w:rsidP="00C86C60">
      <w:pPr>
        <w:pStyle w:val="KeepWithNext"/>
        <w:rPr>
          <w:rtl/>
        </w:rPr>
      </w:pPr>
    </w:p>
    <w:p w:rsidR="00C86C60" w:rsidRPr="001A0B5F" w:rsidRDefault="00C86C60" w:rsidP="00C86C60">
      <w:pPr>
        <w:rPr>
          <w:rtl/>
        </w:rPr>
      </w:pPr>
      <w:bookmarkStart w:id="2064" w:name="_ETM_Q1_5228497"/>
      <w:bookmarkStart w:id="2065" w:name="_ETM_Q1_5228522"/>
      <w:bookmarkEnd w:id="2064"/>
      <w:bookmarkEnd w:id="2065"/>
      <w:r w:rsidRPr="001A0B5F">
        <w:rPr>
          <w:rFonts w:hint="cs"/>
          <w:rtl/>
        </w:rPr>
        <w:t xml:space="preserve">בטח שיש. </w:t>
      </w:r>
      <w:bookmarkStart w:id="2066" w:name="_ETM_Q1_5229751"/>
      <w:bookmarkEnd w:id="2066"/>
      <w:r w:rsidRPr="001A0B5F">
        <w:rPr>
          <w:rFonts w:hint="cs"/>
          <w:rtl/>
        </w:rPr>
        <w:t>בהצהרת נפגע יש זכות לחקירה נגדית.</w:t>
      </w:r>
    </w:p>
    <w:p w:rsidR="00C86C60" w:rsidRPr="001A0B5F" w:rsidRDefault="00C86C60" w:rsidP="00C86C60">
      <w:pPr>
        <w:rPr>
          <w:rtl/>
        </w:rPr>
      </w:pPr>
      <w:bookmarkStart w:id="2067" w:name="_ETM_Q1_5232763"/>
      <w:bookmarkStart w:id="2068" w:name="_ETM_Q1_5232799"/>
      <w:bookmarkEnd w:id="2067"/>
      <w:bookmarkEnd w:id="2068"/>
    </w:p>
    <w:p w:rsidR="00C86C60" w:rsidRPr="001A0B5F" w:rsidRDefault="00C86C60" w:rsidP="00C86C60">
      <w:pPr>
        <w:pStyle w:val="af9"/>
        <w:keepNext/>
        <w:rPr>
          <w:rtl/>
        </w:rPr>
      </w:pPr>
      <w:bookmarkStart w:id="2069" w:name="ET_guest_איתי_נעמן_204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איתי נעמן: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069"/>
    </w:p>
    <w:p w:rsidR="00C86C60" w:rsidRPr="001A0B5F" w:rsidRDefault="00C86C60" w:rsidP="00C86C60">
      <w:pPr>
        <w:pStyle w:val="KeepWithNext"/>
        <w:rPr>
          <w:rtl/>
        </w:rPr>
      </w:pPr>
    </w:p>
    <w:p w:rsidR="00C86C60" w:rsidRPr="001A0B5F" w:rsidRDefault="00C86C60" w:rsidP="00C86C60">
      <w:pPr>
        <w:rPr>
          <w:rtl/>
        </w:rPr>
      </w:pPr>
      <w:bookmarkStart w:id="2070" w:name="_ETM_Q1_5232025"/>
      <w:bookmarkStart w:id="2071" w:name="_ETM_Q1_5232067"/>
      <w:bookmarkEnd w:id="2070"/>
      <w:bookmarkEnd w:id="2071"/>
      <w:r w:rsidRPr="001A0B5F">
        <w:rPr>
          <w:rFonts w:hint="cs"/>
          <w:rtl/>
        </w:rPr>
        <w:t>בדיוק.</w:t>
      </w:r>
    </w:p>
    <w:p w:rsidR="00C86C60" w:rsidRPr="001A0B5F" w:rsidRDefault="00C86C60" w:rsidP="00C86C60">
      <w:pPr>
        <w:rPr>
          <w:rtl/>
        </w:rPr>
      </w:pPr>
      <w:bookmarkStart w:id="2072" w:name="_ETM_Q1_5234193"/>
      <w:bookmarkStart w:id="2073" w:name="_ETM_Q1_5234227"/>
      <w:bookmarkEnd w:id="2072"/>
      <w:bookmarkEnd w:id="2073"/>
    </w:p>
    <w:p w:rsidR="00C86C60" w:rsidRPr="001A0B5F" w:rsidRDefault="00C86C60" w:rsidP="00C86C60">
      <w:pPr>
        <w:pStyle w:val="af6"/>
        <w:keepNext/>
        <w:rPr>
          <w:rtl/>
        </w:rPr>
      </w:pPr>
      <w:bookmarkStart w:id="2074" w:name="ET_yor_6156_205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074"/>
    </w:p>
    <w:p w:rsidR="00C86C60" w:rsidRPr="001A0B5F" w:rsidRDefault="00C86C60" w:rsidP="00C86C60">
      <w:pPr>
        <w:pStyle w:val="KeepWithNext"/>
        <w:rPr>
          <w:rtl/>
        </w:rPr>
      </w:pPr>
    </w:p>
    <w:p w:rsidR="00C86C60" w:rsidRPr="001A0B5F" w:rsidRDefault="00C86C60" w:rsidP="00C86C60">
      <w:pPr>
        <w:rPr>
          <w:rtl/>
        </w:rPr>
      </w:pPr>
      <w:bookmarkStart w:id="2075" w:name="_ETM_Q1_5237155"/>
      <w:bookmarkEnd w:id="2075"/>
      <w:r w:rsidRPr="001A0B5F">
        <w:rPr>
          <w:rFonts w:hint="cs"/>
          <w:rtl/>
        </w:rPr>
        <w:t xml:space="preserve">כמובן לא נכריע בדברים היום </w:t>
      </w:r>
      <w:bookmarkStart w:id="2076" w:name="_ETM_Q1_5239822"/>
      <w:bookmarkEnd w:id="2076"/>
      <w:r w:rsidRPr="001A0B5F">
        <w:rPr>
          <w:rFonts w:hint="cs"/>
          <w:rtl/>
        </w:rPr>
        <w:t xml:space="preserve">כי עוד אין עמדת ממשלה. אבל כן גם בעקבות סקירה </w:t>
      </w:r>
      <w:bookmarkStart w:id="2077" w:name="_ETM_Q1_5245899"/>
      <w:bookmarkEnd w:id="2077"/>
      <w:r w:rsidRPr="001A0B5F">
        <w:rPr>
          <w:rFonts w:hint="cs"/>
          <w:rtl/>
        </w:rPr>
        <w:t>משווה - - -</w:t>
      </w:r>
    </w:p>
    <w:p w:rsidR="00C86C60" w:rsidRPr="001A0B5F" w:rsidRDefault="00C86C60" w:rsidP="00C86C60">
      <w:pPr>
        <w:rPr>
          <w:rtl/>
        </w:rPr>
      </w:pPr>
      <w:bookmarkStart w:id="2078" w:name="_ETM_Q1_5246033"/>
      <w:bookmarkStart w:id="2079" w:name="_ETM_Q1_5246070"/>
      <w:bookmarkStart w:id="2080" w:name="_ETM_Q1_5245323"/>
      <w:bookmarkEnd w:id="2078"/>
      <w:bookmarkEnd w:id="2079"/>
      <w:bookmarkEnd w:id="2080"/>
    </w:p>
    <w:p w:rsidR="00C86C60" w:rsidRPr="001A0B5F" w:rsidRDefault="00C86C60" w:rsidP="00C86C60">
      <w:pPr>
        <w:pStyle w:val="af9"/>
        <w:keepNext/>
        <w:rPr>
          <w:rtl/>
        </w:rPr>
      </w:pPr>
      <w:bookmarkStart w:id="2081" w:name="ET_guest_שרון_רופא_אופיר_206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081"/>
    </w:p>
    <w:p w:rsidR="00C86C60" w:rsidRPr="001A0B5F" w:rsidRDefault="00C86C60" w:rsidP="00C86C60">
      <w:pPr>
        <w:pStyle w:val="KeepWithNext"/>
        <w:rPr>
          <w:rtl/>
        </w:rPr>
      </w:pPr>
    </w:p>
    <w:p w:rsidR="00C86C60" w:rsidRPr="001A0B5F" w:rsidRDefault="00C86C60" w:rsidP="00C86C60">
      <w:pPr>
        <w:rPr>
          <w:rtl/>
        </w:rPr>
      </w:pPr>
      <w:bookmarkStart w:id="2082" w:name="_ETM_Q1_5245607"/>
      <w:bookmarkStart w:id="2083" w:name="_ETM_Q1_5245633"/>
      <w:bookmarkEnd w:id="2082"/>
      <w:bookmarkEnd w:id="2083"/>
      <w:r w:rsidRPr="001A0B5F">
        <w:rPr>
          <w:rFonts w:hint="cs"/>
          <w:rtl/>
        </w:rPr>
        <w:t>אתה לא מצביע היום?</w:t>
      </w:r>
    </w:p>
    <w:p w:rsidR="00C86C60" w:rsidRPr="001A0B5F" w:rsidRDefault="00C86C60" w:rsidP="00C86C60">
      <w:pPr>
        <w:rPr>
          <w:rtl/>
        </w:rPr>
      </w:pPr>
      <w:bookmarkStart w:id="2084" w:name="_ETM_Q1_5248571"/>
      <w:bookmarkStart w:id="2085" w:name="_ETM_Q1_5248607"/>
      <w:bookmarkEnd w:id="2084"/>
      <w:bookmarkEnd w:id="2085"/>
    </w:p>
    <w:p w:rsidR="00C86C60" w:rsidRPr="001A0B5F" w:rsidRDefault="00C86C60" w:rsidP="00C86C60">
      <w:pPr>
        <w:pStyle w:val="af6"/>
        <w:keepNext/>
        <w:rPr>
          <w:rtl/>
        </w:rPr>
      </w:pPr>
      <w:bookmarkStart w:id="2086" w:name="ET_yor_6156_207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086"/>
    </w:p>
    <w:p w:rsidR="00C86C60" w:rsidRPr="001A0B5F" w:rsidRDefault="00C86C60" w:rsidP="00C86C60">
      <w:pPr>
        <w:pStyle w:val="KeepWithNext"/>
        <w:rPr>
          <w:rtl/>
        </w:rPr>
      </w:pPr>
    </w:p>
    <w:p w:rsidR="00C86C60" w:rsidRPr="001A0B5F" w:rsidRDefault="00C86C60" w:rsidP="00C86C60">
      <w:pPr>
        <w:rPr>
          <w:rtl/>
        </w:rPr>
      </w:pPr>
      <w:bookmarkStart w:id="2087" w:name="_ETM_Q1_5251779"/>
      <w:bookmarkEnd w:id="2087"/>
      <w:r w:rsidRPr="001A0B5F">
        <w:rPr>
          <w:rFonts w:hint="cs"/>
          <w:rtl/>
        </w:rPr>
        <w:t xml:space="preserve">בנושא הזה עוד אין </w:t>
      </w:r>
      <w:bookmarkStart w:id="2088" w:name="_ETM_Q1_5252402"/>
      <w:bookmarkEnd w:id="2088"/>
      <w:r w:rsidRPr="001A0B5F">
        <w:rPr>
          <w:rFonts w:hint="cs"/>
          <w:rtl/>
        </w:rPr>
        <w:t xml:space="preserve">הכרעה כי אין עמדת ממשלה, אז בנושא הזה אנחנו לא </w:t>
      </w:r>
      <w:bookmarkStart w:id="2089" w:name="_ETM_Q1_5255699"/>
      <w:bookmarkEnd w:id="2089"/>
      <w:r w:rsidRPr="001A0B5F">
        <w:rPr>
          <w:rFonts w:hint="cs"/>
          <w:rtl/>
        </w:rPr>
        <w:t xml:space="preserve">סוגרים את הפינה הזאת היום. תיכף נבין מה אנחנו יכולים </w:t>
      </w:r>
      <w:bookmarkStart w:id="2090" w:name="_ETM_Q1_5258746"/>
      <w:bookmarkEnd w:id="2090"/>
      <w:r w:rsidRPr="001A0B5F">
        <w:rPr>
          <w:rFonts w:hint="cs"/>
          <w:rtl/>
        </w:rPr>
        <w:t xml:space="preserve">לעשות מבחינת החלטת ועדת שרים, בשביל זה הצטרף אלינו גם </w:t>
      </w:r>
      <w:bookmarkStart w:id="2091" w:name="_ETM_Q1_5263639"/>
      <w:bookmarkEnd w:id="2091"/>
      <w:r w:rsidRPr="001A0B5F">
        <w:rPr>
          <w:rFonts w:hint="cs"/>
          <w:rtl/>
        </w:rPr>
        <w:t xml:space="preserve">עו"ד </w:t>
      </w:r>
      <w:proofErr w:type="spellStart"/>
      <w:r w:rsidRPr="001A0B5F">
        <w:rPr>
          <w:rFonts w:hint="cs"/>
          <w:rtl/>
        </w:rPr>
        <w:t>בליי</w:t>
      </w:r>
      <w:proofErr w:type="spellEnd"/>
      <w:r w:rsidRPr="001A0B5F">
        <w:rPr>
          <w:rFonts w:hint="cs"/>
          <w:rtl/>
        </w:rPr>
        <w:t xml:space="preserve">, יש פה איזה עניין פרוצדורלי, אבל הוא מהותי, </w:t>
      </w:r>
      <w:bookmarkStart w:id="2092" w:name="_ETM_Q1_5266722"/>
      <w:bookmarkEnd w:id="2092"/>
      <w:r w:rsidRPr="001A0B5F">
        <w:rPr>
          <w:rFonts w:hint="cs"/>
          <w:rtl/>
        </w:rPr>
        <w:t xml:space="preserve">אנחנו צריכים להגיע לסיכום עם הממשלה על מה אנחנו מצביעים, </w:t>
      </w:r>
      <w:bookmarkStart w:id="2093" w:name="_ETM_Q1_5271467"/>
      <w:bookmarkEnd w:id="2093"/>
      <w:r w:rsidRPr="001A0B5F">
        <w:rPr>
          <w:rFonts w:hint="cs"/>
          <w:rtl/>
        </w:rPr>
        <w:t>ואז אני אבוא בדין ודברים אתכם.</w:t>
      </w:r>
    </w:p>
    <w:p w:rsidR="00C86C60" w:rsidRPr="001A0B5F" w:rsidRDefault="00C86C60" w:rsidP="00C86C60">
      <w:pPr>
        <w:rPr>
          <w:rtl/>
        </w:rPr>
      </w:pPr>
      <w:bookmarkStart w:id="2094" w:name="_ETM_Q1_5276163"/>
      <w:bookmarkStart w:id="2095" w:name="_ETM_Q1_5276200"/>
      <w:bookmarkStart w:id="2096" w:name="_ETM_Q1_5276323"/>
      <w:bookmarkEnd w:id="2094"/>
      <w:bookmarkEnd w:id="2095"/>
      <w:bookmarkEnd w:id="2096"/>
    </w:p>
    <w:p w:rsidR="00C86C60" w:rsidRPr="001A0B5F" w:rsidRDefault="00C86C60" w:rsidP="00C86C60">
      <w:pPr>
        <w:rPr>
          <w:rtl/>
        </w:rPr>
      </w:pPr>
      <w:bookmarkStart w:id="2097" w:name="_ETM_Q1_5276376"/>
      <w:bookmarkEnd w:id="2097"/>
      <w:r w:rsidRPr="001A0B5F">
        <w:rPr>
          <w:rFonts w:hint="cs"/>
          <w:rtl/>
        </w:rPr>
        <w:t xml:space="preserve">לגופו של עניין, עולות פה </w:t>
      </w:r>
      <w:bookmarkStart w:id="2098" w:name="_ETM_Q1_5277669"/>
      <w:bookmarkEnd w:id="2098"/>
      <w:r w:rsidRPr="001A0B5F">
        <w:rPr>
          <w:rFonts w:hint="cs"/>
          <w:rtl/>
        </w:rPr>
        <w:t xml:space="preserve">גם עוד אפשרויות, והייתה פה סקירה משווה שהוכנה לנו, שכדאי </w:t>
      </w:r>
      <w:bookmarkStart w:id="2099" w:name="_ETM_Q1_5284356"/>
      <w:bookmarkEnd w:id="2099"/>
      <w:r w:rsidRPr="001A0B5F">
        <w:rPr>
          <w:rFonts w:hint="cs"/>
          <w:rtl/>
        </w:rPr>
        <w:t xml:space="preserve">לקרוא. צריך לומר שיש פה פער בין מה שנוהג בארצות-הברית </w:t>
      </w:r>
      <w:bookmarkStart w:id="2100" w:name="_ETM_Q1_5288528"/>
      <w:bookmarkEnd w:id="2100"/>
      <w:r w:rsidRPr="001A0B5F">
        <w:rPr>
          <w:rFonts w:hint="cs"/>
          <w:rtl/>
        </w:rPr>
        <w:t xml:space="preserve">לבין מה שנוהג במדינות אירופיות ובקנדה, ששם אין זכות טיעון </w:t>
      </w:r>
      <w:bookmarkStart w:id="2101" w:name="_ETM_Q1_5294534"/>
      <w:bookmarkEnd w:id="2101"/>
      <w:r w:rsidRPr="001A0B5F">
        <w:rPr>
          <w:rFonts w:hint="cs"/>
          <w:rtl/>
        </w:rPr>
        <w:t>מן הסוג שהצעת החוק מבקשת בשלב הסדרי הטיעון. בארצות</w:t>
      </w:r>
      <w:bookmarkStart w:id="2102" w:name="_ETM_Q1_5298410"/>
      <w:bookmarkEnd w:id="2102"/>
      <w:r w:rsidRPr="001A0B5F">
        <w:rPr>
          <w:rFonts w:hint="cs"/>
          <w:rtl/>
        </w:rPr>
        <w:t xml:space="preserve">-הברית כן. </w:t>
      </w:r>
    </w:p>
    <w:p w:rsidR="00C86C60" w:rsidRPr="001A0B5F" w:rsidRDefault="00C86C60" w:rsidP="00C86C60">
      <w:pPr>
        <w:rPr>
          <w:rtl/>
        </w:rPr>
      </w:pPr>
      <w:bookmarkStart w:id="2103" w:name="_ETM_Q1_5299276"/>
      <w:bookmarkStart w:id="2104" w:name="_ETM_Q1_5299312"/>
      <w:bookmarkEnd w:id="2103"/>
      <w:bookmarkEnd w:id="2104"/>
    </w:p>
    <w:p w:rsidR="00C86C60" w:rsidRPr="001A0B5F" w:rsidRDefault="00C86C60" w:rsidP="00C86C60">
      <w:pPr>
        <w:rPr>
          <w:rtl/>
        </w:rPr>
      </w:pPr>
      <w:bookmarkStart w:id="2105" w:name="_ETM_Q1_5299476"/>
      <w:bookmarkStart w:id="2106" w:name="_ETM_Q1_5299518"/>
      <w:bookmarkEnd w:id="2105"/>
      <w:bookmarkEnd w:id="2106"/>
      <w:r w:rsidRPr="001A0B5F">
        <w:rPr>
          <w:rFonts w:hint="cs"/>
          <w:rtl/>
        </w:rPr>
        <w:t xml:space="preserve">צריך לומר פה עוד שני דברים: דבר אחד, </w:t>
      </w:r>
      <w:bookmarkStart w:id="2107" w:name="_ETM_Q1_5301488"/>
      <w:bookmarkEnd w:id="2107"/>
      <w:r w:rsidRPr="001A0B5F">
        <w:rPr>
          <w:rFonts w:hint="cs"/>
          <w:rtl/>
        </w:rPr>
        <w:t xml:space="preserve">יכול להיות שכמו הצהרת נפגע, ברגע שנפגע העבירה בוחר </w:t>
      </w:r>
      <w:bookmarkStart w:id="2108" w:name="_ETM_Q1_5307507"/>
      <w:bookmarkEnd w:id="2108"/>
      <w:r w:rsidRPr="001A0B5F">
        <w:rPr>
          <w:rFonts w:hint="cs"/>
          <w:rtl/>
        </w:rPr>
        <w:t xml:space="preserve">להגיש את עמדתו ולו בכתב, הוא צריך לדעת שעומדת זכות </w:t>
      </w:r>
      <w:bookmarkStart w:id="2109" w:name="_ETM_Q1_5312778"/>
      <w:bookmarkEnd w:id="2109"/>
      <w:r w:rsidRPr="001A0B5F">
        <w:rPr>
          <w:rFonts w:hint="cs"/>
          <w:rtl/>
        </w:rPr>
        <w:t>לחקירה נגדית, כמו בהצהרת נפגע. דבר שני, יכול להיות</w:t>
      </w:r>
      <w:bookmarkStart w:id="2110" w:name="_ETM_Q1_5317968"/>
      <w:bookmarkEnd w:id="2110"/>
      <w:r w:rsidRPr="001A0B5F">
        <w:rPr>
          <w:rFonts w:hint="cs"/>
          <w:rtl/>
        </w:rPr>
        <w:t xml:space="preserve"> שבאמת העקרונות האדברסריים מחייבים את זה שהחוק יאמר בצורה ברורה </w:t>
      </w:r>
      <w:bookmarkStart w:id="2111" w:name="_ETM_Q1_5327176"/>
      <w:bookmarkEnd w:id="2111"/>
      <w:r w:rsidRPr="001A0B5F">
        <w:rPr>
          <w:rFonts w:hint="cs"/>
          <w:rtl/>
        </w:rPr>
        <w:t xml:space="preserve">שההתייחסות של נפגע העבירה היא לא למסכת הראיות, אלא היא </w:t>
      </w:r>
      <w:bookmarkStart w:id="2112" w:name="_ETM_Q1_5330501"/>
      <w:bookmarkEnd w:id="2112"/>
      <w:r w:rsidRPr="001A0B5F">
        <w:rPr>
          <w:rFonts w:hint="cs"/>
          <w:rtl/>
        </w:rPr>
        <w:t xml:space="preserve">להשפעה של הסדר הטיעון על הליך שיקומו, הנזק שצפוי להיגרם </w:t>
      </w:r>
      <w:bookmarkStart w:id="2113" w:name="_ETM_Q1_5338389"/>
      <w:bookmarkEnd w:id="2113"/>
      <w:r w:rsidRPr="001A0B5F">
        <w:rPr>
          <w:rFonts w:hint="cs"/>
          <w:rtl/>
        </w:rPr>
        <w:t>לו ולומר שהעניין תחום לסיפור הזה.</w:t>
      </w:r>
    </w:p>
    <w:p w:rsidR="00C86C60" w:rsidRPr="001A0B5F" w:rsidRDefault="00C86C60" w:rsidP="00C86C60">
      <w:pPr>
        <w:rPr>
          <w:rtl/>
        </w:rPr>
      </w:pPr>
      <w:bookmarkStart w:id="2114" w:name="_ETM_Q1_5341320"/>
      <w:bookmarkEnd w:id="2114"/>
    </w:p>
    <w:p w:rsidR="00C86C60" w:rsidRPr="001A0B5F" w:rsidRDefault="00C86C60" w:rsidP="00C86C60">
      <w:pPr>
        <w:pStyle w:val="af9"/>
        <w:keepNext/>
        <w:rPr>
          <w:rtl/>
        </w:rPr>
      </w:pPr>
      <w:bookmarkStart w:id="2115" w:name="ET_guest_חגית_לרנאו_208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 xml:space="preserve">חגית </w:t>
      </w:r>
      <w:proofErr w:type="spellStart"/>
      <w:r w:rsidRPr="001A0B5F">
        <w:rPr>
          <w:rtl/>
        </w:rPr>
        <w:t>לרנאו</w:t>
      </w:r>
      <w:proofErr w:type="spellEnd"/>
      <w:r w:rsidRPr="001A0B5F">
        <w:rPr>
          <w:rtl/>
        </w:rPr>
        <w:t>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115"/>
    </w:p>
    <w:p w:rsidR="00C86C60" w:rsidRPr="001A0B5F" w:rsidRDefault="00C86C60" w:rsidP="00C86C60">
      <w:pPr>
        <w:pStyle w:val="KeepWithNext"/>
        <w:rPr>
          <w:rtl/>
        </w:rPr>
      </w:pPr>
    </w:p>
    <w:p w:rsidR="00C86C60" w:rsidRPr="001A0B5F" w:rsidRDefault="00C86C60" w:rsidP="00C86C60">
      <w:pPr>
        <w:rPr>
          <w:rtl/>
        </w:rPr>
      </w:pPr>
      <w:bookmarkStart w:id="2116" w:name="_ETM_Q1_5341673"/>
      <w:bookmarkStart w:id="2117" w:name="_ETM_Q1_5341700"/>
      <w:bookmarkEnd w:id="2116"/>
      <w:bookmarkEnd w:id="2117"/>
      <w:r w:rsidRPr="001A0B5F">
        <w:rPr>
          <w:rFonts w:hint="cs"/>
          <w:rtl/>
        </w:rPr>
        <w:t xml:space="preserve">אם אין ראיות להרשיע אדם </w:t>
      </w:r>
      <w:bookmarkStart w:id="2118" w:name="_ETM_Q1_5344168"/>
      <w:bookmarkEnd w:id="2118"/>
      <w:r w:rsidRPr="001A0B5F">
        <w:rPr>
          <w:rFonts w:hint="cs"/>
          <w:rtl/>
        </w:rPr>
        <w:t xml:space="preserve">בעבירה כזאת או אחרת, השאלה איך העובדה הזאת תשפיע על </w:t>
      </w:r>
      <w:bookmarkStart w:id="2119" w:name="_ETM_Q1_5348490"/>
      <w:bookmarkEnd w:id="2119"/>
      <w:r w:rsidRPr="001A0B5F">
        <w:rPr>
          <w:rFonts w:hint="cs"/>
          <w:rtl/>
        </w:rPr>
        <w:t>נפגע העבירה? אני מתקשה לראות איך היא</w:t>
      </w:r>
      <w:r w:rsidR="00B425E5" w:rsidRPr="001A0B5F">
        <w:rPr>
          <w:rFonts w:hint="cs"/>
          <w:rtl/>
        </w:rPr>
        <w:t xml:space="preserve"> רלוונטית.</w:t>
      </w:r>
    </w:p>
    <w:p w:rsidR="00B425E5" w:rsidRPr="001A0B5F" w:rsidRDefault="00B425E5" w:rsidP="00C86C60">
      <w:pPr>
        <w:rPr>
          <w:rtl/>
        </w:rPr>
      </w:pPr>
      <w:bookmarkStart w:id="2120" w:name="_ETM_Q1_5351731"/>
      <w:bookmarkStart w:id="2121" w:name="_ETM_Q1_5351783"/>
      <w:bookmarkStart w:id="2122" w:name="_ETM_Q1_5351275"/>
      <w:bookmarkEnd w:id="2120"/>
      <w:bookmarkEnd w:id="2121"/>
      <w:bookmarkEnd w:id="2122"/>
    </w:p>
    <w:p w:rsidR="00B425E5" w:rsidRPr="001A0B5F" w:rsidRDefault="00B425E5" w:rsidP="00B425E5">
      <w:pPr>
        <w:pStyle w:val="af9"/>
        <w:keepNext/>
        <w:rPr>
          <w:rtl/>
        </w:rPr>
      </w:pPr>
      <w:bookmarkStart w:id="2123" w:name="ET_guest_לירון_אשל_209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לירון אשל: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123"/>
    </w:p>
    <w:p w:rsidR="00B425E5" w:rsidRPr="001A0B5F" w:rsidRDefault="00B425E5" w:rsidP="00B425E5">
      <w:pPr>
        <w:pStyle w:val="KeepWithNext"/>
        <w:rPr>
          <w:rtl/>
        </w:rPr>
      </w:pPr>
    </w:p>
    <w:p w:rsidR="00B425E5" w:rsidRPr="001A0B5F" w:rsidRDefault="00B425E5" w:rsidP="00B425E5">
      <w:pPr>
        <w:rPr>
          <w:rtl/>
        </w:rPr>
      </w:pPr>
      <w:bookmarkStart w:id="2124" w:name="_ETM_Q1_5351643"/>
      <w:bookmarkStart w:id="2125" w:name="_ETM_Q1_5351685"/>
      <w:bookmarkEnd w:id="2124"/>
      <w:bookmarkEnd w:id="2125"/>
      <w:r w:rsidRPr="001A0B5F">
        <w:rPr>
          <w:rFonts w:hint="cs"/>
          <w:rtl/>
        </w:rPr>
        <w:t>זה לא תמיד</w:t>
      </w:r>
      <w:bookmarkStart w:id="2126" w:name="_ETM_Q1_5352957"/>
      <w:bookmarkEnd w:id="2126"/>
      <w:r w:rsidRPr="001A0B5F">
        <w:rPr>
          <w:rFonts w:hint="cs"/>
          <w:rtl/>
        </w:rPr>
        <w:t xml:space="preserve"> - - -</w:t>
      </w:r>
      <w:bookmarkStart w:id="2127" w:name="_ETM_Q1_5355742"/>
      <w:bookmarkEnd w:id="2127"/>
    </w:p>
    <w:p w:rsidR="00B425E5" w:rsidRPr="001A0B5F" w:rsidRDefault="00B425E5" w:rsidP="00B425E5">
      <w:pPr>
        <w:rPr>
          <w:rtl/>
        </w:rPr>
      </w:pPr>
      <w:bookmarkStart w:id="2128" w:name="_ETM_Q1_5355782"/>
      <w:bookmarkEnd w:id="2128"/>
    </w:p>
    <w:p w:rsidR="00B425E5" w:rsidRPr="001A0B5F" w:rsidRDefault="00B425E5" w:rsidP="00B425E5">
      <w:pPr>
        <w:pStyle w:val="af5"/>
        <w:keepNext/>
        <w:rPr>
          <w:rtl/>
        </w:rPr>
      </w:pPr>
      <w:bookmarkStart w:id="2129" w:name="ET_interruption_קריאות_210"/>
      <w:r w:rsidRPr="001A0B5F">
        <w:rPr>
          <w:rStyle w:val="TagStyle"/>
          <w:rtl/>
        </w:rPr>
        <w:t xml:space="preserve"> &lt;&lt; קריאה &gt;&gt; </w:t>
      </w:r>
      <w:r w:rsidRPr="001A0B5F">
        <w:rPr>
          <w:rtl/>
        </w:rPr>
        <w:t>קריאות:</w:t>
      </w:r>
      <w:r w:rsidRPr="001A0B5F">
        <w:rPr>
          <w:rStyle w:val="TagStyle"/>
          <w:rtl/>
        </w:rPr>
        <w:t xml:space="preserve"> &lt;&lt; קריאה &gt;&gt;</w:t>
      </w:r>
      <w:r w:rsidRPr="001A0B5F">
        <w:rPr>
          <w:rtl/>
        </w:rPr>
        <w:t xml:space="preserve">   </w:t>
      </w:r>
      <w:bookmarkEnd w:id="2129"/>
    </w:p>
    <w:p w:rsidR="00B425E5" w:rsidRPr="001A0B5F" w:rsidRDefault="00B425E5" w:rsidP="00B425E5">
      <w:pPr>
        <w:pStyle w:val="KeepWithNext"/>
        <w:rPr>
          <w:rtl/>
        </w:rPr>
      </w:pPr>
    </w:p>
    <w:p w:rsidR="00B425E5" w:rsidRPr="001A0B5F" w:rsidRDefault="00B425E5" w:rsidP="00B425E5">
      <w:pPr>
        <w:rPr>
          <w:rtl/>
        </w:rPr>
      </w:pPr>
      <w:bookmarkStart w:id="2130" w:name="_ETM_Q1_5355127"/>
      <w:bookmarkStart w:id="2131" w:name="_ETM_Q1_5355370"/>
      <w:bookmarkStart w:id="2132" w:name="_ETM_Q1_5355411"/>
      <w:bookmarkEnd w:id="2130"/>
      <w:bookmarkEnd w:id="2131"/>
      <w:bookmarkEnd w:id="2132"/>
      <w:r w:rsidRPr="001A0B5F">
        <w:rPr>
          <w:rFonts w:hint="cs"/>
          <w:rtl/>
        </w:rPr>
        <w:t>- - -</w:t>
      </w:r>
    </w:p>
    <w:p w:rsidR="00B425E5" w:rsidRPr="001A0B5F" w:rsidRDefault="00B425E5" w:rsidP="00B425E5">
      <w:pPr>
        <w:rPr>
          <w:rtl/>
        </w:rPr>
      </w:pPr>
      <w:bookmarkStart w:id="2133" w:name="_ETM_Q1_5356367"/>
      <w:bookmarkStart w:id="2134" w:name="_ETM_Q1_5356408"/>
      <w:bookmarkEnd w:id="2133"/>
      <w:bookmarkEnd w:id="2134"/>
    </w:p>
    <w:p w:rsidR="00B425E5" w:rsidRPr="001A0B5F" w:rsidRDefault="00B425E5" w:rsidP="00B425E5">
      <w:pPr>
        <w:pStyle w:val="af9"/>
        <w:keepNext/>
        <w:rPr>
          <w:rtl/>
        </w:rPr>
      </w:pPr>
      <w:bookmarkStart w:id="2135" w:name="ET_guest_חגית_לרנאו_211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 xml:space="preserve">חגית </w:t>
      </w:r>
      <w:proofErr w:type="spellStart"/>
      <w:r w:rsidRPr="001A0B5F">
        <w:rPr>
          <w:rtl/>
        </w:rPr>
        <w:t>לרנאו</w:t>
      </w:r>
      <w:proofErr w:type="spellEnd"/>
      <w:r w:rsidRPr="001A0B5F">
        <w:rPr>
          <w:rtl/>
        </w:rPr>
        <w:t>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135"/>
    </w:p>
    <w:p w:rsidR="00B425E5" w:rsidRPr="001A0B5F" w:rsidRDefault="00B425E5" w:rsidP="00B425E5">
      <w:pPr>
        <w:pStyle w:val="KeepWithNext"/>
        <w:rPr>
          <w:rtl/>
        </w:rPr>
      </w:pPr>
    </w:p>
    <w:p w:rsidR="00B425E5" w:rsidRPr="001A0B5F" w:rsidRDefault="00B425E5" w:rsidP="00B425E5">
      <w:pPr>
        <w:rPr>
          <w:rtl/>
        </w:rPr>
      </w:pPr>
      <w:bookmarkStart w:id="2136" w:name="_ETM_Q1_5354021"/>
      <w:bookmarkStart w:id="2137" w:name="_ETM_Q1_5354047"/>
      <w:bookmarkEnd w:id="2136"/>
      <w:bookmarkEnd w:id="2137"/>
      <w:r w:rsidRPr="001A0B5F">
        <w:rPr>
          <w:rFonts w:hint="cs"/>
          <w:rtl/>
        </w:rPr>
        <w:t>עוד הערה אחת - - -</w:t>
      </w:r>
    </w:p>
    <w:p w:rsidR="00B425E5" w:rsidRPr="001A0B5F" w:rsidRDefault="00B425E5" w:rsidP="00B425E5">
      <w:pPr>
        <w:rPr>
          <w:rtl/>
        </w:rPr>
      </w:pPr>
      <w:bookmarkStart w:id="2138" w:name="_ETM_Q1_5355806"/>
      <w:bookmarkStart w:id="2139" w:name="_ETM_Q1_5355839"/>
      <w:bookmarkEnd w:id="2138"/>
      <w:bookmarkEnd w:id="2139"/>
    </w:p>
    <w:p w:rsidR="00B425E5" w:rsidRPr="001A0B5F" w:rsidRDefault="00B425E5" w:rsidP="00B425E5">
      <w:pPr>
        <w:pStyle w:val="af6"/>
        <w:keepNext/>
        <w:rPr>
          <w:rtl/>
        </w:rPr>
      </w:pPr>
      <w:bookmarkStart w:id="2140" w:name="ET_yor_6156_212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140"/>
    </w:p>
    <w:p w:rsidR="00B425E5" w:rsidRPr="001A0B5F" w:rsidRDefault="00B425E5" w:rsidP="00B425E5">
      <w:pPr>
        <w:pStyle w:val="KeepWithNext"/>
        <w:rPr>
          <w:rtl/>
        </w:rPr>
      </w:pPr>
    </w:p>
    <w:p w:rsidR="00B425E5" w:rsidRPr="001A0B5F" w:rsidRDefault="00B425E5" w:rsidP="00B425E5">
      <w:pPr>
        <w:rPr>
          <w:rtl/>
        </w:rPr>
      </w:pPr>
      <w:bookmarkStart w:id="2141" w:name="_ETM_Q1_5356440"/>
      <w:bookmarkEnd w:id="2141"/>
      <w:r w:rsidRPr="001A0B5F">
        <w:rPr>
          <w:rFonts w:hint="cs"/>
          <w:rtl/>
        </w:rPr>
        <w:t xml:space="preserve">ד"ר </w:t>
      </w:r>
      <w:bookmarkStart w:id="2142" w:name="_ETM_Q1_5357429"/>
      <w:bookmarkEnd w:id="2142"/>
      <w:proofErr w:type="spellStart"/>
      <w:r w:rsidRPr="001A0B5F">
        <w:rPr>
          <w:rFonts w:hint="cs"/>
          <w:rtl/>
        </w:rPr>
        <w:t>לרנאו</w:t>
      </w:r>
      <w:proofErr w:type="spellEnd"/>
      <w:r w:rsidRPr="001A0B5F">
        <w:rPr>
          <w:rFonts w:hint="cs"/>
          <w:rtl/>
        </w:rPr>
        <w:t xml:space="preserve">, אי-אפשר לצאת מנקודת הנחה ששופטי ישראל שיושבים בדין הפלילי </w:t>
      </w:r>
      <w:bookmarkStart w:id="2143" w:name="_ETM_Q1_5367898"/>
      <w:bookmarkEnd w:id="2143"/>
      <w:r w:rsidRPr="001A0B5F">
        <w:rPr>
          <w:rFonts w:hint="cs"/>
          <w:rtl/>
        </w:rPr>
        <w:t xml:space="preserve">הם בקלות כזאת מתרשמים מהטיעון הרגשי הנכון של נפגע העבירה </w:t>
      </w:r>
      <w:bookmarkStart w:id="2144" w:name="_ETM_Q1_5377212"/>
      <w:bookmarkEnd w:id="2144"/>
      <w:r w:rsidRPr="001A0B5F">
        <w:rPr>
          <w:rFonts w:hint="cs"/>
          <w:rtl/>
        </w:rPr>
        <w:t xml:space="preserve">שהם שוכחים את דיני הראיות. מה טמון בתוך הטענה הזאת? </w:t>
      </w:r>
      <w:bookmarkStart w:id="2145" w:name="_ETM_Q1_5388010"/>
      <w:bookmarkEnd w:id="2145"/>
      <w:r w:rsidRPr="001A0B5F">
        <w:rPr>
          <w:rFonts w:hint="cs"/>
          <w:rtl/>
        </w:rPr>
        <w:t xml:space="preserve">ששופט ישב בדין והוא יאמר: אין ראיות, אבל אני מבטל </w:t>
      </w:r>
      <w:bookmarkStart w:id="2146" w:name="_ETM_Q1_5393091"/>
      <w:bookmarkEnd w:id="2146"/>
      <w:r w:rsidRPr="001A0B5F">
        <w:rPr>
          <w:rFonts w:hint="cs"/>
          <w:rtl/>
        </w:rPr>
        <w:t xml:space="preserve">את הסדר הטיעון, כי קיבלתי מסמך שבו נפגע העבירה אמר </w:t>
      </w:r>
      <w:bookmarkStart w:id="2147" w:name="_ETM_Q1_5397611"/>
      <w:bookmarkEnd w:id="2147"/>
      <w:r w:rsidRPr="001A0B5F">
        <w:rPr>
          <w:rFonts w:hint="cs"/>
          <w:rtl/>
        </w:rPr>
        <w:t xml:space="preserve">שהפגיעה בו היא עצומה? אולי גם לא ניתן </w:t>
      </w:r>
      <w:bookmarkStart w:id="2148" w:name="_ETM_Q1_5401901"/>
      <w:bookmarkEnd w:id="2148"/>
      <w:r w:rsidRPr="001A0B5F">
        <w:rPr>
          <w:rFonts w:hint="cs"/>
          <w:rtl/>
        </w:rPr>
        <w:t xml:space="preserve">לנפגע העבירה לדבר על העונש ולא נעיד אותו, כי אולי </w:t>
      </w:r>
      <w:bookmarkStart w:id="2149" w:name="_ETM_Q1_5407181"/>
      <w:bookmarkEnd w:id="2149"/>
      <w:r w:rsidRPr="001A0B5F">
        <w:rPr>
          <w:rFonts w:hint="cs"/>
          <w:rtl/>
        </w:rPr>
        <w:t>הוא יגרום לשופט - - -</w:t>
      </w:r>
    </w:p>
    <w:p w:rsidR="00B425E5" w:rsidRPr="001A0B5F" w:rsidRDefault="00B425E5" w:rsidP="00B425E5">
      <w:pPr>
        <w:rPr>
          <w:rtl/>
        </w:rPr>
      </w:pPr>
      <w:bookmarkStart w:id="2150" w:name="_ETM_Q1_5408299"/>
      <w:bookmarkStart w:id="2151" w:name="_ETM_Q1_5408343"/>
      <w:bookmarkEnd w:id="2150"/>
      <w:bookmarkEnd w:id="2151"/>
    </w:p>
    <w:p w:rsidR="00B425E5" w:rsidRPr="001A0B5F" w:rsidRDefault="00B425E5" w:rsidP="00B425E5">
      <w:pPr>
        <w:pStyle w:val="af9"/>
        <w:keepNext/>
        <w:rPr>
          <w:rtl/>
        </w:rPr>
      </w:pPr>
      <w:bookmarkStart w:id="2152" w:name="ET_guest_חגית_לרנאו_213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 xml:space="preserve">חגית </w:t>
      </w:r>
      <w:proofErr w:type="spellStart"/>
      <w:r w:rsidRPr="001A0B5F">
        <w:rPr>
          <w:rtl/>
        </w:rPr>
        <w:t>לרנאו</w:t>
      </w:r>
      <w:proofErr w:type="spellEnd"/>
      <w:r w:rsidRPr="001A0B5F">
        <w:rPr>
          <w:rtl/>
        </w:rPr>
        <w:t>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152"/>
    </w:p>
    <w:p w:rsidR="00B425E5" w:rsidRPr="001A0B5F" w:rsidRDefault="00B425E5" w:rsidP="00B425E5">
      <w:pPr>
        <w:pStyle w:val="KeepWithNext"/>
        <w:rPr>
          <w:rtl/>
        </w:rPr>
      </w:pPr>
    </w:p>
    <w:p w:rsidR="00B425E5" w:rsidRPr="001A0B5F" w:rsidRDefault="00B425E5" w:rsidP="00B425E5">
      <w:pPr>
        <w:rPr>
          <w:rtl/>
        </w:rPr>
      </w:pPr>
      <w:bookmarkStart w:id="2153" w:name="_ETM_Q1_5408988"/>
      <w:bookmarkStart w:id="2154" w:name="_ETM_Q1_5409030"/>
      <w:bookmarkEnd w:id="2153"/>
      <w:bookmarkEnd w:id="2154"/>
      <w:r w:rsidRPr="001A0B5F">
        <w:rPr>
          <w:rFonts w:hint="cs"/>
          <w:rtl/>
        </w:rPr>
        <w:t xml:space="preserve">אדוני, אם זה </w:t>
      </w:r>
      <w:bookmarkStart w:id="2155" w:name="_ETM_Q1_5409887"/>
      <w:bookmarkEnd w:id="2155"/>
      <w:r w:rsidRPr="001A0B5F">
        <w:rPr>
          <w:rFonts w:hint="cs"/>
          <w:rtl/>
        </w:rPr>
        <w:t xml:space="preserve">מידע שרלוונטי לשלב הבא של ההליך לפני גזר הדין, אז </w:t>
      </w:r>
      <w:bookmarkStart w:id="2156" w:name="_ETM_Q1_5414349"/>
      <w:bookmarkEnd w:id="2156"/>
      <w:r w:rsidRPr="001A0B5F">
        <w:rPr>
          <w:rFonts w:hint="cs"/>
          <w:rtl/>
        </w:rPr>
        <w:t>הוא רלוונטי לפני גזר הדין. אם המידע הזה לא רלוונטי - - -</w:t>
      </w:r>
    </w:p>
    <w:p w:rsidR="00B425E5" w:rsidRPr="001A0B5F" w:rsidRDefault="00B425E5" w:rsidP="00B425E5">
      <w:pPr>
        <w:rPr>
          <w:rtl/>
        </w:rPr>
      </w:pPr>
      <w:bookmarkStart w:id="2157" w:name="_ETM_Q1_5418863"/>
      <w:bookmarkStart w:id="2158" w:name="_ETM_Q1_5418900"/>
      <w:bookmarkEnd w:id="2157"/>
      <w:bookmarkEnd w:id="2158"/>
    </w:p>
    <w:p w:rsidR="00B425E5" w:rsidRPr="001A0B5F" w:rsidRDefault="00B425E5" w:rsidP="00B425E5">
      <w:pPr>
        <w:pStyle w:val="af6"/>
        <w:keepNext/>
        <w:rPr>
          <w:rtl/>
        </w:rPr>
      </w:pPr>
      <w:bookmarkStart w:id="2159" w:name="ET_yor_6156_214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159"/>
    </w:p>
    <w:p w:rsidR="00B425E5" w:rsidRPr="001A0B5F" w:rsidRDefault="00B425E5" w:rsidP="00B425E5">
      <w:pPr>
        <w:pStyle w:val="KeepWithNext"/>
        <w:rPr>
          <w:rtl/>
        </w:rPr>
      </w:pPr>
    </w:p>
    <w:p w:rsidR="00B425E5" w:rsidRPr="001A0B5F" w:rsidRDefault="00B425E5" w:rsidP="00B425E5">
      <w:pPr>
        <w:rPr>
          <w:rtl/>
        </w:rPr>
      </w:pPr>
      <w:bookmarkStart w:id="2160" w:name="_ETM_Q1_5419456"/>
      <w:bookmarkEnd w:id="2160"/>
      <w:r w:rsidRPr="001A0B5F">
        <w:rPr>
          <w:rFonts w:hint="cs"/>
          <w:rtl/>
        </w:rPr>
        <w:t xml:space="preserve">הסדר הטיעון כולל בתוכו גם השפעה דרמטית על </w:t>
      </w:r>
      <w:bookmarkStart w:id="2161" w:name="_ETM_Q1_5427183"/>
      <w:bookmarkEnd w:id="2161"/>
      <w:r w:rsidRPr="001A0B5F">
        <w:rPr>
          <w:rFonts w:hint="cs"/>
          <w:rtl/>
        </w:rPr>
        <w:t xml:space="preserve">מתחמי הענישה, על המשמעות של הענישה. אי-אפשר להתעלם מזה שהסדר </w:t>
      </w:r>
      <w:bookmarkStart w:id="2162" w:name="_ETM_Q1_5430816"/>
      <w:bookmarkEnd w:id="2162"/>
      <w:r w:rsidRPr="001A0B5F">
        <w:rPr>
          <w:rFonts w:hint="cs"/>
          <w:rtl/>
        </w:rPr>
        <w:t xml:space="preserve">הטיעון הרבה פעמים מקדים את ההכרעה המסתמנת. נכון שיש </w:t>
      </w:r>
      <w:bookmarkStart w:id="2163" w:name="_ETM_Q1_5437279"/>
      <w:bookmarkEnd w:id="2163"/>
      <w:r w:rsidRPr="001A0B5F">
        <w:rPr>
          <w:rFonts w:hint="cs"/>
          <w:rtl/>
        </w:rPr>
        <w:t>עוד טיעונים לעונש והשופט לא חייב לקבל את העמדה, אבל</w:t>
      </w:r>
      <w:bookmarkStart w:id="2164" w:name="_ETM_Q1_5442010"/>
      <w:bookmarkEnd w:id="2164"/>
      <w:r w:rsidRPr="001A0B5F">
        <w:rPr>
          <w:rFonts w:hint="cs"/>
          <w:rtl/>
        </w:rPr>
        <w:t xml:space="preserve"> עצם ההחלטה הרבה פעמים באיזה עבירה אתה מרשיע, הבקשה המשותפת ש</w:t>
      </w:r>
      <w:bookmarkStart w:id="2165" w:name="_ETM_Q1_5448254"/>
      <w:bookmarkEnd w:id="2165"/>
      <w:r w:rsidRPr="001A0B5F">
        <w:rPr>
          <w:rFonts w:hint="cs"/>
          <w:rtl/>
        </w:rPr>
        <w:t xml:space="preserve">ל הסנגוריה ושל התביעה לגבי הענישה, זה דברים שדי מוכרעים </w:t>
      </w:r>
      <w:bookmarkStart w:id="2166" w:name="_ETM_Q1_5455329"/>
      <w:bookmarkEnd w:id="2166"/>
      <w:r w:rsidRPr="001A0B5F">
        <w:rPr>
          <w:rFonts w:hint="cs"/>
          <w:rtl/>
        </w:rPr>
        <w:t>גם בשלב הסדר הטיעון.</w:t>
      </w:r>
      <w:bookmarkStart w:id="2167" w:name="_ETM_Q1_5459707"/>
      <w:bookmarkEnd w:id="2167"/>
    </w:p>
    <w:p w:rsidR="00B425E5" w:rsidRPr="001A0B5F" w:rsidRDefault="00B425E5" w:rsidP="00B425E5">
      <w:pPr>
        <w:rPr>
          <w:rtl/>
        </w:rPr>
      </w:pPr>
      <w:bookmarkStart w:id="2168" w:name="_ETM_Q1_5459748"/>
      <w:bookmarkStart w:id="2169" w:name="_ETM_Q1_5458177"/>
      <w:bookmarkEnd w:id="2168"/>
      <w:bookmarkEnd w:id="2169"/>
    </w:p>
    <w:p w:rsidR="00B425E5" w:rsidRPr="001A0B5F" w:rsidRDefault="00B425E5" w:rsidP="00B425E5">
      <w:pPr>
        <w:pStyle w:val="af5"/>
        <w:keepNext/>
        <w:rPr>
          <w:rtl/>
        </w:rPr>
      </w:pPr>
      <w:bookmarkStart w:id="2170" w:name="ET_interruption_קריאה_216"/>
      <w:r w:rsidRPr="001A0B5F">
        <w:rPr>
          <w:rStyle w:val="TagStyle"/>
          <w:rtl/>
        </w:rPr>
        <w:t xml:space="preserve"> &lt;&lt; קריאה &gt;&gt; </w:t>
      </w:r>
      <w:r w:rsidRPr="001A0B5F">
        <w:rPr>
          <w:rtl/>
        </w:rPr>
        <w:t>קריאה:</w:t>
      </w:r>
      <w:r w:rsidRPr="001A0B5F">
        <w:rPr>
          <w:rStyle w:val="TagStyle"/>
          <w:rtl/>
        </w:rPr>
        <w:t xml:space="preserve"> &lt;&lt; קריאה &gt;&gt;</w:t>
      </w:r>
      <w:r w:rsidRPr="001A0B5F">
        <w:rPr>
          <w:rtl/>
        </w:rPr>
        <w:t xml:space="preserve">   </w:t>
      </w:r>
      <w:bookmarkEnd w:id="2170"/>
    </w:p>
    <w:p w:rsidR="00B425E5" w:rsidRPr="001A0B5F" w:rsidRDefault="00B425E5" w:rsidP="00B425E5">
      <w:pPr>
        <w:pStyle w:val="KeepWithNext"/>
        <w:rPr>
          <w:rtl/>
        </w:rPr>
      </w:pPr>
    </w:p>
    <w:p w:rsidR="00B425E5" w:rsidRPr="001A0B5F" w:rsidRDefault="00B425E5" w:rsidP="00B425E5">
      <w:pPr>
        <w:rPr>
          <w:rtl/>
        </w:rPr>
      </w:pPr>
      <w:bookmarkStart w:id="2171" w:name="_ETM_Q1_5458471"/>
      <w:bookmarkStart w:id="2172" w:name="_ETM_Q1_5458487"/>
      <w:bookmarkStart w:id="2173" w:name="_ETM_Q1_5458512"/>
      <w:bookmarkEnd w:id="2171"/>
      <w:bookmarkEnd w:id="2172"/>
      <w:bookmarkEnd w:id="2173"/>
      <w:r w:rsidRPr="001A0B5F">
        <w:rPr>
          <w:rFonts w:hint="cs"/>
          <w:rtl/>
        </w:rPr>
        <w:t xml:space="preserve">ויש להם השפעה </w:t>
      </w:r>
      <w:bookmarkStart w:id="2174" w:name="_ETM_Q1_5460537"/>
      <w:bookmarkEnd w:id="2174"/>
      <w:r w:rsidRPr="001A0B5F">
        <w:rPr>
          <w:rFonts w:hint="cs"/>
          <w:rtl/>
        </w:rPr>
        <w:t>משמעותית, סליחה. אני לא יכולה אפילו להסביר כמה זה חשוב</w:t>
      </w:r>
      <w:bookmarkStart w:id="2175" w:name="_ETM_Q1_5465397"/>
      <w:bookmarkEnd w:id="2175"/>
      <w:r w:rsidRPr="001A0B5F">
        <w:rPr>
          <w:rFonts w:hint="cs"/>
          <w:rtl/>
        </w:rPr>
        <w:t xml:space="preserve"> לנפגעת עבירה כשאומרים פה עובדות, שהעובדות יוצגו כהווייתן. והרבה</w:t>
      </w:r>
      <w:bookmarkStart w:id="2176" w:name="_ETM_Q1_5472527"/>
      <w:bookmarkEnd w:id="2176"/>
      <w:r w:rsidRPr="001A0B5F">
        <w:rPr>
          <w:rFonts w:hint="cs"/>
          <w:rtl/>
        </w:rPr>
        <w:t xml:space="preserve"> פעמים הסדרי הטיעון מתפשרים על העובדות. וכולנו יודעים על זה. וכשמישהי נאנסה ורוצים להרשיע את מי שאנס אותה בניסיון אונס זו פגיעה מהותית באמת שלה. אני </w:t>
      </w:r>
      <w:bookmarkStart w:id="2177" w:name="_ETM_Q1_5486265"/>
      <w:bookmarkEnd w:id="2177"/>
      <w:r w:rsidRPr="001A0B5F">
        <w:rPr>
          <w:rFonts w:hint="cs"/>
          <w:rtl/>
        </w:rPr>
        <w:t xml:space="preserve">חושבת שזה מזעזע שלא ניתן למישהי, אפילו בשלב </w:t>
      </w:r>
      <w:bookmarkStart w:id="2178" w:name="_ETM_Q1_5489005"/>
      <w:bookmarkEnd w:id="2178"/>
      <w:r w:rsidRPr="001A0B5F">
        <w:rPr>
          <w:rFonts w:hint="cs"/>
          <w:rtl/>
        </w:rPr>
        <w:t xml:space="preserve">הזה, שבו בא בית משפט וקובע שנעשה לה משהו אחר </w:t>
      </w:r>
      <w:bookmarkStart w:id="2179" w:name="_ETM_Q1_5493417"/>
      <w:bookmarkEnd w:id="2179"/>
      <w:r w:rsidRPr="001A0B5F">
        <w:rPr>
          <w:rFonts w:hint="cs"/>
          <w:rtl/>
        </w:rPr>
        <w:t xml:space="preserve">מהאמת, בואו נגיד את זה, לא לדבר פה על </w:t>
      </w:r>
      <w:bookmarkStart w:id="2180" w:name="_ETM_Q1_5495042"/>
      <w:bookmarkEnd w:id="2180"/>
      <w:r w:rsidRPr="001A0B5F">
        <w:rPr>
          <w:rFonts w:hint="cs"/>
          <w:rtl/>
        </w:rPr>
        <w:t xml:space="preserve">עובדות ולהתעלם מהעובדה שהרבה פעמים כל הסדרי הטיעון זה מוציא </w:t>
      </w:r>
      <w:bookmarkStart w:id="2181" w:name="_ETM_Q1_5500191"/>
      <w:bookmarkEnd w:id="2181"/>
      <w:r w:rsidRPr="001A0B5F">
        <w:rPr>
          <w:rFonts w:hint="cs"/>
          <w:rtl/>
        </w:rPr>
        <w:t>נפגעות מכתב האישום, אומרים לך: לא קרה שום דבר. ההשפעה</w:t>
      </w:r>
      <w:bookmarkStart w:id="2182" w:name="_ETM_Q1_5506273"/>
      <w:bookmarkEnd w:id="2182"/>
      <w:r w:rsidRPr="001A0B5F">
        <w:rPr>
          <w:rFonts w:hint="cs"/>
          <w:rtl/>
        </w:rPr>
        <w:t xml:space="preserve"> של זה על החיים שלהן היא מכרעת. וברגע שאנחנו אומר</w:t>
      </w:r>
      <w:bookmarkStart w:id="2183" w:name="_ETM_Q1_5509618"/>
      <w:bookmarkEnd w:id="2183"/>
      <w:r w:rsidRPr="001A0B5F">
        <w:rPr>
          <w:rFonts w:hint="cs"/>
          <w:rtl/>
        </w:rPr>
        <w:t xml:space="preserve">ים לשופט רק: היא התנגדה או לא התנגדה, בלי שום </w:t>
      </w:r>
      <w:bookmarkStart w:id="2184" w:name="_ETM_Q1_5513666"/>
      <w:bookmarkEnd w:id="2184"/>
      <w:r w:rsidRPr="001A0B5F">
        <w:rPr>
          <w:rFonts w:hint="cs"/>
          <w:rtl/>
        </w:rPr>
        <w:t>נימוק, אין לזה שום משמעות.</w:t>
      </w:r>
    </w:p>
    <w:p w:rsidR="00B425E5" w:rsidRPr="001A0B5F" w:rsidRDefault="00B425E5" w:rsidP="00B425E5">
      <w:pPr>
        <w:rPr>
          <w:rtl/>
        </w:rPr>
      </w:pPr>
      <w:bookmarkStart w:id="2185" w:name="_ETM_Q1_5515018"/>
      <w:bookmarkStart w:id="2186" w:name="_ETM_Q1_5515071"/>
      <w:bookmarkEnd w:id="2185"/>
      <w:bookmarkEnd w:id="2186"/>
    </w:p>
    <w:p w:rsidR="00B425E5" w:rsidRPr="001A0B5F" w:rsidRDefault="00B425E5" w:rsidP="00B425E5">
      <w:pPr>
        <w:pStyle w:val="af6"/>
        <w:keepNext/>
        <w:rPr>
          <w:rtl/>
        </w:rPr>
      </w:pPr>
      <w:bookmarkStart w:id="2187" w:name="ET_yor_6156_217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187"/>
    </w:p>
    <w:p w:rsidR="00B425E5" w:rsidRPr="001A0B5F" w:rsidRDefault="00B425E5" w:rsidP="00B425E5">
      <w:pPr>
        <w:pStyle w:val="KeepWithNext"/>
        <w:rPr>
          <w:rtl/>
        </w:rPr>
      </w:pPr>
    </w:p>
    <w:p w:rsidR="00B425E5" w:rsidRPr="001A0B5F" w:rsidRDefault="00B425E5" w:rsidP="00B425E5">
      <w:pPr>
        <w:rPr>
          <w:rtl/>
        </w:rPr>
      </w:pPr>
      <w:bookmarkStart w:id="2188" w:name="_ETM_Q1_5515473"/>
      <w:bookmarkEnd w:id="2188"/>
      <w:r w:rsidRPr="001A0B5F">
        <w:rPr>
          <w:rFonts w:hint="cs"/>
          <w:rtl/>
        </w:rPr>
        <w:t xml:space="preserve">ברור. </w:t>
      </w:r>
      <w:proofErr w:type="spellStart"/>
      <w:r w:rsidRPr="001A0B5F">
        <w:rPr>
          <w:rFonts w:hint="cs"/>
          <w:rtl/>
        </w:rPr>
        <w:t>מכובדיי</w:t>
      </w:r>
      <w:proofErr w:type="spellEnd"/>
      <w:r w:rsidRPr="001A0B5F">
        <w:rPr>
          <w:rFonts w:hint="cs"/>
          <w:rtl/>
        </w:rPr>
        <w:t xml:space="preserve">, אנחנו צריכים לסיים מבחינת </w:t>
      </w:r>
      <w:bookmarkStart w:id="2189" w:name="_ETM_Q1_5522138"/>
      <w:bookmarkEnd w:id="2189"/>
      <w:r w:rsidRPr="001A0B5F">
        <w:rPr>
          <w:rFonts w:hint="cs"/>
          <w:rtl/>
        </w:rPr>
        <w:t xml:space="preserve">סדר הדברים בכנסת. אני רוצה רגע לדייק. עוד פעם, הסוגיה </w:t>
      </w:r>
      <w:bookmarkStart w:id="2190" w:name="_ETM_Q1_5527984"/>
      <w:bookmarkEnd w:id="2190"/>
      <w:r w:rsidRPr="001A0B5F">
        <w:rPr>
          <w:rFonts w:hint="cs"/>
          <w:rtl/>
        </w:rPr>
        <w:t>הזאת לא מוכרעת, היא תעמוד במרכז הדיון בין הקריאה הראשונה</w:t>
      </w:r>
      <w:bookmarkStart w:id="2191" w:name="_ETM_Q1_5529914"/>
      <w:bookmarkEnd w:id="2191"/>
      <w:r w:rsidRPr="001A0B5F">
        <w:rPr>
          <w:rFonts w:hint="cs"/>
          <w:rtl/>
        </w:rPr>
        <w:t xml:space="preserve"> לקריאה השנייה והשלישית, ועוד אין לנו פה עמדת ממשלה, ואני </w:t>
      </w:r>
      <w:bookmarkStart w:id="2192" w:name="_ETM_Q1_5533772"/>
      <w:bookmarkEnd w:id="2192"/>
      <w:r w:rsidRPr="001A0B5F">
        <w:rPr>
          <w:rFonts w:hint="cs"/>
          <w:rtl/>
        </w:rPr>
        <w:t>מבין שהדיונים נמשכים בממשלה.</w:t>
      </w:r>
      <w:bookmarkStart w:id="2193" w:name="_ETM_Q1_5540805"/>
      <w:bookmarkEnd w:id="2193"/>
    </w:p>
    <w:p w:rsidR="00B425E5" w:rsidRPr="001A0B5F" w:rsidRDefault="00B425E5" w:rsidP="00B425E5">
      <w:pPr>
        <w:rPr>
          <w:rtl/>
        </w:rPr>
      </w:pPr>
      <w:bookmarkStart w:id="2194" w:name="_ETM_Q1_5540842"/>
      <w:bookmarkStart w:id="2195" w:name="_ETM_Q1_5540972"/>
      <w:bookmarkEnd w:id="2194"/>
      <w:bookmarkEnd w:id="2195"/>
    </w:p>
    <w:p w:rsidR="00B425E5" w:rsidRPr="001A0B5F" w:rsidRDefault="00B425E5" w:rsidP="00B425E5">
      <w:pPr>
        <w:rPr>
          <w:rtl/>
        </w:rPr>
      </w:pPr>
      <w:bookmarkStart w:id="2196" w:name="_ETM_Q1_5541012"/>
      <w:bookmarkEnd w:id="2196"/>
      <w:r w:rsidRPr="001A0B5F">
        <w:rPr>
          <w:rFonts w:hint="cs"/>
          <w:rtl/>
        </w:rPr>
        <w:t xml:space="preserve">אני רוצה להבין מבחינת עמדת ועדת </w:t>
      </w:r>
      <w:bookmarkStart w:id="2197" w:name="_ETM_Q1_5543008"/>
      <w:bookmarkEnd w:id="2197"/>
      <w:r w:rsidRPr="001A0B5F">
        <w:rPr>
          <w:rFonts w:hint="cs"/>
          <w:rtl/>
        </w:rPr>
        <w:t xml:space="preserve">השרים לענייני חקיקה, איפה אנחנו כרגע עומדים. על מה אנחנו </w:t>
      </w:r>
      <w:bookmarkStart w:id="2198" w:name="_ETM_Q1_5546470"/>
      <w:bookmarkEnd w:id="2198"/>
      <w:r w:rsidRPr="001A0B5F">
        <w:rPr>
          <w:rFonts w:hint="cs"/>
          <w:rtl/>
        </w:rPr>
        <w:t xml:space="preserve">יכולים להצביע ועל מה כדי לדייק בעניין? עו"ד רווה כיצד </w:t>
      </w:r>
      <w:bookmarkStart w:id="2199" w:name="_ETM_Q1_5553254"/>
      <w:bookmarkEnd w:id="2199"/>
      <w:r w:rsidRPr="001A0B5F">
        <w:rPr>
          <w:rFonts w:hint="cs"/>
          <w:rtl/>
        </w:rPr>
        <w:t xml:space="preserve">את מבינה? כרגע עוד לא מיזגנו את הצעות החוק. יש לנו שלוש הצעות חוק פרטיות. לשיטת הממשלה מה </w:t>
      </w:r>
      <w:bookmarkStart w:id="2200" w:name="_ETM_Q1_5560751"/>
      <w:bookmarkEnd w:id="2200"/>
      <w:r w:rsidRPr="001A0B5F">
        <w:rPr>
          <w:rFonts w:hint="cs"/>
          <w:rtl/>
        </w:rPr>
        <w:t>כרגע אנחנו יכולים לעשות?</w:t>
      </w:r>
      <w:bookmarkStart w:id="2201" w:name="_ETM_Q1_5562338"/>
      <w:bookmarkEnd w:id="2201"/>
    </w:p>
    <w:p w:rsidR="00B425E5" w:rsidRPr="001A0B5F" w:rsidRDefault="00B425E5" w:rsidP="00B425E5">
      <w:pPr>
        <w:rPr>
          <w:rtl/>
        </w:rPr>
      </w:pPr>
      <w:bookmarkStart w:id="2202" w:name="_ETM_Q1_5562375"/>
      <w:bookmarkEnd w:id="2202"/>
    </w:p>
    <w:p w:rsidR="00B425E5" w:rsidRPr="001A0B5F" w:rsidRDefault="00B425E5" w:rsidP="00B425E5">
      <w:pPr>
        <w:pStyle w:val="af9"/>
        <w:keepNext/>
        <w:rPr>
          <w:rtl/>
        </w:rPr>
      </w:pPr>
      <w:bookmarkStart w:id="2203" w:name="ET_guest_יפעת_רווה_218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203"/>
    </w:p>
    <w:p w:rsidR="00B425E5" w:rsidRPr="001A0B5F" w:rsidRDefault="00B425E5" w:rsidP="00B425E5">
      <w:pPr>
        <w:pStyle w:val="KeepWithNext"/>
        <w:rPr>
          <w:rtl/>
        </w:rPr>
      </w:pPr>
    </w:p>
    <w:p w:rsidR="00B425E5" w:rsidRPr="001A0B5F" w:rsidRDefault="00B425E5" w:rsidP="00B425E5">
      <w:pPr>
        <w:rPr>
          <w:rtl/>
        </w:rPr>
      </w:pPr>
      <w:bookmarkStart w:id="2204" w:name="_ETM_Q1_5564712"/>
      <w:bookmarkStart w:id="2205" w:name="_ETM_Q1_5564757"/>
      <w:bookmarkEnd w:id="2204"/>
      <w:bookmarkEnd w:id="2205"/>
      <w:r w:rsidRPr="001A0B5F">
        <w:rPr>
          <w:rFonts w:hint="cs"/>
          <w:rtl/>
        </w:rPr>
        <w:t xml:space="preserve">זה עדיין לא עלה לוועדת השרים, כי </w:t>
      </w:r>
      <w:bookmarkStart w:id="2206" w:name="_ETM_Q1_5564668"/>
      <w:bookmarkEnd w:id="2206"/>
      <w:r w:rsidRPr="001A0B5F">
        <w:rPr>
          <w:rFonts w:hint="cs"/>
          <w:rtl/>
        </w:rPr>
        <w:t>ועדת השרים מתקיימת כרגע ולא היו מוכנים להעלות את זה</w:t>
      </w:r>
      <w:bookmarkStart w:id="2207" w:name="_ETM_Q1_5568626"/>
      <w:bookmarkEnd w:id="2207"/>
      <w:r w:rsidRPr="001A0B5F">
        <w:rPr>
          <w:rFonts w:hint="cs"/>
          <w:rtl/>
        </w:rPr>
        <w:t xml:space="preserve"> בלי שיש נוסח אחרי דיון בוועדה שנגמרו ההכנות לקריאה הראשונה. </w:t>
      </w:r>
      <w:bookmarkStart w:id="2208" w:name="_ETM_Q1_5576394"/>
      <w:bookmarkEnd w:id="2208"/>
      <w:r w:rsidRPr="001A0B5F">
        <w:rPr>
          <w:rFonts w:hint="cs"/>
          <w:rtl/>
        </w:rPr>
        <w:t xml:space="preserve">אני בודקת את האפשרות שזה ייעשה במשאל טלפוני, כדי שאפשר </w:t>
      </w:r>
      <w:bookmarkStart w:id="2209" w:name="_ETM_Q1_5581332"/>
      <w:bookmarkEnd w:id="2209"/>
      <w:r w:rsidRPr="001A0B5F">
        <w:rPr>
          <w:rFonts w:hint="cs"/>
          <w:rtl/>
        </w:rPr>
        <w:t>יהיה להעלות את זה מידית וזה לא יעכב את זה.</w:t>
      </w:r>
      <w:bookmarkStart w:id="2210" w:name="_ETM_Q1_5586066"/>
      <w:bookmarkEnd w:id="2210"/>
    </w:p>
    <w:p w:rsidR="00B425E5" w:rsidRPr="001A0B5F" w:rsidRDefault="00B425E5" w:rsidP="00B425E5">
      <w:pPr>
        <w:rPr>
          <w:rtl/>
        </w:rPr>
      </w:pPr>
      <w:bookmarkStart w:id="2211" w:name="_ETM_Q1_5586109"/>
      <w:bookmarkEnd w:id="2211"/>
    </w:p>
    <w:p w:rsidR="00B425E5" w:rsidRPr="001A0B5F" w:rsidRDefault="00B425E5" w:rsidP="00B425E5">
      <w:pPr>
        <w:rPr>
          <w:rtl/>
        </w:rPr>
      </w:pPr>
      <w:bookmarkStart w:id="2212" w:name="_ETM_Q1_5586250"/>
      <w:bookmarkStart w:id="2213" w:name="_ETM_Q1_5586284"/>
      <w:bookmarkEnd w:id="2212"/>
      <w:bookmarkEnd w:id="2213"/>
      <w:r w:rsidRPr="001A0B5F">
        <w:rPr>
          <w:rFonts w:hint="cs"/>
          <w:rtl/>
        </w:rPr>
        <w:t xml:space="preserve">יש </w:t>
      </w:r>
      <w:bookmarkStart w:id="2214" w:name="_ETM_Q1_5587218"/>
      <w:bookmarkEnd w:id="2214"/>
      <w:r w:rsidRPr="001A0B5F">
        <w:rPr>
          <w:rFonts w:hint="cs"/>
          <w:rtl/>
        </w:rPr>
        <w:t xml:space="preserve">שתי הצעות: יש הצעה אחת של חבר הכנסת סובה, </w:t>
      </w:r>
      <w:r w:rsidR="008C0F2F" w:rsidRPr="001A0B5F">
        <w:rPr>
          <w:rFonts w:hint="cs"/>
          <w:rtl/>
        </w:rPr>
        <w:t>ש</w:t>
      </w:r>
      <w:bookmarkStart w:id="2215" w:name="_ETM_Q1_5593176"/>
      <w:bookmarkEnd w:id="2215"/>
      <w:r w:rsidR="008C0F2F" w:rsidRPr="001A0B5F">
        <w:rPr>
          <w:rFonts w:hint="cs"/>
          <w:rtl/>
        </w:rPr>
        <w:t xml:space="preserve">היא חייבת לעלות לוועדת השרים </w:t>
      </w:r>
      <w:bookmarkStart w:id="2216" w:name="_ETM_Q1_5595272"/>
      <w:bookmarkEnd w:id="2216"/>
      <w:r w:rsidR="008C0F2F" w:rsidRPr="001A0B5F">
        <w:rPr>
          <w:rFonts w:hint="cs"/>
          <w:rtl/>
        </w:rPr>
        <w:t xml:space="preserve">בכל מקרה לפני הקריאה הראשונה, ויש את ההצעה של אדוני </w:t>
      </w:r>
      <w:bookmarkStart w:id="2217" w:name="_ETM_Q1_5598736"/>
      <w:bookmarkEnd w:id="2217"/>
      <w:r w:rsidR="008C0F2F" w:rsidRPr="001A0B5F">
        <w:rPr>
          <w:rFonts w:hint="cs"/>
          <w:rtl/>
        </w:rPr>
        <w:t>שאמורה לעלות - - -</w:t>
      </w:r>
    </w:p>
    <w:p w:rsidR="008C0F2F" w:rsidRPr="001A0B5F" w:rsidRDefault="008C0F2F" w:rsidP="00B425E5">
      <w:pPr>
        <w:rPr>
          <w:rtl/>
        </w:rPr>
      </w:pPr>
      <w:bookmarkStart w:id="2218" w:name="_ETM_Q1_5598322"/>
      <w:bookmarkStart w:id="2219" w:name="_ETM_Q1_5598368"/>
      <w:bookmarkEnd w:id="2218"/>
      <w:bookmarkEnd w:id="2219"/>
    </w:p>
    <w:p w:rsidR="008C0F2F" w:rsidRPr="001A0B5F" w:rsidRDefault="008C0F2F" w:rsidP="008C0F2F">
      <w:pPr>
        <w:pStyle w:val="af6"/>
        <w:keepNext/>
        <w:rPr>
          <w:rtl/>
        </w:rPr>
      </w:pPr>
      <w:bookmarkStart w:id="2220" w:name="ET_yor_6156_219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220"/>
    </w:p>
    <w:p w:rsidR="008C0F2F" w:rsidRPr="001A0B5F" w:rsidRDefault="008C0F2F" w:rsidP="008C0F2F">
      <w:pPr>
        <w:pStyle w:val="KeepWithNext"/>
        <w:rPr>
          <w:rtl/>
        </w:rPr>
      </w:pPr>
    </w:p>
    <w:p w:rsidR="008C0F2F" w:rsidRPr="001A0B5F" w:rsidRDefault="008C0F2F" w:rsidP="008C0F2F">
      <w:pPr>
        <w:rPr>
          <w:rtl/>
        </w:rPr>
      </w:pPr>
      <w:bookmarkStart w:id="2221" w:name="_ETM_Q1_5599009"/>
      <w:bookmarkEnd w:id="2221"/>
      <w:r w:rsidRPr="001A0B5F">
        <w:rPr>
          <w:rFonts w:hint="cs"/>
          <w:rtl/>
        </w:rPr>
        <w:t xml:space="preserve">ואת ההצעה של </w:t>
      </w:r>
      <w:bookmarkStart w:id="2222" w:name="_ETM_Q1_5602317"/>
      <w:bookmarkEnd w:id="2222"/>
      <w:r w:rsidRPr="001A0B5F">
        <w:rPr>
          <w:rFonts w:hint="cs"/>
          <w:rtl/>
        </w:rPr>
        <w:t xml:space="preserve">חברת הכנסת </w:t>
      </w:r>
      <w:proofErr w:type="spellStart"/>
      <w:r w:rsidRPr="001A0B5F">
        <w:rPr>
          <w:rFonts w:hint="cs"/>
          <w:rtl/>
        </w:rPr>
        <w:t>ח'טיב</w:t>
      </w:r>
      <w:proofErr w:type="spellEnd"/>
      <w:r w:rsidRPr="001A0B5F">
        <w:rPr>
          <w:rFonts w:hint="cs"/>
          <w:rtl/>
        </w:rPr>
        <w:t xml:space="preserve"> יאסין. זה נוסח זהה.</w:t>
      </w:r>
    </w:p>
    <w:p w:rsidR="008C0F2F" w:rsidRPr="001A0B5F" w:rsidRDefault="008C0F2F" w:rsidP="008C0F2F">
      <w:pPr>
        <w:rPr>
          <w:rtl/>
        </w:rPr>
      </w:pPr>
      <w:bookmarkStart w:id="2223" w:name="_ETM_Q1_5608526"/>
      <w:bookmarkStart w:id="2224" w:name="_ETM_Q1_5608572"/>
      <w:bookmarkEnd w:id="2223"/>
      <w:bookmarkEnd w:id="2224"/>
    </w:p>
    <w:p w:rsidR="008C0F2F" w:rsidRPr="001A0B5F" w:rsidRDefault="008C0F2F" w:rsidP="008C0F2F">
      <w:pPr>
        <w:pStyle w:val="a4"/>
        <w:keepNext/>
        <w:rPr>
          <w:rtl/>
        </w:rPr>
      </w:pPr>
      <w:bookmarkStart w:id="2225" w:name="ET_speaker_5792_220"/>
      <w:r w:rsidRPr="001A0B5F">
        <w:rPr>
          <w:rStyle w:val="TagStyle"/>
          <w:rtl/>
        </w:rPr>
        <w:t xml:space="preserve"> &lt;&lt; דובר &gt;&gt; </w:t>
      </w:r>
      <w:r w:rsidRPr="001A0B5F">
        <w:rPr>
          <w:rtl/>
        </w:rPr>
        <w:t>יבגני סובה (ישראל ביתנו):</w:t>
      </w:r>
      <w:r w:rsidRPr="001A0B5F">
        <w:rPr>
          <w:rStyle w:val="TagStyle"/>
          <w:rtl/>
        </w:rPr>
        <w:t xml:space="preserve"> &lt;&lt; דובר &gt;&gt;</w:t>
      </w:r>
      <w:r w:rsidRPr="001A0B5F">
        <w:rPr>
          <w:rtl/>
        </w:rPr>
        <w:t xml:space="preserve">   </w:t>
      </w:r>
      <w:bookmarkEnd w:id="2225"/>
    </w:p>
    <w:p w:rsidR="008C0F2F" w:rsidRPr="001A0B5F" w:rsidRDefault="008C0F2F" w:rsidP="008C0F2F">
      <w:pPr>
        <w:pStyle w:val="KeepWithNext"/>
        <w:rPr>
          <w:rtl/>
        </w:rPr>
      </w:pPr>
    </w:p>
    <w:p w:rsidR="008C0F2F" w:rsidRPr="001A0B5F" w:rsidRDefault="008C0F2F" w:rsidP="008C0F2F">
      <w:pPr>
        <w:rPr>
          <w:rtl/>
        </w:rPr>
      </w:pPr>
      <w:bookmarkStart w:id="2226" w:name="_ETM_Q1_5608624"/>
      <w:bookmarkStart w:id="2227" w:name="_ETM_Q1_5608651"/>
      <w:bookmarkEnd w:id="2226"/>
      <w:bookmarkEnd w:id="2227"/>
      <w:r w:rsidRPr="001A0B5F">
        <w:rPr>
          <w:rFonts w:hint="cs"/>
          <w:rtl/>
        </w:rPr>
        <w:t xml:space="preserve">רק שלנו צריכה לעלות </w:t>
      </w:r>
      <w:bookmarkStart w:id="2228" w:name="_ETM_Q1_5609575"/>
      <w:bookmarkEnd w:id="2228"/>
      <w:r w:rsidRPr="001A0B5F">
        <w:rPr>
          <w:rFonts w:hint="cs"/>
          <w:rtl/>
        </w:rPr>
        <w:t>לוועדת השרים? שתי האחרות לא?</w:t>
      </w:r>
      <w:bookmarkStart w:id="2229" w:name="_ETM_Q1_5611118"/>
      <w:bookmarkEnd w:id="2229"/>
    </w:p>
    <w:p w:rsidR="008C0F2F" w:rsidRPr="001A0B5F" w:rsidRDefault="008C0F2F" w:rsidP="008C0F2F">
      <w:pPr>
        <w:rPr>
          <w:rtl/>
        </w:rPr>
      </w:pPr>
      <w:bookmarkStart w:id="2230" w:name="_ETM_Q1_5611153"/>
      <w:bookmarkEnd w:id="2230"/>
    </w:p>
    <w:p w:rsidR="008C0F2F" w:rsidRPr="001A0B5F" w:rsidRDefault="008C0F2F" w:rsidP="008C0F2F">
      <w:pPr>
        <w:pStyle w:val="af6"/>
        <w:keepNext/>
        <w:rPr>
          <w:rtl/>
        </w:rPr>
      </w:pPr>
      <w:bookmarkStart w:id="2231" w:name="ET_yor_6156_221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231"/>
    </w:p>
    <w:p w:rsidR="008C0F2F" w:rsidRPr="001A0B5F" w:rsidRDefault="008C0F2F" w:rsidP="008C0F2F">
      <w:pPr>
        <w:pStyle w:val="KeepWithNext"/>
        <w:rPr>
          <w:rtl/>
        </w:rPr>
      </w:pPr>
    </w:p>
    <w:p w:rsidR="008C0F2F" w:rsidRPr="001A0B5F" w:rsidRDefault="008C0F2F" w:rsidP="008C0F2F">
      <w:pPr>
        <w:rPr>
          <w:rtl/>
        </w:rPr>
      </w:pPr>
      <w:bookmarkStart w:id="2232" w:name="_ETM_Q1_5611766"/>
      <w:bookmarkEnd w:id="2232"/>
      <w:r w:rsidRPr="001A0B5F">
        <w:rPr>
          <w:rFonts w:hint="cs"/>
          <w:rtl/>
        </w:rPr>
        <w:t xml:space="preserve">ההחלטה של ועדת השרים לגבי ההצעות </w:t>
      </w:r>
      <w:bookmarkStart w:id="2233" w:name="_ETM_Q1_5614531"/>
      <w:bookmarkEnd w:id="2233"/>
      <w:r w:rsidRPr="001A0B5F">
        <w:rPr>
          <w:rFonts w:hint="cs"/>
          <w:rtl/>
        </w:rPr>
        <w:t>שלנו הייתה של חובת תיאום.</w:t>
      </w:r>
      <w:bookmarkStart w:id="2234" w:name="_ETM_Q1_5615626"/>
      <w:bookmarkEnd w:id="2234"/>
    </w:p>
    <w:p w:rsidR="008C0F2F" w:rsidRPr="001A0B5F" w:rsidRDefault="008C0F2F" w:rsidP="008C0F2F">
      <w:pPr>
        <w:rPr>
          <w:rtl/>
        </w:rPr>
      </w:pPr>
      <w:bookmarkStart w:id="2235" w:name="_ETM_Q1_5615664"/>
      <w:bookmarkStart w:id="2236" w:name="_ETM_Q1_5615551"/>
      <w:bookmarkEnd w:id="2235"/>
      <w:bookmarkEnd w:id="2236"/>
    </w:p>
    <w:p w:rsidR="008C0F2F" w:rsidRPr="001A0B5F" w:rsidRDefault="008C0F2F" w:rsidP="008C0F2F">
      <w:pPr>
        <w:pStyle w:val="af9"/>
        <w:keepNext/>
        <w:rPr>
          <w:rtl/>
        </w:rPr>
      </w:pPr>
      <w:bookmarkStart w:id="2237" w:name="ET_guest_שרון_רופא_אופיר_222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237"/>
    </w:p>
    <w:p w:rsidR="008C0F2F" w:rsidRPr="001A0B5F" w:rsidRDefault="008C0F2F" w:rsidP="008C0F2F">
      <w:pPr>
        <w:pStyle w:val="KeepWithNext"/>
        <w:rPr>
          <w:rtl/>
        </w:rPr>
      </w:pPr>
    </w:p>
    <w:p w:rsidR="008C0F2F" w:rsidRPr="001A0B5F" w:rsidRDefault="008C0F2F" w:rsidP="008C0F2F">
      <w:pPr>
        <w:rPr>
          <w:rtl/>
        </w:rPr>
      </w:pPr>
      <w:bookmarkStart w:id="2238" w:name="_ETM_Q1_5615863"/>
      <w:bookmarkStart w:id="2239" w:name="_ETM_Q1_5615907"/>
      <w:bookmarkEnd w:id="2238"/>
      <w:bookmarkEnd w:id="2239"/>
      <w:r w:rsidRPr="001A0B5F">
        <w:rPr>
          <w:rFonts w:hint="cs"/>
          <w:rtl/>
        </w:rPr>
        <w:t>אצלנו זה היה בכפוף להתניות.</w:t>
      </w:r>
    </w:p>
    <w:p w:rsidR="008C0F2F" w:rsidRPr="001A0B5F" w:rsidRDefault="008C0F2F" w:rsidP="008C0F2F">
      <w:pPr>
        <w:rPr>
          <w:rtl/>
        </w:rPr>
      </w:pPr>
      <w:bookmarkStart w:id="2240" w:name="_ETM_Q1_5619937"/>
      <w:bookmarkEnd w:id="2240"/>
    </w:p>
    <w:p w:rsidR="008C0F2F" w:rsidRPr="001A0B5F" w:rsidRDefault="008C0F2F" w:rsidP="008C0F2F">
      <w:pPr>
        <w:pStyle w:val="a4"/>
        <w:keepNext/>
        <w:rPr>
          <w:rtl/>
        </w:rPr>
      </w:pPr>
      <w:bookmarkStart w:id="2241" w:name="ET_speaker_5792_223"/>
      <w:r w:rsidRPr="001A0B5F">
        <w:rPr>
          <w:rStyle w:val="TagStyle"/>
          <w:rtl/>
        </w:rPr>
        <w:t xml:space="preserve"> &lt;&lt; דובר &gt;&gt; </w:t>
      </w:r>
      <w:r w:rsidRPr="001A0B5F">
        <w:rPr>
          <w:rtl/>
        </w:rPr>
        <w:t>יבגני סובה (ישראל ביתנו):</w:t>
      </w:r>
      <w:r w:rsidRPr="001A0B5F">
        <w:rPr>
          <w:rStyle w:val="TagStyle"/>
          <w:rtl/>
        </w:rPr>
        <w:t xml:space="preserve"> &lt;&lt; דובר &gt;&gt;</w:t>
      </w:r>
      <w:r w:rsidRPr="001A0B5F">
        <w:rPr>
          <w:rtl/>
        </w:rPr>
        <w:t xml:space="preserve">   </w:t>
      </w:r>
      <w:bookmarkEnd w:id="2241"/>
    </w:p>
    <w:p w:rsidR="008C0F2F" w:rsidRPr="001A0B5F" w:rsidRDefault="008C0F2F" w:rsidP="008C0F2F">
      <w:pPr>
        <w:pStyle w:val="KeepWithNext"/>
        <w:rPr>
          <w:rtl/>
        </w:rPr>
      </w:pPr>
    </w:p>
    <w:p w:rsidR="008C0F2F" w:rsidRPr="001A0B5F" w:rsidRDefault="008C0F2F" w:rsidP="008C0F2F">
      <w:pPr>
        <w:rPr>
          <w:rtl/>
        </w:rPr>
      </w:pPr>
      <w:bookmarkStart w:id="2242" w:name="_ETM_Q1_5620273"/>
      <w:bookmarkStart w:id="2243" w:name="_ETM_Q1_5620318"/>
      <w:bookmarkEnd w:id="2242"/>
      <w:bookmarkEnd w:id="2243"/>
      <w:r w:rsidRPr="001A0B5F">
        <w:rPr>
          <w:rFonts w:hint="cs"/>
          <w:rtl/>
        </w:rPr>
        <w:t xml:space="preserve">אם הגענו </w:t>
      </w:r>
      <w:bookmarkStart w:id="2244" w:name="_ETM_Q1_5623634"/>
      <w:bookmarkEnd w:id="2244"/>
      <w:r w:rsidRPr="001A0B5F">
        <w:rPr>
          <w:rFonts w:hint="cs"/>
          <w:rtl/>
        </w:rPr>
        <w:t>פה - - -</w:t>
      </w:r>
    </w:p>
    <w:p w:rsidR="008C0F2F" w:rsidRPr="001A0B5F" w:rsidRDefault="008C0F2F" w:rsidP="008C0F2F">
      <w:pPr>
        <w:rPr>
          <w:rtl/>
        </w:rPr>
      </w:pPr>
      <w:bookmarkStart w:id="2245" w:name="_ETM_Q1_5623094"/>
      <w:bookmarkStart w:id="2246" w:name="_ETM_Q1_5623129"/>
      <w:bookmarkEnd w:id="2245"/>
      <w:bookmarkEnd w:id="2246"/>
    </w:p>
    <w:p w:rsidR="008C0F2F" w:rsidRPr="001A0B5F" w:rsidRDefault="008C0F2F" w:rsidP="008C0F2F">
      <w:pPr>
        <w:pStyle w:val="af6"/>
        <w:keepNext/>
        <w:rPr>
          <w:rtl/>
        </w:rPr>
      </w:pPr>
      <w:bookmarkStart w:id="2247" w:name="ET_yor_6156_224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247"/>
    </w:p>
    <w:p w:rsidR="008C0F2F" w:rsidRPr="001A0B5F" w:rsidRDefault="008C0F2F" w:rsidP="008C0F2F">
      <w:pPr>
        <w:pStyle w:val="KeepWithNext"/>
        <w:rPr>
          <w:rtl/>
        </w:rPr>
      </w:pPr>
    </w:p>
    <w:p w:rsidR="008C0F2F" w:rsidRPr="001A0B5F" w:rsidRDefault="008C0F2F" w:rsidP="008C0F2F">
      <w:pPr>
        <w:rPr>
          <w:rtl/>
        </w:rPr>
      </w:pPr>
      <w:bookmarkStart w:id="2248" w:name="_ETM_Q1_5623697"/>
      <w:bookmarkEnd w:id="2248"/>
      <w:r w:rsidRPr="001A0B5F">
        <w:rPr>
          <w:rFonts w:hint="cs"/>
          <w:rtl/>
        </w:rPr>
        <w:t>זה בדיוק מה שאני מבקש להבין.</w:t>
      </w:r>
    </w:p>
    <w:p w:rsidR="008C0F2F" w:rsidRPr="001A0B5F" w:rsidRDefault="008C0F2F" w:rsidP="008C0F2F">
      <w:pPr>
        <w:rPr>
          <w:rtl/>
        </w:rPr>
      </w:pPr>
      <w:bookmarkStart w:id="2249" w:name="_ETM_Q1_5625627"/>
      <w:bookmarkStart w:id="2250" w:name="_ETM_Q1_5625666"/>
      <w:bookmarkEnd w:id="2249"/>
      <w:bookmarkEnd w:id="2250"/>
    </w:p>
    <w:p w:rsidR="008C0F2F" w:rsidRPr="001A0B5F" w:rsidRDefault="008C0F2F" w:rsidP="008C0F2F">
      <w:pPr>
        <w:pStyle w:val="af9"/>
        <w:keepNext/>
        <w:rPr>
          <w:rtl/>
        </w:rPr>
      </w:pPr>
      <w:bookmarkStart w:id="2251" w:name="ET_guest_יפעת_רווה_225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251"/>
    </w:p>
    <w:p w:rsidR="008C0F2F" w:rsidRPr="001A0B5F" w:rsidRDefault="008C0F2F" w:rsidP="008C0F2F">
      <w:pPr>
        <w:pStyle w:val="KeepWithNext"/>
        <w:rPr>
          <w:rtl/>
        </w:rPr>
      </w:pPr>
    </w:p>
    <w:p w:rsidR="008C0F2F" w:rsidRPr="001A0B5F" w:rsidRDefault="008C0F2F" w:rsidP="008C0F2F">
      <w:pPr>
        <w:rPr>
          <w:rtl/>
        </w:rPr>
      </w:pPr>
      <w:bookmarkStart w:id="2252" w:name="_ETM_Q1_5625378"/>
      <w:bookmarkStart w:id="2253" w:name="_ETM_Q1_5625421"/>
      <w:bookmarkEnd w:id="2252"/>
      <w:bookmarkEnd w:id="2253"/>
      <w:r w:rsidRPr="001A0B5F">
        <w:rPr>
          <w:rFonts w:hint="cs"/>
          <w:rtl/>
        </w:rPr>
        <w:t xml:space="preserve">ההצעה של </w:t>
      </w:r>
      <w:bookmarkStart w:id="2254" w:name="_ETM_Q1_5626867"/>
      <w:bookmarkEnd w:id="2254"/>
      <w:r w:rsidRPr="001A0B5F">
        <w:rPr>
          <w:rFonts w:hint="cs"/>
          <w:rtl/>
        </w:rPr>
        <w:t xml:space="preserve">אדוני אמורה לעלות לוועדת השרים במקרה שהיא תקציבית. עוד לא </w:t>
      </w:r>
      <w:bookmarkStart w:id="2255" w:name="_ETM_Q1_5632824"/>
      <w:bookmarkEnd w:id="2255"/>
      <w:r w:rsidRPr="001A0B5F">
        <w:rPr>
          <w:rFonts w:hint="cs"/>
          <w:rtl/>
        </w:rPr>
        <w:t xml:space="preserve">הוכרע העניין התקציבי, כי במשרד שלנו הועברה איזו דרישה, יכול </w:t>
      </w:r>
      <w:bookmarkStart w:id="2256" w:name="_ETM_Q1_5637493"/>
      <w:bookmarkEnd w:id="2256"/>
      <w:r w:rsidRPr="001A0B5F">
        <w:rPr>
          <w:rFonts w:hint="cs"/>
          <w:rtl/>
        </w:rPr>
        <w:t xml:space="preserve">להיות שזה ייפתר, אני לא יודעת עדיין, כי הדברים האלה </w:t>
      </w:r>
      <w:bookmarkStart w:id="2257" w:name="_ETM_Q1_5640408"/>
      <w:bookmarkEnd w:id="2257"/>
      <w:r w:rsidRPr="001A0B5F">
        <w:rPr>
          <w:rFonts w:hint="cs"/>
          <w:rtl/>
        </w:rPr>
        <w:t xml:space="preserve">נעשים רק בימים אלה, ויכול להיות שזה ייפתר במשרד. הבנתי </w:t>
      </w:r>
      <w:bookmarkStart w:id="2258" w:name="_ETM_Q1_5646258"/>
      <w:bookmarkEnd w:id="2258"/>
      <w:r w:rsidRPr="001A0B5F">
        <w:rPr>
          <w:rFonts w:hint="cs"/>
          <w:rtl/>
        </w:rPr>
        <w:t>ממשרד הרווחה, ותקנו אותי אם אני טועה, שאם דוחים בשנתיים,</w:t>
      </w:r>
      <w:bookmarkStart w:id="2259" w:name="_ETM_Q1_5651824"/>
      <w:bookmarkEnd w:id="2259"/>
      <w:r w:rsidRPr="001A0B5F">
        <w:rPr>
          <w:rFonts w:hint="cs"/>
          <w:rtl/>
        </w:rPr>
        <w:t xml:space="preserve"> פלוס האפשרות של שנה נוספת, אז יש הסכמה שהמשרד יספוג </w:t>
      </w:r>
      <w:bookmarkStart w:id="2260" w:name="_ETM_Q1_5655786"/>
      <w:bookmarkEnd w:id="2260"/>
      <w:r w:rsidRPr="001A0B5F">
        <w:rPr>
          <w:rFonts w:hint="cs"/>
          <w:rtl/>
        </w:rPr>
        <w:t xml:space="preserve">את זה, ואז זה גם כן לא תקציבי. אני עדיין </w:t>
      </w:r>
      <w:bookmarkStart w:id="2261" w:name="_ETM_Q1_5659757"/>
      <w:bookmarkEnd w:id="2261"/>
      <w:r w:rsidRPr="001A0B5F">
        <w:rPr>
          <w:rFonts w:hint="cs"/>
          <w:rtl/>
        </w:rPr>
        <w:t xml:space="preserve">לא יודעת מה קורה עם המשטרה, אבל הניסיון שלנו </w:t>
      </w:r>
      <w:bookmarkStart w:id="2262" w:name="_ETM_Q1_5664438"/>
      <w:bookmarkEnd w:id="2262"/>
      <w:r w:rsidRPr="001A0B5F">
        <w:rPr>
          <w:rFonts w:hint="cs"/>
          <w:rtl/>
        </w:rPr>
        <w:t>שדחיית התחולה תאפשר למשרדים להסדיר את זה.</w:t>
      </w:r>
    </w:p>
    <w:p w:rsidR="008C0F2F" w:rsidRPr="001A0B5F" w:rsidRDefault="008C0F2F" w:rsidP="008C0F2F">
      <w:pPr>
        <w:rPr>
          <w:rtl/>
        </w:rPr>
      </w:pPr>
      <w:bookmarkStart w:id="2263" w:name="_ETM_Q1_5672821"/>
      <w:bookmarkStart w:id="2264" w:name="_ETM_Q1_5672873"/>
      <w:bookmarkEnd w:id="2263"/>
      <w:bookmarkEnd w:id="2264"/>
    </w:p>
    <w:p w:rsidR="008C0F2F" w:rsidRPr="001A0B5F" w:rsidRDefault="008C0F2F" w:rsidP="008C0F2F">
      <w:pPr>
        <w:pStyle w:val="af6"/>
        <w:keepNext/>
        <w:rPr>
          <w:rtl/>
        </w:rPr>
      </w:pPr>
      <w:bookmarkStart w:id="2265" w:name="ET_yor_6156_226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265"/>
    </w:p>
    <w:p w:rsidR="008C0F2F" w:rsidRPr="001A0B5F" w:rsidRDefault="008C0F2F" w:rsidP="008C0F2F">
      <w:pPr>
        <w:pStyle w:val="KeepWithNext"/>
        <w:rPr>
          <w:rtl/>
        </w:rPr>
      </w:pPr>
    </w:p>
    <w:p w:rsidR="008C0F2F" w:rsidRPr="001A0B5F" w:rsidRDefault="008C0F2F" w:rsidP="008C0F2F">
      <w:pPr>
        <w:rPr>
          <w:rtl/>
        </w:rPr>
      </w:pPr>
      <w:bookmarkStart w:id="2266" w:name="_ETM_Q1_5673551"/>
      <w:bookmarkEnd w:id="2266"/>
      <w:r w:rsidRPr="001A0B5F">
        <w:rPr>
          <w:rFonts w:hint="cs"/>
          <w:rtl/>
        </w:rPr>
        <w:t xml:space="preserve">לגבי ההצעה </w:t>
      </w:r>
      <w:bookmarkStart w:id="2267" w:name="_ETM_Q1_5675358"/>
      <w:bookmarkEnd w:id="2267"/>
      <w:r w:rsidRPr="001A0B5F">
        <w:rPr>
          <w:rFonts w:hint="cs"/>
          <w:rtl/>
        </w:rPr>
        <w:t>של סיעת ישראל ביתנו. מה ההסכמה לשיטתכם? אני מבין שזה</w:t>
      </w:r>
      <w:bookmarkStart w:id="2268" w:name="_ETM_Q1_5680503"/>
      <w:bookmarkEnd w:id="2268"/>
      <w:r w:rsidRPr="001A0B5F">
        <w:rPr>
          <w:rFonts w:hint="cs"/>
          <w:rtl/>
        </w:rPr>
        <w:t xml:space="preserve"> עוד צריך להגיע לוועדת השרים לענייני חקיקה, אבל האם ההבנה </w:t>
      </w:r>
      <w:bookmarkStart w:id="2269" w:name="_ETM_Q1_5683700"/>
      <w:bookmarkEnd w:id="2269"/>
      <w:r w:rsidRPr="001A0B5F">
        <w:rPr>
          <w:rFonts w:hint="cs"/>
          <w:rtl/>
        </w:rPr>
        <w:t xml:space="preserve">שלכם היא שכרגע אם ההצעה תכלול את החובה של ייצוג </w:t>
      </w:r>
      <w:bookmarkStart w:id="2270" w:name="_ETM_Q1_5691731"/>
      <w:bookmarkEnd w:id="2270"/>
      <w:r w:rsidRPr="001A0B5F">
        <w:rPr>
          <w:rFonts w:hint="cs"/>
          <w:rtl/>
        </w:rPr>
        <w:t>העמדה על ידי התובע, אז ועדת השרים מאשרת את זה</w:t>
      </w:r>
      <w:bookmarkStart w:id="2271" w:name="_ETM_Q1_5696204"/>
      <w:bookmarkEnd w:id="2271"/>
      <w:r w:rsidRPr="001A0B5F">
        <w:rPr>
          <w:rFonts w:hint="cs"/>
          <w:rtl/>
        </w:rPr>
        <w:t xml:space="preserve"> מתוך אמירה שאנחנו ממשיכים להתדיין לקראת הקריאה השנייה והקריאה השלישית</w:t>
      </w:r>
      <w:bookmarkStart w:id="2272" w:name="_ETM_Q1_5699887"/>
      <w:bookmarkEnd w:id="2272"/>
      <w:r w:rsidRPr="001A0B5F">
        <w:rPr>
          <w:rFonts w:hint="cs"/>
          <w:rtl/>
        </w:rPr>
        <w:t xml:space="preserve"> אולי ללכת צעדים נוספים?</w:t>
      </w:r>
    </w:p>
    <w:p w:rsidR="008C0F2F" w:rsidRPr="001A0B5F" w:rsidRDefault="008C0F2F" w:rsidP="008C0F2F">
      <w:pPr>
        <w:rPr>
          <w:rtl/>
        </w:rPr>
      </w:pPr>
      <w:bookmarkStart w:id="2273" w:name="_ETM_Q1_5701163"/>
      <w:bookmarkStart w:id="2274" w:name="_ETM_Q1_5701210"/>
      <w:bookmarkEnd w:id="2273"/>
      <w:bookmarkEnd w:id="2274"/>
    </w:p>
    <w:p w:rsidR="008C0F2F" w:rsidRPr="001A0B5F" w:rsidRDefault="008C0F2F" w:rsidP="008C0F2F">
      <w:pPr>
        <w:pStyle w:val="af9"/>
        <w:keepNext/>
        <w:rPr>
          <w:rtl/>
        </w:rPr>
      </w:pPr>
      <w:bookmarkStart w:id="2275" w:name="ET_guest_יפעת_רווה_227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275"/>
    </w:p>
    <w:p w:rsidR="008C0F2F" w:rsidRPr="001A0B5F" w:rsidRDefault="008C0F2F" w:rsidP="008C0F2F">
      <w:pPr>
        <w:pStyle w:val="KeepWithNext"/>
        <w:rPr>
          <w:rtl/>
        </w:rPr>
      </w:pPr>
    </w:p>
    <w:p w:rsidR="008C0F2F" w:rsidRPr="001A0B5F" w:rsidRDefault="008C0F2F" w:rsidP="008C0F2F">
      <w:pPr>
        <w:rPr>
          <w:rtl/>
        </w:rPr>
      </w:pPr>
      <w:bookmarkStart w:id="2276" w:name="_ETM_Q1_5701408"/>
      <w:bookmarkStart w:id="2277" w:name="_ETM_Q1_5701451"/>
      <w:bookmarkEnd w:id="2276"/>
      <w:bookmarkEnd w:id="2277"/>
      <w:r w:rsidRPr="001A0B5F">
        <w:rPr>
          <w:rFonts w:hint="cs"/>
          <w:rtl/>
        </w:rPr>
        <w:t xml:space="preserve">כן. לגמרי. בהחלטת ועדת השרים נאמר שהצעת </w:t>
      </w:r>
      <w:bookmarkStart w:id="2278" w:name="_ETM_Q1_5704143"/>
      <w:bookmarkEnd w:id="2278"/>
      <w:r w:rsidRPr="001A0B5F">
        <w:rPr>
          <w:rFonts w:hint="cs"/>
          <w:rtl/>
        </w:rPr>
        <w:t xml:space="preserve">החוק תקודם בהתאם להמלצות הוועדה הבין-משרדית, ועדת </w:t>
      </w:r>
      <w:proofErr w:type="spellStart"/>
      <w:r w:rsidRPr="001A0B5F">
        <w:rPr>
          <w:rFonts w:hint="cs"/>
          <w:rtl/>
        </w:rPr>
        <w:t>ברלינר</w:t>
      </w:r>
      <w:proofErr w:type="spellEnd"/>
      <w:r w:rsidRPr="001A0B5F">
        <w:rPr>
          <w:rFonts w:hint="cs"/>
          <w:rtl/>
        </w:rPr>
        <w:t xml:space="preserve">, היא רק </w:t>
      </w:r>
      <w:bookmarkStart w:id="2279" w:name="_ETM_Q1_5710589"/>
      <w:bookmarkEnd w:id="2279"/>
      <w:r w:rsidRPr="001A0B5F">
        <w:rPr>
          <w:rFonts w:hint="cs"/>
          <w:rtl/>
        </w:rPr>
        <w:t>תחזור לפני הקריאה הראשונה.</w:t>
      </w:r>
    </w:p>
    <w:p w:rsidR="008C0F2F" w:rsidRPr="001A0B5F" w:rsidRDefault="008C0F2F" w:rsidP="008C0F2F">
      <w:pPr>
        <w:rPr>
          <w:rtl/>
        </w:rPr>
      </w:pPr>
      <w:bookmarkStart w:id="2280" w:name="_ETM_Q1_5715061"/>
      <w:bookmarkStart w:id="2281" w:name="_ETM_Q1_5715111"/>
      <w:bookmarkEnd w:id="2280"/>
      <w:bookmarkEnd w:id="2281"/>
    </w:p>
    <w:p w:rsidR="008C0F2F" w:rsidRPr="001A0B5F" w:rsidRDefault="008C0F2F" w:rsidP="008C0F2F">
      <w:pPr>
        <w:pStyle w:val="af9"/>
        <w:keepNext/>
        <w:rPr>
          <w:rtl/>
        </w:rPr>
      </w:pPr>
      <w:bookmarkStart w:id="2282" w:name="ET_guest_שרון_רופא_אופיר_228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282"/>
    </w:p>
    <w:p w:rsidR="008C0F2F" w:rsidRPr="001A0B5F" w:rsidRDefault="008C0F2F" w:rsidP="008C0F2F">
      <w:pPr>
        <w:pStyle w:val="KeepWithNext"/>
        <w:rPr>
          <w:rtl/>
        </w:rPr>
      </w:pPr>
    </w:p>
    <w:p w:rsidR="008C0F2F" w:rsidRPr="001A0B5F" w:rsidRDefault="008C0F2F" w:rsidP="008C0F2F">
      <w:pPr>
        <w:rPr>
          <w:rtl/>
        </w:rPr>
      </w:pPr>
      <w:bookmarkStart w:id="2283" w:name="_ETM_Q1_5715367"/>
      <w:bookmarkStart w:id="2284" w:name="_ETM_Q1_5715395"/>
      <w:bookmarkEnd w:id="2283"/>
      <w:bookmarkEnd w:id="2284"/>
      <w:r w:rsidRPr="001A0B5F">
        <w:rPr>
          <w:rFonts w:hint="cs"/>
          <w:rtl/>
        </w:rPr>
        <w:t xml:space="preserve">זה בנוגע להסדרי טיעון. ובנוגע לטיעונים לעונש </w:t>
      </w:r>
      <w:bookmarkStart w:id="2285" w:name="_ETM_Q1_5719381"/>
      <w:bookmarkEnd w:id="2285"/>
      <w:r w:rsidRPr="001A0B5F">
        <w:rPr>
          <w:rFonts w:hint="cs"/>
          <w:rtl/>
        </w:rPr>
        <w:t>כן תובא העמדה של נפגע העבירה. נכון?</w:t>
      </w:r>
    </w:p>
    <w:p w:rsidR="008C0F2F" w:rsidRPr="001A0B5F" w:rsidRDefault="008C0F2F" w:rsidP="008C0F2F">
      <w:pPr>
        <w:rPr>
          <w:rtl/>
        </w:rPr>
      </w:pPr>
      <w:bookmarkStart w:id="2286" w:name="_ETM_Q1_5720753"/>
      <w:bookmarkStart w:id="2287" w:name="_ETM_Q1_5720791"/>
      <w:bookmarkStart w:id="2288" w:name="_ETM_Q1_5722457"/>
      <w:bookmarkEnd w:id="2286"/>
      <w:bookmarkEnd w:id="2287"/>
      <w:bookmarkEnd w:id="2288"/>
    </w:p>
    <w:p w:rsidR="008C0F2F" w:rsidRPr="001A0B5F" w:rsidRDefault="008C0F2F" w:rsidP="008C0F2F">
      <w:pPr>
        <w:pStyle w:val="af9"/>
        <w:keepNext/>
        <w:rPr>
          <w:rtl/>
        </w:rPr>
      </w:pPr>
      <w:bookmarkStart w:id="2289" w:name="ET_guest_יפעת_רווה_229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289"/>
    </w:p>
    <w:p w:rsidR="008C0F2F" w:rsidRPr="001A0B5F" w:rsidRDefault="008C0F2F" w:rsidP="008C0F2F">
      <w:pPr>
        <w:pStyle w:val="KeepWithNext"/>
        <w:rPr>
          <w:rtl/>
        </w:rPr>
      </w:pPr>
    </w:p>
    <w:p w:rsidR="008C0F2F" w:rsidRPr="001A0B5F" w:rsidRDefault="008C0F2F" w:rsidP="008C0F2F">
      <w:pPr>
        <w:rPr>
          <w:rtl/>
        </w:rPr>
      </w:pPr>
      <w:bookmarkStart w:id="2290" w:name="_ETM_Q1_5722746"/>
      <w:bookmarkStart w:id="2291" w:name="_ETM_Q1_5722790"/>
      <w:bookmarkEnd w:id="2290"/>
      <w:bookmarkEnd w:id="2291"/>
      <w:r w:rsidRPr="001A0B5F">
        <w:rPr>
          <w:rFonts w:hint="cs"/>
          <w:rtl/>
        </w:rPr>
        <w:t>אין התייחסות לעניין הזה.</w:t>
      </w:r>
    </w:p>
    <w:p w:rsidR="008C0F2F" w:rsidRPr="001A0B5F" w:rsidRDefault="008C0F2F" w:rsidP="008C0F2F">
      <w:pPr>
        <w:rPr>
          <w:rtl/>
        </w:rPr>
      </w:pPr>
      <w:bookmarkStart w:id="2292" w:name="_ETM_Q1_5722030"/>
      <w:bookmarkStart w:id="2293" w:name="_ETM_Q1_5722067"/>
      <w:bookmarkEnd w:id="2292"/>
      <w:bookmarkEnd w:id="2293"/>
    </w:p>
    <w:p w:rsidR="008C0F2F" w:rsidRPr="001A0B5F" w:rsidRDefault="008C0F2F" w:rsidP="008C0F2F">
      <w:pPr>
        <w:pStyle w:val="af9"/>
        <w:keepNext/>
        <w:rPr>
          <w:rtl/>
        </w:rPr>
      </w:pPr>
      <w:bookmarkStart w:id="2294" w:name="ET_guest_שרון_רופא_אופיר_230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294"/>
    </w:p>
    <w:p w:rsidR="008C0F2F" w:rsidRPr="001A0B5F" w:rsidRDefault="008C0F2F" w:rsidP="008C0F2F">
      <w:pPr>
        <w:pStyle w:val="KeepWithNext"/>
        <w:rPr>
          <w:rtl/>
        </w:rPr>
      </w:pPr>
    </w:p>
    <w:p w:rsidR="008C0F2F" w:rsidRPr="001A0B5F" w:rsidRDefault="008C0F2F" w:rsidP="008C0F2F">
      <w:pPr>
        <w:rPr>
          <w:rtl/>
        </w:rPr>
      </w:pPr>
      <w:bookmarkStart w:id="2295" w:name="_ETM_Q1_5723299"/>
      <w:bookmarkStart w:id="2296" w:name="_ETM_Q1_5723345"/>
      <w:bookmarkEnd w:id="2295"/>
      <w:bookmarkEnd w:id="2296"/>
      <w:r w:rsidRPr="001A0B5F">
        <w:rPr>
          <w:rFonts w:hint="cs"/>
          <w:rtl/>
        </w:rPr>
        <w:t xml:space="preserve">זאת </w:t>
      </w:r>
      <w:bookmarkStart w:id="2297" w:name="_ETM_Q1_5722310"/>
      <w:bookmarkEnd w:id="2297"/>
      <w:r w:rsidRPr="001A0B5F">
        <w:rPr>
          <w:rFonts w:hint="cs"/>
          <w:rtl/>
        </w:rPr>
        <w:t>אומרת, עם זה אין בעיה.</w:t>
      </w:r>
      <w:bookmarkStart w:id="2298" w:name="_ETM_Q1_5724185"/>
      <w:bookmarkEnd w:id="2298"/>
    </w:p>
    <w:p w:rsidR="008C0F2F" w:rsidRPr="001A0B5F" w:rsidRDefault="008C0F2F" w:rsidP="008C0F2F">
      <w:pPr>
        <w:rPr>
          <w:rtl/>
        </w:rPr>
      </w:pPr>
      <w:bookmarkStart w:id="2299" w:name="_ETM_Q1_5724225"/>
      <w:bookmarkStart w:id="2300" w:name="_ETM_Q1_5723509"/>
      <w:bookmarkEnd w:id="2299"/>
      <w:bookmarkEnd w:id="2300"/>
    </w:p>
    <w:p w:rsidR="008C0F2F" w:rsidRPr="001A0B5F" w:rsidRDefault="008C0F2F" w:rsidP="008C0F2F">
      <w:pPr>
        <w:pStyle w:val="af9"/>
        <w:keepNext/>
        <w:rPr>
          <w:rtl/>
        </w:rPr>
      </w:pPr>
      <w:bookmarkStart w:id="2301" w:name="ET_guest_יפעת_רווה_231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301"/>
    </w:p>
    <w:p w:rsidR="008C0F2F" w:rsidRPr="001A0B5F" w:rsidRDefault="008C0F2F" w:rsidP="008C0F2F">
      <w:pPr>
        <w:pStyle w:val="KeepWithNext"/>
        <w:rPr>
          <w:rtl/>
        </w:rPr>
      </w:pPr>
    </w:p>
    <w:p w:rsidR="008C0F2F" w:rsidRPr="001A0B5F" w:rsidRDefault="008C0F2F" w:rsidP="008C0F2F">
      <w:pPr>
        <w:rPr>
          <w:rtl/>
        </w:rPr>
      </w:pPr>
      <w:bookmarkStart w:id="2302" w:name="_ETM_Q1_5723840"/>
      <w:bookmarkStart w:id="2303" w:name="_ETM_Q1_5723873"/>
      <w:bookmarkEnd w:id="2302"/>
      <w:bookmarkEnd w:id="2303"/>
      <w:r w:rsidRPr="001A0B5F">
        <w:rPr>
          <w:rFonts w:hint="cs"/>
          <w:rtl/>
        </w:rPr>
        <w:t>מבחינתנו, ברגע שיש - - -</w:t>
      </w:r>
    </w:p>
    <w:p w:rsidR="008C0F2F" w:rsidRPr="001A0B5F" w:rsidRDefault="008C0F2F" w:rsidP="008C0F2F">
      <w:pPr>
        <w:rPr>
          <w:rtl/>
        </w:rPr>
      </w:pPr>
      <w:bookmarkStart w:id="2304" w:name="_ETM_Q1_5725139"/>
      <w:bookmarkStart w:id="2305" w:name="_ETM_Q1_5725177"/>
      <w:bookmarkStart w:id="2306" w:name="_ETM_Q1_5726332"/>
      <w:bookmarkEnd w:id="2304"/>
      <w:bookmarkEnd w:id="2305"/>
      <w:bookmarkEnd w:id="2306"/>
    </w:p>
    <w:p w:rsidR="008C0F2F" w:rsidRPr="001A0B5F" w:rsidRDefault="008C0F2F" w:rsidP="008C0F2F">
      <w:pPr>
        <w:pStyle w:val="af9"/>
        <w:keepNext/>
        <w:rPr>
          <w:rtl/>
        </w:rPr>
      </w:pPr>
      <w:bookmarkStart w:id="2307" w:name="ET_guest_שרון_רופא_אופיר_232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307"/>
    </w:p>
    <w:p w:rsidR="008C0F2F" w:rsidRPr="001A0B5F" w:rsidRDefault="008C0F2F" w:rsidP="008C0F2F">
      <w:pPr>
        <w:pStyle w:val="KeepWithNext"/>
        <w:rPr>
          <w:rtl/>
        </w:rPr>
      </w:pPr>
    </w:p>
    <w:p w:rsidR="008C0F2F" w:rsidRPr="001A0B5F" w:rsidRDefault="008C0F2F" w:rsidP="008C0F2F">
      <w:pPr>
        <w:rPr>
          <w:rtl/>
        </w:rPr>
      </w:pPr>
      <w:bookmarkStart w:id="2308" w:name="_ETM_Q1_5726647"/>
      <w:bookmarkStart w:id="2309" w:name="_ETM_Q1_5726683"/>
      <w:bookmarkEnd w:id="2308"/>
      <w:bookmarkEnd w:id="2309"/>
      <w:r w:rsidRPr="001A0B5F">
        <w:rPr>
          <w:rFonts w:hint="cs"/>
          <w:rtl/>
        </w:rPr>
        <w:t xml:space="preserve">זה </w:t>
      </w:r>
      <w:bookmarkStart w:id="2310" w:name="_ETM_Q1_5727235"/>
      <w:bookmarkEnd w:id="2310"/>
      <w:r w:rsidRPr="001A0B5F">
        <w:rPr>
          <w:rFonts w:hint="cs"/>
          <w:rtl/>
        </w:rPr>
        <w:t>רק העניין הזה.</w:t>
      </w:r>
    </w:p>
    <w:p w:rsidR="008C0F2F" w:rsidRPr="001A0B5F" w:rsidRDefault="008C0F2F" w:rsidP="008C0F2F">
      <w:pPr>
        <w:rPr>
          <w:rtl/>
        </w:rPr>
      </w:pPr>
      <w:bookmarkStart w:id="2311" w:name="_ETM_Q1_5728807"/>
      <w:bookmarkStart w:id="2312" w:name="_ETM_Q1_5728845"/>
      <w:bookmarkStart w:id="2313" w:name="_ETM_Q1_5730711"/>
      <w:bookmarkEnd w:id="2311"/>
      <w:bookmarkEnd w:id="2312"/>
      <w:bookmarkEnd w:id="2313"/>
    </w:p>
    <w:p w:rsidR="008C0F2F" w:rsidRPr="001A0B5F" w:rsidRDefault="008C0F2F" w:rsidP="008C0F2F">
      <w:pPr>
        <w:pStyle w:val="a4"/>
        <w:keepNext/>
        <w:rPr>
          <w:rtl/>
        </w:rPr>
      </w:pPr>
      <w:bookmarkStart w:id="2314" w:name="ET_speaker_5792_234"/>
      <w:r w:rsidRPr="001A0B5F">
        <w:rPr>
          <w:rStyle w:val="TagStyle"/>
          <w:rtl/>
        </w:rPr>
        <w:t xml:space="preserve"> &lt;&lt; דובר &gt;&gt; </w:t>
      </w:r>
      <w:r w:rsidRPr="001A0B5F">
        <w:rPr>
          <w:rtl/>
        </w:rPr>
        <w:t>יבגני סובה (ישראל ביתנו):</w:t>
      </w:r>
      <w:r w:rsidRPr="001A0B5F">
        <w:rPr>
          <w:rStyle w:val="TagStyle"/>
          <w:rtl/>
        </w:rPr>
        <w:t xml:space="preserve"> &lt;&lt; דובר &gt;&gt;</w:t>
      </w:r>
      <w:r w:rsidRPr="001A0B5F">
        <w:rPr>
          <w:rtl/>
        </w:rPr>
        <w:t xml:space="preserve">   </w:t>
      </w:r>
      <w:bookmarkEnd w:id="2314"/>
    </w:p>
    <w:p w:rsidR="008C0F2F" w:rsidRPr="001A0B5F" w:rsidRDefault="008C0F2F" w:rsidP="008C0F2F">
      <w:pPr>
        <w:pStyle w:val="KeepWithNext"/>
        <w:rPr>
          <w:rtl/>
        </w:rPr>
      </w:pPr>
    </w:p>
    <w:p w:rsidR="008C0F2F" w:rsidRPr="001A0B5F" w:rsidRDefault="008C0F2F" w:rsidP="008C0F2F">
      <w:pPr>
        <w:rPr>
          <w:rtl/>
        </w:rPr>
      </w:pPr>
      <w:bookmarkStart w:id="2315" w:name="_ETM_Q1_5731014"/>
      <w:bookmarkStart w:id="2316" w:name="_ETM_Q1_5731057"/>
      <w:bookmarkEnd w:id="2315"/>
      <w:bookmarkEnd w:id="2316"/>
      <w:r w:rsidRPr="001A0B5F">
        <w:rPr>
          <w:rFonts w:hint="cs"/>
          <w:rtl/>
        </w:rPr>
        <w:t>לגבי שחרור מוקדם? ועדת שחרורים?</w:t>
      </w:r>
    </w:p>
    <w:p w:rsidR="008C0F2F" w:rsidRPr="001A0B5F" w:rsidRDefault="008C0F2F" w:rsidP="008C0F2F">
      <w:pPr>
        <w:rPr>
          <w:rtl/>
        </w:rPr>
      </w:pPr>
      <w:bookmarkStart w:id="2317" w:name="_ETM_Q1_5737191"/>
      <w:bookmarkStart w:id="2318" w:name="_ETM_Q1_5737232"/>
      <w:bookmarkEnd w:id="2317"/>
      <w:bookmarkEnd w:id="2318"/>
    </w:p>
    <w:p w:rsidR="008C0F2F" w:rsidRPr="001A0B5F" w:rsidRDefault="008C0F2F" w:rsidP="008C0F2F">
      <w:pPr>
        <w:pStyle w:val="af9"/>
        <w:keepNext/>
        <w:rPr>
          <w:rtl/>
        </w:rPr>
      </w:pPr>
      <w:bookmarkStart w:id="2319" w:name="ET_guest_יפעת_רווה_235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319"/>
    </w:p>
    <w:p w:rsidR="008C0F2F" w:rsidRPr="001A0B5F" w:rsidRDefault="008C0F2F" w:rsidP="008C0F2F">
      <w:pPr>
        <w:pStyle w:val="KeepWithNext"/>
        <w:rPr>
          <w:rtl/>
        </w:rPr>
      </w:pPr>
    </w:p>
    <w:p w:rsidR="008C0F2F" w:rsidRPr="001A0B5F" w:rsidRDefault="008C0F2F" w:rsidP="008C0F2F">
      <w:pPr>
        <w:rPr>
          <w:rtl/>
        </w:rPr>
      </w:pPr>
      <w:bookmarkStart w:id="2320" w:name="_ETM_Q1_5736644"/>
      <w:bookmarkStart w:id="2321" w:name="_ETM_Q1_5736689"/>
      <w:bookmarkEnd w:id="2320"/>
      <w:bookmarkEnd w:id="2321"/>
      <w:r w:rsidRPr="001A0B5F">
        <w:rPr>
          <w:rFonts w:hint="cs"/>
          <w:rtl/>
        </w:rPr>
        <w:t xml:space="preserve">כל הדברים שאנחנו מוסיפים </w:t>
      </w:r>
      <w:bookmarkStart w:id="2322" w:name="_ETM_Q1_5740689"/>
      <w:bookmarkEnd w:id="2322"/>
      <w:r w:rsidRPr="001A0B5F">
        <w:rPr>
          <w:rFonts w:hint="cs"/>
          <w:rtl/>
        </w:rPr>
        <w:t>בהסכמות, הם בהסכמות ואז אין שום בעיה.</w:t>
      </w:r>
    </w:p>
    <w:p w:rsidR="008C0F2F" w:rsidRPr="001A0B5F" w:rsidRDefault="008C0F2F" w:rsidP="008C0F2F">
      <w:pPr>
        <w:rPr>
          <w:rtl/>
        </w:rPr>
      </w:pPr>
      <w:bookmarkStart w:id="2323" w:name="_ETM_Q1_5741829"/>
      <w:bookmarkStart w:id="2324" w:name="_ETM_Q1_5741867"/>
      <w:bookmarkEnd w:id="2323"/>
      <w:bookmarkEnd w:id="2324"/>
    </w:p>
    <w:p w:rsidR="008C0F2F" w:rsidRPr="001A0B5F" w:rsidRDefault="008C0F2F" w:rsidP="008C0F2F">
      <w:pPr>
        <w:pStyle w:val="a4"/>
        <w:keepNext/>
        <w:rPr>
          <w:rtl/>
        </w:rPr>
      </w:pPr>
      <w:bookmarkStart w:id="2325" w:name="ET_speaker_5792_236"/>
      <w:r w:rsidRPr="001A0B5F">
        <w:rPr>
          <w:rStyle w:val="TagStyle"/>
          <w:rtl/>
        </w:rPr>
        <w:t xml:space="preserve"> &lt;&lt; דובר &gt;&gt; </w:t>
      </w:r>
      <w:r w:rsidRPr="001A0B5F">
        <w:rPr>
          <w:rtl/>
        </w:rPr>
        <w:t>יבגני סובה (ישראל ביתנו):</w:t>
      </w:r>
      <w:r w:rsidRPr="001A0B5F">
        <w:rPr>
          <w:rStyle w:val="TagStyle"/>
          <w:rtl/>
        </w:rPr>
        <w:t xml:space="preserve"> &lt;&lt; דובר &gt;&gt;</w:t>
      </w:r>
      <w:r w:rsidRPr="001A0B5F">
        <w:rPr>
          <w:rtl/>
        </w:rPr>
        <w:t xml:space="preserve">   </w:t>
      </w:r>
      <w:bookmarkEnd w:id="2325"/>
    </w:p>
    <w:p w:rsidR="008C0F2F" w:rsidRPr="001A0B5F" w:rsidRDefault="008C0F2F" w:rsidP="008C0F2F">
      <w:pPr>
        <w:pStyle w:val="KeepWithNext"/>
        <w:rPr>
          <w:rtl/>
        </w:rPr>
      </w:pPr>
    </w:p>
    <w:p w:rsidR="008C0F2F" w:rsidRPr="001A0B5F" w:rsidRDefault="008C0F2F" w:rsidP="008C0F2F">
      <w:pPr>
        <w:rPr>
          <w:rtl/>
        </w:rPr>
      </w:pPr>
      <w:bookmarkStart w:id="2326" w:name="_ETM_Q1_5743262"/>
      <w:bookmarkStart w:id="2327" w:name="_ETM_Q1_5743309"/>
      <w:bookmarkEnd w:id="2326"/>
      <w:bookmarkEnd w:id="2327"/>
      <w:r w:rsidRPr="001A0B5F">
        <w:rPr>
          <w:rFonts w:hint="cs"/>
          <w:rtl/>
        </w:rPr>
        <w:t xml:space="preserve">אין לי בעיה. </w:t>
      </w:r>
      <w:bookmarkStart w:id="2328" w:name="_ETM_Q1_5747596"/>
      <w:bookmarkEnd w:id="2328"/>
      <w:r w:rsidRPr="001A0B5F">
        <w:rPr>
          <w:rFonts w:hint="cs"/>
          <w:rtl/>
        </w:rPr>
        <w:t xml:space="preserve">ועדת שחרורים זה בהסכמות. להשמיע את הטיעון של מי שמשתחרר </w:t>
      </w:r>
      <w:bookmarkStart w:id="2329" w:name="_ETM_Q1_5749992"/>
      <w:bookmarkEnd w:id="2329"/>
      <w:r w:rsidRPr="001A0B5F">
        <w:rPr>
          <w:rFonts w:hint="cs"/>
          <w:rtl/>
        </w:rPr>
        <w:t xml:space="preserve">מוקדם </w:t>
      </w:r>
      <w:r w:rsidRPr="001A0B5F">
        <w:rPr>
          <w:rtl/>
        </w:rPr>
        <w:t>–</w:t>
      </w:r>
      <w:r w:rsidRPr="001A0B5F">
        <w:rPr>
          <w:rFonts w:hint="cs"/>
          <w:rtl/>
        </w:rPr>
        <w:t xml:space="preserve"> יש פה נציגים של שב"ס?</w:t>
      </w:r>
    </w:p>
    <w:p w:rsidR="008C0F2F" w:rsidRPr="001A0B5F" w:rsidRDefault="008C0F2F" w:rsidP="008C0F2F">
      <w:pPr>
        <w:rPr>
          <w:rtl/>
        </w:rPr>
      </w:pPr>
      <w:bookmarkStart w:id="2330" w:name="_ETM_Q1_5753860"/>
      <w:bookmarkStart w:id="2331" w:name="_ETM_Q1_5753905"/>
      <w:bookmarkEnd w:id="2330"/>
      <w:bookmarkEnd w:id="2331"/>
    </w:p>
    <w:p w:rsidR="008C0F2F" w:rsidRPr="001A0B5F" w:rsidRDefault="008C0F2F" w:rsidP="008C0F2F">
      <w:pPr>
        <w:pStyle w:val="af9"/>
        <w:keepNext/>
        <w:rPr>
          <w:rtl/>
        </w:rPr>
      </w:pPr>
      <w:bookmarkStart w:id="2332" w:name="ET_guest_יפעת_רווה_237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332"/>
    </w:p>
    <w:p w:rsidR="008C0F2F" w:rsidRPr="001A0B5F" w:rsidRDefault="008C0F2F" w:rsidP="008C0F2F">
      <w:pPr>
        <w:pStyle w:val="KeepWithNext"/>
        <w:rPr>
          <w:rtl/>
        </w:rPr>
      </w:pPr>
    </w:p>
    <w:p w:rsidR="008C0F2F" w:rsidRPr="001A0B5F" w:rsidRDefault="008C0F2F" w:rsidP="008C0F2F">
      <w:pPr>
        <w:rPr>
          <w:rtl/>
        </w:rPr>
      </w:pPr>
      <w:bookmarkStart w:id="2333" w:name="_ETM_Q1_5753222"/>
      <w:bookmarkStart w:id="2334" w:name="_ETM_Q1_5753273"/>
      <w:bookmarkEnd w:id="2333"/>
      <w:bookmarkEnd w:id="2334"/>
      <w:r w:rsidRPr="001A0B5F">
        <w:rPr>
          <w:rFonts w:hint="cs"/>
          <w:rtl/>
        </w:rPr>
        <w:t>זה לא נכלל בהצעה?</w:t>
      </w:r>
    </w:p>
    <w:p w:rsidR="008C0F2F" w:rsidRPr="001A0B5F" w:rsidRDefault="008C0F2F" w:rsidP="008C0F2F">
      <w:pPr>
        <w:rPr>
          <w:rtl/>
        </w:rPr>
      </w:pPr>
      <w:bookmarkStart w:id="2335" w:name="_ETM_Q1_5754626"/>
      <w:bookmarkStart w:id="2336" w:name="_ETM_Q1_5754666"/>
      <w:bookmarkStart w:id="2337" w:name="_ETM_Q1_5755842"/>
      <w:bookmarkEnd w:id="2335"/>
      <w:bookmarkEnd w:id="2336"/>
      <w:bookmarkEnd w:id="2337"/>
    </w:p>
    <w:p w:rsidR="008C0F2F" w:rsidRPr="001A0B5F" w:rsidRDefault="008C0F2F" w:rsidP="008C0F2F">
      <w:pPr>
        <w:pStyle w:val="a4"/>
        <w:keepNext/>
        <w:rPr>
          <w:rtl/>
        </w:rPr>
      </w:pPr>
      <w:bookmarkStart w:id="2338" w:name="ET_speaker_5792_238"/>
      <w:r w:rsidRPr="001A0B5F">
        <w:rPr>
          <w:rStyle w:val="TagStyle"/>
          <w:rtl/>
        </w:rPr>
        <w:t xml:space="preserve"> &lt;&lt; דובר &gt;&gt; </w:t>
      </w:r>
      <w:r w:rsidRPr="001A0B5F">
        <w:rPr>
          <w:rtl/>
        </w:rPr>
        <w:t>יבגני סובה (ישראל ביתנו):</w:t>
      </w:r>
      <w:r w:rsidRPr="001A0B5F">
        <w:rPr>
          <w:rStyle w:val="TagStyle"/>
          <w:rtl/>
        </w:rPr>
        <w:t xml:space="preserve"> &lt;&lt; דובר &gt;&gt;</w:t>
      </w:r>
      <w:r w:rsidRPr="001A0B5F">
        <w:rPr>
          <w:rtl/>
        </w:rPr>
        <w:t xml:space="preserve">   </w:t>
      </w:r>
      <w:bookmarkEnd w:id="2338"/>
    </w:p>
    <w:p w:rsidR="008C0F2F" w:rsidRPr="001A0B5F" w:rsidRDefault="008C0F2F" w:rsidP="008C0F2F">
      <w:pPr>
        <w:pStyle w:val="KeepWithNext"/>
        <w:rPr>
          <w:rtl/>
        </w:rPr>
      </w:pPr>
    </w:p>
    <w:p w:rsidR="008C0F2F" w:rsidRPr="001A0B5F" w:rsidRDefault="008C0F2F" w:rsidP="008C0F2F">
      <w:pPr>
        <w:rPr>
          <w:rtl/>
        </w:rPr>
      </w:pPr>
      <w:bookmarkStart w:id="2339" w:name="_ETM_Q1_5756190"/>
      <w:bookmarkStart w:id="2340" w:name="_ETM_Q1_5756221"/>
      <w:bookmarkEnd w:id="2339"/>
      <w:bookmarkEnd w:id="2340"/>
      <w:r w:rsidRPr="001A0B5F">
        <w:rPr>
          <w:rFonts w:hint="cs"/>
          <w:rtl/>
        </w:rPr>
        <w:t xml:space="preserve">בדיון </w:t>
      </w:r>
      <w:bookmarkStart w:id="2341" w:name="_ETM_Q1_5755102"/>
      <w:bookmarkEnd w:id="2341"/>
      <w:r w:rsidRPr="001A0B5F">
        <w:rPr>
          <w:rFonts w:hint="cs"/>
          <w:rtl/>
        </w:rPr>
        <w:t>הקודם דיברנו על האפשרות הזאת.</w:t>
      </w:r>
    </w:p>
    <w:p w:rsidR="008C0F2F" w:rsidRPr="001A0B5F" w:rsidRDefault="008C0F2F" w:rsidP="008C0F2F">
      <w:pPr>
        <w:rPr>
          <w:rtl/>
        </w:rPr>
      </w:pPr>
      <w:bookmarkStart w:id="2342" w:name="_ETM_Q1_5760959"/>
      <w:bookmarkStart w:id="2343" w:name="_ETM_Q1_5761001"/>
      <w:bookmarkEnd w:id="2342"/>
      <w:bookmarkEnd w:id="2343"/>
    </w:p>
    <w:p w:rsidR="008C0F2F" w:rsidRPr="001A0B5F" w:rsidRDefault="008C0F2F" w:rsidP="008C0F2F">
      <w:pPr>
        <w:pStyle w:val="af9"/>
        <w:keepNext/>
        <w:rPr>
          <w:rtl/>
        </w:rPr>
      </w:pPr>
      <w:bookmarkStart w:id="2344" w:name="ET_guest_יפעת_רווה_239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344"/>
    </w:p>
    <w:p w:rsidR="008C0F2F" w:rsidRPr="001A0B5F" w:rsidRDefault="008C0F2F" w:rsidP="008C0F2F">
      <w:pPr>
        <w:pStyle w:val="KeepWithNext"/>
        <w:rPr>
          <w:rtl/>
        </w:rPr>
      </w:pPr>
    </w:p>
    <w:p w:rsidR="008C0F2F" w:rsidRPr="001A0B5F" w:rsidRDefault="008C0F2F" w:rsidP="008C0F2F">
      <w:pPr>
        <w:rPr>
          <w:rtl/>
        </w:rPr>
      </w:pPr>
      <w:r w:rsidRPr="001A0B5F">
        <w:rPr>
          <w:rFonts w:hint="cs"/>
          <w:rtl/>
        </w:rPr>
        <w:t>לא ראיתי את זה.</w:t>
      </w:r>
    </w:p>
    <w:p w:rsidR="008C0F2F" w:rsidRPr="001A0B5F" w:rsidRDefault="008C0F2F" w:rsidP="008C0F2F">
      <w:pPr>
        <w:rPr>
          <w:rtl/>
        </w:rPr>
      </w:pPr>
      <w:bookmarkStart w:id="2345" w:name="_ETM_Q1_5759865"/>
      <w:bookmarkEnd w:id="2345"/>
    </w:p>
    <w:p w:rsidR="008C0F2F" w:rsidRPr="001A0B5F" w:rsidRDefault="008C0F2F" w:rsidP="008C0F2F">
      <w:pPr>
        <w:pStyle w:val="a4"/>
        <w:keepNext/>
        <w:rPr>
          <w:rtl/>
        </w:rPr>
      </w:pPr>
      <w:bookmarkStart w:id="2346" w:name="ET_speaker_5792_240"/>
      <w:r w:rsidRPr="001A0B5F">
        <w:rPr>
          <w:rStyle w:val="TagStyle"/>
          <w:rtl/>
        </w:rPr>
        <w:t xml:space="preserve"> &lt;&lt; דובר &gt;&gt; </w:t>
      </w:r>
      <w:r w:rsidRPr="001A0B5F">
        <w:rPr>
          <w:rtl/>
        </w:rPr>
        <w:t>יבגני סובה (ישראל ביתנו):</w:t>
      </w:r>
      <w:r w:rsidRPr="001A0B5F">
        <w:rPr>
          <w:rStyle w:val="TagStyle"/>
          <w:rtl/>
        </w:rPr>
        <w:t xml:space="preserve"> &lt;&lt; דובר &gt;&gt;</w:t>
      </w:r>
      <w:r w:rsidRPr="001A0B5F">
        <w:rPr>
          <w:rtl/>
        </w:rPr>
        <w:t xml:space="preserve">   </w:t>
      </w:r>
      <w:bookmarkEnd w:id="2346"/>
    </w:p>
    <w:p w:rsidR="008C0F2F" w:rsidRPr="001A0B5F" w:rsidRDefault="008C0F2F" w:rsidP="008C0F2F">
      <w:pPr>
        <w:pStyle w:val="KeepWithNext"/>
        <w:rPr>
          <w:rtl/>
        </w:rPr>
      </w:pPr>
    </w:p>
    <w:p w:rsidR="008C0F2F" w:rsidRPr="001A0B5F" w:rsidRDefault="008C0F2F" w:rsidP="008C0F2F">
      <w:pPr>
        <w:rPr>
          <w:rtl/>
        </w:rPr>
      </w:pPr>
      <w:bookmarkStart w:id="2347" w:name="_ETM_Q1_5760215"/>
      <w:bookmarkStart w:id="2348" w:name="_ETM_Q1_5760258"/>
      <w:bookmarkEnd w:id="2347"/>
      <w:bookmarkEnd w:id="2348"/>
      <w:r w:rsidRPr="001A0B5F">
        <w:rPr>
          <w:rFonts w:hint="cs"/>
          <w:rtl/>
        </w:rPr>
        <w:t xml:space="preserve">יש לא מעט </w:t>
      </w:r>
      <w:bookmarkStart w:id="2349" w:name="_ETM_Q1_5762041"/>
      <w:bookmarkEnd w:id="2349"/>
      <w:r w:rsidRPr="001A0B5F">
        <w:rPr>
          <w:rFonts w:hint="cs"/>
          <w:rtl/>
        </w:rPr>
        <w:t xml:space="preserve">מקרים שאנחנו יודעים שכאשר ועדת השחרורים דנה בשחרור מוקדם לצורך </w:t>
      </w:r>
      <w:bookmarkStart w:id="2350" w:name="_ETM_Q1_5765073"/>
      <w:bookmarkEnd w:id="2350"/>
      <w:r w:rsidRPr="001A0B5F">
        <w:rPr>
          <w:rFonts w:hint="cs"/>
          <w:rtl/>
        </w:rPr>
        <w:t>העניין, ולא שמענו את העדות של הנפגעת, יכול להיות שדווקא</w:t>
      </w:r>
      <w:bookmarkStart w:id="2351" w:name="_ETM_Q1_5772115"/>
      <w:bookmarkEnd w:id="2351"/>
      <w:r w:rsidRPr="001A0B5F">
        <w:rPr>
          <w:rFonts w:hint="cs"/>
          <w:rtl/>
        </w:rPr>
        <w:t xml:space="preserve"> בשלב של ועדת השחרורים כן אפשר להשמיע.</w:t>
      </w:r>
    </w:p>
    <w:p w:rsidR="008C0F2F" w:rsidRPr="001A0B5F" w:rsidRDefault="008C0F2F" w:rsidP="008C0F2F">
      <w:pPr>
        <w:rPr>
          <w:rtl/>
        </w:rPr>
      </w:pPr>
      <w:bookmarkStart w:id="2352" w:name="_ETM_Q1_5773431"/>
      <w:bookmarkStart w:id="2353" w:name="_ETM_Q1_5773474"/>
      <w:bookmarkEnd w:id="2352"/>
      <w:bookmarkEnd w:id="2353"/>
    </w:p>
    <w:p w:rsidR="008C0F2F" w:rsidRPr="001A0B5F" w:rsidRDefault="008C0F2F" w:rsidP="008C0F2F">
      <w:pPr>
        <w:pStyle w:val="af9"/>
        <w:keepNext/>
        <w:rPr>
          <w:rtl/>
        </w:rPr>
      </w:pPr>
      <w:bookmarkStart w:id="2354" w:name="ET_guest_יפעת_רווה_241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354"/>
    </w:p>
    <w:p w:rsidR="008C0F2F" w:rsidRPr="001A0B5F" w:rsidRDefault="008C0F2F" w:rsidP="008C0F2F">
      <w:pPr>
        <w:pStyle w:val="KeepWithNext"/>
        <w:rPr>
          <w:rtl/>
        </w:rPr>
      </w:pPr>
    </w:p>
    <w:p w:rsidR="008C0F2F" w:rsidRPr="001A0B5F" w:rsidRDefault="008C0F2F" w:rsidP="008C0F2F">
      <w:pPr>
        <w:rPr>
          <w:rtl/>
        </w:rPr>
      </w:pPr>
      <w:r w:rsidRPr="001A0B5F">
        <w:rPr>
          <w:rFonts w:hint="cs"/>
          <w:rtl/>
        </w:rPr>
        <w:t xml:space="preserve">אני לא זוכרת שהדבר </w:t>
      </w:r>
      <w:bookmarkStart w:id="2355" w:name="_ETM_Q1_5774813"/>
      <w:bookmarkEnd w:id="2355"/>
      <w:r w:rsidRPr="001A0B5F">
        <w:rPr>
          <w:rFonts w:hint="cs"/>
          <w:rtl/>
        </w:rPr>
        <w:t>הזה - - -</w:t>
      </w:r>
    </w:p>
    <w:p w:rsidR="008C0F2F" w:rsidRPr="001A0B5F" w:rsidRDefault="008C0F2F" w:rsidP="008C0F2F">
      <w:pPr>
        <w:rPr>
          <w:rtl/>
        </w:rPr>
      </w:pPr>
      <w:bookmarkStart w:id="2356" w:name="_ETM_Q1_5775495"/>
      <w:bookmarkStart w:id="2357" w:name="_ETM_Q1_5775540"/>
      <w:bookmarkEnd w:id="2356"/>
      <w:bookmarkEnd w:id="2357"/>
    </w:p>
    <w:p w:rsidR="008C0F2F" w:rsidRPr="001A0B5F" w:rsidRDefault="008C0F2F" w:rsidP="008C0F2F">
      <w:pPr>
        <w:pStyle w:val="af9"/>
        <w:keepNext/>
        <w:rPr>
          <w:rtl/>
        </w:rPr>
      </w:pPr>
      <w:bookmarkStart w:id="2358" w:name="ET_guest_שרון_רופא_אופיר_242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358"/>
    </w:p>
    <w:p w:rsidR="008C0F2F" w:rsidRPr="001A0B5F" w:rsidRDefault="008C0F2F" w:rsidP="008C0F2F">
      <w:pPr>
        <w:pStyle w:val="KeepWithNext"/>
        <w:rPr>
          <w:rtl/>
        </w:rPr>
      </w:pPr>
    </w:p>
    <w:p w:rsidR="008C0F2F" w:rsidRPr="001A0B5F" w:rsidRDefault="008C0F2F" w:rsidP="008C0F2F">
      <w:pPr>
        <w:rPr>
          <w:rtl/>
        </w:rPr>
      </w:pPr>
      <w:bookmarkStart w:id="2359" w:name="_ETM_Q1_5777380"/>
      <w:bookmarkStart w:id="2360" w:name="_ETM_Q1_5777425"/>
      <w:bookmarkEnd w:id="2359"/>
      <w:bookmarkEnd w:id="2360"/>
      <w:r w:rsidRPr="001A0B5F">
        <w:rPr>
          <w:rFonts w:hint="cs"/>
          <w:rtl/>
        </w:rPr>
        <w:t>זו תהיה הצעת החוק הבאה שנגי</w:t>
      </w:r>
      <w:r w:rsidR="00CB0DE0" w:rsidRPr="001A0B5F">
        <w:rPr>
          <w:rFonts w:hint="cs"/>
          <w:rtl/>
        </w:rPr>
        <w:t>ש</w:t>
      </w:r>
      <w:r w:rsidRPr="001A0B5F">
        <w:rPr>
          <w:rFonts w:hint="cs"/>
          <w:rtl/>
        </w:rPr>
        <w:t xml:space="preserve"> בכנסת העשרים-וחמש.</w:t>
      </w:r>
    </w:p>
    <w:p w:rsidR="008C0F2F" w:rsidRPr="001A0B5F" w:rsidRDefault="008C0F2F" w:rsidP="008C0F2F">
      <w:pPr>
        <w:rPr>
          <w:rtl/>
        </w:rPr>
      </w:pPr>
      <w:bookmarkStart w:id="2361" w:name="_ETM_Q1_5779573"/>
      <w:bookmarkStart w:id="2362" w:name="_ETM_Q1_5779615"/>
      <w:bookmarkEnd w:id="2361"/>
      <w:bookmarkEnd w:id="2362"/>
    </w:p>
    <w:p w:rsidR="008C0F2F" w:rsidRPr="001A0B5F" w:rsidRDefault="008C0F2F" w:rsidP="008C0F2F">
      <w:pPr>
        <w:pStyle w:val="a4"/>
        <w:keepNext/>
        <w:rPr>
          <w:rtl/>
        </w:rPr>
      </w:pPr>
      <w:bookmarkStart w:id="2363" w:name="ET_speaker_5792_243"/>
      <w:r w:rsidRPr="001A0B5F">
        <w:rPr>
          <w:rStyle w:val="TagStyle"/>
          <w:rtl/>
        </w:rPr>
        <w:t xml:space="preserve"> &lt;&lt; דובר &gt;&gt; </w:t>
      </w:r>
      <w:r w:rsidRPr="001A0B5F">
        <w:rPr>
          <w:rtl/>
        </w:rPr>
        <w:t>יבגני סובה (ישראל ביתנו):</w:t>
      </w:r>
      <w:r w:rsidRPr="001A0B5F">
        <w:rPr>
          <w:rStyle w:val="TagStyle"/>
          <w:rtl/>
        </w:rPr>
        <w:t xml:space="preserve"> &lt;&lt; דובר &gt;&gt;</w:t>
      </w:r>
      <w:r w:rsidRPr="001A0B5F">
        <w:rPr>
          <w:rtl/>
        </w:rPr>
        <w:t xml:space="preserve">   </w:t>
      </w:r>
      <w:bookmarkEnd w:id="2363"/>
    </w:p>
    <w:p w:rsidR="008C0F2F" w:rsidRPr="001A0B5F" w:rsidRDefault="008C0F2F" w:rsidP="008C0F2F">
      <w:pPr>
        <w:pStyle w:val="KeepWithNext"/>
        <w:rPr>
          <w:rtl/>
        </w:rPr>
      </w:pPr>
    </w:p>
    <w:p w:rsidR="008C0F2F" w:rsidRPr="001A0B5F" w:rsidRDefault="008C0F2F" w:rsidP="008C0F2F">
      <w:pPr>
        <w:rPr>
          <w:rtl/>
        </w:rPr>
      </w:pPr>
      <w:bookmarkStart w:id="2364" w:name="_ETM_Q1_5779220"/>
      <w:bookmarkStart w:id="2365" w:name="_ETM_Q1_5779267"/>
      <w:bookmarkEnd w:id="2364"/>
      <w:bookmarkEnd w:id="2365"/>
      <w:r w:rsidRPr="001A0B5F">
        <w:rPr>
          <w:rFonts w:hint="cs"/>
          <w:rtl/>
        </w:rPr>
        <w:t>אני זוכר מהדיון הקודם שהתייחסנו לסוגיה הזאת.</w:t>
      </w:r>
    </w:p>
    <w:p w:rsidR="008C0F2F" w:rsidRPr="001A0B5F" w:rsidRDefault="008C0F2F" w:rsidP="008C0F2F">
      <w:pPr>
        <w:rPr>
          <w:rtl/>
        </w:rPr>
      </w:pPr>
      <w:bookmarkStart w:id="2366" w:name="_ETM_Q1_5784931"/>
      <w:bookmarkStart w:id="2367" w:name="_ETM_Q1_5784978"/>
      <w:bookmarkEnd w:id="2366"/>
      <w:bookmarkEnd w:id="2367"/>
    </w:p>
    <w:p w:rsidR="008C0F2F" w:rsidRPr="001A0B5F" w:rsidRDefault="008C0F2F" w:rsidP="008C0F2F">
      <w:pPr>
        <w:pStyle w:val="af6"/>
        <w:keepNext/>
        <w:rPr>
          <w:rtl/>
        </w:rPr>
      </w:pPr>
      <w:bookmarkStart w:id="2368" w:name="ET_yor_6156_233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368"/>
    </w:p>
    <w:p w:rsidR="008C0F2F" w:rsidRPr="001A0B5F" w:rsidRDefault="008C0F2F" w:rsidP="008C0F2F">
      <w:pPr>
        <w:pStyle w:val="KeepWithNext"/>
        <w:rPr>
          <w:rtl/>
        </w:rPr>
      </w:pPr>
    </w:p>
    <w:p w:rsidR="008C0F2F" w:rsidRPr="001A0B5F" w:rsidRDefault="006058CF" w:rsidP="008C0F2F">
      <w:pPr>
        <w:rPr>
          <w:rtl/>
        </w:rPr>
      </w:pPr>
      <w:bookmarkStart w:id="2369" w:name="_ETM_Q1_5729910"/>
      <w:bookmarkEnd w:id="2369"/>
      <w:r w:rsidRPr="001A0B5F">
        <w:rPr>
          <w:rFonts w:hint="cs"/>
          <w:rtl/>
        </w:rPr>
        <w:t xml:space="preserve">על מה הייתה פרשת </w:t>
      </w:r>
      <w:bookmarkStart w:id="2370" w:name="_ETM_Q1_5794151"/>
      <w:bookmarkEnd w:id="2370"/>
      <w:proofErr w:type="spellStart"/>
      <w:r w:rsidRPr="001A0B5F">
        <w:rPr>
          <w:rFonts w:hint="cs"/>
          <w:rtl/>
        </w:rPr>
        <w:t>קסיטאל</w:t>
      </w:r>
      <w:proofErr w:type="spellEnd"/>
      <w:r w:rsidRPr="001A0B5F">
        <w:rPr>
          <w:rFonts w:hint="cs"/>
          <w:rtl/>
        </w:rPr>
        <w:t>?</w:t>
      </w:r>
    </w:p>
    <w:p w:rsidR="006058CF" w:rsidRPr="001A0B5F" w:rsidRDefault="006058CF" w:rsidP="008C0F2F">
      <w:pPr>
        <w:rPr>
          <w:rtl/>
        </w:rPr>
      </w:pPr>
      <w:bookmarkStart w:id="2371" w:name="_ETM_Q1_5794539"/>
      <w:bookmarkStart w:id="2372" w:name="_ETM_Q1_5794585"/>
      <w:bookmarkEnd w:id="2371"/>
      <w:bookmarkEnd w:id="2372"/>
    </w:p>
    <w:p w:rsidR="006058CF" w:rsidRPr="001A0B5F" w:rsidRDefault="006058CF" w:rsidP="006058CF">
      <w:pPr>
        <w:pStyle w:val="af9"/>
        <w:keepNext/>
        <w:rPr>
          <w:rtl/>
        </w:rPr>
      </w:pPr>
      <w:bookmarkStart w:id="2373" w:name="ET_guest_שרון_רופא_אופיר_244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373"/>
    </w:p>
    <w:p w:rsidR="006058CF" w:rsidRPr="001A0B5F" w:rsidRDefault="006058CF" w:rsidP="006058CF">
      <w:pPr>
        <w:pStyle w:val="KeepWithNext"/>
        <w:rPr>
          <w:rtl/>
        </w:rPr>
      </w:pPr>
    </w:p>
    <w:p w:rsidR="006058CF" w:rsidRPr="001A0B5F" w:rsidRDefault="006058CF" w:rsidP="006058CF">
      <w:pPr>
        <w:rPr>
          <w:rtl/>
        </w:rPr>
      </w:pPr>
      <w:bookmarkStart w:id="2374" w:name="_ETM_Q1_5796082"/>
      <w:bookmarkStart w:id="2375" w:name="_ETM_Q1_5796110"/>
      <w:bookmarkEnd w:id="2374"/>
      <w:bookmarkEnd w:id="2375"/>
      <w:r w:rsidRPr="001A0B5F">
        <w:rPr>
          <w:rFonts w:hint="cs"/>
          <w:rtl/>
        </w:rPr>
        <w:t xml:space="preserve">זה בדיוק עכשיו היה עם פרשת </w:t>
      </w:r>
      <w:proofErr w:type="spellStart"/>
      <w:r w:rsidRPr="001A0B5F">
        <w:rPr>
          <w:rFonts w:hint="cs"/>
          <w:rtl/>
        </w:rPr>
        <w:t>קסטיאל</w:t>
      </w:r>
      <w:proofErr w:type="spellEnd"/>
      <w:r w:rsidRPr="001A0B5F">
        <w:rPr>
          <w:rFonts w:hint="cs"/>
          <w:rtl/>
        </w:rPr>
        <w:t xml:space="preserve">, אבל הצעת החוק </w:t>
      </w:r>
      <w:bookmarkStart w:id="2376" w:name="_ETM_Q1_5797443"/>
      <w:bookmarkEnd w:id="2376"/>
      <w:r w:rsidRPr="001A0B5F">
        <w:rPr>
          <w:rFonts w:hint="cs"/>
          <w:rtl/>
        </w:rPr>
        <w:t>שמונחת לפנינו לא נוגעת בנושא ועדת השחרורים.</w:t>
      </w:r>
    </w:p>
    <w:p w:rsidR="006058CF" w:rsidRPr="001A0B5F" w:rsidRDefault="006058CF" w:rsidP="006058CF">
      <w:pPr>
        <w:rPr>
          <w:rtl/>
        </w:rPr>
      </w:pPr>
      <w:bookmarkStart w:id="2377" w:name="_ETM_Q1_5801360"/>
      <w:bookmarkStart w:id="2378" w:name="_ETM_Q1_5801403"/>
      <w:bookmarkEnd w:id="2377"/>
      <w:bookmarkEnd w:id="2378"/>
    </w:p>
    <w:p w:rsidR="006058CF" w:rsidRPr="001A0B5F" w:rsidRDefault="006058CF" w:rsidP="006058CF">
      <w:pPr>
        <w:pStyle w:val="a4"/>
        <w:keepNext/>
        <w:rPr>
          <w:rtl/>
        </w:rPr>
      </w:pPr>
      <w:bookmarkStart w:id="2379" w:name="ET_speaker_5792_245"/>
      <w:r w:rsidRPr="001A0B5F">
        <w:rPr>
          <w:rStyle w:val="TagStyle"/>
          <w:rtl/>
        </w:rPr>
        <w:t xml:space="preserve"> &lt;&lt; דובר &gt;&gt; </w:t>
      </w:r>
      <w:r w:rsidRPr="001A0B5F">
        <w:rPr>
          <w:rtl/>
        </w:rPr>
        <w:t>יבגני סובה (ישראל ביתנו):</w:t>
      </w:r>
      <w:r w:rsidRPr="001A0B5F">
        <w:rPr>
          <w:rStyle w:val="TagStyle"/>
          <w:rtl/>
        </w:rPr>
        <w:t xml:space="preserve"> &lt;&lt; דובר &gt;&gt;</w:t>
      </w:r>
      <w:r w:rsidRPr="001A0B5F">
        <w:rPr>
          <w:rtl/>
        </w:rPr>
        <w:t xml:space="preserve">   </w:t>
      </w:r>
      <w:bookmarkEnd w:id="2379"/>
    </w:p>
    <w:p w:rsidR="006058CF" w:rsidRPr="001A0B5F" w:rsidRDefault="006058CF" w:rsidP="006058CF">
      <w:pPr>
        <w:pStyle w:val="KeepWithNext"/>
        <w:rPr>
          <w:rtl/>
        </w:rPr>
      </w:pPr>
    </w:p>
    <w:p w:rsidR="006058CF" w:rsidRPr="001A0B5F" w:rsidRDefault="006058CF" w:rsidP="006058CF">
      <w:pPr>
        <w:rPr>
          <w:rtl/>
        </w:rPr>
      </w:pPr>
      <w:bookmarkStart w:id="2380" w:name="_ETM_Q1_5802730"/>
      <w:bookmarkStart w:id="2381" w:name="_ETM_Q1_5802771"/>
      <w:bookmarkEnd w:id="2380"/>
      <w:bookmarkEnd w:id="2381"/>
      <w:r w:rsidRPr="001A0B5F">
        <w:rPr>
          <w:rFonts w:hint="cs"/>
          <w:rtl/>
        </w:rPr>
        <w:t xml:space="preserve">לא משנה, אפשר להכניס </w:t>
      </w:r>
      <w:bookmarkStart w:id="2382" w:name="_ETM_Q1_5803883"/>
      <w:bookmarkEnd w:id="2382"/>
      <w:r w:rsidRPr="001A0B5F">
        <w:rPr>
          <w:rFonts w:hint="cs"/>
          <w:rtl/>
        </w:rPr>
        <w:t>בהסכמה. מה העמדה שלכם בעניין הזה?</w:t>
      </w:r>
    </w:p>
    <w:p w:rsidR="00B425E5" w:rsidRPr="001A0B5F" w:rsidRDefault="00B425E5" w:rsidP="00B425E5">
      <w:pPr>
        <w:rPr>
          <w:rtl/>
        </w:rPr>
      </w:pPr>
      <w:bookmarkStart w:id="2383" w:name="_ETM_Q1_5617546"/>
      <w:bookmarkStart w:id="2384" w:name="_ETM_Q1_5617599"/>
      <w:bookmarkEnd w:id="2383"/>
      <w:bookmarkEnd w:id="2384"/>
    </w:p>
    <w:p w:rsidR="006058CF" w:rsidRPr="001A0B5F" w:rsidRDefault="006058CF" w:rsidP="006058CF">
      <w:pPr>
        <w:pStyle w:val="af6"/>
        <w:keepNext/>
        <w:rPr>
          <w:rtl/>
        </w:rPr>
      </w:pPr>
      <w:bookmarkStart w:id="2385" w:name="ET_yor_6156_246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385"/>
    </w:p>
    <w:p w:rsidR="006058CF" w:rsidRPr="001A0B5F" w:rsidRDefault="006058CF" w:rsidP="006058CF">
      <w:pPr>
        <w:pStyle w:val="KeepWithNext"/>
        <w:rPr>
          <w:rtl/>
        </w:rPr>
      </w:pPr>
    </w:p>
    <w:p w:rsidR="006058CF" w:rsidRPr="001A0B5F" w:rsidRDefault="006058CF" w:rsidP="006058CF">
      <w:pPr>
        <w:rPr>
          <w:rtl/>
        </w:rPr>
      </w:pPr>
      <w:bookmarkStart w:id="2386" w:name="_ETM_Q1_5805416"/>
      <w:bookmarkEnd w:id="2386"/>
      <w:r w:rsidRPr="001A0B5F">
        <w:rPr>
          <w:rFonts w:hint="cs"/>
          <w:rtl/>
        </w:rPr>
        <w:t xml:space="preserve">אני רוצה להבין את המצב </w:t>
      </w:r>
      <w:bookmarkStart w:id="2387" w:name="_ETM_Q1_5808153"/>
      <w:bookmarkEnd w:id="2387"/>
      <w:r w:rsidRPr="001A0B5F">
        <w:rPr>
          <w:rFonts w:hint="cs"/>
          <w:rtl/>
        </w:rPr>
        <w:t xml:space="preserve">המשפטי בעניין. ראינו עכשיו שהסוגיה הזאת הייתה בכותרות בהכרעה </w:t>
      </w:r>
      <w:bookmarkStart w:id="2388" w:name="_ETM_Q1_5815022"/>
      <w:bookmarkEnd w:id="2388"/>
      <w:r w:rsidRPr="001A0B5F">
        <w:rPr>
          <w:rFonts w:hint="cs"/>
          <w:rtl/>
        </w:rPr>
        <w:t>של בית המשפט העליון. אני רוצה להבין מה המצב המשפטי</w:t>
      </w:r>
      <w:bookmarkStart w:id="2389" w:name="_ETM_Q1_5819373"/>
      <w:bookmarkEnd w:id="2389"/>
      <w:r w:rsidRPr="001A0B5F">
        <w:rPr>
          <w:rFonts w:hint="cs"/>
          <w:rtl/>
        </w:rPr>
        <w:t xml:space="preserve"> כרגע לגבי שמיעת עמדת נפגעות עבירה בהליכים של שחרור מוקדם</w:t>
      </w:r>
      <w:r w:rsidR="008E019B" w:rsidRPr="001A0B5F">
        <w:rPr>
          <w:rFonts w:hint="cs"/>
          <w:rtl/>
        </w:rPr>
        <w:t>.</w:t>
      </w:r>
      <w:r w:rsidRPr="001A0B5F">
        <w:rPr>
          <w:rFonts w:hint="cs"/>
          <w:rtl/>
        </w:rPr>
        <w:t xml:space="preserve"> </w:t>
      </w:r>
      <w:bookmarkStart w:id="2390" w:name="_ETM_Q1_5825659"/>
      <w:bookmarkEnd w:id="2390"/>
      <w:r w:rsidRPr="001A0B5F">
        <w:rPr>
          <w:rFonts w:hint="cs"/>
          <w:rtl/>
        </w:rPr>
        <w:t>מה המצב?</w:t>
      </w:r>
    </w:p>
    <w:p w:rsidR="006058CF" w:rsidRPr="001A0B5F" w:rsidRDefault="006058CF" w:rsidP="006058CF">
      <w:pPr>
        <w:rPr>
          <w:rtl/>
        </w:rPr>
      </w:pPr>
    </w:p>
    <w:p w:rsidR="006058CF" w:rsidRPr="001A0B5F" w:rsidRDefault="006058CF" w:rsidP="006058CF">
      <w:pPr>
        <w:pStyle w:val="a4"/>
        <w:keepNext/>
        <w:rPr>
          <w:rtl/>
        </w:rPr>
      </w:pPr>
      <w:bookmarkStart w:id="2391" w:name="ET_speaker_5792_247"/>
      <w:r w:rsidRPr="001A0B5F">
        <w:rPr>
          <w:rStyle w:val="TagStyle"/>
          <w:rtl/>
        </w:rPr>
        <w:t xml:space="preserve"> &lt;&lt; דובר &gt;&gt; </w:t>
      </w:r>
      <w:r w:rsidRPr="001A0B5F">
        <w:rPr>
          <w:rtl/>
        </w:rPr>
        <w:t>יבגני סובה (ישראל ביתנו):</w:t>
      </w:r>
      <w:r w:rsidRPr="001A0B5F">
        <w:rPr>
          <w:rStyle w:val="TagStyle"/>
          <w:rtl/>
        </w:rPr>
        <w:t xml:space="preserve"> &lt;&lt; דובר &gt;&gt;</w:t>
      </w:r>
      <w:r w:rsidRPr="001A0B5F">
        <w:rPr>
          <w:rtl/>
        </w:rPr>
        <w:t xml:space="preserve">   </w:t>
      </w:r>
      <w:bookmarkEnd w:id="2391"/>
    </w:p>
    <w:p w:rsidR="006058CF" w:rsidRPr="001A0B5F" w:rsidRDefault="006058CF" w:rsidP="006058CF">
      <w:pPr>
        <w:pStyle w:val="KeepWithNext"/>
        <w:rPr>
          <w:rtl/>
        </w:rPr>
      </w:pPr>
    </w:p>
    <w:p w:rsidR="006058CF" w:rsidRPr="001A0B5F" w:rsidRDefault="006058CF" w:rsidP="006058CF">
      <w:pPr>
        <w:rPr>
          <w:rtl/>
        </w:rPr>
      </w:pPr>
      <w:bookmarkStart w:id="2392" w:name="_ETM_Q1_5823253"/>
      <w:bookmarkStart w:id="2393" w:name="_ETM_Q1_5823281"/>
      <w:bookmarkEnd w:id="2392"/>
      <w:bookmarkEnd w:id="2393"/>
      <w:r w:rsidRPr="001A0B5F">
        <w:rPr>
          <w:rFonts w:hint="cs"/>
          <w:rtl/>
        </w:rPr>
        <w:t xml:space="preserve">בדיוק. אם אנחנו כבר עושים את כל הבלגן </w:t>
      </w:r>
      <w:bookmarkStart w:id="2394" w:name="_ETM_Q1_5827337"/>
      <w:bookmarkEnd w:id="2394"/>
      <w:r w:rsidRPr="001A0B5F">
        <w:rPr>
          <w:rFonts w:hint="cs"/>
          <w:rtl/>
        </w:rPr>
        <w:t>הזה - - -</w:t>
      </w:r>
      <w:bookmarkStart w:id="2395" w:name="_ETM_Q1_5829737"/>
      <w:bookmarkEnd w:id="2395"/>
    </w:p>
    <w:p w:rsidR="006058CF" w:rsidRPr="001A0B5F" w:rsidRDefault="006058CF" w:rsidP="006058CF">
      <w:pPr>
        <w:rPr>
          <w:rtl/>
        </w:rPr>
      </w:pPr>
      <w:bookmarkStart w:id="2396" w:name="_ETM_Q1_5829780"/>
      <w:bookmarkEnd w:id="2396"/>
    </w:p>
    <w:p w:rsidR="006058CF" w:rsidRPr="001A0B5F" w:rsidRDefault="006058CF" w:rsidP="006058CF">
      <w:pPr>
        <w:pStyle w:val="af9"/>
        <w:keepNext/>
        <w:rPr>
          <w:rtl/>
        </w:rPr>
      </w:pPr>
      <w:bookmarkStart w:id="2397" w:name="ET_guest_נילי_פינקלשטיין_248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נילי פינקלשטיין: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397"/>
    </w:p>
    <w:p w:rsidR="006058CF" w:rsidRPr="001A0B5F" w:rsidRDefault="006058CF" w:rsidP="006058CF">
      <w:pPr>
        <w:pStyle w:val="KeepWithNext"/>
        <w:rPr>
          <w:rtl/>
        </w:rPr>
      </w:pPr>
    </w:p>
    <w:p w:rsidR="006058CF" w:rsidRPr="001A0B5F" w:rsidRDefault="006058CF" w:rsidP="006058CF">
      <w:pPr>
        <w:rPr>
          <w:rtl/>
        </w:rPr>
      </w:pPr>
      <w:r w:rsidRPr="001A0B5F">
        <w:rPr>
          <w:rFonts w:hint="cs"/>
          <w:rtl/>
        </w:rPr>
        <w:t>כיום מעוגנת בחוק</w:t>
      </w:r>
      <w:r w:rsidR="00872C8A" w:rsidRPr="001A0B5F">
        <w:rPr>
          <w:rFonts w:hint="cs"/>
          <w:rtl/>
        </w:rPr>
        <w:t xml:space="preserve"> זכות להביע עמדה בכתב </w:t>
      </w:r>
      <w:bookmarkStart w:id="2398" w:name="_ETM_Q1_5836339"/>
      <w:bookmarkEnd w:id="2398"/>
      <w:r w:rsidR="00872C8A" w:rsidRPr="001A0B5F">
        <w:rPr>
          <w:rFonts w:hint="cs"/>
          <w:rtl/>
        </w:rPr>
        <w:t xml:space="preserve">בפני ועדת שחרורים נפגעי עבירות מין ואלימות. ככל שיש רצון </w:t>
      </w:r>
      <w:bookmarkStart w:id="2399" w:name="_ETM_Q1_5843121"/>
      <w:bookmarkEnd w:id="2399"/>
      <w:r w:rsidR="00872C8A" w:rsidRPr="001A0B5F">
        <w:rPr>
          <w:rFonts w:hint="cs"/>
          <w:rtl/>
        </w:rPr>
        <w:t>- - -</w:t>
      </w:r>
      <w:bookmarkStart w:id="2400" w:name="_ETM_Q1_5843437"/>
      <w:bookmarkEnd w:id="2400"/>
    </w:p>
    <w:p w:rsidR="00872C8A" w:rsidRPr="001A0B5F" w:rsidRDefault="00872C8A" w:rsidP="006058CF">
      <w:pPr>
        <w:rPr>
          <w:rtl/>
        </w:rPr>
      </w:pPr>
      <w:bookmarkStart w:id="2401" w:name="_ETM_Q1_5843485"/>
      <w:bookmarkEnd w:id="2401"/>
    </w:p>
    <w:p w:rsidR="00872C8A" w:rsidRPr="001A0B5F" w:rsidRDefault="00872C8A" w:rsidP="00872C8A">
      <w:pPr>
        <w:pStyle w:val="af6"/>
        <w:keepNext/>
        <w:rPr>
          <w:rtl/>
        </w:rPr>
      </w:pPr>
      <w:bookmarkStart w:id="2402" w:name="ET_yor_6156_249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402"/>
    </w:p>
    <w:p w:rsidR="00872C8A" w:rsidRPr="001A0B5F" w:rsidRDefault="00872C8A" w:rsidP="00872C8A">
      <w:pPr>
        <w:pStyle w:val="KeepWithNext"/>
        <w:rPr>
          <w:rtl/>
        </w:rPr>
      </w:pPr>
    </w:p>
    <w:p w:rsidR="00872C8A" w:rsidRPr="001A0B5F" w:rsidRDefault="00872C8A" w:rsidP="00872C8A">
      <w:pPr>
        <w:rPr>
          <w:rtl/>
        </w:rPr>
      </w:pPr>
      <w:bookmarkStart w:id="2403" w:name="_ETM_Q1_5842280"/>
      <w:bookmarkEnd w:id="2403"/>
      <w:r w:rsidRPr="001A0B5F">
        <w:rPr>
          <w:rFonts w:hint="cs"/>
          <w:rtl/>
        </w:rPr>
        <w:t>הזכות הזאת כבר מעוגנת היום בחקיקה.</w:t>
      </w:r>
    </w:p>
    <w:p w:rsidR="00872C8A" w:rsidRPr="001A0B5F" w:rsidRDefault="00872C8A" w:rsidP="00C86C60">
      <w:pPr>
        <w:rPr>
          <w:rtl/>
        </w:rPr>
      </w:pPr>
      <w:bookmarkStart w:id="2404" w:name="_ETM_Q1_5315859"/>
      <w:bookmarkStart w:id="2405" w:name="_ETM_Q1_5315896"/>
      <w:bookmarkStart w:id="2406" w:name="_ETM_Q1_5316052"/>
      <w:bookmarkEnd w:id="2404"/>
      <w:bookmarkEnd w:id="2405"/>
      <w:bookmarkEnd w:id="2406"/>
    </w:p>
    <w:p w:rsidR="00872C8A" w:rsidRPr="001A0B5F" w:rsidRDefault="00872C8A" w:rsidP="00872C8A">
      <w:pPr>
        <w:pStyle w:val="a4"/>
        <w:keepNext/>
        <w:rPr>
          <w:rtl/>
        </w:rPr>
      </w:pPr>
      <w:bookmarkStart w:id="2407" w:name="ET_speaker_5792_250"/>
      <w:r w:rsidRPr="001A0B5F">
        <w:rPr>
          <w:rStyle w:val="TagStyle"/>
          <w:rtl/>
        </w:rPr>
        <w:t xml:space="preserve"> &lt;&lt; דובר &gt;&gt; </w:t>
      </w:r>
      <w:r w:rsidRPr="001A0B5F">
        <w:rPr>
          <w:rtl/>
        </w:rPr>
        <w:t>יבגני סובה (ישראל ביתנו):</w:t>
      </w:r>
      <w:r w:rsidRPr="001A0B5F">
        <w:rPr>
          <w:rStyle w:val="TagStyle"/>
          <w:rtl/>
        </w:rPr>
        <w:t xml:space="preserve"> &lt;&lt; דובר &gt;&gt;</w:t>
      </w:r>
      <w:r w:rsidRPr="001A0B5F">
        <w:rPr>
          <w:rtl/>
        </w:rPr>
        <w:t xml:space="preserve">   </w:t>
      </w:r>
      <w:bookmarkEnd w:id="2407"/>
    </w:p>
    <w:p w:rsidR="00872C8A" w:rsidRPr="001A0B5F" w:rsidRDefault="00872C8A" w:rsidP="00872C8A">
      <w:pPr>
        <w:pStyle w:val="KeepWithNext"/>
        <w:rPr>
          <w:rtl/>
        </w:rPr>
      </w:pPr>
    </w:p>
    <w:p w:rsidR="00872C8A" w:rsidRPr="001A0B5F" w:rsidRDefault="00872C8A" w:rsidP="00872C8A">
      <w:pPr>
        <w:rPr>
          <w:rtl/>
        </w:rPr>
      </w:pPr>
      <w:bookmarkStart w:id="2408" w:name="_ETM_Q1_5850028"/>
      <w:bookmarkStart w:id="2409" w:name="_ETM_Q1_5850057"/>
      <w:bookmarkEnd w:id="2408"/>
      <w:bookmarkEnd w:id="2409"/>
      <w:r w:rsidRPr="001A0B5F">
        <w:rPr>
          <w:rFonts w:hint="cs"/>
          <w:rtl/>
        </w:rPr>
        <w:t xml:space="preserve">הכוונה אם </w:t>
      </w:r>
      <w:bookmarkStart w:id="2410" w:name="_ETM_Q1_5849690"/>
      <w:bookmarkEnd w:id="2410"/>
      <w:r w:rsidRPr="001A0B5F">
        <w:rPr>
          <w:rFonts w:hint="cs"/>
          <w:rtl/>
        </w:rPr>
        <w:t>זה מגיע חזרה לפתחו של בית המשפט</w:t>
      </w:r>
      <w:r w:rsidR="003A0CC3" w:rsidRPr="001A0B5F">
        <w:rPr>
          <w:rFonts w:hint="cs"/>
          <w:rtl/>
        </w:rPr>
        <w:t>.</w:t>
      </w:r>
    </w:p>
    <w:p w:rsidR="003A0CC3" w:rsidRPr="001A0B5F" w:rsidRDefault="003A0CC3" w:rsidP="00872C8A">
      <w:pPr>
        <w:rPr>
          <w:rtl/>
        </w:rPr>
      </w:pPr>
      <w:bookmarkStart w:id="2411" w:name="_ETM_Q1_5852878"/>
      <w:bookmarkStart w:id="2412" w:name="_ETM_Q1_5852915"/>
      <w:bookmarkStart w:id="2413" w:name="_ETM_Q1_5852161"/>
      <w:bookmarkEnd w:id="2411"/>
      <w:bookmarkEnd w:id="2412"/>
      <w:bookmarkEnd w:id="2413"/>
    </w:p>
    <w:p w:rsidR="003A0CC3" w:rsidRPr="001A0B5F" w:rsidRDefault="003A0CC3" w:rsidP="003A0CC3">
      <w:pPr>
        <w:pStyle w:val="af9"/>
        <w:keepNext/>
        <w:rPr>
          <w:rtl/>
        </w:rPr>
      </w:pPr>
      <w:bookmarkStart w:id="2414" w:name="ET_guest_נילי_פינקלשטיין_251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נילי פינקלשטיין: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414"/>
    </w:p>
    <w:p w:rsidR="003A0CC3" w:rsidRPr="001A0B5F" w:rsidRDefault="003A0CC3" w:rsidP="003A0CC3">
      <w:pPr>
        <w:pStyle w:val="KeepWithNext"/>
        <w:rPr>
          <w:rtl/>
        </w:rPr>
      </w:pPr>
    </w:p>
    <w:p w:rsidR="003A0CC3" w:rsidRPr="001A0B5F" w:rsidRDefault="003A0CC3" w:rsidP="003A0CC3">
      <w:pPr>
        <w:rPr>
          <w:rtl/>
        </w:rPr>
      </w:pPr>
      <w:bookmarkStart w:id="2415" w:name="_ETM_Q1_5852487"/>
      <w:bookmarkStart w:id="2416" w:name="_ETM_Q1_5852515"/>
      <w:bookmarkEnd w:id="2415"/>
      <w:bookmarkEnd w:id="2416"/>
      <w:r w:rsidRPr="001A0B5F">
        <w:rPr>
          <w:rFonts w:hint="cs"/>
          <w:rtl/>
        </w:rPr>
        <w:t xml:space="preserve">קודם כול, זו ועדת </w:t>
      </w:r>
      <w:bookmarkStart w:id="2417" w:name="_ETM_Q1_5853496"/>
      <w:bookmarkEnd w:id="2417"/>
      <w:r w:rsidRPr="001A0B5F">
        <w:rPr>
          <w:rFonts w:hint="cs"/>
          <w:rtl/>
        </w:rPr>
        <w:t>שחרורים, זה לא בית משפט. יש הבדלים במהות הדיון.</w:t>
      </w:r>
    </w:p>
    <w:p w:rsidR="003A0CC3" w:rsidRPr="001A0B5F" w:rsidRDefault="003A0CC3" w:rsidP="003A0CC3">
      <w:pPr>
        <w:rPr>
          <w:rtl/>
        </w:rPr>
      </w:pPr>
      <w:bookmarkStart w:id="2418" w:name="_ETM_Q1_5858136"/>
      <w:bookmarkStart w:id="2419" w:name="_ETM_Q1_5858177"/>
      <w:bookmarkEnd w:id="2418"/>
      <w:bookmarkEnd w:id="2419"/>
    </w:p>
    <w:p w:rsidR="003A0CC3" w:rsidRPr="001A0B5F" w:rsidRDefault="003A0CC3" w:rsidP="003A0CC3">
      <w:pPr>
        <w:pStyle w:val="af6"/>
        <w:keepNext/>
        <w:rPr>
          <w:rtl/>
        </w:rPr>
      </w:pPr>
      <w:bookmarkStart w:id="2420" w:name="ET_yor_6156_252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420"/>
    </w:p>
    <w:p w:rsidR="003A0CC3" w:rsidRPr="001A0B5F" w:rsidRDefault="003A0CC3" w:rsidP="003A0CC3">
      <w:pPr>
        <w:pStyle w:val="KeepWithNext"/>
        <w:rPr>
          <w:rtl/>
        </w:rPr>
      </w:pPr>
    </w:p>
    <w:p w:rsidR="003A0CC3" w:rsidRPr="001A0B5F" w:rsidRDefault="003A0CC3" w:rsidP="003A0CC3">
      <w:pPr>
        <w:rPr>
          <w:rtl/>
        </w:rPr>
      </w:pPr>
      <w:bookmarkStart w:id="2421" w:name="_ETM_Q1_5858609"/>
      <w:bookmarkEnd w:id="2421"/>
      <w:r w:rsidRPr="001A0B5F">
        <w:rPr>
          <w:rFonts w:hint="cs"/>
          <w:rtl/>
        </w:rPr>
        <w:t xml:space="preserve">איפה </w:t>
      </w:r>
      <w:bookmarkStart w:id="2422" w:name="_ETM_Q1_5859408"/>
      <w:bookmarkEnd w:id="2422"/>
      <w:r w:rsidRPr="001A0B5F">
        <w:rPr>
          <w:rFonts w:hint="cs"/>
          <w:rtl/>
        </w:rPr>
        <w:t>היום לא קיימת זכות הבעת עמדה לפני ועדת שחרורים?</w:t>
      </w:r>
    </w:p>
    <w:p w:rsidR="003A0CC3" w:rsidRPr="001A0B5F" w:rsidRDefault="003A0CC3" w:rsidP="003A0CC3">
      <w:pPr>
        <w:rPr>
          <w:rtl/>
        </w:rPr>
      </w:pPr>
      <w:bookmarkStart w:id="2423" w:name="_ETM_Q1_5859158"/>
      <w:bookmarkStart w:id="2424" w:name="_ETM_Q1_5859203"/>
      <w:bookmarkEnd w:id="2423"/>
      <w:bookmarkEnd w:id="2424"/>
    </w:p>
    <w:p w:rsidR="003A0CC3" w:rsidRPr="001A0B5F" w:rsidRDefault="003A0CC3" w:rsidP="003A0CC3">
      <w:pPr>
        <w:pStyle w:val="af9"/>
        <w:keepNext/>
        <w:rPr>
          <w:rtl/>
        </w:rPr>
      </w:pPr>
      <w:bookmarkStart w:id="2425" w:name="ET_guest_נילי_פינקלשטיין_253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נילי פינקלשטיין: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425"/>
    </w:p>
    <w:p w:rsidR="003A0CC3" w:rsidRPr="001A0B5F" w:rsidRDefault="003A0CC3" w:rsidP="003A0CC3">
      <w:pPr>
        <w:pStyle w:val="KeepWithNext"/>
        <w:rPr>
          <w:rtl/>
        </w:rPr>
      </w:pPr>
    </w:p>
    <w:p w:rsidR="003A0CC3" w:rsidRPr="001A0B5F" w:rsidRDefault="003A0CC3" w:rsidP="003A0CC3">
      <w:pPr>
        <w:rPr>
          <w:rtl/>
        </w:rPr>
      </w:pPr>
      <w:bookmarkStart w:id="2426" w:name="_ETM_Q1_5860743"/>
      <w:bookmarkStart w:id="2427" w:name="_ETM_Q1_5860787"/>
      <w:bookmarkEnd w:id="2426"/>
      <w:bookmarkEnd w:id="2427"/>
      <w:r w:rsidRPr="001A0B5F">
        <w:rPr>
          <w:rFonts w:hint="cs"/>
          <w:rtl/>
        </w:rPr>
        <w:t xml:space="preserve">הזכות להבעת </w:t>
      </w:r>
      <w:bookmarkStart w:id="2428" w:name="_ETM_Q1_5862638"/>
      <w:bookmarkEnd w:id="2428"/>
      <w:r w:rsidRPr="001A0B5F">
        <w:rPr>
          <w:rFonts w:hint="cs"/>
          <w:rtl/>
        </w:rPr>
        <w:t xml:space="preserve">עמדה כיום היא רק בכתב. בפועל כאשר נפגע העבירה </w:t>
      </w:r>
      <w:bookmarkStart w:id="2429" w:name="_ETM_Q1_5868180"/>
      <w:bookmarkEnd w:id="2429"/>
      <w:r w:rsidRPr="001A0B5F">
        <w:rPr>
          <w:rFonts w:hint="cs"/>
          <w:rtl/>
        </w:rPr>
        <w:t>מבקש גם להביע עמדה בעל פה, לוועדות השחרורים י</w:t>
      </w:r>
      <w:r w:rsidR="008E019B" w:rsidRPr="001A0B5F">
        <w:rPr>
          <w:rFonts w:hint="cs"/>
          <w:rtl/>
        </w:rPr>
        <w:t>ש</w:t>
      </w:r>
      <w:r w:rsidRPr="001A0B5F">
        <w:rPr>
          <w:rFonts w:hint="cs"/>
          <w:rtl/>
        </w:rPr>
        <w:t xml:space="preserve"> סמכות </w:t>
      </w:r>
      <w:bookmarkStart w:id="2430" w:name="_ETM_Q1_5872704"/>
      <w:bookmarkEnd w:id="2430"/>
      <w:r w:rsidRPr="001A0B5F">
        <w:rPr>
          <w:rFonts w:hint="cs"/>
          <w:rtl/>
        </w:rPr>
        <w:t>לדון - - -</w:t>
      </w:r>
    </w:p>
    <w:p w:rsidR="003A0CC3" w:rsidRPr="001A0B5F" w:rsidRDefault="003A0CC3" w:rsidP="003A0CC3">
      <w:pPr>
        <w:rPr>
          <w:rtl/>
        </w:rPr>
      </w:pPr>
      <w:bookmarkStart w:id="2431" w:name="_ETM_Q1_5874002"/>
      <w:bookmarkStart w:id="2432" w:name="_ETM_Q1_5874045"/>
      <w:bookmarkStart w:id="2433" w:name="_ETM_Q1_5872842"/>
      <w:bookmarkEnd w:id="2431"/>
      <w:bookmarkEnd w:id="2432"/>
      <w:bookmarkEnd w:id="2433"/>
    </w:p>
    <w:p w:rsidR="003A0CC3" w:rsidRPr="001A0B5F" w:rsidRDefault="003A0CC3" w:rsidP="003A0CC3">
      <w:pPr>
        <w:pStyle w:val="a4"/>
        <w:keepNext/>
        <w:rPr>
          <w:rtl/>
        </w:rPr>
      </w:pPr>
      <w:bookmarkStart w:id="2434" w:name="ET_speaker_5792_254"/>
      <w:r w:rsidRPr="001A0B5F">
        <w:rPr>
          <w:rStyle w:val="TagStyle"/>
          <w:rtl/>
        </w:rPr>
        <w:t xml:space="preserve"> &lt;&lt; דובר &gt;&gt; </w:t>
      </w:r>
      <w:r w:rsidRPr="001A0B5F">
        <w:rPr>
          <w:rtl/>
        </w:rPr>
        <w:t>יבגני סובה (ישראל ביתנו):</w:t>
      </w:r>
      <w:r w:rsidRPr="001A0B5F">
        <w:rPr>
          <w:rStyle w:val="TagStyle"/>
          <w:rtl/>
        </w:rPr>
        <w:t xml:space="preserve"> &lt;&lt; דובר &gt;&gt;</w:t>
      </w:r>
      <w:r w:rsidRPr="001A0B5F">
        <w:rPr>
          <w:rtl/>
        </w:rPr>
        <w:t xml:space="preserve">   </w:t>
      </w:r>
      <w:bookmarkEnd w:id="2434"/>
    </w:p>
    <w:p w:rsidR="003A0CC3" w:rsidRPr="001A0B5F" w:rsidRDefault="003A0CC3" w:rsidP="003A0CC3">
      <w:pPr>
        <w:pStyle w:val="KeepWithNext"/>
        <w:rPr>
          <w:rtl/>
        </w:rPr>
      </w:pPr>
    </w:p>
    <w:p w:rsidR="003A0CC3" w:rsidRPr="001A0B5F" w:rsidRDefault="003A0CC3" w:rsidP="003A0CC3">
      <w:pPr>
        <w:rPr>
          <w:rtl/>
        </w:rPr>
      </w:pPr>
      <w:bookmarkStart w:id="2435" w:name="_ETM_Q1_5873236"/>
      <w:bookmarkStart w:id="2436" w:name="_ETM_Q1_5873278"/>
      <w:bookmarkEnd w:id="2435"/>
      <w:bookmarkEnd w:id="2436"/>
      <w:r w:rsidRPr="001A0B5F">
        <w:rPr>
          <w:rFonts w:hint="cs"/>
          <w:rtl/>
        </w:rPr>
        <w:t xml:space="preserve">אדוני היושב-ראש, הכוונה שאם החוק הזה </w:t>
      </w:r>
      <w:bookmarkStart w:id="2437" w:name="_ETM_Q1_5875740"/>
      <w:bookmarkEnd w:id="2437"/>
      <w:r w:rsidRPr="001A0B5F">
        <w:rPr>
          <w:rFonts w:hint="cs"/>
          <w:rtl/>
        </w:rPr>
        <w:t xml:space="preserve">ייכנס לתוקף, נניח בעוד שנה, בעוד שנתיים, אז כל - </w:t>
      </w:r>
      <w:bookmarkStart w:id="2438" w:name="_ETM_Q1_5877848"/>
      <w:bookmarkEnd w:id="2438"/>
      <w:r w:rsidRPr="001A0B5F">
        <w:rPr>
          <w:rFonts w:hint="cs"/>
          <w:rtl/>
        </w:rPr>
        <w:t xml:space="preserve">- - לא הייתה להן הזכות לפי החוק להשמיע את </w:t>
      </w:r>
      <w:bookmarkStart w:id="2439" w:name="_ETM_Q1_5882712"/>
      <w:bookmarkEnd w:id="2439"/>
      <w:r w:rsidRPr="001A0B5F">
        <w:rPr>
          <w:rFonts w:hint="cs"/>
          <w:rtl/>
        </w:rPr>
        <w:t xml:space="preserve">העמדה, לכן אנחנו צריכים להביא בחשבון שבשנים הבאות יהיו אנשים </w:t>
      </w:r>
      <w:bookmarkStart w:id="2440" w:name="_ETM_Q1_5886211"/>
      <w:bookmarkEnd w:id="2440"/>
      <w:r w:rsidRPr="001A0B5F">
        <w:rPr>
          <w:rFonts w:hint="cs"/>
          <w:rtl/>
        </w:rPr>
        <w:t>שישתחררו - - -</w:t>
      </w:r>
    </w:p>
    <w:p w:rsidR="003A0CC3" w:rsidRPr="001A0B5F" w:rsidRDefault="003A0CC3" w:rsidP="003A0CC3">
      <w:pPr>
        <w:rPr>
          <w:rtl/>
        </w:rPr>
      </w:pPr>
      <w:bookmarkStart w:id="2441" w:name="_ETM_Q1_5886851"/>
      <w:bookmarkStart w:id="2442" w:name="_ETM_Q1_5886892"/>
      <w:bookmarkEnd w:id="2441"/>
      <w:bookmarkEnd w:id="2442"/>
    </w:p>
    <w:p w:rsidR="003A0CC3" w:rsidRPr="001A0B5F" w:rsidRDefault="003A0CC3" w:rsidP="003A0CC3">
      <w:pPr>
        <w:pStyle w:val="af6"/>
        <w:keepNext/>
        <w:rPr>
          <w:rtl/>
        </w:rPr>
      </w:pPr>
      <w:bookmarkStart w:id="2443" w:name="ET_yor_6156_255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443"/>
    </w:p>
    <w:p w:rsidR="003A0CC3" w:rsidRPr="001A0B5F" w:rsidRDefault="003A0CC3" w:rsidP="003A0CC3">
      <w:pPr>
        <w:pStyle w:val="KeepWithNext"/>
        <w:rPr>
          <w:rtl/>
        </w:rPr>
      </w:pPr>
    </w:p>
    <w:p w:rsidR="003A0CC3" w:rsidRPr="001A0B5F" w:rsidRDefault="003A0CC3" w:rsidP="003A0CC3">
      <w:pPr>
        <w:rPr>
          <w:rtl/>
        </w:rPr>
      </w:pPr>
      <w:bookmarkStart w:id="2444" w:name="_ETM_Q1_5887413"/>
      <w:bookmarkEnd w:id="2444"/>
      <w:r w:rsidRPr="001A0B5F">
        <w:rPr>
          <w:rFonts w:hint="cs"/>
          <w:rtl/>
        </w:rPr>
        <w:t>חבר הכנסת סובה, שנייה.</w:t>
      </w:r>
      <w:bookmarkStart w:id="2445" w:name="_ETM_Q1_5889358"/>
      <w:bookmarkEnd w:id="2445"/>
    </w:p>
    <w:p w:rsidR="003A0CC3" w:rsidRPr="001A0B5F" w:rsidRDefault="003A0CC3" w:rsidP="003A0CC3">
      <w:pPr>
        <w:rPr>
          <w:rtl/>
        </w:rPr>
      </w:pPr>
      <w:bookmarkStart w:id="2446" w:name="_ETM_Q1_5889398"/>
      <w:bookmarkEnd w:id="2446"/>
    </w:p>
    <w:p w:rsidR="003A0CC3" w:rsidRPr="001A0B5F" w:rsidRDefault="003A0CC3" w:rsidP="003A0CC3">
      <w:pPr>
        <w:pStyle w:val="a4"/>
        <w:keepNext/>
        <w:rPr>
          <w:rtl/>
        </w:rPr>
      </w:pPr>
      <w:bookmarkStart w:id="2447" w:name="ET_speaker_5792_256"/>
      <w:r w:rsidRPr="001A0B5F">
        <w:rPr>
          <w:rStyle w:val="TagStyle"/>
          <w:rtl/>
        </w:rPr>
        <w:t xml:space="preserve"> &lt;&lt; דובר &gt;&gt; </w:t>
      </w:r>
      <w:r w:rsidRPr="001A0B5F">
        <w:rPr>
          <w:rtl/>
        </w:rPr>
        <w:t>יבגני סובה (ישראל ביתנו):</w:t>
      </w:r>
      <w:r w:rsidRPr="001A0B5F">
        <w:rPr>
          <w:rStyle w:val="TagStyle"/>
          <w:rtl/>
        </w:rPr>
        <w:t xml:space="preserve"> &lt;&lt; דובר &gt;&gt;</w:t>
      </w:r>
      <w:r w:rsidRPr="001A0B5F">
        <w:rPr>
          <w:rtl/>
        </w:rPr>
        <w:t xml:space="preserve">   </w:t>
      </w:r>
      <w:bookmarkEnd w:id="2447"/>
    </w:p>
    <w:p w:rsidR="003A0CC3" w:rsidRPr="001A0B5F" w:rsidRDefault="003A0CC3" w:rsidP="003A0CC3">
      <w:pPr>
        <w:pStyle w:val="KeepWithNext"/>
        <w:rPr>
          <w:rtl/>
        </w:rPr>
      </w:pPr>
    </w:p>
    <w:p w:rsidR="003A0CC3" w:rsidRPr="001A0B5F" w:rsidRDefault="003A0CC3" w:rsidP="003A0CC3">
      <w:pPr>
        <w:rPr>
          <w:rtl/>
        </w:rPr>
      </w:pPr>
      <w:bookmarkStart w:id="2448" w:name="_ETM_Q1_5891185"/>
      <w:bookmarkStart w:id="2449" w:name="_ETM_Q1_5891216"/>
      <w:bookmarkEnd w:id="2448"/>
      <w:bookmarkEnd w:id="2449"/>
      <w:r w:rsidRPr="001A0B5F">
        <w:rPr>
          <w:rFonts w:hint="cs"/>
          <w:rtl/>
        </w:rPr>
        <w:t>יש לקונה בחוק הזה.</w:t>
      </w:r>
    </w:p>
    <w:p w:rsidR="003A0CC3" w:rsidRPr="001A0B5F" w:rsidRDefault="003A0CC3" w:rsidP="003A0CC3">
      <w:pPr>
        <w:rPr>
          <w:rtl/>
        </w:rPr>
      </w:pPr>
      <w:bookmarkStart w:id="2450" w:name="_ETM_Q1_5893974"/>
      <w:bookmarkStart w:id="2451" w:name="_ETM_Q1_5894016"/>
      <w:bookmarkEnd w:id="2450"/>
      <w:bookmarkEnd w:id="2451"/>
    </w:p>
    <w:p w:rsidR="003A0CC3" w:rsidRPr="001A0B5F" w:rsidRDefault="003A0CC3" w:rsidP="003A0CC3">
      <w:pPr>
        <w:pStyle w:val="af6"/>
        <w:keepNext/>
        <w:rPr>
          <w:rtl/>
        </w:rPr>
      </w:pPr>
      <w:bookmarkStart w:id="2452" w:name="ET_yor_6156_257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452"/>
    </w:p>
    <w:p w:rsidR="003A0CC3" w:rsidRPr="001A0B5F" w:rsidRDefault="003A0CC3" w:rsidP="003A0CC3">
      <w:pPr>
        <w:pStyle w:val="KeepWithNext"/>
        <w:rPr>
          <w:rtl/>
        </w:rPr>
      </w:pPr>
    </w:p>
    <w:p w:rsidR="003A0CC3" w:rsidRPr="001A0B5F" w:rsidRDefault="003A0CC3" w:rsidP="003A0CC3">
      <w:pPr>
        <w:rPr>
          <w:rtl/>
        </w:rPr>
      </w:pPr>
      <w:bookmarkStart w:id="2453" w:name="_ETM_Q1_5894635"/>
      <w:bookmarkEnd w:id="2453"/>
      <w:r w:rsidRPr="001A0B5F">
        <w:rPr>
          <w:rFonts w:hint="cs"/>
          <w:rtl/>
        </w:rPr>
        <w:t xml:space="preserve">קודם </w:t>
      </w:r>
      <w:bookmarkStart w:id="2454" w:name="_ETM_Q1_5895534"/>
      <w:bookmarkEnd w:id="2454"/>
      <w:r w:rsidRPr="001A0B5F">
        <w:rPr>
          <w:rFonts w:hint="cs"/>
          <w:rtl/>
        </w:rPr>
        <w:t xml:space="preserve">כול, נפגע עבירת מין או אלימות, סעיף 19, יש לו </w:t>
      </w:r>
      <w:bookmarkStart w:id="2455" w:name="_ETM_Q1_5897836"/>
      <w:bookmarkEnd w:id="2455"/>
      <w:r w:rsidRPr="001A0B5F">
        <w:rPr>
          <w:rFonts w:hint="cs"/>
          <w:rtl/>
        </w:rPr>
        <w:t>זכות לפני ועדת שחרורים, אבל בכתב.</w:t>
      </w:r>
    </w:p>
    <w:p w:rsidR="003A0CC3" w:rsidRPr="001A0B5F" w:rsidRDefault="003A0CC3" w:rsidP="003A0CC3">
      <w:pPr>
        <w:rPr>
          <w:rtl/>
        </w:rPr>
      </w:pPr>
      <w:bookmarkStart w:id="2456" w:name="_ETM_Q1_5903006"/>
      <w:bookmarkStart w:id="2457" w:name="_ETM_Q1_5903056"/>
      <w:bookmarkStart w:id="2458" w:name="_ETM_Q1_5903246"/>
      <w:bookmarkEnd w:id="2456"/>
      <w:bookmarkEnd w:id="2457"/>
      <w:bookmarkEnd w:id="2458"/>
    </w:p>
    <w:p w:rsidR="003A0CC3" w:rsidRPr="001A0B5F" w:rsidRDefault="003A0CC3" w:rsidP="003A0CC3">
      <w:pPr>
        <w:rPr>
          <w:rtl/>
        </w:rPr>
      </w:pPr>
      <w:bookmarkStart w:id="2459" w:name="_ETM_Q1_5903298"/>
      <w:bookmarkEnd w:id="2459"/>
      <w:r w:rsidRPr="001A0B5F">
        <w:rPr>
          <w:rFonts w:hint="cs"/>
          <w:rtl/>
        </w:rPr>
        <w:t>יש שתי סוגיות שהיה אפשר</w:t>
      </w:r>
      <w:bookmarkStart w:id="2460" w:name="_ETM_Q1_5904532"/>
      <w:bookmarkEnd w:id="2460"/>
      <w:r w:rsidRPr="001A0B5F">
        <w:rPr>
          <w:rFonts w:hint="cs"/>
          <w:rtl/>
        </w:rPr>
        <w:t xml:space="preserve"> לחשוב עליהן - -</w:t>
      </w:r>
    </w:p>
    <w:p w:rsidR="003A0CC3" w:rsidRPr="001A0B5F" w:rsidRDefault="003A0CC3" w:rsidP="003A0CC3">
      <w:pPr>
        <w:rPr>
          <w:rtl/>
        </w:rPr>
      </w:pPr>
      <w:bookmarkStart w:id="2461" w:name="_ETM_Q1_5905754"/>
      <w:bookmarkStart w:id="2462" w:name="_ETM_Q1_5905798"/>
      <w:bookmarkStart w:id="2463" w:name="_ETM_Q1_5904972"/>
      <w:bookmarkEnd w:id="2461"/>
      <w:bookmarkEnd w:id="2462"/>
      <w:bookmarkEnd w:id="2463"/>
    </w:p>
    <w:p w:rsidR="003A0CC3" w:rsidRPr="001A0B5F" w:rsidRDefault="003A0CC3" w:rsidP="003A0CC3">
      <w:pPr>
        <w:pStyle w:val="af9"/>
        <w:keepNext/>
        <w:rPr>
          <w:rtl/>
        </w:rPr>
      </w:pPr>
      <w:bookmarkStart w:id="2464" w:name="ET_guest_נילי_פינקלשטיין_258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נילי פינקלשטיין: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464"/>
    </w:p>
    <w:p w:rsidR="003A0CC3" w:rsidRPr="001A0B5F" w:rsidRDefault="003A0CC3" w:rsidP="003A0CC3">
      <w:pPr>
        <w:pStyle w:val="KeepWithNext"/>
        <w:rPr>
          <w:rtl/>
        </w:rPr>
      </w:pPr>
    </w:p>
    <w:p w:rsidR="003A0CC3" w:rsidRPr="001A0B5F" w:rsidRDefault="003A0CC3" w:rsidP="003A0CC3">
      <w:pPr>
        <w:rPr>
          <w:rtl/>
        </w:rPr>
      </w:pPr>
      <w:bookmarkStart w:id="2465" w:name="_ETM_Q1_5905287"/>
      <w:bookmarkStart w:id="2466" w:name="_ETM_Q1_5905330"/>
      <w:bookmarkEnd w:id="2465"/>
      <w:bookmarkEnd w:id="2466"/>
      <w:r w:rsidRPr="001A0B5F">
        <w:rPr>
          <w:rFonts w:hint="cs"/>
          <w:rtl/>
        </w:rPr>
        <w:t xml:space="preserve"> - - -</w:t>
      </w:r>
    </w:p>
    <w:p w:rsidR="003A0CC3" w:rsidRPr="001A0B5F" w:rsidRDefault="003A0CC3" w:rsidP="003A0CC3">
      <w:pPr>
        <w:rPr>
          <w:rtl/>
        </w:rPr>
      </w:pPr>
      <w:bookmarkStart w:id="2467" w:name="_ETM_Q1_5907330"/>
      <w:bookmarkStart w:id="2468" w:name="_ETM_Q1_5907377"/>
      <w:bookmarkEnd w:id="2467"/>
      <w:bookmarkEnd w:id="2468"/>
    </w:p>
    <w:p w:rsidR="003A0CC3" w:rsidRPr="001A0B5F" w:rsidRDefault="003A0CC3" w:rsidP="003A0CC3">
      <w:pPr>
        <w:pStyle w:val="af6"/>
        <w:keepNext/>
        <w:rPr>
          <w:rtl/>
        </w:rPr>
      </w:pPr>
      <w:bookmarkStart w:id="2469" w:name="ET_yor_6156_259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469"/>
    </w:p>
    <w:p w:rsidR="003A0CC3" w:rsidRPr="001A0B5F" w:rsidRDefault="003A0CC3" w:rsidP="003A0CC3">
      <w:pPr>
        <w:pStyle w:val="KeepWithNext"/>
        <w:rPr>
          <w:rtl/>
        </w:rPr>
      </w:pPr>
    </w:p>
    <w:p w:rsidR="003A0CC3" w:rsidRPr="001A0B5F" w:rsidRDefault="003A0CC3" w:rsidP="003A0CC3">
      <w:pPr>
        <w:rPr>
          <w:rtl/>
        </w:rPr>
      </w:pPr>
      <w:bookmarkStart w:id="2470" w:name="_ETM_Q1_5908647"/>
      <w:bookmarkEnd w:id="2470"/>
      <w:r w:rsidRPr="001A0B5F">
        <w:rPr>
          <w:rFonts w:hint="cs"/>
          <w:rtl/>
        </w:rPr>
        <w:t xml:space="preserve">- -  דבר אחד, </w:t>
      </w:r>
      <w:bookmarkStart w:id="2471" w:name="_ETM_Q1_5908575"/>
      <w:bookmarkEnd w:id="2471"/>
      <w:r w:rsidRPr="001A0B5F">
        <w:rPr>
          <w:rFonts w:hint="cs"/>
          <w:rtl/>
        </w:rPr>
        <w:t xml:space="preserve">סוג העבירות, ודבר שני, האם </w:t>
      </w:r>
      <w:bookmarkStart w:id="2472" w:name="_ETM_Q1_5911948"/>
      <w:bookmarkEnd w:id="2472"/>
      <w:r w:rsidRPr="001A0B5F">
        <w:rPr>
          <w:rFonts w:hint="cs"/>
          <w:rtl/>
        </w:rPr>
        <w:t>הטיעון בעל פה זה זכות קנויה או בהכרעה.</w:t>
      </w:r>
      <w:bookmarkStart w:id="2473" w:name="_ETM_Q1_5916689"/>
      <w:bookmarkEnd w:id="2473"/>
    </w:p>
    <w:p w:rsidR="003A0CC3" w:rsidRPr="001A0B5F" w:rsidRDefault="003A0CC3" w:rsidP="003A0CC3">
      <w:pPr>
        <w:rPr>
          <w:rtl/>
        </w:rPr>
      </w:pPr>
      <w:bookmarkStart w:id="2474" w:name="_ETM_Q1_5916732"/>
      <w:bookmarkStart w:id="2475" w:name="_ETM_Q1_5915285"/>
      <w:bookmarkEnd w:id="2474"/>
      <w:bookmarkEnd w:id="2475"/>
    </w:p>
    <w:p w:rsidR="003A0CC3" w:rsidRPr="001A0B5F" w:rsidRDefault="003A0CC3" w:rsidP="003A0CC3">
      <w:pPr>
        <w:pStyle w:val="af9"/>
        <w:keepNext/>
        <w:rPr>
          <w:rtl/>
        </w:rPr>
      </w:pPr>
      <w:bookmarkStart w:id="2476" w:name="ET_guest_16953_260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 xml:space="preserve">לרה </w:t>
      </w:r>
      <w:proofErr w:type="spellStart"/>
      <w:r w:rsidRPr="001A0B5F">
        <w:rPr>
          <w:rtl/>
        </w:rPr>
        <w:t>צינמן</w:t>
      </w:r>
      <w:proofErr w:type="spellEnd"/>
      <w:r w:rsidRPr="001A0B5F">
        <w:rPr>
          <w:rtl/>
        </w:rPr>
        <w:t>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476"/>
    </w:p>
    <w:p w:rsidR="003A0CC3" w:rsidRPr="001A0B5F" w:rsidRDefault="003A0CC3" w:rsidP="003A0CC3">
      <w:pPr>
        <w:pStyle w:val="KeepWithNext"/>
        <w:rPr>
          <w:rtl/>
        </w:rPr>
      </w:pPr>
    </w:p>
    <w:p w:rsidR="003A0CC3" w:rsidRPr="001A0B5F" w:rsidRDefault="003A0CC3" w:rsidP="003A0CC3">
      <w:pPr>
        <w:rPr>
          <w:rtl/>
        </w:rPr>
      </w:pPr>
      <w:bookmarkStart w:id="2477" w:name="_ETM_Q1_5915612"/>
      <w:bookmarkStart w:id="2478" w:name="_ETM_Q1_5915654"/>
      <w:bookmarkEnd w:id="2477"/>
      <w:bookmarkEnd w:id="2478"/>
      <w:r w:rsidRPr="001A0B5F">
        <w:rPr>
          <w:rFonts w:hint="cs"/>
          <w:rtl/>
        </w:rPr>
        <w:t xml:space="preserve">אנחנו מאוד מאוד </w:t>
      </w:r>
      <w:bookmarkStart w:id="2479" w:name="_ETM_Q1_5917741"/>
      <w:bookmarkEnd w:id="2479"/>
      <w:r w:rsidRPr="001A0B5F">
        <w:rPr>
          <w:rFonts w:hint="cs"/>
          <w:rtl/>
        </w:rPr>
        <w:t>מבקשים לקדם את זה בכנסת הבאה.</w:t>
      </w:r>
    </w:p>
    <w:p w:rsidR="003A0CC3" w:rsidRPr="001A0B5F" w:rsidRDefault="003A0CC3" w:rsidP="003A0CC3">
      <w:pPr>
        <w:rPr>
          <w:rtl/>
        </w:rPr>
      </w:pPr>
      <w:bookmarkStart w:id="2480" w:name="_ETM_Q1_5920007"/>
      <w:bookmarkStart w:id="2481" w:name="_ETM_Q1_5920046"/>
      <w:bookmarkEnd w:id="2480"/>
      <w:bookmarkEnd w:id="2481"/>
    </w:p>
    <w:p w:rsidR="003A0CC3" w:rsidRPr="001A0B5F" w:rsidRDefault="003A0CC3" w:rsidP="003A0CC3">
      <w:pPr>
        <w:pStyle w:val="af6"/>
        <w:keepNext/>
        <w:rPr>
          <w:rtl/>
        </w:rPr>
      </w:pPr>
      <w:bookmarkStart w:id="2482" w:name="ET_yor_6156_261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482"/>
    </w:p>
    <w:p w:rsidR="003A0CC3" w:rsidRPr="001A0B5F" w:rsidRDefault="003A0CC3" w:rsidP="003A0CC3">
      <w:pPr>
        <w:pStyle w:val="KeepWithNext"/>
        <w:rPr>
          <w:rtl/>
        </w:rPr>
      </w:pPr>
    </w:p>
    <w:p w:rsidR="003A0CC3" w:rsidRPr="001A0B5F" w:rsidRDefault="003A0CC3" w:rsidP="003A0CC3">
      <w:pPr>
        <w:rPr>
          <w:rtl/>
        </w:rPr>
      </w:pPr>
      <w:bookmarkStart w:id="2483" w:name="_ETM_Q1_5920622"/>
      <w:bookmarkEnd w:id="2483"/>
      <w:r w:rsidRPr="001A0B5F">
        <w:rPr>
          <w:rFonts w:hint="cs"/>
          <w:rtl/>
        </w:rPr>
        <w:t xml:space="preserve">יכול להיות שעוד אפשר לקדם </w:t>
      </w:r>
      <w:bookmarkStart w:id="2484" w:name="_ETM_Q1_5921933"/>
      <w:bookmarkEnd w:id="2484"/>
      <w:r w:rsidRPr="001A0B5F">
        <w:rPr>
          <w:rFonts w:hint="cs"/>
          <w:rtl/>
        </w:rPr>
        <w:t xml:space="preserve">בכנסת הזאת. יש גם דברים שאפשר לומר לקראת הקריאה השנייה </w:t>
      </w:r>
      <w:bookmarkStart w:id="2485" w:name="_ETM_Q1_5931259"/>
      <w:bookmarkEnd w:id="2485"/>
      <w:r w:rsidRPr="001A0B5F">
        <w:rPr>
          <w:rFonts w:hint="cs"/>
          <w:rtl/>
        </w:rPr>
        <w:t xml:space="preserve">והקריאה השלישית שעלו עכשיו, בשביל זה יש דיונים בוועדה. </w:t>
      </w:r>
    </w:p>
    <w:p w:rsidR="003A0CC3" w:rsidRPr="001A0B5F" w:rsidRDefault="003A0CC3" w:rsidP="003A0CC3">
      <w:pPr>
        <w:rPr>
          <w:rtl/>
        </w:rPr>
      </w:pPr>
      <w:bookmarkStart w:id="2486" w:name="_ETM_Q1_5935631"/>
      <w:bookmarkStart w:id="2487" w:name="_ETM_Q1_5935675"/>
      <w:bookmarkEnd w:id="2486"/>
      <w:bookmarkEnd w:id="2487"/>
    </w:p>
    <w:p w:rsidR="003A0CC3" w:rsidRPr="001A0B5F" w:rsidRDefault="003A0CC3" w:rsidP="003A0CC3">
      <w:pPr>
        <w:rPr>
          <w:rtl/>
        </w:rPr>
      </w:pPr>
      <w:bookmarkStart w:id="2488" w:name="_ETM_Q1_5935815"/>
      <w:bookmarkStart w:id="2489" w:name="_ETM_Q1_5935860"/>
      <w:bookmarkEnd w:id="2488"/>
      <w:bookmarkEnd w:id="2489"/>
      <w:r w:rsidRPr="001A0B5F">
        <w:rPr>
          <w:rFonts w:hint="cs"/>
          <w:rtl/>
        </w:rPr>
        <w:t>נעשה</w:t>
      </w:r>
      <w:bookmarkStart w:id="2490" w:name="_ETM_Q1_5936655"/>
      <w:bookmarkEnd w:id="2490"/>
      <w:r w:rsidRPr="001A0B5F">
        <w:rPr>
          <w:rFonts w:hint="cs"/>
          <w:rtl/>
        </w:rPr>
        <w:t xml:space="preserve"> קודם כול סדר, כדי להבין אם אנחנו יכולים להצביע עכשיו. אם אני מבין, עו"ד רווה, ככל שאנחנו מצביעים גם על </w:t>
      </w:r>
      <w:bookmarkStart w:id="2491" w:name="_ETM_Q1_5944254"/>
      <w:bookmarkEnd w:id="2491"/>
      <w:r w:rsidRPr="001A0B5F">
        <w:rPr>
          <w:rFonts w:hint="cs"/>
          <w:rtl/>
        </w:rPr>
        <w:t xml:space="preserve">ההצעה של ישראל ביתנו, או שאנחנו מבצעים מיזוג לשלוש ההצעות </w:t>
      </w:r>
      <w:bookmarkStart w:id="2492" w:name="_ETM_Q1_5945940"/>
      <w:bookmarkEnd w:id="2492"/>
      <w:r w:rsidRPr="001A0B5F">
        <w:rPr>
          <w:rFonts w:hint="cs"/>
          <w:rtl/>
        </w:rPr>
        <w:t>ואז אנחנו לא יכולים כרגע להצביע, אלא אנחנו</w:t>
      </w:r>
      <w:bookmarkStart w:id="2493" w:name="_ETM_Q1_5951179"/>
      <w:bookmarkEnd w:id="2493"/>
      <w:r w:rsidRPr="001A0B5F">
        <w:rPr>
          <w:rFonts w:hint="cs"/>
          <w:rtl/>
        </w:rPr>
        <w:t xml:space="preserve"> צריכים להביא קודם את ההסכמה לוועדת השרים לענייני חקיקה. אני </w:t>
      </w:r>
      <w:bookmarkStart w:id="2494" w:name="_ETM_Q1_5962779"/>
      <w:bookmarkEnd w:id="2494"/>
      <w:r w:rsidRPr="001A0B5F">
        <w:rPr>
          <w:rFonts w:hint="cs"/>
          <w:rtl/>
        </w:rPr>
        <w:t xml:space="preserve">לא רוצה לפתוח אחרי זה חזית מיותרת. גם אפשר </w:t>
      </w:r>
      <w:bookmarkStart w:id="2495" w:name="_ETM_Q1_5966332"/>
      <w:bookmarkEnd w:id="2495"/>
      <w:r w:rsidRPr="001A0B5F">
        <w:rPr>
          <w:rFonts w:hint="cs"/>
          <w:rtl/>
        </w:rPr>
        <w:t xml:space="preserve">לומר שצריך את האישור של ועדת השרים ולקבוע ביום שלישי </w:t>
      </w:r>
      <w:bookmarkStart w:id="2496" w:name="_ETM_Q1_5968686"/>
      <w:bookmarkEnd w:id="2496"/>
      <w:r w:rsidRPr="001A0B5F">
        <w:rPr>
          <w:rFonts w:hint="cs"/>
          <w:rtl/>
        </w:rPr>
        <w:t xml:space="preserve">את ההצבעה. אני רוצה רגע להבין מה העמדה של הממשלה </w:t>
      </w:r>
      <w:bookmarkStart w:id="2497" w:name="_ETM_Q1_5972746"/>
      <w:bookmarkEnd w:id="2497"/>
      <w:r w:rsidRPr="001A0B5F">
        <w:rPr>
          <w:rFonts w:hint="cs"/>
          <w:rtl/>
        </w:rPr>
        <w:t xml:space="preserve">לגבי ועדת השרים לענייני חקיקה. לגבי ההצעה של ישראל ביתנו </w:t>
      </w:r>
      <w:bookmarkStart w:id="2498" w:name="_ETM_Q1_5977060"/>
      <w:bookmarkEnd w:id="2498"/>
      <w:r w:rsidRPr="001A0B5F">
        <w:rPr>
          <w:rFonts w:hint="cs"/>
          <w:rtl/>
        </w:rPr>
        <w:t xml:space="preserve">נדרשה הסכמה לפני הקריאה הראשונה, זה גם מה שהבנתי מהשר </w:t>
      </w:r>
      <w:bookmarkStart w:id="2499" w:name="_ETM_Q1_5980629"/>
      <w:bookmarkEnd w:id="2499"/>
      <w:r w:rsidRPr="001A0B5F">
        <w:rPr>
          <w:rFonts w:hint="cs"/>
          <w:rtl/>
        </w:rPr>
        <w:t>וצוותו.</w:t>
      </w:r>
    </w:p>
    <w:p w:rsidR="003A0CC3" w:rsidRPr="001A0B5F" w:rsidRDefault="003A0CC3" w:rsidP="003A0CC3">
      <w:pPr>
        <w:rPr>
          <w:rtl/>
        </w:rPr>
      </w:pPr>
      <w:bookmarkStart w:id="2500" w:name="_ETM_Q1_5980133"/>
      <w:bookmarkStart w:id="2501" w:name="_ETM_Q1_5980182"/>
      <w:bookmarkEnd w:id="2500"/>
      <w:bookmarkEnd w:id="2501"/>
    </w:p>
    <w:p w:rsidR="003A0CC3" w:rsidRPr="001A0B5F" w:rsidRDefault="003A0CC3" w:rsidP="003A0CC3">
      <w:pPr>
        <w:pStyle w:val="af9"/>
        <w:keepNext/>
        <w:rPr>
          <w:rtl/>
        </w:rPr>
      </w:pPr>
      <w:bookmarkStart w:id="2502" w:name="ET_guest_יפעת_רווה_262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502"/>
    </w:p>
    <w:p w:rsidR="003A0CC3" w:rsidRPr="001A0B5F" w:rsidRDefault="003A0CC3" w:rsidP="003A0CC3">
      <w:pPr>
        <w:pStyle w:val="KeepWithNext"/>
        <w:rPr>
          <w:rtl/>
        </w:rPr>
      </w:pPr>
    </w:p>
    <w:p w:rsidR="003A0CC3" w:rsidRPr="001A0B5F" w:rsidRDefault="003A0CC3" w:rsidP="003A0CC3">
      <w:pPr>
        <w:rPr>
          <w:rtl/>
        </w:rPr>
      </w:pPr>
      <w:bookmarkStart w:id="2503" w:name="_ETM_Q1_5981960"/>
      <w:bookmarkStart w:id="2504" w:name="_ETM_Q1_5981990"/>
      <w:bookmarkEnd w:id="2503"/>
      <w:bookmarkEnd w:id="2504"/>
      <w:r w:rsidRPr="001A0B5F">
        <w:rPr>
          <w:rFonts w:hint="cs"/>
          <w:rtl/>
        </w:rPr>
        <w:t>ולהעלות את זה לוועדת השרים לענייני חקיקה.</w:t>
      </w:r>
    </w:p>
    <w:p w:rsidR="003A0CC3" w:rsidRPr="001A0B5F" w:rsidRDefault="003A0CC3" w:rsidP="003A0CC3">
      <w:pPr>
        <w:rPr>
          <w:rtl/>
        </w:rPr>
      </w:pPr>
      <w:bookmarkStart w:id="2505" w:name="_ETM_Q1_5983763"/>
      <w:bookmarkStart w:id="2506" w:name="_ETM_Q1_5983803"/>
      <w:bookmarkStart w:id="2507" w:name="_ETM_Q1_5982984"/>
      <w:bookmarkEnd w:id="2505"/>
      <w:bookmarkEnd w:id="2506"/>
      <w:bookmarkEnd w:id="2507"/>
    </w:p>
    <w:p w:rsidR="003A0CC3" w:rsidRPr="001A0B5F" w:rsidRDefault="003A0CC3" w:rsidP="003A0CC3">
      <w:pPr>
        <w:pStyle w:val="a4"/>
        <w:keepNext/>
        <w:rPr>
          <w:rtl/>
        </w:rPr>
      </w:pPr>
      <w:bookmarkStart w:id="2508" w:name="ET_speaker_גור_בליי_263"/>
      <w:r w:rsidRPr="001A0B5F">
        <w:rPr>
          <w:rStyle w:val="TagStyle"/>
          <w:rtl/>
        </w:rPr>
        <w:t xml:space="preserve"> &lt;&lt; דובר &gt;&gt; </w:t>
      </w:r>
      <w:r w:rsidRPr="001A0B5F">
        <w:rPr>
          <w:rtl/>
        </w:rPr>
        <w:t xml:space="preserve">גור </w:t>
      </w:r>
      <w:proofErr w:type="spellStart"/>
      <w:r w:rsidRPr="001A0B5F">
        <w:rPr>
          <w:rtl/>
        </w:rPr>
        <w:t>בליי</w:t>
      </w:r>
      <w:proofErr w:type="spellEnd"/>
      <w:r w:rsidRPr="001A0B5F">
        <w:rPr>
          <w:rtl/>
        </w:rPr>
        <w:t>:</w:t>
      </w:r>
      <w:r w:rsidRPr="001A0B5F">
        <w:rPr>
          <w:rStyle w:val="TagStyle"/>
          <w:rtl/>
        </w:rPr>
        <w:t xml:space="preserve"> &lt;&lt; דובר &gt;&gt;</w:t>
      </w:r>
      <w:r w:rsidRPr="001A0B5F">
        <w:rPr>
          <w:rtl/>
        </w:rPr>
        <w:t xml:space="preserve">   </w:t>
      </w:r>
      <w:bookmarkEnd w:id="2508"/>
    </w:p>
    <w:p w:rsidR="003A0CC3" w:rsidRPr="001A0B5F" w:rsidRDefault="003A0CC3" w:rsidP="003A0CC3">
      <w:pPr>
        <w:pStyle w:val="KeepWithNext"/>
        <w:rPr>
          <w:rtl/>
        </w:rPr>
      </w:pPr>
    </w:p>
    <w:p w:rsidR="003A0CC3" w:rsidRPr="001A0B5F" w:rsidRDefault="003A0CC3" w:rsidP="003A0CC3">
      <w:pPr>
        <w:rPr>
          <w:rtl/>
        </w:rPr>
      </w:pPr>
      <w:bookmarkStart w:id="2509" w:name="_ETM_Q1_5983328"/>
      <w:bookmarkStart w:id="2510" w:name="_ETM_Q1_5983375"/>
      <w:bookmarkEnd w:id="2509"/>
      <w:bookmarkEnd w:id="2510"/>
      <w:r w:rsidRPr="001A0B5F">
        <w:rPr>
          <w:rFonts w:hint="cs"/>
          <w:rtl/>
        </w:rPr>
        <w:t xml:space="preserve">זה הרבה פעמים כמו </w:t>
      </w:r>
      <w:bookmarkStart w:id="2511" w:name="_ETM_Q1_5983309"/>
      <w:bookmarkEnd w:id="2511"/>
      <w:r w:rsidRPr="001A0B5F">
        <w:rPr>
          <w:rFonts w:hint="cs"/>
          <w:rtl/>
        </w:rPr>
        <w:t xml:space="preserve">קריאה ראשונה במליאה. לכן הוועדה יכולה לאשר ופשוט שזה יעלה </w:t>
      </w:r>
      <w:bookmarkStart w:id="2512" w:name="_ETM_Q1_5992515"/>
      <w:bookmarkEnd w:id="2512"/>
      <w:r w:rsidRPr="001A0B5F">
        <w:rPr>
          <w:rFonts w:hint="cs"/>
          <w:rtl/>
        </w:rPr>
        <w:t>לוועדת השרים לענייני חקיקה.</w:t>
      </w:r>
      <w:bookmarkStart w:id="2513" w:name="_ETM_Q1_5992235"/>
      <w:bookmarkEnd w:id="2513"/>
    </w:p>
    <w:p w:rsidR="003A0CC3" w:rsidRPr="001A0B5F" w:rsidRDefault="003A0CC3" w:rsidP="003A0CC3">
      <w:pPr>
        <w:rPr>
          <w:rtl/>
        </w:rPr>
      </w:pPr>
      <w:bookmarkStart w:id="2514" w:name="_ETM_Q1_5992275"/>
      <w:bookmarkEnd w:id="2514"/>
    </w:p>
    <w:p w:rsidR="003A0CC3" w:rsidRPr="001A0B5F" w:rsidRDefault="003A0CC3" w:rsidP="003A0CC3">
      <w:pPr>
        <w:pStyle w:val="af6"/>
        <w:keepNext/>
        <w:rPr>
          <w:rtl/>
        </w:rPr>
      </w:pPr>
      <w:bookmarkStart w:id="2515" w:name="ET_yor_6156_264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515"/>
    </w:p>
    <w:p w:rsidR="003A0CC3" w:rsidRPr="001A0B5F" w:rsidRDefault="003A0CC3" w:rsidP="003A0CC3">
      <w:pPr>
        <w:pStyle w:val="KeepWithNext"/>
        <w:rPr>
          <w:rtl/>
        </w:rPr>
      </w:pPr>
    </w:p>
    <w:p w:rsidR="003A0CC3" w:rsidRPr="001A0B5F" w:rsidRDefault="003A0CC3" w:rsidP="003A0CC3">
      <w:pPr>
        <w:rPr>
          <w:rtl/>
        </w:rPr>
      </w:pPr>
      <w:bookmarkStart w:id="2516" w:name="_ETM_Q1_5993128"/>
      <w:bookmarkEnd w:id="2516"/>
      <w:r w:rsidRPr="001A0B5F">
        <w:rPr>
          <w:rFonts w:hint="cs"/>
          <w:rtl/>
        </w:rPr>
        <w:t>הוועדה יכולה לאשר?</w:t>
      </w:r>
    </w:p>
    <w:p w:rsidR="003A0CC3" w:rsidRPr="001A0B5F" w:rsidRDefault="003A0CC3" w:rsidP="003A0CC3">
      <w:pPr>
        <w:rPr>
          <w:rtl/>
        </w:rPr>
      </w:pPr>
      <w:bookmarkStart w:id="2517" w:name="_ETM_Q1_5996586"/>
      <w:bookmarkStart w:id="2518" w:name="_ETM_Q1_5996630"/>
      <w:bookmarkStart w:id="2519" w:name="_ETM_Q1_5995543"/>
      <w:bookmarkEnd w:id="2517"/>
      <w:bookmarkEnd w:id="2518"/>
      <w:bookmarkEnd w:id="2519"/>
    </w:p>
    <w:p w:rsidR="003A0CC3" w:rsidRPr="001A0B5F" w:rsidRDefault="003A0CC3" w:rsidP="003A0CC3">
      <w:pPr>
        <w:pStyle w:val="af9"/>
        <w:keepNext/>
        <w:rPr>
          <w:rtl/>
        </w:rPr>
      </w:pPr>
      <w:bookmarkStart w:id="2520" w:name="ET_guest_נילי_פינקלשטיין_265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נילי פינקלשטיין: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520"/>
    </w:p>
    <w:p w:rsidR="003A0CC3" w:rsidRPr="001A0B5F" w:rsidRDefault="003A0CC3" w:rsidP="003A0CC3">
      <w:pPr>
        <w:pStyle w:val="KeepWithNext"/>
        <w:rPr>
          <w:rtl/>
        </w:rPr>
      </w:pPr>
    </w:p>
    <w:p w:rsidR="003A0CC3" w:rsidRPr="001A0B5F" w:rsidRDefault="003A0CC3" w:rsidP="003A0CC3">
      <w:pPr>
        <w:rPr>
          <w:rtl/>
        </w:rPr>
      </w:pPr>
      <w:bookmarkStart w:id="2521" w:name="_ETM_Q1_5995925"/>
      <w:bookmarkStart w:id="2522" w:name="_ETM_Q1_5995970"/>
      <w:bookmarkEnd w:id="2521"/>
      <w:bookmarkEnd w:id="2522"/>
      <w:r w:rsidRPr="001A0B5F">
        <w:rPr>
          <w:rFonts w:hint="cs"/>
          <w:rtl/>
        </w:rPr>
        <w:t xml:space="preserve">זה לא משליך על הדיון </w:t>
      </w:r>
      <w:bookmarkStart w:id="2523" w:name="_ETM_Q1_5996961"/>
      <w:bookmarkEnd w:id="2523"/>
      <w:r w:rsidRPr="001A0B5F">
        <w:rPr>
          <w:rFonts w:hint="cs"/>
          <w:rtl/>
        </w:rPr>
        <w:t>בוועדה.</w:t>
      </w:r>
    </w:p>
    <w:p w:rsidR="003A0CC3" w:rsidRPr="001A0B5F" w:rsidRDefault="003A0CC3" w:rsidP="003A0CC3">
      <w:pPr>
        <w:rPr>
          <w:rtl/>
        </w:rPr>
      </w:pPr>
      <w:bookmarkStart w:id="2524" w:name="_ETM_Q1_5998370"/>
      <w:bookmarkStart w:id="2525" w:name="_ETM_Q1_5998420"/>
      <w:bookmarkStart w:id="2526" w:name="_ETM_Q1_5999353"/>
      <w:bookmarkEnd w:id="2524"/>
      <w:bookmarkEnd w:id="2525"/>
      <w:bookmarkEnd w:id="2526"/>
    </w:p>
    <w:p w:rsidR="003A0CC3" w:rsidRPr="001A0B5F" w:rsidRDefault="003A0CC3" w:rsidP="003A0CC3">
      <w:pPr>
        <w:pStyle w:val="af9"/>
        <w:keepNext/>
        <w:rPr>
          <w:rtl/>
        </w:rPr>
      </w:pPr>
      <w:bookmarkStart w:id="2527" w:name="ET_guest_יפעת_רווה_266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527"/>
    </w:p>
    <w:p w:rsidR="003A0CC3" w:rsidRPr="001A0B5F" w:rsidRDefault="003A0CC3" w:rsidP="003A0CC3">
      <w:pPr>
        <w:pStyle w:val="KeepWithNext"/>
        <w:rPr>
          <w:rtl/>
        </w:rPr>
      </w:pPr>
    </w:p>
    <w:p w:rsidR="003A0CC3" w:rsidRPr="001A0B5F" w:rsidRDefault="003A0CC3" w:rsidP="003A0CC3">
      <w:pPr>
        <w:rPr>
          <w:rtl/>
        </w:rPr>
      </w:pPr>
      <w:bookmarkStart w:id="2528" w:name="_ETM_Q1_5999704"/>
      <w:bookmarkStart w:id="2529" w:name="_ETM_Q1_5999745"/>
      <w:bookmarkEnd w:id="2528"/>
      <w:bookmarkEnd w:id="2529"/>
      <w:r w:rsidRPr="001A0B5F">
        <w:rPr>
          <w:rFonts w:hint="cs"/>
          <w:rtl/>
        </w:rPr>
        <w:t xml:space="preserve">הוועדה יכולה לאשר. לפני העלאה לקריאה ראשונה במליאה אנחנו צריכים </w:t>
      </w:r>
      <w:bookmarkStart w:id="2530" w:name="_ETM_Q1_6003611"/>
      <w:bookmarkEnd w:id="2530"/>
      <w:r w:rsidRPr="001A0B5F">
        <w:rPr>
          <w:rFonts w:hint="cs"/>
          <w:rtl/>
        </w:rPr>
        <w:t>את האישור של ועדת השרים.</w:t>
      </w:r>
    </w:p>
    <w:p w:rsidR="003A0CC3" w:rsidRPr="001A0B5F" w:rsidRDefault="003A0CC3" w:rsidP="003A0CC3">
      <w:pPr>
        <w:rPr>
          <w:rtl/>
        </w:rPr>
      </w:pPr>
      <w:bookmarkStart w:id="2531" w:name="_ETM_Q1_6007976"/>
      <w:bookmarkStart w:id="2532" w:name="_ETM_Q1_6008029"/>
      <w:bookmarkEnd w:id="2531"/>
      <w:bookmarkEnd w:id="2532"/>
    </w:p>
    <w:p w:rsidR="003A0CC3" w:rsidRPr="001A0B5F" w:rsidRDefault="003A0CC3" w:rsidP="003A0CC3">
      <w:pPr>
        <w:pStyle w:val="af6"/>
        <w:keepNext/>
        <w:rPr>
          <w:rtl/>
        </w:rPr>
      </w:pPr>
      <w:bookmarkStart w:id="2533" w:name="ET_yor_6156_267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533"/>
    </w:p>
    <w:p w:rsidR="003A0CC3" w:rsidRPr="001A0B5F" w:rsidRDefault="003A0CC3" w:rsidP="003A0CC3">
      <w:pPr>
        <w:pStyle w:val="KeepWithNext"/>
        <w:rPr>
          <w:rtl/>
        </w:rPr>
      </w:pPr>
    </w:p>
    <w:p w:rsidR="003A0CC3" w:rsidRPr="001A0B5F" w:rsidRDefault="003A0CC3" w:rsidP="003A0CC3">
      <w:pPr>
        <w:rPr>
          <w:rtl/>
        </w:rPr>
      </w:pPr>
      <w:bookmarkStart w:id="2534" w:name="_ETM_Q1_6008847"/>
      <w:bookmarkEnd w:id="2534"/>
      <w:r w:rsidRPr="001A0B5F">
        <w:rPr>
          <w:rFonts w:hint="cs"/>
          <w:rtl/>
        </w:rPr>
        <w:t xml:space="preserve">הבנתי. </w:t>
      </w:r>
      <w:bookmarkStart w:id="2535" w:name="_ETM_Q1_6014407"/>
      <w:bookmarkEnd w:id="2535"/>
    </w:p>
    <w:p w:rsidR="003A0CC3" w:rsidRPr="001A0B5F" w:rsidRDefault="003A0CC3" w:rsidP="003A0CC3">
      <w:pPr>
        <w:rPr>
          <w:rtl/>
        </w:rPr>
      </w:pPr>
      <w:bookmarkStart w:id="2536" w:name="_ETM_Q1_6014447"/>
      <w:bookmarkEnd w:id="2536"/>
    </w:p>
    <w:p w:rsidR="003A0CC3" w:rsidRPr="001A0B5F" w:rsidRDefault="003A0CC3" w:rsidP="003A0CC3">
      <w:pPr>
        <w:pStyle w:val="af9"/>
        <w:keepNext/>
        <w:rPr>
          <w:rtl/>
        </w:rPr>
      </w:pPr>
      <w:bookmarkStart w:id="2537" w:name="ET_guest_לירון_אשל_268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לירון אשל: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537"/>
    </w:p>
    <w:p w:rsidR="003A0CC3" w:rsidRPr="001A0B5F" w:rsidRDefault="003A0CC3" w:rsidP="003A0CC3">
      <w:pPr>
        <w:pStyle w:val="KeepWithNext"/>
        <w:rPr>
          <w:rtl/>
        </w:rPr>
      </w:pPr>
    </w:p>
    <w:p w:rsidR="003A0CC3" w:rsidRPr="001A0B5F" w:rsidRDefault="003A0CC3" w:rsidP="003A0CC3">
      <w:pPr>
        <w:rPr>
          <w:rtl/>
        </w:rPr>
      </w:pPr>
      <w:bookmarkStart w:id="2538" w:name="_ETM_Q1_6013301"/>
      <w:bookmarkStart w:id="2539" w:name="_ETM_Q1_6013329"/>
      <w:bookmarkEnd w:id="2538"/>
      <w:bookmarkEnd w:id="2539"/>
      <w:r w:rsidRPr="001A0B5F">
        <w:rPr>
          <w:rFonts w:hint="cs"/>
          <w:rtl/>
        </w:rPr>
        <w:t xml:space="preserve">הסוגיה של שחרור ממעון זה </w:t>
      </w:r>
      <w:bookmarkStart w:id="2540" w:name="_ETM_Q1_6015597"/>
      <w:bookmarkEnd w:id="2540"/>
      <w:r w:rsidRPr="001A0B5F">
        <w:rPr>
          <w:rFonts w:hint="cs"/>
          <w:rtl/>
        </w:rPr>
        <w:t>לא משהו שעולה?</w:t>
      </w:r>
    </w:p>
    <w:p w:rsidR="001B0FA4" w:rsidRPr="001A0B5F" w:rsidRDefault="001B0FA4" w:rsidP="003A0CC3">
      <w:pPr>
        <w:rPr>
          <w:rtl/>
        </w:rPr>
      </w:pPr>
      <w:bookmarkStart w:id="2541" w:name="_ETM_Q1_6018757"/>
      <w:bookmarkStart w:id="2542" w:name="_ETM_Q1_6018801"/>
      <w:bookmarkEnd w:id="2541"/>
      <w:bookmarkEnd w:id="2542"/>
    </w:p>
    <w:p w:rsidR="001B0FA4" w:rsidRPr="001A0B5F" w:rsidRDefault="001B0FA4" w:rsidP="001B0FA4">
      <w:pPr>
        <w:pStyle w:val="a4"/>
        <w:keepNext/>
        <w:rPr>
          <w:rtl/>
        </w:rPr>
      </w:pPr>
      <w:bookmarkStart w:id="2543" w:name="ET_speaker_דגנית_כהןויליאמס_326"/>
      <w:r w:rsidRPr="001A0B5F">
        <w:rPr>
          <w:rStyle w:val="TagStyle"/>
          <w:rtl/>
        </w:rPr>
        <w:t xml:space="preserve"> &lt;&lt; דובר &gt;&gt; </w:t>
      </w:r>
      <w:r w:rsidRPr="001A0B5F">
        <w:rPr>
          <w:rtl/>
        </w:rPr>
        <w:t>דגנית כהן-ויליאמס:</w:t>
      </w:r>
      <w:r w:rsidRPr="001A0B5F">
        <w:rPr>
          <w:rStyle w:val="TagStyle"/>
          <w:rtl/>
        </w:rPr>
        <w:t xml:space="preserve"> &lt;&lt; דובר &gt;&gt;</w:t>
      </w:r>
      <w:r w:rsidRPr="001A0B5F">
        <w:rPr>
          <w:rtl/>
        </w:rPr>
        <w:t xml:space="preserve">   </w:t>
      </w:r>
      <w:bookmarkEnd w:id="2543"/>
    </w:p>
    <w:p w:rsidR="001B0FA4" w:rsidRPr="001A0B5F" w:rsidRDefault="001B0FA4" w:rsidP="001B0FA4">
      <w:pPr>
        <w:pStyle w:val="KeepWithNext"/>
        <w:rPr>
          <w:rtl/>
        </w:rPr>
      </w:pPr>
    </w:p>
    <w:p w:rsidR="008817BE" w:rsidRPr="001A0B5F" w:rsidRDefault="008817BE" w:rsidP="008817BE">
      <w:pPr>
        <w:rPr>
          <w:rtl/>
        </w:rPr>
      </w:pPr>
      <w:bookmarkStart w:id="2544" w:name="_ETM_Q1_6007258"/>
      <w:bookmarkEnd w:id="2544"/>
      <w:r w:rsidRPr="001A0B5F">
        <w:rPr>
          <w:rFonts w:hint="cs"/>
          <w:rtl/>
        </w:rPr>
        <w:t>היא קיימת רק תחולה נדחית.</w:t>
      </w:r>
    </w:p>
    <w:p w:rsidR="008817BE" w:rsidRPr="001A0B5F" w:rsidRDefault="008817BE" w:rsidP="008817BE">
      <w:pPr>
        <w:rPr>
          <w:rtl/>
        </w:rPr>
      </w:pPr>
      <w:bookmarkStart w:id="2545" w:name="_ETM_Q1_6019801"/>
      <w:bookmarkStart w:id="2546" w:name="_ETM_Q1_6019839"/>
      <w:bookmarkEnd w:id="2545"/>
      <w:bookmarkEnd w:id="2546"/>
    </w:p>
    <w:p w:rsidR="008817BE" w:rsidRPr="001A0B5F" w:rsidRDefault="008817BE" w:rsidP="008817BE">
      <w:pPr>
        <w:pStyle w:val="af9"/>
        <w:keepNext/>
        <w:rPr>
          <w:rtl/>
        </w:rPr>
      </w:pPr>
      <w:bookmarkStart w:id="2547" w:name="ET_guest_יפעת_רווה_270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547"/>
    </w:p>
    <w:p w:rsidR="008817BE" w:rsidRPr="001A0B5F" w:rsidRDefault="008817BE" w:rsidP="008817BE">
      <w:pPr>
        <w:pStyle w:val="KeepWithNext"/>
        <w:rPr>
          <w:rtl/>
        </w:rPr>
      </w:pPr>
    </w:p>
    <w:p w:rsidR="008817BE" w:rsidRPr="001A0B5F" w:rsidRDefault="008817BE" w:rsidP="008817BE">
      <w:pPr>
        <w:rPr>
          <w:rtl/>
        </w:rPr>
      </w:pPr>
      <w:bookmarkStart w:id="2548" w:name="_ETM_Q1_6021358"/>
      <w:bookmarkStart w:id="2549" w:name="_ETM_Q1_6021397"/>
      <w:bookmarkEnd w:id="2548"/>
      <w:bookmarkEnd w:id="2549"/>
      <w:r w:rsidRPr="001A0B5F">
        <w:rPr>
          <w:rFonts w:hint="cs"/>
          <w:rtl/>
        </w:rPr>
        <w:t xml:space="preserve">יש בקשה לתחולה נדחית </w:t>
      </w:r>
      <w:bookmarkStart w:id="2550" w:name="_ETM_Q1_6022428"/>
      <w:bookmarkEnd w:id="2550"/>
      <w:r w:rsidRPr="001A0B5F">
        <w:rPr>
          <w:rFonts w:hint="cs"/>
          <w:rtl/>
        </w:rPr>
        <w:t>לשנתיים.</w:t>
      </w:r>
    </w:p>
    <w:p w:rsidR="008817BE" w:rsidRPr="001A0B5F" w:rsidRDefault="008817BE" w:rsidP="008817BE">
      <w:pPr>
        <w:rPr>
          <w:rtl/>
        </w:rPr>
      </w:pPr>
      <w:bookmarkStart w:id="2551" w:name="_ETM_Q1_6021579"/>
      <w:bookmarkStart w:id="2552" w:name="_ETM_Q1_6021596"/>
      <w:bookmarkStart w:id="2553" w:name="_ETM_Q1_6022789"/>
      <w:bookmarkEnd w:id="2551"/>
      <w:bookmarkEnd w:id="2552"/>
      <w:bookmarkEnd w:id="2553"/>
    </w:p>
    <w:p w:rsidR="008817BE" w:rsidRPr="001A0B5F" w:rsidRDefault="008817BE" w:rsidP="008817BE">
      <w:pPr>
        <w:pStyle w:val="af9"/>
        <w:keepNext/>
        <w:rPr>
          <w:rtl/>
        </w:rPr>
      </w:pPr>
      <w:bookmarkStart w:id="2554" w:name="ET_guest_לירון_אשל_271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לירון אשל: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554"/>
    </w:p>
    <w:p w:rsidR="008817BE" w:rsidRPr="001A0B5F" w:rsidRDefault="008817BE" w:rsidP="008817BE">
      <w:pPr>
        <w:pStyle w:val="KeepWithNext"/>
        <w:rPr>
          <w:rtl/>
        </w:rPr>
      </w:pPr>
    </w:p>
    <w:p w:rsidR="008817BE" w:rsidRPr="001A0B5F" w:rsidRDefault="008817BE" w:rsidP="008817BE">
      <w:pPr>
        <w:rPr>
          <w:rtl/>
        </w:rPr>
      </w:pPr>
      <w:bookmarkStart w:id="2555" w:name="_ETM_Q1_6023113"/>
      <w:bookmarkStart w:id="2556" w:name="_ETM_Q1_6023151"/>
      <w:bookmarkEnd w:id="2555"/>
      <w:bookmarkEnd w:id="2556"/>
      <w:r w:rsidRPr="001A0B5F">
        <w:rPr>
          <w:rFonts w:hint="cs"/>
          <w:rtl/>
        </w:rPr>
        <w:t xml:space="preserve">אדוני, בשבוע שעבר ביום רביעי היינו בדיון בכנסת, בדיון </w:t>
      </w:r>
      <w:bookmarkStart w:id="2557" w:name="_ETM_Q1_6029922"/>
      <w:bookmarkEnd w:id="2557"/>
      <w:r w:rsidRPr="001A0B5F">
        <w:rPr>
          <w:rFonts w:hint="cs"/>
          <w:rtl/>
        </w:rPr>
        <w:t xml:space="preserve">אצל חברת הכנסת מירב בן ארי ודיברנו על ההבחנה המלאכותית </w:t>
      </w:r>
      <w:bookmarkStart w:id="2558" w:name="_ETM_Q1_6034646"/>
      <w:bookmarkEnd w:id="2558"/>
      <w:r w:rsidRPr="001A0B5F">
        <w:rPr>
          <w:rFonts w:hint="cs"/>
          <w:rtl/>
        </w:rPr>
        <w:t xml:space="preserve">שבין מעון סגור, ופה בהקשר הזה זה גם חלף מאסר, </w:t>
      </w:r>
      <w:bookmarkStart w:id="2559" w:name="_ETM_Q1_6038705"/>
      <w:bookmarkEnd w:id="2559"/>
      <w:r w:rsidRPr="001A0B5F">
        <w:rPr>
          <w:rFonts w:hint="cs"/>
          <w:rtl/>
        </w:rPr>
        <w:t xml:space="preserve">לבין כל מיני אפיקים ומסלולים אחרים שבהם נער שפגע בצורה </w:t>
      </w:r>
      <w:bookmarkStart w:id="2560" w:name="_ETM_Q1_6043212"/>
      <w:bookmarkEnd w:id="2560"/>
      <w:r w:rsidRPr="001A0B5F">
        <w:rPr>
          <w:rFonts w:hint="cs"/>
          <w:rtl/>
        </w:rPr>
        <w:t xml:space="preserve">קשה יושב במעון, ולכן כרגע התיקון הוא תיקון מאוד מאוד </w:t>
      </w:r>
      <w:bookmarkStart w:id="2561" w:name="_ETM_Q1_6046275"/>
      <w:bookmarkEnd w:id="2561"/>
      <w:r w:rsidRPr="001A0B5F">
        <w:rPr>
          <w:rFonts w:hint="cs"/>
          <w:rtl/>
        </w:rPr>
        <w:t xml:space="preserve">מצומצם ומלאכותי. אין שום סיבה שנער שפגע בצורה מאוד מאוד </w:t>
      </w:r>
      <w:bookmarkStart w:id="2562" w:name="_ETM_Q1_6051886"/>
      <w:bookmarkEnd w:id="2562"/>
      <w:r w:rsidRPr="001A0B5F">
        <w:rPr>
          <w:rFonts w:hint="cs"/>
          <w:rtl/>
        </w:rPr>
        <w:t xml:space="preserve">קשה, לא יקבלו לגביו הודעה על זה שהוא משתחרר ממעון. </w:t>
      </w:r>
      <w:bookmarkStart w:id="2563" w:name="_ETM_Q1_6054880"/>
      <w:bookmarkEnd w:id="2563"/>
      <w:r w:rsidRPr="001A0B5F">
        <w:rPr>
          <w:rFonts w:hint="cs"/>
          <w:rtl/>
        </w:rPr>
        <w:t>היום רוב נפגעי העבירה הם בסביבתם. זה משפיע ממשית.</w:t>
      </w:r>
    </w:p>
    <w:p w:rsidR="008817BE" w:rsidRPr="001A0B5F" w:rsidRDefault="008817BE" w:rsidP="008817BE">
      <w:pPr>
        <w:rPr>
          <w:rtl/>
        </w:rPr>
      </w:pPr>
      <w:bookmarkStart w:id="2564" w:name="_ETM_Q1_6059090"/>
      <w:bookmarkStart w:id="2565" w:name="_ETM_Q1_6059131"/>
      <w:bookmarkEnd w:id="2564"/>
      <w:bookmarkEnd w:id="2565"/>
    </w:p>
    <w:p w:rsidR="008817BE" w:rsidRPr="001A0B5F" w:rsidRDefault="008817BE" w:rsidP="008817BE">
      <w:pPr>
        <w:pStyle w:val="af6"/>
        <w:keepNext/>
        <w:rPr>
          <w:rtl/>
        </w:rPr>
      </w:pPr>
      <w:bookmarkStart w:id="2566" w:name="ET_yor_6156_272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566"/>
    </w:p>
    <w:p w:rsidR="008817BE" w:rsidRPr="001A0B5F" w:rsidRDefault="008817BE" w:rsidP="008817BE">
      <w:pPr>
        <w:pStyle w:val="KeepWithNext"/>
        <w:rPr>
          <w:rtl/>
        </w:rPr>
      </w:pPr>
    </w:p>
    <w:p w:rsidR="008817BE" w:rsidRPr="001A0B5F" w:rsidRDefault="008817BE" w:rsidP="008817BE">
      <w:pPr>
        <w:rPr>
          <w:rtl/>
        </w:rPr>
      </w:pPr>
      <w:bookmarkStart w:id="2567" w:name="_ETM_Q1_6059549"/>
      <w:bookmarkEnd w:id="2567"/>
      <w:r w:rsidRPr="001A0B5F">
        <w:rPr>
          <w:rFonts w:hint="cs"/>
          <w:rtl/>
        </w:rPr>
        <w:t xml:space="preserve">אני מבין </w:t>
      </w:r>
      <w:bookmarkStart w:id="2568" w:name="_ETM_Q1_6061177"/>
      <w:bookmarkEnd w:id="2568"/>
      <w:r w:rsidRPr="001A0B5F">
        <w:rPr>
          <w:rFonts w:hint="cs"/>
          <w:rtl/>
        </w:rPr>
        <w:t>שכן תהיה פה הודעה.</w:t>
      </w:r>
    </w:p>
    <w:p w:rsidR="008817BE" w:rsidRPr="001A0B5F" w:rsidRDefault="008817BE" w:rsidP="008817BE">
      <w:pPr>
        <w:rPr>
          <w:rtl/>
        </w:rPr>
      </w:pPr>
      <w:bookmarkStart w:id="2569" w:name="_ETM_Q1_6062234"/>
      <w:bookmarkEnd w:id="2569"/>
    </w:p>
    <w:p w:rsidR="008817BE" w:rsidRPr="001A0B5F" w:rsidRDefault="008817BE" w:rsidP="008817BE">
      <w:pPr>
        <w:pStyle w:val="af9"/>
        <w:keepNext/>
        <w:rPr>
          <w:rtl/>
        </w:rPr>
      </w:pPr>
      <w:bookmarkStart w:id="2570" w:name="ET_guest_לירון_אשל_273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לירון אשל: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570"/>
    </w:p>
    <w:p w:rsidR="008817BE" w:rsidRPr="001A0B5F" w:rsidRDefault="008817BE" w:rsidP="008817BE">
      <w:pPr>
        <w:pStyle w:val="KeepWithNext"/>
        <w:rPr>
          <w:rtl/>
        </w:rPr>
      </w:pPr>
    </w:p>
    <w:p w:rsidR="008817BE" w:rsidRPr="001A0B5F" w:rsidRDefault="008817BE" w:rsidP="008817BE">
      <w:pPr>
        <w:rPr>
          <w:rtl/>
        </w:rPr>
      </w:pPr>
      <w:bookmarkStart w:id="2571" w:name="_ETM_Q1_6062579"/>
      <w:bookmarkStart w:id="2572" w:name="_ETM_Q1_6062603"/>
      <w:bookmarkEnd w:id="2571"/>
      <w:bookmarkEnd w:id="2572"/>
      <w:r w:rsidRPr="001A0B5F">
        <w:rPr>
          <w:rFonts w:hint="cs"/>
          <w:rtl/>
        </w:rPr>
        <w:t xml:space="preserve">כרגע מבחינת ההצעה זה חלף מאסר, זה </w:t>
      </w:r>
      <w:bookmarkStart w:id="2573" w:name="_ETM_Q1_6065534"/>
      <w:bookmarkEnd w:id="2573"/>
      <w:r w:rsidRPr="001A0B5F">
        <w:rPr>
          <w:rFonts w:hint="cs"/>
          <w:rtl/>
        </w:rPr>
        <w:t>מסלול מאוד מסוים.</w:t>
      </w:r>
    </w:p>
    <w:p w:rsidR="008817BE" w:rsidRPr="001A0B5F" w:rsidRDefault="008817BE" w:rsidP="008817BE">
      <w:pPr>
        <w:rPr>
          <w:rtl/>
        </w:rPr>
      </w:pPr>
      <w:bookmarkStart w:id="2574" w:name="_ETM_Q1_6067540"/>
      <w:bookmarkStart w:id="2575" w:name="_ETM_Q1_6067587"/>
      <w:bookmarkStart w:id="2576" w:name="_ETM_Q1_6068020"/>
      <w:bookmarkEnd w:id="2574"/>
      <w:bookmarkEnd w:id="2575"/>
      <w:bookmarkEnd w:id="2576"/>
    </w:p>
    <w:p w:rsidR="008817BE" w:rsidRPr="001A0B5F" w:rsidRDefault="008817BE" w:rsidP="008817BE">
      <w:pPr>
        <w:pStyle w:val="af9"/>
        <w:keepNext/>
        <w:rPr>
          <w:rtl/>
        </w:rPr>
      </w:pPr>
      <w:bookmarkStart w:id="2577" w:name="ET_guest_יפעת_רווה_274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577"/>
    </w:p>
    <w:p w:rsidR="008817BE" w:rsidRPr="001A0B5F" w:rsidRDefault="008817BE" w:rsidP="008817BE">
      <w:pPr>
        <w:pStyle w:val="KeepWithNext"/>
        <w:rPr>
          <w:rtl/>
        </w:rPr>
      </w:pPr>
    </w:p>
    <w:p w:rsidR="008817BE" w:rsidRPr="001A0B5F" w:rsidRDefault="008817BE" w:rsidP="008817BE">
      <w:pPr>
        <w:rPr>
          <w:rtl/>
        </w:rPr>
      </w:pPr>
      <w:bookmarkStart w:id="2578" w:name="_ETM_Q1_6068348"/>
      <w:bookmarkStart w:id="2579" w:name="_ETM_Q1_6068398"/>
      <w:bookmarkEnd w:id="2578"/>
      <w:bookmarkEnd w:id="2579"/>
      <w:r w:rsidRPr="001A0B5F">
        <w:rPr>
          <w:rFonts w:hint="cs"/>
          <w:rtl/>
        </w:rPr>
        <w:t>חלף מאסר.</w:t>
      </w:r>
    </w:p>
    <w:p w:rsidR="008817BE" w:rsidRPr="001A0B5F" w:rsidRDefault="008817BE" w:rsidP="008817BE">
      <w:pPr>
        <w:rPr>
          <w:rtl/>
        </w:rPr>
      </w:pPr>
      <w:bookmarkStart w:id="2580" w:name="_ETM_Q1_6067194"/>
      <w:bookmarkStart w:id="2581" w:name="_ETM_Q1_6067233"/>
      <w:bookmarkEnd w:id="2580"/>
      <w:bookmarkEnd w:id="2581"/>
    </w:p>
    <w:p w:rsidR="008817BE" w:rsidRPr="001A0B5F" w:rsidRDefault="008817BE" w:rsidP="008817BE">
      <w:pPr>
        <w:pStyle w:val="af6"/>
        <w:keepNext/>
        <w:rPr>
          <w:rtl/>
        </w:rPr>
      </w:pPr>
      <w:bookmarkStart w:id="2582" w:name="ET_yor_6156_275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582"/>
    </w:p>
    <w:p w:rsidR="008817BE" w:rsidRPr="001A0B5F" w:rsidRDefault="008817BE" w:rsidP="008817BE">
      <w:pPr>
        <w:pStyle w:val="KeepWithNext"/>
        <w:rPr>
          <w:rtl/>
        </w:rPr>
      </w:pPr>
    </w:p>
    <w:p w:rsidR="008817BE" w:rsidRPr="001A0B5F" w:rsidRDefault="008817BE" w:rsidP="008817BE">
      <w:pPr>
        <w:rPr>
          <w:rtl/>
        </w:rPr>
      </w:pPr>
      <w:bookmarkStart w:id="2583" w:name="_ETM_Q1_6067825"/>
      <w:bookmarkEnd w:id="2583"/>
      <w:r w:rsidRPr="001A0B5F">
        <w:rPr>
          <w:rFonts w:hint="cs"/>
          <w:rtl/>
        </w:rPr>
        <w:t>של חלף מאסר בעוד שיש מסלולים אחר</w:t>
      </w:r>
      <w:r w:rsidR="00C06BCC" w:rsidRPr="001A0B5F">
        <w:rPr>
          <w:rFonts w:hint="cs"/>
          <w:rtl/>
        </w:rPr>
        <w:t>י</w:t>
      </w:r>
      <w:r w:rsidRPr="001A0B5F">
        <w:rPr>
          <w:rFonts w:hint="cs"/>
          <w:rtl/>
        </w:rPr>
        <w:t>ם.</w:t>
      </w:r>
    </w:p>
    <w:p w:rsidR="008817BE" w:rsidRPr="001A0B5F" w:rsidRDefault="008817BE" w:rsidP="008817BE">
      <w:pPr>
        <w:rPr>
          <w:rtl/>
        </w:rPr>
      </w:pPr>
      <w:bookmarkStart w:id="2584" w:name="_ETM_Q1_6070883"/>
      <w:bookmarkEnd w:id="2584"/>
    </w:p>
    <w:p w:rsidR="008817BE" w:rsidRPr="001A0B5F" w:rsidRDefault="008817BE" w:rsidP="008817BE">
      <w:pPr>
        <w:pStyle w:val="af9"/>
        <w:keepNext/>
        <w:rPr>
          <w:rtl/>
        </w:rPr>
      </w:pPr>
      <w:bookmarkStart w:id="2585" w:name="ET_guest_לירון_אשל_276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לירון אשל: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585"/>
    </w:p>
    <w:p w:rsidR="008817BE" w:rsidRPr="001A0B5F" w:rsidRDefault="008817BE" w:rsidP="008817BE">
      <w:pPr>
        <w:pStyle w:val="KeepWithNext"/>
        <w:rPr>
          <w:rtl/>
        </w:rPr>
      </w:pPr>
    </w:p>
    <w:p w:rsidR="008817BE" w:rsidRPr="001A0B5F" w:rsidRDefault="008817BE" w:rsidP="008817BE">
      <w:pPr>
        <w:rPr>
          <w:rtl/>
        </w:rPr>
      </w:pPr>
      <w:bookmarkStart w:id="2586" w:name="_ETM_Q1_6071281"/>
      <w:bookmarkStart w:id="2587" w:name="_ETM_Q1_6071322"/>
      <w:bookmarkEnd w:id="2586"/>
      <w:bookmarkEnd w:id="2587"/>
      <w:r w:rsidRPr="001A0B5F">
        <w:rPr>
          <w:rFonts w:hint="cs"/>
          <w:rtl/>
        </w:rPr>
        <w:t xml:space="preserve">נכון. </w:t>
      </w:r>
      <w:bookmarkStart w:id="2588" w:name="_ETM_Q1_6072212"/>
      <w:bookmarkEnd w:id="2588"/>
      <w:r w:rsidRPr="001A0B5F">
        <w:rPr>
          <w:rFonts w:hint="cs"/>
          <w:rtl/>
        </w:rPr>
        <w:t>ההבחנה היא מלאכותית.</w:t>
      </w:r>
      <w:bookmarkStart w:id="2589" w:name="_ETM_Q1_6075491"/>
      <w:bookmarkEnd w:id="2589"/>
    </w:p>
    <w:p w:rsidR="008817BE" w:rsidRPr="001A0B5F" w:rsidRDefault="008817BE" w:rsidP="008817BE">
      <w:pPr>
        <w:rPr>
          <w:rtl/>
        </w:rPr>
      </w:pPr>
      <w:bookmarkStart w:id="2590" w:name="_ETM_Q1_6075532"/>
      <w:bookmarkEnd w:id="2590"/>
    </w:p>
    <w:p w:rsidR="008817BE" w:rsidRPr="001A0B5F" w:rsidRDefault="008817BE" w:rsidP="008817BE">
      <w:pPr>
        <w:pStyle w:val="af6"/>
        <w:keepNext/>
        <w:rPr>
          <w:rtl/>
        </w:rPr>
      </w:pPr>
      <w:bookmarkStart w:id="2591" w:name="ET_yor_6156_277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591"/>
    </w:p>
    <w:p w:rsidR="008817BE" w:rsidRPr="001A0B5F" w:rsidRDefault="008817BE" w:rsidP="008817BE">
      <w:pPr>
        <w:pStyle w:val="KeepWithNext"/>
        <w:rPr>
          <w:rtl/>
        </w:rPr>
      </w:pPr>
    </w:p>
    <w:p w:rsidR="008817BE" w:rsidRPr="001A0B5F" w:rsidRDefault="008817BE" w:rsidP="008817BE">
      <w:pPr>
        <w:rPr>
          <w:rtl/>
        </w:rPr>
      </w:pPr>
      <w:bookmarkStart w:id="2592" w:name="_ETM_Q1_6076516"/>
      <w:bookmarkEnd w:id="2592"/>
      <w:r w:rsidRPr="001A0B5F">
        <w:rPr>
          <w:rFonts w:hint="cs"/>
          <w:rtl/>
        </w:rPr>
        <w:t xml:space="preserve">חברותיי, אנחנו כרגע מעבירים משהו לקריאה ראשונה, זה </w:t>
      </w:r>
      <w:bookmarkStart w:id="2593" w:name="_ETM_Q1_6079391"/>
      <w:bookmarkEnd w:id="2593"/>
      <w:r w:rsidRPr="001A0B5F">
        <w:rPr>
          <w:rFonts w:hint="cs"/>
          <w:rtl/>
        </w:rPr>
        <w:t xml:space="preserve">לא סוף פסוק. כדי לא לתקוע את התהליך, אם הכנסת </w:t>
      </w:r>
      <w:proofErr w:type="spellStart"/>
      <w:r w:rsidRPr="001A0B5F">
        <w:rPr>
          <w:rFonts w:hint="cs"/>
          <w:rtl/>
        </w:rPr>
        <w:t>תתפזר</w:t>
      </w:r>
      <w:proofErr w:type="spellEnd"/>
      <w:r w:rsidRPr="001A0B5F">
        <w:rPr>
          <w:rFonts w:hint="cs"/>
          <w:rtl/>
        </w:rPr>
        <w:t xml:space="preserve"> בלי שנאשר דברים בקריאה הראשונה, אנחנו מתחילים הכול </w:t>
      </w:r>
      <w:bookmarkStart w:id="2594" w:name="_ETM_Q1_6087579"/>
      <w:bookmarkEnd w:id="2594"/>
      <w:r w:rsidRPr="001A0B5F">
        <w:rPr>
          <w:rFonts w:hint="cs"/>
          <w:rtl/>
        </w:rPr>
        <w:t xml:space="preserve">מההתחלה בכנסת הבאה. אם לא היינו כרגע במצב </w:t>
      </w:r>
      <w:bookmarkStart w:id="2595" w:name="_ETM_Q1_6092709"/>
      <w:bookmarkEnd w:id="2595"/>
      <w:r w:rsidRPr="001A0B5F">
        <w:rPr>
          <w:rFonts w:hint="cs"/>
          <w:rtl/>
        </w:rPr>
        <w:t xml:space="preserve">של אי-הבהירות לגבי המשך כהונת הכנסת, היינו אומרים: נעשה דיון </w:t>
      </w:r>
      <w:bookmarkStart w:id="2596" w:name="_ETM_Q1_6098035"/>
      <w:bookmarkEnd w:id="2596"/>
      <w:r w:rsidRPr="001A0B5F">
        <w:rPr>
          <w:rFonts w:hint="cs"/>
          <w:rtl/>
        </w:rPr>
        <w:t xml:space="preserve">בעוד שבוע, אוספים עוד נקודות. עוד פעם, אין לנו דרך אלא </w:t>
      </w:r>
      <w:bookmarkStart w:id="2597" w:name="_ETM_Q1_6104939"/>
      <w:bookmarkEnd w:id="2597"/>
      <w:r w:rsidRPr="001A0B5F">
        <w:rPr>
          <w:rFonts w:hint="cs"/>
          <w:rtl/>
        </w:rPr>
        <w:t xml:space="preserve">להצביע על </w:t>
      </w:r>
      <w:bookmarkStart w:id="2598" w:name="_ETM_Q1_6106643"/>
      <w:bookmarkEnd w:id="2598"/>
      <w:r w:rsidRPr="001A0B5F">
        <w:rPr>
          <w:rFonts w:hint="cs"/>
          <w:rtl/>
        </w:rPr>
        <w:t xml:space="preserve">זה בכפוף להסכמות, כולל התחולה שאני מתנגד לה, למשך </w:t>
      </w:r>
      <w:bookmarkStart w:id="2599" w:name="_ETM_Q1_6111175"/>
      <w:bookmarkEnd w:id="2599"/>
      <w:r w:rsidRPr="001A0B5F">
        <w:rPr>
          <w:rFonts w:hint="cs"/>
          <w:rtl/>
        </w:rPr>
        <w:t xml:space="preserve">התחולה כרגע, כולל ההגדרה המצמצמת של המעון. אני מציע שקודם </w:t>
      </w:r>
      <w:bookmarkStart w:id="2600" w:name="_ETM_Q1_6116702"/>
      <w:bookmarkEnd w:id="2600"/>
      <w:r w:rsidRPr="001A0B5F">
        <w:rPr>
          <w:rFonts w:hint="cs"/>
          <w:rtl/>
        </w:rPr>
        <w:t>כול נבדוק עם חברי הכנסת כאן האם הם מוכנים למזג</w:t>
      </w:r>
      <w:bookmarkStart w:id="2601" w:name="_ETM_Q1_6119405"/>
      <w:bookmarkEnd w:id="2601"/>
      <w:r w:rsidRPr="001A0B5F">
        <w:rPr>
          <w:rFonts w:hint="cs"/>
          <w:rtl/>
        </w:rPr>
        <w:t xml:space="preserve"> להצעה אחת. </w:t>
      </w:r>
    </w:p>
    <w:p w:rsidR="008817BE" w:rsidRPr="001A0B5F" w:rsidRDefault="008817BE" w:rsidP="008817BE">
      <w:pPr>
        <w:rPr>
          <w:rtl/>
        </w:rPr>
      </w:pPr>
      <w:bookmarkStart w:id="2602" w:name="_ETM_Q1_6121899"/>
      <w:bookmarkEnd w:id="2602"/>
    </w:p>
    <w:p w:rsidR="008817BE" w:rsidRPr="001A0B5F" w:rsidRDefault="008817BE" w:rsidP="008817BE">
      <w:pPr>
        <w:pStyle w:val="af9"/>
        <w:keepNext/>
        <w:rPr>
          <w:rtl/>
        </w:rPr>
      </w:pPr>
      <w:bookmarkStart w:id="2603" w:name="ET_guest_יפעת_רווה_278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603"/>
    </w:p>
    <w:p w:rsidR="008817BE" w:rsidRPr="001A0B5F" w:rsidRDefault="008817BE" w:rsidP="008817BE">
      <w:pPr>
        <w:pStyle w:val="KeepWithNext"/>
        <w:rPr>
          <w:rtl/>
        </w:rPr>
      </w:pPr>
    </w:p>
    <w:p w:rsidR="008817BE" w:rsidRPr="001A0B5F" w:rsidRDefault="008817BE" w:rsidP="008817BE">
      <w:pPr>
        <w:rPr>
          <w:rtl/>
        </w:rPr>
      </w:pPr>
      <w:bookmarkStart w:id="2604" w:name="_ETM_Q1_6122187"/>
      <w:bookmarkStart w:id="2605" w:name="_ETM_Q1_6122215"/>
      <w:bookmarkEnd w:id="2604"/>
      <w:bookmarkEnd w:id="2605"/>
      <w:r w:rsidRPr="001A0B5F">
        <w:rPr>
          <w:rFonts w:hint="cs"/>
          <w:rtl/>
        </w:rPr>
        <w:t>אם יש מיזוג זה אומר שהכול כפוף לוועדת שרים.</w:t>
      </w:r>
    </w:p>
    <w:p w:rsidR="008817BE" w:rsidRPr="001A0B5F" w:rsidRDefault="008817BE" w:rsidP="008817BE">
      <w:pPr>
        <w:rPr>
          <w:rtl/>
        </w:rPr>
      </w:pPr>
      <w:bookmarkStart w:id="2606" w:name="_ETM_Q1_6125299"/>
      <w:bookmarkStart w:id="2607" w:name="_ETM_Q1_6125340"/>
      <w:bookmarkEnd w:id="2606"/>
      <w:bookmarkEnd w:id="2607"/>
    </w:p>
    <w:p w:rsidR="008817BE" w:rsidRPr="001A0B5F" w:rsidRDefault="008817BE" w:rsidP="008817BE">
      <w:pPr>
        <w:pStyle w:val="af6"/>
        <w:keepNext/>
        <w:rPr>
          <w:rtl/>
        </w:rPr>
      </w:pPr>
      <w:bookmarkStart w:id="2608" w:name="ET_yor_6156_279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608"/>
    </w:p>
    <w:p w:rsidR="008817BE" w:rsidRPr="001A0B5F" w:rsidRDefault="008817BE" w:rsidP="008817BE">
      <w:pPr>
        <w:pStyle w:val="KeepWithNext"/>
        <w:rPr>
          <w:rtl/>
        </w:rPr>
      </w:pPr>
    </w:p>
    <w:p w:rsidR="008817BE" w:rsidRPr="001A0B5F" w:rsidRDefault="008817BE" w:rsidP="008817BE">
      <w:pPr>
        <w:rPr>
          <w:rtl/>
        </w:rPr>
      </w:pPr>
      <w:bookmarkStart w:id="2609" w:name="_ETM_Q1_6126381"/>
      <w:bookmarkEnd w:id="2609"/>
      <w:r w:rsidRPr="001A0B5F">
        <w:rPr>
          <w:rFonts w:hint="cs"/>
          <w:rtl/>
        </w:rPr>
        <w:t xml:space="preserve">הכול כפוף עוד פעם לוועדת השרים. ועדת השרים צריכה לדון </w:t>
      </w:r>
      <w:bookmarkStart w:id="2610" w:name="_ETM_Q1_6129426"/>
      <w:bookmarkEnd w:id="2610"/>
      <w:r w:rsidRPr="001A0B5F">
        <w:rPr>
          <w:rFonts w:hint="cs"/>
          <w:rtl/>
        </w:rPr>
        <w:t>בזה עכשיו.</w:t>
      </w:r>
    </w:p>
    <w:p w:rsidR="008817BE" w:rsidRPr="001A0B5F" w:rsidRDefault="008817BE" w:rsidP="008817BE">
      <w:pPr>
        <w:rPr>
          <w:rtl/>
        </w:rPr>
      </w:pPr>
      <w:bookmarkStart w:id="2611" w:name="_ETM_Q1_6130458"/>
      <w:bookmarkEnd w:id="2611"/>
    </w:p>
    <w:p w:rsidR="008817BE" w:rsidRPr="001A0B5F" w:rsidRDefault="008817BE" w:rsidP="008817BE">
      <w:pPr>
        <w:pStyle w:val="af9"/>
        <w:keepNext/>
        <w:rPr>
          <w:rtl/>
        </w:rPr>
      </w:pPr>
      <w:bookmarkStart w:id="2612" w:name="ET_guest_יפעת_רווה_280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612"/>
    </w:p>
    <w:p w:rsidR="008817BE" w:rsidRPr="001A0B5F" w:rsidRDefault="008817BE" w:rsidP="008817BE">
      <w:pPr>
        <w:pStyle w:val="KeepWithNext"/>
        <w:rPr>
          <w:rtl/>
        </w:rPr>
      </w:pPr>
    </w:p>
    <w:p w:rsidR="008817BE" w:rsidRPr="001A0B5F" w:rsidRDefault="008817BE" w:rsidP="008817BE">
      <w:pPr>
        <w:rPr>
          <w:rtl/>
        </w:rPr>
      </w:pPr>
      <w:bookmarkStart w:id="2613" w:name="_ETM_Q1_6130791"/>
      <w:bookmarkStart w:id="2614" w:name="_ETM_Q1_6130836"/>
      <w:bookmarkEnd w:id="2613"/>
      <w:bookmarkEnd w:id="2614"/>
      <w:r w:rsidRPr="001A0B5F">
        <w:rPr>
          <w:rFonts w:hint="cs"/>
          <w:rtl/>
        </w:rPr>
        <w:t>עכשיו היא לא דנה.</w:t>
      </w:r>
    </w:p>
    <w:p w:rsidR="008817BE" w:rsidRPr="001A0B5F" w:rsidRDefault="008817BE" w:rsidP="008817BE">
      <w:pPr>
        <w:rPr>
          <w:rtl/>
        </w:rPr>
      </w:pPr>
      <w:bookmarkStart w:id="2615" w:name="_ETM_Q1_6134635"/>
      <w:bookmarkStart w:id="2616" w:name="_ETM_Q1_6134674"/>
      <w:bookmarkEnd w:id="2615"/>
      <w:bookmarkEnd w:id="2616"/>
    </w:p>
    <w:p w:rsidR="008817BE" w:rsidRPr="001A0B5F" w:rsidRDefault="008817BE" w:rsidP="008817BE">
      <w:pPr>
        <w:pStyle w:val="af9"/>
        <w:keepNext/>
        <w:rPr>
          <w:rtl/>
        </w:rPr>
      </w:pPr>
      <w:bookmarkStart w:id="2617" w:name="ET_guest_שרון_רופא_אופיר_281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617"/>
    </w:p>
    <w:p w:rsidR="008817BE" w:rsidRPr="001A0B5F" w:rsidRDefault="008817BE" w:rsidP="008817BE">
      <w:pPr>
        <w:pStyle w:val="KeepWithNext"/>
        <w:rPr>
          <w:rtl/>
        </w:rPr>
      </w:pPr>
    </w:p>
    <w:p w:rsidR="008817BE" w:rsidRPr="001A0B5F" w:rsidRDefault="008817BE" w:rsidP="008817BE">
      <w:pPr>
        <w:rPr>
          <w:rtl/>
        </w:rPr>
      </w:pPr>
      <w:bookmarkStart w:id="2618" w:name="_ETM_Q1_6134117"/>
      <w:bookmarkStart w:id="2619" w:name="_ETM_Q1_6134162"/>
      <w:bookmarkEnd w:id="2618"/>
      <w:bookmarkEnd w:id="2619"/>
      <w:r w:rsidRPr="001A0B5F">
        <w:rPr>
          <w:rFonts w:hint="cs"/>
          <w:rtl/>
        </w:rPr>
        <w:t>אפשר לעשות משאל טלפוני?</w:t>
      </w:r>
    </w:p>
    <w:p w:rsidR="008817BE" w:rsidRPr="001A0B5F" w:rsidRDefault="008817BE" w:rsidP="008817BE">
      <w:pPr>
        <w:rPr>
          <w:rtl/>
        </w:rPr>
      </w:pPr>
      <w:bookmarkStart w:id="2620" w:name="_ETM_Q1_6134887"/>
      <w:bookmarkEnd w:id="2620"/>
    </w:p>
    <w:p w:rsidR="008817BE" w:rsidRPr="001A0B5F" w:rsidRDefault="008817BE" w:rsidP="008817BE">
      <w:pPr>
        <w:pStyle w:val="af9"/>
        <w:keepNext/>
        <w:rPr>
          <w:rtl/>
        </w:rPr>
      </w:pPr>
      <w:bookmarkStart w:id="2621" w:name="ET_guest_יפעת_רווה_282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621"/>
    </w:p>
    <w:p w:rsidR="008817BE" w:rsidRPr="001A0B5F" w:rsidRDefault="008817BE" w:rsidP="008817BE">
      <w:pPr>
        <w:pStyle w:val="KeepWithNext"/>
        <w:rPr>
          <w:rtl/>
        </w:rPr>
      </w:pPr>
    </w:p>
    <w:p w:rsidR="008817BE" w:rsidRPr="001A0B5F" w:rsidRDefault="008817BE" w:rsidP="008817BE">
      <w:pPr>
        <w:rPr>
          <w:rtl/>
        </w:rPr>
      </w:pPr>
      <w:bookmarkStart w:id="2622" w:name="_ETM_Q1_6135183"/>
      <w:bookmarkStart w:id="2623" w:name="_ETM_Q1_6135225"/>
      <w:bookmarkEnd w:id="2622"/>
      <w:bookmarkEnd w:id="2623"/>
      <w:r w:rsidRPr="001A0B5F">
        <w:rPr>
          <w:rFonts w:hint="cs"/>
          <w:rtl/>
        </w:rPr>
        <w:t>אנחנו נבקש.</w:t>
      </w:r>
    </w:p>
    <w:p w:rsidR="008817BE" w:rsidRPr="001A0B5F" w:rsidRDefault="008817BE" w:rsidP="008817BE">
      <w:pPr>
        <w:rPr>
          <w:rtl/>
        </w:rPr>
      </w:pPr>
      <w:bookmarkStart w:id="2624" w:name="_ETM_Q1_6139439"/>
      <w:bookmarkStart w:id="2625" w:name="_ETM_Q1_6139487"/>
      <w:bookmarkStart w:id="2626" w:name="_ETM_Q1_6141247"/>
      <w:bookmarkEnd w:id="2624"/>
      <w:bookmarkEnd w:id="2625"/>
      <w:bookmarkEnd w:id="2626"/>
    </w:p>
    <w:p w:rsidR="008817BE" w:rsidRPr="001A0B5F" w:rsidRDefault="008817BE" w:rsidP="008817BE">
      <w:pPr>
        <w:pStyle w:val="af9"/>
        <w:keepNext/>
        <w:rPr>
          <w:rtl/>
        </w:rPr>
      </w:pPr>
      <w:bookmarkStart w:id="2627" w:name="ET_guest_שרון_רופא_אופיר_283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627"/>
    </w:p>
    <w:p w:rsidR="008817BE" w:rsidRPr="001A0B5F" w:rsidRDefault="008817BE" w:rsidP="008817BE">
      <w:pPr>
        <w:pStyle w:val="KeepWithNext"/>
        <w:rPr>
          <w:rtl/>
        </w:rPr>
      </w:pPr>
    </w:p>
    <w:p w:rsidR="008817BE" w:rsidRPr="001A0B5F" w:rsidRDefault="008817BE" w:rsidP="008817BE">
      <w:pPr>
        <w:rPr>
          <w:rtl/>
        </w:rPr>
      </w:pPr>
      <w:bookmarkStart w:id="2628" w:name="_ETM_Q1_6141533"/>
      <w:bookmarkStart w:id="2629" w:name="_ETM_Q1_6141573"/>
      <w:bookmarkEnd w:id="2628"/>
      <w:bookmarkEnd w:id="2629"/>
      <w:r w:rsidRPr="001A0B5F">
        <w:rPr>
          <w:rFonts w:hint="cs"/>
          <w:rtl/>
        </w:rPr>
        <w:t xml:space="preserve">מתי זה </w:t>
      </w:r>
      <w:bookmarkStart w:id="2630" w:name="_ETM_Q1_6142758"/>
      <w:bookmarkEnd w:id="2630"/>
      <w:r w:rsidRPr="001A0B5F">
        <w:rPr>
          <w:rFonts w:hint="cs"/>
          <w:rtl/>
        </w:rPr>
        <w:t>יקרה בסד הזמנים המאוד דחוק של כולנו?</w:t>
      </w:r>
      <w:bookmarkStart w:id="2631" w:name="_ETM_Q1_6148080"/>
      <w:bookmarkEnd w:id="2631"/>
    </w:p>
    <w:p w:rsidR="008817BE" w:rsidRPr="001A0B5F" w:rsidRDefault="008817BE" w:rsidP="008817BE">
      <w:pPr>
        <w:rPr>
          <w:rtl/>
        </w:rPr>
      </w:pPr>
      <w:bookmarkStart w:id="2632" w:name="_ETM_Q1_6148121"/>
      <w:bookmarkEnd w:id="2632"/>
    </w:p>
    <w:p w:rsidR="008817BE" w:rsidRPr="001A0B5F" w:rsidRDefault="008817BE" w:rsidP="008817BE">
      <w:pPr>
        <w:pStyle w:val="af6"/>
        <w:keepNext/>
        <w:rPr>
          <w:rtl/>
        </w:rPr>
      </w:pPr>
      <w:bookmarkStart w:id="2633" w:name="ET_yor_6156_284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633"/>
    </w:p>
    <w:p w:rsidR="008817BE" w:rsidRPr="001A0B5F" w:rsidRDefault="008817BE" w:rsidP="008817BE">
      <w:pPr>
        <w:pStyle w:val="KeepWithNext"/>
        <w:rPr>
          <w:rtl/>
        </w:rPr>
      </w:pPr>
    </w:p>
    <w:p w:rsidR="008817BE" w:rsidRPr="001A0B5F" w:rsidRDefault="008817BE" w:rsidP="008817BE">
      <w:pPr>
        <w:rPr>
          <w:rtl/>
        </w:rPr>
      </w:pPr>
      <w:bookmarkStart w:id="2634" w:name="_ETM_Q1_6150721"/>
      <w:bookmarkEnd w:id="2634"/>
      <w:proofErr w:type="spellStart"/>
      <w:r w:rsidRPr="001A0B5F">
        <w:rPr>
          <w:rFonts w:hint="cs"/>
          <w:rtl/>
        </w:rPr>
        <w:t>מכובדיי</w:t>
      </w:r>
      <w:proofErr w:type="spellEnd"/>
      <w:r w:rsidRPr="001A0B5F">
        <w:rPr>
          <w:rFonts w:hint="cs"/>
          <w:rtl/>
        </w:rPr>
        <w:t xml:space="preserve"> - -</w:t>
      </w:r>
      <w:bookmarkStart w:id="2635" w:name="_ETM_Q1_6150400"/>
      <w:bookmarkEnd w:id="2635"/>
      <w:r w:rsidRPr="001A0B5F">
        <w:rPr>
          <w:rFonts w:hint="cs"/>
          <w:rtl/>
        </w:rPr>
        <w:t xml:space="preserve"> -</w:t>
      </w:r>
    </w:p>
    <w:p w:rsidR="008817BE" w:rsidRPr="001A0B5F" w:rsidRDefault="008817BE" w:rsidP="008817BE">
      <w:pPr>
        <w:rPr>
          <w:rtl/>
        </w:rPr>
      </w:pPr>
      <w:bookmarkStart w:id="2636" w:name="_ETM_Q1_6150784"/>
      <w:bookmarkStart w:id="2637" w:name="_ETM_Q1_6150832"/>
      <w:bookmarkEnd w:id="2636"/>
      <w:bookmarkEnd w:id="2637"/>
    </w:p>
    <w:p w:rsidR="008817BE" w:rsidRPr="001A0B5F" w:rsidRDefault="008817BE" w:rsidP="008817BE">
      <w:pPr>
        <w:pStyle w:val="af9"/>
        <w:keepNext/>
        <w:rPr>
          <w:rtl/>
        </w:rPr>
      </w:pPr>
      <w:bookmarkStart w:id="2638" w:name="ET_guest_יפעת_רווה_285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638"/>
    </w:p>
    <w:p w:rsidR="008817BE" w:rsidRPr="001A0B5F" w:rsidRDefault="008817BE" w:rsidP="008817BE">
      <w:pPr>
        <w:pStyle w:val="KeepWithNext"/>
        <w:rPr>
          <w:rtl/>
        </w:rPr>
      </w:pPr>
    </w:p>
    <w:p w:rsidR="008817BE" w:rsidRPr="001A0B5F" w:rsidRDefault="008817BE" w:rsidP="008817BE">
      <w:pPr>
        <w:rPr>
          <w:rtl/>
        </w:rPr>
      </w:pPr>
      <w:bookmarkStart w:id="2639" w:name="_ETM_Q1_6152258"/>
      <w:bookmarkStart w:id="2640" w:name="_ETM_Q1_6152303"/>
      <w:bookmarkEnd w:id="2639"/>
      <w:bookmarkEnd w:id="2640"/>
      <w:r w:rsidRPr="001A0B5F">
        <w:rPr>
          <w:rFonts w:hint="cs"/>
          <w:rtl/>
        </w:rPr>
        <w:t>אפשר חמש דקות הפסקה?</w:t>
      </w:r>
    </w:p>
    <w:p w:rsidR="008817BE" w:rsidRPr="001A0B5F" w:rsidRDefault="008817BE" w:rsidP="008817BE">
      <w:pPr>
        <w:rPr>
          <w:rtl/>
        </w:rPr>
      </w:pPr>
    </w:p>
    <w:p w:rsidR="008817BE" w:rsidRPr="001A0B5F" w:rsidRDefault="008817BE" w:rsidP="008817BE">
      <w:pPr>
        <w:pStyle w:val="af6"/>
        <w:keepNext/>
        <w:rPr>
          <w:rtl/>
        </w:rPr>
      </w:pPr>
      <w:bookmarkStart w:id="2641" w:name="ET_yor_6156_286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641"/>
    </w:p>
    <w:p w:rsidR="008817BE" w:rsidRPr="001A0B5F" w:rsidRDefault="008817BE" w:rsidP="008817BE">
      <w:pPr>
        <w:pStyle w:val="KeepWithNext"/>
        <w:rPr>
          <w:rtl/>
        </w:rPr>
      </w:pPr>
    </w:p>
    <w:p w:rsidR="008817BE" w:rsidRPr="001A0B5F" w:rsidRDefault="008817BE" w:rsidP="008817BE">
      <w:pPr>
        <w:rPr>
          <w:rtl/>
        </w:rPr>
      </w:pPr>
      <w:bookmarkStart w:id="2642" w:name="_ETM_Q1_6151862"/>
      <w:bookmarkEnd w:id="2642"/>
      <w:r w:rsidRPr="001A0B5F">
        <w:rPr>
          <w:rFonts w:hint="cs"/>
          <w:rtl/>
        </w:rPr>
        <w:t xml:space="preserve">כן. אנחנו נעשה חמש דקות הפסקה. תיכף נעשה הפסקה קצרה כדי </w:t>
      </w:r>
      <w:bookmarkStart w:id="2643" w:name="_ETM_Q1_6179092"/>
      <w:bookmarkEnd w:id="2643"/>
      <w:r w:rsidRPr="001A0B5F">
        <w:rPr>
          <w:rFonts w:hint="cs"/>
          <w:rtl/>
        </w:rPr>
        <w:t xml:space="preserve">להבין את הפרוצדורה </w:t>
      </w:r>
      <w:proofErr w:type="spellStart"/>
      <w:r w:rsidRPr="001A0B5F">
        <w:rPr>
          <w:rFonts w:hint="cs"/>
          <w:rtl/>
        </w:rPr>
        <w:t>ההצבעתית</w:t>
      </w:r>
      <w:proofErr w:type="spellEnd"/>
      <w:r w:rsidRPr="001A0B5F">
        <w:rPr>
          <w:rFonts w:hint="cs"/>
          <w:rtl/>
        </w:rPr>
        <w:t xml:space="preserve">. זה ישפיע על השאלה אם אנחנו </w:t>
      </w:r>
      <w:bookmarkStart w:id="2644" w:name="_ETM_Q1_6184820"/>
      <w:bookmarkEnd w:id="2644"/>
      <w:r w:rsidRPr="001A0B5F">
        <w:rPr>
          <w:rFonts w:hint="cs"/>
          <w:rtl/>
        </w:rPr>
        <w:t>ממזגים או לא ממזגים.</w:t>
      </w:r>
      <w:bookmarkStart w:id="2645" w:name="_ETM_Q1_6185778"/>
      <w:bookmarkEnd w:id="2645"/>
    </w:p>
    <w:p w:rsidR="008817BE" w:rsidRPr="001A0B5F" w:rsidRDefault="008817BE" w:rsidP="008817BE">
      <w:pPr>
        <w:rPr>
          <w:rtl/>
        </w:rPr>
      </w:pPr>
      <w:bookmarkStart w:id="2646" w:name="_ETM_Q1_6185817"/>
      <w:bookmarkStart w:id="2647" w:name="_ETM_Q1_6185962"/>
      <w:bookmarkEnd w:id="2646"/>
      <w:bookmarkEnd w:id="2647"/>
    </w:p>
    <w:p w:rsidR="008817BE" w:rsidRPr="001A0B5F" w:rsidRDefault="008817BE" w:rsidP="008817BE">
      <w:pPr>
        <w:rPr>
          <w:rtl/>
        </w:rPr>
      </w:pPr>
      <w:bookmarkStart w:id="2648" w:name="_ETM_Q1_6186005"/>
      <w:bookmarkEnd w:id="2648"/>
      <w:r w:rsidRPr="001A0B5F">
        <w:rPr>
          <w:rFonts w:hint="cs"/>
          <w:rtl/>
        </w:rPr>
        <w:t xml:space="preserve">יש עוד המון סוגיות פתוחות, כשהמטרה שלנו היא לעסוק בהן לקראת הקריאה השנייה והשלישית, מהדברים של משך </w:t>
      </w:r>
      <w:bookmarkStart w:id="2649" w:name="_ETM_Q1_6193592"/>
      <w:bookmarkEnd w:id="2649"/>
      <w:r w:rsidRPr="001A0B5F">
        <w:rPr>
          <w:rFonts w:hint="cs"/>
          <w:rtl/>
        </w:rPr>
        <w:t xml:space="preserve">התחולה, היקף הנושא של המעון, ועד לסוגיות הגדולות של ההכרעה </w:t>
      </w:r>
      <w:bookmarkStart w:id="2650" w:name="_ETM_Q1_6197684"/>
      <w:bookmarkEnd w:id="2650"/>
      <w:r w:rsidRPr="001A0B5F">
        <w:rPr>
          <w:rFonts w:hint="cs"/>
          <w:rtl/>
        </w:rPr>
        <w:t xml:space="preserve">בנושא הסדר הטיעון שהממשלה לא מיצתה כאן את הדיון, קל </w:t>
      </w:r>
      <w:bookmarkStart w:id="2651" w:name="_ETM_Q1_6203714"/>
      <w:bookmarkEnd w:id="2651"/>
      <w:r w:rsidRPr="001A0B5F">
        <w:rPr>
          <w:rFonts w:hint="cs"/>
          <w:rtl/>
        </w:rPr>
        <w:t>וחומר שאנחנו לא מיצינו את הדיון.</w:t>
      </w:r>
    </w:p>
    <w:p w:rsidR="008817BE" w:rsidRPr="001A0B5F" w:rsidRDefault="008817BE" w:rsidP="008817BE">
      <w:pPr>
        <w:rPr>
          <w:rtl/>
        </w:rPr>
      </w:pPr>
      <w:bookmarkStart w:id="2652" w:name="_ETM_Q1_6206844"/>
      <w:bookmarkStart w:id="2653" w:name="_ETM_Q1_6206882"/>
      <w:bookmarkStart w:id="2654" w:name="_ETM_Q1_6207100"/>
      <w:bookmarkEnd w:id="2652"/>
      <w:bookmarkEnd w:id="2653"/>
      <w:bookmarkEnd w:id="2654"/>
    </w:p>
    <w:p w:rsidR="008817BE" w:rsidRPr="001A0B5F" w:rsidRDefault="004A0743" w:rsidP="008817BE">
      <w:pPr>
        <w:rPr>
          <w:rtl/>
        </w:rPr>
      </w:pPr>
      <w:bookmarkStart w:id="2655" w:name="_ETM_Q1_6207133"/>
      <w:bookmarkEnd w:id="2655"/>
      <w:r w:rsidRPr="001A0B5F">
        <w:rPr>
          <w:rFonts w:hint="cs"/>
          <w:rtl/>
        </w:rPr>
        <w:t xml:space="preserve">אני אשמח להבין מנציג </w:t>
      </w:r>
      <w:bookmarkStart w:id="2656" w:name="_ETM_Q1_6216978"/>
      <w:bookmarkEnd w:id="2656"/>
      <w:r w:rsidRPr="001A0B5F">
        <w:rPr>
          <w:rFonts w:hint="cs"/>
          <w:rtl/>
        </w:rPr>
        <w:t xml:space="preserve">הפרקליטות הצבאית איפה אנחנו עומדים בעניין בתי הדין הצבאיים </w:t>
      </w:r>
      <w:bookmarkStart w:id="2657" w:name="_ETM_Q1_6223360"/>
      <w:bookmarkEnd w:id="2657"/>
      <w:r w:rsidRPr="001A0B5F">
        <w:rPr>
          <w:rFonts w:hint="cs"/>
          <w:rtl/>
        </w:rPr>
        <w:t xml:space="preserve">בנושא הזה. קיבלנו גם פנייה מארגון בצלמו שמעלה את השאלה </w:t>
      </w:r>
      <w:bookmarkStart w:id="2658" w:name="_ETM_Q1_6229734"/>
      <w:bookmarkEnd w:id="2658"/>
      <w:r w:rsidRPr="001A0B5F">
        <w:rPr>
          <w:rFonts w:hint="cs"/>
          <w:rtl/>
        </w:rPr>
        <w:t xml:space="preserve">מה על סדר-יומנו עם זכויות נפגעי העבירה בבתי הדין שפועלים </w:t>
      </w:r>
      <w:bookmarkStart w:id="2659" w:name="_ETM_Q1_6235474"/>
      <w:bookmarkEnd w:id="2659"/>
      <w:r w:rsidRPr="001A0B5F">
        <w:rPr>
          <w:rFonts w:hint="cs"/>
          <w:rtl/>
        </w:rPr>
        <w:t>בשטחי יהודה ושומרון. קודם ארגון הנרצחים והנרצחות.</w:t>
      </w:r>
    </w:p>
    <w:p w:rsidR="004A0743" w:rsidRPr="001A0B5F" w:rsidRDefault="004A0743" w:rsidP="008817BE">
      <w:pPr>
        <w:rPr>
          <w:rtl/>
        </w:rPr>
      </w:pPr>
      <w:bookmarkStart w:id="2660" w:name="_ETM_Q1_6248129"/>
      <w:bookmarkStart w:id="2661" w:name="_ETM_Q1_6248178"/>
      <w:bookmarkStart w:id="2662" w:name="_ETM_Q1_6245802"/>
      <w:bookmarkEnd w:id="2660"/>
      <w:bookmarkEnd w:id="2661"/>
      <w:bookmarkEnd w:id="2662"/>
    </w:p>
    <w:p w:rsidR="004A0743" w:rsidRPr="001A0B5F" w:rsidRDefault="004A0743" w:rsidP="004A0743">
      <w:pPr>
        <w:pStyle w:val="af9"/>
        <w:keepNext/>
        <w:rPr>
          <w:rtl/>
        </w:rPr>
      </w:pPr>
      <w:bookmarkStart w:id="2663" w:name="ET_guest_831480_290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הדס ארנון-שרעבי: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663"/>
    </w:p>
    <w:p w:rsidR="004A0743" w:rsidRPr="001A0B5F" w:rsidRDefault="004A0743" w:rsidP="004A0743">
      <w:pPr>
        <w:pStyle w:val="KeepWithNext"/>
        <w:rPr>
          <w:rtl/>
        </w:rPr>
      </w:pPr>
    </w:p>
    <w:p w:rsidR="004A0743" w:rsidRPr="001A0B5F" w:rsidRDefault="00895FDF" w:rsidP="004A0743">
      <w:pPr>
        <w:rPr>
          <w:rtl/>
        </w:rPr>
      </w:pPr>
      <w:bookmarkStart w:id="2664" w:name="_ETM_Q1_6246131"/>
      <w:bookmarkStart w:id="2665" w:name="_ETM_Q1_6246166"/>
      <w:bookmarkEnd w:id="2664"/>
      <w:bookmarkEnd w:id="2665"/>
      <w:r w:rsidRPr="001A0B5F">
        <w:rPr>
          <w:rFonts w:hint="cs"/>
          <w:rtl/>
        </w:rPr>
        <w:t xml:space="preserve">אני רק רוצה לוודא </w:t>
      </w:r>
      <w:bookmarkStart w:id="2666" w:name="_ETM_Q1_6253690"/>
      <w:bookmarkEnd w:id="2666"/>
      <w:r w:rsidRPr="001A0B5F">
        <w:rPr>
          <w:rFonts w:hint="cs"/>
          <w:rtl/>
        </w:rPr>
        <w:t>אם בנוסח העדכני ירד סעיף 22א, חובת היידוע.</w:t>
      </w:r>
    </w:p>
    <w:p w:rsidR="00895FDF" w:rsidRPr="001A0B5F" w:rsidRDefault="00895FDF" w:rsidP="004A0743">
      <w:pPr>
        <w:rPr>
          <w:rtl/>
        </w:rPr>
      </w:pPr>
      <w:bookmarkStart w:id="2667" w:name="_ETM_Q1_6260114"/>
      <w:bookmarkStart w:id="2668" w:name="_ETM_Q1_6260154"/>
      <w:bookmarkEnd w:id="2667"/>
      <w:bookmarkEnd w:id="2668"/>
    </w:p>
    <w:p w:rsidR="00895FDF" w:rsidRPr="001A0B5F" w:rsidRDefault="00895FDF" w:rsidP="00895FDF">
      <w:pPr>
        <w:pStyle w:val="af6"/>
        <w:keepNext/>
        <w:rPr>
          <w:rtl/>
        </w:rPr>
      </w:pPr>
      <w:bookmarkStart w:id="2669" w:name="ET_yor_6156_291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669"/>
    </w:p>
    <w:p w:rsidR="00895FDF" w:rsidRPr="001A0B5F" w:rsidRDefault="00895FDF" w:rsidP="00895FDF">
      <w:pPr>
        <w:pStyle w:val="KeepWithNext"/>
        <w:rPr>
          <w:rtl/>
        </w:rPr>
      </w:pPr>
    </w:p>
    <w:p w:rsidR="00895FDF" w:rsidRPr="001A0B5F" w:rsidRDefault="00895FDF" w:rsidP="00895FDF">
      <w:pPr>
        <w:rPr>
          <w:rtl/>
        </w:rPr>
      </w:pPr>
      <w:bookmarkStart w:id="2670" w:name="_ETM_Q1_6260885"/>
      <w:bookmarkEnd w:id="2670"/>
      <w:r w:rsidRPr="001A0B5F">
        <w:rPr>
          <w:rFonts w:hint="cs"/>
          <w:rtl/>
        </w:rPr>
        <w:t>להפך.</w:t>
      </w:r>
      <w:bookmarkStart w:id="2671" w:name="_ETM_Q1_6262539"/>
      <w:bookmarkEnd w:id="2671"/>
    </w:p>
    <w:p w:rsidR="00895FDF" w:rsidRPr="001A0B5F" w:rsidRDefault="00895FDF" w:rsidP="00895FDF">
      <w:pPr>
        <w:rPr>
          <w:rtl/>
        </w:rPr>
      </w:pPr>
      <w:bookmarkStart w:id="2672" w:name="_ETM_Q1_6262578"/>
      <w:bookmarkEnd w:id="2672"/>
    </w:p>
    <w:p w:rsidR="00895FDF" w:rsidRPr="001A0B5F" w:rsidRDefault="00895FDF" w:rsidP="00895FDF">
      <w:pPr>
        <w:pStyle w:val="af9"/>
        <w:keepNext/>
        <w:rPr>
          <w:rtl/>
        </w:rPr>
      </w:pPr>
      <w:bookmarkStart w:id="2673" w:name="ET_guest_יפעת_רווה_292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יפעת רווה: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673"/>
    </w:p>
    <w:p w:rsidR="00895FDF" w:rsidRPr="001A0B5F" w:rsidRDefault="00895FDF" w:rsidP="00895FDF">
      <w:pPr>
        <w:pStyle w:val="KeepWithNext"/>
        <w:rPr>
          <w:rtl/>
        </w:rPr>
      </w:pPr>
    </w:p>
    <w:p w:rsidR="00895FDF" w:rsidRPr="001A0B5F" w:rsidRDefault="00895FDF" w:rsidP="00895FDF">
      <w:pPr>
        <w:rPr>
          <w:rtl/>
        </w:rPr>
      </w:pPr>
      <w:bookmarkStart w:id="2674" w:name="_ETM_Q1_6262566"/>
      <w:bookmarkStart w:id="2675" w:name="_ETM_Q1_6262592"/>
      <w:bookmarkEnd w:id="2674"/>
      <w:bookmarkEnd w:id="2675"/>
      <w:r w:rsidRPr="001A0B5F">
        <w:rPr>
          <w:rFonts w:hint="cs"/>
          <w:rtl/>
        </w:rPr>
        <w:t xml:space="preserve">כרגע ההסכמה על </w:t>
      </w:r>
      <w:bookmarkStart w:id="2676" w:name="_ETM_Q1_6262825"/>
      <w:bookmarkEnd w:id="2676"/>
      <w:r w:rsidRPr="001A0B5F">
        <w:rPr>
          <w:rFonts w:hint="cs"/>
          <w:rtl/>
        </w:rPr>
        <w:t xml:space="preserve">חובת היידוע. הנושא של הבעת עמדה זה נושא שאנחנו עדיין צריכים לדון בו. זה נכנס לסעיף, אני גם העברתי את </w:t>
      </w:r>
      <w:bookmarkStart w:id="2677" w:name="_ETM_Q1_6270673"/>
      <w:bookmarkEnd w:id="2677"/>
      <w:r w:rsidRPr="001A0B5F">
        <w:rPr>
          <w:rFonts w:hint="cs"/>
          <w:rtl/>
        </w:rPr>
        <w:t>הנוסח, וזה נכלל בפנים.</w:t>
      </w:r>
    </w:p>
    <w:p w:rsidR="00895FDF" w:rsidRPr="001A0B5F" w:rsidRDefault="00895FDF" w:rsidP="00895FDF">
      <w:pPr>
        <w:rPr>
          <w:rtl/>
        </w:rPr>
      </w:pPr>
      <w:bookmarkStart w:id="2678" w:name="_ETM_Q1_6275001"/>
      <w:bookmarkStart w:id="2679" w:name="_ETM_Q1_6275039"/>
      <w:bookmarkEnd w:id="2678"/>
      <w:bookmarkEnd w:id="2679"/>
    </w:p>
    <w:p w:rsidR="00895FDF" w:rsidRPr="001A0B5F" w:rsidRDefault="00895FDF" w:rsidP="00895FDF">
      <w:pPr>
        <w:pStyle w:val="af6"/>
        <w:keepNext/>
        <w:rPr>
          <w:rtl/>
        </w:rPr>
      </w:pPr>
      <w:bookmarkStart w:id="2680" w:name="ET_yor_6156_293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680"/>
    </w:p>
    <w:p w:rsidR="00895FDF" w:rsidRPr="001A0B5F" w:rsidRDefault="00895FDF" w:rsidP="00895FDF">
      <w:pPr>
        <w:pStyle w:val="KeepWithNext"/>
        <w:rPr>
          <w:rtl/>
        </w:rPr>
      </w:pPr>
    </w:p>
    <w:p w:rsidR="00895FDF" w:rsidRPr="001A0B5F" w:rsidRDefault="00895FDF" w:rsidP="00895FDF">
      <w:pPr>
        <w:rPr>
          <w:rtl/>
        </w:rPr>
      </w:pPr>
      <w:bookmarkStart w:id="2681" w:name="_ETM_Q1_6275740"/>
      <w:bookmarkEnd w:id="2681"/>
      <w:r w:rsidRPr="001A0B5F">
        <w:rPr>
          <w:rFonts w:hint="cs"/>
          <w:rtl/>
        </w:rPr>
        <w:t xml:space="preserve">חובת היידוע תעבור לבני המשפחה, גם במקרה </w:t>
      </w:r>
      <w:bookmarkStart w:id="2682" w:name="_ETM_Q1_6277258"/>
      <w:bookmarkEnd w:id="2682"/>
      <w:r w:rsidRPr="001A0B5F">
        <w:rPr>
          <w:rFonts w:hint="cs"/>
          <w:rtl/>
        </w:rPr>
        <w:t xml:space="preserve">של פטירה לא על רקע העבירה. </w:t>
      </w:r>
    </w:p>
    <w:p w:rsidR="00895FDF" w:rsidRPr="001A0B5F" w:rsidRDefault="00895FDF" w:rsidP="00895FDF">
      <w:pPr>
        <w:rPr>
          <w:rtl/>
        </w:rPr>
      </w:pPr>
      <w:bookmarkStart w:id="2683" w:name="_ETM_Q1_6281720"/>
      <w:bookmarkStart w:id="2684" w:name="_ETM_Q1_6281758"/>
      <w:bookmarkStart w:id="2685" w:name="_ETM_Q1_6280961"/>
      <w:bookmarkEnd w:id="2683"/>
      <w:bookmarkEnd w:id="2684"/>
      <w:bookmarkEnd w:id="2685"/>
    </w:p>
    <w:p w:rsidR="00895FDF" w:rsidRPr="001A0B5F" w:rsidRDefault="00895FDF" w:rsidP="00895FDF">
      <w:pPr>
        <w:pStyle w:val="af9"/>
        <w:keepNext/>
        <w:rPr>
          <w:rtl/>
        </w:rPr>
      </w:pPr>
      <w:bookmarkStart w:id="2686" w:name="ET_guest_831480_294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הדס ארנון-שרעבי: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686"/>
    </w:p>
    <w:p w:rsidR="00895FDF" w:rsidRPr="001A0B5F" w:rsidRDefault="00895FDF" w:rsidP="00895FDF">
      <w:pPr>
        <w:pStyle w:val="KeepWithNext"/>
        <w:rPr>
          <w:rtl/>
        </w:rPr>
      </w:pPr>
    </w:p>
    <w:p w:rsidR="00895FDF" w:rsidRPr="001A0B5F" w:rsidRDefault="00895FDF" w:rsidP="00895FDF">
      <w:pPr>
        <w:rPr>
          <w:rtl/>
        </w:rPr>
      </w:pPr>
      <w:bookmarkStart w:id="2687" w:name="_ETM_Q1_6281293"/>
      <w:bookmarkStart w:id="2688" w:name="_ETM_Q1_6281334"/>
      <w:bookmarkEnd w:id="2687"/>
      <w:bookmarkEnd w:id="2688"/>
      <w:r w:rsidRPr="001A0B5F">
        <w:rPr>
          <w:rFonts w:hint="cs"/>
          <w:rtl/>
        </w:rPr>
        <w:t xml:space="preserve">רק רציתי לוודא שזה </w:t>
      </w:r>
      <w:bookmarkStart w:id="2689" w:name="_ETM_Q1_6284520"/>
      <w:bookmarkEnd w:id="2689"/>
      <w:r w:rsidRPr="001A0B5F">
        <w:rPr>
          <w:rFonts w:hint="cs"/>
          <w:rtl/>
        </w:rPr>
        <w:t>לא נשאר כזכות, אלא הופך להיות חובה.</w:t>
      </w:r>
    </w:p>
    <w:p w:rsidR="00895FDF" w:rsidRPr="001A0B5F" w:rsidRDefault="00895FDF" w:rsidP="00895FDF">
      <w:pPr>
        <w:rPr>
          <w:rtl/>
        </w:rPr>
      </w:pPr>
      <w:bookmarkStart w:id="2690" w:name="_ETM_Q1_6285272"/>
      <w:bookmarkStart w:id="2691" w:name="_ETM_Q1_6285309"/>
      <w:bookmarkEnd w:id="2690"/>
      <w:bookmarkEnd w:id="2691"/>
    </w:p>
    <w:p w:rsidR="00895FDF" w:rsidRPr="001A0B5F" w:rsidRDefault="00895FDF" w:rsidP="00895FDF">
      <w:pPr>
        <w:pStyle w:val="af6"/>
        <w:keepNext/>
        <w:rPr>
          <w:rtl/>
        </w:rPr>
      </w:pPr>
      <w:bookmarkStart w:id="2692" w:name="ET_yor_6156_295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692"/>
    </w:p>
    <w:p w:rsidR="00895FDF" w:rsidRPr="001A0B5F" w:rsidRDefault="00895FDF" w:rsidP="00895FDF">
      <w:pPr>
        <w:pStyle w:val="KeepWithNext"/>
        <w:rPr>
          <w:rtl/>
        </w:rPr>
      </w:pPr>
    </w:p>
    <w:p w:rsidR="00895FDF" w:rsidRPr="001A0B5F" w:rsidRDefault="00895FDF" w:rsidP="00895FDF">
      <w:pPr>
        <w:rPr>
          <w:rtl/>
        </w:rPr>
      </w:pPr>
      <w:bookmarkStart w:id="2693" w:name="_ETM_Q1_6285766"/>
      <w:bookmarkEnd w:id="2693"/>
      <w:r w:rsidRPr="001A0B5F">
        <w:rPr>
          <w:rFonts w:hint="cs"/>
          <w:rtl/>
        </w:rPr>
        <w:t xml:space="preserve">היידוע זה חובה. יש </w:t>
      </w:r>
      <w:bookmarkStart w:id="2694" w:name="_ETM_Q1_6288400"/>
      <w:bookmarkEnd w:id="2694"/>
      <w:r w:rsidRPr="001A0B5F">
        <w:rPr>
          <w:rFonts w:hint="cs"/>
          <w:rtl/>
        </w:rPr>
        <w:t>הסכמה של הממשלה.</w:t>
      </w:r>
      <w:bookmarkStart w:id="2695" w:name="_ETM_Q1_6288382"/>
      <w:bookmarkEnd w:id="2695"/>
    </w:p>
    <w:p w:rsidR="00895FDF" w:rsidRPr="001A0B5F" w:rsidRDefault="00895FDF" w:rsidP="00895FDF">
      <w:pPr>
        <w:rPr>
          <w:rtl/>
        </w:rPr>
      </w:pPr>
      <w:bookmarkStart w:id="2696" w:name="_ETM_Q1_6288421"/>
      <w:bookmarkEnd w:id="2696"/>
    </w:p>
    <w:p w:rsidR="00895FDF" w:rsidRPr="001A0B5F" w:rsidRDefault="00895FDF" w:rsidP="00895FDF">
      <w:pPr>
        <w:pStyle w:val="af9"/>
        <w:keepNext/>
        <w:rPr>
          <w:rtl/>
        </w:rPr>
      </w:pPr>
      <w:bookmarkStart w:id="2697" w:name="ET_guest_16953_296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 xml:space="preserve">לרה </w:t>
      </w:r>
      <w:proofErr w:type="spellStart"/>
      <w:r w:rsidRPr="001A0B5F">
        <w:rPr>
          <w:rtl/>
        </w:rPr>
        <w:t>צינמן</w:t>
      </w:r>
      <w:proofErr w:type="spellEnd"/>
      <w:r w:rsidRPr="001A0B5F">
        <w:rPr>
          <w:rtl/>
        </w:rPr>
        <w:t>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697"/>
    </w:p>
    <w:p w:rsidR="00895FDF" w:rsidRPr="001A0B5F" w:rsidRDefault="00895FDF" w:rsidP="00895FDF">
      <w:pPr>
        <w:pStyle w:val="KeepWithNext"/>
        <w:rPr>
          <w:rtl/>
        </w:rPr>
      </w:pPr>
    </w:p>
    <w:p w:rsidR="00895FDF" w:rsidRPr="001A0B5F" w:rsidRDefault="00895FDF" w:rsidP="00895FDF">
      <w:pPr>
        <w:rPr>
          <w:rtl/>
        </w:rPr>
      </w:pPr>
      <w:bookmarkStart w:id="2698" w:name="_ETM_Q1_6289303"/>
      <w:bookmarkStart w:id="2699" w:name="_ETM_Q1_6289347"/>
      <w:bookmarkEnd w:id="2698"/>
      <w:bookmarkEnd w:id="2699"/>
      <w:r w:rsidRPr="001A0B5F">
        <w:rPr>
          <w:rFonts w:hint="cs"/>
          <w:rtl/>
        </w:rPr>
        <w:t xml:space="preserve">אני רוצה להתייחס להבעת עמדה </w:t>
      </w:r>
      <w:r w:rsidR="00457033" w:rsidRPr="001A0B5F">
        <w:rPr>
          <w:rFonts w:hint="cs"/>
          <w:rtl/>
        </w:rPr>
        <w:t>ל</w:t>
      </w:r>
      <w:r w:rsidRPr="001A0B5F">
        <w:rPr>
          <w:rFonts w:hint="cs"/>
          <w:rtl/>
        </w:rPr>
        <w:t xml:space="preserve">פני חתימה של </w:t>
      </w:r>
      <w:bookmarkStart w:id="2700" w:name="_ETM_Q1_6295746"/>
      <w:bookmarkEnd w:id="2700"/>
      <w:r w:rsidRPr="001A0B5F">
        <w:rPr>
          <w:rFonts w:hint="cs"/>
          <w:rtl/>
        </w:rPr>
        <w:t>השופטים על</w:t>
      </w:r>
      <w:r w:rsidR="00457033" w:rsidRPr="001A0B5F">
        <w:rPr>
          <w:rFonts w:hint="cs"/>
          <w:rtl/>
        </w:rPr>
        <w:t xml:space="preserve"> </w:t>
      </w:r>
      <w:r w:rsidRPr="001A0B5F">
        <w:rPr>
          <w:rFonts w:hint="cs"/>
          <w:rtl/>
        </w:rPr>
        <w:t xml:space="preserve">הסדר טיעון. ד"ר חגית </w:t>
      </w:r>
      <w:proofErr w:type="spellStart"/>
      <w:r w:rsidRPr="001A0B5F">
        <w:rPr>
          <w:rFonts w:hint="cs"/>
          <w:rtl/>
        </w:rPr>
        <w:t>לרנאו</w:t>
      </w:r>
      <w:proofErr w:type="spellEnd"/>
      <w:r w:rsidRPr="001A0B5F">
        <w:rPr>
          <w:rFonts w:hint="cs"/>
          <w:rtl/>
        </w:rPr>
        <w:t xml:space="preserve"> בעצמה אמרה שחלק </w:t>
      </w:r>
      <w:bookmarkStart w:id="2701" w:name="_ETM_Q1_6305586"/>
      <w:bookmarkEnd w:id="2701"/>
      <w:r w:rsidRPr="001A0B5F">
        <w:rPr>
          <w:rFonts w:hint="cs"/>
          <w:rtl/>
        </w:rPr>
        <w:t xml:space="preserve">מהנאשמים מקבלים בוננזה בהסדרי טיעון, והמשפחות לעומת זאת נהרסות עד </w:t>
      </w:r>
      <w:bookmarkStart w:id="2702" w:name="_ETM_Q1_6315066"/>
      <w:bookmarkEnd w:id="2702"/>
      <w:r w:rsidRPr="001A0B5F">
        <w:rPr>
          <w:rFonts w:hint="cs"/>
          <w:rtl/>
        </w:rPr>
        <w:t>היסוד. אם לא ניתנת להן זכות להביע את העמדה בפני</w:t>
      </w:r>
      <w:bookmarkStart w:id="2703" w:name="_ETM_Q1_6319518"/>
      <w:bookmarkEnd w:id="2703"/>
      <w:r w:rsidRPr="001A0B5F">
        <w:rPr>
          <w:rFonts w:hint="cs"/>
          <w:rtl/>
        </w:rPr>
        <w:t xml:space="preserve"> השופטים, אם הם יודעים שהפרקליטות חתמה על הסדר טיעון </w:t>
      </w:r>
      <w:bookmarkStart w:id="2704" w:name="_ETM_Q1_6325033"/>
      <w:bookmarkEnd w:id="2704"/>
      <w:r w:rsidRPr="001A0B5F">
        <w:rPr>
          <w:rFonts w:hint="cs"/>
          <w:rtl/>
        </w:rPr>
        <w:t xml:space="preserve">מאחורי גבם, אומנם באופן פורמלי שומעת את עמדתם, אבל זה </w:t>
      </w:r>
      <w:bookmarkStart w:id="2705" w:name="_ETM_Q1_6328475"/>
      <w:bookmarkEnd w:id="2705"/>
      <w:r w:rsidRPr="001A0B5F">
        <w:rPr>
          <w:rFonts w:hint="cs"/>
          <w:rtl/>
        </w:rPr>
        <w:t xml:space="preserve">לגמרי </w:t>
      </w:r>
      <w:proofErr w:type="spellStart"/>
      <w:r w:rsidRPr="001A0B5F">
        <w:rPr>
          <w:rFonts w:hint="cs"/>
          <w:rtl/>
        </w:rPr>
        <w:t>לגמרי</w:t>
      </w:r>
      <w:proofErr w:type="spellEnd"/>
      <w:r w:rsidRPr="001A0B5F">
        <w:rPr>
          <w:rFonts w:hint="cs"/>
          <w:rtl/>
        </w:rPr>
        <w:t xml:space="preserve"> פורמלי. וכמו שכאן תואר בחיפזון רב, כמו </w:t>
      </w:r>
      <w:bookmarkStart w:id="2706" w:name="_ETM_Q1_6332774"/>
      <w:bookmarkEnd w:id="2706"/>
      <w:r w:rsidRPr="001A0B5F">
        <w:rPr>
          <w:rFonts w:hint="cs"/>
          <w:rtl/>
        </w:rPr>
        <w:t xml:space="preserve">שאיתי תיאר, שזה ממש בדקה ה-90, לא שומרים על הזכות </w:t>
      </w:r>
      <w:bookmarkStart w:id="2707" w:name="_ETM_Q1_6339977"/>
      <w:bookmarkEnd w:id="2707"/>
      <w:r w:rsidRPr="001A0B5F">
        <w:rPr>
          <w:rFonts w:hint="cs"/>
          <w:rtl/>
        </w:rPr>
        <w:t xml:space="preserve">ל-14 יום ולהתייעצות וכן הלאה. זה נראה גם בעיני הציבור </w:t>
      </w:r>
      <w:bookmarkStart w:id="2708" w:name="_ETM_Q1_6347380"/>
      <w:bookmarkEnd w:id="2708"/>
      <w:r w:rsidRPr="001A0B5F">
        <w:rPr>
          <w:rFonts w:hint="cs"/>
          <w:rtl/>
        </w:rPr>
        <w:t xml:space="preserve">הרחב כמשחק מכור, והשופטים כחותמת גומי, וזה פוגע בכל התדמית </w:t>
      </w:r>
      <w:bookmarkStart w:id="2709" w:name="_ETM_Q1_6358615"/>
      <w:bookmarkEnd w:id="2709"/>
      <w:r w:rsidRPr="001A0B5F">
        <w:rPr>
          <w:rFonts w:hint="cs"/>
          <w:rtl/>
        </w:rPr>
        <w:t xml:space="preserve">של המערכת המשפטית של מדינת ישראל. אנחנו כואבים את זה, </w:t>
      </w:r>
      <w:bookmarkStart w:id="2710" w:name="_ETM_Q1_6361539"/>
      <w:bookmarkEnd w:id="2710"/>
      <w:r w:rsidRPr="001A0B5F">
        <w:rPr>
          <w:rFonts w:hint="cs"/>
          <w:rtl/>
        </w:rPr>
        <w:t>לא רק כנפגעי העבירה עצמם, אלא כנציגי הציבור כולו.</w:t>
      </w:r>
    </w:p>
    <w:p w:rsidR="00895FDF" w:rsidRPr="001A0B5F" w:rsidRDefault="00895FDF" w:rsidP="00895FDF">
      <w:pPr>
        <w:rPr>
          <w:rtl/>
        </w:rPr>
      </w:pPr>
      <w:bookmarkStart w:id="2711" w:name="_ETM_Q1_6368684"/>
      <w:bookmarkStart w:id="2712" w:name="_ETM_Q1_6368728"/>
      <w:bookmarkEnd w:id="2711"/>
      <w:bookmarkEnd w:id="2712"/>
    </w:p>
    <w:p w:rsidR="00895FDF" w:rsidRPr="001A0B5F" w:rsidRDefault="00895FDF" w:rsidP="00895FDF">
      <w:pPr>
        <w:pStyle w:val="af6"/>
        <w:keepNext/>
        <w:rPr>
          <w:rtl/>
        </w:rPr>
      </w:pPr>
      <w:bookmarkStart w:id="2713" w:name="ET_yor_6156_297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713"/>
    </w:p>
    <w:p w:rsidR="00895FDF" w:rsidRPr="001A0B5F" w:rsidRDefault="00895FDF" w:rsidP="00895FDF">
      <w:pPr>
        <w:pStyle w:val="KeepWithNext"/>
        <w:rPr>
          <w:rtl/>
        </w:rPr>
      </w:pPr>
    </w:p>
    <w:p w:rsidR="00895FDF" w:rsidRPr="001A0B5F" w:rsidRDefault="00895FDF" w:rsidP="00895FDF">
      <w:pPr>
        <w:rPr>
          <w:rtl/>
        </w:rPr>
      </w:pPr>
      <w:bookmarkStart w:id="2714" w:name="_ETM_Q1_6369177"/>
      <w:bookmarkEnd w:id="2714"/>
      <w:r w:rsidRPr="001A0B5F">
        <w:rPr>
          <w:rFonts w:hint="cs"/>
          <w:rtl/>
        </w:rPr>
        <w:t>תודה, גברתי</w:t>
      </w:r>
      <w:bookmarkStart w:id="2715" w:name="_ETM_Q1_6371523"/>
      <w:bookmarkEnd w:id="2715"/>
      <w:r w:rsidRPr="001A0B5F">
        <w:rPr>
          <w:rFonts w:hint="cs"/>
          <w:rtl/>
        </w:rPr>
        <w:t>, על הדברים החשובים. התייחסות של הפרקליטות הצבאית.</w:t>
      </w:r>
    </w:p>
    <w:p w:rsidR="00895FDF" w:rsidRPr="001A0B5F" w:rsidRDefault="00895FDF" w:rsidP="00895FDF">
      <w:pPr>
        <w:rPr>
          <w:rtl/>
        </w:rPr>
      </w:pPr>
      <w:bookmarkStart w:id="2716" w:name="_ETM_Q1_6374353"/>
      <w:bookmarkStart w:id="2717" w:name="_ETM_Q1_6374400"/>
      <w:bookmarkEnd w:id="2716"/>
      <w:bookmarkEnd w:id="2717"/>
    </w:p>
    <w:p w:rsidR="00895FDF" w:rsidRPr="001A0B5F" w:rsidRDefault="00895FDF" w:rsidP="00895FDF">
      <w:pPr>
        <w:pStyle w:val="af9"/>
        <w:keepNext/>
        <w:rPr>
          <w:rtl/>
        </w:rPr>
      </w:pPr>
      <w:bookmarkStart w:id="2718" w:name="ET_guest_יהודה_רשתיאן_298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 xml:space="preserve">יהודה </w:t>
      </w:r>
      <w:proofErr w:type="spellStart"/>
      <w:r w:rsidRPr="001A0B5F">
        <w:rPr>
          <w:rtl/>
        </w:rPr>
        <w:t>רשתיאן</w:t>
      </w:r>
      <w:proofErr w:type="spellEnd"/>
      <w:r w:rsidRPr="001A0B5F">
        <w:rPr>
          <w:rtl/>
        </w:rPr>
        <w:t>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718"/>
    </w:p>
    <w:p w:rsidR="00895FDF" w:rsidRPr="001A0B5F" w:rsidRDefault="00895FDF" w:rsidP="00895FDF">
      <w:pPr>
        <w:pStyle w:val="KeepWithNext"/>
        <w:rPr>
          <w:rtl/>
        </w:rPr>
      </w:pPr>
    </w:p>
    <w:p w:rsidR="00895FDF" w:rsidRPr="001A0B5F" w:rsidRDefault="00895FDF" w:rsidP="00895FDF">
      <w:pPr>
        <w:rPr>
          <w:rtl/>
        </w:rPr>
      </w:pPr>
      <w:bookmarkStart w:id="2719" w:name="_ETM_Q1_6375540"/>
      <w:bookmarkEnd w:id="2719"/>
      <w:r w:rsidRPr="001A0B5F">
        <w:rPr>
          <w:rFonts w:hint="cs"/>
          <w:rtl/>
        </w:rPr>
        <w:t xml:space="preserve">תודה, אדוני. כמו שתמיד </w:t>
      </w:r>
      <w:bookmarkStart w:id="2720" w:name="_ETM_Q1_6377717"/>
      <w:bookmarkEnd w:id="2720"/>
      <w:r w:rsidRPr="001A0B5F">
        <w:rPr>
          <w:rFonts w:hint="cs"/>
          <w:rtl/>
        </w:rPr>
        <w:t xml:space="preserve">ציינו פה ביחס לתיקונים אחרים אנחנו עושים תיקון </w:t>
      </w:r>
      <w:bookmarkStart w:id="2721" w:name="_ETM_Q1_6380541"/>
      <w:bookmarkEnd w:id="2721"/>
      <w:r w:rsidRPr="001A0B5F">
        <w:rPr>
          <w:rFonts w:hint="cs"/>
          <w:rtl/>
        </w:rPr>
        <w:t xml:space="preserve">מקביל לתיקון של בתי הדין הצבאיים, יש נוסח שמונח בפני </w:t>
      </w:r>
      <w:bookmarkStart w:id="2722" w:name="_ETM_Q1_6384563"/>
      <w:bookmarkEnd w:id="2722"/>
      <w:r w:rsidRPr="001A0B5F">
        <w:rPr>
          <w:rFonts w:hint="cs"/>
          <w:rtl/>
        </w:rPr>
        <w:t xml:space="preserve">הוועדה. רק לציין נקודה קטנה, שצריך להוסיף את סעיף 347ב </w:t>
      </w:r>
      <w:bookmarkStart w:id="2723" w:name="_ETM_Q1_6390453"/>
      <w:bookmarkEnd w:id="2723"/>
      <w:r w:rsidRPr="001A0B5F">
        <w:rPr>
          <w:rFonts w:hint="cs"/>
          <w:rtl/>
        </w:rPr>
        <w:t>גם אצלנו, בתוספת שלנו, הסעיף שעוסק ב</w:t>
      </w:r>
      <w:r w:rsidR="00A25CC3" w:rsidRPr="001A0B5F">
        <w:rPr>
          <w:rFonts w:hint="cs"/>
          <w:rtl/>
        </w:rPr>
        <w:t xml:space="preserve">כהן דת וביחסים </w:t>
      </w:r>
      <w:proofErr w:type="spellStart"/>
      <w:r w:rsidR="00A25CC3" w:rsidRPr="001A0B5F">
        <w:rPr>
          <w:rFonts w:hint="cs"/>
          <w:rtl/>
        </w:rPr>
        <w:t>איתו</w:t>
      </w:r>
      <w:proofErr w:type="spellEnd"/>
      <w:r w:rsidR="00A25CC3" w:rsidRPr="001A0B5F">
        <w:rPr>
          <w:rFonts w:hint="cs"/>
          <w:rtl/>
        </w:rPr>
        <w:t xml:space="preserve">, </w:t>
      </w:r>
      <w:bookmarkStart w:id="2724" w:name="_ETM_Q1_6393486"/>
      <w:bookmarkEnd w:id="2724"/>
      <w:r w:rsidR="00A25CC3" w:rsidRPr="001A0B5F">
        <w:rPr>
          <w:rFonts w:hint="cs"/>
          <w:rtl/>
        </w:rPr>
        <w:t>זה סעיף שנשמט גם מהחלק שלנו.</w:t>
      </w:r>
    </w:p>
    <w:p w:rsidR="00A25CC3" w:rsidRPr="001A0B5F" w:rsidRDefault="00A25CC3" w:rsidP="00895FDF">
      <w:pPr>
        <w:rPr>
          <w:rtl/>
        </w:rPr>
      </w:pPr>
      <w:bookmarkStart w:id="2725" w:name="_ETM_Q1_6395179"/>
      <w:bookmarkStart w:id="2726" w:name="_ETM_Q1_6395227"/>
      <w:bookmarkStart w:id="2727" w:name="_ETM_Q1_6395635"/>
      <w:bookmarkEnd w:id="2725"/>
      <w:bookmarkEnd w:id="2726"/>
      <w:bookmarkEnd w:id="2727"/>
    </w:p>
    <w:p w:rsidR="00A25CC3" w:rsidRPr="001A0B5F" w:rsidRDefault="00A25CC3" w:rsidP="00895FDF">
      <w:pPr>
        <w:rPr>
          <w:rtl/>
        </w:rPr>
      </w:pPr>
      <w:bookmarkStart w:id="2728" w:name="_ETM_Q1_6395675"/>
      <w:bookmarkEnd w:id="2728"/>
      <w:r w:rsidRPr="001A0B5F">
        <w:rPr>
          <w:rFonts w:hint="cs"/>
          <w:rtl/>
        </w:rPr>
        <w:t xml:space="preserve">ביחס לפנייה של אדוני של </w:t>
      </w:r>
      <w:bookmarkStart w:id="2729" w:name="_ETM_Q1_6399872"/>
      <w:bookmarkEnd w:id="2729"/>
      <w:r w:rsidRPr="001A0B5F">
        <w:rPr>
          <w:rFonts w:hint="cs"/>
          <w:rtl/>
        </w:rPr>
        <w:t>ארגון צלמו, כמו</w:t>
      </w:r>
      <w:r w:rsidR="00457033" w:rsidRPr="001A0B5F">
        <w:rPr>
          <w:rFonts w:hint="cs"/>
          <w:rtl/>
        </w:rPr>
        <w:t xml:space="preserve"> </w:t>
      </w:r>
      <w:r w:rsidRPr="001A0B5F">
        <w:rPr>
          <w:rFonts w:hint="cs"/>
          <w:rtl/>
        </w:rPr>
        <w:t xml:space="preserve">שציינתי בדיון הקודם שהיינו פה על צילום </w:t>
      </w:r>
      <w:bookmarkStart w:id="2730" w:name="_ETM_Q1_6402384"/>
      <w:bookmarkEnd w:id="2730"/>
      <w:r w:rsidRPr="001A0B5F">
        <w:rPr>
          <w:rFonts w:hint="cs"/>
          <w:rtl/>
        </w:rPr>
        <w:t xml:space="preserve">בתי משפט, בתי המשפט הצבאיים ביו"ש חל עליהם הצו בדבר </w:t>
      </w:r>
      <w:bookmarkStart w:id="2731" w:name="_ETM_Q1_6404716"/>
      <w:bookmarkEnd w:id="2731"/>
      <w:r w:rsidRPr="001A0B5F">
        <w:rPr>
          <w:rFonts w:hint="cs"/>
          <w:rtl/>
        </w:rPr>
        <w:t xml:space="preserve">הוראות ביטחון, מכוח סעיף 186. לא הכרתי את הפנייה </w:t>
      </w:r>
      <w:bookmarkStart w:id="2732" w:name="_ETM_Q1_6410925"/>
      <w:bookmarkEnd w:id="2732"/>
      <w:r w:rsidRPr="001A0B5F">
        <w:rPr>
          <w:rFonts w:hint="cs"/>
          <w:rtl/>
        </w:rPr>
        <w:t>עד עתה. אנחנו לא מכירים - - -</w:t>
      </w:r>
      <w:bookmarkStart w:id="2733" w:name="_ETM_Q1_6411666"/>
      <w:bookmarkEnd w:id="2733"/>
    </w:p>
    <w:p w:rsidR="00A25CC3" w:rsidRPr="001A0B5F" w:rsidRDefault="00A25CC3" w:rsidP="00895FDF">
      <w:pPr>
        <w:rPr>
          <w:rtl/>
        </w:rPr>
      </w:pPr>
      <w:bookmarkStart w:id="2734" w:name="_ETM_Q1_6411711"/>
      <w:bookmarkEnd w:id="2734"/>
    </w:p>
    <w:p w:rsidR="00A25CC3" w:rsidRPr="001A0B5F" w:rsidRDefault="00A25CC3" w:rsidP="00A25CC3">
      <w:pPr>
        <w:pStyle w:val="af6"/>
        <w:keepNext/>
        <w:rPr>
          <w:rtl/>
        </w:rPr>
      </w:pPr>
      <w:bookmarkStart w:id="2735" w:name="ET_yor_6156_299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735"/>
    </w:p>
    <w:p w:rsidR="00A25CC3" w:rsidRPr="001A0B5F" w:rsidRDefault="00A25CC3" w:rsidP="00A25CC3">
      <w:pPr>
        <w:pStyle w:val="KeepWithNext"/>
        <w:rPr>
          <w:rtl/>
        </w:rPr>
      </w:pPr>
    </w:p>
    <w:p w:rsidR="00A25CC3" w:rsidRPr="001A0B5F" w:rsidRDefault="00A25CC3" w:rsidP="00A25CC3">
      <w:pPr>
        <w:rPr>
          <w:rtl/>
        </w:rPr>
      </w:pPr>
      <w:bookmarkStart w:id="2736" w:name="_ETM_Q1_6412427"/>
      <w:bookmarkEnd w:id="2736"/>
      <w:r w:rsidRPr="001A0B5F">
        <w:rPr>
          <w:rFonts w:hint="cs"/>
          <w:rtl/>
        </w:rPr>
        <w:t>האם קיים איזה</w:t>
      </w:r>
      <w:bookmarkStart w:id="2737" w:name="_ETM_Q1_6414530"/>
      <w:bookmarkEnd w:id="2737"/>
      <w:r w:rsidRPr="001A0B5F">
        <w:rPr>
          <w:rFonts w:hint="cs"/>
          <w:rtl/>
        </w:rPr>
        <w:t xml:space="preserve"> עיסוק במסגרת עבודת בתי הדין הצבאיים בזכויות נפגעי עבירה?</w:t>
      </w:r>
    </w:p>
    <w:p w:rsidR="00A25CC3" w:rsidRPr="001A0B5F" w:rsidRDefault="00A25CC3" w:rsidP="00A25CC3">
      <w:pPr>
        <w:rPr>
          <w:rtl/>
        </w:rPr>
      </w:pPr>
      <w:bookmarkStart w:id="2738" w:name="_ETM_Q1_6414653"/>
      <w:bookmarkStart w:id="2739" w:name="_ETM_Q1_6414696"/>
      <w:bookmarkEnd w:id="2738"/>
      <w:bookmarkEnd w:id="2739"/>
    </w:p>
    <w:p w:rsidR="00A25CC3" w:rsidRPr="001A0B5F" w:rsidRDefault="00A25CC3" w:rsidP="00A25CC3">
      <w:pPr>
        <w:pStyle w:val="af9"/>
        <w:keepNext/>
        <w:rPr>
          <w:rtl/>
        </w:rPr>
      </w:pPr>
      <w:bookmarkStart w:id="2740" w:name="ET_guest_יהודה_רשתיאן_300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 xml:space="preserve">יהודה </w:t>
      </w:r>
      <w:proofErr w:type="spellStart"/>
      <w:r w:rsidRPr="001A0B5F">
        <w:rPr>
          <w:rtl/>
        </w:rPr>
        <w:t>רשתיאן</w:t>
      </w:r>
      <w:proofErr w:type="spellEnd"/>
      <w:r w:rsidRPr="001A0B5F">
        <w:rPr>
          <w:rtl/>
        </w:rPr>
        <w:t>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740"/>
    </w:p>
    <w:p w:rsidR="00A25CC3" w:rsidRPr="001A0B5F" w:rsidRDefault="00A25CC3" w:rsidP="00A25CC3">
      <w:pPr>
        <w:pStyle w:val="KeepWithNext"/>
        <w:rPr>
          <w:rtl/>
        </w:rPr>
      </w:pPr>
    </w:p>
    <w:p w:rsidR="00A25CC3" w:rsidRPr="001A0B5F" w:rsidRDefault="00A25CC3" w:rsidP="00A25CC3">
      <w:pPr>
        <w:rPr>
          <w:rtl/>
        </w:rPr>
      </w:pPr>
      <w:bookmarkStart w:id="2741" w:name="_ETM_Q1_6416070"/>
      <w:bookmarkStart w:id="2742" w:name="_ETM_Q1_6416115"/>
      <w:bookmarkEnd w:id="2741"/>
      <w:bookmarkEnd w:id="2742"/>
      <w:r w:rsidRPr="001A0B5F">
        <w:rPr>
          <w:rFonts w:hint="cs"/>
          <w:rtl/>
        </w:rPr>
        <w:t xml:space="preserve">בוודאי. קודם </w:t>
      </w:r>
      <w:bookmarkStart w:id="2743" w:name="_ETM_Q1_6418965"/>
      <w:bookmarkEnd w:id="2743"/>
      <w:r w:rsidRPr="001A0B5F">
        <w:rPr>
          <w:rFonts w:hint="cs"/>
          <w:rtl/>
        </w:rPr>
        <w:t xml:space="preserve">כול, החוק הרלוונטי הוא הצו בדבר הוראות ביטחון, ובתי משפט </w:t>
      </w:r>
      <w:bookmarkStart w:id="2744" w:name="_ETM_Q1_6423656"/>
      <w:bookmarkEnd w:id="2744"/>
      <w:r w:rsidRPr="001A0B5F">
        <w:rPr>
          <w:rFonts w:hint="cs"/>
          <w:rtl/>
        </w:rPr>
        <w:t>צבאיים, זה המינוח לצורך הדיוק. סעיף 186 לצו ה</w:t>
      </w:r>
      <w:r w:rsidR="00457033" w:rsidRPr="001A0B5F">
        <w:rPr>
          <w:rFonts w:hint="cs"/>
          <w:rtl/>
        </w:rPr>
        <w:t>ח</w:t>
      </w:r>
      <w:r w:rsidRPr="001A0B5F">
        <w:rPr>
          <w:rFonts w:hint="cs"/>
          <w:rtl/>
        </w:rPr>
        <w:t xml:space="preserve">יל </w:t>
      </w:r>
      <w:bookmarkStart w:id="2745" w:name="_ETM_Q1_6428126"/>
      <w:bookmarkEnd w:id="2745"/>
      <w:r w:rsidRPr="001A0B5F">
        <w:rPr>
          <w:rFonts w:hint="cs"/>
          <w:rtl/>
        </w:rPr>
        <w:t xml:space="preserve">גם את חוק זכויות נפגעי עבירה בשינויים המחויבים שלו גם </w:t>
      </w:r>
      <w:bookmarkStart w:id="2746" w:name="_ETM_Q1_6434024"/>
      <w:bookmarkEnd w:id="2746"/>
      <w:r w:rsidRPr="001A0B5F">
        <w:rPr>
          <w:rFonts w:hint="cs"/>
          <w:rtl/>
        </w:rPr>
        <w:t>על יהודה ושומרון. זה חל גם שם.</w:t>
      </w:r>
    </w:p>
    <w:p w:rsidR="00A25CC3" w:rsidRPr="001A0B5F" w:rsidRDefault="00A25CC3" w:rsidP="00A25CC3">
      <w:pPr>
        <w:rPr>
          <w:rtl/>
        </w:rPr>
      </w:pPr>
      <w:bookmarkStart w:id="2747" w:name="_ETM_Q1_6436370"/>
      <w:bookmarkStart w:id="2748" w:name="_ETM_Q1_6436411"/>
      <w:bookmarkEnd w:id="2747"/>
      <w:bookmarkEnd w:id="2748"/>
    </w:p>
    <w:p w:rsidR="00A25CC3" w:rsidRPr="001A0B5F" w:rsidRDefault="00A25CC3" w:rsidP="00A25CC3">
      <w:pPr>
        <w:pStyle w:val="af6"/>
        <w:keepNext/>
        <w:rPr>
          <w:rtl/>
        </w:rPr>
      </w:pPr>
      <w:bookmarkStart w:id="2749" w:name="ET_yor_6156_301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749"/>
    </w:p>
    <w:p w:rsidR="00A25CC3" w:rsidRPr="001A0B5F" w:rsidRDefault="00A25CC3" w:rsidP="00A25CC3">
      <w:pPr>
        <w:pStyle w:val="KeepWithNext"/>
        <w:rPr>
          <w:rtl/>
        </w:rPr>
      </w:pPr>
    </w:p>
    <w:p w:rsidR="00A25CC3" w:rsidRPr="001A0B5F" w:rsidRDefault="00A25CC3" w:rsidP="00A25CC3">
      <w:pPr>
        <w:rPr>
          <w:rtl/>
        </w:rPr>
      </w:pPr>
      <w:bookmarkStart w:id="2750" w:name="_ETM_Q1_6436859"/>
      <w:bookmarkEnd w:id="2750"/>
      <w:r w:rsidRPr="001A0B5F">
        <w:rPr>
          <w:rFonts w:hint="cs"/>
          <w:rtl/>
        </w:rPr>
        <w:t xml:space="preserve">כדי להחיל את ההסדרים </w:t>
      </w:r>
      <w:bookmarkStart w:id="2751" w:name="_ETM_Q1_6438460"/>
      <w:bookmarkEnd w:id="2751"/>
      <w:r w:rsidRPr="001A0B5F">
        <w:rPr>
          <w:rFonts w:hint="cs"/>
          <w:rtl/>
        </w:rPr>
        <w:t>החדשים שנכניס כאן - - -</w:t>
      </w:r>
    </w:p>
    <w:p w:rsidR="00A25CC3" w:rsidRPr="001A0B5F" w:rsidRDefault="00A25CC3" w:rsidP="00A25CC3">
      <w:pPr>
        <w:rPr>
          <w:rtl/>
        </w:rPr>
      </w:pPr>
      <w:bookmarkStart w:id="2752" w:name="_ETM_Q1_6438010"/>
      <w:bookmarkStart w:id="2753" w:name="_ETM_Q1_6438051"/>
      <w:bookmarkStart w:id="2754" w:name="_ETM_Q1_6439074"/>
      <w:bookmarkEnd w:id="2752"/>
      <w:bookmarkEnd w:id="2753"/>
      <w:bookmarkEnd w:id="2754"/>
    </w:p>
    <w:p w:rsidR="00A25CC3" w:rsidRPr="001A0B5F" w:rsidRDefault="00A25CC3" w:rsidP="00A25CC3">
      <w:pPr>
        <w:pStyle w:val="af9"/>
        <w:keepNext/>
        <w:rPr>
          <w:rtl/>
        </w:rPr>
      </w:pPr>
      <w:bookmarkStart w:id="2755" w:name="ET_guest_יהודה_רשתיאן_302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 xml:space="preserve">יהודה </w:t>
      </w:r>
      <w:proofErr w:type="spellStart"/>
      <w:r w:rsidRPr="001A0B5F">
        <w:rPr>
          <w:rtl/>
        </w:rPr>
        <w:t>רשתיאן</w:t>
      </w:r>
      <w:proofErr w:type="spellEnd"/>
      <w:r w:rsidRPr="001A0B5F">
        <w:rPr>
          <w:rtl/>
        </w:rPr>
        <w:t>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755"/>
    </w:p>
    <w:p w:rsidR="00A25CC3" w:rsidRPr="001A0B5F" w:rsidRDefault="00A25CC3" w:rsidP="00A25CC3">
      <w:pPr>
        <w:pStyle w:val="KeepWithNext"/>
        <w:rPr>
          <w:rtl/>
        </w:rPr>
      </w:pPr>
    </w:p>
    <w:p w:rsidR="00A25CC3" w:rsidRPr="001A0B5F" w:rsidRDefault="00A25CC3" w:rsidP="00A25CC3">
      <w:pPr>
        <w:rPr>
          <w:rtl/>
        </w:rPr>
      </w:pPr>
      <w:bookmarkStart w:id="2756" w:name="_ETM_Q1_6439402"/>
      <w:bookmarkStart w:id="2757" w:name="_ETM_Q1_6439443"/>
      <w:bookmarkEnd w:id="2756"/>
      <w:bookmarkEnd w:id="2757"/>
      <w:r w:rsidRPr="001A0B5F">
        <w:rPr>
          <w:rFonts w:hint="cs"/>
          <w:rtl/>
        </w:rPr>
        <w:t xml:space="preserve">צריך יהיה </w:t>
      </w:r>
      <w:r w:rsidR="00457033" w:rsidRPr="001A0B5F">
        <w:rPr>
          <w:rFonts w:hint="cs"/>
          <w:rtl/>
        </w:rPr>
        <w:t>ש</w:t>
      </w:r>
      <w:r w:rsidRPr="001A0B5F">
        <w:rPr>
          <w:rFonts w:hint="cs"/>
          <w:rtl/>
        </w:rPr>
        <w:t xml:space="preserve">המפקד הצבאי יתקן </w:t>
      </w:r>
      <w:bookmarkStart w:id="2758" w:name="_ETM_Q1_6441478"/>
      <w:bookmarkEnd w:id="2758"/>
      <w:r w:rsidRPr="001A0B5F">
        <w:rPr>
          <w:rFonts w:hint="cs"/>
          <w:rtl/>
        </w:rPr>
        <w:t>את הצו בהתאם.</w:t>
      </w:r>
      <w:bookmarkStart w:id="2759" w:name="_ETM_Q1_6442040"/>
      <w:bookmarkEnd w:id="2759"/>
    </w:p>
    <w:p w:rsidR="00A25CC3" w:rsidRPr="001A0B5F" w:rsidRDefault="00A25CC3" w:rsidP="00A25CC3">
      <w:pPr>
        <w:rPr>
          <w:rtl/>
        </w:rPr>
      </w:pPr>
      <w:bookmarkStart w:id="2760" w:name="_ETM_Q1_6442084"/>
      <w:bookmarkEnd w:id="2760"/>
    </w:p>
    <w:p w:rsidR="00A25CC3" w:rsidRPr="001A0B5F" w:rsidRDefault="00A25CC3" w:rsidP="00A25CC3">
      <w:pPr>
        <w:pStyle w:val="af6"/>
        <w:keepNext/>
        <w:rPr>
          <w:rtl/>
        </w:rPr>
      </w:pPr>
      <w:bookmarkStart w:id="2761" w:name="ET_yor_6156_303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761"/>
    </w:p>
    <w:p w:rsidR="00A25CC3" w:rsidRPr="001A0B5F" w:rsidRDefault="00A25CC3" w:rsidP="00A25CC3">
      <w:pPr>
        <w:pStyle w:val="KeepWithNext"/>
        <w:rPr>
          <w:rtl/>
        </w:rPr>
      </w:pPr>
    </w:p>
    <w:p w:rsidR="00A25CC3" w:rsidRPr="001A0B5F" w:rsidRDefault="00A25CC3" w:rsidP="00A25CC3">
      <w:pPr>
        <w:rPr>
          <w:rtl/>
        </w:rPr>
      </w:pPr>
      <w:bookmarkStart w:id="2762" w:name="_ETM_Q1_6442663"/>
      <w:bookmarkEnd w:id="2762"/>
      <w:r w:rsidRPr="001A0B5F">
        <w:rPr>
          <w:rFonts w:hint="cs"/>
          <w:rtl/>
        </w:rPr>
        <w:t xml:space="preserve">האם יש מערכת דומה למערכת </w:t>
      </w:r>
      <w:proofErr w:type="spellStart"/>
      <w:r w:rsidRPr="001A0B5F">
        <w:rPr>
          <w:rFonts w:hint="cs"/>
          <w:rtl/>
        </w:rPr>
        <w:t>מנ</w:t>
      </w:r>
      <w:r w:rsidR="00457033" w:rsidRPr="001A0B5F">
        <w:rPr>
          <w:rFonts w:hint="cs"/>
          <w:rtl/>
        </w:rPr>
        <w:t>"</w:t>
      </w:r>
      <w:r w:rsidRPr="001A0B5F">
        <w:rPr>
          <w:rFonts w:hint="cs"/>
          <w:rtl/>
        </w:rPr>
        <w:t>ע</w:t>
      </w:r>
      <w:proofErr w:type="spellEnd"/>
      <w:r w:rsidRPr="001A0B5F">
        <w:rPr>
          <w:rFonts w:hint="cs"/>
          <w:rtl/>
        </w:rPr>
        <w:t>?</w:t>
      </w:r>
      <w:bookmarkStart w:id="2763" w:name="_ETM_Q1_6445368"/>
      <w:bookmarkEnd w:id="2763"/>
    </w:p>
    <w:p w:rsidR="00A25CC3" w:rsidRPr="001A0B5F" w:rsidRDefault="00A25CC3" w:rsidP="00A25CC3">
      <w:pPr>
        <w:rPr>
          <w:rtl/>
        </w:rPr>
      </w:pPr>
      <w:bookmarkStart w:id="2764" w:name="_ETM_Q1_6445412"/>
      <w:bookmarkStart w:id="2765" w:name="_ETM_Q1_6444704"/>
      <w:bookmarkEnd w:id="2764"/>
      <w:bookmarkEnd w:id="2765"/>
    </w:p>
    <w:p w:rsidR="00A25CC3" w:rsidRPr="001A0B5F" w:rsidRDefault="00A25CC3" w:rsidP="00A25CC3">
      <w:pPr>
        <w:pStyle w:val="af9"/>
        <w:keepNext/>
        <w:rPr>
          <w:rtl/>
        </w:rPr>
      </w:pPr>
      <w:bookmarkStart w:id="2766" w:name="ET_guest_יהודה_רשתיאן_304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 xml:space="preserve">יהודה </w:t>
      </w:r>
      <w:proofErr w:type="spellStart"/>
      <w:r w:rsidRPr="001A0B5F">
        <w:rPr>
          <w:rtl/>
        </w:rPr>
        <w:t>רשתיאן</w:t>
      </w:r>
      <w:proofErr w:type="spellEnd"/>
      <w:r w:rsidRPr="001A0B5F">
        <w:rPr>
          <w:rtl/>
        </w:rPr>
        <w:t>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766"/>
    </w:p>
    <w:p w:rsidR="00A25CC3" w:rsidRPr="001A0B5F" w:rsidRDefault="00A25CC3" w:rsidP="00A25CC3">
      <w:pPr>
        <w:pStyle w:val="KeepWithNext"/>
        <w:rPr>
          <w:rtl/>
        </w:rPr>
      </w:pPr>
    </w:p>
    <w:p w:rsidR="00A25CC3" w:rsidRPr="001A0B5F" w:rsidRDefault="00A25CC3" w:rsidP="00A25CC3">
      <w:pPr>
        <w:rPr>
          <w:rtl/>
        </w:rPr>
      </w:pPr>
      <w:bookmarkStart w:id="2767" w:name="_ETM_Q1_6445064"/>
      <w:bookmarkStart w:id="2768" w:name="_ETM_Q1_6445110"/>
      <w:bookmarkEnd w:id="2767"/>
      <w:bookmarkEnd w:id="2768"/>
      <w:r w:rsidRPr="001A0B5F">
        <w:rPr>
          <w:rFonts w:hint="cs"/>
          <w:rtl/>
        </w:rPr>
        <w:t xml:space="preserve">אני לא יודע </w:t>
      </w:r>
      <w:bookmarkStart w:id="2769" w:name="_ETM_Q1_6446655"/>
      <w:bookmarkEnd w:id="2769"/>
      <w:r w:rsidRPr="001A0B5F">
        <w:rPr>
          <w:rFonts w:hint="cs"/>
          <w:rtl/>
        </w:rPr>
        <w:t>להגיד את התשובה לזה, אדוני. אני יכול לבדוק ולהתייחס.</w:t>
      </w:r>
      <w:bookmarkStart w:id="2770" w:name="_ETM_Q1_6449922"/>
      <w:bookmarkEnd w:id="2770"/>
    </w:p>
    <w:p w:rsidR="00A25CC3" w:rsidRPr="001A0B5F" w:rsidRDefault="00A25CC3" w:rsidP="00A25CC3">
      <w:pPr>
        <w:rPr>
          <w:rtl/>
        </w:rPr>
      </w:pPr>
      <w:bookmarkStart w:id="2771" w:name="_ETM_Q1_6449960"/>
      <w:bookmarkEnd w:id="2771"/>
    </w:p>
    <w:p w:rsidR="00A25CC3" w:rsidRPr="001A0B5F" w:rsidRDefault="00A25CC3" w:rsidP="00A25CC3">
      <w:pPr>
        <w:pStyle w:val="af6"/>
        <w:keepNext/>
        <w:rPr>
          <w:rtl/>
        </w:rPr>
      </w:pPr>
      <w:bookmarkStart w:id="2772" w:name="ET_yor_6156_305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772"/>
    </w:p>
    <w:p w:rsidR="00A25CC3" w:rsidRPr="001A0B5F" w:rsidRDefault="00A25CC3" w:rsidP="00A25CC3">
      <w:pPr>
        <w:pStyle w:val="KeepWithNext"/>
        <w:rPr>
          <w:rtl/>
        </w:rPr>
      </w:pPr>
    </w:p>
    <w:p w:rsidR="00A25CC3" w:rsidRPr="001A0B5F" w:rsidRDefault="00A25CC3" w:rsidP="00A25CC3">
      <w:pPr>
        <w:rPr>
          <w:rtl/>
        </w:rPr>
      </w:pPr>
      <w:bookmarkStart w:id="2773" w:name="_ETM_Q1_6450520"/>
      <w:bookmarkEnd w:id="2773"/>
      <w:r w:rsidRPr="001A0B5F">
        <w:rPr>
          <w:rFonts w:hint="cs"/>
          <w:rtl/>
        </w:rPr>
        <w:t xml:space="preserve">אני מבקש </w:t>
      </w:r>
      <w:bookmarkStart w:id="2774" w:name="_ETM_Q1_6452065"/>
      <w:bookmarkEnd w:id="2774"/>
      <w:r w:rsidRPr="001A0B5F">
        <w:rPr>
          <w:rFonts w:hint="cs"/>
          <w:rtl/>
        </w:rPr>
        <w:t xml:space="preserve">שבדיון הבא </w:t>
      </w:r>
      <w:r w:rsidRPr="001A0B5F">
        <w:rPr>
          <w:rtl/>
        </w:rPr>
        <w:t>–</w:t>
      </w:r>
      <w:r w:rsidRPr="001A0B5F">
        <w:rPr>
          <w:rFonts w:hint="cs"/>
          <w:rtl/>
        </w:rPr>
        <w:t xml:space="preserve"> אני חושב שהוועדה גם קיבלה פנייה מארגון, </w:t>
      </w:r>
      <w:bookmarkStart w:id="2775" w:name="_ETM_Q1_6453844"/>
      <w:bookmarkEnd w:id="2775"/>
      <w:r w:rsidRPr="001A0B5F">
        <w:rPr>
          <w:rFonts w:hint="cs"/>
          <w:rtl/>
        </w:rPr>
        <w:t xml:space="preserve">אז יכול להיות שבלי קשר לקיומו של הדיון הבא, צריך </w:t>
      </w:r>
      <w:bookmarkStart w:id="2776" w:name="_ETM_Q1_6458408"/>
      <w:bookmarkEnd w:id="2776"/>
      <w:r w:rsidRPr="001A0B5F">
        <w:rPr>
          <w:rFonts w:hint="cs"/>
          <w:rtl/>
        </w:rPr>
        <w:t xml:space="preserve">להפנות את הפנייה לפרקליטות הצבאית ולשאול כיצד מתבצעת חובת היידוע </w:t>
      </w:r>
      <w:bookmarkStart w:id="2777" w:name="_ETM_Q1_6463725"/>
      <w:bookmarkEnd w:id="2777"/>
      <w:r w:rsidRPr="001A0B5F">
        <w:rPr>
          <w:rFonts w:hint="cs"/>
          <w:rtl/>
        </w:rPr>
        <w:t xml:space="preserve">בבתי המשפט הצבאיים לנפגעי ונפגעות עבירה. חלק גדול מנפגעי ונפגעות </w:t>
      </w:r>
      <w:bookmarkStart w:id="2778" w:name="_ETM_Q1_6469981"/>
      <w:bookmarkEnd w:id="2778"/>
      <w:r w:rsidRPr="001A0B5F">
        <w:rPr>
          <w:rFonts w:hint="cs"/>
          <w:rtl/>
        </w:rPr>
        <w:t>פעולות איבה בסופו של דבר מתמודדים למול המערכת הזאת.</w:t>
      </w:r>
    </w:p>
    <w:p w:rsidR="00A25CC3" w:rsidRPr="001A0B5F" w:rsidRDefault="00A25CC3" w:rsidP="00A25CC3">
      <w:pPr>
        <w:rPr>
          <w:rtl/>
        </w:rPr>
      </w:pPr>
      <w:bookmarkStart w:id="2779" w:name="_ETM_Q1_6472019"/>
      <w:bookmarkStart w:id="2780" w:name="_ETM_Q1_6472077"/>
      <w:bookmarkEnd w:id="2779"/>
      <w:bookmarkEnd w:id="2780"/>
    </w:p>
    <w:p w:rsidR="00A25CC3" w:rsidRPr="001A0B5F" w:rsidRDefault="00A25CC3" w:rsidP="00A25CC3">
      <w:pPr>
        <w:pStyle w:val="af9"/>
        <w:keepNext/>
        <w:rPr>
          <w:rtl/>
        </w:rPr>
      </w:pPr>
      <w:bookmarkStart w:id="2781" w:name="ET_guest_יהודה_רשתיאן_306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 xml:space="preserve">יהודה </w:t>
      </w:r>
      <w:proofErr w:type="spellStart"/>
      <w:r w:rsidRPr="001A0B5F">
        <w:rPr>
          <w:rtl/>
        </w:rPr>
        <w:t>רשתיאן</w:t>
      </w:r>
      <w:proofErr w:type="spellEnd"/>
      <w:r w:rsidRPr="001A0B5F">
        <w:rPr>
          <w:rtl/>
        </w:rPr>
        <w:t>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781"/>
    </w:p>
    <w:p w:rsidR="00A25CC3" w:rsidRPr="001A0B5F" w:rsidRDefault="00A25CC3" w:rsidP="00A25CC3">
      <w:pPr>
        <w:pStyle w:val="KeepWithNext"/>
        <w:rPr>
          <w:rtl/>
        </w:rPr>
      </w:pPr>
    </w:p>
    <w:p w:rsidR="00A25CC3" w:rsidRPr="001A0B5F" w:rsidRDefault="00A25CC3" w:rsidP="00A25CC3">
      <w:pPr>
        <w:rPr>
          <w:rtl/>
        </w:rPr>
      </w:pPr>
      <w:bookmarkStart w:id="2782" w:name="_ETM_Q1_6473676"/>
      <w:bookmarkStart w:id="2783" w:name="_ETM_Q1_6473721"/>
      <w:bookmarkEnd w:id="2782"/>
      <w:bookmarkEnd w:id="2783"/>
      <w:r w:rsidRPr="001A0B5F">
        <w:rPr>
          <w:rFonts w:hint="cs"/>
          <w:rtl/>
        </w:rPr>
        <w:t xml:space="preserve">אני רק </w:t>
      </w:r>
      <w:bookmarkStart w:id="2784" w:name="_ETM_Q1_6472742"/>
      <w:bookmarkEnd w:id="2784"/>
      <w:r w:rsidRPr="001A0B5F">
        <w:rPr>
          <w:rFonts w:hint="cs"/>
          <w:rtl/>
        </w:rPr>
        <w:t xml:space="preserve">אבהיר, אדוני, שהמקרה שכרגע בפנייה, הסתכלתי עליו, המקרה שאליו </w:t>
      </w:r>
      <w:bookmarkStart w:id="2785" w:name="_ETM_Q1_6477029"/>
      <w:bookmarkEnd w:id="2785"/>
      <w:r w:rsidRPr="001A0B5F">
        <w:rPr>
          <w:rFonts w:hint="cs"/>
          <w:rtl/>
        </w:rPr>
        <w:t xml:space="preserve">הוא הפנה כרגע, לפי מה שאני יודע, אני לא רואה </w:t>
      </w:r>
      <w:bookmarkStart w:id="2786" w:name="_ETM_Q1_6479717"/>
      <w:bookmarkEnd w:id="2786"/>
      <w:r w:rsidRPr="001A0B5F">
        <w:rPr>
          <w:rFonts w:hint="cs"/>
          <w:rtl/>
        </w:rPr>
        <w:t xml:space="preserve">שהוא פה בדיון, זה הליך שהתנהל בשטחי ישראל. מדובר על </w:t>
      </w:r>
      <w:bookmarkStart w:id="2787" w:name="_ETM_Q1_6484735"/>
      <w:bookmarkEnd w:id="2787"/>
      <w:r w:rsidRPr="001A0B5F">
        <w:rPr>
          <w:rFonts w:hint="cs"/>
          <w:rtl/>
        </w:rPr>
        <w:t xml:space="preserve">זכות טיעון בוועדת שחרורים, דבר שלא קיים, ובדיוק דנו בזה </w:t>
      </w:r>
      <w:bookmarkStart w:id="2788" w:name="_ETM_Q1_6487407"/>
      <w:bookmarkEnd w:id="2788"/>
      <w:r w:rsidRPr="001A0B5F">
        <w:rPr>
          <w:rFonts w:hint="cs"/>
          <w:rtl/>
        </w:rPr>
        <w:t>עכשיו, שלא נותנים זכות טיעון בעל פה בוועדת השחרורים.</w:t>
      </w:r>
      <w:bookmarkStart w:id="2789" w:name="_ETM_Q1_6488747"/>
      <w:bookmarkEnd w:id="2789"/>
    </w:p>
    <w:p w:rsidR="00A25CC3" w:rsidRPr="001A0B5F" w:rsidRDefault="00A25CC3" w:rsidP="00A25CC3">
      <w:pPr>
        <w:rPr>
          <w:rtl/>
        </w:rPr>
      </w:pPr>
      <w:bookmarkStart w:id="2790" w:name="_ETM_Q1_6488785"/>
      <w:bookmarkEnd w:id="2790"/>
    </w:p>
    <w:p w:rsidR="00A25CC3" w:rsidRPr="001A0B5F" w:rsidRDefault="00A25CC3" w:rsidP="00A25CC3">
      <w:pPr>
        <w:pStyle w:val="af6"/>
        <w:keepNext/>
        <w:rPr>
          <w:rtl/>
        </w:rPr>
      </w:pPr>
      <w:bookmarkStart w:id="2791" w:name="ET_yor_6156_307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791"/>
    </w:p>
    <w:p w:rsidR="00A25CC3" w:rsidRPr="001A0B5F" w:rsidRDefault="00A25CC3" w:rsidP="00A25CC3">
      <w:pPr>
        <w:pStyle w:val="KeepWithNext"/>
        <w:rPr>
          <w:rtl/>
        </w:rPr>
      </w:pPr>
    </w:p>
    <w:p w:rsidR="00A25CC3" w:rsidRPr="001A0B5F" w:rsidRDefault="00A25CC3" w:rsidP="00A25CC3">
      <w:pPr>
        <w:rPr>
          <w:rtl/>
        </w:rPr>
      </w:pPr>
      <w:bookmarkStart w:id="2792" w:name="_ETM_Q1_6489317"/>
      <w:bookmarkEnd w:id="2792"/>
      <w:r w:rsidRPr="001A0B5F">
        <w:rPr>
          <w:rFonts w:hint="cs"/>
          <w:rtl/>
        </w:rPr>
        <w:t xml:space="preserve">בסדר </w:t>
      </w:r>
      <w:bookmarkStart w:id="2793" w:name="_ETM_Q1_6490162"/>
      <w:bookmarkEnd w:id="2793"/>
      <w:r w:rsidRPr="001A0B5F">
        <w:rPr>
          <w:rFonts w:hint="cs"/>
          <w:rtl/>
        </w:rPr>
        <w:t>גמור.</w:t>
      </w:r>
      <w:bookmarkStart w:id="2794" w:name="_ETM_Q1_6491475"/>
      <w:bookmarkEnd w:id="2794"/>
      <w:r w:rsidRPr="001A0B5F">
        <w:rPr>
          <w:rFonts w:hint="cs"/>
          <w:rtl/>
        </w:rPr>
        <w:t xml:space="preserve"> לכן שאלתי במיוחד על מערכת </w:t>
      </w:r>
      <w:proofErr w:type="spellStart"/>
      <w:r w:rsidRPr="001A0B5F">
        <w:rPr>
          <w:rFonts w:hint="cs"/>
          <w:rtl/>
        </w:rPr>
        <w:t>מנ"ע</w:t>
      </w:r>
      <w:proofErr w:type="spellEnd"/>
      <w:r w:rsidRPr="001A0B5F">
        <w:rPr>
          <w:rFonts w:hint="cs"/>
          <w:rtl/>
        </w:rPr>
        <w:t xml:space="preserve">. אני מבין </w:t>
      </w:r>
      <w:bookmarkStart w:id="2795" w:name="_ETM_Q1_6496846"/>
      <w:bookmarkEnd w:id="2795"/>
      <w:r w:rsidRPr="001A0B5F">
        <w:rPr>
          <w:rFonts w:hint="cs"/>
          <w:rtl/>
        </w:rPr>
        <w:t xml:space="preserve">שהיום מערכת </w:t>
      </w:r>
      <w:proofErr w:type="spellStart"/>
      <w:r w:rsidRPr="001A0B5F">
        <w:rPr>
          <w:rFonts w:hint="cs"/>
          <w:rtl/>
        </w:rPr>
        <w:t>מנ"ע</w:t>
      </w:r>
      <w:proofErr w:type="spellEnd"/>
      <w:r w:rsidRPr="001A0B5F">
        <w:rPr>
          <w:rFonts w:hint="cs"/>
          <w:rtl/>
        </w:rPr>
        <w:t xml:space="preserve"> לא מטפלת בהליכים בבתי משפט צבאיים מטבע </w:t>
      </w:r>
      <w:bookmarkStart w:id="2796" w:name="_ETM_Q1_6500980"/>
      <w:bookmarkEnd w:id="2796"/>
      <w:r w:rsidRPr="001A0B5F">
        <w:rPr>
          <w:rFonts w:hint="cs"/>
          <w:rtl/>
        </w:rPr>
        <w:t xml:space="preserve">הדברים. השאלה מה ההסדר המקביל ליידוע. עובדה שהמדינה הגיעה למסקנה </w:t>
      </w:r>
      <w:bookmarkStart w:id="2797" w:name="_ETM_Q1_6508349"/>
      <w:bookmarkEnd w:id="2797"/>
      <w:r w:rsidRPr="001A0B5F">
        <w:rPr>
          <w:rFonts w:hint="cs"/>
          <w:rtl/>
        </w:rPr>
        <w:t xml:space="preserve">שצריך להפעיל את מערכת </w:t>
      </w:r>
      <w:proofErr w:type="spellStart"/>
      <w:r w:rsidRPr="001A0B5F">
        <w:rPr>
          <w:rFonts w:hint="cs"/>
          <w:rtl/>
        </w:rPr>
        <w:t>מנ"ע</w:t>
      </w:r>
      <w:proofErr w:type="spellEnd"/>
      <w:r w:rsidRPr="001A0B5F">
        <w:rPr>
          <w:rFonts w:hint="cs"/>
          <w:rtl/>
        </w:rPr>
        <w:t xml:space="preserve">. יש הרבה השקעה במערכת הזאת. </w:t>
      </w:r>
      <w:bookmarkStart w:id="2798" w:name="_ETM_Q1_6511966"/>
      <w:bookmarkEnd w:id="2798"/>
      <w:r w:rsidRPr="001A0B5F">
        <w:rPr>
          <w:rFonts w:hint="cs"/>
          <w:rtl/>
        </w:rPr>
        <w:t>איך זה עובד בבתי המשפט הצבאיים?</w:t>
      </w:r>
      <w:bookmarkStart w:id="2799" w:name="_ETM_Q1_6512027"/>
      <w:bookmarkEnd w:id="2799"/>
    </w:p>
    <w:p w:rsidR="00A25CC3" w:rsidRPr="001A0B5F" w:rsidRDefault="00A25CC3" w:rsidP="00A25CC3">
      <w:pPr>
        <w:rPr>
          <w:rtl/>
        </w:rPr>
      </w:pPr>
      <w:bookmarkStart w:id="2800" w:name="_ETM_Q1_6512067"/>
      <w:bookmarkStart w:id="2801" w:name="_ETM_Q1_6513202"/>
      <w:bookmarkEnd w:id="2800"/>
      <w:bookmarkEnd w:id="2801"/>
    </w:p>
    <w:p w:rsidR="00A25CC3" w:rsidRPr="001A0B5F" w:rsidRDefault="00A25CC3" w:rsidP="00A25CC3">
      <w:pPr>
        <w:pStyle w:val="af9"/>
        <w:keepNext/>
        <w:rPr>
          <w:rtl/>
        </w:rPr>
      </w:pPr>
      <w:bookmarkStart w:id="2802" w:name="ET_guest_יהודה_רשתיאן_308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 xml:space="preserve">יהודה </w:t>
      </w:r>
      <w:proofErr w:type="spellStart"/>
      <w:r w:rsidRPr="001A0B5F">
        <w:rPr>
          <w:rtl/>
        </w:rPr>
        <w:t>רשתיאן</w:t>
      </w:r>
      <w:proofErr w:type="spellEnd"/>
      <w:r w:rsidRPr="001A0B5F">
        <w:rPr>
          <w:rtl/>
        </w:rPr>
        <w:t>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802"/>
    </w:p>
    <w:p w:rsidR="00A25CC3" w:rsidRPr="001A0B5F" w:rsidRDefault="00A25CC3" w:rsidP="00A25CC3">
      <w:pPr>
        <w:pStyle w:val="KeepWithNext"/>
        <w:rPr>
          <w:rtl/>
        </w:rPr>
      </w:pPr>
    </w:p>
    <w:p w:rsidR="00A25CC3" w:rsidRPr="001A0B5F" w:rsidRDefault="00A25CC3" w:rsidP="00A25CC3">
      <w:pPr>
        <w:rPr>
          <w:rtl/>
        </w:rPr>
      </w:pPr>
      <w:bookmarkStart w:id="2803" w:name="_ETM_Q1_6513484"/>
      <w:bookmarkStart w:id="2804" w:name="_ETM_Q1_6513523"/>
      <w:bookmarkEnd w:id="2803"/>
      <w:bookmarkEnd w:id="2804"/>
      <w:r w:rsidRPr="001A0B5F">
        <w:rPr>
          <w:rFonts w:hint="cs"/>
          <w:rtl/>
        </w:rPr>
        <w:t xml:space="preserve">אני מדגיש שאני לא יודע </w:t>
      </w:r>
      <w:bookmarkStart w:id="2805" w:name="_ETM_Q1_6514748"/>
      <w:bookmarkEnd w:id="2805"/>
      <w:r w:rsidRPr="001A0B5F">
        <w:rPr>
          <w:rFonts w:hint="cs"/>
          <w:rtl/>
        </w:rPr>
        <w:t>תשובה עובדתית. יכול להיות שכן.</w:t>
      </w:r>
    </w:p>
    <w:p w:rsidR="00A25CC3" w:rsidRPr="001A0B5F" w:rsidRDefault="00A25CC3" w:rsidP="00A25CC3">
      <w:pPr>
        <w:rPr>
          <w:rtl/>
        </w:rPr>
      </w:pPr>
    </w:p>
    <w:p w:rsidR="00A25CC3" w:rsidRPr="001A0B5F" w:rsidRDefault="00A25CC3" w:rsidP="00A25CC3">
      <w:pPr>
        <w:pStyle w:val="af6"/>
        <w:keepNext/>
        <w:rPr>
          <w:rtl/>
        </w:rPr>
      </w:pPr>
      <w:bookmarkStart w:id="2806" w:name="ET_yor_6156_309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806"/>
    </w:p>
    <w:p w:rsidR="00A25CC3" w:rsidRPr="001A0B5F" w:rsidRDefault="00A25CC3" w:rsidP="00A25CC3">
      <w:pPr>
        <w:pStyle w:val="KeepWithNext"/>
        <w:rPr>
          <w:rtl/>
        </w:rPr>
      </w:pPr>
    </w:p>
    <w:p w:rsidR="00A25CC3" w:rsidRPr="001A0B5F" w:rsidRDefault="00A25CC3" w:rsidP="00A25CC3">
      <w:pPr>
        <w:rPr>
          <w:rtl/>
        </w:rPr>
      </w:pPr>
      <w:bookmarkStart w:id="2807" w:name="_ETM_Q1_6512975"/>
      <w:bookmarkEnd w:id="2807"/>
      <w:r w:rsidRPr="001A0B5F">
        <w:rPr>
          <w:rFonts w:hint="cs"/>
          <w:rtl/>
        </w:rPr>
        <w:t xml:space="preserve">הכול בסדר. אנחנו נבקש את התשובה </w:t>
      </w:r>
      <w:bookmarkStart w:id="2808" w:name="_ETM_Q1_6518019"/>
      <w:bookmarkEnd w:id="2808"/>
      <w:r w:rsidRPr="001A0B5F">
        <w:rPr>
          <w:rFonts w:hint="cs"/>
          <w:rtl/>
        </w:rPr>
        <w:t>הזאת.</w:t>
      </w:r>
    </w:p>
    <w:p w:rsidR="00A25CC3" w:rsidRPr="001A0B5F" w:rsidRDefault="00A25CC3" w:rsidP="00A25CC3">
      <w:pPr>
        <w:rPr>
          <w:rtl/>
        </w:rPr>
      </w:pPr>
      <w:bookmarkStart w:id="2809" w:name="_ETM_Q1_6516718"/>
      <w:bookmarkStart w:id="2810" w:name="_ETM_Q1_6516753"/>
      <w:bookmarkEnd w:id="2809"/>
      <w:bookmarkEnd w:id="2810"/>
    </w:p>
    <w:p w:rsidR="00A25CC3" w:rsidRPr="001A0B5F" w:rsidRDefault="00A25CC3" w:rsidP="00A25CC3">
      <w:pPr>
        <w:pStyle w:val="af9"/>
        <w:keepNext/>
        <w:rPr>
          <w:rtl/>
        </w:rPr>
      </w:pPr>
      <w:bookmarkStart w:id="2811" w:name="ET_guest_חגית_לרנאו_310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 xml:space="preserve">חגית </w:t>
      </w:r>
      <w:proofErr w:type="spellStart"/>
      <w:r w:rsidRPr="001A0B5F">
        <w:rPr>
          <w:rtl/>
        </w:rPr>
        <w:t>לרנאו</w:t>
      </w:r>
      <w:proofErr w:type="spellEnd"/>
      <w:r w:rsidRPr="001A0B5F">
        <w:rPr>
          <w:rtl/>
        </w:rPr>
        <w:t>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811"/>
    </w:p>
    <w:p w:rsidR="00A25CC3" w:rsidRPr="001A0B5F" w:rsidRDefault="00A25CC3" w:rsidP="00A25CC3">
      <w:pPr>
        <w:pStyle w:val="KeepWithNext"/>
        <w:rPr>
          <w:rtl/>
        </w:rPr>
      </w:pPr>
    </w:p>
    <w:p w:rsidR="00A25CC3" w:rsidRPr="001A0B5F" w:rsidRDefault="00A25CC3" w:rsidP="00A25CC3">
      <w:pPr>
        <w:rPr>
          <w:rtl/>
        </w:rPr>
      </w:pPr>
      <w:bookmarkStart w:id="2812" w:name="_ETM_Q1_6518667"/>
      <w:bookmarkEnd w:id="2812"/>
      <w:r w:rsidRPr="001A0B5F">
        <w:rPr>
          <w:rFonts w:hint="cs"/>
          <w:rtl/>
        </w:rPr>
        <w:t xml:space="preserve">מאחר שהקשבתי לדברים של לרה, יש פרוטוקול, אני רוצה לעשות </w:t>
      </w:r>
      <w:bookmarkStart w:id="2813" w:name="_ETM_Q1_6523626"/>
      <w:bookmarkEnd w:id="2813"/>
      <w:r w:rsidRPr="001A0B5F">
        <w:rPr>
          <w:rFonts w:hint="cs"/>
          <w:rtl/>
        </w:rPr>
        <w:t xml:space="preserve">הבהרה של דבריי שיובנו כראוי. הכוונה הייתה להתייחס למידת האשם </w:t>
      </w:r>
      <w:bookmarkStart w:id="2814" w:name="_ETM_Q1_6530570"/>
      <w:bookmarkEnd w:id="2814"/>
      <w:r w:rsidRPr="001A0B5F">
        <w:rPr>
          <w:rFonts w:hint="cs"/>
          <w:rtl/>
        </w:rPr>
        <w:t xml:space="preserve">של הנאשם. אני לא חושבת שיש הסדרים שנעשים היום באופן </w:t>
      </w:r>
      <w:bookmarkStart w:id="2815" w:name="_ETM_Q1_6535720"/>
      <w:bookmarkEnd w:id="2815"/>
      <w:r w:rsidRPr="001A0B5F">
        <w:rPr>
          <w:rFonts w:hint="cs"/>
          <w:rtl/>
        </w:rPr>
        <w:t xml:space="preserve">שרירותי. יש מצבים שבהם אדם אשם באופן אובייקטיבי, ובגלל פגמים </w:t>
      </w:r>
      <w:bookmarkStart w:id="2816" w:name="_ETM_Q1_6542358"/>
      <w:bookmarkEnd w:id="2816"/>
      <w:r w:rsidRPr="001A0B5F">
        <w:rPr>
          <w:rFonts w:hint="cs"/>
          <w:rtl/>
        </w:rPr>
        <w:t xml:space="preserve">בראיות הוא נהנה מהסדר מקל, אבל זה פגמים בראיות, ויש </w:t>
      </w:r>
      <w:bookmarkStart w:id="2817" w:name="_ETM_Q1_6546450"/>
      <w:bookmarkEnd w:id="2817"/>
      <w:r w:rsidRPr="001A0B5F">
        <w:rPr>
          <w:rFonts w:hint="cs"/>
          <w:rtl/>
        </w:rPr>
        <w:t>מצבים, וזה מה שהתכוונתי להגיד, שאני חושבת שהם באותה מידה</w:t>
      </w:r>
      <w:r w:rsidR="00877448" w:rsidRPr="001A0B5F">
        <w:rPr>
          <w:rFonts w:hint="cs"/>
          <w:rtl/>
        </w:rPr>
        <w:t xml:space="preserve"> </w:t>
      </w:r>
      <w:bookmarkStart w:id="2818" w:name="_ETM_Q1_6550818"/>
      <w:bookmarkEnd w:id="2818"/>
      <w:r w:rsidR="00877448" w:rsidRPr="001A0B5F">
        <w:rPr>
          <w:rFonts w:hint="cs"/>
          <w:rtl/>
        </w:rPr>
        <w:t xml:space="preserve">שאנשים יודו יותר ממה שהם אשמים באמת, בגלל כל מיני </w:t>
      </w:r>
      <w:bookmarkStart w:id="2819" w:name="_ETM_Q1_6560010"/>
      <w:bookmarkEnd w:id="2819"/>
      <w:r w:rsidR="00877448" w:rsidRPr="001A0B5F">
        <w:rPr>
          <w:rFonts w:hint="cs"/>
          <w:rtl/>
        </w:rPr>
        <w:t xml:space="preserve">לחצים משפטיים. אולי השימוש במילה בוננזה לא היה טוב, וחשוב </w:t>
      </w:r>
      <w:bookmarkStart w:id="2820" w:name="_ETM_Q1_6567430"/>
      <w:bookmarkEnd w:id="2820"/>
      <w:r w:rsidR="00877448" w:rsidRPr="001A0B5F">
        <w:rPr>
          <w:rFonts w:hint="cs"/>
          <w:rtl/>
        </w:rPr>
        <w:t xml:space="preserve">לי שהדברים האלה </w:t>
      </w:r>
      <w:proofErr w:type="spellStart"/>
      <w:r w:rsidR="00877448" w:rsidRPr="001A0B5F">
        <w:rPr>
          <w:rFonts w:hint="cs"/>
          <w:rtl/>
        </w:rPr>
        <w:t>ידויקו</w:t>
      </w:r>
      <w:proofErr w:type="spellEnd"/>
      <w:r w:rsidR="00877448" w:rsidRPr="001A0B5F">
        <w:rPr>
          <w:rFonts w:hint="cs"/>
          <w:rtl/>
        </w:rPr>
        <w:t xml:space="preserve"> אם יצטטו אותי </w:t>
      </w:r>
      <w:bookmarkStart w:id="2821" w:name="_ETM_Q1_6570230"/>
      <w:bookmarkEnd w:id="2821"/>
      <w:r w:rsidR="00877448" w:rsidRPr="001A0B5F">
        <w:rPr>
          <w:rFonts w:hint="cs"/>
          <w:rtl/>
        </w:rPr>
        <w:t>בעתיד.</w:t>
      </w:r>
      <w:bookmarkStart w:id="2822" w:name="_ETM_Q1_6572540"/>
      <w:bookmarkEnd w:id="2822"/>
    </w:p>
    <w:p w:rsidR="00877448" w:rsidRPr="001A0B5F" w:rsidRDefault="00877448" w:rsidP="00A25CC3">
      <w:pPr>
        <w:rPr>
          <w:rtl/>
        </w:rPr>
      </w:pPr>
      <w:bookmarkStart w:id="2823" w:name="_ETM_Q1_6572588"/>
      <w:bookmarkEnd w:id="2823"/>
    </w:p>
    <w:p w:rsidR="00877448" w:rsidRPr="001A0B5F" w:rsidRDefault="00877448" w:rsidP="00877448">
      <w:pPr>
        <w:pStyle w:val="af5"/>
        <w:keepNext/>
        <w:rPr>
          <w:rtl/>
        </w:rPr>
      </w:pPr>
      <w:bookmarkStart w:id="2824" w:name="ET_interruption_קריאה_311"/>
      <w:r w:rsidRPr="001A0B5F">
        <w:rPr>
          <w:rStyle w:val="TagStyle"/>
          <w:rtl/>
        </w:rPr>
        <w:t xml:space="preserve"> &lt;&lt; קריאה &gt;&gt; </w:t>
      </w:r>
      <w:r w:rsidRPr="001A0B5F">
        <w:rPr>
          <w:rtl/>
        </w:rPr>
        <w:t>קריאה:</w:t>
      </w:r>
      <w:r w:rsidRPr="001A0B5F">
        <w:rPr>
          <w:rStyle w:val="TagStyle"/>
          <w:rtl/>
        </w:rPr>
        <w:t xml:space="preserve"> &lt;&lt; קריאה &gt;&gt;</w:t>
      </w:r>
      <w:r w:rsidRPr="001A0B5F">
        <w:rPr>
          <w:rtl/>
        </w:rPr>
        <w:t xml:space="preserve">   </w:t>
      </w:r>
      <w:bookmarkEnd w:id="2824"/>
    </w:p>
    <w:p w:rsidR="00877448" w:rsidRPr="001A0B5F" w:rsidRDefault="00877448" w:rsidP="00877448">
      <w:pPr>
        <w:pStyle w:val="KeepWithNext"/>
        <w:rPr>
          <w:rtl/>
        </w:rPr>
      </w:pPr>
    </w:p>
    <w:p w:rsidR="00877448" w:rsidRPr="001A0B5F" w:rsidRDefault="00877448" w:rsidP="00877448">
      <w:pPr>
        <w:rPr>
          <w:rtl/>
        </w:rPr>
      </w:pPr>
      <w:bookmarkStart w:id="2825" w:name="_ETM_Q1_6572547"/>
      <w:bookmarkEnd w:id="2825"/>
      <w:r w:rsidRPr="001A0B5F">
        <w:rPr>
          <w:rFonts w:hint="cs"/>
          <w:rtl/>
        </w:rPr>
        <w:t>- - - יש ממשק חלקי בין צה"ל לבין מערכת</w:t>
      </w:r>
      <w:bookmarkStart w:id="2826" w:name="_ETM_Q1_6577486"/>
      <w:bookmarkEnd w:id="2826"/>
      <w:r w:rsidRPr="001A0B5F">
        <w:rPr>
          <w:rFonts w:hint="cs"/>
          <w:rtl/>
        </w:rPr>
        <w:t xml:space="preserve"> - - -</w:t>
      </w:r>
    </w:p>
    <w:p w:rsidR="00877448" w:rsidRPr="001A0B5F" w:rsidRDefault="00877448" w:rsidP="00877448">
      <w:pPr>
        <w:rPr>
          <w:rtl/>
        </w:rPr>
      </w:pPr>
      <w:bookmarkStart w:id="2827" w:name="_ETM_Q1_6576228"/>
      <w:bookmarkStart w:id="2828" w:name="_ETM_Q1_6576267"/>
      <w:bookmarkEnd w:id="2827"/>
      <w:bookmarkEnd w:id="2828"/>
    </w:p>
    <w:p w:rsidR="00877448" w:rsidRPr="001A0B5F" w:rsidRDefault="00877448" w:rsidP="00877448">
      <w:pPr>
        <w:pStyle w:val="af6"/>
        <w:keepNext/>
        <w:rPr>
          <w:rtl/>
        </w:rPr>
      </w:pPr>
      <w:bookmarkStart w:id="2829" w:name="ET_yor_6156_312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829"/>
    </w:p>
    <w:p w:rsidR="00877448" w:rsidRPr="001A0B5F" w:rsidRDefault="00877448" w:rsidP="00877448">
      <w:pPr>
        <w:pStyle w:val="KeepWithNext"/>
        <w:rPr>
          <w:rtl/>
        </w:rPr>
      </w:pPr>
    </w:p>
    <w:p w:rsidR="00877448" w:rsidRPr="001A0B5F" w:rsidRDefault="00877448" w:rsidP="00877448">
      <w:pPr>
        <w:rPr>
          <w:rtl/>
        </w:rPr>
      </w:pPr>
      <w:bookmarkStart w:id="2830" w:name="_ETM_Q1_6576733"/>
      <w:bookmarkEnd w:id="2830"/>
      <w:r w:rsidRPr="001A0B5F">
        <w:rPr>
          <w:rFonts w:hint="cs"/>
          <w:rtl/>
        </w:rPr>
        <w:t xml:space="preserve">אנחנו נבקש על זה תשובה מסודרת, גם לטובת </w:t>
      </w:r>
      <w:bookmarkStart w:id="2831" w:name="_ETM_Q1_6580133"/>
      <w:bookmarkEnd w:id="2831"/>
      <w:r w:rsidRPr="001A0B5F">
        <w:rPr>
          <w:rFonts w:hint="cs"/>
          <w:rtl/>
        </w:rPr>
        <w:t>האזרחים שפנו לנושא הזה.</w:t>
      </w:r>
    </w:p>
    <w:p w:rsidR="00877448" w:rsidRPr="001A0B5F" w:rsidRDefault="00877448" w:rsidP="00877448">
      <w:pPr>
        <w:rPr>
          <w:rtl/>
        </w:rPr>
      </w:pPr>
      <w:bookmarkStart w:id="2832" w:name="_ETM_Q1_6580611"/>
      <w:bookmarkStart w:id="2833" w:name="_ETM_Q1_6580632"/>
      <w:bookmarkEnd w:id="2832"/>
      <w:bookmarkEnd w:id="2833"/>
    </w:p>
    <w:p w:rsidR="00877448" w:rsidRPr="001A0B5F" w:rsidRDefault="00877448" w:rsidP="00877448">
      <w:pPr>
        <w:pStyle w:val="af9"/>
        <w:keepNext/>
        <w:rPr>
          <w:rtl/>
        </w:rPr>
      </w:pPr>
      <w:bookmarkStart w:id="2834" w:name="ET_guest_הדס_גבריאל_זני_313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הדס גבריאל-זני: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834"/>
    </w:p>
    <w:p w:rsidR="00877448" w:rsidRPr="001A0B5F" w:rsidRDefault="00877448" w:rsidP="00877448">
      <w:pPr>
        <w:pStyle w:val="KeepWithNext"/>
        <w:rPr>
          <w:rtl/>
        </w:rPr>
      </w:pPr>
    </w:p>
    <w:p w:rsidR="00877448" w:rsidRPr="001A0B5F" w:rsidRDefault="00877448" w:rsidP="00877448">
      <w:pPr>
        <w:rPr>
          <w:rtl/>
        </w:rPr>
      </w:pPr>
      <w:bookmarkStart w:id="2835" w:name="_ETM_Q1_6581195"/>
      <w:bookmarkEnd w:id="2835"/>
      <w:r w:rsidRPr="001A0B5F">
        <w:rPr>
          <w:rFonts w:hint="cs"/>
          <w:rtl/>
        </w:rPr>
        <w:t>אני אשמח רק רגע להתייחס בהיבט של</w:t>
      </w:r>
      <w:bookmarkStart w:id="2836" w:name="_ETM_Q1_6584857"/>
      <w:bookmarkEnd w:id="2836"/>
      <w:r w:rsidRPr="001A0B5F">
        <w:rPr>
          <w:rFonts w:hint="cs"/>
          <w:rtl/>
        </w:rPr>
        <w:t xml:space="preserve"> נפגעי המתה כתוצאה מפעולות איבה. היום מכוח החלטת ממשלה 2777 </w:t>
      </w:r>
      <w:bookmarkStart w:id="2837" w:name="_ETM_Q1_6590780"/>
      <w:bookmarkEnd w:id="2837"/>
      <w:r w:rsidRPr="001A0B5F">
        <w:rPr>
          <w:rFonts w:hint="cs"/>
          <w:rtl/>
        </w:rPr>
        <w:t>משפחות זכאיות להיות מיוצגות באמצעות הסיוע המשפטי - - -</w:t>
      </w:r>
    </w:p>
    <w:p w:rsidR="00877448" w:rsidRPr="001A0B5F" w:rsidRDefault="00877448" w:rsidP="00877448">
      <w:pPr>
        <w:rPr>
          <w:rtl/>
        </w:rPr>
      </w:pPr>
      <w:bookmarkStart w:id="2838" w:name="_ETM_Q1_6593601"/>
      <w:bookmarkStart w:id="2839" w:name="_ETM_Q1_6593623"/>
      <w:bookmarkEnd w:id="2838"/>
      <w:bookmarkEnd w:id="2839"/>
    </w:p>
    <w:p w:rsidR="00877448" w:rsidRPr="001A0B5F" w:rsidRDefault="00877448" w:rsidP="00877448">
      <w:pPr>
        <w:pStyle w:val="af6"/>
        <w:keepNext/>
        <w:rPr>
          <w:rtl/>
        </w:rPr>
      </w:pPr>
      <w:bookmarkStart w:id="2840" w:name="ET_yor_6156_314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840"/>
    </w:p>
    <w:p w:rsidR="00877448" w:rsidRPr="001A0B5F" w:rsidRDefault="00877448" w:rsidP="00877448">
      <w:pPr>
        <w:pStyle w:val="KeepWithNext"/>
        <w:rPr>
          <w:rtl/>
        </w:rPr>
      </w:pPr>
    </w:p>
    <w:p w:rsidR="00877448" w:rsidRPr="001A0B5F" w:rsidRDefault="00877448" w:rsidP="00877448">
      <w:pPr>
        <w:rPr>
          <w:rtl/>
        </w:rPr>
      </w:pPr>
      <w:bookmarkStart w:id="2841" w:name="_ETM_Q1_6594080"/>
      <w:bookmarkEnd w:id="2841"/>
      <w:r w:rsidRPr="001A0B5F">
        <w:rPr>
          <w:rFonts w:hint="cs"/>
          <w:rtl/>
        </w:rPr>
        <w:t>בבתי</w:t>
      </w:r>
      <w:bookmarkStart w:id="2842" w:name="_ETM_Q1_6595055"/>
      <w:bookmarkEnd w:id="2842"/>
      <w:r w:rsidRPr="001A0B5F">
        <w:rPr>
          <w:rFonts w:hint="cs"/>
          <w:rtl/>
        </w:rPr>
        <w:t xml:space="preserve"> המשפט הצבאיים. בסדר גמור.</w:t>
      </w:r>
    </w:p>
    <w:p w:rsidR="00877448" w:rsidRPr="001A0B5F" w:rsidRDefault="00877448" w:rsidP="00877448">
      <w:pPr>
        <w:rPr>
          <w:rtl/>
        </w:rPr>
      </w:pPr>
      <w:bookmarkStart w:id="2843" w:name="_ETM_Q1_6598152"/>
      <w:bookmarkEnd w:id="2843"/>
    </w:p>
    <w:p w:rsidR="00877448" w:rsidRPr="001A0B5F" w:rsidRDefault="00877448" w:rsidP="00877448">
      <w:pPr>
        <w:pStyle w:val="af9"/>
        <w:keepNext/>
        <w:rPr>
          <w:rtl/>
        </w:rPr>
      </w:pPr>
      <w:bookmarkStart w:id="2844" w:name="ET_guest_הדס_גבריאל_זני_315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הדס גבריאל-זני: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844"/>
    </w:p>
    <w:p w:rsidR="00877448" w:rsidRPr="001A0B5F" w:rsidRDefault="00877448" w:rsidP="00877448">
      <w:pPr>
        <w:pStyle w:val="KeepWithNext"/>
        <w:rPr>
          <w:rtl/>
        </w:rPr>
      </w:pPr>
    </w:p>
    <w:p w:rsidR="00877448" w:rsidRPr="001A0B5F" w:rsidRDefault="00877448" w:rsidP="00877448">
      <w:pPr>
        <w:rPr>
          <w:rtl/>
        </w:rPr>
      </w:pPr>
      <w:bookmarkStart w:id="2845" w:name="_ETM_Q1_6598525"/>
      <w:bookmarkStart w:id="2846" w:name="_ETM_Q1_6598551"/>
      <w:bookmarkEnd w:id="2845"/>
      <w:bookmarkEnd w:id="2846"/>
      <w:r w:rsidRPr="001A0B5F">
        <w:rPr>
          <w:rFonts w:hint="cs"/>
          <w:rtl/>
        </w:rPr>
        <w:t>רק בהיבט של עבירות המתה.</w:t>
      </w:r>
    </w:p>
    <w:p w:rsidR="00877448" w:rsidRPr="001A0B5F" w:rsidRDefault="00877448" w:rsidP="00877448">
      <w:pPr>
        <w:rPr>
          <w:rtl/>
        </w:rPr>
      </w:pPr>
      <w:bookmarkStart w:id="2847" w:name="_ETM_Q1_6603152"/>
      <w:bookmarkStart w:id="2848" w:name="_ETM_Q1_6603190"/>
      <w:bookmarkEnd w:id="2847"/>
      <w:bookmarkEnd w:id="2848"/>
    </w:p>
    <w:p w:rsidR="00877448" w:rsidRPr="001A0B5F" w:rsidRDefault="00877448" w:rsidP="00877448">
      <w:pPr>
        <w:pStyle w:val="af6"/>
        <w:keepNext/>
        <w:rPr>
          <w:rtl/>
        </w:rPr>
      </w:pPr>
      <w:bookmarkStart w:id="2849" w:name="ET_yor_6156_316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849"/>
    </w:p>
    <w:p w:rsidR="00877448" w:rsidRPr="001A0B5F" w:rsidRDefault="00877448" w:rsidP="00877448">
      <w:pPr>
        <w:pStyle w:val="KeepWithNext"/>
        <w:rPr>
          <w:rtl/>
        </w:rPr>
      </w:pPr>
    </w:p>
    <w:p w:rsidR="00877448" w:rsidRPr="001A0B5F" w:rsidRDefault="00877448" w:rsidP="00877448">
      <w:pPr>
        <w:rPr>
          <w:rtl/>
        </w:rPr>
      </w:pPr>
      <w:bookmarkStart w:id="2850" w:name="_ETM_Q1_6603821"/>
      <w:bookmarkEnd w:id="2850"/>
      <w:r w:rsidRPr="001A0B5F">
        <w:rPr>
          <w:rFonts w:hint="cs"/>
          <w:rtl/>
        </w:rPr>
        <w:t>נעשה רגע סדר</w:t>
      </w:r>
      <w:bookmarkStart w:id="2851" w:name="_ETM_Q1_6606352"/>
      <w:bookmarkEnd w:id="2851"/>
      <w:r w:rsidRPr="001A0B5F">
        <w:rPr>
          <w:rFonts w:hint="cs"/>
          <w:rtl/>
        </w:rPr>
        <w:t xml:space="preserve"> פרוצדורלי. אין ספק שעדיף מבחינה דיונית למזג את הצעות החוק, </w:t>
      </w:r>
      <w:bookmarkStart w:id="2852" w:name="_ETM_Q1_6610811"/>
      <w:bookmarkEnd w:id="2852"/>
      <w:r w:rsidRPr="001A0B5F">
        <w:rPr>
          <w:rFonts w:hint="cs"/>
          <w:rtl/>
        </w:rPr>
        <w:t>כדי שנעשה הצבעה אחת בקריאה הראשונה. השאלה אם אפשר ל</w:t>
      </w:r>
      <w:bookmarkStart w:id="2853" w:name="_ETM_Q1_6618378"/>
      <w:bookmarkEnd w:id="2853"/>
      <w:r w:rsidRPr="001A0B5F">
        <w:rPr>
          <w:rFonts w:hint="cs"/>
          <w:rtl/>
        </w:rPr>
        <w:t xml:space="preserve">הצביע כבר עכשיו מתוך הבנה שוועדת השרים לענייני </w:t>
      </w:r>
      <w:bookmarkStart w:id="2854" w:name="_ETM_Q1_6621498"/>
      <w:bookmarkEnd w:id="2854"/>
      <w:r w:rsidRPr="001A0B5F">
        <w:rPr>
          <w:rFonts w:hint="cs"/>
          <w:rtl/>
        </w:rPr>
        <w:t xml:space="preserve">חקיקה תיגש ותעשה את זה? החשש שלי שאם עכשיו </w:t>
      </w:r>
      <w:bookmarkStart w:id="2855" w:name="_ETM_Q1_6626127"/>
      <w:bookmarkEnd w:id="2855"/>
      <w:r w:rsidRPr="001A0B5F">
        <w:rPr>
          <w:rFonts w:hint="cs"/>
          <w:rtl/>
        </w:rPr>
        <w:t xml:space="preserve">אומרים לנו שוועדת השרים לענייני חקיקה לא תעשה בעניין הזה </w:t>
      </w:r>
      <w:bookmarkStart w:id="2856" w:name="_ETM_Q1_6628761"/>
      <w:bookmarkEnd w:id="2856"/>
      <w:r w:rsidRPr="001A0B5F">
        <w:rPr>
          <w:rFonts w:hint="cs"/>
          <w:rtl/>
        </w:rPr>
        <w:t xml:space="preserve">משאל טלפוני, אז עדיף לא למזג, כדי שאם יהיה לנו </w:t>
      </w:r>
      <w:bookmarkStart w:id="2857" w:name="_ETM_Q1_6632979"/>
      <w:bookmarkEnd w:id="2857"/>
      <w:r w:rsidRPr="001A0B5F">
        <w:rPr>
          <w:rFonts w:hint="cs"/>
          <w:rtl/>
        </w:rPr>
        <w:t>רק את יום רביעי הקרוב להצביע בקריאה ראשונה, לפחות - - -</w:t>
      </w:r>
    </w:p>
    <w:p w:rsidR="00877448" w:rsidRPr="001A0B5F" w:rsidRDefault="00877448" w:rsidP="00877448">
      <w:pPr>
        <w:rPr>
          <w:rtl/>
        </w:rPr>
      </w:pPr>
      <w:bookmarkStart w:id="2858" w:name="_ETM_Q1_6639371"/>
      <w:bookmarkStart w:id="2859" w:name="_ETM_Q1_6639414"/>
      <w:bookmarkEnd w:id="2858"/>
      <w:bookmarkEnd w:id="2859"/>
    </w:p>
    <w:p w:rsidR="00877448" w:rsidRPr="001A0B5F" w:rsidRDefault="00877448" w:rsidP="00877448">
      <w:pPr>
        <w:pStyle w:val="af9"/>
        <w:keepNext/>
        <w:rPr>
          <w:rtl/>
        </w:rPr>
      </w:pPr>
      <w:bookmarkStart w:id="2860" w:name="ET_guest_שרון_רופא_אופיר_317"/>
      <w:r w:rsidRPr="001A0B5F">
        <w:rPr>
          <w:rStyle w:val="TagStyle"/>
          <w:rtl/>
        </w:rPr>
        <w:t xml:space="preserve"> &lt;&lt; אורח &gt;&gt; </w:t>
      </w:r>
      <w:r w:rsidRPr="001A0B5F">
        <w:rPr>
          <w:rtl/>
        </w:rPr>
        <w:t>שרון רופא אופיר:</w:t>
      </w:r>
      <w:r w:rsidRPr="001A0B5F">
        <w:rPr>
          <w:rStyle w:val="TagStyle"/>
          <w:rtl/>
        </w:rPr>
        <w:t xml:space="preserve"> &lt;&lt; אורח &gt;&gt;</w:t>
      </w:r>
      <w:r w:rsidRPr="001A0B5F">
        <w:rPr>
          <w:rtl/>
        </w:rPr>
        <w:t xml:space="preserve">   </w:t>
      </w:r>
      <w:bookmarkEnd w:id="2860"/>
    </w:p>
    <w:p w:rsidR="00877448" w:rsidRPr="001A0B5F" w:rsidRDefault="00877448" w:rsidP="00877448">
      <w:pPr>
        <w:pStyle w:val="KeepWithNext"/>
        <w:rPr>
          <w:rtl/>
        </w:rPr>
      </w:pPr>
    </w:p>
    <w:p w:rsidR="00877448" w:rsidRPr="001A0B5F" w:rsidRDefault="00877448" w:rsidP="00877448">
      <w:pPr>
        <w:rPr>
          <w:rtl/>
        </w:rPr>
      </w:pPr>
      <w:bookmarkStart w:id="2861" w:name="_ETM_Q1_6640943"/>
      <w:bookmarkStart w:id="2862" w:name="_ETM_Q1_6640981"/>
      <w:bookmarkEnd w:id="2861"/>
      <w:bookmarkEnd w:id="2862"/>
      <w:r w:rsidRPr="001A0B5F">
        <w:rPr>
          <w:rFonts w:hint="cs"/>
          <w:rtl/>
        </w:rPr>
        <w:t xml:space="preserve">החשש שלנו שזה ייפול ולא יובא להצבעה, ואני לא </w:t>
      </w:r>
      <w:bookmarkStart w:id="2863" w:name="_ETM_Q1_6645064"/>
      <w:bookmarkEnd w:id="2863"/>
      <w:r w:rsidRPr="001A0B5F">
        <w:rPr>
          <w:rFonts w:hint="cs"/>
          <w:rtl/>
        </w:rPr>
        <w:t xml:space="preserve">מוכנה לוותר על ההזדמנות הזאת. האם יש אפשרות לצאת לכמה </w:t>
      </w:r>
      <w:bookmarkStart w:id="2864" w:name="_ETM_Q1_6651357"/>
      <w:bookmarkEnd w:id="2864"/>
      <w:r w:rsidRPr="001A0B5F">
        <w:rPr>
          <w:rFonts w:hint="cs"/>
          <w:rtl/>
        </w:rPr>
        <w:t xml:space="preserve">דקות הפסקה ושתבדקו אם יש אפשרות שוועדת השרים תאשר את </w:t>
      </w:r>
      <w:bookmarkStart w:id="2865" w:name="_ETM_Q1_6654437"/>
      <w:bookmarkEnd w:id="2865"/>
      <w:r w:rsidRPr="001A0B5F">
        <w:rPr>
          <w:rFonts w:hint="cs"/>
          <w:rtl/>
        </w:rPr>
        <w:t xml:space="preserve">זה? אם לא, מה שיקרה, אדוני היושב-ראש, זה פשוט לא </w:t>
      </w:r>
      <w:bookmarkStart w:id="2866" w:name="_ETM_Q1_6657931"/>
      <w:bookmarkEnd w:id="2866"/>
      <w:r w:rsidRPr="001A0B5F">
        <w:rPr>
          <w:rFonts w:hint="cs"/>
          <w:rtl/>
        </w:rPr>
        <w:t>יהיה.</w:t>
      </w:r>
      <w:bookmarkStart w:id="2867" w:name="_ETM_Q1_6659339"/>
      <w:bookmarkEnd w:id="2867"/>
    </w:p>
    <w:p w:rsidR="00877448" w:rsidRPr="001A0B5F" w:rsidRDefault="00877448" w:rsidP="00877448">
      <w:pPr>
        <w:rPr>
          <w:rtl/>
        </w:rPr>
      </w:pPr>
      <w:bookmarkStart w:id="2868" w:name="_ETM_Q1_6659379"/>
      <w:bookmarkEnd w:id="2868"/>
    </w:p>
    <w:p w:rsidR="00877448" w:rsidRPr="001A0B5F" w:rsidRDefault="00877448" w:rsidP="00877448">
      <w:pPr>
        <w:pStyle w:val="af6"/>
        <w:keepNext/>
        <w:rPr>
          <w:rtl/>
        </w:rPr>
      </w:pPr>
      <w:bookmarkStart w:id="2869" w:name="ET_yor_6156_318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869"/>
    </w:p>
    <w:p w:rsidR="00877448" w:rsidRPr="001A0B5F" w:rsidRDefault="00877448" w:rsidP="00877448">
      <w:pPr>
        <w:pStyle w:val="KeepWithNext"/>
        <w:rPr>
          <w:rtl/>
        </w:rPr>
      </w:pPr>
    </w:p>
    <w:p w:rsidR="00877448" w:rsidRPr="001A0B5F" w:rsidRDefault="00877448" w:rsidP="00877448">
      <w:pPr>
        <w:rPr>
          <w:rtl/>
        </w:rPr>
      </w:pPr>
      <w:bookmarkStart w:id="2870" w:name="_ETM_Q1_6660853"/>
      <w:bookmarkEnd w:id="2870"/>
      <w:r w:rsidRPr="001A0B5F">
        <w:rPr>
          <w:rFonts w:hint="cs"/>
          <w:rtl/>
        </w:rPr>
        <w:t xml:space="preserve">אנחנו בכל מקרה ממזגים ומצביעים, </w:t>
      </w:r>
      <w:bookmarkStart w:id="2871" w:name="_ETM_Q1_6665846"/>
      <w:bookmarkEnd w:id="2871"/>
      <w:r w:rsidRPr="001A0B5F">
        <w:rPr>
          <w:rFonts w:hint="cs"/>
          <w:rtl/>
        </w:rPr>
        <w:t>כי יש התחייבות, נברר בהפסקה</w:t>
      </w:r>
      <w:r w:rsidR="00B15BAC" w:rsidRPr="001A0B5F">
        <w:rPr>
          <w:rFonts w:hint="cs"/>
          <w:rtl/>
        </w:rPr>
        <w:t>,</w:t>
      </w:r>
      <w:r w:rsidRPr="001A0B5F">
        <w:rPr>
          <w:rFonts w:hint="cs"/>
          <w:rtl/>
        </w:rPr>
        <w:t xml:space="preserve"> של משאל </w:t>
      </w:r>
      <w:bookmarkStart w:id="2872" w:name="_ETM_Q1_6670358"/>
      <w:bookmarkEnd w:id="2872"/>
      <w:r w:rsidRPr="001A0B5F">
        <w:rPr>
          <w:rFonts w:hint="cs"/>
          <w:rtl/>
        </w:rPr>
        <w:t xml:space="preserve">טלפוני מחר. אם אין התחייבות, נעשה שלוש הצבעות. אנחנו בכל </w:t>
      </w:r>
      <w:bookmarkStart w:id="2873" w:name="_ETM_Q1_6688819"/>
      <w:bookmarkEnd w:id="2873"/>
      <w:r w:rsidRPr="001A0B5F">
        <w:rPr>
          <w:rFonts w:hint="cs"/>
          <w:rtl/>
        </w:rPr>
        <w:t>מקרה מצביעים היום. או שאנחנו מצביעים היום על הצעה ממוזגת, כי תחזרו מההפסקה ותאמרו שיש התחייבות של מזכירות הממשלה להעלות א</w:t>
      </w:r>
      <w:bookmarkStart w:id="2874" w:name="_ETM_Q1_6696109"/>
      <w:bookmarkEnd w:id="2874"/>
      <w:r w:rsidRPr="001A0B5F">
        <w:rPr>
          <w:rFonts w:hint="cs"/>
          <w:rtl/>
        </w:rPr>
        <w:t xml:space="preserve">ת זה מחר לוועדת השרים במשאל טלפוני, אם לא, </w:t>
      </w:r>
      <w:bookmarkStart w:id="2875" w:name="_ETM_Q1_6697998"/>
      <w:bookmarkEnd w:id="2875"/>
      <w:r w:rsidRPr="001A0B5F">
        <w:rPr>
          <w:rFonts w:hint="cs"/>
          <w:rtl/>
        </w:rPr>
        <w:t xml:space="preserve">בהסכמת חברת הכנסת </w:t>
      </w:r>
      <w:proofErr w:type="spellStart"/>
      <w:r w:rsidRPr="001A0B5F">
        <w:rPr>
          <w:rFonts w:hint="cs"/>
          <w:rtl/>
        </w:rPr>
        <w:t>ח'טיב</w:t>
      </w:r>
      <w:proofErr w:type="spellEnd"/>
      <w:r w:rsidRPr="001A0B5F">
        <w:rPr>
          <w:rFonts w:hint="cs"/>
          <w:rtl/>
        </w:rPr>
        <w:t xml:space="preserve"> יאסין אנחנו נמזג את שתי ההצעות שלנו, שהן דומות לחלוטין, נצביע </w:t>
      </w:r>
      <w:bookmarkStart w:id="2876" w:name="_ETM_Q1_6705072"/>
      <w:bookmarkEnd w:id="2876"/>
      <w:r w:rsidRPr="001A0B5F">
        <w:rPr>
          <w:rFonts w:hint="cs"/>
          <w:rtl/>
        </w:rPr>
        <w:t>על</w:t>
      </w:r>
      <w:r w:rsidR="00B15BAC" w:rsidRPr="001A0B5F">
        <w:rPr>
          <w:rFonts w:hint="cs"/>
          <w:rtl/>
        </w:rPr>
        <w:t xml:space="preserve"> זה</w:t>
      </w:r>
      <w:r w:rsidRPr="001A0B5F">
        <w:rPr>
          <w:rFonts w:hint="cs"/>
          <w:rtl/>
        </w:rPr>
        <w:t xml:space="preserve">, ונצביע גם על ההצעה שלכם, רק שההצעה שלכם כדי להגיע למליאה, תצטרך לעבור </w:t>
      </w:r>
      <w:bookmarkStart w:id="2877" w:name="_ETM_Q1_6709250"/>
      <w:bookmarkEnd w:id="2877"/>
      <w:r w:rsidRPr="001A0B5F">
        <w:rPr>
          <w:rFonts w:hint="cs"/>
          <w:rtl/>
        </w:rPr>
        <w:t xml:space="preserve">ועדת שרים ונעבוד ביחד שהיא תעבור לוועדת השרים. עשר דקות </w:t>
      </w:r>
      <w:bookmarkStart w:id="2878" w:name="_ETM_Q1_6714293"/>
      <w:bookmarkEnd w:id="2878"/>
      <w:r w:rsidRPr="001A0B5F">
        <w:rPr>
          <w:rFonts w:hint="cs"/>
          <w:rtl/>
        </w:rPr>
        <w:t>הפסקה.</w:t>
      </w:r>
    </w:p>
    <w:p w:rsidR="00877448" w:rsidRPr="001A0B5F" w:rsidRDefault="00877448" w:rsidP="00877448">
      <w:pPr>
        <w:rPr>
          <w:rtl/>
        </w:rPr>
      </w:pPr>
    </w:p>
    <w:p w:rsidR="00877448" w:rsidRPr="001A0B5F" w:rsidRDefault="00877448" w:rsidP="00877448">
      <w:pPr>
        <w:pStyle w:val="afa"/>
        <w:keepNext/>
        <w:rPr>
          <w:rtl/>
        </w:rPr>
      </w:pPr>
      <w:bookmarkStart w:id="2879" w:name="ET_meetingbreak_320"/>
      <w:r w:rsidRPr="001A0B5F">
        <w:rPr>
          <w:rStyle w:val="TagStyle"/>
          <w:rtl/>
        </w:rPr>
        <w:t xml:space="preserve"> &lt;&lt; הפסקה &gt;&gt; </w:t>
      </w:r>
      <w:r w:rsidRPr="001A0B5F">
        <w:rPr>
          <w:rtl/>
        </w:rPr>
        <w:t xml:space="preserve">(הישיבה נפסקה בשעה 15:22 </w:t>
      </w:r>
      <w:proofErr w:type="spellStart"/>
      <w:r w:rsidRPr="001A0B5F">
        <w:rPr>
          <w:rtl/>
        </w:rPr>
        <w:t>ונתחדשה</w:t>
      </w:r>
      <w:proofErr w:type="spellEnd"/>
      <w:r w:rsidRPr="001A0B5F">
        <w:rPr>
          <w:rtl/>
        </w:rPr>
        <w:t xml:space="preserve"> בשעה 15:32.)</w:t>
      </w:r>
      <w:r w:rsidRPr="001A0B5F">
        <w:rPr>
          <w:rStyle w:val="TagStyle"/>
          <w:rtl/>
        </w:rPr>
        <w:t xml:space="preserve"> &lt;&lt; הפסקה &gt;&gt;</w:t>
      </w:r>
      <w:r w:rsidRPr="001A0B5F">
        <w:rPr>
          <w:rtl/>
        </w:rPr>
        <w:t xml:space="preserve">   </w:t>
      </w:r>
      <w:bookmarkEnd w:id="2879"/>
    </w:p>
    <w:p w:rsidR="00877448" w:rsidRPr="001A0B5F" w:rsidRDefault="00877448" w:rsidP="00877448">
      <w:pPr>
        <w:pStyle w:val="KeepWithNext"/>
        <w:rPr>
          <w:rtl/>
        </w:rPr>
      </w:pPr>
    </w:p>
    <w:p w:rsidR="00877448" w:rsidRPr="001A0B5F" w:rsidRDefault="00877448" w:rsidP="00877448">
      <w:pPr>
        <w:pStyle w:val="af6"/>
        <w:keepNext/>
        <w:rPr>
          <w:rtl/>
        </w:rPr>
      </w:pPr>
      <w:bookmarkStart w:id="2880" w:name="ET_yor_6156_321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880"/>
    </w:p>
    <w:p w:rsidR="00877448" w:rsidRPr="001A0B5F" w:rsidRDefault="00877448" w:rsidP="00877448">
      <w:pPr>
        <w:pStyle w:val="KeepWithNext"/>
        <w:rPr>
          <w:rtl/>
        </w:rPr>
      </w:pPr>
    </w:p>
    <w:p w:rsidR="00877448" w:rsidRPr="001A0B5F" w:rsidRDefault="00F61D2C" w:rsidP="00877448">
      <w:pPr>
        <w:rPr>
          <w:rtl/>
        </w:rPr>
      </w:pPr>
      <w:bookmarkStart w:id="2881" w:name="_ETM_Q1_6721817"/>
      <w:bookmarkEnd w:id="2881"/>
      <w:r w:rsidRPr="001A0B5F">
        <w:rPr>
          <w:rFonts w:hint="cs"/>
          <w:rtl/>
        </w:rPr>
        <w:t xml:space="preserve">חברותיי וחבריי, אני רוצה להסביר מה אנחנו הולכים </w:t>
      </w:r>
      <w:bookmarkStart w:id="2882" w:name="_ETM_Q1_7311585"/>
      <w:bookmarkEnd w:id="2882"/>
      <w:r w:rsidRPr="001A0B5F">
        <w:rPr>
          <w:rFonts w:hint="cs"/>
          <w:rtl/>
        </w:rPr>
        <w:t xml:space="preserve">לעשות. אחרי היוועצות עם נציגות משרד המשפטים ועם חברי הכנסת </w:t>
      </w:r>
      <w:bookmarkStart w:id="2883" w:name="_ETM_Q1_7315440"/>
      <w:bookmarkEnd w:id="2883"/>
      <w:r w:rsidRPr="001A0B5F">
        <w:rPr>
          <w:rFonts w:hint="cs"/>
          <w:rtl/>
        </w:rPr>
        <w:t xml:space="preserve">המציעים, אנחנו נקבע מועד רק להצבעה מחר, או בצר לנו </w:t>
      </w:r>
      <w:bookmarkStart w:id="2884" w:name="_ETM_Q1_7321969"/>
      <w:bookmarkEnd w:id="2884"/>
      <w:r w:rsidRPr="001A0B5F">
        <w:rPr>
          <w:rFonts w:hint="cs"/>
          <w:rtl/>
        </w:rPr>
        <w:t>בבוקר שלישי, אני אסביר מדוע.</w:t>
      </w:r>
      <w:bookmarkStart w:id="2885" w:name="_ETM_Q1_7324695"/>
      <w:bookmarkEnd w:id="2885"/>
    </w:p>
    <w:p w:rsidR="00F61D2C" w:rsidRPr="001A0B5F" w:rsidRDefault="00F61D2C" w:rsidP="00877448">
      <w:pPr>
        <w:rPr>
          <w:rtl/>
        </w:rPr>
      </w:pPr>
      <w:bookmarkStart w:id="2886" w:name="_ETM_Q1_7324736"/>
      <w:bookmarkStart w:id="2887" w:name="_ETM_Q1_7324871"/>
      <w:bookmarkEnd w:id="2886"/>
      <w:bookmarkEnd w:id="2887"/>
    </w:p>
    <w:p w:rsidR="00F61D2C" w:rsidRPr="001A0B5F" w:rsidRDefault="00F61D2C" w:rsidP="00877448">
      <w:pPr>
        <w:rPr>
          <w:rtl/>
        </w:rPr>
      </w:pPr>
      <w:bookmarkStart w:id="2888" w:name="_ETM_Q1_7324903"/>
      <w:bookmarkEnd w:id="2888"/>
      <w:r w:rsidRPr="001A0B5F">
        <w:rPr>
          <w:rFonts w:hint="cs"/>
          <w:rtl/>
        </w:rPr>
        <w:t xml:space="preserve">מצד אחד אנחנו רוצים למזג את </w:t>
      </w:r>
      <w:bookmarkStart w:id="2889" w:name="_ETM_Q1_7326916"/>
      <w:bookmarkEnd w:id="2889"/>
      <w:r w:rsidRPr="001A0B5F">
        <w:rPr>
          <w:rFonts w:hint="cs"/>
          <w:rtl/>
        </w:rPr>
        <w:t xml:space="preserve">הצעות החוק, זה יקל על העברה בקריאה הראשונה במליאה, אבל </w:t>
      </w:r>
      <w:bookmarkStart w:id="2890" w:name="_ETM_Q1_7333005"/>
      <w:bookmarkEnd w:id="2890"/>
      <w:r w:rsidRPr="001A0B5F">
        <w:rPr>
          <w:rFonts w:hint="cs"/>
          <w:rtl/>
        </w:rPr>
        <w:t>אם אנחנו ממזגים את הצעות החוק, אנחנו צריכים לוודא</w:t>
      </w:r>
      <w:bookmarkStart w:id="2891" w:name="_ETM_Q1_7337917"/>
      <w:bookmarkEnd w:id="2891"/>
      <w:r w:rsidRPr="001A0B5F">
        <w:rPr>
          <w:rFonts w:hint="cs"/>
          <w:rtl/>
        </w:rPr>
        <w:t xml:space="preserve"> שוועדת השרים לענייני חקיקה מוכנה לעשות משאל טלפוני מחר, וגם </w:t>
      </w:r>
      <w:bookmarkStart w:id="2892" w:name="_ETM_Q1_7341430"/>
      <w:bookmarkEnd w:id="2892"/>
      <w:r w:rsidRPr="001A0B5F">
        <w:rPr>
          <w:rFonts w:hint="cs"/>
          <w:rtl/>
        </w:rPr>
        <w:t xml:space="preserve">אנחנו צריכים לוודא במסגרת ההבנות על התחילה הנדחית, אין כאן </w:t>
      </w:r>
      <w:bookmarkStart w:id="2893" w:name="_ETM_Q1_7350042"/>
      <w:bookmarkEnd w:id="2893"/>
      <w:r w:rsidRPr="001A0B5F">
        <w:rPr>
          <w:rFonts w:hint="cs"/>
          <w:rtl/>
        </w:rPr>
        <w:t xml:space="preserve">דיון בעלויות תקציביות, דבר שגם מצדו יכול לעכב. את שני </w:t>
      </w:r>
      <w:bookmarkStart w:id="2894" w:name="_ETM_Q1_7353054"/>
      <w:bookmarkEnd w:id="2894"/>
      <w:r w:rsidRPr="001A0B5F">
        <w:rPr>
          <w:rFonts w:hint="cs"/>
          <w:rtl/>
        </w:rPr>
        <w:t xml:space="preserve">הדברים האלה אנחנו צריכים לבדוק. כדי שנוכל להצביע ביום רביעי </w:t>
      </w:r>
      <w:bookmarkStart w:id="2895" w:name="_ETM_Q1_7358366"/>
      <w:bookmarkEnd w:id="2895"/>
      <w:r w:rsidRPr="001A0B5F">
        <w:rPr>
          <w:rFonts w:hint="cs"/>
          <w:rtl/>
        </w:rPr>
        <w:t>בקריאה הראשונה, אנחנו רוצים לבדוק את הדברים האלה, ולכן מה</w:t>
      </w:r>
      <w:bookmarkStart w:id="2896" w:name="_ETM_Q1_7362954"/>
      <w:bookmarkEnd w:id="2896"/>
      <w:r w:rsidRPr="001A0B5F">
        <w:rPr>
          <w:rFonts w:hint="cs"/>
          <w:rtl/>
        </w:rPr>
        <w:t xml:space="preserve"> שיקרה שנתפזר עכשיו, נסיים את הדיון, נעשה את העבודה אל </w:t>
      </w:r>
      <w:bookmarkStart w:id="2897" w:name="_ETM_Q1_7365978"/>
      <w:bookmarkEnd w:id="2897"/>
      <w:r w:rsidRPr="001A0B5F">
        <w:rPr>
          <w:rFonts w:hint="cs"/>
          <w:rtl/>
        </w:rPr>
        <w:t xml:space="preserve">מול ועדת השרים לענייני חקיקה והשרים של המשרדים הרלוונטיים, נודיע, </w:t>
      </w:r>
      <w:bookmarkStart w:id="2898" w:name="_ETM_Q1_7373352"/>
      <w:bookmarkEnd w:id="2898"/>
      <w:r w:rsidRPr="001A0B5F">
        <w:rPr>
          <w:rFonts w:hint="cs"/>
          <w:rtl/>
        </w:rPr>
        <w:t xml:space="preserve">אני מניח, מחר בבוקר כי אנחנו לא יודעים בדיוק </w:t>
      </w:r>
      <w:bookmarkStart w:id="2899" w:name="_ETM_Q1_7375105"/>
      <w:bookmarkEnd w:id="2899"/>
      <w:r w:rsidRPr="001A0B5F">
        <w:rPr>
          <w:rFonts w:hint="cs"/>
          <w:rtl/>
        </w:rPr>
        <w:t>את לו"ז המליאה, את המועד של ההצבעה</w:t>
      </w:r>
      <w:r w:rsidR="00965E6B" w:rsidRPr="001A0B5F">
        <w:rPr>
          <w:rFonts w:hint="cs"/>
          <w:rtl/>
        </w:rPr>
        <w:t xml:space="preserve">, כולם גם </w:t>
      </w:r>
      <w:bookmarkStart w:id="2900" w:name="_ETM_Q1_7379560"/>
      <w:bookmarkEnd w:id="2900"/>
      <w:r w:rsidR="00965E6B" w:rsidRPr="001A0B5F">
        <w:rPr>
          <w:rFonts w:hint="cs"/>
          <w:rtl/>
        </w:rPr>
        <w:t xml:space="preserve">יוכלו ונאשר את ההשתתפות באמצעות זום, כי לא יתקיים בעניין </w:t>
      </w:r>
      <w:bookmarkStart w:id="2901" w:name="_ETM_Q1_7383921"/>
      <w:bookmarkEnd w:id="2901"/>
      <w:r w:rsidR="00965E6B" w:rsidRPr="001A0B5F">
        <w:rPr>
          <w:rFonts w:hint="cs"/>
          <w:rtl/>
        </w:rPr>
        <w:t>דיון לקראת הקריאה הראשונה, ואנחנו נצביע על הנוסחים המוסכמים עם משרדי הממשלה.</w:t>
      </w:r>
    </w:p>
    <w:p w:rsidR="00965E6B" w:rsidRPr="001A0B5F" w:rsidRDefault="00965E6B" w:rsidP="00877448">
      <w:pPr>
        <w:rPr>
          <w:rtl/>
        </w:rPr>
      </w:pPr>
      <w:bookmarkStart w:id="2902" w:name="_ETM_Q1_7388848"/>
      <w:bookmarkStart w:id="2903" w:name="_ETM_Q1_7388887"/>
      <w:bookmarkEnd w:id="2902"/>
      <w:bookmarkEnd w:id="2903"/>
    </w:p>
    <w:p w:rsidR="00965E6B" w:rsidRPr="001A0B5F" w:rsidRDefault="00965E6B" w:rsidP="00877448">
      <w:pPr>
        <w:rPr>
          <w:rtl/>
        </w:rPr>
      </w:pPr>
      <w:bookmarkStart w:id="2904" w:name="_ETM_Q1_7389024"/>
      <w:bookmarkStart w:id="2905" w:name="_ETM_Q1_7389062"/>
      <w:bookmarkEnd w:id="2904"/>
      <w:bookmarkEnd w:id="2905"/>
      <w:r w:rsidRPr="001A0B5F">
        <w:rPr>
          <w:rFonts w:hint="cs"/>
          <w:rtl/>
        </w:rPr>
        <w:t xml:space="preserve">אנחנו אומרים עוד פעם: בדיון לקראת הקריאה השנייה והקריאה השלישית תפתחנה כל הסוגיות, גם סוגיית אורך התחילה הנדחית, גם </w:t>
      </w:r>
      <w:bookmarkStart w:id="2906" w:name="_ETM_Q1_7398968"/>
      <w:bookmarkEnd w:id="2906"/>
      <w:r w:rsidRPr="001A0B5F">
        <w:rPr>
          <w:rFonts w:hint="cs"/>
          <w:rtl/>
        </w:rPr>
        <w:t>הסוגיה המהותית של הסדרי הטיעון, נמצה שם את הדיון.</w:t>
      </w:r>
    </w:p>
    <w:p w:rsidR="00965E6B" w:rsidRPr="001A0B5F" w:rsidRDefault="00965E6B" w:rsidP="00877448">
      <w:pPr>
        <w:rPr>
          <w:rtl/>
        </w:rPr>
      </w:pPr>
      <w:bookmarkStart w:id="2907" w:name="_ETM_Q1_7400486"/>
      <w:bookmarkStart w:id="2908" w:name="_ETM_Q1_7400528"/>
      <w:bookmarkEnd w:id="2907"/>
      <w:bookmarkEnd w:id="2908"/>
    </w:p>
    <w:p w:rsidR="00965E6B" w:rsidRPr="001A0B5F" w:rsidRDefault="00965E6B" w:rsidP="00877448">
      <w:pPr>
        <w:rPr>
          <w:rtl/>
        </w:rPr>
      </w:pPr>
      <w:bookmarkStart w:id="2909" w:name="_ETM_Q1_7400669"/>
      <w:bookmarkStart w:id="2910" w:name="_ETM_Q1_7400705"/>
      <w:bookmarkEnd w:id="2909"/>
      <w:bookmarkEnd w:id="2910"/>
      <w:r w:rsidRPr="001A0B5F">
        <w:rPr>
          <w:rFonts w:hint="cs"/>
          <w:rtl/>
        </w:rPr>
        <w:t xml:space="preserve">יש עוד </w:t>
      </w:r>
      <w:bookmarkStart w:id="2911" w:name="_ETM_Q1_7401886"/>
      <w:bookmarkEnd w:id="2911"/>
      <w:r w:rsidRPr="001A0B5F">
        <w:rPr>
          <w:rFonts w:hint="cs"/>
          <w:rtl/>
        </w:rPr>
        <w:t>נקודה אחת שנצטרך להתדיין עליה לקראת הקריאה השנייה והשלישית?</w:t>
      </w:r>
    </w:p>
    <w:p w:rsidR="009652E8" w:rsidRPr="001A0B5F" w:rsidRDefault="009652E8" w:rsidP="00877448">
      <w:pPr>
        <w:rPr>
          <w:rtl/>
        </w:rPr>
      </w:pPr>
    </w:p>
    <w:p w:rsidR="009652E8" w:rsidRPr="001A0B5F" w:rsidRDefault="009652E8" w:rsidP="009652E8">
      <w:pPr>
        <w:pStyle w:val="a4"/>
        <w:keepNext/>
        <w:rPr>
          <w:rtl/>
        </w:rPr>
      </w:pPr>
      <w:bookmarkStart w:id="2912" w:name="ET_speaker_דגנית_כהןויליאמס_325"/>
      <w:r w:rsidRPr="001A0B5F">
        <w:rPr>
          <w:rStyle w:val="TagStyle"/>
          <w:rtl/>
        </w:rPr>
        <w:t xml:space="preserve"> &lt;&lt; דובר &gt;&gt; </w:t>
      </w:r>
      <w:r w:rsidRPr="001A0B5F">
        <w:rPr>
          <w:rtl/>
        </w:rPr>
        <w:t>דגנית כהן-ויליאמס:</w:t>
      </w:r>
      <w:r w:rsidRPr="001A0B5F">
        <w:rPr>
          <w:rStyle w:val="TagStyle"/>
          <w:rtl/>
        </w:rPr>
        <w:t xml:space="preserve"> &lt;&lt; דובר &gt;&gt;</w:t>
      </w:r>
      <w:r w:rsidRPr="001A0B5F">
        <w:rPr>
          <w:rtl/>
        </w:rPr>
        <w:t xml:space="preserve">   </w:t>
      </w:r>
      <w:bookmarkEnd w:id="2912"/>
    </w:p>
    <w:p w:rsidR="009652E8" w:rsidRPr="001A0B5F" w:rsidRDefault="009652E8" w:rsidP="009652E8">
      <w:pPr>
        <w:pStyle w:val="KeepWithNext"/>
        <w:rPr>
          <w:rtl/>
        </w:rPr>
      </w:pPr>
    </w:p>
    <w:p w:rsidR="00965E6B" w:rsidRPr="001A0B5F" w:rsidRDefault="00965E6B" w:rsidP="00965E6B">
      <w:pPr>
        <w:rPr>
          <w:rtl/>
        </w:rPr>
      </w:pPr>
      <w:bookmarkStart w:id="2913" w:name="_ETM_Q1_7408929"/>
      <w:bookmarkEnd w:id="2913"/>
      <w:r w:rsidRPr="001A0B5F">
        <w:rPr>
          <w:rFonts w:hint="cs"/>
          <w:rtl/>
        </w:rPr>
        <w:t xml:space="preserve">כן. זה </w:t>
      </w:r>
      <w:bookmarkStart w:id="2914" w:name="_ETM_Q1_7410497"/>
      <w:bookmarkEnd w:id="2914"/>
      <w:r w:rsidRPr="001A0B5F">
        <w:rPr>
          <w:rFonts w:hint="cs"/>
          <w:rtl/>
        </w:rPr>
        <w:t xml:space="preserve">משהו שהזכרנו בדיון הקודם ולא עלה כאן, וזו הזכות להביע </w:t>
      </w:r>
      <w:bookmarkStart w:id="2915" w:name="_ETM_Q1_7416061"/>
      <w:bookmarkEnd w:id="2915"/>
      <w:r w:rsidRPr="001A0B5F">
        <w:rPr>
          <w:rFonts w:hint="cs"/>
          <w:rtl/>
        </w:rPr>
        <w:t xml:space="preserve">עמדה לעניין העונש. כרגע בנוסח היא מעוגנת כתלויה בזכות </w:t>
      </w:r>
      <w:bookmarkStart w:id="2916" w:name="_ETM_Q1_7423118"/>
      <w:bookmarkEnd w:id="2916"/>
      <w:r w:rsidRPr="001A0B5F">
        <w:rPr>
          <w:rFonts w:hint="cs"/>
          <w:rtl/>
        </w:rPr>
        <w:t xml:space="preserve">להגשת העמדה בכתב, שזה תלות שאמרנו שנדון בה אם היא </w:t>
      </w:r>
      <w:bookmarkStart w:id="2917" w:name="_ETM_Q1_7429435"/>
      <w:bookmarkEnd w:id="2917"/>
      <w:r w:rsidRPr="001A0B5F">
        <w:rPr>
          <w:rFonts w:hint="cs"/>
          <w:rtl/>
        </w:rPr>
        <w:t>הכרחית ומה האפשרויות האחרות אם יש.</w:t>
      </w:r>
    </w:p>
    <w:p w:rsidR="00965E6B" w:rsidRPr="001A0B5F" w:rsidRDefault="00965E6B" w:rsidP="00965E6B">
      <w:pPr>
        <w:rPr>
          <w:rtl/>
        </w:rPr>
      </w:pPr>
      <w:bookmarkStart w:id="2918" w:name="_ETM_Q1_7431256"/>
      <w:bookmarkStart w:id="2919" w:name="_ETM_Q1_7431295"/>
      <w:bookmarkEnd w:id="2918"/>
      <w:bookmarkEnd w:id="2919"/>
    </w:p>
    <w:p w:rsidR="00965E6B" w:rsidRPr="001A0B5F" w:rsidRDefault="00965E6B" w:rsidP="00965E6B">
      <w:pPr>
        <w:pStyle w:val="af6"/>
        <w:keepNext/>
        <w:rPr>
          <w:rtl/>
        </w:rPr>
      </w:pPr>
      <w:bookmarkStart w:id="2920" w:name="ET_yor_6156_323"/>
      <w:r w:rsidRPr="001A0B5F">
        <w:rPr>
          <w:rStyle w:val="TagStyle"/>
          <w:rtl/>
        </w:rPr>
        <w:t xml:space="preserve"> &lt;&lt; </w:t>
      </w:r>
      <w:proofErr w:type="spellStart"/>
      <w:r w:rsidRPr="001A0B5F">
        <w:rPr>
          <w:rStyle w:val="TagStyle"/>
          <w:rtl/>
        </w:rPr>
        <w:t>יור</w:t>
      </w:r>
      <w:proofErr w:type="spellEnd"/>
      <w:r w:rsidRPr="001A0B5F">
        <w:rPr>
          <w:rStyle w:val="TagStyle"/>
          <w:rtl/>
        </w:rPr>
        <w:t xml:space="preserve"> &gt;&gt; </w:t>
      </w:r>
      <w:r w:rsidRPr="001A0B5F">
        <w:rPr>
          <w:rtl/>
        </w:rPr>
        <w:t>היו"ר גלעד קריב:</w:t>
      </w:r>
      <w:r w:rsidRPr="001A0B5F">
        <w:rPr>
          <w:rStyle w:val="TagStyle"/>
          <w:rtl/>
        </w:rPr>
        <w:t xml:space="preserve"> &lt;&lt; יור &gt;&gt;</w:t>
      </w:r>
      <w:r w:rsidRPr="001A0B5F">
        <w:rPr>
          <w:rtl/>
        </w:rPr>
        <w:t xml:space="preserve">   </w:t>
      </w:r>
      <w:bookmarkEnd w:id="2920"/>
    </w:p>
    <w:p w:rsidR="00965E6B" w:rsidRPr="001A0B5F" w:rsidRDefault="00965E6B" w:rsidP="00965E6B">
      <w:pPr>
        <w:pStyle w:val="KeepWithNext"/>
        <w:rPr>
          <w:rtl/>
        </w:rPr>
      </w:pPr>
    </w:p>
    <w:p w:rsidR="00965E6B" w:rsidRPr="001A0B5F" w:rsidRDefault="00965E6B" w:rsidP="00965E6B">
      <w:pPr>
        <w:rPr>
          <w:rtl/>
        </w:rPr>
      </w:pPr>
      <w:bookmarkStart w:id="2921" w:name="_ETM_Q1_7432025"/>
      <w:bookmarkEnd w:id="2921"/>
      <w:proofErr w:type="spellStart"/>
      <w:r w:rsidRPr="001A0B5F">
        <w:rPr>
          <w:rFonts w:hint="cs"/>
          <w:rtl/>
        </w:rPr>
        <w:t>מכובדיי</w:t>
      </w:r>
      <w:proofErr w:type="spellEnd"/>
      <w:r w:rsidRPr="001A0B5F">
        <w:rPr>
          <w:rFonts w:hint="cs"/>
          <w:rtl/>
        </w:rPr>
        <w:t xml:space="preserve">, יש לנו שורה ארוכה </w:t>
      </w:r>
      <w:bookmarkStart w:id="2922" w:name="_ETM_Q1_7434031"/>
      <w:bookmarkEnd w:id="2922"/>
      <w:r w:rsidRPr="001A0B5F">
        <w:rPr>
          <w:rFonts w:hint="cs"/>
          <w:rtl/>
        </w:rPr>
        <w:t xml:space="preserve">של נושאים לדון בהם לקראת הקריאה השנייה והשלישית. אני מזמין </w:t>
      </w:r>
      <w:bookmarkStart w:id="2923" w:name="_ETM_Q1_7437607"/>
      <w:bookmarkEnd w:id="2923"/>
      <w:r w:rsidRPr="001A0B5F">
        <w:rPr>
          <w:rFonts w:hint="cs"/>
          <w:rtl/>
        </w:rPr>
        <w:t xml:space="preserve">את הארגונים וגורמים אחרים באקדמיה, הסיוע המשפטי, להגיש ניירות עמדה גם בנקודות הספציפיות האלה. אין ספק שהסוגיה הכבדה ביותר היא </w:t>
      </w:r>
      <w:bookmarkStart w:id="2924" w:name="_ETM_Q1_7451471"/>
      <w:bookmarkEnd w:id="2924"/>
      <w:r w:rsidRPr="001A0B5F">
        <w:rPr>
          <w:rFonts w:hint="cs"/>
          <w:rtl/>
        </w:rPr>
        <w:t xml:space="preserve">סוגיית זכות הטיעון או השמעת הקול בהסדרי הטיעון. רשמנו לפנינו </w:t>
      </w:r>
      <w:bookmarkStart w:id="2925" w:name="_ETM_Q1_7454871"/>
      <w:bookmarkEnd w:id="2925"/>
      <w:r w:rsidRPr="001A0B5F">
        <w:rPr>
          <w:rFonts w:hint="cs"/>
          <w:rtl/>
        </w:rPr>
        <w:t>שהממשלה עוד לא הכריע</w:t>
      </w:r>
      <w:r w:rsidR="00B15BAC" w:rsidRPr="001A0B5F">
        <w:rPr>
          <w:rFonts w:hint="cs"/>
          <w:rtl/>
        </w:rPr>
        <w:t>ה</w:t>
      </w:r>
      <w:r w:rsidRPr="001A0B5F">
        <w:rPr>
          <w:rFonts w:hint="cs"/>
          <w:rtl/>
        </w:rPr>
        <w:t>, והדיון במשרד המשפטים עם הגורמים</w:t>
      </w:r>
      <w:bookmarkStart w:id="2926" w:name="_ETM_Q1_7460949"/>
      <w:bookmarkEnd w:id="2926"/>
      <w:r w:rsidRPr="001A0B5F">
        <w:rPr>
          <w:rFonts w:hint="cs"/>
          <w:rtl/>
        </w:rPr>
        <w:t xml:space="preserve"> מתנהל, זה בהחלט דיון מורכב ומשמעותי. בסופו של דבר </w:t>
      </w:r>
      <w:bookmarkStart w:id="2927" w:name="_ETM_Q1_7466213"/>
      <w:bookmarkEnd w:id="2927"/>
      <w:r w:rsidRPr="001A0B5F">
        <w:rPr>
          <w:rFonts w:hint="cs"/>
          <w:rtl/>
        </w:rPr>
        <w:t>נצטרך לקבל הכרעה בבית הזה.</w:t>
      </w:r>
      <w:bookmarkStart w:id="2928" w:name="_ETM_Q1_7470125"/>
      <w:bookmarkEnd w:id="2928"/>
    </w:p>
    <w:p w:rsidR="00965E6B" w:rsidRPr="001A0B5F" w:rsidRDefault="00965E6B" w:rsidP="00965E6B">
      <w:pPr>
        <w:rPr>
          <w:rtl/>
        </w:rPr>
      </w:pPr>
      <w:bookmarkStart w:id="2929" w:name="_ETM_Q1_7470169"/>
      <w:bookmarkStart w:id="2930" w:name="_ETM_Q1_7470293"/>
      <w:bookmarkEnd w:id="2929"/>
      <w:bookmarkEnd w:id="2930"/>
    </w:p>
    <w:p w:rsidR="00965E6B" w:rsidRPr="001A0B5F" w:rsidRDefault="00965E6B" w:rsidP="00965E6B">
      <w:pPr>
        <w:rPr>
          <w:rtl/>
        </w:rPr>
      </w:pPr>
      <w:bookmarkStart w:id="2931" w:name="_ETM_Q1_7470336"/>
      <w:bookmarkEnd w:id="2931"/>
      <w:r w:rsidRPr="001A0B5F">
        <w:rPr>
          <w:rFonts w:hint="cs"/>
          <w:rtl/>
        </w:rPr>
        <w:t xml:space="preserve">ככל הניתן, אם יש הבנות נוספות </w:t>
      </w:r>
      <w:bookmarkStart w:id="2932" w:name="_ETM_Q1_7472819"/>
      <w:bookmarkEnd w:id="2932"/>
      <w:r w:rsidRPr="001A0B5F">
        <w:rPr>
          <w:rFonts w:hint="cs"/>
          <w:rtl/>
        </w:rPr>
        <w:t xml:space="preserve">שצמחו מהדיון הזה, כמו לגבי הנושא של כן זכות הבעת </w:t>
      </w:r>
      <w:bookmarkStart w:id="2933" w:name="_ETM_Q1_7478231"/>
      <w:bookmarkEnd w:id="2933"/>
      <w:r w:rsidRPr="001A0B5F">
        <w:rPr>
          <w:rFonts w:hint="cs"/>
          <w:rtl/>
        </w:rPr>
        <w:t xml:space="preserve">עמדה בחזרה מכתב אישום בחקיקה ולא בהנחיות, בואו כבר נשקף </w:t>
      </w:r>
      <w:bookmarkStart w:id="2934" w:name="_ETM_Q1_7482429"/>
      <w:bookmarkEnd w:id="2934"/>
      <w:r w:rsidRPr="001A0B5F">
        <w:rPr>
          <w:rFonts w:hint="cs"/>
          <w:rtl/>
        </w:rPr>
        <w:t xml:space="preserve">את זה לקראת הקריאה הראשונה. חשוב שלפני ההצבעה שלנו תאמרו מה מתוך הדיון היום אתם מוכנים להוסיף להצעה. אם </w:t>
      </w:r>
      <w:bookmarkStart w:id="2935" w:name="_ETM_Q1_7494547"/>
      <w:bookmarkEnd w:id="2935"/>
      <w:r w:rsidRPr="001A0B5F">
        <w:rPr>
          <w:rFonts w:hint="cs"/>
          <w:rtl/>
        </w:rPr>
        <w:t xml:space="preserve">יש דברים שאנחנו כבר מסכימים עליהם, חבל לא לשים אותם. </w:t>
      </w:r>
      <w:bookmarkStart w:id="2936" w:name="_ETM_Q1_7497219"/>
      <w:bookmarkEnd w:id="2936"/>
      <w:r w:rsidRPr="001A0B5F">
        <w:rPr>
          <w:rFonts w:hint="cs"/>
          <w:rtl/>
        </w:rPr>
        <w:t xml:space="preserve">אני חושב שהדבר המרכזי זה הסיפור של הכנסת זכות הטיעון </w:t>
      </w:r>
      <w:bookmarkStart w:id="2937" w:name="_ETM_Q1_7501348"/>
      <w:bookmarkEnd w:id="2937"/>
      <w:r w:rsidRPr="001A0B5F">
        <w:rPr>
          <w:rFonts w:hint="cs"/>
          <w:rtl/>
        </w:rPr>
        <w:t xml:space="preserve">במקרה של חזרה מכתב אישום לא בהנחיה, אלא בחקיקה ראשית, </w:t>
      </w:r>
      <w:bookmarkStart w:id="2938" w:name="_ETM_Q1_7506657"/>
      <w:bookmarkEnd w:id="2938"/>
      <w:r w:rsidRPr="001A0B5F">
        <w:rPr>
          <w:rFonts w:hint="cs"/>
          <w:rtl/>
        </w:rPr>
        <w:t>אבל תמצו את הדיון אל מול התביעות והפרקליטות.</w:t>
      </w:r>
    </w:p>
    <w:p w:rsidR="00965E6B" w:rsidRPr="001A0B5F" w:rsidRDefault="00965E6B" w:rsidP="00965E6B">
      <w:pPr>
        <w:rPr>
          <w:rtl/>
        </w:rPr>
      </w:pPr>
      <w:bookmarkStart w:id="2939" w:name="_ETM_Q1_7508701"/>
      <w:bookmarkStart w:id="2940" w:name="_ETM_Q1_7508741"/>
      <w:bookmarkStart w:id="2941" w:name="_ETM_Q1_7508885"/>
      <w:bookmarkEnd w:id="2939"/>
      <w:bookmarkEnd w:id="2940"/>
      <w:bookmarkEnd w:id="2941"/>
    </w:p>
    <w:p w:rsidR="00965E6B" w:rsidRPr="001A0B5F" w:rsidRDefault="00965E6B" w:rsidP="00965E6B">
      <w:pPr>
        <w:rPr>
          <w:rtl/>
        </w:rPr>
      </w:pPr>
      <w:bookmarkStart w:id="2942" w:name="_ETM_Q1_7508925"/>
      <w:bookmarkEnd w:id="2942"/>
      <w:r w:rsidRPr="001A0B5F">
        <w:rPr>
          <w:rFonts w:hint="cs"/>
          <w:rtl/>
        </w:rPr>
        <w:t xml:space="preserve">חברותיי, המון תודה </w:t>
      </w:r>
      <w:bookmarkStart w:id="2943" w:name="_ETM_Q1_7511900"/>
      <w:bookmarkEnd w:id="2943"/>
      <w:r w:rsidRPr="001A0B5F">
        <w:rPr>
          <w:rFonts w:hint="cs"/>
          <w:rtl/>
        </w:rPr>
        <w:t>על ההגעה, המון תודיע על המעורבות של כולם בדיון. אחר-</w:t>
      </w:r>
      <w:proofErr w:type="spellStart"/>
      <w:r w:rsidRPr="001A0B5F">
        <w:rPr>
          <w:rFonts w:hint="cs"/>
          <w:rtl/>
        </w:rPr>
        <w:t>צוהריים</w:t>
      </w:r>
      <w:proofErr w:type="spellEnd"/>
      <w:r w:rsidRPr="001A0B5F">
        <w:rPr>
          <w:rFonts w:hint="cs"/>
          <w:rtl/>
        </w:rPr>
        <w:t xml:space="preserve"> </w:t>
      </w:r>
      <w:bookmarkStart w:id="2944" w:name="_ETM_Q1_7516530"/>
      <w:bookmarkEnd w:id="2944"/>
      <w:r w:rsidRPr="001A0B5F">
        <w:rPr>
          <w:rFonts w:hint="cs"/>
          <w:rtl/>
        </w:rPr>
        <w:t>טובים ונודיע על מועד ההצבעה מחר.</w:t>
      </w:r>
    </w:p>
    <w:p w:rsidR="008360F4" w:rsidRDefault="008360F4" w:rsidP="00965E6B">
      <w:pPr>
        <w:rPr>
          <w:rtl/>
        </w:rPr>
      </w:pPr>
    </w:p>
    <w:p w:rsidR="009602D0" w:rsidRPr="001A0B5F" w:rsidRDefault="009602D0" w:rsidP="00965E6B">
      <w:pPr>
        <w:rPr>
          <w:rtl/>
        </w:rPr>
      </w:pPr>
      <w:bookmarkStart w:id="2945" w:name="_GoBack"/>
      <w:bookmarkEnd w:id="2945"/>
    </w:p>
    <w:p w:rsidR="00A949B3" w:rsidRPr="00A949B3" w:rsidRDefault="008360F4" w:rsidP="008360F4">
      <w:pPr>
        <w:pStyle w:val="afc"/>
        <w:keepNext/>
      </w:pPr>
      <w:bookmarkStart w:id="2946" w:name="ET_meetingend_324"/>
      <w:r w:rsidRPr="001A0B5F">
        <w:rPr>
          <w:rStyle w:val="TagStyle"/>
          <w:rtl/>
        </w:rPr>
        <w:t xml:space="preserve"> &lt;&lt; סיום &gt;&gt; </w:t>
      </w:r>
      <w:r w:rsidRPr="001A0B5F">
        <w:rPr>
          <w:rtl/>
        </w:rPr>
        <w:t>הישיבה ננעלה בשעה 15:35.</w:t>
      </w:r>
      <w:r w:rsidRPr="001A0B5F">
        <w:rPr>
          <w:rStyle w:val="TagStyle"/>
          <w:rtl/>
        </w:rPr>
        <w:t xml:space="preserve"> &lt;&lt; סיום &gt;&gt;</w:t>
      </w:r>
      <w:bookmarkEnd w:id="2946"/>
      <w:bookmarkEnd w:id="5"/>
    </w:p>
    <w:sectPr w:rsidR="00A949B3" w:rsidRPr="00A949B3" w:rsidSect="009602D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4C70" w:rsidRDefault="002D4C70">
      <w:r>
        <w:separator/>
      </w:r>
    </w:p>
  </w:endnote>
  <w:endnote w:type="continuationSeparator" w:id="0">
    <w:p w:rsidR="002D4C70" w:rsidRDefault="002D4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4C70" w:rsidRDefault="002D4C70">
      <w:r>
        <w:separator/>
      </w:r>
    </w:p>
  </w:footnote>
  <w:footnote w:type="continuationSeparator" w:id="0">
    <w:p w:rsidR="002D4C70" w:rsidRDefault="002D4C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C70" w:rsidRDefault="002D4C7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D4C70" w:rsidRDefault="002D4C7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C70" w:rsidRDefault="002D4C7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02D0">
      <w:rPr>
        <w:rStyle w:val="af7"/>
        <w:noProof/>
        <w:rtl/>
      </w:rPr>
      <w:t>38</w:t>
    </w:r>
    <w:r>
      <w:rPr>
        <w:rStyle w:val="af7"/>
      </w:rPr>
      <w:fldChar w:fldCharType="end"/>
    </w:r>
  </w:p>
  <w:p w:rsidR="002D4C70" w:rsidRPr="00CC5815" w:rsidRDefault="002D4C70" w:rsidP="008E5E3F">
    <w:pPr>
      <w:pStyle w:val="a3"/>
      <w:ind w:firstLine="0"/>
    </w:pPr>
    <w:r>
      <w:rPr>
        <w:rtl/>
      </w:rPr>
      <w:t>ועדת החוקה, חוק ומשפט</w:t>
    </w:r>
  </w:p>
  <w:p w:rsidR="002D4C70" w:rsidRPr="00CC5815" w:rsidRDefault="002D4C70" w:rsidP="008E5E3F">
    <w:pPr>
      <w:pStyle w:val="a3"/>
      <w:ind w:firstLine="0"/>
      <w:rPr>
        <w:rtl/>
      </w:rPr>
    </w:pPr>
    <w:r>
      <w:rPr>
        <w:rtl/>
      </w:rPr>
      <w:t>26/06/2022</w:t>
    </w:r>
  </w:p>
  <w:p w:rsidR="002D4C70" w:rsidRPr="00CC5815" w:rsidRDefault="002D4C7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C70" w:rsidRDefault="002D4C7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D4C70" w:rsidRDefault="002D4C7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D4C70" w:rsidRDefault="002D4C7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417"/>
    <w:rsid w:val="00037279"/>
    <w:rsid w:val="000416EA"/>
    <w:rsid w:val="00046190"/>
    <w:rsid w:val="000520BA"/>
    <w:rsid w:val="00062AE9"/>
    <w:rsid w:val="00067F42"/>
    <w:rsid w:val="00092B80"/>
    <w:rsid w:val="000A17C6"/>
    <w:rsid w:val="000B060C"/>
    <w:rsid w:val="000B1732"/>
    <w:rsid w:val="000B2EE6"/>
    <w:rsid w:val="000B342D"/>
    <w:rsid w:val="000C47F5"/>
    <w:rsid w:val="000E036A"/>
    <w:rsid w:val="000E3314"/>
    <w:rsid w:val="000F2459"/>
    <w:rsid w:val="0011572E"/>
    <w:rsid w:val="00134596"/>
    <w:rsid w:val="0014585B"/>
    <w:rsid w:val="00150436"/>
    <w:rsid w:val="00167294"/>
    <w:rsid w:val="001673D4"/>
    <w:rsid w:val="00171E7F"/>
    <w:rsid w:val="001758C1"/>
    <w:rsid w:val="0017779F"/>
    <w:rsid w:val="001A0B5F"/>
    <w:rsid w:val="001A74E9"/>
    <w:rsid w:val="001A7A1B"/>
    <w:rsid w:val="001B0FA4"/>
    <w:rsid w:val="001B2D3C"/>
    <w:rsid w:val="001C44DA"/>
    <w:rsid w:val="001C4FDA"/>
    <w:rsid w:val="001D440C"/>
    <w:rsid w:val="002001D4"/>
    <w:rsid w:val="002016FF"/>
    <w:rsid w:val="00227FEF"/>
    <w:rsid w:val="0024176E"/>
    <w:rsid w:val="00261554"/>
    <w:rsid w:val="002628C9"/>
    <w:rsid w:val="00275C03"/>
    <w:rsid w:val="00280D58"/>
    <w:rsid w:val="00293191"/>
    <w:rsid w:val="002D3548"/>
    <w:rsid w:val="002D4BDB"/>
    <w:rsid w:val="002D4C70"/>
    <w:rsid w:val="002E5E31"/>
    <w:rsid w:val="00300642"/>
    <w:rsid w:val="00303B4C"/>
    <w:rsid w:val="00314A4C"/>
    <w:rsid w:val="00321E62"/>
    <w:rsid w:val="00327BF8"/>
    <w:rsid w:val="00340AFA"/>
    <w:rsid w:val="00346201"/>
    <w:rsid w:val="00357F44"/>
    <w:rsid w:val="003658CB"/>
    <w:rsid w:val="00366CFB"/>
    <w:rsid w:val="0036794C"/>
    <w:rsid w:val="00367A99"/>
    <w:rsid w:val="00373508"/>
    <w:rsid w:val="003749BC"/>
    <w:rsid w:val="00381802"/>
    <w:rsid w:val="003855C1"/>
    <w:rsid w:val="00396023"/>
    <w:rsid w:val="003A0CC3"/>
    <w:rsid w:val="003A2C11"/>
    <w:rsid w:val="003C279D"/>
    <w:rsid w:val="003F0A5F"/>
    <w:rsid w:val="00402253"/>
    <w:rsid w:val="00413AA5"/>
    <w:rsid w:val="00420E41"/>
    <w:rsid w:val="00424C94"/>
    <w:rsid w:val="00426317"/>
    <w:rsid w:val="00426787"/>
    <w:rsid w:val="004359E4"/>
    <w:rsid w:val="00435D73"/>
    <w:rsid w:val="00447608"/>
    <w:rsid w:val="00451746"/>
    <w:rsid w:val="00457033"/>
    <w:rsid w:val="00470EAC"/>
    <w:rsid w:val="00474F03"/>
    <w:rsid w:val="0049458B"/>
    <w:rsid w:val="00495FD8"/>
    <w:rsid w:val="004A0743"/>
    <w:rsid w:val="004A26F2"/>
    <w:rsid w:val="004B0A65"/>
    <w:rsid w:val="004B1BE9"/>
    <w:rsid w:val="004B5C0C"/>
    <w:rsid w:val="004D0DE5"/>
    <w:rsid w:val="004D676A"/>
    <w:rsid w:val="004E5CE9"/>
    <w:rsid w:val="004F4E3C"/>
    <w:rsid w:val="00500C0C"/>
    <w:rsid w:val="00532119"/>
    <w:rsid w:val="00546678"/>
    <w:rsid w:val="005506B9"/>
    <w:rsid w:val="00553CAC"/>
    <w:rsid w:val="005620D2"/>
    <w:rsid w:val="00563BC7"/>
    <w:rsid w:val="005817EC"/>
    <w:rsid w:val="00590B77"/>
    <w:rsid w:val="005A342D"/>
    <w:rsid w:val="005A57EE"/>
    <w:rsid w:val="005B7E46"/>
    <w:rsid w:val="005C077B"/>
    <w:rsid w:val="005C363E"/>
    <w:rsid w:val="005D1583"/>
    <w:rsid w:val="005D61F3"/>
    <w:rsid w:val="005E006C"/>
    <w:rsid w:val="005E1C6B"/>
    <w:rsid w:val="005F76B0"/>
    <w:rsid w:val="006058CF"/>
    <w:rsid w:val="00624933"/>
    <w:rsid w:val="00634F61"/>
    <w:rsid w:val="00657844"/>
    <w:rsid w:val="00675456"/>
    <w:rsid w:val="00685719"/>
    <w:rsid w:val="00695A47"/>
    <w:rsid w:val="006A0CB7"/>
    <w:rsid w:val="006F0259"/>
    <w:rsid w:val="00700433"/>
    <w:rsid w:val="00702755"/>
    <w:rsid w:val="0070472C"/>
    <w:rsid w:val="00723D6A"/>
    <w:rsid w:val="007509A6"/>
    <w:rsid w:val="007677F5"/>
    <w:rsid w:val="00771CAE"/>
    <w:rsid w:val="007872B4"/>
    <w:rsid w:val="00791CBE"/>
    <w:rsid w:val="007A6BD0"/>
    <w:rsid w:val="007B66FA"/>
    <w:rsid w:val="007C693F"/>
    <w:rsid w:val="007C6ADD"/>
    <w:rsid w:val="0082136D"/>
    <w:rsid w:val="008320F6"/>
    <w:rsid w:val="008360F4"/>
    <w:rsid w:val="00841223"/>
    <w:rsid w:val="00846BE9"/>
    <w:rsid w:val="00853207"/>
    <w:rsid w:val="008713A4"/>
    <w:rsid w:val="00872C8A"/>
    <w:rsid w:val="00875F10"/>
    <w:rsid w:val="00877448"/>
    <w:rsid w:val="008817BE"/>
    <w:rsid w:val="008846E0"/>
    <w:rsid w:val="00895FDF"/>
    <w:rsid w:val="008C0F2F"/>
    <w:rsid w:val="008C6035"/>
    <w:rsid w:val="008C7015"/>
    <w:rsid w:val="008D1DFB"/>
    <w:rsid w:val="008E019B"/>
    <w:rsid w:val="008E03B4"/>
    <w:rsid w:val="008E5E3F"/>
    <w:rsid w:val="008F0621"/>
    <w:rsid w:val="008F5AE5"/>
    <w:rsid w:val="0090279B"/>
    <w:rsid w:val="00914904"/>
    <w:rsid w:val="00922447"/>
    <w:rsid w:val="009258CE"/>
    <w:rsid w:val="00935BDF"/>
    <w:rsid w:val="009515F0"/>
    <w:rsid w:val="009602D0"/>
    <w:rsid w:val="009652E8"/>
    <w:rsid w:val="00965E6B"/>
    <w:rsid w:val="00974A53"/>
    <w:rsid w:val="009830CB"/>
    <w:rsid w:val="009842C4"/>
    <w:rsid w:val="009B0BCE"/>
    <w:rsid w:val="009C381B"/>
    <w:rsid w:val="009D478A"/>
    <w:rsid w:val="009E6E93"/>
    <w:rsid w:val="009E7503"/>
    <w:rsid w:val="009F1518"/>
    <w:rsid w:val="009F5773"/>
    <w:rsid w:val="00A140CD"/>
    <w:rsid w:val="00A15971"/>
    <w:rsid w:val="00A20154"/>
    <w:rsid w:val="00A220E7"/>
    <w:rsid w:val="00A22C90"/>
    <w:rsid w:val="00A25CC3"/>
    <w:rsid w:val="00A367FB"/>
    <w:rsid w:val="00A42723"/>
    <w:rsid w:val="00A60D35"/>
    <w:rsid w:val="00A64A6D"/>
    <w:rsid w:val="00A66020"/>
    <w:rsid w:val="00A82E66"/>
    <w:rsid w:val="00A949B3"/>
    <w:rsid w:val="00AB02EE"/>
    <w:rsid w:val="00AB3F3A"/>
    <w:rsid w:val="00AD4EC9"/>
    <w:rsid w:val="00AD6FFC"/>
    <w:rsid w:val="00AF31E6"/>
    <w:rsid w:val="00AF4150"/>
    <w:rsid w:val="00B0509A"/>
    <w:rsid w:val="00B120B2"/>
    <w:rsid w:val="00B15BAC"/>
    <w:rsid w:val="00B35F49"/>
    <w:rsid w:val="00B425E5"/>
    <w:rsid w:val="00B50340"/>
    <w:rsid w:val="00B65508"/>
    <w:rsid w:val="00B8517A"/>
    <w:rsid w:val="00BA6446"/>
    <w:rsid w:val="00BB18D5"/>
    <w:rsid w:val="00BC1C13"/>
    <w:rsid w:val="00BC63B7"/>
    <w:rsid w:val="00BD47B7"/>
    <w:rsid w:val="00BD7A68"/>
    <w:rsid w:val="00BE11B5"/>
    <w:rsid w:val="00C06BCC"/>
    <w:rsid w:val="00C135D5"/>
    <w:rsid w:val="00C22DCB"/>
    <w:rsid w:val="00C3598A"/>
    <w:rsid w:val="00C360BC"/>
    <w:rsid w:val="00C44800"/>
    <w:rsid w:val="00C52EC2"/>
    <w:rsid w:val="00C5425A"/>
    <w:rsid w:val="00C61DC1"/>
    <w:rsid w:val="00C64AFF"/>
    <w:rsid w:val="00C661EE"/>
    <w:rsid w:val="00C72438"/>
    <w:rsid w:val="00C763E4"/>
    <w:rsid w:val="00C8624A"/>
    <w:rsid w:val="00C86C60"/>
    <w:rsid w:val="00CA5363"/>
    <w:rsid w:val="00CB0DE0"/>
    <w:rsid w:val="00CB6D60"/>
    <w:rsid w:val="00CC5815"/>
    <w:rsid w:val="00CE24B8"/>
    <w:rsid w:val="00CE5849"/>
    <w:rsid w:val="00D06FA5"/>
    <w:rsid w:val="00D278F7"/>
    <w:rsid w:val="00D37550"/>
    <w:rsid w:val="00D40A29"/>
    <w:rsid w:val="00D44D05"/>
    <w:rsid w:val="00D45D27"/>
    <w:rsid w:val="00D615F1"/>
    <w:rsid w:val="00D67566"/>
    <w:rsid w:val="00D71A0D"/>
    <w:rsid w:val="00D75DE5"/>
    <w:rsid w:val="00D81C95"/>
    <w:rsid w:val="00D86E57"/>
    <w:rsid w:val="00D96B24"/>
    <w:rsid w:val="00DA009C"/>
    <w:rsid w:val="00DD7215"/>
    <w:rsid w:val="00DE0A0A"/>
    <w:rsid w:val="00DE5B80"/>
    <w:rsid w:val="00E33AE3"/>
    <w:rsid w:val="00E61903"/>
    <w:rsid w:val="00E64116"/>
    <w:rsid w:val="00E71510"/>
    <w:rsid w:val="00EA624B"/>
    <w:rsid w:val="00EB057D"/>
    <w:rsid w:val="00EB18E4"/>
    <w:rsid w:val="00EB5C85"/>
    <w:rsid w:val="00EC0AC2"/>
    <w:rsid w:val="00EC1FB3"/>
    <w:rsid w:val="00EC2CD4"/>
    <w:rsid w:val="00EE09AD"/>
    <w:rsid w:val="00EE4A4C"/>
    <w:rsid w:val="00F053E5"/>
    <w:rsid w:val="00F056EA"/>
    <w:rsid w:val="00F10D2D"/>
    <w:rsid w:val="00F10D9A"/>
    <w:rsid w:val="00F16831"/>
    <w:rsid w:val="00F309B4"/>
    <w:rsid w:val="00F3623F"/>
    <w:rsid w:val="00F41119"/>
    <w:rsid w:val="00F418E9"/>
    <w:rsid w:val="00F41C33"/>
    <w:rsid w:val="00F423F1"/>
    <w:rsid w:val="00F471B1"/>
    <w:rsid w:val="00F4792E"/>
    <w:rsid w:val="00F53584"/>
    <w:rsid w:val="00F549E5"/>
    <w:rsid w:val="00F57C73"/>
    <w:rsid w:val="00F61D2C"/>
    <w:rsid w:val="00F62B46"/>
    <w:rsid w:val="00F63F05"/>
    <w:rsid w:val="00F72368"/>
    <w:rsid w:val="00F821F6"/>
    <w:rsid w:val="00F84D49"/>
    <w:rsid w:val="00F91EC2"/>
    <w:rsid w:val="00FB0768"/>
    <w:rsid w:val="00FD5409"/>
    <w:rsid w:val="00FE3474"/>
    <w:rsid w:val="00FF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949B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620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92D8C-977F-40CB-9BC1-40BD26A27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38</Pages>
  <Words>12712</Words>
  <Characters>72462</Characters>
  <Application>Microsoft Office Word</Application>
  <DocSecurity>0</DocSecurity>
  <Lines>603</Lines>
  <Paragraphs>170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85</cp:revision>
  <cp:lastPrinted>2015-07-20T08:20:00Z</cp:lastPrinted>
  <dcterms:created xsi:type="dcterms:W3CDTF">2018-05-03T11:21:00Z</dcterms:created>
  <dcterms:modified xsi:type="dcterms:W3CDTF">2022-09-08T14:48:00Z</dcterms:modified>
</cp:coreProperties>
</file>