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1F57D1" w14:textId="77777777" w:rsidR="00E64116" w:rsidRPr="005817EC" w:rsidRDefault="00AD3A65" w:rsidP="00EC1FB3">
      <w:pPr>
        <w:ind w:firstLine="0"/>
        <w:rPr>
          <w:b/>
          <w:bCs/>
          <w:rtl/>
        </w:rPr>
      </w:pPr>
      <w:r>
        <w:rPr>
          <w:b/>
          <w:bCs/>
          <w:rtl/>
        </w:rPr>
        <w:t>הכנסת העשרים-וחמש</w:t>
      </w:r>
    </w:p>
    <w:p w14:paraId="1278A49A" w14:textId="77777777" w:rsidR="00A22C90" w:rsidRDefault="00A22C90" w:rsidP="00327BF8">
      <w:pPr>
        <w:ind w:firstLine="0"/>
        <w:outlineLvl w:val="0"/>
        <w:rPr>
          <w:b/>
          <w:bCs/>
          <w:rtl/>
        </w:rPr>
        <w:sectPr w:rsidR="00A22C90" w:rsidSect="00DC2F2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94F59D9" w14:textId="77777777" w:rsidR="00E64116" w:rsidRPr="008713A4" w:rsidRDefault="00AD3A65" w:rsidP="008320F6">
      <w:pPr>
        <w:ind w:firstLine="0"/>
        <w:rPr>
          <w:b/>
          <w:bCs/>
          <w:rtl/>
        </w:rPr>
      </w:pPr>
      <w:r>
        <w:rPr>
          <w:b/>
          <w:bCs/>
          <w:rtl/>
        </w:rPr>
        <w:t>מושב שלישי</w:t>
      </w:r>
    </w:p>
    <w:p w14:paraId="3436B2A0" w14:textId="77777777" w:rsidR="00E64116" w:rsidRPr="008713A4" w:rsidRDefault="00E64116" w:rsidP="0049458B">
      <w:pPr>
        <w:rPr>
          <w:rtl/>
        </w:rPr>
      </w:pPr>
    </w:p>
    <w:p w14:paraId="18E7D074" w14:textId="77777777" w:rsidR="00E64116" w:rsidRDefault="00E64116" w:rsidP="007509A6">
      <w:pPr>
        <w:ind w:firstLine="0"/>
        <w:jc w:val="center"/>
        <w:rPr>
          <w:b/>
          <w:bCs/>
          <w:rtl/>
        </w:rPr>
      </w:pPr>
    </w:p>
    <w:p w14:paraId="310064EC" w14:textId="77777777" w:rsidR="00DC2F29" w:rsidRPr="008713A4" w:rsidRDefault="00DC2F29" w:rsidP="007509A6">
      <w:pPr>
        <w:ind w:firstLine="0"/>
        <w:jc w:val="center"/>
        <w:rPr>
          <w:b/>
          <w:bCs/>
          <w:rtl/>
        </w:rPr>
      </w:pPr>
    </w:p>
    <w:p w14:paraId="1034BB20" w14:textId="77777777" w:rsidR="00E64116" w:rsidRPr="008713A4" w:rsidRDefault="00AD3A65" w:rsidP="00AD3A65">
      <w:pPr>
        <w:ind w:firstLine="0"/>
        <w:jc w:val="center"/>
        <w:outlineLvl w:val="0"/>
        <w:rPr>
          <w:b/>
          <w:bCs/>
          <w:rtl/>
        </w:rPr>
      </w:pPr>
      <w:r>
        <w:rPr>
          <w:b/>
          <w:bCs/>
          <w:rtl/>
        </w:rPr>
        <w:t xml:space="preserve">פרוטוקול מס' </w:t>
      </w:r>
      <w:r>
        <w:rPr>
          <w:rFonts w:hint="cs"/>
          <w:b/>
          <w:bCs/>
          <w:rtl/>
        </w:rPr>
        <w:t>438</w:t>
      </w:r>
    </w:p>
    <w:p w14:paraId="51FB6AF4" w14:textId="77777777" w:rsidR="00E64116" w:rsidRPr="008713A4" w:rsidRDefault="00AD3A65" w:rsidP="008320F6">
      <w:pPr>
        <w:ind w:firstLine="0"/>
        <w:jc w:val="center"/>
        <w:outlineLvl w:val="0"/>
        <w:rPr>
          <w:b/>
          <w:bCs/>
          <w:rtl/>
        </w:rPr>
      </w:pPr>
      <w:r>
        <w:rPr>
          <w:b/>
          <w:bCs/>
          <w:rtl/>
        </w:rPr>
        <w:t>מישיבת ועדת החינוך, התרבות והספורט</w:t>
      </w:r>
    </w:p>
    <w:p w14:paraId="3542F28D" w14:textId="77777777" w:rsidR="00E64116" w:rsidRPr="008713A4" w:rsidRDefault="00AD3A65" w:rsidP="00AD3A65">
      <w:pPr>
        <w:ind w:firstLine="0"/>
        <w:jc w:val="center"/>
        <w:outlineLvl w:val="0"/>
        <w:rPr>
          <w:b/>
          <w:bCs/>
          <w:u w:val="single"/>
          <w:rtl/>
        </w:rPr>
      </w:pPr>
      <w:r>
        <w:rPr>
          <w:b/>
          <w:bCs/>
          <w:u w:val="single"/>
          <w:rtl/>
        </w:rPr>
        <w:t xml:space="preserve">יום שלישי, </w:t>
      </w:r>
      <w:r>
        <w:rPr>
          <w:rFonts w:hint="cs"/>
          <w:b/>
          <w:bCs/>
          <w:u w:val="single"/>
          <w:rtl/>
        </w:rPr>
        <w:t>י"ד בסיון</w:t>
      </w:r>
      <w:r>
        <w:rPr>
          <w:b/>
          <w:bCs/>
          <w:u w:val="single"/>
          <w:rtl/>
        </w:rPr>
        <w:t xml:space="preserve"> </w:t>
      </w:r>
      <w:proofErr w:type="spellStart"/>
      <w:r>
        <w:rPr>
          <w:b/>
          <w:bCs/>
          <w:u w:val="single"/>
          <w:rtl/>
        </w:rPr>
        <w:t>התשפ"ה</w:t>
      </w:r>
      <w:proofErr w:type="spellEnd"/>
      <w:r>
        <w:rPr>
          <w:b/>
          <w:bCs/>
          <w:u w:val="single"/>
          <w:rtl/>
        </w:rPr>
        <w:t xml:space="preserve"> (</w:t>
      </w:r>
      <w:r>
        <w:rPr>
          <w:rFonts w:hint="cs"/>
          <w:b/>
          <w:bCs/>
          <w:u w:val="single"/>
          <w:rtl/>
        </w:rPr>
        <w:t>10</w:t>
      </w:r>
      <w:r>
        <w:rPr>
          <w:b/>
          <w:bCs/>
          <w:u w:val="single"/>
          <w:rtl/>
        </w:rPr>
        <w:t xml:space="preserve"> </w:t>
      </w:r>
      <w:r>
        <w:rPr>
          <w:rFonts w:hint="cs"/>
          <w:b/>
          <w:bCs/>
          <w:u w:val="single"/>
          <w:rtl/>
        </w:rPr>
        <w:t>ביוני</w:t>
      </w:r>
      <w:r>
        <w:rPr>
          <w:b/>
          <w:bCs/>
          <w:u w:val="single"/>
          <w:rtl/>
        </w:rPr>
        <w:t xml:space="preserve"> 2025), שעה </w:t>
      </w:r>
      <w:r>
        <w:rPr>
          <w:rFonts w:hint="cs"/>
          <w:b/>
          <w:bCs/>
          <w:u w:val="single"/>
          <w:rtl/>
        </w:rPr>
        <w:t>09</w:t>
      </w:r>
      <w:r>
        <w:rPr>
          <w:b/>
          <w:bCs/>
          <w:u w:val="single"/>
          <w:rtl/>
        </w:rPr>
        <w:t>:</w:t>
      </w:r>
      <w:r>
        <w:rPr>
          <w:rFonts w:hint="cs"/>
          <w:b/>
          <w:bCs/>
          <w:u w:val="single"/>
          <w:rtl/>
        </w:rPr>
        <w:t>05</w:t>
      </w:r>
    </w:p>
    <w:p w14:paraId="485D33F2" w14:textId="77777777" w:rsidR="00DC2F29" w:rsidRDefault="00DC2F29" w:rsidP="00EC1FB3">
      <w:pPr>
        <w:ind w:firstLine="0"/>
        <w:outlineLvl w:val="1"/>
        <w:rPr>
          <w:b/>
          <w:bCs/>
          <w:u w:val="single"/>
          <w:rtl/>
        </w:rPr>
      </w:pPr>
    </w:p>
    <w:p w14:paraId="3A9EB936" w14:textId="77777777" w:rsidR="00DC2F29" w:rsidRDefault="00DC2F29" w:rsidP="00EC1FB3">
      <w:pPr>
        <w:ind w:firstLine="0"/>
        <w:outlineLvl w:val="1"/>
        <w:rPr>
          <w:b/>
          <w:bCs/>
          <w:u w:val="single"/>
          <w:rtl/>
        </w:rPr>
      </w:pPr>
    </w:p>
    <w:p w14:paraId="772C79BD" w14:textId="77777777" w:rsidR="00DC2F29" w:rsidRDefault="00DC2F29" w:rsidP="00EC1FB3">
      <w:pPr>
        <w:ind w:firstLine="0"/>
        <w:outlineLvl w:val="1"/>
        <w:rPr>
          <w:b/>
          <w:bCs/>
          <w:u w:val="single"/>
          <w:rtl/>
        </w:rPr>
      </w:pPr>
    </w:p>
    <w:p w14:paraId="76E1010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0F0624C" w14:textId="77777777" w:rsidR="00E64116" w:rsidRPr="008713A4" w:rsidRDefault="00AD3A65" w:rsidP="00AD3A65">
      <w:pPr>
        <w:spacing w:before="60"/>
        <w:ind w:firstLine="0"/>
        <w:rPr>
          <w:rtl/>
        </w:rPr>
      </w:pPr>
      <w:bookmarkStart w:id="0" w:name="ET_subject_645841_1"/>
      <w:r w:rsidRPr="00AD3A65">
        <w:rPr>
          <w:rStyle w:val="TagStyle"/>
          <w:rtl/>
        </w:rPr>
        <w:t xml:space="preserve"> &lt;&lt; נושא &gt;&gt; </w:t>
      </w:r>
      <w:r w:rsidRPr="00AD3A65">
        <w:rPr>
          <w:rtl/>
        </w:rPr>
        <w:t>הצעת צו לימוד חובה (שיעור השתתפות של המדינה ושל רשויות החינוך המקומיות בקיום מוסדות חינוך רשמיים לשנת הלימודים תשפ"ו), התשפ"ה-2024</w:t>
      </w:r>
      <w:r w:rsidRPr="00AD3A65">
        <w:rPr>
          <w:rStyle w:val="TagStyle"/>
          <w:rtl/>
        </w:rPr>
        <w:t xml:space="preserve"> &lt;&lt; נושא &gt;&gt;</w:t>
      </w:r>
      <w:r w:rsidR="00292C92">
        <w:rPr>
          <w:rtl/>
        </w:rPr>
        <w:t xml:space="preserve"> </w:t>
      </w:r>
      <w:bookmarkEnd w:id="0"/>
    </w:p>
    <w:p w14:paraId="10F7DCD9" w14:textId="77777777" w:rsidR="00E64116" w:rsidRDefault="00E64116" w:rsidP="007C693F">
      <w:pPr>
        <w:spacing w:before="60"/>
        <w:ind w:firstLine="0"/>
        <w:rPr>
          <w:rtl/>
        </w:rPr>
      </w:pPr>
    </w:p>
    <w:p w14:paraId="76340E7A" w14:textId="77777777" w:rsidR="00DC2F29" w:rsidRDefault="00DC2F29" w:rsidP="007C693F">
      <w:pPr>
        <w:spacing w:before="60"/>
        <w:ind w:firstLine="0"/>
        <w:rPr>
          <w:rtl/>
        </w:rPr>
      </w:pPr>
    </w:p>
    <w:p w14:paraId="2417654C" w14:textId="77777777" w:rsidR="00E64116" w:rsidRPr="008713A4" w:rsidRDefault="00E64116" w:rsidP="00EC1FB3">
      <w:pPr>
        <w:ind w:firstLine="0"/>
        <w:outlineLvl w:val="1"/>
        <w:rPr>
          <w:b/>
          <w:bCs/>
          <w:u w:val="single"/>
          <w:rtl/>
        </w:rPr>
      </w:pPr>
      <w:r w:rsidRPr="008713A4">
        <w:rPr>
          <w:b/>
          <w:bCs/>
          <w:u w:val="single"/>
          <w:rtl/>
        </w:rPr>
        <w:t>נכחו:</w:t>
      </w:r>
    </w:p>
    <w:p w14:paraId="3095D772" w14:textId="77777777" w:rsidR="00E64116" w:rsidRPr="008713A4" w:rsidRDefault="00AD3A65" w:rsidP="00EC1FB3">
      <w:pPr>
        <w:ind w:firstLine="0"/>
        <w:outlineLvl w:val="1"/>
        <w:rPr>
          <w:rtl/>
        </w:rPr>
      </w:pPr>
      <w:r>
        <w:rPr>
          <w:b/>
          <w:bCs/>
          <w:u w:val="single"/>
          <w:rtl/>
        </w:rPr>
        <w:t>חבר</w:t>
      </w:r>
      <w:r>
        <w:rPr>
          <w:rFonts w:hint="cs"/>
          <w:b/>
          <w:bCs/>
          <w:u w:val="single"/>
          <w:rtl/>
        </w:rPr>
        <w:t xml:space="preserve"> </w:t>
      </w:r>
      <w:r w:rsidR="00E64116" w:rsidRPr="008713A4">
        <w:rPr>
          <w:b/>
          <w:bCs/>
          <w:u w:val="single"/>
          <w:rtl/>
        </w:rPr>
        <w:t>הוועדה</w:t>
      </w:r>
      <w:r w:rsidR="00E64116" w:rsidRPr="008713A4">
        <w:rPr>
          <w:rFonts w:hint="cs"/>
          <w:b/>
          <w:bCs/>
          <w:u w:val="single"/>
          <w:rtl/>
        </w:rPr>
        <w:t xml:space="preserve">: </w:t>
      </w:r>
    </w:p>
    <w:p w14:paraId="7F770B26" w14:textId="77777777" w:rsidR="00E64116" w:rsidRPr="00AD3A65" w:rsidRDefault="00AD3A65" w:rsidP="00EC1FB3">
      <w:pPr>
        <w:ind w:firstLine="0"/>
        <w:rPr>
          <w:rtl/>
        </w:rPr>
      </w:pPr>
      <w:r w:rsidRPr="00AD3A65">
        <w:rPr>
          <w:rtl/>
        </w:rPr>
        <w:t>יוסף טייב – היו"ר</w:t>
      </w:r>
    </w:p>
    <w:p w14:paraId="14F3AFBC" w14:textId="77777777" w:rsidR="002E5E31" w:rsidRDefault="002E5E31" w:rsidP="00DE5B80">
      <w:pPr>
        <w:ind w:firstLine="0"/>
        <w:rPr>
          <w:b/>
          <w:bCs/>
          <w:u w:val="single"/>
          <w:rtl/>
        </w:rPr>
      </w:pPr>
    </w:p>
    <w:p w14:paraId="63A98DBF" w14:textId="77777777" w:rsidR="00AD3A65" w:rsidRPr="000C47F5" w:rsidRDefault="00AD3A65" w:rsidP="00DE5B80">
      <w:pPr>
        <w:ind w:firstLine="0"/>
        <w:rPr>
          <w:b/>
          <w:bCs/>
          <w:u w:val="single"/>
          <w:rtl/>
        </w:rPr>
      </w:pPr>
    </w:p>
    <w:p w14:paraId="7AAFB90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2"/>
        <w:gridCol w:w="336"/>
        <w:gridCol w:w="5256"/>
      </w:tblGrid>
      <w:tr w:rsidR="004F32BE" w14:paraId="182D1E85" w14:textId="77777777" w:rsidTr="004F32BE">
        <w:tc>
          <w:tcPr>
            <w:tcW w:w="0" w:type="auto"/>
          </w:tcPr>
          <w:p w14:paraId="425AC0F9" w14:textId="77777777" w:rsidR="004F32BE" w:rsidRDefault="004F32BE" w:rsidP="00DE5B80">
            <w:pPr>
              <w:ind w:firstLine="0"/>
              <w:rPr>
                <w:rtl/>
              </w:rPr>
            </w:pPr>
            <w:r>
              <w:rPr>
                <w:rtl/>
              </w:rPr>
              <w:t>דודי מזרחי</w:t>
            </w:r>
          </w:p>
        </w:tc>
        <w:tc>
          <w:tcPr>
            <w:tcW w:w="0" w:type="auto"/>
          </w:tcPr>
          <w:p w14:paraId="2EA9F28A" w14:textId="77777777" w:rsidR="004F32BE" w:rsidRDefault="004F32BE" w:rsidP="00DE5B80">
            <w:pPr>
              <w:ind w:firstLine="0"/>
              <w:rPr>
                <w:rtl/>
              </w:rPr>
            </w:pPr>
            <w:r>
              <w:rPr>
                <w:rtl/>
              </w:rPr>
              <w:t>–</w:t>
            </w:r>
          </w:p>
        </w:tc>
        <w:tc>
          <w:tcPr>
            <w:tcW w:w="0" w:type="auto"/>
          </w:tcPr>
          <w:p w14:paraId="48CA690E" w14:textId="77777777" w:rsidR="004F32BE" w:rsidRDefault="004F32BE" w:rsidP="00DE5B80">
            <w:pPr>
              <w:ind w:firstLine="0"/>
              <w:rPr>
                <w:rtl/>
              </w:rPr>
            </w:pPr>
            <w:r>
              <w:rPr>
                <w:rtl/>
              </w:rPr>
              <w:t>מנהל אגף בכיר תקציבים, משרד החינוך</w:t>
            </w:r>
          </w:p>
        </w:tc>
      </w:tr>
      <w:tr w:rsidR="004F32BE" w14:paraId="752F3AA8" w14:textId="77777777" w:rsidTr="004F32BE">
        <w:tc>
          <w:tcPr>
            <w:tcW w:w="0" w:type="auto"/>
          </w:tcPr>
          <w:p w14:paraId="15F8A564" w14:textId="77777777" w:rsidR="004F32BE" w:rsidRDefault="004F32BE" w:rsidP="00DE5B80">
            <w:pPr>
              <w:ind w:firstLine="0"/>
              <w:rPr>
                <w:rtl/>
              </w:rPr>
            </w:pPr>
            <w:r>
              <w:rPr>
                <w:rtl/>
              </w:rPr>
              <w:t>לירן שפיגל</w:t>
            </w:r>
          </w:p>
        </w:tc>
        <w:tc>
          <w:tcPr>
            <w:tcW w:w="0" w:type="auto"/>
          </w:tcPr>
          <w:p w14:paraId="7EEDB555" w14:textId="77777777" w:rsidR="004F32BE" w:rsidRDefault="004F32BE" w:rsidP="00DE5B80">
            <w:pPr>
              <w:ind w:firstLine="0"/>
              <w:rPr>
                <w:rtl/>
              </w:rPr>
            </w:pPr>
            <w:r>
              <w:rPr>
                <w:rtl/>
              </w:rPr>
              <w:t>–</w:t>
            </w:r>
          </w:p>
        </w:tc>
        <w:tc>
          <w:tcPr>
            <w:tcW w:w="0" w:type="auto"/>
          </w:tcPr>
          <w:p w14:paraId="00526D14" w14:textId="77777777" w:rsidR="004F32BE" w:rsidRDefault="004F32BE" w:rsidP="00DE5B80">
            <w:pPr>
              <w:ind w:firstLine="0"/>
              <w:rPr>
                <w:rtl/>
              </w:rPr>
            </w:pPr>
            <w:r>
              <w:rPr>
                <w:rtl/>
              </w:rPr>
              <w:t>עו"ד, ממונה ייעוץ משפטי, רגולציה וחקיקה, משרד החינוך</w:t>
            </w:r>
          </w:p>
        </w:tc>
      </w:tr>
      <w:tr w:rsidR="004F32BE" w14:paraId="47BA31B1" w14:textId="77777777" w:rsidTr="004F32BE">
        <w:tc>
          <w:tcPr>
            <w:tcW w:w="0" w:type="auto"/>
          </w:tcPr>
          <w:p w14:paraId="2FEA272F" w14:textId="77777777" w:rsidR="004F32BE" w:rsidRDefault="004F32BE" w:rsidP="00DE5B80">
            <w:pPr>
              <w:ind w:firstLine="0"/>
              <w:rPr>
                <w:rtl/>
              </w:rPr>
            </w:pPr>
            <w:r>
              <w:rPr>
                <w:rtl/>
              </w:rPr>
              <w:t xml:space="preserve">אסף </w:t>
            </w:r>
            <w:proofErr w:type="spellStart"/>
            <w:r>
              <w:rPr>
                <w:rtl/>
              </w:rPr>
              <w:t>יונוביץ</w:t>
            </w:r>
            <w:proofErr w:type="spellEnd"/>
          </w:p>
        </w:tc>
        <w:tc>
          <w:tcPr>
            <w:tcW w:w="0" w:type="auto"/>
          </w:tcPr>
          <w:p w14:paraId="44EE0A5E" w14:textId="77777777" w:rsidR="004F32BE" w:rsidRDefault="004F32BE" w:rsidP="00DE5B80">
            <w:pPr>
              <w:ind w:firstLine="0"/>
              <w:rPr>
                <w:rtl/>
              </w:rPr>
            </w:pPr>
            <w:r>
              <w:rPr>
                <w:rtl/>
              </w:rPr>
              <w:t>–</w:t>
            </w:r>
          </w:p>
        </w:tc>
        <w:tc>
          <w:tcPr>
            <w:tcW w:w="0" w:type="auto"/>
          </w:tcPr>
          <w:p w14:paraId="7B109F3F" w14:textId="77777777" w:rsidR="004F32BE" w:rsidRDefault="004F32BE" w:rsidP="00DE5B80">
            <w:pPr>
              <w:ind w:firstLine="0"/>
              <w:rPr>
                <w:rtl/>
              </w:rPr>
            </w:pPr>
            <w:r>
              <w:rPr>
                <w:rtl/>
              </w:rPr>
              <w:t>עו"ד, ייעוץ וחקיקה, משרד המשפטים</w:t>
            </w:r>
          </w:p>
        </w:tc>
      </w:tr>
      <w:tr w:rsidR="004F32BE" w14:paraId="7FDF7ADE" w14:textId="77777777" w:rsidTr="004F32BE">
        <w:tc>
          <w:tcPr>
            <w:tcW w:w="0" w:type="auto"/>
          </w:tcPr>
          <w:p w14:paraId="4D112C3D" w14:textId="77777777" w:rsidR="004F32BE" w:rsidRDefault="004F32BE" w:rsidP="00DE5B80">
            <w:pPr>
              <w:ind w:firstLine="0"/>
              <w:rPr>
                <w:rtl/>
              </w:rPr>
            </w:pPr>
            <w:r>
              <w:rPr>
                <w:rtl/>
              </w:rPr>
              <w:t xml:space="preserve">דן </w:t>
            </w:r>
            <w:proofErr w:type="spellStart"/>
            <w:r>
              <w:rPr>
                <w:rtl/>
              </w:rPr>
              <w:t>פיקמן</w:t>
            </w:r>
            <w:proofErr w:type="spellEnd"/>
          </w:p>
        </w:tc>
        <w:tc>
          <w:tcPr>
            <w:tcW w:w="0" w:type="auto"/>
          </w:tcPr>
          <w:p w14:paraId="26DB114E" w14:textId="77777777" w:rsidR="004F32BE" w:rsidRDefault="004F32BE" w:rsidP="00DE5B80">
            <w:pPr>
              <w:ind w:firstLine="0"/>
              <w:rPr>
                <w:rtl/>
              </w:rPr>
            </w:pPr>
            <w:r>
              <w:rPr>
                <w:rtl/>
              </w:rPr>
              <w:t>–</w:t>
            </w:r>
          </w:p>
        </w:tc>
        <w:tc>
          <w:tcPr>
            <w:tcW w:w="0" w:type="auto"/>
          </w:tcPr>
          <w:p w14:paraId="3D339B74" w14:textId="77777777" w:rsidR="004F32BE" w:rsidRDefault="004F32BE" w:rsidP="00DE5B80">
            <w:pPr>
              <w:ind w:firstLine="0"/>
              <w:rPr>
                <w:rtl/>
              </w:rPr>
            </w:pPr>
            <w:r>
              <w:rPr>
                <w:rtl/>
              </w:rPr>
              <w:t>אגף תקציבים, משרד האוצר</w:t>
            </w:r>
          </w:p>
        </w:tc>
      </w:tr>
      <w:tr w:rsidR="004F32BE" w14:paraId="38D14C2C" w14:textId="77777777" w:rsidTr="004F32BE">
        <w:tc>
          <w:tcPr>
            <w:tcW w:w="0" w:type="auto"/>
          </w:tcPr>
          <w:p w14:paraId="3B798CA9" w14:textId="77777777" w:rsidR="004F32BE" w:rsidRDefault="004F32BE" w:rsidP="00DE5B80">
            <w:pPr>
              <w:ind w:firstLine="0"/>
              <w:rPr>
                <w:rtl/>
              </w:rPr>
            </w:pPr>
            <w:r>
              <w:rPr>
                <w:rtl/>
              </w:rPr>
              <w:t>אורי אלמוג</w:t>
            </w:r>
          </w:p>
        </w:tc>
        <w:tc>
          <w:tcPr>
            <w:tcW w:w="0" w:type="auto"/>
          </w:tcPr>
          <w:p w14:paraId="41160C88" w14:textId="77777777" w:rsidR="004F32BE" w:rsidRDefault="004F32BE" w:rsidP="00DE5B80">
            <w:pPr>
              <w:ind w:firstLine="0"/>
              <w:rPr>
                <w:rtl/>
              </w:rPr>
            </w:pPr>
            <w:r>
              <w:rPr>
                <w:rtl/>
              </w:rPr>
              <w:t>–</w:t>
            </w:r>
          </w:p>
        </w:tc>
        <w:tc>
          <w:tcPr>
            <w:tcW w:w="0" w:type="auto"/>
          </w:tcPr>
          <w:p w14:paraId="05EB8EC8" w14:textId="77777777" w:rsidR="004F32BE" w:rsidRDefault="004F32BE" w:rsidP="00DE5B80">
            <w:pPr>
              <w:ind w:firstLine="0"/>
              <w:rPr>
                <w:rtl/>
              </w:rPr>
            </w:pPr>
            <w:r>
              <w:rPr>
                <w:rtl/>
              </w:rPr>
              <w:t>אגף תקציבים, משרד האוצר</w:t>
            </w:r>
          </w:p>
        </w:tc>
      </w:tr>
      <w:tr w:rsidR="004F32BE" w14:paraId="3237B5E7" w14:textId="77777777" w:rsidTr="004F32BE">
        <w:tc>
          <w:tcPr>
            <w:tcW w:w="0" w:type="auto"/>
          </w:tcPr>
          <w:p w14:paraId="506412B1" w14:textId="77777777" w:rsidR="004F32BE" w:rsidRDefault="004F32BE" w:rsidP="00DE5B80">
            <w:pPr>
              <w:ind w:firstLine="0"/>
              <w:rPr>
                <w:rtl/>
              </w:rPr>
            </w:pPr>
            <w:r>
              <w:rPr>
                <w:rtl/>
              </w:rPr>
              <w:t>נועה בן אריה</w:t>
            </w:r>
          </w:p>
        </w:tc>
        <w:tc>
          <w:tcPr>
            <w:tcW w:w="0" w:type="auto"/>
          </w:tcPr>
          <w:p w14:paraId="2A2E00EB" w14:textId="77777777" w:rsidR="004F32BE" w:rsidRDefault="004F32BE" w:rsidP="00DE5B80">
            <w:pPr>
              <w:ind w:firstLine="0"/>
              <w:rPr>
                <w:rtl/>
              </w:rPr>
            </w:pPr>
            <w:r>
              <w:rPr>
                <w:rtl/>
              </w:rPr>
              <w:t>–</w:t>
            </w:r>
          </w:p>
        </w:tc>
        <w:tc>
          <w:tcPr>
            <w:tcW w:w="0" w:type="auto"/>
          </w:tcPr>
          <w:p w14:paraId="41E6116F" w14:textId="77777777" w:rsidR="004F32BE" w:rsidRDefault="004F32BE" w:rsidP="00DE5B80">
            <w:pPr>
              <w:ind w:firstLine="0"/>
              <w:rPr>
                <w:rtl/>
              </w:rPr>
            </w:pPr>
            <w:r>
              <w:rPr>
                <w:rtl/>
              </w:rPr>
              <w:t>עו"ד, יועצת משפטית, מרכז השלטון המקומי</w:t>
            </w:r>
          </w:p>
        </w:tc>
      </w:tr>
      <w:tr w:rsidR="004F32BE" w14:paraId="15E454B8" w14:textId="77777777" w:rsidTr="004F32BE">
        <w:tc>
          <w:tcPr>
            <w:tcW w:w="0" w:type="auto"/>
          </w:tcPr>
          <w:p w14:paraId="1E4A2BF2" w14:textId="77777777" w:rsidR="004F32BE" w:rsidRDefault="004F32BE" w:rsidP="00DE5B80">
            <w:pPr>
              <w:ind w:firstLine="0"/>
              <w:rPr>
                <w:rtl/>
              </w:rPr>
            </w:pPr>
            <w:r>
              <w:rPr>
                <w:rtl/>
              </w:rPr>
              <w:t>לירון כרמלי</w:t>
            </w:r>
          </w:p>
        </w:tc>
        <w:tc>
          <w:tcPr>
            <w:tcW w:w="0" w:type="auto"/>
          </w:tcPr>
          <w:p w14:paraId="1E84B244" w14:textId="77777777" w:rsidR="004F32BE" w:rsidRDefault="004F32BE" w:rsidP="00DE5B80">
            <w:pPr>
              <w:ind w:firstLine="0"/>
              <w:rPr>
                <w:rtl/>
              </w:rPr>
            </w:pPr>
            <w:r>
              <w:rPr>
                <w:rtl/>
              </w:rPr>
              <w:t>–</w:t>
            </w:r>
          </w:p>
        </w:tc>
        <w:tc>
          <w:tcPr>
            <w:tcW w:w="0" w:type="auto"/>
          </w:tcPr>
          <w:p w14:paraId="63B79BE4" w14:textId="77777777" w:rsidR="004F32BE" w:rsidRDefault="004F32BE" w:rsidP="00DE5B80">
            <w:pPr>
              <w:ind w:firstLine="0"/>
              <w:rPr>
                <w:rtl/>
              </w:rPr>
            </w:pPr>
            <w:r>
              <w:rPr>
                <w:rtl/>
              </w:rPr>
              <w:t>מנהלת אגף חינוך, רווחה וצעירים, מרכז השלטון האזורי</w:t>
            </w:r>
          </w:p>
        </w:tc>
      </w:tr>
    </w:tbl>
    <w:p w14:paraId="7392D6FB" w14:textId="77777777" w:rsidR="00E64116" w:rsidRPr="008713A4" w:rsidRDefault="00E64116" w:rsidP="00DE5B80">
      <w:pPr>
        <w:ind w:firstLine="0"/>
        <w:rPr>
          <w:rtl/>
        </w:rPr>
      </w:pPr>
    </w:p>
    <w:p w14:paraId="634E479A" w14:textId="77777777" w:rsidR="00E64116" w:rsidRDefault="00E64116" w:rsidP="00DE5B80">
      <w:pPr>
        <w:ind w:firstLine="0"/>
        <w:rPr>
          <w:rtl/>
        </w:rPr>
      </w:pPr>
    </w:p>
    <w:p w14:paraId="724DE2BD" w14:textId="77777777" w:rsidR="00DC2F29" w:rsidRDefault="00DC2F29" w:rsidP="00DE5B80">
      <w:pPr>
        <w:ind w:firstLine="0"/>
        <w:rPr>
          <w:rtl/>
        </w:rPr>
      </w:pPr>
    </w:p>
    <w:p w14:paraId="4D1DD8D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D151158" w14:textId="77777777" w:rsidR="00E64116" w:rsidRPr="008713A4" w:rsidRDefault="00AD3A65" w:rsidP="00D40A29">
      <w:pPr>
        <w:ind w:firstLine="0"/>
      </w:pPr>
      <w:r>
        <w:rPr>
          <w:rFonts w:hint="cs"/>
          <w:rtl/>
        </w:rPr>
        <w:t>צח בן יהודה</w:t>
      </w:r>
    </w:p>
    <w:p w14:paraId="7C4710E4" w14:textId="77777777" w:rsidR="00E64116" w:rsidRPr="008713A4" w:rsidRDefault="00E64116" w:rsidP="00DE5B80">
      <w:pPr>
        <w:ind w:firstLine="0"/>
        <w:rPr>
          <w:rtl/>
        </w:rPr>
      </w:pPr>
    </w:p>
    <w:p w14:paraId="4D5FF64F"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5791BB9" w14:textId="77777777" w:rsidR="00E64116" w:rsidRPr="008713A4" w:rsidRDefault="00AD3A65" w:rsidP="00D40A29">
      <w:pPr>
        <w:ind w:firstLine="0"/>
        <w:rPr>
          <w:u w:val="single"/>
        </w:rPr>
      </w:pPr>
      <w:r>
        <w:rPr>
          <w:rtl/>
        </w:rPr>
        <w:t>אתי דנן</w:t>
      </w:r>
    </w:p>
    <w:p w14:paraId="42297F0B" w14:textId="77777777" w:rsidR="00E64116" w:rsidRPr="008713A4" w:rsidRDefault="00E64116" w:rsidP="00DE5B80">
      <w:pPr>
        <w:ind w:firstLine="0"/>
        <w:rPr>
          <w:rtl/>
        </w:rPr>
      </w:pPr>
    </w:p>
    <w:p w14:paraId="4CFBA622" w14:textId="77777777" w:rsidR="00AD3A65" w:rsidRDefault="00AD3A65" w:rsidP="00AD3A65">
      <w:pPr>
        <w:ind w:firstLine="0"/>
        <w:outlineLvl w:val="1"/>
      </w:pPr>
      <w:r>
        <w:rPr>
          <w:rFonts w:hint="cs"/>
          <w:b/>
          <w:bCs/>
          <w:u w:val="single"/>
          <w:rtl/>
        </w:rPr>
        <w:t>רישום פרלמנטרי:</w:t>
      </w:r>
    </w:p>
    <w:p w14:paraId="6D2137B9" w14:textId="77777777" w:rsidR="00AD3A65" w:rsidRDefault="00AD3A65" w:rsidP="00AD3A65">
      <w:pPr>
        <w:ind w:firstLine="0"/>
      </w:pPr>
      <w:r>
        <w:rPr>
          <w:rFonts w:hint="cs"/>
          <w:rtl/>
        </w:rPr>
        <w:t>א.ב., חבר תרגומים</w:t>
      </w:r>
    </w:p>
    <w:p w14:paraId="2E639816" w14:textId="77777777" w:rsidR="00AD3A65" w:rsidRDefault="00AD3A65" w:rsidP="00AD3A65">
      <w:pPr>
        <w:ind w:firstLine="0"/>
        <w:rPr>
          <w:rtl/>
        </w:rPr>
      </w:pPr>
    </w:p>
    <w:p w14:paraId="461C518F" w14:textId="77777777" w:rsidR="00DC2F29" w:rsidRDefault="00DC2F29" w:rsidP="00AD3A65">
      <w:pPr>
        <w:ind w:firstLine="0"/>
        <w:rPr>
          <w:rtl/>
        </w:rPr>
      </w:pPr>
    </w:p>
    <w:p w14:paraId="4771C2E0" w14:textId="77777777" w:rsidR="00DC2F29" w:rsidRDefault="00DC2F29" w:rsidP="00AD3A65">
      <w:pPr>
        <w:ind w:firstLine="0"/>
      </w:pPr>
    </w:p>
    <w:p w14:paraId="3DCE62C7" w14:textId="77777777" w:rsidR="00AD3A65" w:rsidRDefault="00AD3A65" w:rsidP="00AD3A65">
      <w:pPr>
        <w:ind w:firstLine="0"/>
        <w:rPr>
          <w:u w:val="single"/>
          <w:rtl/>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31B03D84" w14:textId="77777777" w:rsidR="00AD3A65" w:rsidRPr="00AD3A65" w:rsidRDefault="00E64116" w:rsidP="00AD3A65">
      <w:pPr>
        <w:spacing w:before="60"/>
        <w:ind w:firstLine="0"/>
        <w:jc w:val="center"/>
        <w:rPr>
          <w:bCs/>
          <w:u w:val="single"/>
          <w:rtl/>
        </w:rPr>
      </w:pPr>
      <w:r w:rsidRPr="008713A4">
        <w:rPr>
          <w:rtl/>
        </w:rPr>
        <w:br w:type="page"/>
      </w:r>
      <w:r w:rsidR="00AD3A65" w:rsidRPr="00AD3A65">
        <w:rPr>
          <w:rStyle w:val="TagStyle"/>
          <w:b w:val="0"/>
          <w:bCs/>
          <w:u w:val="single"/>
          <w:rtl/>
        </w:rPr>
        <w:lastRenderedPageBreak/>
        <w:t xml:space="preserve">&lt;&lt; נושא &gt;&gt; </w:t>
      </w:r>
      <w:r w:rsidR="00AD3A65" w:rsidRPr="00AD3A65">
        <w:rPr>
          <w:bCs/>
          <w:u w:val="single"/>
          <w:rtl/>
        </w:rPr>
        <w:t>הצעת צו לימוד חובה (שיעור השתתפות של המדינה ושל רשויות החינוך המקומיות בקיום מוסדות חינוך רשמיים לשנת הלימודים תשפ"ו), התשפ"ה-2024</w:t>
      </w:r>
      <w:r w:rsidR="00AD3A65" w:rsidRPr="00AD3A65">
        <w:rPr>
          <w:rStyle w:val="TagStyle"/>
          <w:b w:val="0"/>
          <w:bCs/>
          <w:u w:val="single"/>
          <w:rtl/>
        </w:rPr>
        <w:t xml:space="preserve"> &lt;&lt; נושא &gt;&gt;</w:t>
      </w:r>
    </w:p>
    <w:p w14:paraId="5134C6E5" w14:textId="77777777" w:rsidR="007872B4" w:rsidRDefault="007872B4" w:rsidP="00AB3F3A">
      <w:pPr>
        <w:ind w:firstLine="0"/>
        <w:rPr>
          <w:rtl/>
        </w:rPr>
      </w:pPr>
    </w:p>
    <w:p w14:paraId="70BF2624" w14:textId="77777777" w:rsidR="00AD3A65" w:rsidRDefault="00AD3A65" w:rsidP="00AB3F3A">
      <w:pPr>
        <w:ind w:firstLine="0"/>
        <w:rPr>
          <w:rtl/>
        </w:rPr>
      </w:pPr>
    </w:p>
    <w:p w14:paraId="702722F2" w14:textId="77777777" w:rsidR="00AD3A65" w:rsidRDefault="00AD3A65" w:rsidP="00AD3A65">
      <w:pPr>
        <w:pStyle w:val="af6"/>
        <w:keepNext/>
      </w:pPr>
      <w:bookmarkStart w:id="1" w:name="ET_yor_6053_2"/>
      <w:r w:rsidRPr="00AD3A65">
        <w:rPr>
          <w:rStyle w:val="TagStyle"/>
          <w:rtl/>
        </w:rPr>
        <w:t xml:space="preserve"> &lt;&lt; יור &gt;&gt; </w:t>
      </w:r>
      <w:r>
        <w:rPr>
          <w:rtl/>
        </w:rPr>
        <w:t>היו"ר יוסף טייב:</w:t>
      </w:r>
      <w:r w:rsidRPr="00AD3A65">
        <w:rPr>
          <w:rStyle w:val="TagStyle"/>
          <w:rtl/>
        </w:rPr>
        <w:t xml:space="preserve"> &lt;&lt; יור &gt;&gt;</w:t>
      </w:r>
      <w:r w:rsidR="00292C92">
        <w:rPr>
          <w:rtl/>
        </w:rPr>
        <w:t xml:space="preserve"> </w:t>
      </w:r>
      <w:bookmarkEnd w:id="1"/>
    </w:p>
    <w:p w14:paraId="28747F19" w14:textId="77777777" w:rsidR="00AD3A65" w:rsidRDefault="00AD3A65" w:rsidP="00AD3A65">
      <w:pPr>
        <w:pStyle w:val="KeepWithNext"/>
        <w:rPr>
          <w:rtl/>
          <w:lang w:eastAsia="he-IL"/>
        </w:rPr>
      </w:pPr>
    </w:p>
    <w:p w14:paraId="183CAC30" w14:textId="77777777" w:rsidR="00AD3A65" w:rsidRDefault="0024499E" w:rsidP="0024499E">
      <w:pPr>
        <w:rPr>
          <w:rtl/>
          <w:lang w:eastAsia="he-IL"/>
        </w:rPr>
      </w:pPr>
      <w:r>
        <w:rPr>
          <w:rFonts w:hint="cs"/>
          <w:rtl/>
          <w:lang w:eastAsia="he-IL"/>
        </w:rPr>
        <w:t xml:space="preserve">בוקר טוב, אני מתכבד לפתוח את ועדת החינוך, התרבות והספורט. י"ד בסיון </w:t>
      </w:r>
      <w:proofErr w:type="spellStart"/>
      <w:r>
        <w:rPr>
          <w:rFonts w:hint="cs"/>
          <w:rtl/>
          <w:lang w:eastAsia="he-IL"/>
        </w:rPr>
        <w:t>התשפ"ה</w:t>
      </w:r>
      <w:proofErr w:type="spellEnd"/>
      <w:r>
        <w:rPr>
          <w:rFonts w:hint="cs"/>
          <w:rtl/>
          <w:lang w:eastAsia="he-IL"/>
        </w:rPr>
        <w:t xml:space="preserve">, 10 ביוני 2025, בנושא </w:t>
      </w:r>
      <w:r w:rsidRPr="0024499E">
        <w:rPr>
          <w:rtl/>
          <w:lang w:eastAsia="he-IL"/>
        </w:rPr>
        <w:t>הצעת צו לימוד חובה (שיעור השתתפות של המדינה ושל רשויות החינוך המקומיות בקיום מוסדות חינוך רשמיים לשנת הלימודים תשפ"ו)</w:t>
      </w:r>
      <w:r>
        <w:rPr>
          <w:rFonts w:hint="cs"/>
          <w:rtl/>
          <w:lang w:eastAsia="he-IL"/>
        </w:rPr>
        <w:t xml:space="preserve">. בפתיחת הדברים, אני חושב שזה הישג של הייעוץ המשפטי שלחצו. תודות גם למשרד החינוך ולאיתי על זה שסוף-סוף הצו מגיע </w:t>
      </w:r>
      <w:proofErr w:type="spellStart"/>
      <w:r>
        <w:rPr>
          <w:rFonts w:hint="cs"/>
          <w:rtl/>
          <w:lang w:eastAsia="he-IL"/>
        </w:rPr>
        <w:t>בעיתו</w:t>
      </w:r>
      <w:proofErr w:type="spellEnd"/>
      <w:r>
        <w:rPr>
          <w:rFonts w:hint="cs"/>
          <w:rtl/>
          <w:lang w:eastAsia="he-IL"/>
        </w:rPr>
        <w:t xml:space="preserve"> ובזמנו כפי שמתבקש. אפשר גם להגיד תודה רבה לצוות משרד החינוך שעשו את המרב כדי שזה יגיע בזמן. </w:t>
      </w:r>
    </w:p>
    <w:p w14:paraId="6AA67990" w14:textId="77777777" w:rsidR="0024499E" w:rsidRDefault="0024499E" w:rsidP="0024499E">
      <w:pPr>
        <w:rPr>
          <w:rtl/>
          <w:lang w:eastAsia="he-IL"/>
        </w:rPr>
      </w:pPr>
    </w:p>
    <w:p w14:paraId="0F927822" w14:textId="77777777" w:rsidR="0024499E" w:rsidRDefault="0024499E" w:rsidP="0024499E">
      <w:pPr>
        <w:rPr>
          <w:rtl/>
          <w:lang w:eastAsia="he-IL"/>
        </w:rPr>
      </w:pPr>
      <w:r>
        <w:rPr>
          <w:rFonts w:hint="cs"/>
          <w:rtl/>
          <w:lang w:eastAsia="he-IL"/>
        </w:rPr>
        <w:t>צח, בבקשה.</w:t>
      </w:r>
    </w:p>
    <w:p w14:paraId="01177CA2" w14:textId="77777777" w:rsidR="0024499E" w:rsidRDefault="0024499E" w:rsidP="0024499E">
      <w:pPr>
        <w:rPr>
          <w:rtl/>
          <w:lang w:eastAsia="he-IL"/>
        </w:rPr>
      </w:pPr>
    </w:p>
    <w:p w14:paraId="7D1502E1" w14:textId="77777777" w:rsidR="0024499E" w:rsidRDefault="0024499E" w:rsidP="0024499E">
      <w:pPr>
        <w:pStyle w:val="a4"/>
        <w:keepNext/>
      </w:pPr>
      <w:bookmarkStart w:id="2" w:name="ET_speaker_צח_בן_יהודה_3"/>
      <w:r w:rsidRPr="0024499E">
        <w:rPr>
          <w:rStyle w:val="TagStyle"/>
          <w:rtl/>
        </w:rPr>
        <w:t xml:space="preserve"> &lt;&lt; דובר &gt;&gt; </w:t>
      </w:r>
      <w:r>
        <w:rPr>
          <w:rtl/>
        </w:rPr>
        <w:t>צח בן יהודה:</w:t>
      </w:r>
      <w:r w:rsidRPr="0024499E">
        <w:rPr>
          <w:rStyle w:val="TagStyle"/>
          <w:rtl/>
        </w:rPr>
        <w:t xml:space="preserve"> &lt;&lt; דובר &gt;&gt;</w:t>
      </w:r>
      <w:r w:rsidR="00292C92">
        <w:rPr>
          <w:rtl/>
        </w:rPr>
        <w:t xml:space="preserve"> </w:t>
      </w:r>
      <w:bookmarkEnd w:id="2"/>
    </w:p>
    <w:p w14:paraId="2A1C5C24" w14:textId="77777777" w:rsidR="0024499E" w:rsidRDefault="0024499E" w:rsidP="0024499E">
      <w:pPr>
        <w:pStyle w:val="KeepWithNext"/>
        <w:rPr>
          <w:rtl/>
          <w:lang w:eastAsia="he-IL"/>
        </w:rPr>
      </w:pPr>
    </w:p>
    <w:p w14:paraId="1D078D66" w14:textId="77777777" w:rsidR="0024499E" w:rsidRDefault="0024499E" w:rsidP="002E7016">
      <w:pPr>
        <w:rPr>
          <w:rtl/>
          <w:lang w:eastAsia="he-IL"/>
        </w:rPr>
      </w:pPr>
      <w:r>
        <w:rPr>
          <w:rFonts w:hint="cs"/>
          <w:rtl/>
          <w:lang w:eastAsia="he-IL"/>
        </w:rPr>
        <w:t>בוקר טוב, כמו שאנחנו נפגשים פה כמעט כל שנה, מדובר בצו של שר החינוך שנקבע לפי סעיף 7(ב) לחוק לימוד חובה. הצו הנוכחי הוא לקראת שנת הלימודים תשפ"ו, שנת הלימודים הבאה. הצו מדבר על קביעת שיעור ההשתתפות של הרשויות המקומיות והמדינה בקיום של מוסדות חינוך רשמיים. פה בוועדה כמעט כל שנה בשנים האחרונות קיבלנו את הצו ועלו פה כל מיני שאלות שאני מקווה שיעלו מחדש גם השנה לגבי הצו. אפשר להקדים ולומר שהמשרד השנה פרסם נוהל גיבוש ואישור צו לימוד חובה לפי סעיף 7(ב) לחוק לימוד חובה</w:t>
      </w:r>
      <w:r w:rsidR="002E7016">
        <w:rPr>
          <w:rFonts w:hint="cs"/>
          <w:rtl/>
          <w:lang w:eastAsia="he-IL"/>
        </w:rPr>
        <w:t>,</w:t>
      </w:r>
      <w:r>
        <w:rPr>
          <w:rFonts w:hint="cs"/>
          <w:rtl/>
          <w:lang w:eastAsia="he-IL"/>
        </w:rPr>
        <w:t xml:space="preserve"> שמסדיר את לוחות הזמנים. המשרד, אני בטוח, ירצו לתאר את זה קצת יותר לעומק. כנראה בזכות הנוהל הזה אנחנו יושבים פה עכשיו בשלב הזה של השנה ולא בסוף אוגוסט או בספטמבר-אוקטובר כמו שקרה כבר בשנים קודמות. יחד עם זאת עולה גם שאלה מה משמעות לוחות הזמנים האלה כשתקציב המדינה למעשה כבר נקבע אי אז בתחילת השנה </w:t>
      </w:r>
      <w:proofErr w:type="spellStart"/>
      <w:r>
        <w:rPr>
          <w:rFonts w:hint="cs"/>
          <w:rtl/>
          <w:lang w:eastAsia="he-IL"/>
        </w:rPr>
        <w:t>הקלנדרית</w:t>
      </w:r>
      <w:proofErr w:type="spellEnd"/>
      <w:r>
        <w:rPr>
          <w:rFonts w:hint="cs"/>
          <w:rtl/>
          <w:lang w:eastAsia="he-IL"/>
        </w:rPr>
        <w:t xml:space="preserve"> ולמעשה כל התקציבים נקבעו לשנה </w:t>
      </w:r>
      <w:proofErr w:type="spellStart"/>
      <w:r>
        <w:rPr>
          <w:rFonts w:hint="cs"/>
          <w:rtl/>
          <w:lang w:eastAsia="he-IL"/>
        </w:rPr>
        <w:t>קלנדרית</w:t>
      </w:r>
      <w:proofErr w:type="spellEnd"/>
      <w:r>
        <w:rPr>
          <w:rFonts w:hint="cs"/>
          <w:rtl/>
          <w:lang w:eastAsia="he-IL"/>
        </w:rPr>
        <w:t xml:space="preserve">, איך זה משפיע על הצו הנוכחי ועל ההיוועצות פה בוועדה? </w:t>
      </w:r>
    </w:p>
    <w:p w14:paraId="45C83DFF" w14:textId="77777777" w:rsidR="0024499E" w:rsidRDefault="0024499E" w:rsidP="0024499E">
      <w:pPr>
        <w:rPr>
          <w:rtl/>
          <w:lang w:eastAsia="he-IL"/>
        </w:rPr>
      </w:pPr>
    </w:p>
    <w:p w14:paraId="2DFF4577" w14:textId="77777777" w:rsidR="0024499E" w:rsidRDefault="0024499E" w:rsidP="0024499E">
      <w:pPr>
        <w:rPr>
          <w:rtl/>
          <w:lang w:eastAsia="he-IL"/>
        </w:rPr>
      </w:pPr>
      <w:r>
        <w:rPr>
          <w:rFonts w:hint="cs"/>
          <w:rtl/>
          <w:lang w:eastAsia="he-IL"/>
        </w:rPr>
        <w:t xml:space="preserve">כמו שנאמר, הצו בפנינו מתייחס לשנת הלימודים הבאה, אבל כשמסתכלים על שנים קודמות הוא זהה לחלוטין לצו לשנת הלימודים שהובאה בפני הוועדה, לשנת הלימודים תשפ"ה, תשפ"ד, ודומה בצורה מאוד משמעותית גם לצווים מהשנים 2017 ו-2018. הוא מתייחס לחלק מהרכיבים שקשורים לתקצוב של מערכת החינוך. יש מימון מלא של המדינה לשכר עובדי ההוראה שהם עובדי מדינה, בהשתתפות המדינה בשיעור אחיד לכל הרשויות המקומיות בשכר עבודה של פסיכולוגים, </w:t>
      </w:r>
      <w:proofErr w:type="spellStart"/>
      <w:r>
        <w:rPr>
          <w:rFonts w:hint="cs"/>
          <w:rtl/>
          <w:lang w:eastAsia="he-IL"/>
        </w:rPr>
        <w:t>קב"סים</w:t>
      </w:r>
      <w:proofErr w:type="spellEnd"/>
      <w:r>
        <w:rPr>
          <w:rFonts w:hint="cs"/>
          <w:rtl/>
          <w:lang w:eastAsia="he-IL"/>
        </w:rPr>
        <w:t>, מזכיר, שרת, פועל ניקיון, ספרן, רכז חברתי, עובד סיוע, גננת, סייעת. כל מה שנאמר בלשון זכר מתכוון גם לנקבה ולהיפך</w:t>
      </w:r>
      <w:r w:rsidR="002E7016">
        <w:rPr>
          <w:rFonts w:hint="cs"/>
          <w:rtl/>
          <w:lang w:eastAsia="he-IL"/>
        </w:rPr>
        <w:t>, ותוך הבחנה ביחס לחלק מהעובדים</w:t>
      </w:r>
      <w:r>
        <w:rPr>
          <w:rFonts w:hint="cs"/>
          <w:rtl/>
          <w:lang w:eastAsia="he-IL"/>
        </w:rPr>
        <w:t xml:space="preserve"> בין בתי ספר לגנים. </w:t>
      </w:r>
    </w:p>
    <w:p w14:paraId="3518BA4D" w14:textId="77777777" w:rsidR="0024499E" w:rsidRDefault="0024499E" w:rsidP="0024499E">
      <w:pPr>
        <w:rPr>
          <w:rtl/>
          <w:lang w:eastAsia="he-IL"/>
        </w:rPr>
      </w:pPr>
    </w:p>
    <w:p w14:paraId="10AFEE2C" w14:textId="77777777" w:rsidR="002E7016" w:rsidRDefault="0024499E" w:rsidP="002E7016">
      <w:pPr>
        <w:rPr>
          <w:rtl/>
          <w:lang w:eastAsia="he-IL"/>
        </w:rPr>
      </w:pPr>
      <w:r>
        <w:rPr>
          <w:rFonts w:hint="cs"/>
          <w:rtl/>
          <w:lang w:eastAsia="he-IL"/>
        </w:rPr>
        <w:t xml:space="preserve">יש התייחסות לאגרות שכפול חומרי מלאכה וערכות טכנולוגיות. פה </w:t>
      </w:r>
      <w:r w:rsidR="00BA44E5">
        <w:rPr>
          <w:rFonts w:hint="cs"/>
          <w:rtl/>
          <w:lang w:eastAsia="he-IL"/>
        </w:rPr>
        <w:t>יש באמת השתתפות דיפרנציאליו</w:t>
      </w:r>
      <w:r>
        <w:rPr>
          <w:rFonts w:hint="cs"/>
          <w:rtl/>
          <w:lang w:eastAsia="he-IL"/>
        </w:rPr>
        <w:t>ת של המדינה בעלויות האלה בשיעורים של בין 50% ל-90% בהתאם לאשכול הכלכלי-חברתי של היישוב, ובגני ילדים לגילי 3</w:t>
      </w:r>
      <w:r w:rsidR="002E7016">
        <w:rPr>
          <w:rFonts w:hint="eastAsia"/>
          <w:rtl/>
          <w:lang w:eastAsia="he-IL"/>
        </w:rPr>
        <w:t>–</w:t>
      </w:r>
      <w:r>
        <w:rPr>
          <w:rFonts w:hint="cs"/>
          <w:rtl/>
          <w:lang w:eastAsia="he-IL"/>
        </w:rPr>
        <w:t xml:space="preserve">4 בלבד יש הוצאות תפעוליות שאינן שכר כגון הוצאות </w:t>
      </w:r>
      <w:proofErr w:type="spellStart"/>
      <w:r>
        <w:rPr>
          <w:rFonts w:hint="cs"/>
          <w:rtl/>
          <w:lang w:eastAsia="he-IL"/>
        </w:rPr>
        <w:t>מינהל</w:t>
      </w:r>
      <w:proofErr w:type="spellEnd"/>
      <w:r>
        <w:rPr>
          <w:rFonts w:hint="cs"/>
          <w:rtl/>
          <w:lang w:eastAsia="he-IL"/>
        </w:rPr>
        <w:t>, חומרי ניקוי, חשמל, מים, אחזקה, תיקונים, ציוד ועוד, אבל אין התייחסות להרבה דברים אחרים שבשנים קודמות הוועדה העלתה, למשל הסעות, בינוי וכיוצא בזאת, שגם בשנה שעברה יושב-ראש הוועדה פה קרא לשר החינוך לשקול להכניס את התקציבים האלה לצו, ובאופן כללי גם להעביר את הצו לתקצוב דיפרנציאלי שזאת טענה שעולה פה בוועדה באופן עקבי לאורך הרבה מאוד שנים, כל הסוגיה הדיפרנציאלי</w:t>
      </w:r>
      <w:r w:rsidR="002E7016">
        <w:rPr>
          <w:rFonts w:hint="cs"/>
          <w:rtl/>
          <w:lang w:eastAsia="he-IL"/>
        </w:rPr>
        <w:t>ת.</w:t>
      </w:r>
    </w:p>
    <w:p w14:paraId="4850CB6D" w14:textId="77777777" w:rsidR="002E7016" w:rsidRDefault="002E7016" w:rsidP="002E7016">
      <w:pPr>
        <w:rPr>
          <w:rtl/>
          <w:lang w:eastAsia="he-IL"/>
        </w:rPr>
      </w:pPr>
    </w:p>
    <w:p w14:paraId="5E98EC56" w14:textId="77777777" w:rsidR="0024499E" w:rsidRDefault="0024499E" w:rsidP="002E7016">
      <w:pPr>
        <w:rPr>
          <w:rtl/>
          <w:lang w:eastAsia="he-IL"/>
        </w:rPr>
      </w:pPr>
      <w:r>
        <w:rPr>
          <w:rFonts w:hint="cs"/>
          <w:rtl/>
          <w:lang w:eastAsia="he-IL"/>
        </w:rPr>
        <w:t xml:space="preserve">עולה גם שאלה מה המשמעות של </w:t>
      </w:r>
      <w:r w:rsidR="00BA44E5">
        <w:rPr>
          <w:rFonts w:hint="cs"/>
          <w:rtl/>
          <w:lang w:eastAsia="he-IL"/>
        </w:rPr>
        <w:t>זה שהמשרד בא להי</w:t>
      </w:r>
      <w:r>
        <w:rPr>
          <w:rFonts w:hint="cs"/>
          <w:rtl/>
          <w:lang w:eastAsia="he-IL"/>
        </w:rPr>
        <w:t>וועץ בוועדה, הוועדה מעלה טענות אך באופן עקבי הטענות האלה לא מקבלות מענה בצו. יכול להיות שלמשרד יש תשובות טובות</w:t>
      </w:r>
      <w:r w:rsidR="002E7016">
        <w:rPr>
          <w:rFonts w:hint="cs"/>
          <w:rtl/>
          <w:lang w:eastAsia="he-IL"/>
        </w:rPr>
        <w:t>,</w:t>
      </w:r>
      <w:r>
        <w:rPr>
          <w:rFonts w:hint="cs"/>
          <w:rtl/>
          <w:lang w:eastAsia="he-IL"/>
        </w:rPr>
        <w:t xml:space="preserve"> אבל אנחנו כן היינו מצפים לקבל לפחות על זה הסברים, מדוע טענות או בקשות של הוועדה לא נענות באופ</w:t>
      </w:r>
      <w:r w:rsidR="002E7016">
        <w:rPr>
          <w:rFonts w:hint="cs"/>
          <w:rtl/>
          <w:lang w:eastAsia="he-IL"/>
        </w:rPr>
        <w:t>ן עקבי לאורך השנים?</w:t>
      </w:r>
    </w:p>
    <w:p w14:paraId="2BAF93FB" w14:textId="77777777" w:rsidR="0075634C" w:rsidRDefault="0075634C" w:rsidP="0024499E">
      <w:pPr>
        <w:rPr>
          <w:rtl/>
          <w:lang w:eastAsia="he-IL"/>
        </w:rPr>
      </w:pPr>
    </w:p>
    <w:p w14:paraId="09CCDDE0" w14:textId="77777777" w:rsidR="0075634C" w:rsidRDefault="0075634C" w:rsidP="0024499E">
      <w:pPr>
        <w:rPr>
          <w:rtl/>
          <w:lang w:eastAsia="he-IL"/>
        </w:rPr>
      </w:pPr>
      <w:r>
        <w:rPr>
          <w:rFonts w:hint="cs"/>
          <w:rtl/>
          <w:lang w:eastAsia="he-IL"/>
        </w:rPr>
        <w:t>כידוע, חובת ההיוועצות, גם זה נאמר בבג"ץ, צריכה להיעשות באופן שהמשרד ישקול את הדברים, ישמע את ההערות ויהיה מסוגל לקחת אותן בחשבון. אנחנו נזכיר ששנה שעברה השלטון המקומי שלח מכתב שבו טען שהשכפול של הצו הוא חוזר על עצמו לאורך שנים</w:t>
      </w:r>
      <w:r w:rsidR="002E7016">
        <w:rPr>
          <w:rFonts w:hint="cs"/>
          <w:rtl/>
          <w:lang w:eastAsia="he-IL"/>
        </w:rPr>
        <w:t>,</w:t>
      </w:r>
      <w:r>
        <w:rPr>
          <w:rFonts w:hint="cs"/>
          <w:rtl/>
          <w:lang w:eastAsia="he-IL"/>
        </w:rPr>
        <w:t xml:space="preserve"> והיות שאנחנו בתקופה לא הכי שגרתית לאור המלחמה, איך בעצם הצו הזה משקף את הצרכים התקציביים והפרויקטים המיוחדים שהתקופה הזו מזמנת לכל המדינה ולשלטון המקומי, ואם זה לא עשוי להטיל יותר עלויות על השלטון המקומי באופן שהצו הזה בעצם לא נותן להן מענה? </w:t>
      </w:r>
    </w:p>
    <w:p w14:paraId="13689E1D" w14:textId="77777777" w:rsidR="0075634C" w:rsidRDefault="0075634C" w:rsidP="0024499E">
      <w:pPr>
        <w:rPr>
          <w:rtl/>
          <w:lang w:eastAsia="he-IL"/>
        </w:rPr>
      </w:pPr>
    </w:p>
    <w:p w14:paraId="2F8679CE" w14:textId="77777777" w:rsidR="0075634C" w:rsidRDefault="0075634C" w:rsidP="0075634C">
      <w:pPr>
        <w:pStyle w:val="af6"/>
        <w:keepNext/>
        <w:rPr>
          <w:rtl/>
        </w:rPr>
      </w:pPr>
      <w:bookmarkStart w:id="3" w:name="ET_yor_6053_4"/>
      <w:r w:rsidRPr="0075634C">
        <w:rPr>
          <w:rStyle w:val="TagStyle"/>
          <w:rtl/>
        </w:rPr>
        <w:lastRenderedPageBreak/>
        <w:t xml:space="preserve"> &lt;&lt; יור &gt;&gt; </w:t>
      </w:r>
      <w:r>
        <w:rPr>
          <w:rtl/>
        </w:rPr>
        <w:t>היו"ר יוסף טייב:</w:t>
      </w:r>
      <w:r w:rsidRPr="0075634C">
        <w:rPr>
          <w:rStyle w:val="TagStyle"/>
          <w:rtl/>
        </w:rPr>
        <w:t xml:space="preserve"> &lt;&lt; יור &gt;&gt;</w:t>
      </w:r>
      <w:r w:rsidR="00292C92">
        <w:rPr>
          <w:rtl/>
        </w:rPr>
        <w:t xml:space="preserve"> </w:t>
      </w:r>
      <w:bookmarkEnd w:id="3"/>
    </w:p>
    <w:p w14:paraId="54FBA150" w14:textId="77777777" w:rsidR="0075634C" w:rsidRDefault="0075634C" w:rsidP="0075634C">
      <w:pPr>
        <w:pStyle w:val="KeepWithNext"/>
        <w:rPr>
          <w:rtl/>
          <w:lang w:eastAsia="he-IL"/>
        </w:rPr>
      </w:pPr>
    </w:p>
    <w:p w14:paraId="54684CDB" w14:textId="77777777" w:rsidR="0075634C" w:rsidRDefault="0075634C" w:rsidP="0075634C">
      <w:pPr>
        <w:rPr>
          <w:rtl/>
          <w:lang w:eastAsia="he-IL"/>
        </w:rPr>
      </w:pPr>
      <w:r>
        <w:rPr>
          <w:rFonts w:hint="cs"/>
          <w:rtl/>
          <w:lang w:eastAsia="he-IL"/>
        </w:rPr>
        <w:t>תודה, צח.</w:t>
      </w:r>
    </w:p>
    <w:p w14:paraId="405962BF" w14:textId="77777777" w:rsidR="0075634C" w:rsidRDefault="0075634C" w:rsidP="0075634C">
      <w:pPr>
        <w:rPr>
          <w:rtl/>
          <w:lang w:eastAsia="he-IL"/>
        </w:rPr>
      </w:pPr>
    </w:p>
    <w:p w14:paraId="402E1686" w14:textId="77777777" w:rsidR="00CE1810" w:rsidRDefault="0075634C" w:rsidP="00CE1810">
      <w:pPr>
        <w:rPr>
          <w:rtl/>
          <w:lang w:eastAsia="he-IL"/>
        </w:rPr>
      </w:pPr>
      <w:r>
        <w:rPr>
          <w:rFonts w:hint="cs"/>
          <w:rtl/>
          <w:lang w:eastAsia="he-IL"/>
        </w:rPr>
        <w:t xml:space="preserve">משרד החינוך, </w:t>
      </w:r>
      <w:r w:rsidR="00CE1810">
        <w:rPr>
          <w:rFonts w:hint="cs"/>
          <w:rtl/>
          <w:lang w:eastAsia="he-IL"/>
        </w:rPr>
        <w:t>לירן, בבקשה.</w:t>
      </w:r>
    </w:p>
    <w:p w14:paraId="4322E40D" w14:textId="77777777" w:rsidR="00CE1810" w:rsidRDefault="00CE1810" w:rsidP="00CE1810">
      <w:pPr>
        <w:rPr>
          <w:rtl/>
          <w:lang w:eastAsia="he-IL"/>
        </w:rPr>
      </w:pPr>
    </w:p>
    <w:p w14:paraId="2C93AA9B" w14:textId="77777777" w:rsidR="00CE1810" w:rsidRDefault="00CE1810" w:rsidP="00CE1810">
      <w:pPr>
        <w:pStyle w:val="af9"/>
        <w:keepNext/>
        <w:rPr>
          <w:rtl/>
          <w:lang w:eastAsia="he-IL"/>
        </w:rPr>
      </w:pPr>
      <w:bookmarkStart w:id="4" w:name="ET_guest_לירן_שפיגל_5"/>
      <w:r w:rsidRPr="00CE1810">
        <w:rPr>
          <w:rStyle w:val="TagStyle"/>
          <w:rtl/>
        </w:rPr>
        <w:t xml:space="preserve"> &lt;&lt; אורח &gt;&gt; </w:t>
      </w:r>
      <w:r>
        <w:rPr>
          <w:rtl/>
          <w:lang w:eastAsia="he-IL"/>
        </w:rPr>
        <w:t>לירן שפיגל:</w:t>
      </w:r>
      <w:r w:rsidRPr="00CE1810">
        <w:rPr>
          <w:rStyle w:val="TagStyle"/>
          <w:rtl/>
        </w:rPr>
        <w:t xml:space="preserve"> &lt;&lt; אורח &gt;&gt;</w:t>
      </w:r>
      <w:r w:rsidR="00292C92">
        <w:rPr>
          <w:rtl/>
          <w:lang w:eastAsia="he-IL"/>
        </w:rPr>
        <w:t xml:space="preserve"> </w:t>
      </w:r>
      <w:bookmarkEnd w:id="4"/>
    </w:p>
    <w:p w14:paraId="3804B4A8" w14:textId="77777777" w:rsidR="00CE1810" w:rsidRDefault="00CE1810" w:rsidP="00CE1810">
      <w:pPr>
        <w:pStyle w:val="KeepWithNext"/>
        <w:rPr>
          <w:rtl/>
          <w:lang w:eastAsia="he-IL"/>
        </w:rPr>
      </w:pPr>
    </w:p>
    <w:p w14:paraId="27935B49" w14:textId="77777777" w:rsidR="0075634C" w:rsidRDefault="00CE1810" w:rsidP="002E7016">
      <w:pPr>
        <w:rPr>
          <w:rtl/>
          <w:lang w:eastAsia="he-IL"/>
        </w:rPr>
      </w:pPr>
      <w:r>
        <w:rPr>
          <w:rFonts w:hint="cs"/>
          <w:rtl/>
          <w:lang w:eastAsia="he-IL"/>
        </w:rPr>
        <w:t>בוקר טוב, תודה רבה. דודי יתייחס גם להיבטים התקציביים כמובן. נתחיל מכך שאנחנו מקיימים את החובה שלנו לפי החוק ואנחנו מביאים את הצו להיוועצות. הצו מתייחס לשנת לימודים והוא לוקח בחשבון מן הסתם ששנת לימודים מתחלקת על שתי שנות תקציב וזה מן הסתם משפיע על הגיבוש של הצו.</w:t>
      </w:r>
      <w:r w:rsidR="00292C92">
        <w:rPr>
          <w:rFonts w:hint="cs"/>
          <w:rtl/>
          <w:lang w:eastAsia="he-IL"/>
        </w:rPr>
        <w:t xml:space="preserve"> </w:t>
      </w:r>
    </w:p>
    <w:p w14:paraId="5B21D995" w14:textId="77777777" w:rsidR="00CE1810" w:rsidRDefault="00CE1810" w:rsidP="00CE1810">
      <w:pPr>
        <w:rPr>
          <w:rtl/>
          <w:lang w:eastAsia="he-IL"/>
        </w:rPr>
      </w:pPr>
    </w:p>
    <w:p w14:paraId="3CA50FB5" w14:textId="77777777" w:rsidR="00CE1810" w:rsidRDefault="00CE1810" w:rsidP="002E7016">
      <w:pPr>
        <w:rPr>
          <w:rtl/>
          <w:lang w:eastAsia="he-IL"/>
        </w:rPr>
      </w:pPr>
      <w:r>
        <w:rPr>
          <w:rFonts w:hint="cs"/>
          <w:rtl/>
          <w:lang w:eastAsia="he-IL"/>
        </w:rPr>
        <w:t>אני יכול לבוא ולומר שהשנה אנחנו התחלנו לגבש את הצו כבר בשלב מאוד מוקדם. בדצמבר פנינו למרכז השלטון המקומי לגבי הצו. במישור של ההתאמות והניסיון להתאים את הצו כמה שיותר לתהליכי התקציב, זה נעשה על ידי המשרד. לגבי הרכיבים שוועדת חינוך העלתה בפעמים הקודמות, הבקשה לכלול אותם בצו, אז לגבי הסעות אנחנו הסברנו שהסעות הן לא חלק מלימוד חינם על פי דין. יש פסיקה שקובעת את זה במפורש. יש אפשרות להעניק הסעות, יש אפשרות שלא. זה תלוי ברשות המקומית. לא דינן של הסעות לחינוך מיוחד שהן על פי חוק הסעה בטיחותית</w:t>
      </w:r>
      <w:r w:rsidR="002E7016">
        <w:rPr>
          <w:rFonts w:hint="cs"/>
          <w:rtl/>
          <w:lang w:eastAsia="he-IL"/>
        </w:rPr>
        <w:t>,</w:t>
      </w:r>
      <w:r>
        <w:rPr>
          <w:rFonts w:hint="cs"/>
          <w:rtl/>
          <w:lang w:eastAsia="he-IL"/>
        </w:rPr>
        <w:t xml:space="preserve"> כדין הסעות למוסדות החינוך הרגילים ולכן אנחנו לא חושבים שצריך לכלול את זה בצו. לגבי בינוי, אנחנו גם לא סבורים שצריך לכלול את זה בצו. בינוי ניתן לפי צרכים.</w:t>
      </w:r>
    </w:p>
    <w:p w14:paraId="23585FC8" w14:textId="77777777" w:rsidR="00CE1810" w:rsidRDefault="00CE1810" w:rsidP="00CE1810">
      <w:pPr>
        <w:rPr>
          <w:rtl/>
          <w:lang w:eastAsia="he-IL"/>
        </w:rPr>
      </w:pPr>
    </w:p>
    <w:p w14:paraId="105F4B02" w14:textId="77777777" w:rsidR="00CE1810" w:rsidRDefault="00CE1810" w:rsidP="00CE1810">
      <w:pPr>
        <w:pStyle w:val="af6"/>
        <w:keepNext/>
        <w:rPr>
          <w:rtl/>
        </w:rPr>
      </w:pPr>
      <w:bookmarkStart w:id="5" w:name="ET_yor_6053_6"/>
      <w:r w:rsidRPr="00CE1810">
        <w:rPr>
          <w:rStyle w:val="TagStyle"/>
          <w:rtl/>
        </w:rPr>
        <w:t xml:space="preserve"> &lt;&lt; יור &gt;&gt; </w:t>
      </w:r>
      <w:r>
        <w:rPr>
          <w:rtl/>
        </w:rPr>
        <w:t>היו"ר יוסף טייב:</w:t>
      </w:r>
      <w:r w:rsidRPr="00CE1810">
        <w:rPr>
          <w:rStyle w:val="TagStyle"/>
          <w:rtl/>
        </w:rPr>
        <w:t xml:space="preserve"> &lt;&lt; יור &gt;&gt;</w:t>
      </w:r>
      <w:r w:rsidR="00292C92">
        <w:rPr>
          <w:rtl/>
        </w:rPr>
        <w:t xml:space="preserve"> </w:t>
      </w:r>
      <w:bookmarkEnd w:id="5"/>
    </w:p>
    <w:p w14:paraId="32CD4CEA" w14:textId="77777777" w:rsidR="00CE1810" w:rsidRDefault="00CE1810" w:rsidP="00CE1810">
      <w:pPr>
        <w:pStyle w:val="KeepWithNext"/>
        <w:rPr>
          <w:rtl/>
          <w:lang w:eastAsia="he-IL"/>
        </w:rPr>
      </w:pPr>
    </w:p>
    <w:p w14:paraId="090C87E6" w14:textId="77777777" w:rsidR="00CE1810" w:rsidRDefault="00CE1810" w:rsidP="002E7016">
      <w:pPr>
        <w:rPr>
          <w:rtl/>
          <w:lang w:eastAsia="he-IL"/>
        </w:rPr>
      </w:pPr>
      <w:r>
        <w:rPr>
          <w:rFonts w:hint="cs"/>
          <w:rtl/>
          <w:lang w:eastAsia="he-IL"/>
        </w:rPr>
        <w:t>כשאתה אומר שזה לא נכלל בחוק, זה דווקא במקומות שיש מענה, אבל רשות שאין לה מענה לצורך העניין, של בית ספר ממלכתי ביישוב שלה, ודאי שחובת הרשות היא להסיע את אותם ילדים.</w:t>
      </w:r>
    </w:p>
    <w:p w14:paraId="40C642B2" w14:textId="77777777" w:rsidR="00CE1810" w:rsidRDefault="00CE1810" w:rsidP="00CE1810">
      <w:pPr>
        <w:rPr>
          <w:rtl/>
          <w:lang w:eastAsia="he-IL"/>
        </w:rPr>
      </w:pPr>
    </w:p>
    <w:p w14:paraId="10F96CBA" w14:textId="77777777" w:rsidR="00CE1810" w:rsidRDefault="00CE1810" w:rsidP="00CE1810">
      <w:pPr>
        <w:pStyle w:val="af9"/>
        <w:keepNext/>
        <w:rPr>
          <w:rtl/>
          <w:lang w:eastAsia="he-IL"/>
        </w:rPr>
      </w:pPr>
      <w:bookmarkStart w:id="6" w:name="ET_guest_לירן_שפיגל_7"/>
      <w:r w:rsidRPr="00CE1810">
        <w:rPr>
          <w:rStyle w:val="TagStyle"/>
          <w:rtl/>
        </w:rPr>
        <w:t xml:space="preserve"> &lt;&lt; אורח &gt;&gt; </w:t>
      </w:r>
      <w:r>
        <w:rPr>
          <w:rtl/>
          <w:lang w:eastAsia="he-IL"/>
        </w:rPr>
        <w:t>לירן שפיגל:</w:t>
      </w:r>
      <w:r w:rsidRPr="00CE1810">
        <w:rPr>
          <w:rStyle w:val="TagStyle"/>
          <w:rtl/>
        </w:rPr>
        <w:t xml:space="preserve"> &lt;&lt; אורח &gt;&gt;</w:t>
      </w:r>
      <w:r w:rsidR="00292C92">
        <w:rPr>
          <w:rtl/>
          <w:lang w:eastAsia="he-IL"/>
        </w:rPr>
        <w:t xml:space="preserve"> </w:t>
      </w:r>
      <w:bookmarkEnd w:id="6"/>
    </w:p>
    <w:p w14:paraId="4BCCC8AD" w14:textId="77777777" w:rsidR="00CE1810" w:rsidRDefault="00CE1810" w:rsidP="00CE1810">
      <w:pPr>
        <w:pStyle w:val="KeepWithNext"/>
        <w:rPr>
          <w:rtl/>
          <w:lang w:eastAsia="he-IL"/>
        </w:rPr>
      </w:pPr>
    </w:p>
    <w:p w14:paraId="0A3B7C07" w14:textId="77777777" w:rsidR="00CE1810" w:rsidRDefault="00CE1810" w:rsidP="00CE1810">
      <w:pPr>
        <w:rPr>
          <w:rtl/>
          <w:lang w:eastAsia="he-IL"/>
        </w:rPr>
      </w:pPr>
      <w:r>
        <w:rPr>
          <w:rFonts w:hint="cs"/>
          <w:rtl/>
          <w:lang w:eastAsia="he-IL"/>
        </w:rPr>
        <w:t xml:space="preserve">החובה של הרשות לפי החוק היא להעמיד אפשרויות תחבורתיות. זה לא בהכרח חובה להסיע את התלמידים. בפועל המשרד מעמיד תקציבים, משתתף בקיום הסעות לתלמידים אבל זה לא חלק מהחובה לפי סעיף 6 לחוק לימוד חובה. </w:t>
      </w:r>
    </w:p>
    <w:p w14:paraId="2711D097" w14:textId="77777777" w:rsidR="00CE1810" w:rsidRDefault="00CE1810" w:rsidP="00CE1810">
      <w:pPr>
        <w:rPr>
          <w:rtl/>
          <w:lang w:eastAsia="he-IL"/>
        </w:rPr>
      </w:pPr>
    </w:p>
    <w:p w14:paraId="717C0599" w14:textId="77777777" w:rsidR="00CE1810" w:rsidRDefault="00CE1810" w:rsidP="002E7016">
      <w:pPr>
        <w:rPr>
          <w:rtl/>
          <w:lang w:eastAsia="he-IL"/>
        </w:rPr>
      </w:pPr>
      <w:r>
        <w:rPr>
          <w:rFonts w:hint="cs"/>
          <w:rtl/>
          <w:lang w:eastAsia="he-IL"/>
        </w:rPr>
        <w:t>אני אחזור לעניין הבינוי. הבינוי נקבע על פי צרכים. יש בחינה</w:t>
      </w:r>
      <w:r w:rsidR="002E7016">
        <w:rPr>
          <w:rFonts w:hint="cs"/>
          <w:rtl/>
          <w:lang w:eastAsia="he-IL"/>
        </w:rPr>
        <w:t>,</w:t>
      </w:r>
      <w:r>
        <w:rPr>
          <w:rFonts w:hint="cs"/>
          <w:rtl/>
          <w:lang w:eastAsia="he-IL"/>
        </w:rPr>
        <w:t xml:space="preserve"> ובמקום שיש צורך </w:t>
      </w:r>
      <w:r w:rsidR="002E7016">
        <w:rPr>
          <w:rFonts w:hint="cs"/>
          <w:rtl/>
          <w:lang w:eastAsia="he-IL"/>
        </w:rPr>
        <w:t>בבינוי</w:t>
      </w:r>
      <w:r>
        <w:rPr>
          <w:rFonts w:hint="cs"/>
          <w:rtl/>
          <w:lang w:eastAsia="he-IL"/>
        </w:rPr>
        <w:t xml:space="preserve"> המדינה משתתפת. היא משתתפת גם בבינוי של מוסדות חינוך לפי חוק ל</w:t>
      </w:r>
      <w:r w:rsidR="002E7016">
        <w:rPr>
          <w:rFonts w:hint="cs"/>
          <w:rtl/>
          <w:lang w:eastAsia="he-IL"/>
        </w:rPr>
        <w:t xml:space="preserve">ימוד חובה, למוסדות חינוך רשמיים, </w:t>
      </w:r>
      <w:r>
        <w:rPr>
          <w:rFonts w:hint="cs"/>
          <w:rtl/>
          <w:lang w:eastAsia="he-IL"/>
        </w:rPr>
        <w:t>והיא גם משתתפת בבינוי של מוסדות חינוך שמיועדים לחינוך מוכר שאינו רשמי, לתיכונים, למוסדות חינוך שבסוף מועמדים לטובת בעלויות. הבינוי נעשה לפי צורך, לפי נתונים דמוגרפיים, לפי נתונים התפתחותיים של רשות מקומית ולכן אנחנו לא חושבים שזה משהו שצריך להיכלל בצו.</w:t>
      </w:r>
    </w:p>
    <w:p w14:paraId="3DEFA921" w14:textId="77777777" w:rsidR="00CE1810" w:rsidRDefault="00CE1810" w:rsidP="00CE1810">
      <w:pPr>
        <w:rPr>
          <w:rtl/>
          <w:lang w:eastAsia="he-IL"/>
        </w:rPr>
      </w:pPr>
    </w:p>
    <w:p w14:paraId="2E383C38" w14:textId="77777777" w:rsidR="00CE1810" w:rsidRPr="00CE1810" w:rsidRDefault="00CE1810" w:rsidP="00CE1810">
      <w:pPr>
        <w:rPr>
          <w:rtl/>
          <w:lang w:eastAsia="he-IL"/>
        </w:rPr>
      </w:pPr>
      <w:r>
        <w:rPr>
          <w:rFonts w:hint="cs"/>
          <w:rtl/>
          <w:lang w:eastAsia="he-IL"/>
        </w:rPr>
        <w:t>הצו בעצם בא ומטפל בתקציבים העיקריים שנוגעים לתפעול של מערכת החינוך ולכן הוא מתעסק עם כל ההיבטים של שכר. הוא מציג את תקצוב המדינה, שהמדינה נושאת במלוא השכר של עובדי ההוראה במוסדות החינוך הרשמיים. הוא משתתף בהשתתפות המדינה בבעלי תפקידים מרכזיים ברשויות המקומיות לצורך תפעול בתי ספר כמו שרתים, כמו מזכירים, מעמיד תקציבים של דמי שכפול. אלה ההיבטים העיקריים שנדרשים לדעתנו להיכלל בצו. מעבר לכך, כמו שפירטנו גם בשנים קודמות, יש תקציבים תוספתיים שהם בעצם נותנים את כל המענים הנוספים מעבר לקומה הבסיסית שמוסדרת בצו.</w:t>
      </w:r>
    </w:p>
    <w:p w14:paraId="3E6AF308" w14:textId="77777777" w:rsidR="00A619D0" w:rsidRDefault="00A619D0" w:rsidP="0075634C">
      <w:pPr>
        <w:rPr>
          <w:rtl/>
          <w:lang w:eastAsia="he-IL"/>
        </w:rPr>
      </w:pPr>
    </w:p>
    <w:p w14:paraId="27FA46B6" w14:textId="77777777" w:rsidR="00A619D0" w:rsidRDefault="00A619D0" w:rsidP="00A619D0">
      <w:pPr>
        <w:pStyle w:val="af6"/>
        <w:keepNext/>
        <w:rPr>
          <w:rtl/>
        </w:rPr>
      </w:pPr>
      <w:bookmarkStart w:id="7" w:name="ET_yor_6053_8"/>
      <w:r w:rsidRPr="00A619D0">
        <w:rPr>
          <w:rStyle w:val="TagStyle"/>
          <w:rtl/>
        </w:rPr>
        <w:t xml:space="preserve"> &lt;&lt; יור &gt;&gt; </w:t>
      </w:r>
      <w:r>
        <w:rPr>
          <w:rtl/>
        </w:rPr>
        <w:t>היו"ר יוסף טייב:</w:t>
      </w:r>
      <w:r w:rsidRPr="00A619D0">
        <w:rPr>
          <w:rStyle w:val="TagStyle"/>
          <w:rtl/>
        </w:rPr>
        <w:t xml:space="preserve"> &lt;&lt; יור &gt;&gt;</w:t>
      </w:r>
      <w:r w:rsidR="00292C92">
        <w:rPr>
          <w:rtl/>
        </w:rPr>
        <w:t xml:space="preserve"> </w:t>
      </w:r>
      <w:bookmarkEnd w:id="7"/>
    </w:p>
    <w:p w14:paraId="47776E90" w14:textId="77777777" w:rsidR="00A619D0" w:rsidRDefault="00A619D0" w:rsidP="00A619D0">
      <w:pPr>
        <w:pStyle w:val="KeepWithNext"/>
        <w:rPr>
          <w:rtl/>
          <w:lang w:eastAsia="he-IL"/>
        </w:rPr>
      </w:pPr>
    </w:p>
    <w:p w14:paraId="4BD957DD" w14:textId="77777777" w:rsidR="00A619D0" w:rsidRDefault="00A619D0" w:rsidP="00A619D0">
      <w:pPr>
        <w:rPr>
          <w:rtl/>
          <w:lang w:eastAsia="he-IL"/>
        </w:rPr>
      </w:pPr>
      <w:proofErr w:type="spellStart"/>
      <w:r>
        <w:rPr>
          <w:rFonts w:hint="cs"/>
          <w:rtl/>
          <w:lang w:eastAsia="he-IL"/>
        </w:rPr>
        <w:t>אוקיי</w:t>
      </w:r>
      <w:proofErr w:type="spellEnd"/>
      <w:r>
        <w:rPr>
          <w:rFonts w:hint="cs"/>
          <w:rtl/>
          <w:lang w:eastAsia="he-IL"/>
        </w:rPr>
        <w:t xml:space="preserve">. </w:t>
      </w:r>
    </w:p>
    <w:p w14:paraId="6C0C930C" w14:textId="77777777" w:rsidR="00A619D0" w:rsidRDefault="00A619D0" w:rsidP="00A619D0">
      <w:pPr>
        <w:rPr>
          <w:rtl/>
          <w:lang w:eastAsia="he-IL"/>
        </w:rPr>
      </w:pPr>
    </w:p>
    <w:p w14:paraId="3972246D" w14:textId="77777777" w:rsidR="00A619D0" w:rsidRDefault="00A619D0" w:rsidP="00A619D0">
      <w:pPr>
        <w:rPr>
          <w:rtl/>
          <w:lang w:eastAsia="he-IL"/>
        </w:rPr>
      </w:pPr>
      <w:r>
        <w:rPr>
          <w:rFonts w:hint="cs"/>
          <w:rtl/>
          <w:lang w:eastAsia="he-IL"/>
        </w:rPr>
        <w:t>דודי, בבקשה.</w:t>
      </w:r>
    </w:p>
    <w:p w14:paraId="6AEC472E" w14:textId="77777777" w:rsidR="00A619D0" w:rsidRDefault="00A619D0" w:rsidP="00A619D0">
      <w:pPr>
        <w:rPr>
          <w:rtl/>
          <w:lang w:eastAsia="he-IL"/>
        </w:rPr>
      </w:pPr>
    </w:p>
    <w:p w14:paraId="0573AAE6" w14:textId="77777777" w:rsidR="00A619D0" w:rsidRDefault="00A619D0" w:rsidP="00A619D0">
      <w:pPr>
        <w:pStyle w:val="af9"/>
        <w:keepNext/>
        <w:rPr>
          <w:rtl/>
          <w:lang w:eastAsia="he-IL"/>
        </w:rPr>
      </w:pPr>
      <w:bookmarkStart w:id="8" w:name="ET_guest_דודי_מזרחי_9"/>
      <w:r w:rsidRPr="00A619D0">
        <w:rPr>
          <w:rStyle w:val="TagStyle"/>
          <w:rtl/>
        </w:rPr>
        <w:t xml:space="preserve"> &lt;&lt; אורח &gt;&gt; </w:t>
      </w:r>
      <w:r>
        <w:rPr>
          <w:rtl/>
          <w:lang w:eastAsia="he-IL"/>
        </w:rPr>
        <w:t>דודי מזרחי:</w:t>
      </w:r>
      <w:r w:rsidRPr="00A619D0">
        <w:rPr>
          <w:rStyle w:val="TagStyle"/>
          <w:rtl/>
        </w:rPr>
        <w:t xml:space="preserve"> &lt;&lt; אורח &gt;&gt;</w:t>
      </w:r>
      <w:r w:rsidR="00292C92">
        <w:rPr>
          <w:rtl/>
          <w:lang w:eastAsia="he-IL"/>
        </w:rPr>
        <w:t xml:space="preserve"> </w:t>
      </w:r>
      <w:bookmarkEnd w:id="8"/>
    </w:p>
    <w:p w14:paraId="416FDE58" w14:textId="77777777" w:rsidR="00A619D0" w:rsidRDefault="00A619D0" w:rsidP="00A619D0">
      <w:pPr>
        <w:pStyle w:val="KeepWithNext"/>
        <w:rPr>
          <w:rtl/>
          <w:lang w:eastAsia="he-IL"/>
        </w:rPr>
      </w:pPr>
    </w:p>
    <w:p w14:paraId="7BB1B6EC" w14:textId="77777777" w:rsidR="002E7016" w:rsidRDefault="00A619D0" w:rsidP="00B10E0C">
      <w:pPr>
        <w:rPr>
          <w:rtl/>
          <w:lang w:eastAsia="he-IL"/>
        </w:rPr>
      </w:pPr>
      <w:r>
        <w:rPr>
          <w:rFonts w:hint="cs"/>
          <w:rtl/>
          <w:lang w:eastAsia="he-IL"/>
        </w:rPr>
        <w:t xml:space="preserve">דודי מזרחי, מנהל אגף תקציבים, משרד החינוך. אני רק אשלים במענה למה שצח העלה. במהלך העשור האחרון מערכת החינוך, צריך להגיד, בסוג של דיאלוג בין היתר כאן עם ועדת החינוך של הכנסת, שינתה את מבנה התקצוב שלה. התקצוב הפך לדיפרנציאלי יותר. אם אני אסתכל מפרסומים פורמליים של משרד החינוך לפני עשור, היה אפשר לראות בבירור תמונת מצב לא סבירה שהפריפריה קיבלה פחות </w:t>
      </w:r>
      <w:r>
        <w:rPr>
          <w:rFonts w:hint="cs"/>
          <w:rtl/>
          <w:lang w:eastAsia="he-IL"/>
        </w:rPr>
        <w:lastRenderedPageBreak/>
        <w:t>מהמרכז. המגזר הערבי תוקצב פחות מהמגזר היהודי לא בגלל שמישהו רצה שכך יהיה</w:t>
      </w:r>
      <w:r w:rsidR="002E7016">
        <w:rPr>
          <w:rFonts w:hint="cs"/>
          <w:rtl/>
          <w:lang w:eastAsia="he-IL"/>
        </w:rPr>
        <w:t>,</w:t>
      </w:r>
      <w:r>
        <w:rPr>
          <w:rFonts w:hint="cs"/>
          <w:rtl/>
          <w:lang w:eastAsia="he-IL"/>
        </w:rPr>
        <w:t xml:space="preserve"> אלא בגלל שמנגנוני תקצוב היו מאוד מסורבלים</w:t>
      </w:r>
      <w:r w:rsidR="002E7016">
        <w:rPr>
          <w:rFonts w:hint="cs"/>
          <w:rtl/>
          <w:lang w:eastAsia="he-IL"/>
        </w:rPr>
        <w:t>,</w:t>
      </w:r>
      <w:r>
        <w:rPr>
          <w:rFonts w:hint="cs"/>
          <w:rtl/>
          <w:lang w:eastAsia="he-IL"/>
        </w:rPr>
        <w:t xml:space="preserve"> ונטו ללכת לקראת אותם גורמים שידעו לצרוך את המשאבים. </w:t>
      </w:r>
    </w:p>
    <w:p w14:paraId="6BC37D95" w14:textId="77777777" w:rsidR="002E7016" w:rsidRDefault="002E7016" w:rsidP="00B10E0C">
      <w:pPr>
        <w:rPr>
          <w:rtl/>
          <w:lang w:eastAsia="he-IL"/>
        </w:rPr>
      </w:pPr>
    </w:p>
    <w:p w14:paraId="45B5B517" w14:textId="77777777" w:rsidR="00A619D0" w:rsidRDefault="00A619D0" w:rsidP="009500A1">
      <w:pPr>
        <w:rPr>
          <w:rtl/>
          <w:lang w:eastAsia="he-IL"/>
        </w:rPr>
      </w:pPr>
      <w:r w:rsidRPr="009500A1">
        <w:rPr>
          <w:rFonts w:hint="cs"/>
          <w:rtl/>
          <w:lang w:eastAsia="he-IL"/>
        </w:rPr>
        <w:t>במאמץ משותף גם עם ועדת החינוך הכנסת ועם משרד האוצר וגם השלטון המקומי שנמצא כאן, משרד החינוך באופן אסטרטגי, הממשלה, צריך להגיד באופן אסטרטגי על ידי שורה של צעדים החל מתקצוב דיפרנציאלי בשעות ההוראה ביסודי וחטיבות ביניים ולאחר מכן בחטיבה העליונה, זה נ</w:t>
      </w:r>
      <w:r w:rsidR="009500A1">
        <w:rPr>
          <w:rFonts w:hint="cs"/>
          <w:rtl/>
          <w:lang w:eastAsia="he-IL"/>
        </w:rPr>
        <w:t>מצא ממש בימים אלו עדיין בעיצומו</w:t>
      </w:r>
      <w:r w:rsidRPr="009500A1">
        <w:rPr>
          <w:rFonts w:hint="cs"/>
          <w:rtl/>
          <w:lang w:eastAsia="he-IL"/>
        </w:rPr>
        <w:t xml:space="preserve"> התהליך של תקצוב דיפרנ</w:t>
      </w:r>
      <w:r w:rsidR="00B10E0C" w:rsidRPr="009500A1">
        <w:rPr>
          <w:rFonts w:hint="cs"/>
          <w:rtl/>
          <w:lang w:eastAsia="he-IL"/>
        </w:rPr>
        <w:t>ציא</w:t>
      </w:r>
      <w:r w:rsidRPr="009500A1">
        <w:rPr>
          <w:rFonts w:hint="cs"/>
          <w:rtl/>
          <w:lang w:eastAsia="he-IL"/>
        </w:rPr>
        <w:t xml:space="preserve">לי בחטיבה העליונה. כל סט המענים שהיו מיועדים למגזרים ספציפיים, אם זה החלטת ממשלה 550 למגזר הערבי, יוצאי אתיופיה </w:t>
      </w:r>
      <w:proofErr w:type="spellStart"/>
      <w:r w:rsidRPr="009500A1">
        <w:rPr>
          <w:rFonts w:hint="cs"/>
          <w:rtl/>
          <w:lang w:eastAsia="he-IL"/>
        </w:rPr>
        <w:t>וכו</w:t>
      </w:r>
      <w:proofErr w:type="spellEnd"/>
      <w:r w:rsidRPr="009500A1">
        <w:rPr>
          <w:rFonts w:hint="cs"/>
          <w:rtl/>
          <w:lang w:eastAsia="he-IL"/>
        </w:rPr>
        <w:t xml:space="preserve">', שורה ארוכה של החלטות ממשלה משלימות ותוכנית </w:t>
      </w:r>
      <w:proofErr w:type="spellStart"/>
      <w:r w:rsidRPr="009500A1">
        <w:rPr>
          <w:rFonts w:hint="cs"/>
          <w:rtl/>
          <w:lang w:eastAsia="he-IL"/>
        </w:rPr>
        <w:t>הגפ"ן</w:t>
      </w:r>
      <w:proofErr w:type="spellEnd"/>
      <w:r w:rsidRPr="009500A1">
        <w:rPr>
          <w:rFonts w:hint="cs"/>
          <w:rtl/>
          <w:lang w:eastAsia="he-IL"/>
        </w:rPr>
        <w:t xml:space="preserve"> שהיא </w:t>
      </w:r>
      <w:proofErr w:type="spellStart"/>
      <w:r w:rsidRPr="009500A1">
        <w:rPr>
          <w:rFonts w:hint="cs"/>
          <w:rtl/>
          <w:lang w:eastAsia="he-IL"/>
        </w:rPr>
        <w:t>תוכנית</w:t>
      </w:r>
      <w:proofErr w:type="spellEnd"/>
      <w:r w:rsidRPr="009500A1">
        <w:rPr>
          <w:rFonts w:hint="cs"/>
          <w:rtl/>
          <w:lang w:eastAsia="he-IL"/>
        </w:rPr>
        <w:t xml:space="preserve"> שאנחנו נמצאים בעיצומו של תהליך היישום שלה. למעלה מ-3 מיליארד שקלים שמוקצים באופן דיפרנציאלי כאשר החלשים מקבלים יותר מהחזקים בהתאם למדד טיפוח ש</w:t>
      </w:r>
      <w:r w:rsidR="009500A1">
        <w:rPr>
          <w:rFonts w:hint="cs"/>
          <w:rtl/>
          <w:lang w:eastAsia="he-IL"/>
        </w:rPr>
        <w:t>ל בית ספר, וגם מידת ההשתתפות שהרשות המקומית נדרשת לתת</w:t>
      </w:r>
      <w:r w:rsidRPr="009500A1">
        <w:rPr>
          <w:rFonts w:hint="cs"/>
          <w:rtl/>
          <w:lang w:eastAsia="he-IL"/>
        </w:rPr>
        <w:t xml:space="preserve"> היא בעצם פונקציה של מגוון פרמטרים, גם אשכול המס, גם האיתנות הפיננסית של הרשות המקומית, גם מידת הפריפריאליות. הכול בנינו יחד עם השלטון המקומי</w:t>
      </w:r>
      <w:r w:rsidR="009500A1">
        <w:rPr>
          <w:rFonts w:hint="cs"/>
          <w:rtl/>
          <w:lang w:eastAsia="he-IL"/>
        </w:rPr>
        <w:t>,</w:t>
      </w:r>
      <w:r w:rsidRPr="009500A1">
        <w:rPr>
          <w:rFonts w:hint="cs"/>
          <w:rtl/>
          <w:lang w:eastAsia="he-IL"/>
        </w:rPr>
        <w:t xml:space="preserve"> ולכן כשמסתכלים היום על מפת ההקצאה רואים</w:t>
      </w:r>
      <w:r>
        <w:rPr>
          <w:rFonts w:hint="cs"/>
          <w:rtl/>
          <w:lang w:eastAsia="he-IL"/>
        </w:rPr>
        <w:t xml:space="preserve"> שהתקצוב הוא מאוד דיפרנציאלי. </w:t>
      </w:r>
    </w:p>
    <w:p w14:paraId="66F105D9" w14:textId="77777777" w:rsidR="00A619D0" w:rsidRDefault="00A619D0" w:rsidP="00A619D0">
      <w:pPr>
        <w:rPr>
          <w:rtl/>
          <w:lang w:eastAsia="he-IL"/>
        </w:rPr>
      </w:pPr>
    </w:p>
    <w:p w14:paraId="477A5582" w14:textId="77777777" w:rsidR="00A619D0" w:rsidRDefault="00A619D0" w:rsidP="00A619D0">
      <w:pPr>
        <w:rPr>
          <w:rtl/>
          <w:lang w:eastAsia="he-IL"/>
        </w:rPr>
      </w:pPr>
      <w:r>
        <w:rPr>
          <w:rFonts w:hint="cs"/>
          <w:rtl/>
          <w:lang w:eastAsia="he-IL"/>
        </w:rPr>
        <w:t xml:space="preserve">נכון, יש מחלוקת על השאלה לגבי הצו עצמו, האם </w:t>
      </w:r>
      <w:r w:rsidR="009500A1">
        <w:rPr>
          <w:rFonts w:hint="cs"/>
          <w:rtl/>
          <w:lang w:eastAsia="he-IL"/>
        </w:rPr>
        <w:t xml:space="preserve">הצו עצמו צריך להיות דיפרנציאלי? </w:t>
      </w:r>
      <w:r>
        <w:rPr>
          <w:rFonts w:hint="cs"/>
          <w:rtl/>
          <w:lang w:eastAsia="he-IL"/>
        </w:rPr>
        <w:t>התפיסה של משרד החינוך, היות ומדובר ברכיבי ליבה, היא שאנחנו צריכים קודם כל את הרמה הבסיסית, השווה, האחידה לכולם, לא משנה היכן התלמיד לומד, בין אם הוא בסביון, ברהט, בדימונה, בירוחם. כולם צריכים לקבל את אותה רמה בסיסית, וזה לתפיסתנו ולהבנתנו מה שמשוקף כאן בצו. הוא עוסק ברכיבי הליבה. כל הנדבכים מעבר לזה צריכים להיות בהחלט דיפרנציאליים, לתת לחלשים יותר. אני חושב שזאת גם המדיניות העקבית של הממשלה למעלה מעשור.</w:t>
      </w:r>
    </w:p>
    <w:p w14:paraId="3B2F49D9" w14:textId="77777777" w:rsidR="00A619D0" w:rsidRDefault="00A619D0" w:rsidP="00A619D0">
      <w:pPr>
        <w:rPr>
          <w:rtl/>
          <w:lang w:eastAsia="he-IL"/>
        </w:rPr>
      </w:pPr>
    </w:p>
    <w:p w14:paraId="2030D9B5" w14:textId="77777777" w:rsidR="00A619D0" w:rsidRDefault="00A619D0" w:rsidP="00A619D0">
      <w:pPr>
        <w:pStyle w:val="af6"/>
        <w:keepNext/>
        <w:rPr>
          <w:rtl/>
        </w:rPr>
      </w:pPr>
      <w:bookmarkStart w:id="9" w:name="ET_yor_6053_10"/>
      <w:r w:rsidRPr="00A619D0">
        <w:rPr>
          <w:rStyle w:val="TagStyle"/>
          <w:rtl/>
        </w:rPr>
        <w:t xml:space="preserve"> &lt;&lt; יור &gt;&gt; </w:t>
      </w:r>
      <w:r>
        <w:rPr>
          <w:rtl/>
        </w:rPr>
        <w:t>היו"ר יוסף טייב:</w:t>
      </w:r>
      <w:r w:rsidRPr="00A619D0">
        <w:rPr>
          <w:rStyle w:val="TagStyle"/>
          <w:rtl/>
        </w:rPr>
        <w:t xml:space="preserve"> &lt;&lt; יור &gt;&gt;</w:t>
      </w:r>
      <w:r w:rsidR="00292C92">
        <w:rPr>
          <w:rtl/>
        </w:rPr>
        <w:t xml:space="preserve"> </w:t>
      </w:r>
      <w:bookmarkEnd w:id="9"/>
    </w:p>
    <w:p w14:paraId="0D1CC05C" w14:textId="77777777" w:rsidR="00A619D0" w:rsidRDefault="00A619D0" w:rsidP="00A619D0">
      <w:pPr>
        <w:pStyle w:val="KeepWithNext"/>
        <w:rPr>
          <w:rtl/>
          <w:lang w:eastAsia="he-IL"/>
        </w:rPr>
      </w:pPr>
    </w:p>
    <w:p w14:paraId="230C4777" w14:textId="77777777" w:rsidR="00A619D0" w:rsidRDefault="00A619D0" w:rsidP="00A619D0">
      <w:pPr>
        <w:rPr>
          <w:rtl/>
          <w:lang w:eastAsia="he-IL"/>
        </w:rPr>
      </w:pPr>
      <w:r>
        <w:rPr>
          <w:rFonts w:hint="cs"/>
          <w:rtl/>
          <w:lang w:eastAsia="he-IL"/>
        </w:rPr>
        <w:t xml:space="preserve">תודה. </w:t>
      </w:r>
    </w:p>
    <w:p w14:paraId="291E62FE" w14:textId="77777777" w:rsidR="00A619D0" w:rsidRDefault="00A619D0" w:rsidP="00A619D0">
      <w:pPr>
        <w:rPr>
          <w:rtl/>
          <w:lang w:eastAsia="he-IL"/>
        </w:rPr>
      </w:pPr>
    </w:p>
    <w:p w14:paraId="0DC87E0C" w14:textId="77777777" w:rsidR="00A619D0" w:rsidRDefault="00A619D0" w:rsidP="00A619D0">
      <w:pPr>
        <w:rPr>
          <w:rtl/>
          <w:lang w:eastAsia="he-IL"/>
        </w:rPr>
      </w:pPr>
      <w:r>
        <w:rPr>
          <w:rFonts w:hint="cs"/>
          <w:rtl/>
          <w:lang w:eastAsia="he-IL"/>
        </w:rPr>
        <w:t>השלטון המקומי, נועה, בבקשה.</w:t>
      </w:r>
    </w:p>
    <w:p w14:paraId="5F9848AE" w14:textId="77777777" w:rsidR="00A619D0" w:rsidRDefault="00A619D0" w:rsidP="00A619D0">
      <w:pPr>
        <w:rPr>
          <w:rtl/>
          <w:lang w:eastAsia="he-IL"/>
        </w:rPr>
      </w:pPr>
    </w:p>
    <w:p w14:paraId="70292F7F" w14:textId="77777777" w:rsidR="00A619D0" w:rsidRDefault="00A619D0" w:rsidP="00A619D0">
      <w:pPr>
        <w:pStyle w:val="af9"/>
        <w:keepNext/>
        <w:rPr>
          <w:rtl/>
          <w:lang w:eastAsia="he-IL"/>
        </w:rPr>
      </w:pPr>
      <w:bookmarkStart w:id="10" w:name="ET_guest_נועה_בן_אריה_11"/>
      <w:r w:rsidRPr="00A619D0">
        <w:rPr>
          <w:rStyle w:val="TagStyle"/>
          <w:rtl/>
        </w:rPr>
        <w:t xml:space="preserve"> &lt;&lt; אורח &gt;&gt; </w:t>
      </w:r>
      <w:r>
        <w:rPr>
          <w:rtl/>
          <w:lang w:eastAsia="he-IL"/>
        </w:rPr>
        <w:t>נועה בן אריה:</w:t>
      </w:r>
      <w:r w:rsidRPr="00A619D0">
        <w:rPr>
          <w:rStyle w:val="TagStyle"/>
          <w:rtl/>
        </w:rPr>
        <w:t xml:space="preserve"> &lt;&lt; אורח &gt;&gt;</w:t>
      </w:r>
      <w:r w:rsidR="00292C92">
        <w:rPr>
          <w:rtl/>
          <w:lang w:eastAsia="he-IL"/>
        </w:rPr>
        <w:t xml:space="preserve"> </w:t>
      </w:r>
      <w:bookmarkEnd w:id="10"/>
    </w:p>
    <w:p w14:paraId="771017BD" w14:textId="77777777" w:rsidR="00A619D0" w:rsidRDefault="00A619D0" w:rsidP="00A619D0">
      <w:pPr>
        <w:pStyle w:val="KeepWithNext"/>
        <w:rPr>
          <w:rtl/>
          <w:lang w:eastAsia="he-IL"/>
        </w:rPr>
      </w:pPr>
    </w:p>
    <w:p w14:paraId="3F6BB08F" w14:textId="77777777" w:rsidR="00A619D0" w:rsidRDefault="00A619D0" w:rsidP="00A619D0">
      <w:pPr>
        <w:rPr>
          <w:rtl/>
          <w:lang w:eastAsia="he-IL"/>
        </w:rPr>
      </w:pPr>
      <w:r>
        <w:rPr>
          <w:rFonts w:hint="cs"/>
          <w:rtl/>
          <w:lang w:eastAsia="he-IL"/>
        </w:rPr>
        <w:t>בוקר טוב, האמת שאני מוכרחה לומר שאין לי הרבה מה להוסיף על מה שנאמר כאן גם על ידי היועץ המשפטי לוועדה וגם על ידי לירן ודודי. גם אנחנו הבהרנו לוועדה בשנים קודמות שאכן נעשתה מגמה להעמקת הדיפרנציאציה בתקצוב של המשרד לאורך השנים. לא תמיד ראינו עין בעין עם המגמה הזו. יש דברים שאנחנו סבורים שאין מקום להעמיק בהם את הדיפרנציאליות, בעיקר כאשר אנחנו עדיין מתוקצבים לפי סכומים נורמטיביים שהעדכון שלהם קורה בערך אחת לאף פעם, מה שמותיר אותנו עם דלתות הרבה יותר גבוהות ככל שהדיפרנצי</w:t>
      </w:r>
      <w:r w:rsidR="00B10E0C">
        <w:rPr>
          <w:rFonts w:hint="cs"/>
          <w:rtl/>
          <w:lang w:eastAsia="he-IL"/>
        </w:rPr>
        <w:t>אצי</w:t>
      </w:r>
      <w:r>
        <w:rPr>
          <w:rFonts w:hint="cs"/>
          <w:rtl/>
          <w:lang w:eastAsia="he-IL"/>
        </w:rPr>
        <w:t xml:space="preserve">ה הזו מעמיקה. </w:t>
      </w:r>
    </w:p>
    <w:p w14:paraId="21614461" w14:textId="77777777" w:rsidR="00A619D0" w:rsidRDefault="00A619D0" w:rsidP="00A619D0">
      <w:pPr>
        <w:rPr>
          <w:rtl/>
          <w:lang w:eastAsia="he-IL"/>
        </w:rPr>
      </w:pPr>
    </w:p>
    <w:p w14:paraId="2B88FC54" w14:textId="77777777" w:rsidR="00A619D0" w:rsidRDefault="00A619D0" w:rsidP="00A619D0">
      <w:pPr>
        <w:rPr>
          <w:rtl/>
          <w:lang w:eastAsia="he-IL"/>
        </w:rPr>
      </w:pPr>
      <w:r>
        <w:rPr>
          <w:rFonts w:hint="cs"/>
          <w:rtl/>
          <w:lang w:eastAsia="he-IL"/>
        </w:rPr>
        <w:t>כן יש דברים במסגרת הצו שאנחנו עמלים מול משרד החינוך באופן שוטף כדי לשפר את רמת התקצוב בהם ואת שיעורי ההשתתפות. הנושאים האלה מדוברים בינינו לבין המשרד לאורך השנה. גם השנה אנחנו בהחלט שמנו לעצמנו למטרה לשבת עם המשרד על כמה נושאים במסגרת הצו כדי לנסות ולטייב אותם לעתיד לבוא. אנחנו מודעים לזה שהשינויים האלה יכולים לקחת זמן. אנחנו מודעים לקושי גם בהיבט התקציבי, גם בהיבט של צוק העיתים שלא מאפשר לנו כרגע לעשות הרבה מאוד שינויים, ועל כן אנחנו בשלב הזה קיבלנו את ההודעה לגבי הצו והיעדר השינויים בו משנה קודמת, מתוך תקווה שאנחנו נעשה את עיקר העבודה לקראת שנת הלימודים הבאה בצורה מיטבית</w:t>
      </w:r>
      <w:r w:rsidR="009500A1">
        <w:rPr>
          <w:rFonts w:hint="cs"/>
          <w:rtl/>
          <w:lang w:eastAsia="he-IL"/>
        </w:rPr>
        <w:t>,</w:t>
      </w:r>
      <w:r>
        <w:rPr>
          <w:rFonts w:hint="cs"/>
          <w:rtl/>
          <w:lang w:eastAsia="he-IL"/>
        </w:rPr>
        <w:t xml:space="preserve"> ואולי נצליח לבצע חלק מהשינויים בצו הזה.</w:t>
      </w:r>
    </w:p>
    <w:p w14:paraId="4144FA1B" w14:textId="77777777" w:rsidR="00A619D0" w:rsidRDefault="00A619D0" w:rsidP="00A619D0">
      <w:pPr>
        <w:rPr>
          <w:rtl/>
          <w:lang w:eastAsia="he-IL"/>
        </w:rPr>
      </w:pPr>
    </w:p>
    <w:p w14:paraId="0E3BC49D" w14:textId="77777777" w:rsidR="00A619D0" w:rsidRDefault="00A619D0" w:rsidP="00A619D0">
      <w:pPr>
        <w:pStyle w:val="af6"/>
        <w:keepNext/>
        <w:rPr>
          <w:rtl/>
        </w:rPr>
      </w:pPr>
      <w:bookmarkStart w:id="11" w:name="ET_yor_6053_12"/>
      <w:r w:rsidRPr="00A619D0">
        <w:rPr>
          <w:rStyle w:val="TagStyle"/>
          <w:rtl/>
        </w:rPr>
        <w:t xml:space="preserve"> &lt;&lt; יור &gt;&gt; </w:t>
      </w:r>
      <w:r>
        <w:rPr>
          <w:rtl/>
        </w:rPr>
        <w:t>היו"ר יוסף טייב:</w:t>
      </w:r>
      <w:r w:rsidRPr="00A619D0">
        <w:rPr>
          <w:rStyle w:val="TagStyle"/>
          <w:rtl/>
        </w:rPr>
        <w:t xml:space="preserve"> &lt;&lt; יור &gt;&gt;</w:t>
      </w:r>
      <w:r w:rsidR="00292C92">
        <w:rPr>
          <w:rtl/>
        </w:rPr>
        <w:t xml:space="preserve"> </w:t>
      </w:r>
      <w:bookmarkEnd w:id="11"/>
    </w:p>
    <w:p w14:paraId="25F2769B" w14:textId="77777777" w:rsidR="00A619D0" w:rsidRDefault="00A619D0" w:rsidP="00A619D0">
      <w:pPr>
        <w:pStyle w:val="KeepWithNext"/>
        <w:rPr>
          <w:rtl/>
          <w:lang w:eastAsia="he-IL"/>
        </w:rPr>
      </w:pPr>
    </w:p>
    <w:p w14:paraId="61BCDB4B" w14:textId="77777777" w:rsidR="00A619D0" w:rsidRDefault="00A619D0" w:rsidP="00A619D0">
      <w:pPr>
        <w:rPr>
          <w:rtl/>
          <w:lang w:eastAsia="he-IL"/>
        </w:rPr>
      </w:pPr>
      <w:r>
        <w:rPr>
          <w:rFonts w:hint="cs"/>
          <w:rtl/>
          <w:lang w:eastAsia="he-IL"/>
        </w:rPr>
        <w:t>הגעתם אופטימיים הבוקר.</w:t>
      </w:r>
    </w:p>
    <w:p w14:paraId="2535B4EC" w14:textId="77777777" w:rsidR="00A619D0" w:rsidRDefault="00A619D0" w:rsidP="00A619D0">
      <w:pPr>
        <w:rPr>
          <w:rtl/>
          <w:lang w:eastAsia="he-IL"/>
        </w:rPr>
      </w:pPr>
    </w:p>
    <w:p w14:paraId="186A920F" w14:textId="77777777" w:rsidR="00A619D0" w:rsidRDefault="00A619D0" w:rsidP="00A619D0">
      <w:pPr>
        <w:pStyle w:val="af9"/>
        <w:keepNext/>
        <w:rPr>
          <w:rtl/>
          <w:lang w:eastAsia="he-IL"/>
        </w:rPr>
      </w:pPr>
      <w:bookmarkStart w:id="12" w:name="ET_guest_נועה_בן_אריה_13"/>
      <w:r w:rsidRPr="00A619D0">
        <w:rPr>
          <w:rStyle w:val="TagStyle"/>
          <w:rtl/>
        </w:rPr>
        <w:t xml:space="preserve"> &lt;&lt; אורח &gt;&gt; </w:t>
      </w:r>
      <w:r>
        <w:rPr>
          <w:rtl/>
          <w:lang w:eastAsia="he-IL"/>
        </w:rPr>
        <w:t>נועה בן אריה:</w:t>
      </w:r>
      <w:r w:rsidRPr="00A619D0">
        <w:rPr>
          <w:rStyle w:val="TagStyle"/>
          <w:rtl/>
        </w:rPr>
        <w:t xml:space="preserve"> &lt;&lt; אורח &gt;&gt;</w:t>
      </w:r>
      <w:r w:rsidR="00292C92">
        <w:rPr>
          <w:rtl/>
          <w:lang w:eastAsia="he-IL"/>
        </w:rPr>
        <w:t xml:space="preserve"> </w:t>
      </w:r>
      <w:bookmarkEnd w:id="12"/>
    </w:p>
    <w:p w14:paraId="4B721880" w14:textId="77777777" w:rsidR="00A619D0" w:rsidRDefault="00A619D0" w:rsidP="00A619D0">
      <w:pPr>
        <w:pStyle w:val="KeepWithNext"/>
        <w:rPr>
          <w:rtl/>
          <w:lang w:eastAsia="he-IL"/>
        </w:rPr>
      </w:pPr>
    </w:p>
    <w:p w14:paraId="7322B22D" w14:textId="77777777" w:rsidR="00A619D0" w:rsidRDefault="00A619D0" w:rsidP="00A619D0">
      <w:pPr>
        <w:rPr>
          <w:rtl/>
          <w:lang w:eastAsia="he-IL"/>
        </w:rPr>
      </w:pPr>
      <w:r>
        <w:rPr>
          <w:rFonts w:hint="cs"/>
          <w:rtl/>
          <w:lang w:eastAsia="he-IL"/>
        </w:rPr>
        <w:t>אנחנו משתדלים תמיד.</w:t>
      </w:r>
    </w:p>
    <w:p w14:paraId="151A53B9" w14:textId="77777777" w:rsidR="00A619D0" w:rsidRDefault="00A619D0" w:rsidP="00A619D0">
      <w:pPr>
        <w:rPr>
          <w:rtl/>
          <w:lang w:eastAsia="he-IL"/>
        </w:rPr>
      </w:pPr>
    </w:p>
    <w:p w14:paraId="2E0A9EEC" w14:textId="77777777" w:rsidR="00A619D0" w:rsidRDefault="00A619D0" w:rsidP="00A619D0">
      <w:pPr>
        <w:pStyle w:val="af6"/>
        <w:keepNext/>
        <w:rPr>
          <w:rtl/>
        </w:rPr>
      </w:pPr>
      <w:bookmarkStart w:id="13" w:name="ET_yor_6053_14"/>
      <w:r w:rsidRPr="00A619D0">
        <w:rPr>
          <w:rStyle w:val="TagStyle"/>
          <w:rtl/>
        </w:rPr>
        <w:t xml:space="preserve"> &lt;&lt; יור &gt;&gt; </w:t>
      </w:r>
      <w:r>
        <w:rPr>
          <w:rtl/>
        </w:rPr>
        <w:t>היו"ר יוסף טייב:</w:t>
      </w:r>
      <w:r w:rsidRPr="00A619D0">
        <w:rPr>
          <w:rStyle w:val="TagStyle"/>
          <w:rtl/>
        </w:rPr>
        <w:t xml:space="preserve"> &lt;&lt; יור &gt;&gt;</w:t>
      </w:r>
      <w:r w:rsidR="00292C92">
        <w:rPr>
          <w:rtl/>
        </w:rPr>
        <w:t xml:space="preserve"> </w:t>
      </w:r>
      <w:bookmarkEnd w:id="13"/>
    </w:p>
    <w:p w14:paraId="687F9ED8" w14:textId="77777777" w:rsidR="00A619D0" w:rsidRDefault="00A619D0" w:rsidP="00A619D0">
      <w:pPr>
        <w:pStyle w:val="KeepWithNext"/>
        <w:rPr>
          <w:rtl/>
          <w:lang w:eastAsia="he-IL"/>
        </w:rPr>
      </w:pPr>
    </w:p>
    <w:p w14:paraId="02FDBFE1" w14:textId="77777777" w:rsidR="00A619D0" w:rsidRDefault="00A619D0" w:rsidP="00A619D0">
      <w:pPr>
        <w:rPr>
          <w:rtl/>
          <w:lang w:eastAsia="he-IL"/>
        </w:rPr>
      </w:pPr>
      <w:r>
        <w:rPr>
          <w:rFonts w:hint="cs"/>
          <w:rtl/>
          <w:lang w:eastAsia="he-IL"/>
        </w:rPr>
        <w:t>משרד האוצר, מה קורה עם הפערים שהולכים וגדלים בעליית המחירים? יש צפי להיצמד למדד לפחות בנושאים מסוימים?</w:t>
      </w:r>
    </w:p>
    <w:p w14:paraId="5BB6D46F" w14:textId="77777777" w:rsidR="00BD52B6" w:rsidRDefault="00BD52B6" w:rsidP="00BD52B6">
      <w:pPr>
        <w:rPr>
          <w:rtl/>
          <w:lang w:eastAsia="he-IL"/>
        </w:rPr>
      </w:pPr>
    </w:p>
    <w:p w14:paraId="10007AED" w14:textId="77777777" w:rsidR="00BD52B6" w:rsidRDefault="00BD52B6" w:rsidP="00BD52B6">
      <w:pPr>
        <w:pStyle w:val="af9"/>
        <w:keepNext/>
        <w:rPr>
          <w:rtl/>
          <w:lang w:eastAsia="he-IL"/>
        </w:rPr>
      </w:pPr>
      <w:bookmarkStart w:id="14" w:name="ET_guest_דן_פיקמן_15"/>
      <w:r w:rsidRPr="00BD52B6">
        <w:rPr>
          <w:rStyle w:val="TagStyle"/>
          <w:rtl/>
        </w:rPr>
        <w:t xml:space="preserve"> &lt;&lt; אורח &gt;&gt; </w:t>
      </w:r>
      <w:r>
        <w:rPr>
          <w:rtl/>
          <w:lang w:eastAsia="he-IL"/>
        </w:rPr>
        <w:t xml:space="preserve">דן </w:t>
      </w:r>
      <w:proofErr w:type="spellStart"/>
      <w:r>
        <w:rPr>
          <w:rtl/>
          <w:lang w:eastAsia="he-IL"/>
        </w:rPr>
        <w:t>פיקמן</w:t>
      </w:r>
      <w:proofErr w:type="spellEnd"/>
      <w:r>
        <w:rPr>
          <w:rtl/>
          <w:lang w:eastAsia="he-IL"/>
        </w:rPr>
        <w:t>:</w:t>
      </w:r>
      <w:r w:rsidRPr="00BD52B6">
        <w:rPr>
          <w:rStyle w:val="TagStyle"/>
          <w:rtl/>
        </w:rPr>
        <w:t xml:space="preserve"> &lt;&lt; אורח &gt;&gt;</w:t>
      </w:r>
      <w:r w:rsidR="00292C92">
        <w:rPr>
          <w:rtl/>
          <w:lang w:eastAsia="he-IL"/>
        </w:rPr>
        <w:t xml:space="preserve"> </w:t>
      </w:r>
      <w:bookmarkEnd w:id="14"/>
    </w:p>
    <w:p w14:paraId="7D787CFB" w14:textId="77777777" w:rsidR="00BD52B6" w:rsidRDefault="00BD52B6" w:rsidP="00BD52B6">
      <w:pPr>
        <w:pStyle w:val="KeepWithNext"/>
        <w:rPr>
          <w:rtl/>
          <w:lang w:eastAsia="he-IL"/>
        </w:rPr>
      </w:pPr>
    </w:p>
    <w:p w14:paraId="125FB3CE" w14:textId="77777777" w:rsidR="00BD52B6" w:rsidRDefault="00BD52B6" w:rsidP="009500A1">
      <w:pPr>
        <w:rPr>
          <w:rtl/>
          <w:lang w:eastAsia="he-IL"/>
        </w:rPr>
      </w:pPr>
      <w:r>
        <w:rPr>
          <w:rFonts w:hint="cs"/>
          <w:rtl/>
          <w:lang w:eastAsia="he-IL"/>
        </w:rPr>
        <w:t>קודם כל כפי שנאמר פה, הם לא בצו</w:t>
      </w:r>
      <w:r w:rsidR="009500A1">
        <w:rPr>
          <w:rFonts w:hint="cs"/>
          <w:rtl/>
          <w:lang w:eastAsia="he-IL"/>
        </w:rPr>
        <w:t>, לא ההסעות ולא הבינוי</w:t>
      </w:r>
      <w:r w:rsidR="004E16BB">
        <w:rPr>
          <w:rFonts w:hint="cs"/>
          <w:rtl/>
          <w:lang w:eastAsia="he-IL"/>
        </w:rPr>
        <w:t xml:space="preserve"> מהסיבות שפורטו. </w:t>
      </w:r>
      <w:r w:rsidR="00292C92">
        <w:rPr>
          <w:rFonts w:hint="cs"/>
          <w:rtl/>
          <w:lang w:eastAsia="he-IL"/>
        </w:rPr>
        <w:t>אנחנו</w:t>
      </w:r>
      <w:r w:rsidR="004E16BB">
        <w:rPr>
          <w:rFonts w:hint="cs"/>
          <w:rtl/>
          <w:lang w:eastAsia="he-IL"/>
        </w:rPr>
        <w:t xml:space="preserve"> בשיח עם השלטון המקומי על הנושאים הללו באופן שוטף. כמובן שזה נתון לסדר עדיפויות של הממשלה ודורש ככל שיהיו לזה עוד עלויות תקציביות, מקורות תקציביים לכך. אנחנו חושבים שהמקום הנכון לדיון על הדברים הללו הוא במסגרת דיוני תקציב, שם משוקף סדר העדיפויות של הממשלה. זה מה שיש לי להגיד.</w:t>
      </w:r>
    </w:p>
    <w:p w14:paraId="7C819ACF" w14:textId="77777777" w:rsidR="004E16BB" w:rsidRDefault="004E16BB" w:rsidP="00BD52B6">
      <w:pPr>
        <w:rPr>
          <w:rtl/>
          <w:lang w:eastAsia="he-IL"/>
        </w:rPr>
      </w:pPr>
    </w:p>
    <w:p w14:paraId="131CE127" w14:textId="77777777" w:rsidR="004E16BB" w:rsidRDefault="004E16BB" w:rsidP="004E16BB">
      <w:pPr>
        <w:pStyle w:val="af6"/>
        <w:keepNext/>
        <w:rPr>
          <w:rtl/>
        </w:rPr>
      </w:pPr>
      <w:bookmarkStart w:id="15" w:name="ET_yor_6053_16"/>
      <w:r w:rsidRPr="004E16BB">
        <w:rPr>
          <w:rStyle w:val="TagStyle"/>
          <w:rtl/>
        </w:rPr>
        <w:t xml:space="preserve"> &lt;&lt; יור &gt;&gt; </w:t>
      </w:r>
      <w:r>
        <w:rPr>
          <w:rtl/>
        </w:rPr>
        <w:t>היו"ר יוסף טייב:</w:t>
      </w:r>
      <w:r w:rsidRPr="004E16BB">
        <w:rPr>
          <w:rStyle w:val="TagStyle"/>
          <w:rtl/>
        </w:rPr>
        <w:t xml:space="preserve"> &lt;&lt; יור &gt;&gt;</w:t>
      </w:r>
      <w:r w:rsidR="00292C92">
        <w:rPr>
          <w:rtl/>
        </w:rPr>
        <w:t xml:space="preserve"> </w:t>
      </w:r>
      <w:bookmarkEnd w:id="15"/>
    </w:p>
    <w:p w14:paraId="55F642A6" w14:textId="77777777" w:rsidR="004E16BB" w:rsidRDefault="004E16BB" w:rsidP="004E16BB">
      <w:pPr>
        <w:pStyle w:val="KeepWithNext"/>
        <w:rPr>
          <w:rtl/>
          <w:lang w:eastAsia="he-IL"/>
        </w:rPr>
      </w:pPr>
    </w:p>
    <w:p w14:paraId="6367BDF5" w14:textId="77777777" w:rsidR="004E16BB" w:rsidRDefault="004E16BB" w:rsidP="004E16BB">
      <w:pPr>
        <w:rPr>
          <w:rtl/>
          <w:lang w:eastAsia="he-IL"/>
        </w:rPr>
      </w:pPr>
      <w:r>
        <w:rPr>
          <w:rFonts w:hint="cs"/>
          <w:rtl/>
          <w:lang w:eastAsia="he-IL"/>
        </w:rPr>
        <w:t xml:space="preserve">טוב. </w:t>
      </w:r>
    </w:p>
    <w:p w14:paraId="1DEF502D" w14:textId="77777777" w:rsidR="004E16BB" w:rsidRDefault="004E16BB" w:rsidP="004E16BB">
      <w:pPr>
        <w:rPr>
          <w:rtl/>
          <w:lang w:eastAsia="he-IL"/>
        </w:rPr>
      </w:pPr>
    </w:p>
    <w:p w14:paraId="00E37E9B" w14:textId="77777777" w:rsidR="004E16BB" w:rsidRDefault="004E16BB" w:rsidP="004E16BB">
      <w:pPr>
        <w:pStyle w:val="a4"/>
        <w:keepNext/>
        <w:rPr>
          <w:rtl/>
        </w:rPr>
      </w:pPr>
      <w:bookmarkStart w:id="16" w:name="ET_speaker_צח_בן_יהודה_17"/>
      <w:r w:rsidRPr="004E16BB">
        <w:rPr>
          <w:rStyle w:val="TagStyle"/>
          <w:rtl/>
        </w:rPr>
        <w:t xml:space="preserve"> &lt;&lt; דובר &gt;&gt; </w:t>
      </w:r>
      <w:r>
        <w:rPr>
          <w:rtl/>
        </w:rPr>
        <w:t>צח בן יהודה:</w:t>
      </w:r>
      <w:r w:rsidRPr="004E16BB">
        <w:rPr>
          <w:rStyle w:val="TagStyle"/>
          <w:rtl/>
        </w:rPr>
        <w:t xml:space="preserve"> &lt;&lt; דובר &gt;&gt;</w:t>
      </w:r>
      <w:r w:rsidR="00292C92">
        <w:rPr>
          <w:rtl/>
        </w:rPr>
        <w:t xml:space="preserve"> </w:t>
      </w:r>
      <w:bookmarkEnd w:id="16"/>
    </w:p>
    <w:p w14:paraId="327CB2E3" w14:textId="77777777" w:rsidR="004E16BB" w:rsidRPr="004E16BB" w:rsidRDefault="004E16BB" w:rsidP="004E16BB">
      <w:pPr>
        <w:rPr>
          <w:rtl/>
          <w:lang w:eastAsia="he-IL"/>
        </w:rPr>
      </w:pPr>
    </w:p>
    <w:p w14:paraId="74E7793E" w14:textId="77777777" w:rsidR="004E16BB" w:rsidRPr="009500A1" w:rsidRDefault="004E16BB" w:rsidP="004E16BB">
      <w:pPr>
        <w:rPr>
          <w:rtl/>
          <w:lang w:eastAsia="he-IL"/>
        </w:rPr>
      </w:pPr>
      <w:r w:rsidRPr="009500A1">
        <w:rPr>
          <w:rFonts w:hint="cs"/>
          <w:rtl/>
          <w:lang w:eastAsia="he-IL"/>
        </w:rPr>
        <w:t xml:space="preserve">שמחתי לשמוע את האופטימיות של נציגת השלטון המקומי לגבי השינויים לשנה הבאה, אבל שוב, מניסיון העבר שלנו - - - </w:t>
      </w:r>
    </w:p>
    <w:p w14:paraId="6F232F80" w14:textId="77777777" w:rsidR="004E16BB" w:rsidRPr="009500A1" w:rsidRDefault="004E16BB" w:rsidP="0024499E">
      <w:pPr>
        <w:rPr>
          <w:rtl/>
          <w:lang w:eastAsia="he-IL"/>
        </w:rPr>
      </w:pPr>
    </w:p>
    <w:p w14:paraId="33E2405B" w14:textId="77777777" w:rsidR="004E16BB" w:rsidRPr="009500A1" w:rsidRDefault="004E16BB" w:rsidP="004E16BB">
      <w:pPr>
        <w:pStyle w:val="af9"/>
        <w:keepNext/>
        <w:rPr>
          <w:lang w:eastAsia="he-IL"/>
        </w:rPr>
      </w:pPr>
      <w:bookmarkStart w:id="17" w:name="ET_guest_נועה_בן_אריה_18"/>
      <w:r w:rsidRPr="009500A1">
        <w:rPr>
          <w:rStyle w:val="TagStyle"/>
          <w:color w:val="auto"/>
          <w:rtl/>
        </w:rPr>
        <w:t xml:space="preserve"> &lt;&lt; אורח &gt;&gt; </w:t>
      </w:r>
      <w:r w:rsidRPr="009500A1">
        <w:rPr>
          <w:rtl/>
          <w:lang w:eastAsia="he-IL"/>
        </w:rPr>
        <w:t>נועה בן אריה:</w:t>
      </w:r>
      <w:r w:rsidRPr="009500A1">
        <w:rPr>
          <w:rStyle w:val="TagStyle"/>
          <w:color w:val="auto"/>
          <w:rtl/>
        </w:rPr>
        <w:t xml:space="preserve"> &lt;&lt; אורח &gt;&gt;</w:t>
      </w:r>
      <w:r w:rsidR="00292C92" w:rsidRPr="009500A1">
        <w:rPr>
          <w:rtl/>
          <w:lang w:eastAsia="he-IL"/>
        </w:rPr>
        <w:t xml:space="preserve"> </w:t>
      </w:r>
      <w:bookmarkEnd w:id="17"/>
    </w:p>
    <w:p w14:paraId="09CBAA78" w14:textId="77777777" w:rsidR="004E16BB" w:rsidRPr="009500A1" w:rsidRDefault="004E16BB" w:rsidP="004E16BB">
      <w:pPr>
        <w:pStyle w:val="KeepWithNext"/>
        <w:rPr>
          <w:rtl/>
          <w:lang w:eastAsia="he-IL"/>
        </w:rPr>
      </w:pPr>
    </w:p>
    <w:p w14:paraId="6557750A" w14:textId="77777777" w:rsidR="004E16BB" w:rsidRPr="009500A1" w:rsidRDefault="004E16BB" w:rsidP="004E16BB">
      <w:pPr>
        <w:rPr>
          <w:rtl/>
          <w:lang w:eastAsia="he-IL"/>
        </w:rPr>
      </w:pPr>
      <w:r w:rsidRPr="009500A1">
        <w:rPr>
          <w:rFonts w:hint="cs"/>
          <w:rtl/>
          <w:lang w:eastAsia="he-IL"/>
        </w:rPr>
        <w:t xml:space="preserve">אל תאשימו אותי באופטימיות יתר. אני מתחילה לחשוש. בואו לא נגזים. </w:t>
      </w:r>
    </w:p>
    <w:p w14:paraId="6731EA5B" w14:textId="77777777" w:rsidR="004E16BB" w:rsidRPr="009500A1" w:rsidRDefault="004E16BB" w:rsidP="004E16BB">
      <w:pPr>
        <w:rPr>
          <w:rtl/>
          <w:lang w:eastAsia="he-IL"/>
        </w:rPr>
      </w:pPr>
    </w:p>
    <w:p w14:paraId="00F88A37" w14:textId="77777777" w:rsidR="004E16BB" w:rsidRDefault="004E16BB" w:rsidP="004E16BB">
      <w:pPr>
        <w:pStyle w:val="a4"/>
        <w:keepNext/>
      </w:pPr>
      <w:bookmarkStart w:id="18" w:name="ET_speaker_צח_בן_יהודה_19"/>
      <w:r w:rsidRPr="004E16BB">
        <w:rPr>
          <w:rStyle w:val="TagStyle"/>
          <w:rtl/>
        </w:rPr>
        <w:t xml:space="preserve"> &lt;&lt; דובר &gt;&gt; </w:t>
      </w:r>
      <w:r>
        <w:rPr>
          <w:rtl/>
        </w:rPr>
        <w:t>צח בן יהודה:</w:t>
      </w:r>
      <w:r w:rsidRPr="004E16BB">
        <w:rPr>
          <w:rStyle w:val="TagStyle"/>
          <w:rtl/>
        </w:rPr>
        <w:t xml:space="preserve"> &lt;&lt; דובר &gt;&gt;</w:t>
      </w:r>
      <w:r w:rsidR="00292C92">
        <w:rPr>
          <w:rtl/>
        </w:rPr>
        <w:t xml:space="preserve"> </w:t>
      </w:r>
      <w:bookmarkEnd w:id="18"/>
    </w:p>
    <w:p w14:paraId="59DB1BB2" w14:textId="77777777" w:rsidR="004E16BB" w:rsidRDefault="004E16BB" w:rsidP="004E16BB">
      <w:pPr>
        <w:pStyle w:val="KeepWithNext"/>
        <w:rPr>
          <w:rtl/>
          <w:lang w:eastAsia="he-IL"/>
        </w:rPr>
      </w:pPr>
    </w:p>
    <w:p w14:paraId="45C272F3" w14:textId="77777777" w:rsidR="004E16BB" w:rsidRDefault="004E16BB" w:rsidP="009500A1">
      <w:pPr>
        <w:rPr>
          <w:rtl/>
          <w:lang w:eastAsia="he-IL"/>
        </w:rPr>
      </w:pPr>
      <w:r>
        <w:rPr>
          <w:rFonts w:hint="cs"/>
          <w:rtl/>
          <w:lang w:eastAsia="he-IL"/>
        </w:rPr>
        <w:t>בלי להגזים, אבל רצינו אולי לזרוק פה כדור ליו"ר, או אם היו פה עוד חברי כנסת או אפילו לממשלה. בהינתן זה שהצו הזה לא עבר איזה שהם שינויים מאוד מהותיים בשנים האחרונות, אול</w:t>
      </w:r>
      <w:r w:rsidR="009500A1">
        <w:rPr>
          <w:rFonts w:hint="cs"/>
          <w:rtl/>
          <w:lang w:eastAsia="he-IL"/>
        </w:rPr>
        <w:t xml:space="preserve">י הגיע הזמן לשנות קצת את הפורמט, </w:t>
      </w:r>
      <w:r>
        <w:rPr>
          <w:rFonts w:hint="cs"/>
          <w:rtl/>
          <w:lang w:eastAsia="he-IL"/>
        </w:rPr>
        <w:t>להפוך את הצו</w:t>
      </w:r>
      <w:r w:rsidR="009500A1">
        <w:rPr>
          <w:rFonts w:hint="cs"/>
          <w:rtl/>
          <w:lang w:eastAsia="he-IL"/>
        </w:rPr>
        <w:t xml:space="preserve"> הזה בעצם לתקנות ולשנות את החוק.</w:t>
      </w:r>
      <w:r>
        <w:rPr>
          <w:rFonts w:hint="cs"/>
          <w:rtl/>
          <w:lang w:eastAsia="he-IL"/>
        </w:rPr>
        <w:t xml:space="preserve"> במקום שכל שנה נתכנס פה לטקס המסורתי הזה, יהיה תקנות קבועות וכשתרצו לשנות משהו, תביא אותן לאישור הוועדה. באופן הזה יחסוך מכולנו את הדיון החוזר ונשנה הזה עם הערות שונות ומשונות שכן נשמעות, לא נשמעות. כהצעה.</w:t>
      </w:r>
    </w:p>
    <w:p w14:paraId="4FC0C02C" w14:textId="77777777" w:rsidR="004E16BB" w:rsidRDefault="004E16BB" w:rsidP="004E16BB">
      <w:pPr>
        <w:rPr>
          <w:rtl/>
          <w:lang w:eastAsia="he-IL"/>
        </w:rPr>
      </w:pPr>
    </w:p>
    <w:p w14:paraId="30994767" w14:textId="77777777" w:rsidR="004E16BB" w:rsidRDefault="004E16BB" w:rsidP="004E16BB">
      <w:pPr>
        <w:pStyle w:val="af9"/>
        <w:keepNext/>
        <w:rPr>
          <w:lang w:eastAsia="he-IL"/>
        </w:rPr>
      </w:pPr>
      <w:bookmarkStart w:id="19" w:name="ET_guest_נועה_בן_אריה_20"/>
      <w:r w:rsidRPr="004E16BB">
        <w:rPr>
          <w:rStyle w:val="TagStyle"/>
          <w:rtl/>
        </w:rPr>
        <w:t xml:space="preserve"> &lt;&lt; אורח &gt;&gt; </w:t>
      </w:r>
      <w:r>
        <w:rPr>
          <w:rtl/>
          <w:lang w:eastAsia="he-IL"/>
        </w:rPr>
        <w:t>נועה בן אריה:</w:t>
      </w:r>
      <w:r w:rsidRPr="004E16BB">
        <w:rPr>
          <w:rStyle w:val="TagStyle"/>
          <w:rtl/>
        </w:rPr>
        <w:t xml:space="preserve"> &lt;&lt; אורח &gt;&gt;</w:t>
      </w:r>
      <w:r w:rsidR="00292C92">
        <w:rPr>
          <w:rtl/>
          <w:lang w:eastAsia="he-IL"/>
        </w:rPr>
        <w:t xml:space="preserve"> </w:t>
      </w:r>
      <w:bookmarkEnd w:id="19"/>
    </w:p>
    <w:p w14:paraId="03551815" w14:textId="77777777" w:rsidR="004E16BB" w:rsidRDefault="004E16BB" w:rsidP="004E16BB">
      <w:pPr>
        <w:pStyle w:val="KeepWithNext"/>
        <w:rPr>
          <w:rtl/>
          <w:lang w:eastAsia="he-IL"/>
        </w:rPr>
      </w:pPr>
    </w:p>
    <w:p w14:paraId="7289930D" w14:textId="77777777" w:rsidR="00D2595B" w:rsidRDefault="004E16BB" w:rsidP="004E16BB">
      <w:pPr>
        <w:rPr>
          <w:rtl/>
          <w:lang w:eastAsia="he-IL"/>
        </w:rPr>
      </w:pPr>
      <w:r>
        <w:rPr>
          <w:rFonts w:hint="cs"/>
          <w:rtl/>
          <w:lang w:eastAsia="he-IL"/>
        </w:rPr>
        <w:t xml:space="preserve">לפחות </w:t>
      </w:r>
      <w:r w:rsidR="00781B5C">
        <w:rPr>
          <w:rFonts w:hint="cs"/>
          <w:rtl/>
          <w:lang w:eastAsia="he-IL"/>
        </w:rPr>
        <w:t>מנקודת המבט שלנו בשלטון המקומי</w:t>
      </w:r>
      <w:r>
        <w:rPr>
          <w:rFonts w:hint="cs"/>
          <w:rtl/>
          <w:lang w:eastAsia="he-IL"/>
        </w:rPr>
        <w:t xml:space="preserve"> אני חושבת </w:t>
      </w:r>
      <w:r w:rsidR="008920B5">
        <w:rPr>
          <w:rFonts w:hint="cs"/>
          <w:rtl/>
          <w:lang w:eastAsia="he-IL"/>
        </w:rPr>
        <w:t>שנכון יהיה לשמר</w:t>
      </w:r>
      <w:r w:rsidR="00781B5C">
        <w:rPr>
          <w:rFonts w:hint="cs"/>
          <w:rtl/>
          <w:lang w:eastAsia="he-IL"/>
        </w:rPr>
        <w:t xml:space="preserve"> את העניין של פרסום צו מידי שנה, </w:t>
      </w:r>
      <w:r w:rsidR="008920B5">
        <w:rPr>
          <w:rFonts w:hint="cs"/>
          <w:rtl/>
          <w:lang w:eastAsia="he-IL"/>
        </w:rPr>
        <w:t>ולהגיע לכאן לוועדת חינוך</w:t>
      </w:r>
      <w:r w:rsidR="00D2595B">
        <w:rPr>
          <w:rFonts w:hint="cs"/>
          <w:rtl/>
          <w:lang w:eastAsia="he-IL"/>
        </w:rPr>
        <w:t xml:space="preserve"> של הכנסת, בעיניי נכון לעכשיו, </w:t>
      </w:r>
      <w:r w:rsidR="008920B5">
        <w:rPr>
          <w:rFonts w:hint="cs"/>
          <w:rtl/>
          <w:lang w:eastAsia="he-IL"/>
        </w:rPr>
        <w:t xml:space="preserve">כל עוד אנחנו לא הצלחנו לעגן את כל הנושאים של התקצוב בליבה בצורה שנשארת כמו שהיא. יחד עם זאת לעניין הזה ספציפית, ככל שנרצה לייחד לדבר הזה דיון, אני ארצה גם לעשות בדק בית אצלנו. </w:t>
      </w:r>
    </w:p>
    <w:p w14:paraId="22DB471F" w14:textId="77777777" w:rsidR="00D2595B" w:rsidRDefault="00D2595B" w:rsidP="004E16BB">
      <w:pPr>
        <w:rPr>
          <w:rtl/>
          <w:lang w:eastAsia="he-IL"/>
        </w:rPr>
      </w:pPr>
    </w:p>
    <w:p w14:paraId="5144424F" w14:textId="77777777" w:rsidR="004E16BB" w:rsidRDefault="008920B5" w:rsidP="004E16BB">
      <w:pPr>
        <w:rPr>
          <w:rtl/>
          <w:lang w:eastAsia="he-IL"/>
        </w:rPr>
      </w:pPr>
      <w:r>
        <w:rPr>
          <w:rFonts w:hint="cs"/>
          <w:rtl/>
          <w:lang w:eastAsia="he-IL"/>
        </w:rPr>
        <w:t xml:space="preserve">אני חושבת שהנושא של הצורך בדיון ציבורי בנושא של שיעורי השתתפות במקומות שבהם כן מתגלים פערים וכן יש צורך לשקף את הדברים גם בפני הוועדה הזאת כדי שתהיה במעקב ותהיה בבקרה, אלה דברים שאנחנו צריכים לראות איך אנחנו משמרים את החשיבות שלהם. אני לא יודעת להגיד </w:t>
      </w:r>
      <w:r w:rsidR="00781B5C">
        <w:rPr>
          <w:rFonts w:hint="cs"/>
          <w:rtl/>
          <w:lang w:eastAsia="he-IL"/>
        </w:rPr>
        <w:t xml:space="preserve">בוודאות </w:t>
      </w:r>
      <w:r>
        <w:rPr>
          <w:rFonts w:hint="cs"/>
          <w:rtl/>
          <w:lang w:eastAsia="he-IL"/>
        </w:rPr>
        <w:t xml:space="preserve">אם </w:t>
      </w:r>
      <w:r w:rsidR="00781B5C">
        <w:rPr>
          <w:rFonts w:hint="cs"/>
          <w:rtl/>
          <w:lang w:eastAsia="he-IL"/>
        </w:rPr>
        <w:t xml:space="preserve">נלך לעולם של קיבוע במסגרת תקנות, </w:t>
      </w:r>
      <w:r>
        <w:rPr>
          <w:rFonts w:hint="cs"/>
          <w:rtl/>
          <w:lang w:eastAsia="he-IL"/>
        </w:rPr>
        <w:t xml:space="preserve">אם </w:t>
      </w:r>
      <w:r w:rsidR="00292C92">
        <w:rPr>
          <w:rFonts w:hint="cs"/>
          <w:rtl/>
          <w:lang w:eastAsia="he-IL"/>
        </w:rPr>
        <w:t>אנחנו</w:t>
      </w:r>
      <w:r>
        <w:rPr>
          <w:rFonts w:hint="cs"/>
          <w:rtl/>
          <w:lang w:eastAsia="he-IL"/>
        </w:rPr>
        <w:t xml:space="preserve"> לא נשיג משהו בעניין הקבוע אבל נאבד משהו אחר בעניין היכולת בכל זאת לייצר איזה שהוא דיון ציבורי, שיח ציבורי ראוי על הנושאים האלה, בעיקר כשמדובר בקיום משותף של עלויות </w:t>
      </w:r>
      <w:r w:rsidR="00781B5C">
        <w:rPr>
          <w:rFonts w:hint="cs"/>
          <w:rtl/>
          <w:lang w:eastAsia="he-IL"/>
        </w:rPr>
        <w:t xml:space="preserve">מערכת החינוך. </w:t>
      </w:r>
    </w:p>
    <w:p w14:paraId="42B0A691" w14:textId="77777777" w:rsidR="00781B5C" w:rsidRDefault="00781B5C" w:rsidP="004E16BB">
      <w:pPr>
        <w:rPr>
          <w:rtl/>
          <w:lang w:eastAsia="he-IL"/>
        </w:rPr>
      </w:pPr>
    </w:p>
    <w:p w14:paraId="0DF2E8AA" w14:textId="77777777" w:rsidR="00781B5C" w:rsidRDefault="00781B5C" w:rsidP="004E16BB">
      <w:pPr>
        <w:rPr>
          <w:rtl/>
          <w:lang w:eastAsia="he-IL"/>
        </w:rPr>
      </w:pPr>
      <w:r>
        <w:rPr>
          <w:rFonts w:hint="cs"/>
          <w:rtl/>
          <w:lang w:eastAsia="he-IL"/>
        </w:rPr>
        <w:t>אחרי שאמרתי את כל זה, ככל שהרעיון הזה מתגבש לכדי נושא שאנחנו מתבקשים לבדוק אותו ולהשיב עליו עמדה פורמלית, אני אבקש זמן לבחון את הדברים גם בתוך הבית.</w:t>
      </w:r>
    </w:p>
    <w:p w14:paraId="3AD46905" w14:textId="77777777" w:rsidR="00781B5C" w:rsidRDefault="00781B5C" w:rsidP="004E16BB">
      <w:pPr>
        <w:rPr>
          <w:rtl/>
          <w:lang w:eastAsia="he-IL"/>
        </w:rPr>
      </w:pPr>
    </w:p>
    <w:p w14:paraId="01CDC58E" w14:textId="77777777" w:rsidR="00781B5C" w:rsidRDefault="00781B5C" w:rsidP="00781B5C">
      <w:pPr>
        <w:pStyle w:val="a4"/>
        <w:keepNext/>
      </w:pPr>
      <w:bookmarkStart w:id="20" w:name="ET_speaker_צח_בן_יהודה_21"/>
      <w:r w:rsidRPr="00781B5C">
        <w:rPr>
          <w:rStyle w:val="TagStyle"/>
          <w:rtl/>
        </w:rPr>
        <w:t xml:space="preserve"> &lt;&lt; דובר &gt;&gt; </w:t>
      </w:r>
      <w:r>
        <w:rPr>
          <w:rtl/>
        </w:rPr>
        <w:t>צח בן יהודה:</w:t>
      </w:r>
      <w:r w:rsidRPr="00781B5C">
        <w:rPr>
          <w:rStyle w:val="TagStyle"/>
          <w:rtl/>
        </w:rPr>
        <w:t xml:space="preserve"> &lt;&lt; דובר &gt;&gt;</w:t>
      </w:r>
      <w:r w:rsidR="00292C92">
        <w:rPr>
          <w:rtl/>
        </w:rPr>
        <w:t xml:space="preserve"> </w:t>
      </w:r>
      <w:bookmarkEnd w:id="20"/>
    </w:p>
    <w:p w14:paraId="4E2078CE" w14:textId="77777777" w:rsidR="00781B5C" w:rsidRDefault="00781B5C" w:rsidP="00781B5C">
      <w:pPr>
        <w:pStyle w:val="KeepWithNext"/>
        <w:rPr>
          <w:rtl/>
          <w:lang w:eastAsia="he-IL"/>
        </w:rPr>
      </w:pPr>
    </w:p>
    <w:p w14:paraId="4EC754B9" w14:textId="77777777" w:rsidR="00781B5C" w:rsidRDefault="00781B5C" w:rsidP="00781B5C">
      <w:pPr>
        <w:rPr>
          <w:rtl/>
          <w:lang w:eastAsia="he-IL"/>
        </w:rPr>
      </w:pPr>
      <w:r>
        <w:rPr>
          <w:rFonts w:hint="cs"/>
          <w:rtl/>
          <w:lang w:eastAsia="he-IL"/>
        </w:rPr>
        <w:t>כמובן שכל הצעת חוק שתתקן את סעיף 7(ב) זה הליך ארוך, שלוש קריאות או ארבע.</w:t>
      </w:r>
    </w:p>
    <w:p w14:paraId="500A1E8A" w14:textId="77777777" w:rsidR="00781B5C" w:rsidRDefault="00781B5C" w:rsidP="00781B5C">
      <w:pPr>
        <w:rPr>
          <w:rtl/>
          <w:lang w:eastAsia="he-IL"/>
        </w:rPr>
      </w:pPr>
    </w:p>
    <w:p w14:paraId="2F426C1A" w14:textId="77777777" w:rsidR="00781B5C" w:rsidRDefault="00781B5C" w:rsidP="00781B5C">
      <w:pPr>
        <w:pStyle w:val="af9"/>
        <w:keepNext/>
        <w:rPr>
          <w:lang w:eastAsia="he-IL"/>
        </w:rPr>
      </w:pPr>
      <w:bookmarkStart w:id="21" w:name="ET_guest_נועה_בן_אריה_22"/>
      <w:r w:rsidRPr="00781B5C">
        <w:rPr>
          <w:rStyle w:val="TagStyle"/>
          <w:rtl/>
        </w:rPr>
        <w:t xml:space="preserve"> &lt;&lt; אורח &gt;&gt; </w:t>
      </w:r>
      <w:r>
        <w:rPr>
          <w:rtl/>
          <w:lang w:eastAsia="he-IL"/>
        </w:rPr>
        <w:t>נועה בן אריה:</w:t>
      </w:r>
      <w:r w:rsidRPr="00781B5C">
        <w:rPr>
          <w:rStyle w:val="TagStyle"/>
          <w:rtl/>
        </w:rPr>
        <w:t xml:space="preserve"> &lt;&lt; אורח &gt;&gt;</w:t>
      </w:r>
      <w:r w:rsidR="00292C92">
        <w:rPr>
          <w:rtl/>
          <w:lang w:eastAsia="he-IL"/>
        </w:rPr>
        <w:t xml:space="preserve"> </w:t>
      </w:r>
      <w:bookmarkEnd w:id="21"/>
    </w:p>
    <w:p w14:paraId="2239DE5D" w14:textId="77777777" w:rsidR="00781B5C" w:rsidRDefault="00781B5C" w:rsidP="00781B5C">
      <w:pPr>
        <w:pStyle w:val="KeepWithNext"/>
        <w:rPr>
          <w:rtl/>
          <w:lang w:eastAsia="he-IL"/>
        </w:rPr>
      </w:pPr>
    </w:p>
    <w:p w14:paraId="2114631D" w14:textId="77777777" w:rsidR="00781B5C" w:rsidRDefault="00781B5C" w:rsidP="00D2595B">
      <w:pPr>
        <w:rPr>
          <w:rtl/>
          <w:lang w:eastAsia="he-IL"/>
        </w:rPr>
      </w:pPr>
      <w:r>
        <w:rPr>
          <w:rFonts w:hint="cs"/>
          <w:rtl/>
          <w:lang w:eastAsia="he-IL"/>
        </w:rPr>
        <w:t>זה ברור לי. גם ברמה</w:t>
      </w:r>
      <w:r w:rsidR="00D2595B">
        <w:rPr>
          <w:rFonts w:hint="cs"/>
          <w:rtl/>
          <w:lang w:eastAsia="he-IL"/>
        </w:rPr>
        <w:t xml:space="preserve"> הרעיונית</w:t>
      </w:r>
      <w:r>
        <w:rPr>
          <w:rFonts w:hint="cs"/>
          <w:rtl/>
          <w:lang w:eastAsia="he-IL"/>
        </w:rPr>
        <w:t xml:space="preserve"> כיוון שאנחנו בדרך כלל בקשר מצוין עם יושב-ראש הוועדה ומדברים </w:t>
      </w:r>
      <w:proofErr w:type="spellStart"/>
      <w:r>
        <w:rPr>
          <w:rFonts w:hint="cs"/>
          <w:rtl/>
          <w:lang w:eastAsia="he-IL"/>
        </w:rPr>
        <w:t>איתו</w:t>
      </w:r>
      <w:proofErr w:type="spellEnd"/>
      <w:r>
        <w:rPr>
          <w:rFonts w:hint="cs"/>
          <w:rtl/>
          <w:lang w:eastAsia="he-IL"/>
        </w:rPr>
        <w:t xml:space="preserve"> על הדברים ובוחנים את הדברים כבר מראש, לא באים עם איזו שהיא הצעת חוק שנוחתת עלינו מלמעלה, אני חושבת שטוב שנעשה בירור מקדים בשאלה הזאת עוד לפני שנלך לקידום של מהלך מהסוג הזה.</w:t>
      </w:r>
    </w:p>
    <w:p w14:paraId="262B1465" w14:textId="77777777" w:rsidR="00781B5C" w:rsidRDefault="00781B5C" w:rsidP="00781B5C">
      <w:pPr>
        <w:rPr>
          <w:rtl/>
          <w:lang w:eastAsia="he-IL"/>
        </w:rPr>
      </w:pPr>
    </w:p>
    <w:p w14:paraId="5DBA3DC2" w14:textId="77777777" w:rsidR="00781B5C" w:rsidRDefault="00781B5C" w:rsidP="00781B5C">
      <w:pPr>
        <w:pStyle w:val="a4"/>
        <w:keepNext/>
      </w:pPr>
      <w:bookmarkStart w:id="22" w:name="ET_speaker_צח_בן_יהודה_23"/>
      <w:r w:rsidRPr="00781B5C">
        <w:rPr>
          <w:rStyle w:val="TagStyle"/>
          <w:rtl/>
        </w:rPr>
        <w:lastRenderedPageBreak/>
        <w:t xml:space="preserve"> &lt;&lt; דובר &gt;&gt; </w:t>
      </w:r>
      <w:r>
        <w:rPr>
          <w:rtl/>
        </w:rPr>
        <w:t>צח בן יהודה:</w:t>
      </w:r>
      <w:r w:rsidRPr="00781B5C">
        <w:rPr>
          <w:rStyle w:val="TagStyle"/>
          <w:rtl/>
        </w:rPr>
        <w:t xml:space="preserve"> &lt;&lt; דובר &gt;&gt;</w:t>
      </w:r>
      <w:r w:rsidR="00292C92">
        <w:rPr>
          <w:rtl/>
        </w:rPr>
        <w:t xml:space="preserve"> </w:t>
      </w:r>
      <w:bookmarkEnd w:id="22"/>
    </w:p>
    <w:p w14:paraId="4CE017DD" w14:textId="77777777" w:rsidR="00781B5C" w:rsidRDefault="00781B5C" w:rsidP="00781B5C">
      <w:pPr>
        <w:pStyle w:val="KeepWithNext"/>
        <w:rPr>
          <w:rtl/>
          <w:lang w:eastAsia="he-IL"/>
        </w:rPr>
      </w:pPr>
    </w:p>
    <w:p w14:paraId="4C0051B3" w14:textId="77777777" w:rsidR="00781B5C" w:rsidRDefault="00781B5C" w:rsidP="003A1CFC">
      <w:pPr>
        <w:rPr>
          <w:rtl/>
          <w:lang w:eastAsia="he-IL"/>
        </w:rPr>
      </w:pPr>
      <w:r>
        <w:rPr>
          <w:rFonts w:hint="cs"/>
          <w:rtl/>
          <w:lang w:eastAsia="he-IL"/>
        </w:rPr>
        <w:t xml:space="preserve">בסדר גמור, זה </w:t>
      </w:r>
      <w:r w:rsidR="003A1CFC" w:rsidRPr="003A1CFC">
        <w:rPr>
          <w:rtl/>
          <w:lang w:eastAsia="he-IL"/>
        </w:rPr>
        <w:t>לפתחיכם</w:t>
      </w:r>
      <w:r w:rsidR="003A1CFC" w:rsidRPr="003A1CFC">
        <w:rPr>
          <w:rFonts w:hint="cs"/>
          <w:rtl/>
          <w:lang w:eastAsia="he-IL"/>
        </w:rPr>
        <w:t xml:space="preserve"> </w:t>
      </w:r>
      <w:r>
        <w:rPr>
          <w:rFonts w:hint="cs"/>
          <w:rtl/>
          <w:lang w:eastAsia="he-IL"/>
        </w:rPr>
        <w:t xml:space="preserve">או לפתחם של חברי הכנסת ככל שהם ירצו. אני רק מזכיר שהניסיון לא מראה שהדיונים פה השפיעו משמעותית על הצו משנה לשנה. לפחות הצו הנוכחי ושל השנתיים הקודמות זהים לחלוטין. אלה שהיו לפני כן דומים בצורה מאוד משמעותית. </w:t>
      </w:r>
      <w:r w:rsidR="00643444">
        <w:rPr>
          <w:rFonts w:hint="cs"/>
          <w:rtl/>
          <w:lang w:eastAsia="he-IL"/>
        </w:rPr>
        <w:t xml:space="preserve">באמת הבדלים </w:t>
      </w:r>
      <w:r w:rsidR="00D2595B">
        <w:rPr>
          <w:rFonts w:hint="cs"/>
          <w:rtl/>
          <w:lang w:eastAsia="he-IL"/>
        </w:rPr>
        <w:t>ב</w:t>
      </w:r>
      <w:r w:rsidR="00643444">
        <w:rPr>
          <w:rFonts w:hint="cs"/>
          <w:rtl/>
          <w:lang w:eastAsia="he-IL"/>
        </w:rPr>
        <w:t>ניואנסי</w:t>
      </w:r>
      <w:r>
        <w:rPr>
          <w:rFonts w:hint="cs"/>
          <w:rtl/>
          <w:lang w:eastAsia="he-IL"/>
        </w:rPr>
        <w:t xml:space="preserve">ם, אז אפשר להגיד שלפחות בחמש השנים האחרונות לא היה פה שינויים משמעותיים, אבל שוב, </w:t>
      </w:r>
      <w:r w:rsidR="003A1CFC" w:rsidRPr="003A1CFC">
        <w:rPr>
          <w:rtl/>
          <w:lang w:eastAsia="he-IL"/>
        </w:rPr>
        <w:t>לפתחיכם</w:t>
      </w:r>
      <w:r w:rsidR="00EA2E1D">
        <w:rPr>
          <w:rFonts w:hint="cs"/>
          <w:rtl/>
          <w:lang w:eastAsia="he-IL"/>
        </w:rPr>
        <w:t>.</w:t>
      </w:r>
    </w:p>
    <w:p w14:paraId="434B26C1" w14:textId="77777777" w:rsidR="00EA2E1D" w:rsidRDefault="00EA2E1D" w:rsidP="00781B5C">
      <w:pPr>
        <w:rPr>
          <w:rtl/>
          <w:lang w:eastAsia="he-IL"/>
        </w:rPr>
      </w:pPr>
    </w:p>
    <w:p w14:paraId="351A9514" w14:textId="77777777" w:rsidR="00EA2E1D" w:rsidRDefault="00EA2E1D" w:rsidP="00EA2E1D">
      <w:pPr>
        <w:pStyle w:val="af9"/>
        <w:keepNext/>
        <w:rPr>
          <w:lang w:eastAsia="he-IL"/>
        </w:rPr>
      </w:pPr>
      <w:bookmarkStart w:id="23" w:name="ET_guest_נועה_בן_אריה_24"/>
      <w:r w:rsidRPr="00EA2E1D">
        <w:rPr>
          <w:rStyle w:val="TagStyle"/>
          <w:rtl/>
        </w:rPr>
        <w:t xml:space="preserve"> &lt;&lt; אורח &gt;&gt; </w:t>
      </w:r>
      <w:r>
        <w:rPr>
          <w:rtl/>
          <w:lang w:eastAsia="he-IL"/>
        </w:rPr>
        <w:t>נועה בן אריה:</w:t>
      </w:r>
      <w:r w:rsidRPr="00EA2E1D">
        <w:rPr>
          <w:rStyle w:val="TagStyle"/>
          <w:rtl/>
        </w:rPr>
        <w:t xml:space="preserve"> &lt;&lt; אורח &gt;&gt;</w:t>
      </w:r>
      <w:r w:rsidR="00292C92">
        <w:rPr>
          <w:rtl/>
          <w:lang w:eastAsia="he-IL"/>
        </w:rPr>
        <w:t xml:space="preserve"> </w:t>
      </w:r>
      <w:bookmarkEnd w:id="23"/>
    </w:p>
    <w:p w14:paraId="57D5E75F" w14:textId="77777777" w:rsidR="00EA2E1D" w:rsidRDefault="00EA2E1D" w:rsidP="00EA2E1D">
      <w:pPr>
        <w:pStyle w:val="KeepWithNext"/>
        <w:rPr>
          <w:rtl/>
          <w:lang w:eastAsia="he-IL"/>
        </w:rPr>
      </w:pPr>
    </w:p>
    <w:p w14:paraId="441A0FD0" w14:textId="77777777" w:rsidR="00EA2E1D" w:rsidRDefault="00EA2E1D" w:rsidP="00EA2E1D">
      <w:pPr>
        <w:rPr>
          <w:rtl/>
          <w:lang w:eastAsia="he-IL"/>
        </w:rPr>
      </w:pPr>
      <w:r>
        <w:rPr>
          <w:rFonts w:hint="cs"/>
          <w:rtl/>
          <w:lang w:eastAsia="he-IL"/>
        </w:rPr>
        <w:t>לצד זה שלפחות בחמש השנים האחרונות היינו במצב קצת כאוטי בתוך המערכת. גם אנחנו אמרנו את זה, אגב, במס</w:t>
      </w:r>
      <w:r w:rsidR="00D2595B">
        <w:rPr>
          <w:rFonts w:hint="cs"/>
          <w:rtl/>
          <w:lang w:eastAsia="he-IL"/>
        </w:rPr>
        <w:t>גרת העתירות שהוגשו, והוגשו שלוש</w:t>
      </w:r>
      <w:r>
        <w:rPr>
          <w:rFonts w:hint="cs"/>
          <w:rtl/>
          <w:lang w:eastAsia="he-IL"/>
        </w:rPr>
        <w:t xml:space="preserve"> אם אני לא טועה, בחמש השנים האחרונות. אמרנו שדווקא התקופה הזאת של חמש השנים שבהן כולנו שמרנו על איזה שהוא סטטוס קוו כדי לנסות ולראות איך אנחנו מתנהלים בתוך המערכת לא יציבה הזאת, לא צריך להוות אינדיקציה למידת ההסכמה שלנו לקיבעון של התעריפים ולקיבעון של שיעורי ההשתתפות. אני לא יודעת אם זה סימן לבאות. אני חושבת שכן יש מקום לדון בנושא של שיעורי ההשתתפות. אנחנו לא ירדנו מהטענות שלנו בעניין הזה. אנחנו פשוט היינו מספיק אחראיים בשותפות שלנו עם המשרד כדי לדעת מתי זה יהיה נכון להרים דגל ומתי זה יהיה נכון להיות כולנו מתחת לאלונקה ועד איזה גבול.</w:t>
      </w:r>
    </w:p>
    <w:p w14:paraId="36DD7268" w14:textId="77777777" w:rsidR="00FB5D7F" w:rsidRDefault="00FB5D7F" w:rsidP="00EA2E1D">
      <w:pPr>
        <w:rPr>
          <w:rtl/>
          <w:lang w:eastAsia="he-IL"/>
        </w:rPr>
      </w:pPr>
    </w:p>
    <w:p w14:paraId="687AE36F" w14:textId="77777777" w:rsidR="00FB5D7F" w:rsidRDefault="00FB5D7F" w:rsidP="00FB5D7F">
      <w:pPr>
        <w:pStyle w:val="af6"/>
        <w:keepNext/>
      </w:pPr>
      <w:bookmarkStart w:id="24" w:name="ET_yor_6053_25"/>
      <w:r w:rsidRPr="00FB5D7F">
        <w:rPr>
          <w:rStyle w:val="TagStyle"/>
          <w:rtl/>
        </w:rPr>
        <w:t xml:space="preserve"> &lt;&lt; יור &gt;&gt; </w:t>
      </w:r>
      <w:r>
        <w:rPr>
          <w:rtl/>
        </w:rPr>
        <w:t>היו"ר יוסף טייב:</w:t>
      </w:r>
      <w:r w:rsidRPr="00FB5D7F">
        <w:rPr>
          <w:rStyle w:val="TagStyle"/>
          <w:rtl/>
        </w:rPr>
        <w:t xml:space="preserve"> &lt;&lt; יור &gt;&gt;</w:t>
      </w:r>
      <w:r w:rsidR="00292C92">
        <w:rPr>
          <w:rtl/>
        </w:rPr>
        <w:t xml:space="preserve"> </w:t>
      </w:r>
      <w:bookmarkEnd w:id="24"/>
    </w:p>
    <w:p w14:paraId="4D74097E" w14:textId="77777777" w:rsidR="00FB5D7F" w:rsidRDefault="00FB5D7F" w:rsidP="00FB5D7F">
      <w:pPr>
        <w:pStyle w:val="KeepWithNext"/>
        <w:rPr>
          <w:rtl/>
          <w:lang w:eastAsia="he-IL"/>
        </w:rPr>
      </w:pPr>
    </w:p>
    <w:p w14:paraId="779CFD63" w14:textId="77777777" w:rsidR="00FB5D7F" w:rsidRDefault="00FB5D7F" w:rsidP="00FB5D7F">
      <w:pPr>
        <w:rPr>
          <w:rtl/>
          <w:lang w:eastAsia="he-IL"/>
        </w:rPr>
      </w:pPr>
      <w:r>
        <w:rPr>
          <w:rFonts w:hint="cs"/>
          <w:rtl/>
          <w:lang w:eastAsia="he-IL"/>
        </w:rPr>
        <w:t xml:space="preserve">טוב. </w:t>
      </w:r>
    </w:p>
    <w:p w14:paraId="5CB1BE44" w14:textId="77777777" w:rsidR="00FB5D7F" w:rsidRDefault="00FB5D7F" w:rsidP="00FB5D7F">
      <w:pPr>
        <w:rPr>
          <w:rtl/>
          <w:lang w:eastAsia="he-IL"/>
        </w:rPr>
      </w:pPr>
    </w:p>
    <w:p w14:paraId="29DD27EC" w14:textId="77777777" w:rsidR="00FB5D7F" w:rsidRDefault="00FB5D7F" w:rsidP="00FB5D7F">
      <w:pPr>
        <w:rPr>
          <w:rtl/>
          <w:lang w:eastAsia="he-IL"/>
        </w:rPr>
      </w:pPr>
      <w:r>
        <w:rPr>
          <w:rFonts w:hint="cs"/>
          <w:rtl/>
          <w:lang w:eastAsia="he-IL"/>
        </w:rPr>
        <w:t>לירן, אתה רוצה להתייחס?</w:t>
      </w:r>
    </w:p>
    <w:p w14:paraId="24514DD2" w14:textId="77777777" w:rsidR="00FB5D7F" w:rsidRDefault="00FB5D7F" w:rsidP="00FB5D7F">
      <w:pPr>
        <w:rPr>
          <w:rtl/>
          <w:lang w:eastAsia="he-IL"/>
        </w:rPr>
      </w:pPr>
    </w:p>
    <w:p w14:paraId="5E2336E5" w14:textId="77777777" w:rsidR="00FB5D7F" w:rsidRDefault="00FB5D7F" w:rsidP="00FB5D7F">
      <w:pPr>
        <w:pStyle w:val="af9"/>
        <w:keepNext/>
        <w:rPr>
          <w:lang w:eastAsia="he-IL"/>
        </w:rPr>
      </w:pPr>
      <w:bookmarkStart w:id="25" w:name="ET_guest_לירן_שפיגל_26"/>
      <w:r w:rsidRPr="00FB5D7F">
        <w:rPr>
          <w:rStyle w:val="TagStyle"/>
          <w:rtl/>
        </w:rPr>
        <w:t xml:space="preserve"> &lt;&lt; אורח &gt;&gt; </w:t>
      </w:r>
      <w:r>
        <w:rPr>
          <w:rtl/>
          <w:lang w:eastAsia="he-IL"/>
        </w:rPr>
        <w:t>לירן שפיגל:</w:t>
      </w:r>
      <w:r w:rsidRPr="00FB5D7F">
        <w:rPr>
          <w:rStyle w:val="TagStyle"/>
          <w:rtl/>
        </w:rPr>
        <w:t xml:space="preserve"> &lt;&lt; אורח &gt;&gt;</w:t>
      </w:r>
      <w:r w:rsidR="00292C92">
        <w:rPr>
          <w:rtl/>
          <w:lang w:eastAsia="he-IL"/>
        </w:rPr>
        <w:t xml:space="preserve"> </w:t>
      </w:r>
      <w:bookmarkEnd w:id="25"/>
    </w:p>
    <w:p w14:paraId="07FDE595" w14:textId="77777777" w:rsidR="00FB5D7F" w:rsidRDefault="00FB5D7F" w:rsidP="00FB5D7F">
      <w:pPr>
        <w:pStyle w:val="KeepWithNext"/>
        <w:rPr>
          <w:rtl/>
          <w:lang w:eastAsia="he-IL"/>
        </w:rPr>
      </w:pPr>
    </w:p>
    <w:p w14:paraId="325D384E" w14:textId="77777777" w:rsidR="00FB5D7F" w:rsidRDefault="00FB5D7F" w:rsidP="00FB5D7F">
      <w:pPr>
        <w:rPr>
          <w:rtl/>
          <w:lang w:eastAsia="he-IL"/>
        </w:rPr>
      </w:pPr>
      <w:r>
        <w:rPr>
          <w:rFonts w:hint="cs"/>
          <w:rtl/>
          <w:lang w:eastAsia="he-IL"/>
        </w:rPr>
        <w:t>תמיד אפשר לבחון. אם תהיה פנייה של הוועדה אנחנו כמובן נעלה את זה לדרגים הנכונים ונבחן את זה.</w:t>
      </w:r>
    </w:p>
    <w:p w14:paraId="3D45E480" w14:textId="77777777" w:rsidR="00FB5D7F" w:rsidRDefault="00FB5D7F" w:rsidP="00FB5D7F">
      <w:pPr>
        <w:rPr>
          <w:rtl/>
          <w:lang w:eastAsia="he-IL"/>
        </w:rPr>
      </w:pPr>
    </w:p>
    <w:p w14:paraId="3D5BC603" w14:textId="77777777" w:rsidR="00FB5D7F" w:rsidRDefault="00FB5D7F" w:rsidP="00FB5D7F">
      <w:pPr>
        <w:pStyle w:val="af6"/>
        <w:keepNext/>
      </w:pPr>
      <w:bookmarkStart w:id="26" w:name="ET_yor_6053_27"/>
      <w:r w:rsidRPr="00FB5D7F">
        <w:rPr>
          <w:rStyle w:val="TagStyle"/>
          <w:rtl/>
        </w:rPr>
        <w:t xml:space="preserve"> &lt;&lt; יור &gt;&gt; </w:t>
      </w:r>
      <w:r>
        <w:rPr>
          <w:rtl/>
        </w:rPr>
        <w:t>היו"ר יוסף טייב:</w:t>
      </w:r>
      <w:r w:rsidRPr="00FB5D7F">
        <w:rPr>
          <w:rStyle w:val="TagStyle"/>
          <w:rtl/>
        </w:rPr>
        <w:t xml:space="preserve"> &lt;&lt; יור &gt;&gt;</w:t>
      </w:r>
      <w:r w:rsidR="00292C92">
        <w:rPr>
          <w:rtl/>
        </w:rPr>
        <w:t xml:space="preserve"> </w:t>
      </w:r>
      <w:bookmarkEnd w:id="26"/>
    </w:p>
    <w:p w14:paraId="04C82DD2" w14:textId="77777777" w:rsidR="00FB5D7F" w:rsidRDefault="00FB5D7F" w:rsidP="00FB5D7F">
      <w:pPr>
        <w:pStyle w:val="KeepWithNext"/>
        <w:rPr>
          <w:rtl/>
          <w:lang w:eastAsia="he-IL"/>
        </w:rPr>
      </w:pPr>
    </w:p>
    <w:p w14:paraId="0E9284C5" w14:textId="77777777" w:rsidR="00FB5D7F" w:rsidRDefault="00FB5D7F" w:rsidP="00FB5D7F">
      <w:pPr>
        <w:rPr>
          <w:rtl/>
          <w:lang w:eastAsia="he-IL"/>
        </w:rPr>
      </w:pPr>
      <w:r>
        <w:rPr>
          <w:rFonts w:hint="cs"/>
          <w:rtl/>
          <w:lang w:eastAsia="he-IL"/>
        </w:rPr>
        <w:t>שאלת קיטבג. קחו למשל את עלות חומרי מלאכה וערכות טכנולוגיות. אין העלאת מחירים שם? זה המחירים כבר חמש שנים?</w:t>
      </w:r>
    </w:p>
    <w:p w14:paraId="25FC24E0" w14:textId="77777777" w:rsidR="00FB5D7F" w:rsidRDefault="00FB5D7F" w:rsidP="00FB5D7F">
      <w:pPr>
        <w:rPr>
          <w:rtl/>
          <w:lang w:eastAsia="he-IL"/>
        </w:rPr>
      </w:pPr>
    </w:p>
    <w:p w14:paraId="551F7EC3" w14:textId="77777777" w:rsidR="00FB5D7F" w:rsidRDefault="00FB5D7F" w:rsidP="00FB5D7F">
      <w:pPr>
        <w:pStyle w:val="af9"/>
        <w:keepNext/>
        <w:rPr>
          <w:rtl/>
          <w:lang w:eastAsia="he-IL"/>
        </w:rPr>
      </w:pPr>
      <w:bookmarkStart w:id="27" w:name="ET_guest_דודי_מזרחי_29"/>
      <w:r w:rsidRPr="00FB5D7F">
        <w:rPr>
          <w:rStyle w:val="TagStyle"/>
          <w:rtl/>
        </w:rPr>
        <w:t xml:space="preserve"> &lt;&lt; אורח &gt;&gt; </w:t>
      </w:r>
      <w:r>
        <w:rPr>
          <w:rtl/>
          <w:lang w:eastAsia="he-IL"/>
        </w:rPr>
        <w:t>דודי מזרחי:</w:t>
      </w:r>
      <w:r w:rsidRPr="00FB5D7F">
        <w:rPr>
          <w:rStyle w:val="TagStyle"/>
          <w:rtl/>
        </w:rPr>
        <w:t xml:space="preserve"> &lt;&lt; אורח &gt;&gt;</w:t>
      </w:r>
      <w:r w:rsidR="00292C92">
        <w:rPr>
          <w:rtl/>
          <w:lang w:eastAsia="he-IL"/>
        </w:rPr>
        <w:t xml:space="preserve"> </w:t>
      </w:r>
      <w:bookmarkEnd w:id="27"/>
    </w:p>
    <w:p w14:paraId="344EF36E" w14:textId="77777777" w:rsidR="00FB5D7F" w:rsidRDefault="00FB5D7F" w:rsidP="00FB5D7F">
      <w:pPr>
        <w:pStyle w:val="KeepWithNext"/>
        <w:rPr>
          <w:rtl/>
          <w:lang w:eastAsia="he-IL"/>
        </w:rPr>
      </w:pPr>
    </w:p>
    <w:p w14:paraId="53DD8EB6" w14:textId="77777777" w:rsidR="00FB5D7F" w:rsidRDefault="00FB5D7F" w:rsidP="00FB5D7F">
      <w:pPr>
        <w:rPr>
          <w:rtl/>
          <w:lang w:eastAsia="he-IL"/>
        </w:rPr>
      </w:pPr>
      <w:r>
        <w:rPr>
          <w:rFonts w:hint="cs"/>
          <w:rtl/>
          <w:lang w:eastAsia="he-IL"/>
        </w:rPr>
        <w:t xml:space="preserve">היושב-ראש, על שאלת קיטבג צריך להשיב או לא? </w:t>
      </w:r>
    </w:p>
    <w:p w14:paraId="75B8CE74" w14:textId="77777777" w:rsidR="00FB5D7F" w:rsidRDefault="00FB5D7F" w:rsidP="00FB5D7F">
      <w:pPr>
        <w:rPr>
          <w:rtl/>
          <w:lang w:eastAsia="he-IL"/>
        </w:rPr>
      </w:pPr>
    </w:p>
    <w:p w14:paraId="4DD53F63" w14:textId="77777777" w:rsidR="00FB5D7F" w:rsidRDefault="00FB5D7F" w:rsidP="00FB5D7F">
      <w:pPr>
        <w:pStyle w:val="af6"/>
        <w:keepNext/>
        <w:rPr>
          <w:rtl/>
        </w:rPr>
      </w:pPr>
      <w:bookmarkStart w:id="28" w:name="ET_yor_6053_30"/>
      <w:r w:rsidRPr="00FB5D7F">
        <w:rPr>
          <w:rStyle w:val="TagStyle"/>
          <w:rtl/>
        </w:rPr>
        <w:t xml:space="preserve"> &lt;&lt; יור &gt;&gt; </w:t>
      </w:r>
      <w:r>
        <w:rPr>
          <w:rtl/>
        </w:rPr>
        <w:t>היו"ר יוסף טייב:</w:t>
      </w:r>
      <w:r w:rsidRPr="00FB5D7F">
        <w:rPr>
          <w:rStyle w:val="TagStyle"/>
          <w:rtl/>
        </w:rPr>
        <w:t xml:space="preserve"> &lt;&lt; יור &gt;&gt;</w:t>
      </w:r>
      <w:r w:rsidR="00292C92">
        <w:rPr>
          <w:rtl/>
        </w:rPr>
        <w:t xml:space="preserve"> </w:t>
      </w:r>
      <w:bookmarkEnd w:id="28"/>
    </w:p>
    <w:p w14:paraId="08ED8D90" w14:textId="77777777" w:rsidR="00FB5D7F" w:rsidRDefault="00FB5D7F" w:rsidP="00FB5D7F">
      <w:pPr>
        <w:pStyle w:val="KeepWithNext"/>
        <w:rPr>
          <w:rtl/>
          <w:lang w:eastAsia="he-IL"/>
        </w:rPr>
      </w:pPr>
    </w:p>
    <w:p w14:paraId="1C5C8390" w14:textId="77777777" w:rsidR="00FB5D7F" w:rsidRDefault="00FB5D7F" w:rsidP="00D2595B">
      <w:pPr>
        <w:rPr>
          <w:rtl/>
          <w:lang w:eastAsia="he-IL"/>
        </w:rPr>
      </w:pPr>
      <w:r>
        <w:rPr>
          <w:rFonts w:hint="cs"/>
          <w:rtl/>
          <w:lang w:eastAsia="he-IL"/>
        </w:rPr>
        <w:t>נחסוך ממך את התשובה. משרד המשפטים, אין לו מה להוסיף? טוב.</w:t>
      </w:r>
    </w:p>
    <w:p w14:paraId="242FF246" w14:textId="77777777" w:rsidR="00FB5D7F" w:rsidRDefault="00FB5D7F" w:rsidP="00FB5D7F">
      <w:pPr>
        <w:rPr>
          <w:rtl/>
          <w:lang w:eastAsia="he-IL"/>
        </w:rPr>
      </w:pPr>
    </w:p>
    <w:p w14:paraId="5E6E1B6E" w14:textId="77777777" w:rsidR="00FB5D7F" w:rsidRDefault="00FB5D7F" w:rsidP="00FB5D7F">
      <w:pPr>
        <w:rPr>
          <w:rtl/>
          <w:lang w:eastAsia="he-IL"/>
        </w:rPr>
      </w:pPr>
      <w:r>
        <w:rPr>
          <w:rFonts w:hint="cs"/>
          <w:rtl/>
          <w:lang w:eastAsia="he-IL"/>
        </w:rPr>
        <w:t>הוועדה קובעת שהתבצעה התייעצות בצו לימוד חובה 7(ב). אני שוב מברך את אנשי המשרד, גם שלטון מקומי וגם את איתי שעשה פה עבודה אינטנסיבית מאחורי הקלעים. אני מברך גם את שר הפנים על היענותו בזמן להתייעצות הזאת, ואנחנו נעבור להצבעה.</w:t>
      </w:r>
    </w:p>
    <w:p w14:paraId="411F270C" w14:textId="77777777" w:rsidR="00FB5D7F" w:rsidRDefault="00FB5D7F" w:rsidP="00FB5D7F">
      <w:pPr>
        <w:rPr>
          <w:rtl/>
          <w:lang w:eastAsia="he-IL"/>
        </w:rPr>
      </w:pPr>
    </w:p>
    <w:p w14:paraId="6329DA43" w14:textId="77777777" w:rsidR="00FB5D7F" w:rsidRDefault="00FB5D7F" w:rsidP="00FB5D7F">
      <w:pPr>
        <w:rPr>
          <w:rtl/>
          <w:lang w:eastAsia="he-IL"/>
        </w:rPr>
      </w:pPr>
      <w:r>
        <w:rPr>
          <w:rFonts w:hint="cs"/>
          <w:rtl/>
          <w:lang w:eastAsia="he-IL"/>
        </w:rPr>
        <w:t xml:space="preserve">מי בעד? מי נגד? מי נמנע? </w:t>
      </w:r>
    </w:p>
    <w:p w14:paraId="004736DC" w14:textId="77777777" w:rsidR="00DC2F29" w:rsidRDefault="00DC2F29" w:rsidP="00FB5D7F">
      <w:pPr>
        <w:rPr>
          <w:rtl/>
          <w:lang w:eastAsia="he-IL"/>
        </w:rPr>
      </w:pPr>
    </w:p>
    <w:p w14:paraId="57A7338D" w14:textId="77777777" w:rsidR="00FB5D7F" w:rsidRDefault="00FB5D7F" w:rsidP="00FB5D7F">
      <w:pPr>
        <w:rPr>
          <w:rtl/>
          <w:lang w:eastAsia="he-IL"/>
        </w:rPr>
      </w:pPr>
    </w:p>
    <w:p w14:paraId="447181B0" w14:textId="77777777" w:rsidR="00FB5D7F" w:rsidRDefault="00FB5D7F" w:rsidP="00FB5D7F">
      <w:pPr>
        <w:pStyle w:val="af1"/>
        <w:keepNext/>
        <w:rPr>
          <w:rtl/>
          <w:lang w:eastAsia="he-IL"/>
        </w:rPr>
      </w:pPr>
      <w:r>
        <w:rPr>
          <w:rtl/>
          <w:lang w:eastAsia="he-IL"/>
        </w:rPr>
        <w:t>הצבעה</w:t>
      </w:r>
    </w:p>
    <w:p w14:paraId="51891221" w14:textId="77777777" w:rsidR="00FB5D7F" w:rsidRDefault="00FB5D7F" w:rsidP="00FB5D7F">
      <w:pPr>
        <w:pStyle w:val="--"/>
        <w:keepNext/>
        <w:rPr>
          <w:rtl/>
          <w:lang w:eastAsia="he-IL"/>
        </w:rPr>
      </w:pPr>
    </w:p>
    <w:p w14:paraId="128969FC" w14:textId="77777777" w:rsidR="00FB5D7F" w:rsidRDefault="00FB5D7F" w:rsidP="00FB5D7F">
      <w:pPr>
        <w:pStyle w:val="--"/>
        <w:keepNext/>
        <w:rPr>
          <w:rtl/>
          <w:lang w:eastAsia="he-IL"/>
        </w:rPr>
      </w:pPr>
      <w:r>
        <w:rPr>
          <w:rFonts w:hint="cs"/>
          <w:rtl/>
          <w:lang w:eastAsia="he-IL"/>
        </w:rPr>
        <w:t>אושר</w:t>
      </w:r>
    </w:p>
    <w:p w14:paraId="3CB3B4E6" w14:textId="77777777" w:rsidR="00292C92" w:rsidRDefault="00292C92" w:rsidP="00FB5D7F">
      <w:pPr>
        <w:rPr>
          <w:rtl/>
          <w:lang w:eastAsia="he-IL"/>
        </w:rPr>
      </w:pPr>
    </w:p>
    <w:p w14:paraId="32323B47" w14:textId="77777777" w:rsidR="00DC2F29" w:rsidRDefault="00DC2F29" w:rsidP="00292C92">
      <w:pPr>
        <w:pStyle w:val="af6"/>
        <w:keepNext/>
        <w:rPr>
          <w:rStyle w:val="TagStyle"/>
          <w:vanish w:val="0"/>
          <w:rtl/>
        </w:rPr>
      </w:pPr>
      <w:bookmarkStart w:id="29" w:name="ET_yor_6053_32"/>
      <w:r>
        <w:rPr>
          <w:rStyle w:val="TagStyle"/>
          <w:vanish w:val="0"/>
          <w:rtl/>
        </w:rPr>
        <w:br w:type="page"/>
      </w:r>
    </w:p>
    <w:p w14:paraId="552FB8EA" w14:textId="544D3D37" w:rsidR="00292C92" w:rsidRDefault="00292C92" w:rsidP="00292C92">
      <w:pPr>
        <w:pStyle w:val="af6"/>
        <w:keepNext/>
        <w:rPr>
          <w:rtl/>
        </w:rPr>
      </w:pPr>
      <w:bookmarkStart w:id="30" w:name="_GoBack"/>
      <w:bookmarkEnd w:id="30"/>
      <w:r w:rsidRPr="00292C92">
        <w:rPr>
          <w:rStyle w:val="TagStyle"/>
          <w:rtl/>
        </w:rPr>
        <w:t xml:space="preserve"> &lt;&lt; יור &gt;&gt; </w:t>
      </w:r>
      <w:r>
        <w:rPr>
          <w:rtl/>
        </w:rPr>
        <w:t>היו"ר יוסף טייב:</w:t>
      </w:r>
      <w:r w:rsidRPr="00292C92">
        <w:rPr>
          <w:rStyle w:val="TagStyle"/>
          <w:rtl/>
        </w:rPr>
        <w:t xml:space="preserve"> &lt;&lt; יור &gt;&gt;</w:t>
      </w:r>
      <w:r>
        <w:rPr>
          <w:rtl/>
        </w:rPr>
        <w:t xml:space="preserve"> </w:t>
      </w:r>
      <w:bookmarkEnd w:id="29"/>
    </w:p>
    <w:p w14:paraId="22D5CF49" w14:textId="77777777" w:rsidR="00292C92" w:rsidRDefault="00292C92" w:rsidP="00292C92">
      <w:pPr>
        <w:pStyle w:val="KeepWithNext"/>
        <w:rPr>
          <w:rtl/>
          <w:lang w:eastAsia="he-IL"/>
        </w:rPr>
      </w:pPr>
    </w:p>
    <w:p w14:paraId="7F7DFB08" w14:textId="77777777" w:rsidR="00292C92" w:rsidRDefault="00292C92" w:rsidP="00292C92">
      <w:pPr>
        <w:rPr>
          <w:rtl/>
          <w:lang w:eastAsia="he-IL"/>
        </w:rPr>
      </w:pPr>
      <w:r>
        <w:rPr>
          <w:rFonts w:hint="cs"/>
          <w:rtl/>
          <w:lang w:eastAsia="he-IL"/>
        </w:rPr>
        <w:t>פה אחד. הוועדה קובעת פה אחד שחובת</w:t>
      </w:r>
      <w:r w:rsidR="00801405">
        <w:rPr>
          <w:rFonts w:hint="cs"/>
          <w:rtl/>
          <w:lang w:eastAsia="he-IL"/>
        </w:rPr>
        <w:t xml:space="preserve"> היוועצות התקיימה. שיהיה בהצלחה.</w:t>
      </w:r>
    </w:p>
    <w:p w14:paraId="1F14681B" w14:textId="77777777" w:rsidR="00292C92" w:rsidRDefault="00292C92" w:rsidP="00292C92">
      <w:pPr>
        <w:rPr>
          <w:rtl/>
          <w:lang w:eastAsia="he-IL"/>
        </w:rPr>
      </w:pPr>
    </w:p>
    <w:p w14:paraId="6CEA9392" w14:textId="77777777" w:rsidR="00292C92" w:rsidRDefault="00292C92" w:rsidP="00292C92">
      <w:pPr>
        <w:rPr>
          <w:rtl/>
          <w:lang w:eastAsia="he-IL"/>
        </w:rPr>
      </w:pPr>
    </w:p>
    <w:p w14:paraId="7E2C37FA" w14:textId="77777777" w:rsidR="00292C92" w:rsidRDefault="00292C92" w:rsidP="00292C92">
      <w:pPr>
        <w:pStyle w:val="afc"/>
        <w:keepNext/>
        <w:rPr>
          <w:rtl/>
          <w:lang w:eastAsia="he-IL"/>
        </w:rPr>
      </w:pPr>
      <w:bookmarkStart w:id="31" w:name="ET_meetingend_33"/>
      <w:r w:rsidRPr="00292C92">
        <w:rPr>
          <w:rStyle w:val="TagStyle"/>
          <w:rtl/>
        </w:rPr>
        <w:t xml:space="preserve"> &lt;&lt; סיום &gt;&gt; </w:t>
      </w:r>
      <w:r>
        <w:rPr>
          <w:rtl/>
          <w:lang w:eastAsia="he-IL"/>
        </w:rPr>
        <w:t>הישיבה ננעלה בשעה 09:27.</w:t>
      </w:r>
      <w:r w:rsidRPr="00292C92">
        <w:rPr>
          <w:rStyle w:val="TagStyle"/>
          <w:rtl/>
        </w:rPr>
        <w:t xml:space="preserve"> &lt;&lt; סיום &gt;&gt;</w:t>
      </w:r>
      <w:r>
        <w:rPr>
          <w:rtl/>
          <w:lang w:eastAsia="he-IL"/>
        </w:rPr>
        <w:t xml:space="preserve"> </w:t>
      </w:r>
      <w:bookmarkEnd w:id="31"/>
    </w:p>
    <w:p w14:paraId="016C806A" w14:textId="77777777" w:rsidR="00292C92" w:rsidRDefault="00292C92" w:rsidP="00292C92">
      <w:pPr>
        <w:pStyle w:val="KeepWithNext"/>
        <w:rPr>
          <w:rtl/>
          <w:lang w:eastAsia="he-IL"/>
        </w:rPr>
      </w:pPr>
    </w:p>
    <w:p w14:paraId="3A870919" w14:textId="77777777" w:rsidR="00292C92" w:rsidRPr="00292C92" w:rsidRDefault="00292C92" w:rsidP="00292C92">
      <w:pPr>
        <w:rPr>
          <w:rtl/>
          <w:lang w:eastAsia="he-IL"/>
        </w:rPr>
      </w:pPr>
    </w:p>
    <w:p w14:paraId="6974CC76" w14:textId="77777777" w:rsidR="00292C92" w:rsidRPr="00292C92" w:rsidRDefault="00292C92" w:rsidP="00292C92">
      <w:pPr>
        <w:rPr>
          <w:rtl/>
          <w:lang w:eastAsia="he-IL"/>
        </w:rPr>
      </w:pPr>
    </w:p>
    <w:p w14:paraId="40D4C201" w14:textId="77777777" w:rsidR="00FB5D7F" w:rsidRPr="00FB5D7F" w:rsidRDefault="00FB5D7F" w:rsidP="00FB5D7F">
      <w:pPr>
        <w:pStyle w:val="af2"/>
        <w:rPr>
          <w:lang w:eastAsia="he-IL"/>
        </w:rPr>
      </w:pPr>
    </w:p>
    <w:sectPr w:rsidR="00FB5D7F" w:rsidRPr="00FB5D7F" w:rsidSect="00DC2F2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24C152" w14:textId="77777777" w:rsidR="00A42723" w:rsidRDefault="00A42723">
      <w:r>
        <w:separator/>
      </w:r>
    </w:p>
  </w:endnote>
  <w:endnote w:type="continuationSeparator" w:id="0">
    <w:p w14:paraId="410009A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FA3B3D" w14:textId="77777777" w:rsidR="00A42723" w:rsidRDefault="00A42723">
      <w:r>
        <w:separator/>
      </w:r>
    </w:p>
  </w:footnote>
  <w:footnote w:type="continuationSeparator" w:id="0">
    <w:p w14:paraId="24FC8AB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F9DFC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909EFD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AC25B6" w14:textId="15D8A0F1"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C2F29">
      <w:rPr>
        <w:rStyle w:val="af7"/>
        <w:noProof/>
        <w:rtl/>
      </w:rPr>
      <w:t>7</w:t>
    </w:r>
    <w:r>
      <w:rPr>
        <w:rStyle w:val="af7"/>
      </w:rPr>
      <w:fldChar w:fldCharType="end"/>
    </w:r>
  </w:p>
  <w:p w14:paraId="092F619B" w14:textId="77777777" w:rsidR="00D86E57" w:rsidRPr="00CC5815" w:rsidRDefault="00AD3A65" w:rsidP="008E5E3F">
    <w:pPr>
      <w:pStyle w:val="a3"/>
      <w:ind w:firstLine="0"/>
    </w:pPr>
    <w:r>
      <w:rPr>
        <w:rtl/>
      </w:rPr>
      <w:t>ועדת החינוך, התרבות והספורט</w:t>
    </w:r>
  </w:p>
  <w:p w14:paraId="79C02A68" w14:textId="77777777" w:rsidR="00D86E57" w:rsidRPr="00CC5815" w:rsidRDefault="00AD3A65" w:rsidP="00AD3A65">
    <w:pPr>
      <w:pStyle w:val="a3"/>
      <w:ind w:firstLine="0"/>
      <w:rPr>
        <w:rtl/>
      </w:rPr>
    </w:pPr>
    <w:r>
      <w:rPr>
        <w:rFonts w:hint="cs"/>
        <w:rtl/>
      </w:rPr>
      <w:t>10</w:t>
    </w:r>
    <w:r>
      <w:rPr>
        <w:rtl/>
      </w:rPr>
      <w:t>/</w:t>
    </w:r>
    <w:r>
      <w:rPr>
        <w:rFonts w:hint="cs"/>
        <w:rtl/>
      </w:rPr>
      <w:t>06</w:t>
    </w:r>
    <w:r>
      <w:rPr>
        <w:rtl/>
      </w:rPr>
      <w:t>/2025</w:t>
    </w:r>
  </w:p>
  <w:p w14:paraId="5C27D35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8B6861" w14:textId="77777777" w:rsidR="000A17C6" w:rsidRDefault="00E33AE3" w:rsidP="000A17C6">
    <w:pPr>
      <w:keepNext/>
      <w:spacing w:line="240" w:lineRule="atLeast"/>
      <w:ind w:firstLine="0"/>
      <w:jc w:val="center"/>
      <w:outlineLvl w:val="0"/>
      <w:rPr>
        <w:rtl/>
      </w:rPr>
    </w:pPr>
    <w:r>
      <w:rPr>
        <w:noProof/>
      </w:rPr>
      <w:drawing>
        <wp:inline distT="0" distB="0" distL="0" distR="0" wp14:anchorId="5F70D833" wp14:editId="072316B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A3050D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A9A2ED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E3B99"/>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4499E"/>
    <w:rsid w:val="00261554"/>
    <w:rsid w:val="00275C03"/>
    <w:rsid w:val="00280D58"/>
    <w:rsid w:val="00292C92"/>
    <w:rsid w:val="002D4BDB"/>
    <w:rsid w:val="002E5E31"/>
    <w:rsid w:val="002E7016"/>
    <w:rsid w:val="00303B4C"/>
    <w:rsid w:val="00321E62"/>
    <w:rsid w:val="00327BF8"/>
    <w:rsid w:val="00340AFA"/>
    <w:rsid w:val="003658CB"/>
    <w:rsid w:val="00366CFB"/>
    <w:rsid w:val="0036794C"/>
    <w:rsid w:val="00373508"/>
    <w:rsid w:val="00396023"/>
    <w:rsid w:val="003A1CFC"/>
    <w:rsid w:val="003B3451"/>
    <w:rsid w:val="003C279D"/>
    <w:rsid w:val="003F0A5F"/>
    <w:rsid w:val="00420E41"/>
    <w:rsid w:val="00424C94"/>
    <w:rsid w:val="00447608"/>
    <w:rsid w:val="00451746"/>
    <w:rsid w:val="00470EAC"/>
    <w:rsid w:val="0049458B"/>
    <w:rsid w:val="00495FD8"/>
    <w:rsid w:val="004B0A65"/>
    <w:rsid w:val="004B1BE9"/>
    <w:rsid w:val="004E16BB"/>
    <w:rsid w:val="004F32BE"/>
    <w:rsid w:val="00500C0C"/>
    <w:rsid w:val="00546678"/>
    <w:rsid w:val="005506B9"/>
    <w:rsid w:val="005817EC"/>
    <w:rsid w:val="00590B77"/>
    <w:rsid w:val="005A2910"/>
    <w:rsid w:val="005A342D"/>
    <w:rsid w:val="005C363E"/>
    <w:rsid w:val="005D61F3"/>
    <w:rsid w:val="005E1C6B"/>
    <w:rsid w:val="005F76B0"/>
    <w:rsid w:val="00634F61"/>
    <w:rsid w:val="00643444"/>
    <w:rsid w:val="00695A47"/>
    <w:rsid w:val="006A0CB7"/>
    <w:rsid w:val="006F0259"/>
    <w:rsid w:val="00700433"/>
    <w:rsid w:val="00702755"/>
    <w:rsid w:val="0070472C"/>
    <w:rsid w:val="007509A6"/>
    <w:rsid w:val="0075634C"/>
    <w:rsid w:val="00781B5C"/>
    <w:rsid w:val="007872B4"/>
    <w:rsid w:val="00791CBE"/>
    <w:rsid w:val="007A5A0F"/>
    <w:rsid w:val="007C693F"/>
    <w:rsid w:val="007C6ADD"/>
    <w:rsid w:val="00801405"/>
    <w:rsid w:val="0082136D"/>
    <w:rsid w:val="008320F6"/>
    <w:rsid w:val="00841223"/>
    <w:rsid w:val="00846BE9"/>
    <w:rsid w:val="00853207"/>
    <w:rsid w:val="008713A4"/>
    <w:rsid w:val="00875F10"/>
    <w:rsid w:val="008920B5"/>
    <w:rsid w:val="008C6035"/>
    <w:rsid w:val="008C7015"/>
    <w:rsid w:val="008D1DFB"/>
    <w:rsid w:val="008E03B4"/>
    <w:rsid w:val="008E5E3F"/>
    <w:rsid w:val="0090279B"/>
    <w:rsid w:val="00906B52"/>
    <w:rsid w:val="00914904"/>
    <w:rsid w:val="009258CE"/>
    <w:rsid w:val="009500A1"/>
    <w:rsid w:val="009515F0"/>
    <w:rsid w:val="009830CB"/>
    <w:rsid w:val="009D478A"/>
    <w:rsid w:val="009E6E93"/>
    <w:rsid w:val="009F1518"/>
    <w:rsid w:val="009F5773"/>
    <w:rsid w:val="00A15971"/>
    <w:rsid w:val="00A22C90"/>
    <w:rsid w:val="00A42723"/>
    <w:rsid w:val="00A619D0"/>
    <w:rsid w:val="00A64A6D"/>
    <w:rsid w:val="00A66020"/>
    <w:rsid w:val="00AB02EE"/>
    <w:rsid w:val="00AB3F3A"/>
    <w:rsid w:val="00AD3A65"/>
    <w:rsid w:val="00AD4EC9"/>
    <w:rsid w:val="00AD6FFC"/>
    <w:rsid w:val="00AF31E6"/>
    <w:rsid w:val="00AF4150"/>
    <w:rsid w:val="00B0509A"/>
    <w:rsid w:val="00B10E0C"/>
    <w:rsid w:val="00B120B2"/>
    <w:rsid w:val="00B50340"/>
    <w:rsid w:val="00B65508"/>
    <w:rsid w:val="00B83E55"/>
    <w:rsid w:val="00B8517A"/>
    <w:rsid w:val="00BA44E5"/>
    <w:rsid w:val="00BA6446"/>
    <w:rsid w:val="00BD47B7"/>
    <w:rsid w:val="00BD52B6"/>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1810"/>
    <w:rsid w:val="00CE24B8"/>
    <w:rsid w:val="00CE5849"/>
    <w:rsid w:val="00D2595B"/>
    <w:rsid w:val="00D278F7"/>
    <w:rsid w:val="00D37550"/>
    <w:rsid w:val="00D40A29"/>
    <w:rsid w:val="00D44BC7"/>
    <w:rsid w:val="00D45D27"/>
    <w:rsid w:val="00D86E57"/>
    <w:rsid w:val="00D96B24"/>
    <w:rsid w:val="00DC2F29"/>
    <w:rsid w:val="00DE5B80"/>
    <w:rsid w:val="00E33AE3"/>
    <w:rsid w:val="00E61903"/>
    <w:rsid w:val="00E64116"/>
    <w:rsid w:val="00EA2E1D"/>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B5D7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7D201371"/>
  <w15:docId w15:val="{07FBF95D-53C0-42F5-B57A-D3198F199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AD3A65"/>
    <w:pPr>
      <w:spacing w:line="240" w:lineRule="auto"/>
    </w:pPr>
    <w:rPr>
      <w:rFonts w:ascii="Tahoma" w:hAnsi="Tahoma" w:cs="Tahoma"/>
      <w:sz w:val="16"/>
      <w:szCs w:val="16"/>
    </w:rPr>
  </w:style>
  <w:style w:type="character" w:customStyle="1" w:styleId="afe">
    <w:name w:val="טקסט בלונים תו"/>
    <w:basedOn w:val="a0"/>
    <w:link w:val="afd"/>
    <w:semiHidden/>
    <w:rsid w:val="00AD3A65"/>
    <w:rPr>
      <w:rFonts w:ascii="Tahoma" w:hAnsi="Tahoma" w:cs="Tahoma"/>
      <w:sz w:val="16"/>
      <w:szCs w:val="16"/>
    </w:rPr>
  </w:style>
  <w:style w:type="character" w:customStyle="1" w:styleId="TagStyle">
    <w:name w:val="TagStyle"/>
    <w:basedOn w:val="a0"/>
    <w:rsid w:val="00AD3A65"/>
    <w:rPr>
      <w:rFonts w:cs="Arial"/>
      <w:b/>
      <w:bCs w:val="0"/>
      <w:vanish/>
      <w:color w:val="010000"/>
      <w:bdr w:val="single" w:sz="4" w:space="0" w:color="FF66FF"/>
    </w:rPr>
  </w:style>
  <w:style w:type="table" w:styleId="aff">
    <w:name w:val="Table Grid"/>
    <w:basedOn w:val="a1"/>
    <w:rsid w:val="003B34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26391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4AD7B1-486F-40D3-9C5D-B43339665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7</Pages>
  <Words>2224</Words>
  <Characters>12683</Characters>
  <Application>Microsoft Office Word</Application>
  <DocSecurity>0</DocSecurity>
  <Lines>105</Lines>
  <Paragraphs>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2025-07-22T07:00:00Z</dcterms:modified>
</cp:coreProperties>
</file>