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2B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3F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2B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BC3F09" w:rsidRDefault="00BC3F09" w:rsidP="0049458B">
      <w:pPr>
        <w:rPr>
          <w:rtl/>
        </w:rPr>
      </w:pPr>
    </w:p>
    <w:p w:rsidR="00BC3F09" w:rsidRPr="008713A4" w:rsidRDefault="00BC3F09" w:rsidP="0049458B">
      <w:pPr>
        <w:rPr>
          <w:rtl/>
        </w:rPr>
      </w:pPr>
      <w:bookmarkStart w:id="0" w:name="_GoBack"/>
      <w:bookmarkEnd w:id="0"/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2B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C3F09">
        <w:rPr>
          <w:rFonts w:hint="cs"/>
          <w:b/>
          <w:bCs/>
          <w:rtl/>
        </w:rPr>
        <w:t xml:space="preserve"> 325</w:t>
      </w:r>
    </w:p>
    <w:p w:rsidR="00E64116" w:rsidRPr="008713A4" w:rsidRDefault="00272B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72B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באלול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בספטמבר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BC3F09" w:rsidRPr="008713A4" w:rsidRDefault="00BC3F0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2B42" w:rsidP="00272B42">
      <w:pPr>
        <w:spacing w:before="60"/>
        <w:ind w:firstLine="0"/>
        <w:rPr>
          <w:rtl/>
        </w:rPr>
      </w:pPr>
      <w:bookmarkStart w:id="1" w:name="ET_subject_636902_1"/>
      <w:r w:rsidRPr="00272B42">
        <w:rPr>
          <w:rStyle w:val="TagStyle"/>
          <w:rtl/>
        </w:rPr>
        <w:t xml:space="preserve"> &lt;&lt; נושא &gt;&gt; </w:t>
      </w:r>
      <w:r w:rsidRPr="00272B42">
        <w:rPr>
          <w:rtl/>
        </w:rPr>
        <w:t>הצעת תקנות מס הכנסה (קביעת תנאי שוק) (תיקון) תשפ"ב 2022</w:t>
      </w:r>
      <w:r w:rsidRPr="00272B42">
        <w:rPr>
          <w:rStyle w:val="TagStyle"/>
          <w:rtl/>
        </w:rPr>
        <w:t xml:space="preserve"> &lt;&lt; נושא &gt;&gt;</w:t>
      </w:r>
      <w:r w:rsidRPr="00272B42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72B42" w:rsidRPr="008713A4" w:rsidRDefault="00272B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2B42" w:rsidRDefault="00272B42" w:rsidP="00EC1FB3">
      <w:pPr>
        <w:ind w:firstLine="0"/>
        <w:rPr>
          <w:rtl/>
        </w:rPr>
      </w:pPr>
      <w:r w:rsidRPr="00272B42">
        <w:rPr>
          <w:rtl/>
        </w:rPr>
        <w:t>אלכס קושניר – היו"ר</w:t>
      </w:r>
    </w:p>
    <w:p w:rsidR="00272B42" w:rsidRDefault="00272B42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4366"/>
      </w:tblGrid>
      <w:tr w:rsidR="00B41719" w:rsidTr="00B41719"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bookmarkStart w:id="2" w:name="_ETM_Q1_1200640"/>
            <w:bookmarkStart w:id="3" w:name="_ETM_Q1_1208545"/>
            <w:bookmarkEnd w:id="2"/>
            <w:bookmarkEnd w:id="3"/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B41719" w:rsidTr="00B41719"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ארצי, רשות המסים, משרד האוצר</w:t>
            </w:r>
          </w:p>
        </w:tc>
      </w:tr>
      <w:tr w:rsidR="00B41719" w:rsidTr="00B41719"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בר צבי</w:t>
            </w:r>
          </w:p>
        </w:tc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719" w:rsidRDefault="00B417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מיסים,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2B42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7032C1" w:rsidRPr="008713A4" w:rsidRDefault="007032C1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2B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2B4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72B42" w:rsidRDefault="00272B4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72B42" w:rsidRDefault="00272B42" w:rsidP="00272B42">
      <w:pPr>
        <w:pStyle w:val="a6"/>
        <w:keepNext/>
        <w:rPr>
          <w:rtl/>
        </w:rPr>
      </w:pPr>
      <w:bookmarkStart w:id="4" w:name="ET_subject_636902_2"/>
      <w:r w:rsidRPr="00272B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(קביעת תנאי שוק) (תיקון) תשפ"ב 2022</w:t>
      </w:r>
      <w:r w:rsidRPr="00272B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72B42" w:rsidRDefault="00272B42" w:rsidP="00272B42">
      <w:pPr>
        <w:pStyle w:val="KeepWithNext"/>
        <w:rPr>
          <w:rtl/>
        </w:rPr>
      </w:pPr>
    </w:p>
    <w:p w:rsidR="00272B42" w:rsidRDefault="00272B42" w:rsidP="00272B42">
      <w:pPr>
        <w:rPr>
          <w:rtl/>
        </w:rPr>
      </w:pPr>
    </w:p>
    <w:p w:rsidR="00272B42" w:rsidRDefault="00272B42" w:rsidP="00272B42">
      <w:pPr>
        <w:pStyle w:val="af6"/>
        <w:keepNext/>
        <w:rPr>
          <w:rtl/>
        </w:rPr>
      </w:pPr>
      <w:bookmarkStart w:id="5" w:name="ET_yor_5857_3"/>
      <w:r w:rsidRPr="00272B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2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72B42" w:rsidRDefault="00272B42" w:rsidP="00272B42">
      <w:pPr>
        <w:pStyle w:val="KeepWithNext"/>
        <w:rPr>
          <w:rtl/>
          <w:lang w:eastAsia="he-IL"/>
        </w:rPr>
      </w:pPr>
    </w:p>
    <w:p w:rsidR="00272B42" w:rsidRDefault="00272B42" w:rsidP="006A3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6A3E47">
        <w:rPr>
          <w:rFonts w:hint="cs"/>
          <w:rtl/>
          <w:lang w:eastAsia="he-IL"/>
        </w:rPr>
        <w:t>היום יום רביעי י"א</w:t>
      </w:r>
      <w:r w:rsidR="00536CB7">
        <w:rPr>
          <w:rFonts w:hint="cs"/>
          <w:rtl/>
          <w:lang w:eastAsia="he-IL"/>
        </w:rPr>
        <w:t xml:space="preserve"> </w:t>
      </w:r>
      <w:bookmarkStart w:id="6" w:name="_ETM_Q1_209872"/>
      <w:bookmarkEnd w:id="6"/>
      <w:r w:rsidR="006A3E47">
        <w:rPr>
          <w:rFonts w:hint="cs"/>
          <w:rtl/>
          <w:lang w:eastAsia="he-IL"/>
        </w:rPr>
        <w:t>א</w:t>
      </w:r>
      <w:r w:rsidR="00536CB7">
        <w:rPr>
          <w:rFonts w:hint="cs"/>
          <w:rtl/>
          <w:lang w:eastAsia="he-IL"/>
        </w:rPr>
        <w:t xml:space="preserve">לול </w:t>
      </w:r>
      <w:proofErr w:type="spellStart"/>
      <w:r w:rsidR="00536CB7">
        <w:rPr>
          <w:rFonts w:hint="cs"/>
          <w:rtl/>
          <w:lang w:eastAsia="he-IL"/>
        </w:rPr>
        <w:t>התשפ"ב</w:t>
      </w:r>
      <w:proofErr w:type="spellEnd"/>
      <w:r w:rsidR="00536CB7">
        <w:rPr>
          <w:rFonts w:hint="cs"/>
          <w:rtl/>
          <w:lang w:eastAsia="he-IL"/>
        </w:rPr>
        <w:t xml:space="preserve">. </w:t>
      </w:r>
      <w:r w:rsidR="006A3E47">
        <w:rPr>
          <w:rFonts w:hint="cs"/>
          <w:rtl/>
          <w:lang w:eastAsia="he-IL"/>
        </w:rPr>
        <w:t xml:space="preserve">7 בספטמבר 2022. הנושא הראשון </w:t>
      </w:r>
      <w:r>
        <w:rPr>
          <w:rFonts w:hint="cs"/>
          <w:rtl/>
          <w:lang w:eastAsia="he-IL"/>
        </w:rPr>
        <w:t xml:space="preserve">על סדר-היום: </w:t>
      </w:r>
      <w:r w:rsidRPr="00272B42">
        <w:rPr>
          <w:rtl/>
        </w:rPr>
        <w:t>הצעת תקנות מס הכנסה (קביעת תנאי שוק) (תיקון) תשפ"ב 2022</w:t>
      </w:r>
      <w:r>
        <w:rPr>
          <w:rFonts w:hint="cs"/>
          <w:rtl/>
        </w:rPr>
        <w:t>.</w:t>
      </w:r>
      <w:r w:rsidR="00536CB7">
        <w:rPr>
          <w:rFonts w:hint="cs"/>
          <w:rtl/>
          <w:lang w:eastAsia="he-IL"/>
        </w:rPr>
        <w:t xml:space="preserve"> אני מזכיר לכולם שלפני כמה חודשים עבר </w:t>
      </w:r>
      <w:bookmarkStart w:id="7" w:name="_ETM_Q1_218701"/>
      <w:bookmarkEnd w:id="7"/>
      <w:r w:rsidR="00536CB7">
        <w:rPr>
          <w:rFonts w:hint="cs"/>
          <w:rtl/>
          <w:lang w:eastAsia="he-IL"/>
        </w:rPr>
        <w:t>פה חוק בקריאה שני</w:t>
      </w:r>
      <w:r w:rsidR="006A3E47">
        <w:rPr>
          <w:rFonts w:hint="cs"/>
          <w:rtl/>
          <w:lang w:eastAsia="he-IL"/>
        </w:rPr>
        <w:t>י</w:t>
      </w:r>
      <w:r w:rsidR="00536CB7">
        <w:rPr>
          <w:rFonts w:hint="cs"/>
          <w:rtl/>
          <w:lang w:eastAsia="he-IL"/>
        </w:rPr>
        <w:t>ה ושלישית וגם אז במהלך הדיונים</w:t>
      </w:r>
      <w:r w:rsidR="006A3E47">
        <w:rPr>
          <w:rFonts w:hint="cs"/>
          <w:rtl/>
          <w:lang w:eastAsia="he-IL"/>
        </w:rPr>
        <w:t xml:space="preserve"> </w:t>
      </w:r>
      <w:r w:rsidR="00536CB7">
        <w:rPr>
          <w:rFonts w:hint="cs"/>
          <w:rtl/>
          <w:lang w:eastAsia="he-IL"/>
        </w:rPr>
        <w:t>על ה</w:t>
      </w:r>
      <w:bookmarkStart w:id="8" w:name="_ETM_Q1_225383"/>
      <w:bookmarkEnd w:id="8"/>
      <w:r w:rsidR="00536CB7">
        <w:rPr>
          <w:rFonts w:hint="cs"/>
          <w:rtl/>
          <w:lang w:eastAsia="he-IL"/>
        </w:rPr>
        <w:t xml:space="preserve">חוק דנו בתקנות והתאמנו אותן לחוק עצמו בהסכמה עם כלל </w:t>
      </w:r>
      <w:bookmarkStart w:id="9" w:name="_ETM_Q1_231984"/>
      <w:bookmarkEnd w:id="9"/>
      <w:r w:rsidR="00536CB7">
        <w:rPr>
          <w:rFonts w:hint="cs"/>
          <w:rtl/>
          <w:lang w:eastAsia="he-IL"/>
        </w:rPr>
        <w:t>הגורמים. אבקש מהיועצת המשפטית לעבור על הסוגיות.</w:t>
      </w:r>
    </w:p>
    <w:p w:rsidR="00536CB7" w:rsidRDefault="00536CB7" w:rsidP="00272B42">
      <w:pPr>
        <w:rPr>
          <w:rtl/>
          <w:lang w:eastAsia="he-IL"/>
        </w:rPr>
      </w:pPr>
      <w:bookmarkStart w:id="10" w:name="_ETM_Q1_237759"/>
      <w:bookmarkStart w:id="11" w:name="_ETM_Q1_237842"/>
      <w:bookmarkStart w:id="12" w:name="_ETM_Q1_238624"/>
      <w:bookmarkEnd w:id="10"/>
      <w:bookmarkEnd w:id="11"/>
      <w:bookmarkEnd w:id="12"/>
    </w:p>
    <w:p w:rsidR="00536CB7" w:rsidRDefault="00536CB7" w:rsidP="00536CB7">
      <w:pPr>
        <w:pStyle w:val="a4"/>
        <w:keepNext/>
        <w:rPr>
          <w:rtl/>
        </w:rPr>
      </w:pPr>
      <w:bookmarkStart w:id="13" w:name="ET_speaker_שלומית_ארליך_4"/>
      <w:r w:rsidRPr="00536C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536CB7" w:rsidP="00536CB7">
      <w:pPr>
        <w:rPr>
          <w:rtl/>
          <w:lang w:eastAsia="he-IL"/>
        </w:rPr>
      </w:pPr>
      <w:bookmarkStart w:id="14" w:name="_ETM_Q1_239367"/>
      <w:bookmarkStart w:id="15" w:name="_ETM_Q1_239441"/>
      <w:bookmarkEnd w:id="14"/>
      <w:bookmarkEnd w:id="15"/>
      <w:r>
        <w:rPr>
          <w:rFonts w:hint="cs"/>
          <w:rtl/>
          <w:lang w:eastAsia="he-IL"/>
        </w:rPr>
        <w:t xml:space="preserve">הדיון האחרון היה ב-10 </w:t>
      </w:r>
      <w:bookmarkStart w:id="16" w:name="_ETM_Q1_241902"/>
      <w:bookmarkEnd w:id="16"/>
      <w:r>
        <w:rPr>
          <w:rFonts w:hint="cs"/>
          <w:rtl/>
          <w:lang w:eastAsia="he-IL"/>
        </w:rPr>
        <w:t>במאי. ביקש</w:t>
      </w:r>
      <w:r w:rsidR="006A3E47">
        <w:rPr>
          <w:rFonts w:hint="cs"/>
          <w:rtl/>
          <w:lang w:eastAsia="he-IL"/>
        </w:rPr>
        <w:t>נו מרשות המיסים להביא אז את התק</w:t>
      </w:r>
      <w:r>
        <w:rPr>
          <w:rFonts w:hint="cs"/>
          <w:rtl/>
          <w:lang w:eastAsia="he-IL"/>
        </w:rPr>
        <w:t xml:space="preserve">נות </w:t>
      </w:r>
      <w:r w:rsidR="006A3E47">
        <w:rPr>
          <w:rFonts w:hint="cs"/>
          <w:rtl/>
          <w:lang w:eastAsia="he-IL"/>
        </w:rPr>
        <w:t xml:space="preserve">כדי שנוכל לראות אותן לפני כן </w:t>
      </w:r>
      <w:r>
        <w:rPr>
          <w:rFonts w:hint="cs"/>
          <w:rtl/>
          <w:lang w:eastAsia="he-IL"/>
        </w:rPr>
        <w:t>ולעש</w:t>
      </w:r>
      <w:r w:rsidR="006A3E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את </w:t>
      </w:r>
      <w:bookmarkStart w:id="17" w:name="_ETM_Q1_248956"/>
      <w:bookmarkEnd w:id="17"/>
      <w:r w:rsidR="006A3E47">
        <w:rPr>
          <w:rFonts w:hint="cs"/>
          <w:rtl/>
          <w:lang w:eastAsia="he-IL"/>
        </w:rPr>
        <w:t>ההת</w:t>
      </w:r>
      <w:r>
        <w:rPr>
          <w:rFonts w:hint="cs"/>
          <w:rtl/>
          <w:lang w:eastAsia="he-IL"/>
        </w:rPr>
        <w:t xml:space="preserve">אמות הנדרשות </w:t>
      </w:r>
      <w:r w:rsidR="006A3E4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בתקנות. הקראנו </w:t>
      </w:r>
      <w:r w:rsidR="006A3E4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את הנוסח</w:t>
      </w:r>
      <w:r w:rsidR="006A3E47">
        <w:rPr>
          <w:rFonts w:hint="cs"/>
          <w:rtl/>
          <w:lang w:eastAsia="he-IL"/>
        </w:rPr>
        <w:t xml:space="preserve"> גם עם התיקונים שנמצאים בפניכם</w:t>
      </w:r>
      <w:r>
        <w:rPr>
          <w:rFonts w:hint="cs"/>
          <w:rtl/>
          <w:lang w:eastAsia="he-IL"/>
        </w:rPr>
        <w:t xml:space="preserve">. היו עוד כמה תיקונים </w:t>
      </w:r>
      <w:bookmarkStart w:id="18" w:name="_ETM_Q1_256304"/>
      <w:bookmarkEnd w:id="18"/>
      <w:r>
        <w:rPr>
          <w:rFonts w:hint="cs"/>
          <w:rtl/>
          <w:lang w:eastAsia="he-IL"/>
        </w:rPr>
        <w:t xml:space="preserve">שהוועדה ביקשה להוסיף או להתייחס אליהם באותו דיון. </w:t>
      </w:r>
      <w:r w:rsidR="006A3E4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אעבור בקצרה </w:t>
      </w:r>
      <w:bookmarkStart w:id="19" w:name="_ETM_Q1_263101"/>
      <w:bookmarkEnd w:id="19"/>
      <w:r>
        <w:rPr>
          <w:rFonts w:hint="cs"/>
          <w:rtl/>
          <w:lang w:eastAsia="he-IL"/>
        </w:rPr>
        <w:t xml:space="preserve">על הדברים שכר דיברנו עליהם כדי להזכיר ואקרא </w:t>
      </w:r>
      <w:r w:rsidR="006A3E4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 התיקונים. </w:t>
      </w:r>
      <w:bookmarkStart w:id="20" w:name="_ETM_Q1_270253"/>
      <w:bookmarkEnd w:id="20"/>
      <w:r>
        <w:rPr>
          <w:rFonts w:hint="cs"/>
          <w:rtl/>
          <w:lang w:eastAsia="he-IL"/>
        </w:rPr>
        <w:t>גיא, תסבירו ותתייחסו.</w:t>
      </w:r>
    </w:p>
    <w:p w:rsidR="00536CB7" w:rsidRDefault="00536CB7" w:rsidP="00536CB7">
      <w:pPr>
        <w:rPr>
          <w:rtl/>
          <w:lang w:eastAsia="he-IL"/>
        </w:rPr>
      </w:pPr>
      <w:bookmarkStart w:id="21" w:name="_ETM_Q1_274589"/>
      <w:bookmarkStart w:id="22" w:name="_ETM_Q1_274675"/>
      <w:bookmarkEnd w:id="21"/>
      <w:bookmarkEnd w:id="22"/>
    </w:p>
    <w:p w:rsidR="00536CB7" w:rsidRDefault="00536CB7" w:rsidP="006A3E47">
      <w:pPr>
        <w:rPr>
          <w:rtl/>
          <w:lang w:eastAsia="he-IL"/>
        </w:rPr>
      </w:pPr>
      <w:bookmarkStart w:id="23" w:name="_ETM_Q1_274702"/>
      <w:bookmarkStart w:id="24" w:name="_ETM_Q1_274771"/>
      <w:bookmarkEnd w:id="23"/>
      <w:bookmarkEnd w:id="24"/>
      <w:r>
        <w:rPr>
          <w:rFonts w:hint="cs"/>
          <w:rtl/>
          <w:lang w:eastAsia="he-IL"/>
        </w:rPr>
        <w:t xml:space="preserve">תיקון תקנה 1. 1. בתקנה 1 לתקנות מס </w:t>
      </w:r>
      <w:bookmarkStart w:id="25" w:name="_ETM_Q1_280964"/>
      <w:bookmarkEnd w:id="25"/>
      <w:r>
        <w:rPr>
          <w:rFonts w:hint="cs"/>
          <w:rtl/>
          <w:lang w:eastAsia="he-IL"/>
        </w:rPr>
        <w:t xml:space="preserve">הכנסה יש </w:t>
      </w:r>
      <w:r w:rsidR="006A3E47">
        <w:rPr>
          <w:rFonts w:hint="cs"/>
          <w:rtl/>
          <w:lang w:eastAsia="he-IL"/>
        </w:rPr>
        <w:t xml:space="preserve">שתי הגדרות </w:t>
      </w:r>
      <w:r w:rsidR="006A3E47">
        <w:rPr>
          <w:rtl/>
          <w:lang w:eastAsia="he-IL"/>
        </w:rPr>
        <w:t>–</w:t>
      </w:r>
      <w:r w:rsidR="006A3E47">
        <w:rPr>
          <w:rFonts w:hint="cs"/>
          <w:rtl/>
          <w:lang w:eastAsia="he-IL"/>
        </w:rPr>
        <w:t xml:space="preserve"> דוח ישות אם סופית </w:t>
      </w:r>
      <w:r>
        <w:rPr>
          <w:rFonts w:hint="cs"/>
          <w:rtl/>
          <w:lang w:eastAsia="he-IL"/>
        </w:rPr>
        <w:t>והסכם בין לאומי. ביחס להגדרות ה</w:t>
      </w:r>
      <w:r w:rsidR="006A3E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לו התלבטנו א</w:t>
      </w:r>
      <w:r w:rsidR="006A3E4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6" w:name="_ETM_Q1_290512"/>
      <w:bookmarkEnd w:id="26"/>
      <w:r>
        <w:rPr>
          <w:rFonts w:hint="cs"/>
          <w:rtl/>
          <w:lang w:eastAsia="he-IL"/>
        </w:rPr>
        <w:t xml:space="preserve">לשלבן בהתחלה בחקיקה. אחרי שעשינו עוד 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</w:t>
      </w:r>
      <w:r w:rsidR="006A3E4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ה, הסכם </w:t>
      </w:r>
      <w:bookmarkStart w:id="27" w:name="_ETM_Q1_299555"/>
      <w:bookmarkEnd w:id="27"/>
      <w:r w:rsidR="006A3E47">
        <w:rPr>
          <w:rFonts w:hint="cs"/>
          <w:rtl/>
          <w:lang w:eastAsia="he-IL"/>
        </w:rPr>
        <w:t>בין לאומי ו</w:t>
      </w:r>
      <w:r>
        <w:rPr>
          <w:rFonts w:hint="cs"/>
          <w:rtl/>
          <w:lang w:eastAsia="he-IL"/>
        </w:rPr>
        <w:t>הסכם רשוי</w:t>
      </w:r>
      <w:r w:rsidR="006A3E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מוסמכות. </w:t>
      </w:r>
      <w:r w:rsidR="006A3E47">
        <w:rPr>
          <w:rFonts w:hint="cs"/>
          <w:rtl/>
          <w:lang w:eastAsia="he-IL"/>
        </w:rPr>
        <w:t xml:space="preserve">התלבטנו אם לשלב אותן בהצעת החוק. בסופו של דבר החלטנו לא לכלול את זה </w:t>
      </w:r>
      <w:r>
        <w:rPr>
          <w:rFonts w:hint="cs"/>
          <w:rtl/>
          <w:lang w:eastAsia="he-IL"/>
        </w:rPr>
        <w:t xml:space="preserve">בנוסח של הצעת החוק. אמרנו </w:t>
      </w:r>
      <w:bookmarkStart w:id="28" w:name="_ETM_Q1_307376"/>
      <w:bookmarkEnd w:id="28"/>
      <w:r w:rsidR="006A3E4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אז שהן יישארו כמו שהן בתקנות. </w:t>
      </w:r>
      <w:r w:rsidR="006A3E47">
        <w:rPr>
          <w:rFonts w:hint="cs"/>
          <w:rtl/>
          <w:lang w:eastAsia="he-IL"/>
        </w:rPr>
        <w:t xml:space="preserve">הבהרנו </w:t>
      </w:r>
      <w:r>
        <w:rPr>
          <w:rFonts w:hint="cs"/>
          <w:rtl/>
          <w:lang w:eastAsia="he-IL"/>
        </w:rPr>
        <w:t xml:space="preserve">שבהסכם בין לאומי </w:t>
      </w:r>
      <w:bookmarkStart w:id="29" w:name="_ETM_Q1_317473"/>
      <w:bookmarkEnd w:id="29"/>
      <w:r>
        <w:rPr>
          <w:rFonts w:hint="cs"/>
          <w:rtl/>
          <w:lang w:eastAsia="he-IL"/>
        </w:rPr>
        <w:t xml:space="preserve">לחילופי </w:t>
      </w:r>
      <w:r w:rsidR="006A3E47">
        <w:rPr>
          <w:rFonts w:hint="cs"/>
          <w:rtl/>
          <w:lang w:eastAsia="he-IL"/>
        </w:rPr>
        <w:t xml:space="preserve">המידע, בנדרש הכוונה לא להסכם </w:t>
      </w:r>
      <w:r>
        <w:rPr>
          <w:rFonts w:hint="cs"/>
          <w:rtl/>
          <w:lang w:eastAsia="he-IL"/>
        </w:rPr>
        <w:t xml:space="preserve">לפי סעיף 85ג אלא למידע. זה היה </w:t>
      </w:r>
      <w:r w:rsidR="006A3E47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לא </w:t>
      </w:r>
      <w:bookmarkStart w:id="30" w:name="_ETM_Q1_325412"/>
      <w:bookmarkEnd w:id="30"/>
      <w:r>
        <w:rPr>
          <w:rFonts w:hint="cs"/>
          <w:rtl/>
          <w:lang w:eastAsia="he-IL"/>
        </w:rPr>
        <w:t>ברור.</w:t>
      </w:r>
    </w:p>
    <w:p w:rsidR="00536CB7" w:rsidRDefault="00536CB7" w:rsidP="00536CB7">
      <w:pPr>
        <w:rPr>
          <w:rtl/>
          <w:lang w:eastAsia="he-IL"/>
        </w:rPr>
      </w:pPr>
      <w:bookmarkStart w:id="31" w:name="_ETM_Q1_326433"/>
      <w:bookmarkStart w:id="32" w:name="_ETM_Q1_326517"/>
      <w:bookmarkEnd w:id="31"/>
      <w:bookmarkEnd w:id="32"/>
    </w:p>
    <w:p w:rsidR="00536CB7" w:rsidRDefault="00536CB7" w:rsidP="00536CB7">
      <w:pPr>
        <w:rPr>
          <w:rtl/>
          <w:lang w:eastAsia="he-IL"/>
        </w:rPr>
      </w:pPr>
      <w:bookmarkStart w:id="33" w:name="_ETM_Q1_326543"/>
      <w:bookmarkStart w:id="34" w:name="_ETM_Q1_326607"/>
      <w:bookmarkEnd w:id="33"/>
      <w:bookmarkEnd w:id="34"/>
      <w:r>
        <w:rPr>
          <w:rFonts w:hint="cs"/>
          <w:rtl/>
          <w:lang w:eastAsia="he-IL"/>
        </w:rPr>
        <w:t xml:space="preserve">תוספת נוספת, </w:t>
      </w:r>
      <w:r w:rsidR="006A3E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תקנה 2, ביטול תקנה 4 לתקנות העיקריות. המשמעות </w:t>
      </w:r>
      <w:bookmarkStart w:id="35" w:name="_ETM_Q1_335567"/>
      <w:bookmarkEnd w:id="35"/>
      <w:r>
        <w:rPr>
          <w:rFonts w:hint="cs"/>
          <w:rtl/>
          <w:lang w:eastAsia="he-IL"/>
        </w:rPr>
        <w:t xml:space="preserve">שלה היא שתקנות 2 ו-3 שקיימות בתקנות יחולו על עסקה </w:t>
      </w:r>
      <w:bookmarkStart w:id="36" w:name="_ETM_Q1_343124"/>
      <w:bookmarkEnd w:id="36"/>
      <w:r>
        <w:rPr>
          <w:rFonts w:hint="cs"/>
          <w:rtl/>
          <w:lang w:eastAsia="he-IL"/>
        </w:rPr>
        <w:t xml:space="preserve">בין לאומית חד פעמית. </w:t>
      </w:r>
      <w:r w:rsidR="006A3E47">
        <w:rPr>
          <w:rFonts w:hint="cs"/>
          <w:rtl/>
          <w:lang w:eastAsia="he-IL"/>
        </w:rPr>
        <w:t>זה הנושאים שמתייחסים לעריכת חקר שו</w:t>
      </w:r>
      <w:bookmarkStart w:id="37" w:name="_ETM_Q1_346463"/>
      <w:bookmarkEnd w:id="37"/>
      <w:r w:rsidR="006A3E47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 xml:space="preserve">והשוואה לעסקאות דומות. גם זה בא </w:t>
      </w:r>
      <w:bookmarkStart w:id="38" w:name="_ETM_Q1_349808"/>
      <w:bookmarkEnd w:id="38"/>
      <w:r>
        <w:rPr>
          <w:rFonts w:hint="cs"/>
          <w:rtl/>
          <w:lang w:eastAsia="he-IL"/>
        </w:rPr>
        <w:t>לידי ביטוי בהצעת החוק בסעיף 85א(ה1). הוספנו פה עוד סעיפים</w:t>
      </w:r>
      <w:r w:rsidR="006A3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" w:name="_ETM_Q1_359534"/>
      <w:bookmarkEnd w:id="39"/>
      <w:r>
        <w:rPr>
          <w:rFonts w:hint="cs"/>
          <w:rtl/>
          <w:lang w:eastAsia="he-IL"/>
        </w:rPr>
        <w:t>שתכף אקריא אותם</w:t>
      </w:r>
      <w:r w:rsidR="006A3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הם מתייחסים לביטול תקנה 4. </w:t>
      </w:r>
    </w:p>
    <w:p w:rsidR="00536CB7" w:rsidRDefault="00536CB7" w:rsidP="00536CB7">
      <w:pPr>
        <w:rPr>
          <w:rtl/>
          <w:lang w:eastAsia="he-IL"/>
        </w:rPr>
      </w:pPr>
      <w:bookmarkStart w:id="40" w:name="_ETM_Q1_367374"/>
      <w:bookmarkStart w:id="41" w:name="_ETM_Q1_367460"/>
      <w:bookmarkEnd w:id="40"/>
      <w:bookmarkEnd w:id="41"/>
    </w:p>
    <w:p w:rsidR="00536CB7" w:rsidRDefault="00536CB7" w:rsidP="00536CB7">
      <w:pPr>
        <w:rPr>
          <w:rtl/>
          <w:lang w:eastAsia="he-IL"/>
        </w:rPr>
      </w:pPr>
      <w:bookmarkStart w:id="42" w:name="_ETM_Q1_367502"/>
      <w:bookmarkStart w:id="43" w:name="_ETM_Q1_367572"/>
      <w:bookmarkEnd w:id="42"/>
      <w:bookmarkEnd w:id="43"/>
      <w:r>
        <w:rPr>
          <w:rFonts w:hint="cs"/>
          <w:rtl/>
          <w:lang w:eastAsia="he-IL"/>
        </w:rPr>
        <w:t xml:space="preserve">הוספנו </w:t>
      </w:r>
      <w:bookmarkStart w:id="44" w:name="_ETM_Q1_368424"/>
      <w:bookmarkEnd w:id="44"/>
      <w:r>
        <w:rPr>
          <w:rFonts w:hint="cs"/>
          <w:rtl/>
          <w:lang w:eastAsia="he-IL"/>
        </w:rPr>
        <w:t xml:space="preserve">סעיף </w:t>
      </w:r>
      <w:r w:rsidR="0006589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תחילה שקובע שתחילתן </w:t>
      </w:r>
      <w:r w:rsidR="00065897">
        <w:rPr>
          <w:rFonts w:hint="cs"/>
          <w:rtl/>
          <w:lang w:eastAsia="he-IL"/>
        </w:rPr>
        <w:t>של תקנה 2 וית</w:t>
      </w:r>
      <w:r>
        <w:rPr>
          <w:rFonts w:hint="cs"/>
          <w:rtl/>
          <w:lang w:eastAsia="he-IL"/>
        </w:rPr>
        <w:t>ר ההתי</w:t>
      </w:r>
      <w:r w:rsidR="000658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חסויות שתכף נגיע </w:t>
      </w:r>
      <w:bookmarkStart w:id="45" w:name="_ETM_Q1_377025"/>
      <w:bookmarkEnd w:id="45"/>
      <w:r>
        <w:rPr>
          <w:rFonts w:hint="cs"/>
          <w:rtl/>
          <w:lang w:eastAsia="he-IL"/>
        </w:rPr>
        <w:t xml:space="preserve">אליהן </w:t>
      </w:r>
      <w:r w:rsidR="00065897">
        <w:rPr>
          <w:rFonts w:hint="cs"/>
          <w:rtl/>
          <w:lang w:eastAsia="he-IL"/>
        </w:rPr>
        <w:t xml:space="preserve">יהיה ביום תחילתם של כללים שנקבעו לפי </w:t>
      </w:r>
      <w:bookmarkStart w:id="46" w:name="_ETM_Q1_377571"/>
      <w:bookmarkEnd w:id="46"/>
      <w:r w:rsidR="00065897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85א(ה1) לפקודה</w:t>
      </w:r>
      <w:r w:rsidR="0006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רק מרגע שייקבעו הכללים החדשים</w:t>
      </w:r>
      <w:r w:rsidR="0006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47" w:name="_ETM_Q1_387234"/>
      <w:bookmarkEnd w:id="47"/>
      <w:r>
        <w:rPr>
          <w:rFonts w:hint="cs"/>
          <w:rtl/>
          <w:lang w:eastAsia="he-IL"/>
        </w:rPr>
        <w:t>תבוטל תקנה 4 והאמירות הנוספות שתכף נזכיר.</w:t>
      </w:r>
    </w:p>
    <w:p w:rsidR="00536CB7" w:rsidRDefault="00536CB7" w:rsidP="00536CB7">
      <w:pPr>
        <w:rPr>
          <w:rtl/>
          <w:lang w:eastAsia="he-IL"/>
        </w:rPr>
      </w:pPr>
      <w:bookmarkStart w:id="48" w:name="_ETM_Q1_393189"/>
      <w:bookmarkStart w:id="49" w:name="_ETM_Q1_393271"/>
      <w:bookmarkStart w:id="50" w:name="_ETM_Q1_394116"/>
      <w:bookmarkEnd w:id="48"/>
      <w:bookmarkEnd w:id="49"/>
      <w:bookmarkEnd w:id="50"/>
    </w:p>
    <w:p w:rsidR="00536CB7" w:rsidRDefault="00536CB7" w:rsidP="00536CB7">
      <w:pPr>
        <w:pStyle w:val="af9"/>
        <w:keepNext/>
        <w:rPr>
          <w:rtl/>
          <w:lang w:eastAsia="he-IL"/>
        </w:rPr>
      </w:pPr>
      <w:bookmarkStart w:id="51" w:name="ET_guest_686278_5"/>
      <w:r w:rsidRPr="00536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6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065897" w:rsidP="00065897">
      <w:pPr>
        <w:rPr>
          <w:rtl/>
          <w:lang w:eastAsia="he-IL"/>
        </w:rPr>
      </w:pPr>
      <w:bookmarkStart w:id="52" w:name="_ETM_Q1_394727"/>
      <w:bookmarkStart w:id="53" w:name="_ETM_Q1_394802"/>
      <w:bookmarkEnd w:id="52"/>
      <w:bookmarkEnd w:id="53"/>
      <w:r>
        <w:rPr>
          <w:rFonts w:hint="cs"/>
          <w:rtl/>
          <w:lang w:eastAsia="he-IL"/>
        </w:rPr>
        <w:t xml:space="preserve">נגיד </w:t>
      </w:r>
      <w:r w:rsidR="00536CB7">
        <w:rPr>
          <w:rFonts w:hint="cs"/>
          <w:rtl/>
          <w:lang w:eastAsia="he-IL"/>
        </w:rPr>
        <w:t xml:space="preserve">שנקבעה פגיעה לעוד </w:t>
      </w:r>
      <w:bookmarkStart w:id="54" w:name="_ETM_Q1_399888"/>
      <w:bookmarkEnd w:id="54"/>
      <w:r w:rsidR="00536CB7">
        <w:rPr>
          <w:rFonts w:hint="cs"/>
          <w:rtl/>
          <w:lang w:eastAsia="he-IL"/>
        </w:rPr>
        <w:t>שבועיים</w:t>
      </w:r>
      <w:r>
        <w:rPr>
          <w:rFonts w:hint="cs"/>
          <w:rtl/>
          <w:lang w:eastAsia="he-IL"/>
        </w:rPr>
        <w:t>, התייעצויות לקראת קביעת הכללים האלה</w:t>
      </w:r>
      <w:r w:rsidR="00536CB7">
        <w:rPr>
          <w:rFonts w:hint="cs"/>
          <w:rtl/>
          <w:lang w:eastAsia="he-IL"/>
        </w:rPr>
        <w:t>. הכוונה היא לקבו</w:t>
      </w:r>
      <w:r>
        <w:rPr>
          <w:rFonts w:hint="cs"/>
          <w:rtl/>
          <w:lang w:eastAsia="he-IL"/>
        </w:rPr>
        <w:t>ע אותן, לבטל תקנה 4 כפי שצ</w:t>
      </w:r>
      <w:r w:rsidR="00536CB7">
        <w:rPr>
          <w:rFonts w:hint="cs"/>
          <w:rtl/>
          <w:lang w:eastAsia="he-IL"/>
        </w:rPr>
        <w:t xml:space="preserve">יינת. </w:t>
      </w:r>
      <w:bookmarkStart w:id="55" w:name="_ETM_Q1_407965"/>
      <w:bookmarkEnd w:id="55"/>
      <w:r>
        <w:rPr>
          <w:rFonts w:hint="cs"/>
          <w:rtl/>
          <w:lang w:eastAsia="he-IL"/>
        </w:rPr>
        <w:t xml:space="preserve">זה היה מענה, הסכמה שלנו לבקשה של לשכת רואי החשבון </w:t>
      </w:r>
      <w:r w:rsidR="00536CB7">
        <w:rPr>
          <w:rFonts w:hint="cs"/>
          <w:rtl/>
          <w:lang w:eastAsia="he-IL"/>
        </w:rPr>
        <w:t xml:space="preserve">להרחיב את אותה תקנה 4 או לשנותה כדי שיהיה ניתן </w:t>
      </w:r>
      <w:bookmarkStart w:id="56" w:name="_ETM_Q1_414177"/>
      <w:bookmarkEnd w:id="56"/>
      <w:r w:rsidR="00536CB7">
        <w:rPr>
          <w:rFonts w:hint="cs"/>
          <w:rtl/>
          <w:lang w:eastAsia="he-IL"/>
        </w:rPr>
        <w:t xml:space="preserve">להחילה גם על מקרים נוספים. תהיה התייעצות בעניין הזה לקראת </w:t>
      </w:r>
      <w:bookmarkStart w:id="57" w:name="_ETM_Q1_421074"/>
      <w:bookmarkEnd w:id="57"/>
      <w:r w:rsidR="00536CB7">
        <w:rPr>
          <w:rFonts w:hint="cs"/>
          <w:rtl/>
          <w:lang w:eastAsia="he-IL"/>
        </w:rPr>
        <w:t>קביעת כללים.</w:t>
      </w:r>
    </w:p>
    <w:p w:rsidR="00536CB7" w:rsidRDefault="00536CB7" w:rsidP="00536CB7">
      <w:pPr>
        <w:rPr>
          <w:rtl/>
          <w:lang w:eastAsia="he-IL"/>
        </w:rPr>
      </w:pPr>
      <w:bookmarkStart w:id="58" w:name="_ETM_Q1_428641"/>
      <w:bookmarkStart w:id="59" w:name="_ETM_Q1_428721"/>
      <w:bookmarkEnd w:id="58"/>
      <w:bookmarkEnd w:id="59"/>
    </w:p>
    <w:p w:rsidR="00536CB7" w:rsidRDefault="00536CB7" w:rsidP="00536CB7">
      <w:pPr>
        <w:pStyle w:val="a4"/>
        <w:keepNext/>
        <w:rPr>
          <w:rtl/>
        </w:rPr>
      </w:pPr>
      <w:bookmarkStart w:id="60" w:name="_ETM_Q1_428788"/>
      <w:bookmarkStart w:id="61" w:name="_ETM_Q1_428862"/>
      <w:bookmarkEnd w:id="60"/>
      <w:bookmarkEnd w:id="61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6CB7" w:rsidRDefault="00536CB7" w:rsidP="00536CB7">
      <w:pPr>
        <w:rPr>
          <w:rtl/>
          <w:lang w:eastAsia="he-IL"/>
        </w:rPr>
      </w:pPr>
    </w:p>
    <w:p w:rsidR="00536CB7" w:rsidRDefault="00536CB7" w:rsidP="00536CB7">
      <w:pPr>
        <w:rPr>
          <w:rtl/>
          <w:lang w:eastAsia="he-IL"/>
        </w:rPr>
      </w:pPr>
      <w:bookmarkStart w:id="62" w:name="_ETM_Q1_429250"/>
      <w:bookmarkStart w:id="63" w:name="_ETM_Q1_429350"/>
      <w:bookmarkEnd w:id="62"/>
      <w:bookmarkEnd w:id="63"/>
      <w:r>
        <w:rPr>
          <w:rFonts w:hint="cs"/>
          <w:rtl/>
          <w:lang w:eastAsia="he-IL"/>
        </w:rPr>
        <w:t>אתם מתכוונים להביא את זה אלינו?</w:t>
      </w:r>
    </w:p>
    <w:p w:rsidR="00536CB7" w:rsidRDefault="00536CB7" w:rsidP="00536CB7">
      <w:pPr>
        <w:rPr>
          <w:rtl/>
          <w:lang w:eastAsia="he-IL"/>
        </w:rPr>
      </w:pPr>
      <w:bookmarkStart w:id="64" w:name="_ETM_Q1_433332"/>
      <w:bookmarkStart w:id="65" w:name="_ETM_Q1_433410"/>
      <w:bookmarkEnd w:id="64"/>
      <w:bookmarkEnd w:id="65"/>
    </w:p>
    <w:p w:rsidR="00536CB7" w:rsidRDefault="00536CB7" w:rsidP="00536CB7">
      <w:pPr>
        <w:pStyle w:val="-"/>
        <w:keepNext/>
        <w:rPr>
          <w:rtl/>
        </w:rPr>
      </w:pPr>
      <w:bookmarkStart w:id="66" w:name="ET_speakercontinue_686278_6"/>
      <w:r w:rsidRPr="00536CB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536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065897" w:rsidP="00065897">
      <w:pPr>
        <w:rPr>
          <w:rtl/>
          <w:lang w:eastAsia="he-IL"/>
        </w:rPr>
      </w:pPr>
      <w:bookmarkStart w:id="67" w:name="_ETM_Q1_434242"/>
      <w:bookmarkEnd w:id="67"/>
      <w:r>
        <w:rPr>
          <w:rFonts w:hint="cs"/>
          <w:rtl/>
          <w:lang w:eastAsia="he-IL"/>
        </w:rPr>
        <w:t xml:space="preserve">לא, זה </w:t>
      </w:r>
      <w:bookmarkStart w:id="68" w:name="_ETM_Q1_423596"/>
      <w:bookmarkEnd w:id="68"/>
      <w:r>
        <w:rPr>
          <w:rFonts w:hint="cs"/>
          <w:rtl/>
          <w:lang w:eastAsia="he-IL"/>
        </w:rPr>
        <w:t xml:space="preserve">כללי מנהל. נפיץ את זה להערות כפי שמפיצים תזכירים. </w:t>
      </w:r>
      <w:bookmarkStart w:id="69" w:name="_ETM_Q1_435487"/>
      <w:bookmarkEnd w:id="69"/>
      <w:r w:rsidR="00536CB7">
        <w:rPr>
          <w:rFonts w:hint="cs"/>
          <w:rtl/>
          <w:lang w:eastAsia="he-IL"/>
        </w:rPr>
        <w:t xml:space="preserve">כולם יוכלו לראות את </w:t>
      </w:r>
      <w:bookmarkStart w:id="70" w:name="_ETM_Q1_436655"/>
      <w:bookmarkEnd w:id="70"/>
      <w:r w:rsidR="00536CB7">
        <w:rPr>
          <w:rFonts w:hint="cs"/>
          <w:rtl/>
          <w:lang w:eastAsia="he-IL"/>
        </w:rPr>
        <w:t>זה ולהעיר הערות. זו חקיקת משנה מבחינתנו.</w:t>
      </w:r>
    </w:p>
    <w:p w:rsidR="00536CB7" w:rsidRDefault="00536CB7" w:rsidP="00536CB7">
      <w:pPr>
        <w:rPr>
          <w:rtl/>
          <w:lang w:eastAsia="he-IL"/>
        </w:rPr>
      </w:pPr>
      <w:bookmarkStart w:id="71" w:name="_ETM_Q1_442958"/>
      <w:bookmarkStart w:id="72" w:name="_ETM_Q1_443017"/>
      <w:bookmarkEnd w:id="71"/>
      <w:bookmarkEnd w:id="72"/>
    </w:p>
    <w:p w:rsidR="00536CB7" w:rsidRDefault="00536CB7" w:rsidP="00536CB7">
      <w:pPr>
        <w:pStyle w:val="a4"/>
        <w:keepNext/>
        <w:rPr>
          <w:rtl/>
        </w:rPr>
      </w:pPr>
      <w:bookmarkStart w:id="73" w:name="_ETM_Q1_443232"/>
      <w:bookmarkStart w:id="74" w:name="_ETM_Q1_443302"/>
      <w:bookmarkEnd w:id="73"/>
      <w:bookmarkEnd w:id="74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6CB7" w:rsidRDefault="00536CB7" w:rsidP="00536CB7">
      <w:pPr>
        <w:rPr>
          <w:rtl/>
          <w:lang w:eastAsia="he-IL"/>
        </w:rPr>
      </w:pPr>
    </w:p>
    <w:p w:rsidR="00536CB7" w:rsidRDefault="00065897" w:rsidP="00200015">
      <w:pPr>
        <w:rPr>
          <w:rtl/>
          <w:lang w:eastAsia="he-IL"/>
        </w:rPr>
      </w:pPr>
      <w:bookmarkStart w:id="75" w:name="_ETM_Q1_443599"/>
      <w:bookmarkStart w:id="76" w:name="_ETM_Q1_443688"/>
      <w:bookmarkEnd w:id="75"/>
      <w:bookmarkEnd w:id="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536CB7">
        <w:rPr>
          <w:rFonts w:hint="cs"/>
          <w:rtl/>
          <w:lang w:eastAsia="he-IL"/>
        </w:rPr>
        <w:t xml:space="preserve">תיקון תקנה 5. </w:t>
      </w:r>
      <w:r>
        <w:rPr>
          <w:rFonts w:hint="cs"/>
          <w:rtl/>
          <w:lang w:eastAsia="he-IL"/>
        </w:rPr>
        <w:t xml:space="preserve">בתקנה 5 </w:t>
      </w:r>
      <w:r w:rsidR="00536CB7">
        <w:rPr>
          <w:rFonts w:hint="cs"/>
          <w:rtl/>
          <w:lang w:eastAsia="he-IL"/>
        </w:rPr>
        <w:t xml:space="preserve">פסקה </w:t>
      </w:r>
      <w:bookmarkStart w:id="77" w:name="_ETM_Q1_447274"/>
      <w:bookmarkEnd w:id="77"/>
      <w:r w:rsidR="00536CB7">
        <w:rPr>
          <w:rFonts w:hint="cs"/>
          <w:rtl/>
          <w:lang w:eastAsia="he-IL"/>
        </w:rPr>
        <w:t xml:space="preserve">(1) נשארת כפי שהיא. בפסקה (2) הורדנו </w:t>
      </w:r>
      <w:r>
        <w:rPr>
          <w:rFonts w:hint="cs"/>
          <w:rtl/>
          <w:lang w:eastAsia="he-IL"/>
        </w:rPr>
        <w:t xml:space="preserve">את </w:t>
      </w:r>
      <w:r w:rsidR="00536CB7">
        <w:rPr>
          <w:rFonts w:hint="cs"/>
          <w:rtl/>
          <w:lang w:eastAsia="he-IL"/>
        </w:rPr>
        <w:t xml:space="preserve">סעיף קטן (א) </w:t>
      </w:r>
      <w:bookmarkStart w:id="78" w:name="_ETM_Q1_456515"/>
      <w:bookmarkEnd w:id="78"/>
      <w:r w:rsidR="00536CB7">
        <w:rPr>
          <w:rFonts w:hint="cs"/>
          <w:rtl/>
          <w:lang w:eastAsia="he-IL"/>
        </w:rPr>
        <w:t>שמתי</w:t>
      </w:r>
      <w:r>
        <w:rPr>
          <w:rFonts w:hint="cs"/>
          <w:rtl/>
          <w:lang w:eastAsia="he-IL"/>
        </w:rPr>
        <w:t>י</w:t>
      </w:r>
      <w:r w:rsidR="00536CB7">
        <w:rPr>
          <w:rFonts w:hint="cs"/>
          <w:rtl/>
          <w:lang w:eastAsia="he-IL"/>
        </w:rPr>
        <w:t>חס לזה שבמקום הרי</w:t>
      </w:r>
      <w:r w:rsidR="00200015">
        <w:rPr>
          <w:rFonts w:hint="cs"/>
          <w:rtl/>
          <w:lang w:eastAsia="he-IL"/>
        </w:rPr>
        <w:t>ש</w:t>
      </w:r>
      <w:r w:rsidR="00536CB7">
        <w:rPr>
          <w:rFonts w:hint="cs"/>
          <w:rtl/>
          <w:lang w:eastAsia="he-IL"/>
        </w:rPr>
        <w:t xml:space="preserve">א יבוא: </w:t>
      </w:r>
      <w:r w:rsidR="00200015">
        <w:rPr>
          <w:rFonts w:hint="cs"/>
          <w:rtl/>
          <w:lang w:eastAsia="he-IL"/>
        </w:rPr>
        <w:t xml:space="preserve">נישום כאמור בסעיף 85ב(ב) ירשום ויתעד בדוח את הנתונים שלהלן לגביו </w:t>
      </w:r>
      <w:r w:rsidR="00536CB7">
        <w:rPr>
          <w:rFonts w:hint="cs"/>
          <w:rtl/>
          <w:lang w:eastAsia="he-IL"/>
        </w:rPr>
        <w:t xml:space="preserve">ולגבי כל עסקה בין לאומית </w:t>
      </w:r>
      <w:bookmarkStart w:id="79" w:name="_ETM_Q1_466418"/>
      <w:bookmarkEnd w:id="79"/>
      <w:r w:rsidR="00536CB7">
        <w:rPr>
          <w:rFonts w:hint="cs"/>
          <w:rtl/>
          <w:lang w:eastAsia="he-IL"/>
        </w:rPr>
        <w:t xml:space="preserve">שביצע </w:t>
      </w:r>
      <w:r w:rsidR="00200015">
        <w:rPr>
          <w:rFonts w:hint="cs"/>
          <w:rtl/>
          <w:lang w:eastAsia="he-IL"/>
        </w:rPr>
        <w:t xml:space="preserve">עד המועד הקבוע בסעיף 132 לפקודה </w:t>
      </w:r>
      <w:r w:rsidR="00536CB7">
        <w:rPr>
          <w:rFonts w:hint="cs"/>
          <w:rtl/>
          <w:lang w:eastAsia="he-IL"/>
        </w:rPr>
        <w:t xml:space="preserve">להגשת דוח לפי סעיף 131 לפקודה </w:t>
      </w:r>
      <w:r w:rsidR="00200015">
        <w:rPr>
          <w:rFonts w:hint="cs"/>
          <w:rtl/>
          <w:lang w:eastAsia="he-IL"/>
        </w:rPr>
        <w:t xml:space="preserve">ויגישו לפקיד שומה </w:t>
      </w:r>
      <w:r w:rsidR="00536CB7">
        <w:rPr>
          <w:rFonts w:hint="cs"/>
          <w:rtl/>
          <w:lang w:eastAsia="he-IL"/>
        </w:rPr>
        <w:t xml:space="preserve">לפי דרישתו. במקום </w:t>
      </w:r>
      <w:bookmarkStart w:id="80" w:name="_ETM_Q1_474703"/>
      <w:bookmarkEnd w:id="80"/>
      <w:r w:rsidR="00536CB7">
        <w:rPr>
          <w:rFonts w:hint="cs"/>
          <w:rtl/>
          <w:lang w:eastAsia="he-IL"/>
        </w:rPr>
        <w:t>זה נכנס סעיף קטן (א) שאומר שברישא</w:t>
      </w:r>
      <w:r w:rsidR="00200015">
        <w:rPr>
          <w:rFonts w:hint="cs"/>
          <w:rtl/>
          <w:lang w:eastAsia="he-IL"/>
        </w:rPr>
        <w:t>:</w:t>
      </w:r>
      <w:r w:rsidR="00536CB7">
        <w:rPr>
          <w:rFonts w:hint="cs"/>
          <w:rtl/>
          <w:lang w:eastAsia="he-IL"/>
        </w:rPr>
        <w:t xml:space="preserve"> </w:t>
      </w:r>
      <w:r w:rsidR="00200015">
        <w:rPr>
          <w:rtl/>
          <w:lang w:eastAsia="he-IL"/>
        </w:rPr>
        <w:t>(1)</w:t>
      </w:r>
      <w:r w:rsidR="00200015">
        <w:rPr>
          <w:rtl/>
          <w:lang w:eastAsia="he-IL"/>
        </w:rPr>
        <w:tab/>
        <w:t>במקום שלא חלה עליה תקנה 4" יבוא "שלא חלים עליה כללים שקבע המנהל לפי סעיף 85א(ה1) לפקודה</w:t>
      </w:r>
      <w:r w:rsidR="00200015">
        <w:rPr>
          <w:rFonts w:hint="cs"/>
          <w:rtl/>
          <w:lang w:eastAsia="he-IL"/>
        </w:rPr>
        <w:t>.</w:t>
      </w:r>
      <w:r w:rsidR="00536CB7">
        <w:rPr>
          <w:rFonts w:hint="cs"/>
          <w:rtl/>
          <w:lang w:eastAsia="he-IL"/>
        </w:rPr>
        <w:t xml:space="preserve"> זו הוראה שמשלימה </w:t>
      </w:r>
      <w:r w:rsidR="00200015">
        <w:rPr>
          <w:rFonts w:hint="cs"/>
          <w:rtl/>
          <w:lang w:eastAsia="he-IL"/>
        </w:rPr>
        <w:t>את הביטוי של תקנה 4 שהקראתי בתקנה 2; ו-</w:t>
      </w:r>
      <w:r w:rsidR="00200015">
        <w:rPr>
          <w:rtl/>
          <w:lang w:eastAsia="he-IL"/>
        </w:rPr>
        <w:t>(2)</w:t>
      </w:r>
      <w:r w:rsidR="00200015">
        <w:rPr>
          <w:rFonts w:hint="cs"/>
          <w:rtl/>
          <w:lang w:eastAsia="he-IL"/>
        </w:rPr>
        <w:t xml:space="preserve"> </w:t>
      </w:r>
      <w:r w:rsidR="00200015">
        <w:rPr>
          <w:rtl/>
          <w:lang w:eastAsia="he-IL"/>
        </w:rPr>
        <w:t xml:space="preserve">במקום "60" </w:t>
      </w:r>
      <w:r w:rsidR="00200015">
        <w:rPr>
          <w:rFonts w:hint="cs"/>
          <w:rtl/>
          <w:lang w:eastAsia="he-IL"/>
        </w:rPr>
        <w:t xml:space="preserve">ימים </w:t>
      </w:r>
      <w:r w:rsidR="00200015">
        <w:rPr>
          <w:rtl/>
          <w:lang w:eastAsia="he-IL"/>
        </w:rPr>
        <w:t>יבוא "30"</w:t>
      </w:r>
      <w:r w:rsidR="00200015">
        <w:rPr>
          <w:rFonts w:hint="cs"/>
          <w:rtl/>
          <w:lang w:eastAsia="he-IL"/>
        </w:rPr>
        <w:t xml:space="preserve"> ימים</w:t>
      </w:r>
      <w:r w:rsidR="00200015">
        <w:rPr>
          <w:rtl/>
          <w:lang w:eastAsia="he-IL"/>
        </w:rPr>
        <w:t>;</w:t>
      </w:r>
      <w:r w:rsidR="00536CB7">
        <w:rPr>
          <w:rFonts w:hint="cs"/>
          <w:rtl/>
          <w:lang w:eastAsia="he-IL"/>
        </w:rPr>
        <w:t xml:space="preserve"> זו </w:t>
      </w:r>
      <w:proofErr w:type="spellStart"/>
      <w:r w:rsidR="00536CB7">
        <w:rPr>
          <w:rFonts w:hint="cs"/>
          <w:rtl/>
          <w:lang w:eastAsia="he-IL"/>
        </w:rPr>
        <w:t>היתה</w:t>
      </w:r>
      <w:proofErr w:type="spellEnd"/>
      <w:r w:rsidR="00536CB7">
        <w:rPr>
          <w:rFonts w:hint="cs"/>
          <w:rtl/>
          <w:lang w:eastAsia="he-IL"/>
        </w:rPr>
        <w:t xml:space="preserve"> בקשה של הוועדה. במקור </w:t>
      </w:r>
      <w:r w:rsidR="00200015">
        <w:rPr>
          <w:rFonts w:hint="cs"/>
          <w:rtl/>
          <w:lang w:eastAsia="he-IL"/>
        </w:rPr>
        <w:t xml:space="preserve">לוחות הזמנים שהיו קבועים בתקנות </w:t>
      </w:r>
      <w:r w:rsidR="00536CB7">
        <w:rPr>
          <w:rFonts w:hint="cs"/>
          <w:rtl/>
          <w:lang w:eastAsia="he-IL"/>
        </w:rPr>
        <w:t xml:space="preserve">היה </w:t>
      </w:r>
      <w:bookmarkStart w:id="81" w:name="_ETM_Q1_503811"/>
      <w:bookmarkEnd w:id="81"/>
      <w:r w:rsidR="00536CB7">
        <w:rPr>
          <w:rFonts w:hint="cs"/>
          <w:rtl/>
          <w:lang w:eastAsia="he-IL"/>
        </w:rPr>
        <w:t xml:space="preserve">60 ימים. רשות המיסים ביקשה לתקן </w:t>
      </w:r>
      <w:r w:rsidR="00536CB7">
        <w:rPr>
          <w:rFonts w:hint="cs"/>
          <w:rtl/>
          <w:lang w:eastAsia="he-IL"/>
        </w:rPr>
        <w:lastRenderedPageBreak/>
        <w:t xml:space="preserve">כך שיהיה 21 ימים. </w:t>
      </w:r>
      <w:bookmarkStart w:id="82" w:name="_ETM_Q1_511056"/>
      <w:bookmarkEnd w:id="82"/>
      <w:r w:rsidR="00536CB7">
        <w:rPr>
          <w:rFonts w:hint="cs"/>
          <w:rtl/>
          <w:lang w:eastAsia="he-IL"/>
        </w:rPr>
        <w:t>זו הוראה שמתי</w:t>
      </w:r>
      <w:r w:rsidR="00200015">
        <w:rPr>
          <w:rFonts w:hint="cs"/>
          <w:rtl/>
          <w:lang w:eastAsia="he-IL"/>
        </w:rPr>
        <w:t>י</w:t>
      </w:r>
      <w:r w:rsidR="00536CB7">
        <w:rPr>
          <w:rFonts w:hint="cs"/>
          <w:rtl/>
          <w:lang w:eastAsia="he-IL"/>
        </w:rPr>
        <w:t>חסת לכך שנישום צריך להגיש לפקיד השומה</w:t>
      </w:r>
      <w:r w:rsidR="00200015">
        <w:rPr>
          <w:rFonts w:hint="cs"/>
          <w:rtl/>
          <w:lang w:eastAsia="he-IL"/>
        </w:rPr>
        <w:t xml:space="preserve"> על פי בקשת פקיד השומה</w:t>
      </w:r>
      <w:r w:rsidR="00536CB7">
        <w:rPr>
          <w:rFonts w:hint="cs"/>
          <w:rtl/>
          <w:lang w:eastAsia="he-IL"/>
        </w:rPr>
        <w:t xml:space="preserve"> דוח </w:t>
      </w:r>
      <w:bookmarkStart w:id="83" w:name="_ETM_Q1_518773"/>
      <w:bookmarkEnd w:id="83"/>
      <w:r w:rsidR="00200015">
        <w:rPr>
          <w:rFonts w:hint="cs"/>
          <w:rtl/>
          <w:lang w:eastAsia="he-IL"/>
        </w:rPr>
        <w:t>שבו יפרט את כלל הנתונים שמופיעי</w:t>
      </w:r>
      <w:r w:rsidR="00536CB7">
        <w:rPr>
          <w:rFonts w:hint="cs"/>
          <w:rtl/>
          <w:lang w:eastAsia="he-IL"/>
        </w:rPr>
        <w:t>ם בתקנה. הוו</w:t>
      </w:r>
      <w:r w:rsidR="00200015">
        <w:rPr>
          <w:rFonts w:hint="cs"/>
          <w:rtl/>
          <w:lang w:eastAsia="he-IL"/>
        </w:rPr>
        <w:t>ע</w:t>
      </w:r>
      <w:r w:rsidR="00536CB7">
        <w:rPr>
          <w:rFonts w:hint="cs"/>
          <w:rtl/>
          <w:lang w:eastAsia="he-IL"/>
        </w:rPr>
        <w:t xml:space="preserve">דה ביקשה </w:t>
      </w:r>
      <w:bookmarkStart w:id="84" w:name="_ETM_Q1_525652"/>
      <w:bookmarkEnd w:id="84"/>
      <w:r w:rsidR="00536CB7">
        <w:rPr>
          <w:rFonts w:hint="cs"/>
          <w:rtl/>
          <w:lang w:eastAsia="he-IL"/>
        </w:rPr>
        <w:t>להעלות את זה מ-21 ימים</w:t>
      </w:r>
      <w:r w:rsidR="00200015">
        <w:rPr>
          <w:rFonts w:hint="cs"/>
          <w:rtl/>
          <w:lang w:eastAsia="he-IL"/>
        </w:rPr>
        <w:t xml:space="preserve"> </w:t>
      </w:r>
      <w:r w:rsidR="00536CB7">
        <w:rPr>
          <w:rFonts w:hint="cs"/>
          <w:rtl/>
          <w:lang w:eastAsia="he-IL"/>
        </w:rPr>
        <w:t>ל-30 ימים ורשות המיסים קיבלה זאת.</w:t>
      </w:r>
    </w:p>
    <w:p w:rsidR="00536CB7" w:rsidRDefault="00536CB7" w:rsidP="00536CB7">
      <w:pPr>
        <w:rPr>
          <w:rtl/>
          <w:lang w:eastAsia="he-IL"/>
        </w:rPr>
      </w:pPr>
      <w:bookmarkStart w:id="85" w:name="_ETM_Q1_533875"/>
      <w:bookmarkStart w:id="86" w:name="_ETM_Q1_533976"/>
      <w:bookmarkEnd w:id="85"/>
      <w:bookmarkEnd w:id="86"/>
    </w:p>
    <w:p w:rsidR="00200015" w:rsidRDefault="00536CB7" w:rsidP="00200015">
      <w:pPr>
        <w:rPr>
          <w:rtl/>
          <w:lang w:eastAsia="he-IL"/>
        </w:rPr>
      </w:pPr>
      <w:bookmarkStart w:id="87" w:name="_ETM_Q1_534028"/>
      <w:bookmarkStart w:id="88" w:name="_ETM_Q1_534096"/>
      <w:bookmarkEnd w:id="87"/>
      <w:bookmarkEnd w:id="88"/>
      <w:r>
        <w:rPr>
          <w:rFonts w:hint="cs"/>
          <w:rtl/>
          <w:lang w:eastAsia="he-IL"/>
        </w:rPr>
        <w:t xml:space="preserve">בסעיף </w:t>
      </w:r>
      <w:bookmarkStart w:id="89" w:name="_ETM_Q1_534627"/>
      <w:bookmarkEnd w:id="89"/>
      <w:r>
        <w:rPr>
          <w:rFonts w:hint="cs"/>
          <w:rtl/>
          <w:lang w:eastAsia="he-IL"/>
        </w:rPr>
        <w:t xml:space="preserve">קטן (ב) 1א, </w:t>
      </w:r>
      <w:r w:rsidR="00200015" w:rsidRPr="00200015">
        <w:rPr>
          <w:rtl/>
          <w:lang w:eastAsia="he-IL"/>
        </w:rPr>
        <w:t xml:space="preserve">תיאור המבנה הארגוני של הנישום, הכולל חלוקה לתחומי פעילות מהותיים </w:t>
      </w:r>
      <w:r w:rsidR="00200015">
        <w:rPr>
          <w:rtl/>
          <w:lang w:eastAsia="he-IL"/>
        </w:rPr>
        <w:t>–</w:t>
      </w:r>
      <w:r w:rsidR="00200015">
        <w:rPr>
          <w:rFonts w:hint="cs"/>
          <w:rtl/>
          <w:lang w:eastAsia="he-IL"/>
        </w:rPr>
        <w:t xml:space="preserve"> בעקבות הערות שקיבלנו נתבקשנו </w:t>
      </w:r>
      <w:bookmarkStart w:id="90" w:name="_ETM_Q1_542221"/>
      <w:bookmarkEnd w:id="90"/>
      <w:r w:rsidR="00200015">
        <w:rPr>
          <w:rFonts w:hint="cs"/>
          <w:rtl/>
          <w:lang w:eastAsia="he-IL"/>
        </w:rPr>
        <w:t xml:space="preserve">להכניס: </w:t>
      </w:r>
      <w:r w:rsidR="00200015" w:rsidRPr="00200015">
        <w:rPr>
          <w:rtl/>
          <w:lang w:eastAsia="he-IL"/>
        </w:rPr>
        <w:t xml:space="preserve">בקשר למבנה הארגוני, </w:t>
      </w:r>
      <w:r w:rsidR="00200015">
        <w:rPr>
          <w:rFonts w:hint="cs"/>
          <w:rtl/>
          <w:lang w:eastAsia="he-IL"/>
        </w:rPr>
        <w:t xml:space="preserve">והוועדה קיבלה את הבקשה - </w:t>
      </w:r>
      <w:r w:rsidR="00200015" w:rsidRPr="00200015">
        <w:rPr>
          <w:rtl/>
          <w:lang w:eastAsia="he-IL"/>
        </w:rPr>
        <w:t xml:space="preserve">והסבר מפורט לגבי בעלי התפקיד בקבוצה הרב לאומית אליהם כפוף הנישום, לרבות פירוט </w:t>
      </w:r>
      <w:r w:rsidR="00200015">
        <w:rPr>
          <w:rtl/>
          <w:lang w:eastAsia="he-IL"/>
        </w:rPr>
        <w:t>–</w:t>
      </w:r>
      <w:r w:rsidR="00200015">
        <w:rPr>
          <w:rFonts w:hint="cs"/>
          <w:rtl/>
          <w:lang w:eastAsia="he-IL"/>
        </w:rPr>
        <w:t xml:space="preserve"> היה במקור: שמם </w:t>
      </w:r>
      <w:r w:rsidR="00200015">
        <w:rPr>
          <w:rtl/>
          <w:lang w:eastAsia="he-IL"/>
        </w:rPr>
        <w:t>–</w:t>
      </w:r>
      <w:r w:rsidR="00200015">
        <w:rPr>
          <w:rFonts w:hint="cs"/>
          <w:rtl/>
          <w:lang w:eastAsia="he-IL"/>
        </w:rPr>
        <w:t xml:space="preserve"> הורדנו את זה לבקשת גורמים שביקשו בדיון. זה יהיה: פירוט </w:t>
      </w:r>
      <w:r w:rsidR="00200015" w:rsidRPr="00200015">
        <w:rPr>
          <w:rtl/>
          <w:lang w:eastAsia="he-IL"/>
        </w:rPr>
        <w:t>תפקידם והמיקום הגיאוגרפי של משרדם</w:t>
      </w:r>
      <w:r w:rsidR="00200015">
        <w:rPr>
          <w:rFonts w:hint="cs"/>
          <w:rtl/>
          <w:lang w:eastAsia="he-IL"/>
        </w:rPr>
        <w:t xml:space="preserve">. </w:t>
      </w:r>
    </w:p>
    <w:p w:rsidR="00200015" w:rsidRDefault="00200015" w:rsidP="00200015">
      <w:pPr>
        <w:rPr>
          <w:rtl/>
          <w:lang w:eastAsia="he-IL"/>
        </w:rPr>
      </w:pPr>
    </w:p>
    <w:p w:rsidR="00536CB7" w:rsidRDefault="00536CB7" w:rsidP="00200015">
      <w:pPr>
        <w:rPr>
          <w:rtl/>
          <w:lang w:eastAsia="he-IL"/>
        </w:rPr>
      </w:pPr>
      <w:bookmarkStart w:id="91" w:name="_ETM_Q1_565089"/>
      <w:bookmarkStart w:id="92" w:name="_ETM_Q1_565230"/>
      <w:bookmarkEnd w:id="91"/>
      <w:bookmarkEnd w:id="92"/>
      <w:r>
        <w:rPr>
          <w:rFonts w:hint="cs"/>
          <w:rtl/>
          <w:lang w:eastAsia="he-IL"/>
        </w:rPr>
        <w:t xml:space="preserve">הורדנו את </w:t>
      </w:r>
      <w:bookmarkStart w:id="93" w:name="_ETM_Q1_566800"/>
      <w:bookmarkEnd w:id="93"/>
      <w:r>
        <w:rPr>
          <w:rFonts w:hint="cs"/>
          <w:rtl/>
          <w:lang w:eastAsia="he-IL"/>
        </w:rPr>
        <w:t xml:space="preserve">פסקה (4) </w:t>
      </w:r>
      <w:r w:rsidR="00200015">
        <w:rPr>
          <w:rFonts w:hint="cs"/>
          <w:rtl/>
          <w:lang w:eastAsia="he-IL"/>
        </w:rPr>
        <w:t xml:space="preserve">שהתייחסה לתיאור תחום הפעילות של הנישום וההתפתחויות </w:t>
      </w:r>
      <w:r>
        <w:rPr>
          <w:rFonts w:hint="cs"/>
          <w:rtl/>
          <w:lang w:eastAsia="he-IL"/>
        </w:rPr>
        <w:t xml:space="preserve">בו לרבות שינויים או צפי לשינויים </w:t>
      </w:r>
      <w:r w:rsidR="00200015">
        <w:rPr>
          <w:rFonts w:hint="cs"/>
          <w:rtl/>
          <w:lang w:eastAsia="he-IL"/>
        </w:rPr>
        <w:t xml:space="preserve">במבנה הבעלות </w:t>
      </w:r>
      <w:r>
        <w:rPr>
          <w:rFonts w:hint="cs"/>
          <w:rtl/>
          <w:lang w:eastAsia="he-IL"/>
        </w:rPr>
        <w:t xml:space="preserve">והשליטה. בפסקה </w:t>
      </w:r>
      <w:bookmarkStart w:id="94" w:name="_ETM_Q1_575411"/>
      <w:bookmarkEnd w:id="94"/>
      <w:r>
        <w:rPr>
          <w:rFonts w:hint="cs"/>
          <w:rtl/>
          <w:lang w:eastAsia="he-IL"/>
        </w:rPr>
        <w:t xml:space="preserve">(5א) רשימת מתחרים </w:t>
      </w:r>
      <w:r w:rsidR="00200015">
        <w:rPr>
          <w:rFonts w:hint="cs"/>
          <w:rtl/>
          <w:lang w:eastAsia="he-IL"/>
        </w:rPr>
        <w:t>עיקריים של הנישום - קיבלנו הער</w:t>
      </w:r>
      <w:r>
        <w:rPr>
          <w:rFonts w:hint="cs"/>
          <w:rtl/>
          <w:lang w:eastAsia="he-IL"/>
        </w:rPr>
        <w:t xml:space="preserve">ה והוספנו: ככל שקיימים. לגבי </w:t>
      </w:r>
      <w:bookmarkStart w:id="95" w:name="_ETM_Q1_584885"/>
      <w:bookmarkEnd w:id="95"/>
      <w:r w:rsidR="00200015">
        <w:rPr>
          <w:rFonts w:hint="cs"/>
          <w:rtl/>
          <w:lang w:eastAsia="he-IL"/>
        </w:rPr>
        <w:t>פסקה (7)</w:t>
      </w:r>
      <w:r>
        <w:rPr>
          <w:rFonts w:hint="cs"/>
          <w:rtl/>
          <w:lang w:eastAsia="he-IL"/>
        </w:rPr>
        <w:t>, הורדנו את הרקע</w:t>
      </w:r>
      <w:r w:rsidR="00200015">
        <w:rPr>
          <w:rFonts w:hint="cs"/>
          <w:rtl/>
          <w:lang w:eastAsia="he-IL"/>
        </w:rPr>
        <w:t xml:space="preserve"> </w:t>
      </w:r>
      <w:bookmarkStart w:id="96" w:name="_ETM_Q1_586367"/>
      <w:bookmarkEnd w:id="96"/>
      <w:r w:rsidR="00200015">
        <w:rPr>
          <w:rFonts w:hint="cs"/>
          <w:rtl/>
          <w:lang w:eastAsia="he-IL"/>
        </w:rPr>
        <w:t>לביצוע של עסקאות אלה</w:t>
      </w:r>
      <w:r>
        <w:rPr>
          <w:rFonts w:hint="cs"/>
          <w:rtl/>
          <w:lang w:eastAsia="he-IL"/>
        </w:rPr>
        <w:t xml:space="preserve">. </w:t>
      </w:r>
      <w:r w:rsidR="00200015">
        <w:rPr>
          <w:rFonts w:hint="cs"/>
          <w:rtl/>
          <w:lang w:eastAsia="he-IL"/>
        </w:rPr>
        <w:t>פסקה שמתייחסת לכל העסקאות שעשה נישום עם צד לעסקה</w:t>
      </w:r>
      <w:r>
        <w:rPr>
          <w:rFonts w:hint="cs"/>
          <w:rtl/>
          <w:lang w:eastAsia="he-IL"/>
        </w:rPr>
        <w:t xml:space="preserve"> לרבות הלוואות, </w:t>
      </w:r>
      <w:r w:rsidR="00200015">
        <w:rPr>
          <w:rFonts w:hint="cs"/>
          <w:rtl/>
          <w:lang w:eastAsia="he-IL"/>
        </w:rPr>
        <w:t xml:space="preserve">תשלום דמי ניהול, שותפויות, </w:t>
      </w:r>
      <w:r>
        <w:rPr>
          <w:rFonts w:hint="cs"/>
          <w:rtl/>
          <w:lang w:eastAsia="he-IL"/>
        </w:rPr>
        <w:t xml:space="preserve">מיזמים משותפים, </w:t>
      </w:r>
      <w:bookmarkStart w:id="97" w:name="_ETM_Q1_596084"/>
      <w:bookmarkEnd w:id="97"/>
      <w:r w:rsidR="00200015">
        <w:rPr>
          <w:rFonts w:hint="cs"/>
          <w:rtl/>
          <w:lang w:eastAsia="he-IL"/>
        </w:rPr>
        <w:t xml:space="preserve">מתנות, ערבויות, </w:t>
      </w:r>
      <w:r>
        <w:rPr>
          <w:rFonts w:hint="cs"/>
          <w:rtl/>
          <w:lang w:eastAsia="he-IL"/>
        </w:rPr>
        <w:t xml:space="preserve">הסכמי נאמנות וכל סכום אחר. ומה שאתם רואים מחוק ב-7א, </w:t>
      </w:r>
      <w:bookmarkStart w:id="98" w:name="_ETM_Q1_604048"/>
      <w:bookmarkEnd w:id="98"/>
      <w:r>
        <w:rPr>
          <w:rFonts w:hint="cs"/>
          <w:rtl/>
          <w:lang w:eastAsia="he-IL"/>
        </w:rPr>
        <w:t>שילבנו את זה בסיפא של פסקה (7)</w:t>
      </w:r>
      <w:r w:rsidR="002000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התיקון הוא ברמה </w:t>
      </w:r>
      <w:bookmarkStart w:id="99" w:name="_ETM_Q1_610323"/>
      <w:bookmarkEnd w:id="99"/>
      <w:r w:rsidR="00200015">
        <w:rPr>
          <w:rFonts w:hint="cs"/>
          <w:rtl/>
          <w:lang w:eastAsia="he-IL"/>
        </w:rPr>
        <w:t>הניסוחית</w:t>
      </w:r>
      <w:r>
        <w:rPr>
          <w:rFonts w:hint="cs"/>
          <w:rtl/>
          <w:lang w:eastAsia="he-IL"/>
        </w:rPr>
        <w:t xml:space="preserve">. </w:t>
      </w:r>
      <w:r w:rsidR="00200015">
        <w:rPr>
          <w:rFonts w:hint="cs"/>
          <w:rtl/>
          <w:lang w:eastAsia="he-IL"/>
        </w:rPr>
        <w:t xml:space="preserve">כן הוספנו בפסקה (7) </w:t>
      </w:r>
      <w:r>
        <w:rPr>
          <w:rFonts w:hint="cs"/>
          <w:rtl/>
          <w:lang w:eastAsia="he-IL"/>
        </w:rPr>
        <w:t>שה</w:t>
      </w:r>
      <w:r w:rsidR="0020001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ראתי אותה הרגע</w:t>
      </w:r>
      <w:r w:rsidR="00200015">
        <w:rPr>
          <w:rFonts w:hint="cs"/>
          <w:rtl/>
          <w:lang w:eastAsia="he-IL"/>
        </w:rPr>
        <w:t>: וכן סכומי התשלומים והתקבולים</w:t>
      </w:r>
      <w:r>
        <w:rPr>
          <w:rFonts w:hint="cs"/>
          <w:rtl/>
          <w:lang w:eastAsia="he-IL"/>
        </w:rPr>
        <w:t xml:space="preserve"> בשל עסקאות כאמור</w:t>
      </w:r>
      <w:r w:rsidR="00200015">
        <w:rPr>
          <w:rFonts w:hint="cs"/>
          <w:rtl/>
          <w:lang w:eastAsia="he-IL"/>
        </w:rPr>
        <w:t>. גיא,</w:t>
      </w:r>
      <w:r>
        <w:rPr>
          <w:rFonts w:hint="cs"/>
          <w:rtl/>
          <w:lang w:eastAsia="he-IL"/>
        </w:rPr>
        <w:t xml:space="preserve"> זה עונה מבחינתכם?</w:t>
      </w:r>
    </w:p>
    <w:p w:rsidR="00536CB7" w:rsidRDefault="00536CB7" w:rsidP="00536CB7">
      <w:pPr>
        <w:rPr>
          <w:rtl/>
          <w:lang w:eastAsia="he-IL"/>
        </w:rPr>
      </w:pPr>
      <w:bookmarkStart w:id="100" w:name="_ETM_Q1_620161"/>
      <w:bookmarkStart w:id="101" w:name="_ETM_Q1_620241"/>
      <w:bookmarkEnd w:id="100"/>
      <w:bookmarkEnd w:id="101"/>
    </w:p>
    <w:p w:rsidR="00536CB7" w:rsidRDefault="00536CB7" w:rsidP="00536CB7">
      <w:pPr>
        <w:rPr>
          <w:rtl/>
          <w:lang w:eastAsia="he-IL"/>
        </w:rPr>
      </w:pPr>
      <w:bookmarkStart w:id="102" w:name="_ETM_Q1_620301"/>
      <w:bookmarkStart w:id="103" w:name="_ETM_Q1_620367"/>
      <w:bookmarkEnd w:id="102"/>
      <w:bookmarkEnd w:id="103"/>
    </w:p>
    <w:p w:rsidR="00536CB7" w:rsidRDefault="00536CB7" w:rsidP="00536CB7">
      <w:pPr>
        <w:pStyle w:val="-"/>
        <w:keepNext/>
        <w:rPr>
          <w:rtl/>
        </w:rPr>
      </w:pPr>
      <w:bookmarkStart w:id="104" w:name="ET_speakercontinue_686278_7"/>
      <w:r w:rsidRPr="00536CB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536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536CB7" w:rsidP="00536CB7">
      <w:pPr>
        <w:rPr>
          <w:rtl/>
          <w:lang w:eastAsia="he-IL"/>
        </w:rPr>
      </w:pPr>
      <w:bookmarkStart w:id="105" w:name="_ETM_Q1_621278"/>
      <w:bookmarkEnd w:id="105"/>
      <w:r>
        <w:rPr>
          <w:rFonts w:hint="cs"/>
          <w:rtl/>
          <w:lang w:eastAsia="he-IL"/>
        </w:rPr>
        <w:t>כן.</w:t>
      </w:r>
    </w:p>
    <w:p w:rsidR="00536CB7" w:rsidRDefault="00536CB7" w:rsidP="00536CB7">
      <w:pPr>
        <w:rPr>
          <w:rtl/>
          <w:lang w:eastAsia="he-IL"/>
        </w:rPr>
      </w:pPr>
      <w:bookmarkStart w:id="106" w:name="_ETM_Q1_622321"/>
      <w:bookmarkStart w:id="107" w:name="_ETM_Q1_622386"/>
      <w:bookmarkEnd w:id="106"/>
      <w:bookmarkEnd w:id="107"/>
    </w:p>
    <w:p w:rsidR="00536CB7" w:rsidRDefault="00536CB7" w:rsidP="00536CB7">
      <w:pPr>
        <w:pStyle w:val="a4"/>
        <w:keepNext/>
        <w:rPr>
          <w:rtl/>
        </w:rPr>
      </w:pPr>
      <w:bookmarkStart w:id="108" w:name="_ETM_Q1_622540"/>
      <w:bookmarkStart w:id="109" w:name="_ETM_Q1_622615"/>
      <w:bookmarkEnd w:id="108"/>
      <w:bookmarkEnd w:id="109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6CB7" w:rsidRDefault="00536CB7" w:rsidP="00536CB7">
      <w:pPr>
        <w:rPr>
          <w:rtl/>
          <w:lang w:eastAsia="he-IL"/>
        </w:rPr>
      </w:pPr>
    </w:p>
    <w:p w:rsidR="00536CB7" w:rsidRDefault="00536CB7" w:rsidP="00536CB7">
      <w:pPr>
        <w:rPr>
          <w:rtl/>
          <w:lang w:eastAsia="he-IL"/>
        </w:rPr>
      </w:pPr>
      <w:bookmarkStart w:id="110" w:name="_ETM_Q1_623345"/>
      <w:bookmarkStart w:id="111" w:name="_ETM_Q1_623423"/>
      <w:bookmarkEnd w:id="110"/>
      <w:bookmarkEnd w:id="111"/>
      <w:r>
        <w:rPr>
          <w:rFonts w:hint="cs"/>
          <w:rtl/>
          <w:lang w:eastAsia="he-IL"/>
        </w:rPr>
        <w:t xml:space="preserve">עסקאות </w:t>
      </w:r>
      <w:bookmarkStart w:id="112" w:name="_ETM_Q1_624879"/>
      <w:bookmarkEnd w:id="112"/>
      <w:r w:rsidR="00200015">
        <w:rPr>
          <w:rFonts w:hint="cs"/>
          <w:rtl/>
          <w:lang w:eastAsia="he-IL"/>
        </w:rPr>
        <w:t>כאמור מתייחס</w:t>
      </w:r>
      <w:r>
        <w:rPr>
          <w:rFonts w:hint="cs"/>
          <w:rtl/>
          <w:lang w:eastAsia="he-IL"/>
        </w:rPr>
        <w:t xml:space="preserve"> לאיזה עסקאות?</w:t>
      </w:r>
    </w:p>
    <w:p w:rsidR="00536CB7" w:rsidRDefault="00536CB7" w:rsidP="00536CB7">
      <w:pPr>
        <w:rPr>
          <w:rtl/>
          <w:lang w:eastAsia="he-IL"/>
        </w:rPr>
      </w:pPr>
      <w:bookmarkStart w:id="113" w:name="_ETM_Q1_629249"/>
      <w:bookmarkStart w:id="114" w:name="_ETM_Q1_629353"/>
      <w:bookmarkStart w:id="115" w:name="_ETM_Q1_630566"/>
      <w:bookmarkStart w:id="116" w:name="_ETM_Q1_630623"/>
      <w:bookmarkEnd w:id="113"/>
      <w:bookmarkEnd w:id="114"/>
      <w:bookmarkEnd w:id="115"/>
      <w:bookmarkEnd w:id="116"/>
    </w:p>
    <w:p w:rsidR="00536CB7" w:rsidRDefault="00536CB7" w:rsidP="00536CB7">
      <w:pPr>
        <w:pStyle w:val="-"/>
        <w:keepNext/>
        <w:rPr>
          <w:rtl/>
        </w:rPr>
      </w:pPr>
      <w:bookmarkStart w:id="117" w:name="ET_speakercontinue_686278_8"/>
      <w:r w:rsidRPr="00536CB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536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536CB7" w:rsidP="00536CB7">
      <w:pPr>
        <w:rPr>
          <w:rtl/>
          <w:lang w:eastAsia="he-IL"/>
        </w:rPr>
      </w:pPr>
      <w:bookmarkStart w:id="118" w:name="_ETM_Q1_632148"/>
      <w:bookmarkEnd w:id="118"/>
      <w:r>
        <w:rPr>
          <w:rFonts w:hint="cs"/>
          <w:rtl/>
          <w:lang w:eastAsia="he-IL"/>
        </w:rPr>
        <w:t>לכל עסקה</w:t>
      </w:r>
      <w:r w:rsidR="00200015">
        <w:rPr>
          <w:rFonts w:hint="cs"/>
          <w:rtl/>
          <w:lang w:eastAsia="he-IL"/>
        </w:rPr>
        <w:t xml:space="preserve"> שהתקנות חלות עליה</w:t>
      </w:r>
      <w:r>
        <w:rPr>
          <w:rFonts w:hint="cs"/>
          <w:rtl/>
          <w:lang w:eastAsia="he-IL"/>
        </w:rPr>
        <w:t>.</w:t>
      </w:r>
    </w:p>
    <w:p w:rsidR="00536CB7" w:rsidRDefault="00536CB7" w:rsidP="00536CB7">
      <w:pPr>
        <w:rPr>
          <w:rtl/>
          <w:lang w:eastAsia="he-IL"/>
        </w:rPr>
      </w:pPr>
      <w:bookmarkStart w:id="119" w:name="_ETM_Q1_635443"/>
      <w:bookmarkStart w:id="120" w:name="_ETM_Q1_635518"/>
      <w:bookmarkEnd w:id="119"/>
      <w:bookmarkEnd w:id="120"/>
    </w:p>
    <w:p w:rsidR="00536CB7" w:rsidRDefault="00536CB7" w:rsidP="00536CB7">
      <w:pPr>
        <w:pStyle w:val="a4"/>
        <w:keepNext/>
        <w:rPr>
          <w:rtl/>
        </w:rPr>
      </w:pPr>
      <w:bookmarkStart w:id="121" w:name="_ETM_Q1_635562"/>
      <w:bookmarkStart w:id="122" w:name="_ETM_Q1_635653"/>
      <w:bookmarkEnd w:id="121"/>
      <w:bookmarkEnd w:id="122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6CB7" w:rsidRDefault="00536CB7" w:rsidP="00536CB7">
      <w:pPr>
        <w:rPr>
          <w:rtl/>
          <w:lang w:eastAsia="he-IL"/>
        </w:rPr>
      </w:pPr>
    </w:p>
    <w:p w:rsidR="00536CB7" w:rsidRDefault="00200015" w:rsidP="00536CB7">
      <w:pPr>
        <w:rPr>
          <w:rtl/>
          <w:lang w:eastAsia="he-IL"/>
        </w:rPr>
      </w:pPr>
      <w:bookmarkStart w:id="123" w:name="_ETM_Q1_636052"/>
      <w:bookmarkStart w:id="124" w:name="_ETM_Q1_636135"/>
      <w:bookmarkEnd w:id="123"/>
      <w:bookmarkEnd w:id="124"/>
      <w:r>
        <w:rPr>
          <w:rFonts w:hint="cs"/>
          <w:rtl/>
          <w:lang w:eastAsia="he-IL"/>
        </w:rPr>
        <w:t xml:space="preserve">לפי פסקה (7). כלומר כל עסקה שעשה נישום עם </w:t>
      </w:r>
      <w:bookmarkStart w:id="125" w:name="_ETM_Q1_629336"/>
      <w:bookmarkEnd w:id="125"/>
      <w:r>
        <w:rPr>
          <w:rFonts w:hint="cs"/>
          <w:rtl/>
          <w:lang w:eastAsia="he-IL"/>
        </w:rPr>
        <w:t xml:space="preserve">צד לעסקה לרבות הלוואות, תשלום דמי ניהול, שותפויות, מיזמים משותפים, מתנות, ערבויות </w:t>
      </w:r>
      <w:r w:rsidR="00536CB7">
        <w:rPr>
          <w:rFonts w:hint="cs"/>
          <w:rtl/>
          <w:lang w:eastAsia="he-IL"/>
        </w:rPr>
        <w:t>וכל הסכם אחר.</w:t>
      </w:r>
    </w:p>
    <w:p w:rsidR="00536CB7" w:rsidRDefault="00536CB7" w:rsidP="00536CB7">
      <w:pPr>
        <w:rPr>
          <w:rtl/>
          <w:lang w:eastAsia="he-IL"/>
        </w:rPr>
      </w:pPr>
      <w:bookmarkStart w:id="126" w:name="_ETM_Q1_638418"/>
      <w:bookmarkStart w:id="127" w:name="_ETM_Q1_638503"/>
      <w:bookmarkStart w:id="128" w:name="_ETM_Q1_638532"/>
      <w:bookmarkStart w:id="129" w:name="_ETM_Q1_638610"/>
      <w:bookmarkEnd w:id="126"/>
      <w:bookmarkEnd w:id="127"/>
      <w:bookmarkEnd w:id="128"/>
      <w:bookmarkEnd w:id="129"/>
    </w:p>
    <w:p w:rsidR="00536CB7" w:rsidRDefault="00536CB7" w:rsidP="00536CB7">
      <w:pPr>
        <w:pStyle w:val="-"/>
        <w:keepNext/>
        <w:rPr>
          <w:rtl/>
        </w:rPr>
      </w:pPr>
      <w:bookmarkStart w:id="130" w:name="ET_speakercontinue_686278_9"/>
      <w:r w:rsidRPr="00536CB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536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536CB7" w:rsidP="00536CB7">
      <w:pPr>
        <w:rPr>
          <w:rtl/>
          <w:lang w:eastAsia="he-IL"/>
        </w:rPr>
      </w:pPr>
      <w:bookmarkStart w:id="131" w:name="_ETM_Q1_639823"/>
      <w:bookmarkEnd w:id="131"/>
      <w:r>
        <w:rPr>
          <w:rFonts w:hint="cs"/>
          <w:rtl/>
          <w:lang w:eastAsia="he-IL"/>
        </w:rPr>
        <w:t>כן.</w:t>
      </w:r>
    </w:p>
    <w:p w:rsidR="00536CB7" w:rsidRDefault="00536CB7" w:rsidP="00536CB7">
      <w:pPr>
        <w:rPr>
          <w:rtl/>
          <w:lang w:eastAsia="he-IL"/>
        </w:rPr>
      </w:pPr>
      <w:bookmarkStart w:id="132" w:name="_ETM_Q1_640898"/>
      <w:bookmarkStart w:id="133" w:name="_ETM_Q1_640956"/>
      <w:bookmarkEnd w:id="132"/>
      <w:bookmarkEnd w:id="133"/>
    </w:p>
    <w:p w:rsidR="00536CB7" w:rsidRDefault="00536CB7" w:rsidP="00536CB7">
      <w:pPr>
        <w:pStyle w:val="a4"/>
        <w:keepNext/>
        <w:rPr>
          <w:rtl/>
        </w:rPr>
      </w:pPr>
      <w:bookmarkStart w:id="134" w:name="_ETM_Q1_642102"/>
      <w:bookmarkStart w:id="135" w:name="_ETM_Q1_642187"/>
      <w:bookmarkEnd w:id="134"/>
      <w:bookmarkEnd w:id="135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6CB7" w:rsidRDefault="00536CB7" w:rsidP="00536CB7">
      <w:pPr>
        <w:rPr>
          <w:rtl/>
          <w:lang w:eastAsia="he-IL"/>
        </w:rPr>
      </w:pPr>
    </w:p>
    <w:p w:rsidR="00536CB7" w:rsidRDefault="00536CB7" w:rsidP="00200015">
      <w:pPr>
        <w:rPr>
          <w:rtl/>
          <w:lang w:eastAsia="he-IL"/>
        </w:rPr>
      </w:pPr>
      <w:bookmarkStart w:id="136" w:name="_ETM_Q1_642502"/>
      <w:bookmarkStart w:id="137" w:name="_ETM_Q1_642584"/>
      <w:bookmarkEnd w:id="136"/>
      <w:bookmarkEnd w:id="137"/>
      <w:r>
        <w:rPr>
          <w:rFonts w:hint="cs"/>
          <w:rtl/>
          <w:lang w:eastAsia="he-IL"/>
        </w:rPr>
        <w:t xml:space="preserve">את סעיף קטן (ז) </w:t>
      </w:r>
      <w:bookmarkStart w:id="138" w:name="_ETM_Q1_645849"/>
      <w:bookmarkEnd w:id="138"/>
      <w:r w:rsidR="00200015">
        <w:rPr>
          <w:rFonts w:hint="cs"/>
          <w:rtl/>
          <w:lang w:eastAsia="he-IL"/>
        </w:rPr>
        <w:t xml:space="preserve">שמתייחס לפסקה (8), חקר תנאי שוק בשל כל עסקה בין לאומית </w:t>
      </w:r>
      <w:r>
        <w:rPr>
          <w:rFonts w:hint="cs"/>
          <w:rtl/>
          <w:lang w:eastAsia="he-IL"/>
        </w:rPr>
        <w:t xml:space="preserve">שקלט את כל הפירוטים </w:t>
      </w:r>
      <w:r w:rsidR="0020001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השמטנו וחזרנו לנוסח שהיה במקור בתקנות. </w:t>
      </w:r>
      <w:bookmarkStart w:id="139" w:name="_ETM_Q1_654930"/>
      <w:bookmarkEnd w:id="139"/>
      <w:r>
        <w:rPr>
          <w:rFonts w:hint="cs"/>
          <w:rtl/>
          <w:lang w:eastAsia="he-IL"/>
        </w:rPr>
        <w:t xml:space="preserve">אחרי פסקה (9) בסעיף קטן (ה) באה פסקה (10). גם </w:t>
      </w:r>
      <w:bookmarkStart w:id="140" w:name="_ETM_Q1_665268"/>
      <w:bookmarkEnd w:id="140"/>
      <w:r>
        <w:rPr>
          <w:rFonts w:hint="cs"/>
          <w:rtl/>
          <w:lang w:eastAsia="he-IL"/>
        </w:rPr>
        <w:t xml:space="preserve">זה תוקן </w:t>
      </w:r>
      <w:r w:rsidR="00200015">
        <w:rPr>
          <w:rFonts w:hint="cs"/>
          <w:rtl/>
          <w:lang w:eastAsia="he-IL"/>
        </w:rPr>
        <w:t>בהתאמה ל</w:t>
      </w:r>
      <w:r>
        <w:rPr>
          <w:rFonts w:hint="cs"/>
          <w:rtl/>
          <w:lang w:eastAsia="he-IL"/>
        </w:rPr>
        <w:t xml:space="preserve">הצעת החוק </w:t>
      </w:r>
      <w:r w:rsidR="00200015">
        <w:rPr>
          <w:rFonts w:hint="cs"/>
          <w:rtl/>
          <w:lang w:eastAsia="he-IL"/>
        </w:rPr>
        <w:t xml:space="preserve">כך שאם הנישום הוא ישות </w:t>
      </w:r>
      <w:bookmarkStart w:id="141" w:name="_ETM_Q1_665740"/>
      <w:bookmarkEnd w:id="141"/>
      <w:r w:rsidR="00200015">
        <w:rPr>
          <w:rFonts w:hint="cs"/>
          <w:rtl/>
          <w:lang w:eastAsia="he-IL"/>
        </w:rPr>
        <w:t xml:space="preserve">בקבוצה </w:t>
      </w:r>
      <w:r w:rsidR="00200015" w:rsidRPr="00200015">
        <w:rPr>
          <w:rtl/>
          <w:lang w:eastAsia="he-IL"/>
        </w:rPr>
        <w:t>רב-לאומית שמחזור העסקאות שלה, בשנה שקדמה לשנת הדיווח, עולה על 150 מיליון שקלים חדשים – יכלול בדוח גם סקירה של הקבוצה הרב לאומית שהנישום משתייך אליה, ובכלל זה כל אלה</w:t>
      </w:r>
      <w:r w:rsidR="0020001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גיא, תסביר </w:t>
      </w:r>
      <w:bookmarkStart w:id="142" w:name="_ETM_Q1_681401"/>
      <w:bookmarkEnd w:id="142"/>
      <w:r>
        <w:rPr>
          <w:rFonts w:hint="cs"/>
          <w:rtl/>
          <w:lang w:eastAsia="he-IL"/>
        </w:rPr>
        <w:t>את זה.</w:t>
      </w:r>
    </w:p>
    <w:p w:rsidR="00536CB7" w:rsidRDefault="00536CB7" w:rsidP="00536CB7">
      <w:pPr>
        <w:rPr>
          <w:rtl/>
          <w:lang w:eastAsia="he-IL"/>
        </w:rPr>
      </w:pPr>
      <w:bookmarkStart w:id="143" w:name="_ETM_Q1_683969"/>
      <w:bookmarkStart w:id="144" w:name="_ETM_Q1_684053"/>
      <w:bookmarkStart w:id="145" w:name="_ETM_Q1_684083"/>
      <w:bookmarkStart w:id="146" w:name="_ETM_Q1_684153"/>
      <w:bookmarkEnd w:id="143"/>
      <w:bookmarkEnd w:id="144"/>
      <w:bookmarkEnd w:id="145"/>
      <w:bookmarkEnd w:id="146"/>
    </w:p>
    <w:p w:rsidR="00536CB7" w:rsidRDefault="00536CB7" w:rsidP="00536CB7">
      <w:pPr>
        <w:pStyle w:val="-"/>
        <w:keepNext/>
        <w:rPr>
          <w:rtl/>
        </w:rPr>
      </w:pPr>
      <w:bookmarkStart w:id="147" w:name="ET_speakercontinue_686278_10"/>
      <w:r w:rsidRPr="00536CB7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536C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536CB7" w:rsidRDefault="00536CB7" w:rsidP="00536CB7">
      <w:pPr>
        <w:pStyle w:val="KeepWithNext"/>
        <w:rPr>
          <w:rtl/>
          <w:lang w:eastAsia="he-IL"/>
        </w:rPr>
      </w:pPr>
    </w:p>
    <w:p w:rsidR="00536CB7" w:rsidRDefault="00200015" w:rsidP="00200015">
      <w:pPr>
        <w:rPr>
          <w:rtl/>
          <w:lang w:eastAsia="he-IL"/>
        </w:rPr>
      </w:pPr>
      <w:bookmarkStart w:id="148" w:name="_ETM_Q1_684889"/>
      <w:bookmarkEnd w:id="148"/>
      <w:r>
        <w:rPr>
          <w:rFonts w:hint="cs"/>
          <w:rtl/>
          <w:lang w:eastAsia="he-IL"/>
        </w:rPr>
        <w:t xml:space="preserve">זה פסקה מאסטר </w:t>
      </w:r>
      <w:proofErr w:type="spellStart"/>
      <w:r>
        <w:rPr>
          <w:rFonts w:hint="cs"/>
          <w:rtl/>
          <w:lang w:eastAsia="he-IL"/>
        </w:rPr>
        <w:t>פייל</w:t>
      </w:r>
      <w:proofErr w:type="spellEnd"/>
      <w:r>
        <w:rPr>
          <w:rFonts w:hint="cs"/>
          <w:rtl/>
          <w:lang w:eastAsia="he-IL"/>
        </w:rPr>
        <w:t xml:space="preserve">, כל השינויים שרואים </w:t>
      </w:r>
      <w:bookmarkStart w:id="149" w:name="_ETM_Q1_687698"/>
      <w:bookmarkEnd w:id="149"/>
      <w:r>
        <w:rPr>
          <w:rFonts w:hint="cs"/>
          <w:rtl/>
          <w:lang w:eastAsia="he-IL"/>
        </w:rPr>
        <w:t>פה השם שינויים שבעקבות הערות של לשכות, ש</w:t>
      </w:r>
      <w:r w:rsidR="00536CB7">
        <w:rPr>
          <w:rFonts w:hint="cs"/>
          <w:rtl/>
          <w:lang w:eastAsia="he-IL"/>
        </w:rPr>
        <w:t xml:space="preserve">החלטנו לקבל על </w:t>
      </w:r>
      <w:bookmarkStart w:id="150" w:name="_ETM_Q1_693601"/>
      <w:bookmarkEnd w:id="150"/>
      <w:r w:rsidR="00536CB7">
        <w:rPr>
          <w:rFonts w:hint="cs"/>
          <w:rtl/>
          <w:lang w:eastAsia="he-IL"/>
        </w:rPr>
        <w:t xml:space="preserve">דעת חברי הוועדה. זאת ליבת ההסדרה של המאסטר </w:t>
      </w:r>
      <w:proofErr w:type="spellStart"/>
      <w:r w:rsidR="00536CB7">
        <w:rPr>
          <w:rFonts w:hint="cs"/>
          <w:rtl/>
          <w:lang w:eastAsia="he-IL"/>
        </w:rPr>
        <w:t>פייל</w:t>
      </w:r>
      <w:proofErr w:type="spellEnd"/>
      <w:r w:rsidR="00536CB7">
        <w:rPr>
          <w:rFonts w:hint="cs"/>
          <w:rtl/>
          <w:lang w:eastAsia="he-IL"/>
        </w:rPr>
        <w:t xml:space="preserve"> ופירוט </w:t>
      </w:r>
      <w:bookmarkStart w:id="151" w:name="_ETM_Q1_701490"/>
      <w:bookmarkEnd w:id="151"/>
      <w:r>
        <w:rPr>
          <w:rFonts w:hint="cs"/>
          <w:rtl/>
          <w:lang w:eastAsia="he-IL"/>
        </w:rPr>
        <w:t>מידע על קבוצה רב לאומית שהסני</w:t>
      </w:r>
      <w:r w:rsidR="00536CB7">
        <w:rPr>
          <w:rFonts w:hint="cs"/>
          <w:rtl/>
          <w:lang w:eastAsia="he-IL"/>
        </w:rPr>
        <w:t xml:space="preserve">ף שלה פועל בישראל </w:t>
      </w:r>
      <w:r>
        <w:rPr>
          <w:rFonts w:hint="cs"/>
          <w:rtl/>
          <w:lang w:eastAsia="he-IL"/>
        </w:rPr>
        <w:t xml:space="preserve">כדי לקבוע את </w:t>
      </w:r>
      <w:bookmarkStart w:id="152" w:name="_ETM_Q1_707225"/>
      <w:bookmarkEnd w:id="152"/>
      <w:r>
        <w:rPr>
          <w:rFonts w:hint="cs"/>
          <w:rtl/>
          <w:lang w:eastAsia="he-IL"/>
        </w:rPr>
        <w:t xml:space="preserve">המחיר הנכון </w:t>
      </w:r>
      <w:r w:rsidR="00536CB7">
        <w:rPr>
          <w:rFonts w:hint="cs"/>
          <w:rtl/>
          <w:lang w:eastAsia="he-IL"/>
        </w:rPr>
        <w:t xml:space="preserve">של </w:t>
      </w:r>
      <w:bookmarkStart w:id="153" w:name="_ETM_Q1_708598"/>
      <w:bookmarkEnd w:id="153"/>
      <w:r w:rsidR="00536CB7">
        <w:rPr>
          <w:rFonts w:hint="cs"/>
          <w:rtl/>
          <w:lang w:eastAsia="he-IL"/>
        </w:rPr>
        <w:t>עסקה בין לאומית. זה אותה פסקה (10).</w:t>
      </w:r>
    </w:p>
    <w:p w:rsidR="00536CB7" w:rsidRDefault="00536CB7" w:rsidP="00536CB7">
      <w:pPr>
        <w:rPr>
          <w:rtl/>
          <w:lang w:eastAsia="he-IL"/>
        </w:rPr>
      </w:pPr>
      <w:bookmarkStart w:id="154" w:name="_ETM_Q1_716017"/>
      <w:bookmarkStart w:id="155" w:name="_ETM_Q1_716119"/>
      <w:bookmarkEnd w:id="154"/>
      <w:bookmarkEnd w:id="155"/>
    </w:p>
    <w:p w:rsidR="00536CB7" w:rsidRDefault="00536CB7" w:rsidP="00536CB7">
      <w:pPr>
        <w:pStyle w:val="a4"/>
        <w:keepNext/>
        <w:rPr>
          <w:rtl/>
        </w:rPr>
      </w:pPr>
      <w:bookmarkStart w:id="156" w:name="_ETM_Q1_716146"/>
      <w:bookmarkStart w:id="157" w:name="_ETM_Q1_716235"/>
      <w:bookmarkEnd w:id="156"/>
      <w:bookmarkEnd w:id="157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6CB7" w:rsidRDefault="00536CB7" w:rsidP="00536CB7">
      <w:pPr>
        <w:rPr>
          <w:rtl/>
          <w:lang w:eastAsia="he-IL"/>
        </w:rPr>
      </w:pPr>
    </w:p>
    <w:p w:rsidR="00536CB7" w:rsidRDefault="00536CB7" w:rsidP="00E5146A">
      <w:pPr>
        <w:rPr>
          <w:rtl/>
          <w:lang w:eastAsia="he-IL"/>
        </w:rPr>
      </w:pPr>
      <w:bookmarkStart w:id="158" w:name="_ETM_Q1_716561"/>
      <w:bookmarkStart w:id="159" w:name="_ETM_Q1_716652"/>
      <w:bookmarkEnd w:id="158"/>
      <w:bookmarkEnd w:id="159"/>
      <w:r>
        <w:rPr>
          <w:rFonts w:hint="cs"/>
          <w:rtl/>
          <w:lang w:eastAsia="he-IL"/>
        </w:rPr>
        <w:t xml:space="preserve">בסעיף קטן (א) ו-(ב) </w:t>
      </w:r>
      <w:bookmarkStart w:id="160" w:name="_ETM_Q1_725339"/>
      <w:bookmarkEnd w:id="160"/>
      <w:r>
        <w:rPr>
          <w:rFonts w:hint="cs"/>
          <w:rtl/>
          <w:lang w:eastAsia="he-IL"/>
        </w:rPr>
        <w:t xml:space="preserve">שלה לא היו תיקונים. </w:t>
      </w:r>
      <w:r w:rsidR="00200015">
        <w:rPr>
          <w:rFonts w:hint="cs"/>
          <w:rtl/>
          <w:lang w:eastAsia="he-IL"/>
        </w:rPr>
        <w:t xml:space="preserve">בפסקה (2) בסעיף קטן (ב), תיאור שרשרת </w:t>
      </w:r>
      <w:bookmarkStart w:id="161" w:name="_ETM_Q1_727244"/>
      <w:bookmarkEnd w:id="161"/>
      <w:r w:rsidR="00200015" w:rsidRPr="00200015">
        <w:rPr>
          <w:rtl/>
          <w:lang w:eastAsia="he-IL"/>
        </w:rPr>
        <w:t xml:space="preserve">האספקה של חמשת המוצרים שמציעה הקבוצה </w:t>
      </w:r>
      <w:r w:rsidR="00200015">
        <w:rPr>
          <w:rFonts w:hint="cs"/>
          <w:rtl/>
          <w:lang w:eastAsia="he-IL"/>
        </w:rPr>
        <w:t xml:space="preserve">0 הוספנו: </w:t>
      </w:r>
      <w:r w:rsidR="00200015" w:rsidRPr="00200015">
        <w:rPr>
          <w:rtl/>
          <w:lang w:eastAsia="he-IL"/>
        </w:rPr>
        <w:t xml:space="preserve">הרב-לאומית </w:t>
      </w:r>
      <w:r w:rsidR="00200015">
        <w:rPr>
          <w:rtl/>
          <w:lang w:eastAsia="he-IL"/>
        </w:rPr>
        <w:t>–</w:t>
      </w:r>
      <w:r w:rsidR="00200015">
        <w:rPr>
          <w:rFonts w:hint="cs"/>
          <w:rtl/>
          <w:lang w:eastAsia="he-IL"/>
        </w:rPr>
        <w:t xml:space="preserve"> זה תיקון ניסוחי. </w:t>
      </w:r>
      <w:r w:rsidR="00E5146A">
        <w:rPr>
          <w:rFonts w:hint="cs"/>
          <w:rtl/>
          <w:lang w:eastAsia="he-IL"/>
        </w:rPr>
        <w:t xml:space="preserve">בפסקה (3): פירוט </w:t>
      </w:r>
      <w:r w:rsidR="00E5146A">
        <w:rPr>
          <w:rFonts w:hint="cs"/>
          <w:rtl/>
          <w:lang w:eastAsia="he-IL"/>
        </w:rPr>
        <w:lastRenderedPageBreak/>
        <w:t xml:space="preserve">ההסכמים </w:t>
      </w:r>
      <w:r w:rsidR="00E5146A">
        <w:rPr>
          <w:rtl/>
          <w:lang w:eastAsia="he-IL"/>
        </w:rPr>
        <w:t>–</w:t>
      </w:r>
      <w:r w:rsidR="00E5146A">
        <w:rPr>
          <w:rFonts w:hint="cs"/>
          <w:rtl/>
          <w:lang w:eastAsia="he-IL"/>
        </w:rPr>
        <w:t xml:space="preserve"> זה לבקשת מי שהופיע פה בדיון </w:t>
      </w:r>
      <w:r w:rsidR="00E5146A">
        <w:rPr>
          <w:rtl/>
          <w:lang w:eastAsia="he-IL"/>
        </w:rPr>
        <w:t>–</w:t>
      </w:r>
      <w:r w:rsidR="00E5146A">
        <w:rPr>
          <w:rFonts w:hint="cs"/>
          <w:rtl/>
          <w:lang w:eastAsia="he-IL"/>
        </w:rPr>
        <w:t xml:space="preserve"> הוספנו:</w:t>
      </w:r>
      <w:r w:rsidR="00E5146A">
        <w:rPr>
          <w:rFonts w:hint="cs"/>
          <w:lang w:eastAsia="he-IL"/>
        </w:rPr>
        <w:t xml:space="preserve"> </w:t>
      </w:r>
      <w:bookmarkStart w:id="162" w:name="_ETM_Q1_737662"/>
      <w:bookmarkEnd w:id="162"/>
      <w:r w:rsidR="00E5146A">
        <w:rPr>
          <w:rFonts w:hint="cs"/>
          <w:rtl/>
          <w:lang w:eastAsia="he-IL"/>
        </w:rPr>
        <w:t xml:space="preserve">עיקריים למתן שירותים. בפסקה (6), תיאור השינויים </w:t>
      </w:r>
      <w:r w:rsidR="00E5146A">
        <w:rPr>
          <w:rtl/>
          <w:lang w:eastAsia="he-IL"/>
        </w:rPr>
        <w:t>–</w:t>
      </w:r>
      <w:r w:rsidR="00E5146A">
        <w:rPr>
          <w:rFonts w:hint="cs"/>
          <w:rtl/>
          <w:lang w:eastAsia="he-IL"/>
        </w:rPr>
        <w:t xml:space="preserve"> גם כאן: העיקריים במבנה הבעלות והשליטה בנישום, במבנה הבעלות והשליטה של הנישום </w:t>
      </w:r>
      <w:bookmarkStart w:id="163" w:name="_ETM_Q1_749020"/>
      <w:bookmarkEnd w:id="163"/>
      <w:r w:rsidR="00E5146A">
        <w:rPr>
          <w:rFonts w:hint="cs"/>
          <w:rtl/>
          <w:lang w:eastAsia="he-IL"/>
        </w:rPr>
        <w:t>בישויות אחרות. בסעיף קטן</w:t>
      </w:r>
      <w:r>
        <w:rPr>
          <w:rFonts w:hint="cs"/>
          <w:rtl/>
          <w:lang w:eastAsia="he-IL"/>
        </w:rPr>
        <w:t xml:space="preserve"> (ג) </w:t>
      </w:r>
      <w:bookmarkStart w:id="164" w:name="_ETM_Q1_755042"/>
      <w:bookmarkEnd w:id="164"/>
      <w:r w:rsidR="00E5146A">
        <w:rPr>
          <w:rFonts w:hint="cs"/>
          <w:rtl/>
          <w:lang w:eastAsia="he-IL"/>
        </w:rPr>
        <w:t>מ</w:t>
      </w:r>
      <w:r w:rsidR="00E5146A" w:rsidRPr="00E5146A">
        <w:rPr>
          <w:rtl/>
          <w:lang w:eastAsia="he-IL"/>
        </w:rPr>
        <w:t>ידע לגבי נכסים בלתי מוחשיים של הקבוצה הרב-לאומית,</w:t>
      </w:r>
      <w:r w:rsidR="00E514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בפסקה (2) גם שם הכנסנו את רשימת הנכסים </w:t>
      </w:r>
      <w:r w:rsidR="00E5146A">
        <w:rPr>
          <w:rFonts w:hint="cs"/>
          <w:rtl/>
          <w:lang w:eastAsia="he-IL"/>
        </w:rPr>
        <w:t xml:space="preserve">הבלתי מוחשיים </w:t>
      </w:r>
      <w:r>
        <w:rPr>
          <w:rFonts w:hint="cs"/>
          <w:rtl/>
          <w:lang w:eastAsia="he-IL"/>
        </w:rPr>
        <w:t xml:space="preserve">העיקריים </w:t>
      </w:r>
      <w:r w:rsidR="00E5146A">
        <w:rPr>
          <w:rFonts w:hint="cs"/>
          <w:rtl/>
          <w:lang w:eastAsia="he-IL"/>
        </w:rPr>
        <w:t xml:space="preserve">בקבוצה הרב לאומית </w:t>
      </w:r>
      <w:r>
        <w:rPr>
          <w:rFonts w:hint="cs"/>
          <w:rtl/>
          <w:lang w:eastAsia="he-IL"/>
        </w:rPr>
        <w:t xml:space="preserve">והישויות </w:t>
      </w:r>
      <w:bookmarkStart w:id="165" w:name="_ETM_Q1_764161"/>
      <w:bookmarkEnd w:id="165"/>
      <w:r w:rsidR="00E5146A">
        <w:rPr>
          <w:rFonts w:hint="cs"/>
          <w:rtl/>
          <w:lang w:eastAsia="he-IL"/>
        </w:rPr>
        <w:t xml:space="preserve">המוחזקות </w:t>
      </w:r>
      <w:r>
        <w:rPr>
          <w:rFonts w:hint="cs"/>
          <w:rtl/>
          <w:lang w:eastAsia="he-IL"/>
        </w:rPr>
        <w:t xml:space="preserve">בהם. בפסקה (3) </w:t>
      </w:r>
      <w:r w:rsidR="00E5146A">
        <w:rPr>
          <w:rFonts w:hint="cs"/>
          <w:rtl/>
          <w:lang w:eastAsia="he-IL"/>
        </w:rPr>
        <w:t xml:space="preserve">רשימת ההסכמים </w:t>
      </w:r>
      <w:r w:rsidR="00E5146A">
        <w:rPr>
          <w:rtl/>
          <w:lang w:eastAsia="he-IL"/>
        </w:rPr>
        <w:t>–</w:t>
      </w:r>
      <w:r w:rsidR="00E5146A">
        <w:rPr>
          <w:rFonts w:hint="cs"/>
          <w:rtl/>
          <w:lang w:eastAsia="he-IL"/>
        </w:rPr>
        <w:t xml:space="preserve"> גם כאן: </w:t>
      </w:r>
      <w:r>
        <w:rPr>
          <w:rFonts w:hint="cs"/>
          <w:rtl/>
          <w:lang w:eastAsia="he-IL"/>
        </w:rPr>
        <w:t xml:space="preserve">העיקריים </w:t>
      </w:r>
      <w:r w:rsidR="00E5146A">
        <w:rPr>
          <w:rFonts w:hint="cs"/>
          <w:rtl/>
          <w:lang w:eastAsia="he-IL"/>
        </w:rPr>
        <w:t xml:space="preserve">בין ישויות </w:t>
      </w:r>
      <w:r>
        <w:rPr>
          <w:rFonts w:hint="cs"/>
          <w:rtl/>
          <w:lang w:eastAsia="he-IL"/>
        </w:rPr>
        <w:t xml:space="preserve">בקבוצה הרב לאומית. בפסקה (5) תיאור </w:t>
      </w:r>
      <w:bookmarkStart w:id="166" w:name="_ETM_Q1_773683"/>
      <w:bookmarkEnd w:id="166"/>
      <w:r>
        <w:rPr>
          <w:rFonts w:hint="cs"/>
          <w:rtl/>
          <w:lang w:eastAsia="he-IL"/>
        </w:rPr>
        <w:t xml:space="preserve">כללי של כל העברה מהותית של נכס </w:t>
      </w:r>
      <w:r w:rsidR="00E5146A">
        <w:rPr>
          <w:rFonts w:hint="cs"/>
          <w:rtl/>
          <w:lang w:eastAsia="he-IL"/>
        </w:rPr>
        <w:t xml:space="preserve">בלתי מוחשי בקבוצה </w:t>
      </w:r>
      <w:bookmarkStart w:id="167" w:name="_ETM_Q1_778126"/>
      <w:bookmarkEnd w:id="167"/>
      <w:r>
        <w:rPr>
          <w:rFonts w:hint="cs"/>
          <w:rtl/>
          <w:lang w:eastAsia="he-IL"/>
        </w:rPr>
        <w:t xml:space="preserve">הרב לאומית. סעיף </w:t>
      </w:r>
      <w:bookmarkStart w:id="168" w:name="_ETM_Q1_780515"/>
      <w:bookmarkEnd w:id="168"/>
      <w:r>
        <w:rPr>
          <w:rFonts w:hint="cs"/>
          <w:rtl/>
          <w:lang w:eastAsia="he-IL"/>
        </w:rPr>
        <w:t>קטן (ד1) גם כאן התיאור הכל</w:t>
      </w:r>
      <w:r w:rsidR="00E514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לרבות עסקאות </w:t>
      </w:r>
      <w:r w:rsidR="00E5146A">
        <w:rPr>
          <w:rFonts w:hint="cs"/>
          <w:rtl/>
          <w:lang w:eastAsia="he-IL"/>
        </w:rPr>
        <w:t xml:space="preserve">מימון עיקריות </w:t>
      </w:r>
      <w:r>
        <w:rPr>
          <w:rFonts w:hint="cs"/>
          <w:rtl/>
          <w:lang w:eastAsia="he-IL"/>
        </w:rPr>
        <w:t>עם מלו</w:t>
      </w:r>
      <w:r w:rsidR="00E514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</w:t>
      </w:r>
      <w:bookmarkStart w:id="169" w:name="_ETM_Q1_789140"/>
      <w:bookmarkEnd w:id="169"/>
      <w:r>
        <w:rPr>
          <w:rFonts w:hint="cs"/>
          <w:rtl/>
          <w:lang w:eastAsia="he-IL"/>
        </w:rPr>
        <w:t xml:space="preserve">שאינן ישויות בקבוצה הרב לאומית. </w:t>
      </w:r>
      <w:r w:rsidR="00E5146A">
        <w:rPr>
          <w:rFonts w:hint="cs"/>
          <w:rtl/>
          <w:lang w:eastAsia="he-IL"/>
        </w:rPr>
        <w:t xml:space="preserve">בסעיף קטן (ה) פירוט מדיניות הקבוצה הרב לאומית </w:t>
      </w:r>
      <w:bookmarkStart w:id="170" w:name="_ETM_Q1_795490"/>
      <w:bookmarkEnd w:id="170"/>
      <w:r w:rsidR="00E5146A">
        <w:rPr>
          <w:rFonts w:hint="cs"/>
          <w:rtl/>
          <w:lang w:eastAsia="he-IL"/>
        </w:rPr>
        <w:t xml:space="preserve">בהתאם לכללי המס </w:t>
      </w:r>
      <w:r>
        <w:rPr>
          <w:rFonts w:hint="cs"/>
          <w:rtl/>
          <w:lang w:eastAsia="he-IL"/>
        </w:rPr>
        <w:t xml:space="preserve">והחשבונאות החלים עליה לרבות כל </w:t>
      </w:r>
      <w:bookmarkStart w:id="171" w:name="_ETM_Q1_799970"/>
      <w:bookmarkEnd w:id="171"/>
      <w:r>
        <w:rPr>
          <w:rFonts w:hint="cs"/>
          <w:rtl/>
          <w:lang w:eastAsia="he-IL"/>
        </w:rPr>
        <w:t xml:space="preserve">אלה. פסקה (1) נותרה כפי שהיא. פסקה (2) </w:t>
      </w:r>
      <w:r w:rsidR="00E5146A">
        <w:rPr>
          <w:rtl/>
          <w:lang w:eastAsia="he-IL"/>
        </w:rPr>
        <w:t>–</w:t>
      </w:r>
      <w:r w:rsidR="00E5146A">
        <w:rPr>
          <w:rFonts w:hint="cs"/>
          <w:rtl/>
          <w:lang w:eastAsia="he-IL"/>
        </w:rPr>
        <w:t xml:space="preserve"> פירוט תמציתי של החלטות המיסוי והאישורים המוקדמים </w:t>
      </w:r>
      <w:r w:rsidR="00E5146A" w:rsidRPr="00E5146A">
        <w:rPr>
          <w:rtl/>
          <w:lang w:eastAsia="he-IL"/>
        </w:rPr>
        <w:t>אשר ניתנו בישראל או במדינת חוץ לישויות הקבוצה הרב-לאומית, בנושא חלוקת הכנסות בין המדינות</w:t>
      </w:r>
      <w:r w:rsidR="00E514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פסקה (3) היא תוספת של התאמה לזה </w:t>
      </w:r>
      <w:bookmarkStart w:id="172" w:name="_ETM_Q1_817891"/>
      <w:bookmarkEnd w:id="172"/>
      <w:r>
        <w:rPr>
          <w:rFonts w:hint="cs"/>
          <w:rtl/>
          <w:lang w:eastAsia="he-IL"/>
        </w:rPr>
        <w:t>שמבטלי</w:t>
      </w:r>
      <w:r w:rsidR="00E5146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תקנה (4). בתקנת משנה (ג)</w:t>
      </w:r>
      <w:r w:rsidR="00E5146A">
        <w:rPr>
          <w:rFonts w:hint="cs"/>
          <w:rtl/>
          <w:lang w:eastAsia="he-IL"/>
        </w:rPr>
        <w:t xml:space="preserve"> במקום: שחלות עליה הוראות תקנה 4 יבוא: ש</w:t>
      </w:r>
      <w:r w:rsidR="00E5146A" w:rsidRPr="00E5146A">
        <w:rPr>
          <w:rtl/>
          <w:lang w:eastAsia="he-IL"/>
        </w:rPr>
        <w:t>חלים עליה כללים שקבע המנהל לפי סעיף 85א(ה1) לפקודה</w:t>
      </w:r>
      <w:r w:rsidR="00E514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פסקה </w:t>
      </w:r>
      <w:bookmarkStart w:id="173" w:name="_ETM_Q1_834542"/>
      <w:bookmarkEnd w:id="173"/>
      <w:r>
        <w:rPr>
          <w:rFonts w:hint="cs"/>
          <w:rtl/>
          <w:lang w:eastAsia="he-IL"/>
        </w:rPr>
        <w:t xml:space="preserve">(4) השארנו כך שבמקום תקנת משנה </w:t>
      </w:r>
      <w:r w:rsidR="00E5146A">
        <w:rPr>
          <w:rFonts w:hint="cs"/>
          <w:rtl/>
          <w:lang w:eastAsia="he-IL"/>
        </w:rPr>
        <w:t xml:space="preserve">(ד) ובתוך בסעיף קטן (ד) </w:t>
      </w:r>
      <w:r>
        <w:rPr>
          <w:rFonts w:hint="cs"/>
          <w:rtl/>
          <w:lang w:eastAsia="he-IL"/>
        </w:rPr>
        <w:t xml:space="preserve">בפסקה (2) הכנסנו כך </w:t>
      </w:r>
      <w:bookmarkStart w:id="174" w:name="_ETM_Q1_846148"/>
      <w:bookmarkEnd w:id="174"/>
      <w:r>
        <w:rPr>
          <w:rFonts w:hint="cs"/>
          <w:rtl/>
          <w:lang w:eastAsia="he-IL"/>
        </w:rPr>
        <w:t xml:space="preserve">שהמחזור המיוחד של הקבוצה ההתייחסות תהיה בשנה שקדמה לשנת הדיווח. </w:t>
      </w:r>
      <w:bookmarkStart w:id="175" w:name="_ETM_Q1_855611"/>
      <w:bookmarkEnd w:id="175"/>
      <w:r w:rsidR="00E5146A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ספת תקנה 5א דוח ישות אם סופית. הורדנו את מה </w:t>
      </w:r>
      <w:bookmarkStart w:id="176" w:name="_ETM_Q1_863808"/>
      <w:bookmarkEnd w:id="176"/>
      <w:r>
        <w:rPr>
          <w:rFonts w:hint="cs"/>
          <w:rtl/>
          <w:lang w:eastAsia="he-IL"/>
        </w:rPr>
        <w:t xml:space="preserve">שהיה סעיף קטן (א) </w:t>
      </w:r>
      <w:r w:rsidR="00E5146A">
        <w:rPr>
          <w:rFonts w:hint="cs"/>
          <w:rtl/>
          <w:lang w:eastAsia="he-IL"/>
        </w:rPr>
        <w:t xml:space="preserve">שהתייחס לזה שדוח ישות אם סופית יהיה ערוך בשפה האנגלית </w:t>
      </w:r>
      <w:r>
        <w:rPr>
          <w:rFonts w:hint="cs"/>
          <w:rtl/>
          <w:lang w:eastAsia="he-IL"/>
        </w:rPr>
        <w:t xml:space="preserve">ויכלול את המידע הכלול בטופס שבתוספת. </w:t>
      </w:r>
      <w:bookmarkStart w:id="177" w:name="_ETM_Q1_871891"/>
      <w:bookmarkEnd w:id="177"/>
      <w:r>
        <w:rPr>
          <w:rFonts w:hint="cs"/>
          <w:rtl/>
          <w:lang w:eastAsia="he-IL"/>
        </w:rPr>
        <w:t xml:space="preserve">הורדנו </w:t>
      </w:r>
      <w:r w:rsidR="00E514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בהתאמה את כל התוספות. בסעיף קטן (ב2) הורדנו את </w:t>
      </w:r>
      <w:bookmarkStart w:id="178" w:name="_ETM_Q1_880104"/>
      <w:bookmarkEnd w:id="178"/>
      <w:r>
        <w:rPr>
          <w:rFonts w:hint="cs"/>
          <w:rtl/>
          <w:lang w:eastAsia="he-IL"/>
        </w:rPr>
        <w:t xml:space="preserve">הסיפא שמתייחסת לכך </w:t>
      </w:r>
      <w:r w:rsidR="00E5146A">
        <w:rPr>
          <w:rFonts w:hint="cs"/>
          <w:rtl/>
          <w:lang w:eastAsia="he-IL"/>
        </w:rPr>
        <w:t xml:space="preserve">שבלבד שאותה מדינה היא צד להסכם בין לאומי אשר </w:t>
      </w:r>
      <w:r>
        <w:rPr>
          <w:rFonts w:hint="cs"/>
          <w:rtl/>
          <w:lang w:eastAsia="he-IL"/>
        </w:rPr>
        <w:t xml:space="preserve">על פיו נערך הסכם רשויות מוסמכות. הוספנו </w:t>
      </w:r>
      <w:bookmarkStart w:id="179" w:name="_ETM_Q1_889683"/>
      <w:bookmarkEnd w:id="179"/>
      <w:r>
        <w:rPr>
          <w:rFonts w:hint="cs"/>
          <w:rtl/>
          <w:lang w:eastAsia="he-IL"/>
        </w:rPr>
        <w:t xml:space="preserve">סעיף תחילה ב-5 שאומר: </w:t>
      </w:r>
      <w:r w:rsidR="00E5146A" w:rsidRPr="00E5146A">
        <w:rPr>
          <w:rtl/>
          <w:lang w:eastAsia="he-IL"/>
        </w:rPr>
        <w:t>תחילתן של תקנה 2, 3(2)(א)(1) ו-3(3) לתקנות אלה ביום תחילתם של כללים שנקבעו לפי סעיף 85א(ה1) לפקודה.</w:t>
      </w:r>
      <w:r w:rsidR="00E5146A">
        <w:rPr>
          <w:rFonts w:hint="cs"/>
          <w:rtl/>
          <w:lang w:eastAsia="he-IL"/>
        </w:rPr>
        <w:t xml:space="preserve"> </w:t>
      </w:r>
      <w:bookmarkStart w:id="180" w:name="_ETM_Q1_891278"/>
      <w:bookmarkEnd w:id="180"/>
      <w:r w:rsidR="00B41719">
        <w:rPr>
          <w:rFonts w:hint="cs"/>
          <w:rtl/>
          <w:lang w:eastAsia="he-IL"/>
        </w:rPr>
        <w:t xml:space="preserve">אלה </w:t>
      </w:r>
      <w:r w:rsidR="00E5146A">
        <w:rPr>
          <w:rFonts w:hint="cs"/>
          <w:rtl/>
          <w:lang w:eastAsia="he-IL"/>
        </w:rPr>
        <w:t xml:space="preserve">שוב, </w:t>
      </w:r>
      <w:r w:rsidR="00B41719">
        <w:rPr>
          <w:rFonts w:hint="cs"/>
          <w:rtl/>
          <w:lang w:eastAsia="he-IL"/>
        </w:rPr>
        <w:t xml:space="preserve">אותם סעיפים שמתייחסים לביטול תקנה </w:t>
      </w:r>
      <w:bookmarkStart w:id="181" w:name="_ETM_Q1_907859"/>
      <w:bookmarkEnd w:id="181"/>
      <w:r w:rsidR="00B41719">
        <w:rPr>
          <w:rFonts w:hint="cs"/>
          <w:rtl/>
          <w:lang w:eastAsia="he-IL"/>
        </w:rPr>
        <w:t>4</w:t>
      </w:r>
      <w:r w:rsidR="00E5146A">
        <w:rPr>
          <w:rFonts w:hint="cs"/>
          <w:rtl/>
          <w:lang w:eastAsia="he-IL"/>
        </w:rPr>
        <w:t>,</w:t>
      </w:r>
      <w:r w:rsidR="00B41719">
        <w:rPr>
          <w:rFonts w:hint="cs"/>
          <w:rtl/>
          <w:lang w:eastAsia="he-IL"/>
        </w:rPr>
        <w:t xml:space="preserve"> ואומרים שהביטול ייכנס לתוקף רק ביום ש</w:t>
      </w:r>
      <w:r w:rsidR="00E5146A">
        <w:rPr>
          <w:rFonts w:hint="cs"/>
          <w:rtl/>
          <w:lang w:eastAsia="he-IL"/>
        </w:rPr>
        <w:t>יהיו כל</w:t>
      </w:r>
      <w:r w:rsidR="00B41719">
        <w:rPr>
          <w:rFonts w:hint="cs"/>
          <w:rtl/>
          <w:lang w:eastAsia="he-IL"/>
        </w:rPr>
        <w:t xml:space="preserve">לים </w:t>
      </w:r>
      <w:bookmarkStart w:id="182" w:name="_ETM_Q1_917353"/>
      <w:bookmarkEnd w:id="182"/>
      <w:r w:rsidR="00E5146A">
        <w:rPr>
          <w:rFonts w:hint="cs"/>
          <w:rtl/>
          <w:lang w:eastAsia="he-IL"/>
        </w:rPr>
        <w:t xml:space="preserve">שנקבעו לפי סעיף </w:t>
      </w:r>
      <w:r w:rsidR="00B41719">
        <w:rPr>
          <w:rFonts w:hint="cs"/>
          <w:rtl/>
          <w:lang w:eastAsia="he-IL"/>
        </w:rPr>
        <w:t>85א(ה1)</w:t>
      </w:r>
      <w:r w:rsidR="00E5146A">
        <w:rPr>
          <w:rFonts w:hint="cs"/>
          <w:rtl/>
          <w:lang w:eastAsia="he-IL"/>
        </w:rPr>
        <w:t>,</w:t>
      </w:r>
      <w:r w:rsidR="00B41719">
        <w:rPr>
          <w:rFonts w:hint="cs"/>
          <w:rtl/>
          <w:lang w:eastAsia="he-IL"/>
        </w:rPr>
        <w:t xml:space="preserve"> והוספנו את סעיף התחולה שהוא בהתאם למה שיש בהצעת </w:t>
      </w:r>
      <w:bookmarkStart w:id="183" w:name="_ETM_Q1_926756"/>
      <w:bookmarkEnd w:id="183"/>
      <w:r w:rsidR="00B41719">
        <w:rPr>
          <w:rFonts w:hint="cs"/>
          <w:rtl/>
          <w:lang w:eastAsia="he-IL"/>
        </w:rPr>
        <w:t xml:space="preserve">החוק </w:t>
      </w:r>
      <w:r w:rsidR="00E5146A">
        <w:rPr>
          <w:rFonts w:hint="cs"/>
          <w:rtl/>
          <w:lang w:eastAsia="he-IL"/>
        </w:rPr>
        <w:t xml:space="preserve">כך שהתקנות האלה יחולו על דוחות שיש להגיש לגבי </w:t>
      </w:r>
      <w:r w:rsidR="00B41719">
        <w:rPr>
          <w:rFonts w:hint="cs"/>
          <w:rtl/>
          <w:lang w:eastAsia="he-IL"/>
        </w:rPr>
        <w:t>שנת המס 2022 ואילך. מתי מוגשים הדוחות?</w:t>
      </w:r>
    </w:p>
    <w:p w:rsidR="00B41719" w:rsidRDefault="00B41719" w:rsidP="00B41719">
      <w:pPr>
        <w:rPr>
          <w:rtl/>
          <w:lang w:eastAsia="he-IL"/>
        </w:rPr>
      </w:pPr>
      <w:bookmarkStart w:id="184" w:name="_ETM_Q1_935033"/>
      <w:bookmarkStart w:id="185" w:name="_ETM_Q1_935117"/>
      <w:bookmarkEnd w:id="184"/>
      <w:bookmarkEnd w:id="185"/>
    </w:p>
    <w:p w:rsidR="00B41719" w:rsidRDefault="00B41719" w:rsidP="00B41719">
      <w:pPr>
        <w:pStyle w:val="-"/>
        <w:keepNext/>
        <w:rPr>
          <w:rtl/>
        </w:rPr>
      </w:pPr>
      <w:bookmarkStart w:id="186" w:name="ET_speakercontinue_686278_11"/>
      <w:r w:rsidRPr="00B41719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B417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B41719">
      <w:pPr>
        <w:rPr>
          <w:rtl/>
          <w:lang w:eastAsia="he-IL"/>
        </w:rPr>
      </w:pPr>
      <w:bookmarkStart w:id="187" w:name="_ETM_Q1_936339"/>
      <w:bookmarkEnd w:id="187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 </w:t>
      </w:r>
      <w:r w:rsidR="00E5146A">
        <w:rPr>
          <w:rFonts w:hint="cs"/>
          <w:rtl/>
          <w:lang w:eastAsia="he-IL"/>
        </w:rPr>
        <w:t xml:space="preserve">בסוף שנת 23', </w:t>
      </w:r>
      <w:r>
        <w:rPr>
          <w:rFonts w:hint="cs"/>
          <w:rtl/>
          <w:lang w:eastAsia="he-IL"/>
        </w:rPr>
        <w:t xml:space="preserve">והדוחות </w:t>
      </w:r>
      <w:bookmarkStart w:id="188" w:name="_ETM_Q1_940307"/>
      <w:bookmarkEnd w:id="188"/>
      <w:r>
        <w:rPr>
          <w:rFonts w:hint="cs"/>
          <w:rtl/>
          <w:lang w:eastAsia="he-IL"/>
        </w:rPr>
        <w:t>של מס הכנסה</w:t>
      </w:r>
      <w:r w:rsidR="00E5146A">
        <w:rPr>
          <w:rFonts w:hint="cs"/>
          <w:rtl/>
          <w:lang w:eastAsia="he-IL"/>
        </w:rPr>
        <w:t xml:space="preserve"> כמה </w:t>
      </w:r>
      <w:bookmarkStart w:id="189" w:name="_ETM_Q1_938713"/>
      <w:bookmarkEnd w:id="189"/>
      <w:r w:rsidR="00E5146A">
        <w:rPr>
          <w:rFonts w:hint="cs"/>
          <w:rtl/>
          <w:lang w:eastAsia="he-IL"/>
        </w:rPr>
        <w:t>חודשים לפני כן - מאי</w:t>
      </w:r>
      <w:r>
        <w:rPr>
          <w:rFonts w:hint="cs"/>
          <w:rtl/>
          <w:lang w:eastAsia="he-IL"/>
        </w:rPr>
        <w:t>.</w:t>
      </w:r>
    </w:p>
    <w:p w:rsidR="00E5146A" w:rsidRDefault="00E5146A" w:rsidP="00B41719">
      <w:pPr>
        <w:rPr>
          <w:rtl/>
          <w:lang w:eastAsia="he-IL"/>
        </w:rPr>
      </w:pPr>
      <w:bookmarkStart w:id="190" w:name="_ETM_Q1_936580"/>
      <w:bookmarkStart w:id="191" w:name="_ETM_Q1_936766"/>
      <w:bookmarkEnd w:id="190"/>
      <w:bookmarkEnd w:id="191"/>
    </w:p>
    <w:p w:rsidR="00B41719" w:rsidRDefault="00B41719" w:rsidP="00B41719">
      <w:pPr>
        <w:pStyle w:val="a4"/>
        <w:keepNext/>
        <w:rPr>
          <w:rtl/>
        </w:rPr>
      </w:pPr>
      <w:bookmarkStart w:id="192" w:name="_ETM_Q1_942004"/>
      <w:bookmarkStart w:id="193" w:name="_ETM_Q1_942102"/>
      <w:bookmarkEnd w:id="192"/>
      <w:bookmarkEnd w:id="193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1719" w:rsidRDefault="00B41719" w:rsidP="00B41719">
      <w:pPr>
        <w:rPr>
          <w:rtl/>
          <w:lang w:eastAsia="he-IL"/>
        </w:rPr>
      </w:pPr>
    </w:p>
    <w:p w:rsidR="00B41719" w:rsidRDefault="00E5146A" w:rsidP="00B41719">
      <w:pPr>
        <w:rPr>
          <w:rtl/>
          <w:lang w:eastAsia="he-IL"/>
        </w:rPr>
      </w:pPr>
      <w:bookmarkStart w:id="194" w:name="_ETM_Q1_943126"/>
      <w:bookmarkStart w:id="195" w:name="_ETM_Q1_943219"/>
      <w:bookmarkEnd w:id="194"/>
      <w:bookmarkEnd w:id="195"/>
      <w:r>
        <w:rPr>
          <w:rFonts w:hint="cs"/>
          <w:rtl/>
          <w:lang w:eastAsia="he-IL"/>
        </w:rPr>
        <w:t>אין שום</w:t>
      </w:r>
      <w:r w:rsidR="00B41719">
        <w:rPr>
          <w:rFonts w:hint="cs"/>
          <w:rtl/>
          <w:lang w:eastAsia="he-IL"/>
        </w:rPr>
        <w:t xml:space="preserve"> דוח שצריך </w:t>
      </w:r>
      <w:r>
        <w:rPr>
          <w:rFonts w:hint="cs"/>
          <w:rtl/>
          <w:lang w:eastAsia="he-IL"/>
        </w:rPr>
        <w:t xml:space="preserve">היה </w:t>
      </w:r>
      <w:r w:rsidR="00B41719">
        <w:rPr>
          <w:rFonts w:hint="cs"/>
          <w:rtl/>
          <w:lang w:eastAsia="he-IL"/>
        </w:rPr>
        <w:t>להגיש</w:t>
      </w:r>
      <w:r>
        <w:rPr>
          <w:rFonts w:hint="cs"/>
          <w:rtl/>
          <w:lang w:eastAsia="he-IL"/>
        </w:rPr>
        <w:t xml:space="preserve"> במהלך שנת 2022</w:t>
      </w:r>
      <w:r w:rsidR="00B41719">
        <w:rPr>
          <w:rFonts w:hint="cs"/>
          <w:rtl/>
          <w:lang w:eastAsia="he-IL"/>
        </w:rPr>
        <w:t>?</w:t>
      </w:r>
    </w:p>
    <w:p w:rsidR="00B41719" w:rsidRDefault="00B41719" w:rsidP="00B41719">
      <w:pPr>
        <w:rPr>
          <w:rtl/>
          <w:lang w:eastAsia="he-IL"/>
        </w:rPr>
      </w:pPr>
      <w:bookmarkStart w:id="196" w:name="_ETM_Q1_947014"/>
      <w:bookmarkStart w:id="197" w:name="_ETM_Q1_947096"/>
      <w:bookmarkEnd w:id="196"/>
      <w:bookmarkEnd w:id="197"/>
    </w:p>
    <w:p w:rsidR="00B41719" w:rsidRDefault="00B41719" w:rsidP="00B41719">
      <w:pPr>
        <w:pStyle w:val="-"/>
        <w:keepNext/>
        <w:rPr>
          <w:rtl/>
        </w:rPr>
      </w:pPr>
      <w:bookmarkStart w:id="198" w:name="ET_speakercontinue_686278_12"/>
      <w:r w:rsidRPr="00B41719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B417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B41719">
      <w:pPr>
        <w:rPr>
          <w:rtl/>
          <w:lang w:eastAsia="he-IL"/>
        </w:rPr>
      </w:pPr>
      <w:bookmarkStart w:id="199" w:name="_ETM_Q1_947995"/>
      <w:bookmarkEnd w:id="199"/>
      <w:r>
        <w:rPr>
          <w:rFonts w:hint="cs"/>
          <w:rtl/>
          <w:lang w:eastAsia="he-IL"/>
        </w:rPr>
        <w:t>ממש לא.</w:t>
      </w:r>
    </w:p>
    <w:p w:rsidR="00B41719" w:rsidRDefault="00B41719" w:rsidP="00B41719">
      <w:pPr>
        <w:rPr>
          <w:rtl/>
          <w:lang w:eastAsia="he-IL"/>
        </w:rPr>
      </w:pPr>
      <w:bookmarkStart w:id="200" w:name="_ETM_Q1_949187"/>
      <w:bookmarkStart w:id="201" w:name="_ETM_Q1_949254"/>
      <w:bookmarkEnd w:id="200"/>
      <w:bookmarkEnd w:id="201"/>
    </w:p>
    <w:p w:rsidR="00B41719" w:rsidRDefault="00B41719" w:rsidP="00B41719">
      <w:pPr>
        <w:pStyle w:val="a4"/>
        <w:keepNext/>
        <w:rPr>
          <w:rtl/>
        </w:rPr>
      </w:pPr>
      <w:bookmarkStart w:id="202" w:name="_ETM_Q1_949309"/>
      <w:bookmarkStart w:id="203" w:name="_ETM_Q1_949388"/>
      <w:bookmarkEnd w:id="202"/>
      <w:bookmarkEnd w:id="203"/>
      <w:r w:rsidRPr="00536CB7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1719" w:rsidRDefault="00B41719" w:rsidP="00B41719">
      <w:pPr>
        <w:rPr>
          <w:rtl/>
          <w:lang w:eastAsia="he-IL"/>
        </w:rPr>
      </w:pPr>
    </w:p>
    <w:p w:rsidR="00B41719" w:rsidRDefault="00E5146A" w:rsidP="00E5146A">
      <w:pPr>
        <w:rPr>
          <w:rtl/>
          <w:lang w:eastAsia="he-IL"/>
        </w:rPr>
      </w:pPr>
      <w:bookmarkStart w:id="204" w:name="_ETM_Q1_949639"/>
      <w:bookmarkStart w:id="205" w:name="_ETM_Q1_949724"/>
      <w:bookmarkEnd w:id="204"/>
      <w:bookmarkEnd w:id="205"/>
      <w:r w:rsidRPr="00E5146A">
        <w:rPr>
          <w:rtl/>
          <w:lang w:eastAsia="he-IL"/>
        </w:rPr>
        <w:t xml:space="preserve">אולם ישות תושבת ישראל בקבוצה רב לאומית רשאית להגיש למנהל דוח כאמור בסעיף 85ג(ג) לפקודה גם לגבי שנת המס 2021 והמועד להגשת דוח כאמור יהיה עד יום ט' בניסן </w:t>
      </w:r>
      <w:proofErr w:type="spellStart"/>
      <w:r w:rsidRPr="00E5146A">
        <w:rPr>
          <w:rtl/>
          <w:lang w:eastAsia="he-IL"/>
        </w:rPr>
        <w:t>התשפ"ג</w:t>
      </w:r>
      <w:proofErr w:type="spellEnd"/>
      <w:r w:rsidRPr="00E5146A">
        <w:rPr>
          <w:rtl/>
          <w:lang w:eastAsia="he-IL"/>
        </w:rPr>
        <w:t xml:space="preserve"> (31 במרס 2023).</w:t>
      </w:r>
      <w:r>
        <w:rPr>
          <w:rFonts w:hint="cs"/>
          <w:rtl/>
          <w:lang w:eastAsia="he-IL"/>
        </w:rPr>
        <w:t xml:space="preserve"> </w:t>
      </w:r>
      <w:bookmarkStart w:id="206" w:name="_ETM_Q1_944658"/>
      <w:bookmarkEnd w:id="206"/>
      <w:r>
        <w:rPr>
          <w:rFonts w:hint="cs"/>
          <w:rtl/>
          <w:lang w:eastAsia="he-IL"/>
        </w:rPr>
        <w:t>זה מתייחס רק לתקנה</w:t>
      </w:r>
      <w:bookmarkStart w:id="207" w:name="_ETM_Q1_960498"/>
      <w:bookmarkEnd w:id="207"/>
      <w:r w:rsidR="00B41719">
        <w:rPr>
          <w:rFonts w:hint="cs"/>
          <w:rtl/>
          <w:lang w:eastAsia="he-IL"/>
        </w:rPr>
        <w:t xml:space="preserve"> 5א.</w:t>
      </w:r>
    </w:p>
    <w:p w:rsidR="00B41719" w:rsidRDefault="00B41719" w:rsidP="00B41719">
      <w:pPr>
        <w:rPr>
          <w:rtl/>
          <w:lang w:eastAsia="he-IL"/>
        </w:rPr>
      </w:pPr>
      <w:bookmarkStart w:id="208" w:name="_ETM_Q1_968579"/>
      <w:bookmarkStart w:id="209" w:name="_ETM_Q1_968660"/>
      <w:bookmarkEnd w:id="208"/>
      <w:bookmarkEnd w:id="209"/>
    </w:p>
    <w:p w:rsidR="00B41719" w:rsidRDefault="00B41719" w:rsidP="00B41719">
      <w:pPr>
        <w:pStyle w:val="-"/>
        <w:keepNext/>
        <w:rPr>
          <w:rtl/>
        </w:rPr>
      </w:pPr>
      <w:bookmarkStart w:id="210" w:name="ET_speakercontinue_686278_13"/>
      <w:r w:rsidRPr="00B41719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B417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E5146A" w:rsidP="00B41719">
      <w:pPr>
        <w:rPr>
          <w:rtl/>
          <w:lang w:eastAsia="he-IL"/>
        </w:rPr>
      </w:pPr>
      <w:bookmarkStart w:id="211" w:name="_ETM_Q1_969400"/>
      <w:bookmarkEnd w:id="211"/>
      <w:r>
        <w:rPr>
          <w:rFonts w:hint="cs"/>
          <w:rtl/>
          <w:lang w:eastAsia="he-IL"/>
        </w:rPr>
        <w:t>רק למה שקשור</w:t>
      </w:r>
      <w:r w:rsidR="00B41719">
        <w:rPr>
          <w:rFonts w:hint="cs"/>
          <w:rtl/>
          <w:lang w:eastAsia="he-IL"/>
        </w:rPr>
        <w:t xml:space="preserve"> ל-</w:t>
      </w:r>
      <w:r w:rsidR="00B41719">
        <w:rPr>
          <w:rFonts w:hint="cs"/>
          <w:lang w:eastAsia="he-IL"/>
        </w:rPr>
        <w:t>CBC</w:t>
      </w:r>
      <w:r w:rsidR="00B417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לדוח ישות אם סופי. זה התאמה לתיקון חקיקה ראשית </w:t>
      </w:r>
      <w:r w:rsidR="00B41719">
        <w:rPr>
          <w:rFonts w:hint="cs"/>
          <w:rtl/>
          <w:lang w:eastAsia="he-IL"/>
        </w:rPr>
        <w:t xml:space="preserve">שנעשה </w:t>
      </w:r>
      <w:bookmarkStart w:id="212" w:name="_ETM_Q1_975459"/>
      <w:bookmarkEnd w:id="212"/>
      <w:r w:rsidR="00B41719">
        <w:rPr>
          <w:rFonts w:hint="cs"/>
          <w:rtl/>
          <w:lang w:eastAsia="he-IL"/>
        </w:rPr>
        <w:t xml:space="preserve">שקבע את המועדים להגשת </w:t>
      </w:r>
      <w:r>
        <w:rPr>
          <w:rFonts w:hint="cs"/>
          <w:rtl/>
          <w:lang w:eastAsia="he-IL"/>
        </w:rPr>
        <w:t xml:space="preserve">דוח ישות </w:t>
      </w:r>
      <w:r w:rsidR="00B41719">
        <w:rPr>
          <w:rFonts w:hint="cs"/>
          <w:rtl/>
          <w:lang w:eastAsia="he-IL"/>
        </w:rPr>
        <w:t xml:space="preserve">אם סופית. </w:t>
      </w:r>
    </w:p>
    <w:p w:rsidR="00B41719" w:rsidRDefault="00B41719" w:rsidP="00B41719">
      <w:pPr>
        <w:rPr>
          <w:rtl/>
          <w:lang w:eastAsia="he-IL"/>
        </w:rPr>
      </w:pPr>
      <w:bookmarkStart w:id="213" w:name="_ETM_Q1_981753"/>
      <w:bookmarkStart w:id="214" w:name="_ETM_Q1_981834"/>
      <w:bookmarkEnd w:id="213"/>
      <w:bookmarkEnd w:id="214"/>
    </w:p>
    <w:p w:rsidR="00B41719" w:rsidRDefault="00B41719" w:rsidP="00B41719">
      <w:pPr>
        <w:pStyle w:val="af6"/>
        <w:keepNext/>
        <w:rPr>
          <w:rtl/>
        </w:rPr>
      </w:pPr>
      <w:bookmarkStart w:id="215" w:name="ET_yor_5857_14"/>
      <w:r w:rsidRPr="00B417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1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B41719">
      <w:pPr>
        <w:rPr>
          <w:rtl/>
          <w:lang w:eastAsia="he-IL"/>
        </w:rPr>
      </w:pPr>
      <w:bookmarkStart w:id="216" w:name="_ETM_Q1_982516"/>
      <w:bookmarkEnd w:id="216"/>
      <w:r>
        <w:rPr>
          <w:rFonts w:hint="cs"/>
          <w:rtl/>
          <w:lang w:eastAsia="he-IL"/>
        </w:rPr>
        <w:t xml:space="preserve">יש למישהו הערות לגבי </w:t>
      </w:r>
      <w:bookmarkStart w:id="217" w:name="_ETM_Q1_984741"/>
      <w:bookmarkEnd w:id="217"/>
      <w:r w:rsidR="00E5146A">
        <w:rPr>
          <w:rFonts w:hint="cs"/>
          <w:rtl/>
          <w:lang w:eastAsia="he-IL"/>
        </w:rPr>
        <w:t>הנוסח של התקנות? לשכ</w:t>
      </w:r>
      <w:r>
        <w:rPr>
          <w:rFonts w:hint="cs"/>
          <w:rtl/>
          <w:lang w:eastAsia="he-IL"/>
        </w:rPr>
        <w:t xml:space="preserve">ות? ממשלה? אין חברי כנסת. מנהל סיעת </w:t>
      </w:r>
      <w:bookmarkStart w:id="218" w:name="_ETM_Q1_995557"/>
      <w:bookmarkEnd w:id="218"/>
      <w:r>
        <w:rPr>
          <w:rFonts w:hint="cs"/>
          <w:rtl/>
          <w:lang w:eastAsia="he-IL"/>
        </w:rPr>
        <w:t>ישראל ביתנו?</w:t>
      </w:r>
    </w:p>
    <w:p w:rsidR="00B41719" w:rsidRDefault="00B41719" w:rsidP="00B41719">
      <w:pPr>
        <w:rPr>
          <w:rtl/>
          <w:lang w:eastAsia="he-IL"/>
        </w:rPr>
      </w:pPr>
      <w:bookmarkStart w:id="219" w:name="_ETM_Q1_998356"/>
      <w:bookmarkStart w:id="220" w:name="_ETM_Q1_998435"/>
      <w:bookmarkStart w:id="221" w:name="_ETM_Q1_999156"/>
      <w:bookmarkEnd w:id="219"/>
      <w:bookmarkEnd w:id="220"/>
      <w:bookmarkEnd w:id="221"/>
    </w:p>
    <w:p w:rsidR="00B41719" w:rsidRDefault="00B41719" w:rsidP="00B41719">
      <w:pPr>
        <w:pStyle w:val="af9"/>
        <w:keepNext/>
        <w:rPr>
          <w:rtl/>
          <w:lang w:eastAsia="he-IL"/>
        </w:rPr>
      </w:pPr>
      <w:bookmarkStart w:id="222" w:name="ET_guest_892317_15"/>
      <w:r w:rsidRPr="00B4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B41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E5146A">
      <w:pPr>
        <w:rPr>
          <w:rtl/>
          <w:lang w:eastAsia="he-IL"/>
        </w:rPr>
      </w:pPr>
      <w:bookmarkStart w:id="223" w:name="_ETM_Q1_999675"/>
      <w:bookmarkStart w:id="224" w:name="_ETM_Q1_999745"/>
      <w:bookmarkEnd w:id="223"/>
      <w:bookmarkEnd w:id="224"/>
      <w:r>
        <w:rPr>
          <w:rFonts w:hint="cs"/>
          <w:rtl/>
          <w:lang w:eastAsia="he-IL"/>
        </w:rPr>
        <w:t xml:space="preserve">אנחנו בסדר עם הנוסח. אני רוצה </w:t>
      </w:r>
      <w:r w:rsidR="00E514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להודות לרשות המיסים </w:t>
      </w:r>
      <w:bookmarkStart w:id="225" w:name="_ETM_Q1_1008053"/>
      <w:bookmarkEnd w:id="225"/>
      <w:r>
        <w:rPr>
          <w:rFonts w:hint="cs"/>
          <w:rtl/>
          <w:lang w:eastAsia="he-IL"/>
        </w:rPr>
        <w:t xml:space="preserve">על שיתוף הפעולה והתיאום. </w:t>
      </w:r>
      <w:r w:rsidR="00E5146A">
        <w:rPr>
          <w:rFonts w:hint="cs"/>
          <w:rtl/>
          <w:lang w:eastAsia="he-IL"/>
        </w:rPr>
        <w:t xml:space="preserve">בשוק יש כבר נכונות כי </w:t>
      </w:r>
      <w:r>
        <w:rPr>
          <w:rFonts w:hint="cs"/>
          <w:rtl/>
          <w:lang w:eastAsia="he-IL"/>
        </w:rPr>
        <w:t>מכירים את זה</w:t>
      </w:r>
      <w:r w:rsidR="00E5146A">
        <w:rPr>
          <w:rFonts w:hint="cs"/>
          <w:rtl/>
          <w:lang w:eastAsia="he-IL"/>
        </w:rPr>
        <w:t xml:space="preserve">. רק אנחנו צריכים </w:t>
      </w:r>
      <w:r>
        <w:rPr>
          <w:rFonts w:hint="cs"/>
          <w:rtl/>
          <w:lang w:eastAsia="he-IL"/>
        </w:rPr>
        <w:t xml:space="preserve">ודאות כלומר שאתם </w:t>
      </w:r>
      <w:bookmarkStart w:id="226" w:name="_ETM_Q1_1014326"/>
      <w:bookmarkEnd w:id="226"/>
      <w:r>
        <w:rPr>
          <w:rFonts w:hint="cs"/>
          <w:rtl/>
          <w:lang w:eastAsia="he-IL"/>
        </w:rPr>
        <w:t>תאשרו</w:t>
      </w:r>
      <w:r w:rsidR="00E5146A">
        <w:rPr>
          <w:rFonts w:hint="cs"/>
          <w:rtl/>
          <w:lang w:eastAsia="he-IL"/>
        </w:rPr>
        <w:t xml:space="preserve">, שיפורסם ברשומות ונוכל להתחיל </w:t>
      </w:r>
      <w:r>
        <w:rPr>
          <w:rFonts w:hint="cs"/>
          <w:rtl/>
          <w:lang w:eastAsia="he-IL"/>
        </w:rPr>
        <w:t>לעבוד.</w:t>
      </w:r>
    </w:p>
    <w:p w:rsidR="00B41719" w:rsidRDefault="00B41719" w:rsidP="00B41719">
      <w:pPr>
        <w:rPr>
          <w:rtl/>
          <w:lang w:eastAsia="he-IL"/>
        </w:rPr>
      </w:pPr>
      <w:bookmarkStart w:id="227" w:name="_ETM_Q1_1022583"/>
      <w:bookmarkStart w:id="228" w:name="_ETM_Q1_1022685"/>
      <w:bookmarkEnd w:id="227"/>
      <w:bookmarkEnd w:id="228"/>
    </w:p>
    <w:p w:rsidR="00B41719" w:rsidRDefault="00B41719" w:rsidP="00B41719">
      <w:pPr>
        <w:pStyle w:val="a4"/>
        <w:keepNext/>
        <w:rPr>
          <w:rtl/>
        </w:rPr>
      </w:pPr>
      <w:bookmarkStart w:id="229" w:name="_ETM_Q1_1024017"/>
      <w:bookmarkEnd w:id="229"/>
      <w:r w:rsidRPr="00536CB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שלומית ארליך:</w:t>
      </w:r>
      <w:r w:rsidRPr="00536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1719" w:rsidRDefault="00B41719" w:rsidP="00B41719">
      <w:pPr>
        <w:rPr>
          <w:rtl/>
          <w:lang w:eastAsia="he-IL"/>
        </w:rPr>
      </w:pPr>
    </w:p>
    <w:p w:rsidR="00B41719" w:rsidRDefault="00E5146A" w:rsidP="00B41719">
      <w:pPr>
        <w:rPr>
          <w:rtl/>
          <w:lang w:eastAsia="he-IL"/>
        </w:rPr>
      </w:pPr>
      <w:bookmarkStart w:id="230" w:name="_ETM_Q1_1026372"/>
      <w:bookmarkStart w:id="231" w:name="_ETM_Q1_1026461"/>
      <w:bookmarkEnd w:id="230"/>
      <w:bookmarkEnd w:id="231"/>
      <w:r>
        <w:rPr>
          <w:rFonts w:hint="cs"/>
          <w:rtl/>
          <w:lang w:eastAsia="he-IL"/>
        </w:rPr>
        <w:t xml:space="preserve">לפני שאושרה הצעת החוק בקריאה השנייה והשלישית </w:t>
      </w:r>
      <w:r w:rsidR="00B41719">
        <w:rPr>
          <w:rFonts w:hint="cs"/>
          <w:rtl/>
          <w:lang w:eastAsia="he-IL"/>
        </w:rPr>
        <w:t xml:space="preserve">הערתם שמדינת ישראל נכנסה </w:t>
      </w:r>
      <w:bookmarkStart w:id="232" w:name="_ETM_Q1_1030886"/>
      <w:bookmarkEnd w:id="232"/>
      <w:r w:rsidR="00B41719">
        <w:rPr>
          <w:rFonts w:hint="cs"/>
          <w:rtl/>
          <w:lang w:eastAsia="he-IL"/>
        </w:rPr>
        <w:t>לרשימה אפורה בהקשר הזה. יש התקדמות במישור הבין לאומי?</w:t>
      </w:r>
    </w:p>
    <w:p w:rsidR="00B41719" w:rsidRDefault="00B41719" w:rsidP="00B41719">
      <w:pPr>
        <w:rPr>
          <w:rtl/>
          <w:lang w:eastAsia="he-IL"/>
        </w:rPr>
      </w:pPr>
      <w:bookmarkStart w:id="233" w:name="_ETM_Q1_1039796"/>
      <w:bookmarkStart w:id="234" w:name="_ETM_Q1_1039872"/>
      <w:bookmarkStart w:id="235" w:name="_ETM_Q1_1043496"/>
      <w:bookmarkEnd w:id="233"/>
      <w:bookmarkEnd w:id="234"/>
      <w:bookmarkEnd w:id="235"/>
    </w:p>
    <w:p w:rsidR="00B41719" w:rsidRDefault="00B41719" w:rsidP="00B41719">
      <w:pPr>
        <w:pStyle w:val="af9"/>
        <w:keepNext/>
        <w:rPr>
          <w:rtl/>
          <w:lang w:eastAsia="he-IL"/>
        </w:rPr>
      </w:pPr>
      <w:bookmarkStart w:id="236" w:name="ET_guest_797689_17"/>
      <w:r w:rsidRPr="00B417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כהן:</w:t>
      </w:r>
      <w:r w:rsidRPr="00B41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E5146A" w:rsidP="00B41719">
      <w:pPr>
        <w:rPr>
          <w:rtl/>
          <w:lang w:eastAsia="he-IL"/>
        </w:rPr>
      </w:pPr>
      <w:bookmarkStart w:id="237" w:name="_ETM_Q1_1044103"/>
      <w:bookmarkStart w:id="238" w:name="_ETM_Q1_1044198"/>
      <w:bookmarkEnd w:id="237"/>
      <w:bookmarkEnd w:id="238"/>
      <w:r>
        <w:rPr>
          <w:rFonts w:hint="cs"/>
          <w:rtl/>
          <w:lang w:eastAsia="he-IL"/>
        </w:rPr>
        <w:t>לא. אנחנו מחכים</w:t>
      </w:r>
      <w:r w:rsidR="00B41719">
        <w:rPr>
          <w:rFonts w:hint="cs"/>
          <w:rtl/>
          <w:lang w:eastAsia="he-IL"/>
        </w:rPr>
        <w:t xml:space="preserve"> </w:t>
      </w:r>
      <w:bookmarkStart w:id="239" w:name="_ETM_Q1_1045734"/>
      <w:bookmarkEnd w:id="239"/>
      <w:r w:rsidR="00B41719">
        <w:rPr>
          <w:rFonts w:hint="cs"/>
          <w:rtl/>
          <w:lang w:eastAsia="he-IL"/>
        </w:rPr>
        <w:t>לעדכון מכם.</w:t>
      </w:r>
    </w:p>
    <w:p w:rsidR="00B41719" w:rsidRDefault="00B41719" w:rsidP="00B41719">
      <w:pPr>
        <w:rPr>
          <w:rtl/>
          <w:lang w:eastAsia="he-IL"/>
        </w:rPr>
      </w:pPr>
      <w:bookmarkStart w:id="240" w:name="_ETM_Q1_1047571"/>
      <w:bookmarkStart w:id="241" w:name="_ETM_Q1_1047656"/>
      <w:bookmarkEnd w:id="240"/>
      <w:bookmarkEnd w:id="241"/>
    </w:p>
    <w:p w:rsidR="00B41719" w:rsidRDefault="00B41719" w:rsidP="00B41719">
      <w:pPr>
        <w:pStyle w:val="af6"/>
        <w:keepNext/>
        <w:rPr>
          <w:rtl/>
        </w:rPr>
      </w:pPr>
      <w:bookmarkStart w:id="242" w:name="ET_yor_5857_18"/>
      <w:r w:rsidRPr="00B417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1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B41719">
      <w:pPr>
        <w:rPr>
          <w:rtl/>
          <w:lang w:eastAsia="he-IL"/>
        </w:rPr>
      </w:pPr>
      <w:bookmarkStart w:id="243" w:name="_ETM_Q1_1048439"/>
      <w:bookmarkEnd w:id="243"/>
      <w:r>
        <w:rPr>
          <w:rFonts w:hint="cs"/>
          <w:rtl/>
          <w:lang w:eastAsia="he-IL"/>
        </w:rPr>
        <w:t>מה התהליך? אחרי שנאשר את התקנות?</w:t>
      </w:r>
    </w:p>
    <w:p w:rsidR="00B41719" w:rsidRDefault="00B41719" w:rsidP="00B41719">
      <w:pPr>
        <w:rPr>
          <w:rtl/>
          <w:lang w:eastAsia="he-IL"/>
        </w:rPr>
      </w:pPr>
      <w:bookmarkStart w:id="244" w:name="_ETM_Q1_1052725"/>
      <w:bookmarkStart w:id="245" w:name="_ETM_Q1_1052814"/>
      <w:bookmarkEnd w:id="244"/>
      <w:bookmarkEnd w:id="245"/>
    </w:p>
    <w:p w:rsidR="00B41719" w:rsidRDefault="00B41719" w:rsidP="00B41719">
      <w:pPr>
        <w:pStyle w:val="-"/>
        <w:keepNext/>
        <w:rPr>
          <w:rtl/>
        </w:rPr>
      </w:pPr>
      <w:bookmarkStart w:id="246" w:name="ET_speakercontinue_797689_19"/>
      <w:r w:rsidRPr="00B4171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כהן:</w:t>
      </w:r>
      <w:r w:rsidRPr="00B417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E5146A" w:rsidP="00E5146A">
      <w:pPr>
        <w:rPr>
          <w:rtl/>
          <w:lang w:eastAsia="he-IL"/>
        </w:rPr>
      </w:pPr>
      <w:bookmarkStart w:id="247" w:name="_ETM_Q1_1053483"/>
      <w:bookmarkEnd w:id="247"/>
      <w:r>
        <w:rPr>
          <w:rFonts w:hint="cs"/>
          <w:rtl/>
          <w:lang w:eastAsia="he-IL"/>
        </w:rPr>
        <w:t xml:space="preserve">אעדכן את </w:t>
      </w:r>
      <w:proofErr w:type="spellStart"/>
      <w:r>
        <w:rPr>
          <w:rFonts w:hint="cs"/>
          <w:rtl/>
          <w:lang w:eastAsia="he-IL"/>
        </w:rPr>
        <w:t>הגלובל</w:t>
      </w:r>
      <w:proofErr w:type="spellEnd"/>
      <w:r>
        <w:rPr>
          <w:rFonts w:hint="cs"/>
          <w:rtl/>
          <w:lang w:eastAsia="he-IL"/>
        </w:rPr>
        <w:t xml:space="preserve"> פורום </w:t>
      </w:r>
      <w:bookmarkStart w:id="248" w:name="_ETM_Q1_1053097"/>
      <w:bookmarkEnd w:id="248"/>
      <w:r>
        <w:rPr>
          <w:rFonts w:hint="cs"/>
          <w:rtl/>
          <w:lang w:eastAsia="he-IL"/>
        </w:rPr>
        <w:t>בתיקון התקנות והחו</w:t>
      </w:r>
      <w:r w:rsidR="00B41719">
        <w:rPr>
          <w:rFonts w:hint="cs"/>
          <w:rtl/>
          <w:lang w:eastAsia="he-IL"/>
        </w:rPr>
        <w:t xml:space="preserve">ק וגם </w:t>
      </w:r>
      <w:bookmarkStart w:id="249" w:name="_ETM_Q1_1055701"/>
      <w:bookmarkEnd w:id="249"/>
      <w:r w:rsidR="00B41719">
        <w:rPr>
          <w:rFonts w:hint="cs"/>
          <w:rtl/>
          <w:lang w:eastAsia="he-IL"/>
        </w:rPr>
        <w:t xml:space="preserve">את האיחוד שבעצם השר </w:t>
      </w:r>
      <w:r>
        <w:rPr>
          <w:rFonts w:hint="cs"/>
          <w:rtl/>
          <w:lang w:eastAsia="he-IL"/>
        </w:rPr>
        <w:t xml:space="preserve">עיגן </w:t>
      </w:r>
      <w:r w:rsidR="00B41719">
        <w:rPr>
          <w:rFonts w:hint="cs"/>
          <w:rtl/>
          <w:lang w:eastAsia="he-IL"/>
        </w:rPr>
        <w:t xml:space="preserve">את ההבטחה שלו, ואז ככל </w:t>
      </w:r>
      <w:bookmarkStart w:id="250" w:name="_ETM_Q1_1066025"/>
      <w:bookmarkEnd w:id="250"/>
      <w:r w:rsidR="00B41719">
        <w:rPr>
          <w:rFonts w:hint="cs"/>
          <w:rtl/>
          <w:lang w:eastAsia="he-IL"/>
        </w:rPr>
        <w:t>הנראה בפגישה הבאה שלהם</w:t>
      </w:r>
      <w:r>
        <w:rPr>
          <w:rFonts w:hint="cs"/>
          <w:rtl/>
          <w:lang w:eastAsia="he-IL"/>
        </w:rPr>
        <w:t xml:space="preserve"> הם יסירו</w:t>
      </w:r>
      <w:r w:rsidR="00B41719">
        <w:rPr>
          <w:rFonts w:hint="cs"/>
          <w:rtl/>
          <w:lang w:eastAsia="he-IL"/>
        </w:rPr>
        <w:t>.</w:t>
      </w:r>
    </w:p>
    <w:p w:rsidR="00B41719" w:rsidRDefault="00B41719" w:rsidP="00B41719">
      <w:pPr>
        <w:rPr>
          <w:rtl/>
          <w:lang w:eastAsia="he-IL"/>
        </w:rPr>
      </w:pPr>
      <w:bookmarkStart w:id="251" w:name="_ETM_Q1_1072420"/>
      <w:bookmarkStart w:id="252" w:name="_ETM_Q1_1072499"/>
      <w:bookmarkStart w:id="253" w:name="_ETM_Q1_1074013"/>
      <w:bookmarkEnd w:id="251"/>
      <w:bookmarkEnd w:id="252"/>
      <w:bookmarkEnd w:id="253"/>
    </w:p>
    <w:p w:rsidR="00B41719" w:rsidRDefault="00B41719" w:rsidP="00B41719">
      <w:pPr>
        <w:pStyle w:val="af9"/>
        <w:keepNext/>
        <w:rPr>
          <w:rtl/>
          <w:lang w:eastAsia="he-IL"/>
        </w:rPr>
      </w:pPr>
      <w:bookmarkStart w:id="254" w:name="ET_guest_686278_20"/>
      <w:r w:rsidRPr="00B4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41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B41719">
      <w:pPr>
        <w:rPr>
          <w:rtl/>
          <w:lang w:eastAsia="he-IL"/>
        </w:rPr>
      </w:pPr>
      <w:bookmarkStart w:id="255" w:name="_ETM_Q1_1074555"/>
      <w:bookmarkStart w:id="256" w:name="_ETM_Q1_1074620"/>
      <w:bookmarkEnd w:id="255"/>
      <w:bookmarkEnd w:id="256"/>
      <w:r>
        <w:rPr>
          <w:rFonts w:hint="cs"/>
          <w:rtl/>
          <w:lang w:eastAsia="he-IL"/>
        </w:rPr>
        <w:t xml:space="preserve">כשתהיה </w:t>
      </w:r>
      <w:r w:rsidR="00E5146A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התכנסות נוספת, הציפייה שלנו.</w:t>
      </w:r>
    </w:p>
    <w:p w:rsidR="00B41719" w:rsidRDefault="00B41719" w:rsidP="00B41719">
      <w:pPr>
        <w:rPr>
          <w:rtl/>
          <w:lang w:eastAsia="he-IL"/>
        </w:rPr>
      </w:pPr>
      <w:bookmarkStart w:id="257" w:name="_ETM_Q1_1080472"/>
      <w:bookmarkStart w:id="258" w:name="_ETM_Q1_1080545"/>
      <w:bookmarkEnd w:id="257"/>
      <w:bookmarkEnd w:id="258"/>
    </w:p>
    <w:p w:rsidR="00B41719" w:rsidRDefault="00B41719" w:rsidP="00B41719">
      <w:pPr>
        <w:pStyle w:val="af6"/>
        <w:keepNext/>
        <w:rPr>
          <w:rtl/>
        </w:rPr>
      </w:pPr>
      <w:bookmarkStart w:id="259" w:name="ET_yor_5857_21"/>
      <w:r w:rsidRPr="00B417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1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E5146A">
      <w:pPr>
        <w:rPr>
          <w:rtl/>
          <w:lang w:eastAsia="he-IL"/>
        </w:rPr>
      </w:pPr>
      <w:bookmarkStart w:id="260" w:name="_ETM_Q1_1081223"/>
      <w:bookmarkEnd w:id="260"/>
      <w:r>
        <w:rPr>
          <w:rFonts w:hint="cs"/>
          <w:rtl/>
          <w:lang w:eastAsia="he-IL"/>
        </w:rPr>
        <w:t xml:space="preserve">ראשית אני שמח </w:t>
      </w:r>
      <w:bookmarkStart w:id="261" w:name="_ETM_Q1_1083913"/>
      <w:bookmarkEnd w:id="261"/>
      <w:r>
        <w:rPr>
          <w:rFonts w:hint="cs"/>
          <w:rtl/>
          <w:lang w:eastAsia="he-IL"/>
        </w:rPr>
        <w:t xml:space="preserve">שאנחנו </w:t>
      </w:r>
      <w:r w:rsidR="00E5146A">
        <w:rPr>
          <w:rFonts w:hint="cs"/>
          <w:rtl/>
          <w:lang w:eastAsia="he-IL"/>
        </w:rPr>
        <w:t>מסיימי</w:t>
      </w:r>
      <w:r>
        <w:rPr>
          <w:rFonts w:hint="cs"/>
          <w:rtl/>
          <w:lang w:eastAsia="he-IL"/>
        </w:rPr>
        <w:t xml:space="preserve">ם את התהליך הזה שהיה מאוד ארוך ומורכב </w:t>
      </w:r>
      <w:bookmarkStart w:id="262" w:name="_ETM_Q1_1090378"/>
      <w:bookmarkEnd w:id="262"/>
      <w:r>
        <w:rPr>
          <w:rFonts w:hint="cs"/>
          <w:rtl/>
          <w:lang w:eastAsia="he-IL"/>
        </w:rPr>
        <w:t xml:space="preserve">אבל </w:t>
      </w:r>
      <w:r w:rsidR="00E5146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חשוב. </w:t>
      </w:r>
      <w:r w:rsidR="00E5146A">
        <w:rPr>
          <w:rFonts w:hint="cs"/>
          <w:rtl/>
          <w:lang w:eastAsia="he-IL"/>
        </w:rPr>
        <w:t xml:space="preserve">אני רוצה להודות לכל מי שלקח בזה חלק </w:t>
      </w:r>
      <w:r w:rsidR="00E5146A">
        <w:rPr>
          <w:rtl/>
          <w:lang w:eastAsia="he-IL"/>
        </w:rPr>
        <w:t>–</w:t>
      </w:r>
      <w:r w:rsidR="00E5146A">
        <w:rPr>
          <w:rFonts w:hint="cs"/>
          <w:rtl/>
          <w:lang w:eastAsia="he-IL"/>
        </w:rPr>
        <w:t xml:space="preserve"> גם רשות המיסים, גם הלשכות כמובן </w:t>
      </w:r>
      <w:bookmarkStart w:id="263" w:name="_ETM_Q1_1093276"/>
      <w:bookmarkEnd w:id="263"/>
      <w:r>
        <w:rPr>
          <w:rFonts w:hint="cs"/>
          <w:rtl/>
          <w:lang w:eastAsia="he-IL"/>
        </w:rPr>
        <w:t xml:space="preserve">וגם הלשכה המשפטית. אני יודע שעבדתם על זה </w:t>
      </w:r>
      <w:bookmarkStart w:id="264" w:name="_ETM_Q1_1095831"/>
      <w:bookmarkEnd w:id="264"/>
      <w:r>
        <w:rPr>
          <w:rFonts w:hint="cs"/>
          <w:rtl/>
          <w:lang w:eastAsia="he-IL"/>
        </w:rPr>
        <w:t xml:space="preserve">מאוד קשה. אנחנו מיישרים קו עם העולם. זה מאוד </w:t>
      </w:r>
      <w:bookmarkStart w:id="265" w:name="_ETM_Q1_1102918"/>
      <w:bookmarkEnd w:id="265"/>
      <w:r>
        <w:rPr>
          <w:rFonts w:hint="cs"/>
          <w:rtl/>
          <w:lang w:eastAsia="he-IL"/>
        </w:rPr>
        <w:t xml:space="preserve">חשוב. זה </w:t>
      </w:r>
      <w:r w:rsidR="00E514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את הוודאות </w:t>
      </w:r>
      <w:r w:rsidR="00E5146A">
        <w:rPr>
          <w:rFonts w:hint="cs"/>
          <w:rtl/>
          <w:lang w:eastAsia="he-IL"/>
        </w:rPr>
        <w:t xml:space="preserve">ואת התמריץ החיובי להמשיך לעבוד פה כמו </w:t>
      </w:r>
      <w:r>
        <w:rPr>
          <w:rFonts w:hint="cs"/>
          <w:rtl/>
          <w:lang w:eastAsia="he-IL"/>
        </w:rPr>
        <w:t xml:space="preserve">החברות הרב לאומית. לכן </w:t>
      </w:r>
      <w:bookmarkStart w:id="266" w:name="_ETM_Q1_1110069"/>
      <w:bookmarkEnd w:id="266"/>
      <w:r>
        <w:rPr>
          <w:rFonts w:hint="cs"/>
          <w:rtl/>
          <w:lang w:eastAsia="he-IL"/>
        </w:rPr>
        <w:t xml:space="preserve">אני מעלה להצבעה תקנות </w:t>
      </w:r>
      <w:r w:rsidRPr="00272B42">
        <w:rPr>
          <w:rtl/>
        </w:rPr>
        <w:t>הצעת תקנות מס הכנסה (קביעת תנאי שוק) (תיקון) תשפ"ב 2022</w:t>
      </w:r>
      <w:r>
        <w:rPr>
          <w:rFonts w:hint="cs"/>
          <w:rtl/>
          <w:lang w:eastAsia="he-IL"/>
        </w:rPr>
        <w:t xml:space="preserve">, עם כל התיקונים שהתקבלו </w:t>
      </w:r>
      <w:bookmarkStart w:id="267" w:name="_ETM_Q1_1118984"/>
      <w:bookmarkEnd w:id="267"/>
      <w:r>
        <w:rPr>
          <w:rFonts w:hint="cs"/>
          <w:rtl/>
          <w:lang w:eastAsia="he-IL"/>
        </w:rPr>
        <w:t>כאן בו</w:t>
      </w:r>
      <w:r w:rsidR="00E514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לבקשת הוועדה והלשכות. מי בעד?</w:t>
      </w:r>
    </w:p>
    <w:p w:rsidR="00B41719" w:rsidRDefault="00B41719" w:rsidP="00B41719">
      <w:pPr>
        <w:rPr>
          <w:rtl/>
          <w:lang w:eastAsia="he-IL"/>
        </w:rPr>
      </w:pPr>
      <w:bookmarkStart w:id="268" w:name="_ETM_Q1_1124601"/>
      <w:bookmarkStart w:id="269" w:name="_ETM_Q1_1124696"/>
      <w:bookmarkEnd w:id="268"/>
      <w:bookmarkEnd w:id="269"/>
    </w:p>
    <w:p w:rsidR="00B41719" w:rsidRPr="00B41719" w:rsidRDefault="00B41719" w:rsidP="00B41719">
      <w:pPr>
        <w:jc w:val="center"/>
        <w:rPr>
          <w:b/>
          <w:bCs/>
          <w:rtl/>
          <w:lang w:eastAsia="he-IL"/>
        </w:rPr>
      </w:pPr>
      <w:bookmarkStart w:id="270" w:name="_ETM_Q1_1124727"/>
      <w:bookmarkStart w:id="271" w:name="_ETM_Q1_1124827"/>
      <w:bookmarkEnd w:id="270"/>
      <w:bookmarkEnd w:id="271"/>
      <w:r w:rsidRPr="00B41719">
        <w:rPr>
          <w:rFonts w:hint="cs"/>
          <w:b/>
          <w:bCs/>
          <w:rtl/>
          <w:lang w:eastAsia="he-IL"/>
        </w:rPr>
        <w:t>הצבעה</w:t>
      </w:r>
    </w:p>
    <w:p w:rsidR="00B41719" w:rsidRDefault="00B41719" w:rsidP="00B41719">
      <w:pPr>
        <w:jc w:val="center"/>
        <w:rPr>
          <w:rtl/>
          <w:lang w:eastAsia="he-IL"/>
        </w:rPr>
      </w:pPr>
      <w:bookmarkStart w:id="272" w:name="_ETM_Q1_1153127"/>
      <w:bookmarkStart w:id="273" w:name="_ETM_Q1_1153196"/>
      <w:bookmarkEnd w:id="272"/>
      <w:bookmarkEnd w:id="273"/>
    </w:p>
    <w:p w:rsidR="00B41719" w:rsidRDefault="00B41719" w:rsidP="00B41719">
      <w:pPr>
        <w:jc w:val="center"/>
        <w:rPr>
          <w:rtl/>
          <w:lang w:eastAsia="he-IL"/>
        </w:rPr>
      </w:pPr>
      <w:bookmarkStart w:id="274" w:name="_ETM_Q1_1153254"/>
      <w:bookmarkStart w:id="275" w:name="_ETM_Q1_1153321"/>
      <w:bookmarkEnd w:id="274"/>
      <w:bookmarkEnd w:id="275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B41719" w:rsidRDefault="00B41719" w:rsidP="00B41719">
      <w:pPr>
        <w:jc w:val="center"/>
        <w:rPr>
          <w:rtl/>
          <w:lang w:eastAsia="he-IL"/>
        </w:rPr>
      </w:pPr>
      <w:bookmarkStart w:id="276" w:name="_ETM_Q1_1155956"/>
      <w:bookmarkStart w:id="277" w:name="_ETM_Q1_1156024"/>
      <w:bookmarkEnd w:id="276"/>
      <w:bookmarkEnd w:id="277"/>
      <w:r>
        <w:rPr>
          <w:rFonts w:hint="cs"/>
          <w:rtl/>
          <w:lang w:eastAsia="he-IL"/>
        </w:rPr>
        <w:t>אושר.</w:t>
      </w:r>
    </w:p>
    <w:p w:rsidR="00B41719" w:rsidRDefault="00B41719" w:rsidP="00B41719">
      <w:pPr>
        <w:rPr>
          <w:rtl/>
          <w:lang w:eastAsia="he-IL"/>
        </w:rPr>
      </w:pPr>
      <w:bookmarkStart w:id="278" w:name="_ETM_Q1_1125540"/>
      <w:bookmarkStart w:id="279" w:name="_ETM_Q1_1125602"/>
      <w:bookmarkEnd w:id="278"/>
      <w:bookmarkEnd w:id="279"/>
    </w:p>
    <w:p w:rsidR="00B41719" w:rsidRDefault="00B41719" w:rsidP="00B41719">
      <w:pPr>
        <w:rPr>
          <w:rtl/>
          <w:lang w:eastAsia="he-IL"/>
        </w:rPr>
      </w:pPr>
      <w:bookmarkStart w:id="280" w:name="_ETM_Q1_1125942"/>
      <w:bookmarkStart w:id="281" w:name="_ETM_Q1_1126002"/>
      <w:bookmarkEnd w:id="280"/>
      <w:bookmarkEnd w:id="281"/>
    </w:p>
    <w:p w:rsidR="00B41719" w:rsidRDefault="00B41719" w:rsidP="00B41719">
      <w:pPr>
        <w:pStyle w:val="af6"/>
        <w:keepNext/>
        <w:rPr>
          <w:rtl/>
        </w:rPr>
      </w:pPr>
      <w:bookmarkStart w:id="282" w:name="ET_yor_5857_22"/>
      <w:r w:rsidRPr="00B4171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1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B41719" w:rsidRDefault="00B41719" w:rsidP="00B41719">
      <w:pPr>
        <w:pStyle w:val="KeepWithNext"/>
        <w:rPr>
          <w:rtl/>
          <w:lang w:eastAsia="he-IL"/>
        </w:rPr>
      </w:pPr>
    </w:p>
    <w:p w:rsidR="00B41719" w:rsidRDefault="00B41719" w:rsidP="00B41719">
      <w:pPr>
        <w:rPr>
          <w:rtl/>
          <w:lang w:eastAsia="he-IL"/>
        </w:rPr>
      </w:pPr>
      <w:bookmarkStart w:id="283" w:name="_ETM_Q1_1127188"/>
      <w:bookmarkEnd w:id="283"/>
      <w:r>
        <w:rPr>
          <w:rFonts w:hint="cs"/>
          <w:rtl/>
          <w:lang w:eastAsia="he-IL"/>
        </w:rPr>
        <w:t>התקנות אושרו פה אחד.</w:t>
      </w:r>
    </w:p>
    <w:p w:rsidR="00B41719" w:rsidRDefault="00B41719" w:rsidP="00B41719">
      <w:pPr>
        <w:rPr>
          <w:rtl/>
          <w:lang w:eastAsia="he-IL"/>
        </w:rPr>
      </w:pPr>
      <w:bookmarkStart w:id="284" w:name="_ETM_Q1_1137109"/>
      <w:bookmarkStart w:id="285" w:name="_ETM_Q1_1137183"/>
      <w:bookmarkEnd w:id="284"/>
      <w:bookmarkEnd w:id="285"/>
    </w:p>
    <w:p w:rsidR="00B41719" w:rsidRDefault="00B41719" w:rsidP="00B41719">
      <w:pPr>
        <w:rPr>
          <w:rtl/>
          <w:lang w:eastAsia="he-IL"/>
        </w:rPr>
      </w:pPr>
      <w:bookmarkStart w:id="286" w:name="_ETM_Q1_1137237"/>
      <w:bookmarkStart w:id="287" w:name="_ETM_Q1_1137300"/>
      <w:bookmarkEnd w:id="286"/>
      <w:bookmarkEnd w:id="287"/>
      <w:r>
        <w:rPr>
          <w:rFonts w:hint="cs"/>
          <w:rtl/>
          <w:lang w:eastAsia="he-IL"/>
        </w:rPr>
        <w:t xml:space="preserve">תודה </w:t>
      </w:r>
      <w:bookmarkStart w:id="288" w:name="_ETM_Q1_1137751"/>
      <w:bookmarkEnd w:id="288"/>
      <w:r>
        <w:rPr>
          <w:rFonts w:hint="cs"/>
          <w:rtl/>
          <w:lang w:eastAsia="he-IL"/>
        </w:rPr>
        <w:t>רבה, הישיבה נעולה.</w:t>
      </w:r>
    </w:p>
    <w:p w:rsidR="00B41719" w:rsidRDefault="00B41719" w:rsidP="00B41719">
      <w:pPr>
        <w:rPr>
          <w:rtl/>
          <w:lang w:eastAsia="he-IL"/>
        </w:rPr>
      </w:pPr>
      <w:bookmarkStart w:id="289" w:name="_ETM_Q1_1140389"/>
      <w:bookmarkStart w:id="290" w:name="_ETM_Q1_1140492"/>
      <w:bookmarkEnd w:id="289"/>
      <w:bookmarkEnd w:id="290"/>
    </w:p>
    <w:p w:rsidR="00B41719" w:rsidRDefault="00B41719" w:rsidP="00B41719">
      <w:pPr>
        <w:rPr>
          <w:rtl/>
          <w:lang w:eastAsia="he-IL"/>
        </w:rPr>
      </w:pPr>
      <w:bookmarkStart w:id="291" w:name="_ETM_Q1_1140532"/>
      <w:bookmarkStart w:id="292" w:name="_ETM_Q1_1140592"/>
      <w:bookmarkEnd w:id="291"/>
      <w:bookmarkEnd w:id="292"/>
    </w:p>
    <w:p w:rsidR="00B41719" w:rsidRDefault="00B41719" w:rsidP="00E5146A">
      <w:pPr>
        <w:pStyle w:val="afc"/>
        <w:keepNext/>
        <w:rPr>
          <w:rtl/>
          <w:lang w:eastAsia="he-IL"/>
        </w:rPr>
      </w:pPr>
      <w:bookmarkStart w:id="293" w:name="ET_meetingend_23"/>
      <w:r w:rsidRPr="00B417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B417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3"/>
    </w:p>
    <w:sectPr w:rsidR="00B41719" w:rsidSect="00BC3F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3F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72B42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272B42" w:rsidP="008E5E3F">
    <w:pPr>
      <w:pStyle w:val="a3"/>
      <w:ind w:firstLine="0"/>
      <w:rPr>
        <w:rtl/>
      </w:rPr>
    </w:pPr>
    <w:r>
      <w:rPr>
        <w:rtl/>
      </w:rPr>
      <w:t>07/09/2022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89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015"/>
    <w:rsid w:val="002016FF"/>
    <w:rsid w:val="00227FEF"/>
    <w:rsid w:val="00261554"/>
    <w:rsid w:val="00272B42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6CB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3E47"/>
    <w:rsid w:val="006F0259"/>
    <w:rsid w:val="00700433"/>
    <w:rsid w:val="00702755"/>
    <w:rsid w:val="007032C1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719"/>
    <w:rsid w:val="00B50340"/>
    <w:rsid w:val="00B65508"/>
    <w:rsid w:val="00B8517A"/>
    <w:rsid w:val="00BA6446"/>
    <w:rsid w:val="00BC3F0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146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2B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17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302ED-D5C8-430B-98AA-D4D96715A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1540</Words>
  <Characters>8784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2022-09-28T07:51:00Z</dcterms:modified>
</cp:coreProperties>
</file>