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2126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750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2126B"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2126B" w:rsidP="00E91C5B">
      <w:pPr>
        <w:ind w:firstLine="0"/>
        <w:jc w:val="center"/>
        <w:outlineLvl w:val="0"/>
        <w:rPr>
          <w:b/>
          <w:bCs/>
          <w:rtl/>
        </w:rPr>
      </w:pPr>
      <w:r>
        <w:rPr>
          <w:b/>
          <w:bCs/>
          <w:rtl/>
        </w:rPr>
        <w:t xml:space="preserve">פרוטוקול מס' </w:t>
      </w:r>
      <w:r w:rsidR="00E91C5B">
        <w:rPr>
          <w:rFonts w:hint="cs"/>
          <w:b/>
          <w:bCs/>
          <w:rtl/>
        </w:rPr>
        <w:t>696</w:t>
      </w:r>
    </w:p>
    <w:p w:rsidR="00E64116" w:rsidRPr="008713A4" w:rsidRDefault="00E2126B" w:rsidP="008320F6">
      <w:pPr>
        <w:ind w:firstLine="0"/>
        <w:jc w:val="center"/>
        <w:outlineLvl w:val="0"/>
        <w:rPr>
          <w:b/>
          <w:bCs/>
          <w:rtl/>
        </w:rPr>
      </w:pPr>
      <w:r>
        <w:rPr>
          <w:b/>
          <w:bCs/>
          <w:rtl/>
        </w:rPr>
        <w:t>מישיבת ועדת החוקה, חוק ומשפט</w:t>
      </w:r>
    </w:p>
    <w:p w:rsidR="00E64116" w:rsidRPr="008713A4" w:rsidRDefault="00E2126B" w:rsidP="008320F6">
      <w:pPr>
        <w:ind w:firstLine="0"/>
        <w:jc w:val="center"/>
        <w:outlineLvl w:val="0"/>
        <w:rPr>
          <w:b/>
          <w:bCs/>
          <w:u w:val="single"/>
          <w:rtl/>
        </w:rPr>
      </w:pPr>
      <w:r>
        <w:rPr>
          <w:b/>
          <w:bCs/>
          <w:u w:val="single"/>
          <w:rtl/>
        </w:rPr>
        <w:t xml:space="preserve">יום ראשון, ב' באב </w:t>
      </w:r>
      <w:proofErr w:type="spellStart"/>
      <w:r>
        <w:rPr>
          <w:b/>
          <w:bCs/>
          <w:u w:val="single"/>
          <w:rtl/>
        </w:rPr>
        <w:t>התשפ"ה</w:t>
      </w:r>
      <w:proofErr w:type="spellEnd"/>
      <w:r>
        <w:rPr>
          <w:b/>
          <w:bCs/>
          <w:u w:val="single"/>
          <w:rtl/>
        </w:rPr>
        <w:t xml:space="preserve"> (27 ביולי 2025),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2126B" w:rsidP="00E2126B">
      <w:pPr>
        <w:spacing w:before="60"/>
        <w:ind w:firstLine="0"/>
        <w:rPr>
          <w:rtl/>
        </w:rPr>
      </w:pPr>
      <w:bookmarkStart w:id="0" w:name="ET_hatsach_645627_1"/>
      <w:r w:rsidRPr="00E2126B">
        <w:rPr>
          <w:rStyle w:val="TagStyle"/>
          <w:rtl/>
        </w:rPr>
        <w:t xml:space="preserve"> &lt;&lt; הצח &gt;&gt; </w:t>
      </w:r>
      <w:r w:rsidRPr="00E2126B">
        <w:rPr>
          <w:rtl/>
        </w:rPr>
        <w:t>הצעת חוק נוכחות עורך דין בחקירת אוכלוסיות שונות (תיקוני חקיקה) (הוראת שעה), התשפ"ה-2025, של ח"כ ארז מלול</w:t>
      </w:r>
      <w:r w:rsidRPr="00E2126B">
        <w:rPr>
          <w:rStyle w:val="TagStyle"/>
          <w:rtl/>
        </w:rPr>
        <w:t xml:space="preserve"> &lt;&lt; הצח &gt;&gt;</w:t>
      </w:r>
      <w:r w:rsidRPr="00E2126B">
        <w:rPr>
          <w:rtl/>
        </w:rPr>
        <w:t xml:space="preserve">   </w:t>
      </w:r>
      <w:bookmarkEnd w:id="0"/>
    </w:p>
    <w:p w:rsidR="00E64116" w:rsidRDefault="00E64116" w:rsidP="007C693F">
      <w:pPr>
        <w:spacing w:before="60"/>
        <w:ind w:firstLine="0"/>
        <w:rPr>
          <w:rtl/>
        </w:rPr>
      </w:pPr>
    </w:p>
    <w:p w:rsidR="00E2126B" w:rsidRPr="008713A4" w:rsidRDefault="00E2126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737421" w:rsidP="00EC1FB3">
      <w:pPr>
        <w:ind w:firstLine="0"/>
        <w:rPr>
          <w:rtl/>
        </w:rPr>
      </w:pPr>
      <w:r>
        <w:rPr>
          <w:rFonts w:hint="cs"/>
          <w:rtl/>
        </w:rPr>
        <w:t xml:space="preserve">שמחה </w:t>
      </w:r>
      <w:proofErr w:type="spellStart"/>
      <w:r>
        <w:rPr>
          <w:rFonts w:hint="cs"/>
          <w:rtl/>
        </w:rPr>
        <w:t>רוטמן</w:t>
      </w:r>
      <w:proofErr w:type="spellEnd"/>
      <w:r>
        <w:rPr>
          <w:rFonts w:hint="cs"/>
          <w:rtl/>
        </w:rPr>
        <w:t xml:space="preserve"> </w:t>
      </w:r>
      <w:r>
        <w:rPr>
          <w:rtl/>
        </w:rPr>
        <w:t>–</w:t>
      </w:r>
      <w:r>
        <w:rPr>
          <w:rFonts w:hint="cs"/>
          <w:rtl/>
        </w:rPr>
        <w:t xml:space="preserve"> היו"ר</w:t>
      </w:r>
    </w:p>
    <w:p w:rsidR="00737421" w:rsidRDefault="00737421" w:rsidP="00EC1FB3">
      <w:pPr>
        <w:ind w:firstLine="0"/>
        <w:rPr>
          <w:rtl/>
        </w:rPr>
      </w:pPr>
      <w:r>
        <w:rPr>
          <w:rFonts w:hint="cs"/>
          <w:rtl/>
        </w:rPr>
        <w:t>טלי גוטליב</w:t>
      </w:r>
    </w:p>
    <w:p w:rsidR="00737421" w:rsidRPr="00737421" w:rsidRDefault="00737421" w:rsidP="00EC1FB3">
      <w:pPr>
        <w:ind w:firstLine="0"/>
      </w:pPr>
      <w:r>
        <w:rPr>
          <w:rFonts w:hint="cs"/>
          <w:rtl/>
        </w:rPr>
        <w:t>עופר כסיף</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880"/>
      </w:tblGrid>
      <w:tr w:rsidR="00737421" w:rsidTr="00E91C5B">
        <w:tc>
          <w:tcPr>
            <w:tcW w:w="2386" w:type="dxa"/>
            <w:shd w:val="clear" w:color="auto" w:fill="auto"/>
          </w:tcPr>
          <w:p w:rsidR="00737421" w:rsidRDefault="00737421" w:rsidP="00DE5B80">
            <w:pPr>
              <w:ind w:firstLine="0"/>
              <w:rPr>
                <w:rtl/>
              </w:rPr>
            </w:pPr>
            <w:r>
              <w:rPr>
                <w:rtl/>
              </w:rPr>
              <w:t>אביבית ברקאי-</w:t>
            </w:r>
            <w:proofErr w:type="spellStart"/>
            <w:r>
              <w:rPr>
                <w:rtl/>
              </w:rPr>
              <w:t>אהרונוף</w:t>
            </w:r>
            <w:proofErr w:type="spellEnd"/>
          </w:p>
        </w:tc>
        <w:tc>
          <w:tcPr>
            <w:tcW w:w="0" w:type="auto"/>
            <w:shd w:val="clear" w:color="auto" w:fill="auto"/>
          </w:tcPr>
          <w:p w:rsidR="00737421" w:rsidRDefault="00737421" w:rsidP="00DE5B80">
            <w:pPr>
              <w:ind w:firstLine="0"/>
              <w:rPr>
                <w:rtl/>
              </w:rPr>
            </w:pPr>
            <w:r>
              <w:rPr>
                <w:rtl/>
              </w:rPr>
              <w:t>–</w:t>
            </w:r>
          </w:p>
        </w:tc>
        <w:tc>
          <w:tcPr>
            <w:tcW w:w="0" w:type="auto"/>
            <w:shd w:val="clear" w:color="auto" w:fill="auto"/>
          </w:tcPr>
          <w:p w:rsidR="00737421" w:rsidRDefault="00737421" w:rsidP="00DE5B80">
            <w:pPr>
              <w:ind w:firstLine="0"/>
              <w:rPr>
                <w:rtl/>
              </w:rPr>
            </w:pPr>
            <w:proofErr w:type="spellStart"/>
            <w:r>
              <w:rPr>
                <w:rtl/>
              </w:rPr>
              <w:t>רפרנטית</w:t>
            </w:r>
            <w:proofErr w:type="spellEnd"/>
            <w:r>
              <w:rPr>
                <w:rtl/>
              </w:rPr>
              <w:t xml:space="preserve"> קטינים, מחלקה פלילית, י</w:t>
            </w:r>
            <w:r>
              <w:rPr>
                <w:rFonts w:hint="cs"/>
                <w:rtl/>
              </w:rPr>
              <w:t>י</w:t>
            </w:r>
            <w:r>
              <w:rPr>
                <w:rtl/>
              </w:rPr>
              <w:t>עוץ וחקיקה, משרד המשפטים</w:t>
            </w:r>
          </w:p>
        </w:tc>
      </w:tr>
      <w:tr w:rsidR="00737421" w:rsidTr="00E91C5B">
        <w:tc>
          <w:tcPr>
            <w:tcW w:w="2386" w:type="dxa"/>
            <w:shd w:val="clear" w:color="auto" w:fill="auto"/>
          </w:tcPr>
          <w:p w:rsidR="00737421" w:rsidRDefault="00737421"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rsidR="00737421" w:rsidRDefault="00737421" w:rsidP="00DE5B80">
            <w:pPr>
              <w:ind w:firstLine="0"/>
              <w:rPr>
                <w:rtl/>
              </w:rPr>
            </w:pPr>
            <w:r>
              <w:rPr>
                <w:rtl/>
              </w:rPr>
              <w:t>–</w:t>
            </w:r>
          </w:p>
        </w:tc>
        <w:tc>
          <w:tcPr>
            <w:tcW w:w="0" w:type="auto"/>
            <w:shd w:val="clear" w:color="auto" w:fill="auto"/>
          </w:tcPr>
          <w:p w:rsidR="00737421" w:rsidRDefault="00737421" w:rsidP="00DE5B80">
            <w:pPr>
              <w:ind w:firstLine="0"/>
              <w:rPr>
                <w:rtl/>
              </w:rPr>
            </w:pPr>
            <w:r>
              <w:rPr>
                <w:rtl/>
              </w:rPr>
              <w:t>מחלקת ייעוץ וחקיקה (פלילי), משרד המשפטים</w:t>
            </w:r>
          </w:p>
        </w:tc>
      </w:tr>
      <w:tr w:rsidR="00737421" w:rsidTr="00E91C5B">
        <w:tc>
          <w:tcPr>
            <w:tcW w:w="2386" w:type="dxa"/>
            <w:shd w:val="clear" w:color="auto" w:fill="auto"/>
          </w:tcPr>
          <w:p w:rsidR="00737421" w:rsidRDefault="00737421" w:rsidP="00DE5B80">
            <w:pPr>
              <w:ind w:firstLine="0"/>
              <w:rPr>
                <w:rtl/>
              </w:rPr>
            </w:pPr>
            <w:r>
              <w:rPr>
                <w:rtl/>
              </w:rPr>
              <w:t>יפעת רווה</w:t>
            </w:r>
          </w:p>
        </w:tc>
        <w:tc>
          <w:tcPr>
            <w:tcW w:w="0" w:type="auto"/>
            <w:shd w:val="clear" w:color="auto" w:fill="auto"/>
          </w:tcPr>
          <w:p w:rsidR="00737421" w:rsidRDefault="00737421" w:rsidP="00DE5B80">
            <w:pPr>
              <w:ind w:firstLine="0"/>
              <w:rPr>
                <w:rtl/>
              </w:rPr>
            </w:pPr>
            <w:r>
              <w:rPr>
                <w:rtl/>
              </w:rPr>
              <w:t>–</w:t>
            </w:r>
          </w:p>
        </w:tc>
        <w:tc>
          <w:tcPr>
            <w:tcW w:w="0" w:type="auto"/>
            <w:shd w:val="clear" w:color="auto" w:fill="auto"/>
          </w:tcPr>
          <w:p w:rsidR="00737421" w:rsidRDefault="00737421" w:rsidP="00DE5B80">
            <w:pPr>
              <w:ind w:firstLine="0"/>
              <w:rPr>
                <w:rtl/>
              </w:rPr>
            </w:pPr>
            <w:r>
              <w:rPr>
                <w:rtl/>
              </w:rPr>
              <w:t>עו"ד המחלקה למשפט פלילי ייעוץ וחקיקה, משרד המשפטים</w:t>
            </w:r>
          </w:p>
        </w:tc>
      </w:tr>
      <w:tr w:rsidR="00737421" w:rsidTr="00E91C5B">
        <w:tc>
          <w:tcPr>
            <w:tcW w:w="2386" w:type="dxa"/>
            <w:shd w:val="clear" w:color="auto" w:fill="auto"/>
          </w:tcPr>
          <w:p w:rsidR="00737421" w:rsidRDefault="00737421" w:rsidP="00DE5B80">
            <w:pPr>
              <w:ind w:firstLine="0"/>
              <w:rPr>
                <w:rtl/>
              </w:rPr>
            </w:pPr>
            <w:r>
              <w:rPr>
                <w:rtl/>
              </w:rPr>
              <w:t>מוריה כהן</w:t>
            </w:r>
          </w:p>
        </w:tc>
        <w:tc>
          <w:tcPr>
            <w:tcW w:w="0" w:type="auto"/>
            <w:shd w:val="clear" w:color="auto" w:fill="auto"/>
          </w:tcPr>
          <w:p w:rsidR="00737421" w:rsidRDefault="00737421" w:rsidP="00DE5B80">
            <w:pPr>
              <w:ind w:firstLine="0"/>
              <w:rPr>
                <w:rtl/>
              </w:rPr>
            </w:pPr>
            <w:r>
              <w:rPr>
                <w:rtl/>
              </w:rPr>
              <w:t>–</w:t>
            </w:r>
          </w:p>
        </w:tc>
        <w:tc>
          <w:tcPr>
            <w:tcW w:w="0" w:type="auto"/>
            <w:shd w:val="clear" w:color="auto" w:fill="auto"/>
          </w:tcPr>
          <w:p w:rsidR="00737421" w:rsidRDefault="00737421" w:rsidP="00DE5B80">
            <w:pPr>
              <w:ind w:firstLine="0"/>
              <w:rPr>
                <w:rtl/>
              </w:rPr>
            </w:pPr>
            <w:r>
              <w:rPr>
                <w:rtl/>
              </w:rPr>
              <w:t>מחלקת ייעוץ וחקיקה, משרד המשפטים</w:t>
            </w:r>
          </w:p>
        </w:tc>
      </w:tr>
      <w:tr w:rsidR="00737421" w:rsidTr="00E91C5B">
        <w:tc>
          <w:tcPr>
            <w:tcW w:w="2386" w:type="dxa"/>
            <w:shd w:val="clear" w:color="auto" w:fill="auto"/>
          </w:tcPr>
          <w:p w:rsidR="00737421" w:rsidRDefault="00737421" w:rsidP="00DE5B80">
            <w:pPr>
              <w:ind w:firstLine="0"/>
              <w:rPr>
                <w:rtl/>
              </w:rPr>
            </w:pPr>
            <w:r>
              <w:rPr>
                <w:rtl/>
              </w:rPr>
              <w:t>דפנה פינקלשטיין</w:t>
            </w:r>
          </w:p>
        </w:tc>
        <w:tc>
          <w:tcPr>
            <w:tcW w:w="0" w:type="auto"/>
            <w:shd w:val="clear" w:color="auto" w:fill="auto"/>
          </w:tcPr>
          <w:p w:rsidR="00737421" w:rsidRDefault="00737421" w:rsidP="00DE5B80">
            <w:pPr>
              <w:ind w:firstLine="0"/>
              <w:rPr>
                <w:rtl/>
              </w:rPr>
            </w:pPr>
            <w:r>
              <w:rPr>
                <w:rtl/>
              </w:rPr>
              <w:t>–</w:t>
            </w:r>
          </w:p>
        </w:tc>
        <w:tc>
          <w:tcPr>
            <w:tcW w:w="0" w:type="auto"/>
            <w:shd w:val="clear" w:color="auto" w:fill="auto"/>
          </w:tcPr>
          <w:p w:rsidR="00737421" w:rsidRDefault="00737421" w:rsidP="00DE5B80">
            <w:pPr>
              <w:ind w:firstLine="0"/>
              <w:rPr>
                <w:rtl/>
              </w:rPr>
            </w:pPr>
            <w:r>
              <w:rPr>
                <w:rtl/>
              </w:rPr>
              <w:t>ראש תחום נוער וקטינים, פרקליטות המדינה</w:t>
            </w:r>
          </w:p>
        </w:tc>
      </w:tr>
      <w:tr w:rsidR="00737421" w:rsidTr="00E91C5B">
        <w:tc>
          <w:tcPr>
            <w:tcW w:w="2386" w:type="dxa"/>
            <w:shd w:val="clear" w:color="auto" w:fill="auto"/>
          </w:tcPr>
          <w:p w:rsidR="00737421" w:rsidRDefault="00737421" w:rsidP="00DE5B80">
            <w:pPr>
              <w:ind w:firstLine="0"/>
              <w:rPr>
                <w:rtl/>
              </w:rPr>
            </w:pPr>
            <w:r>
              <w:rPr>
                <w:rtl/>
              </w:rPr>
              <w:t>נתנאל לאגמי</w:t>
            </w:r>
          </w:p>
        </w:tc>
        <w:tc>
          <w:tcPr>
            <w:tcW w:w="0" w:type="auto"/>
            <w:shd w:val="clear" w:color="auto" w:fill="auto"/>
          </w:tcPr>
          <w:p w:rsidR="00737421" w:rsidRDefault="00737421" w:rsidP="00DE5B80">
            <w:pPr>
              <w:ind w:firstLine="0"/>
              <w:rPr>
                <w:rtl/>
              </w:rPr>
            </w:pPr>
            <w:r>
              <w:rPr>
                <w:rtl/>
              </w:rPr>
              <w:t>–</w:t>
            </w:r>
          </w:p>
        </w:tc>
        <w:tc>
          <w:tcPr>
            <w:tcW w:w="0" w:type="auto"/>
            <w:shd w:val="clear" w:color="auto" w:fill="auto"/>
          </w:tcPr>
          <w:p w:rsidR="00737421" w:rsidRDefault="00737421" w:rsidP="00DE5B80">
            <w:pPr>
              <w:ind w:firstLine="0"/>
              <w:rPr>
                <w:rtl/>
              </w:rPr>
            </w:pPr>
            <w:r>
              <w:rPr>
                <w:rtl/>
              </w:rPr>
              <w:t>המשנה לסניגורית הארצית, הסניגוריה הציבורית</w:t>
            </w:r>
          </w:p>
        </w:tc>
      </w:tr>
      <w:tr w:rsidR="00737421" w:rsidTr="00E91C5B">
        <w:tc>
          <w:tcPr>
            <w:tcW w:w="2386" w:type="dxa"/>
            <w:shd w:val="clear" w:color="auto" w:fill="auto"/>
          </w:tcPr>
          <w:p w:rsidR="00737421" w:rsidRDefault="00737421" w:rsidP="00DE5B80">
            <w:pPr>
              <w:ind w:firstLine="0"/>
              <w:rPr>
                <w:rtl/>
              </w:rPr>
            </w:pPr>
            <w:r>
              <w:rPr>
                <w:rtl/>
              </w:rPr>
              <w:t>דורית נחמני</w:t>
            </w:r>
          </w:p>
        </w:tc>
        <w:tc>
          <w:tcPr>
            <w:tcW w:w="0" w:type="auto"/>
            <w:shd w:val="clear" w:color="auto" w:fill="auto"/>
          </w:tcPr>
          <w:p w:rsidR="00737421" w:rsidRDefault="00737421" w:rsidP="00DE5B80">
            <w:pPr>
              <w:ind w:firstLine="0"/>
              <w:rPr>
                <w:rtl/>
              </w:rPr>
            </w:pPr>
            <w:r>
              <w:rPr>
                <w:rtl/>
              </w:rPr>
              <w:t>–</w:t>
            </w:r>
          </w:p>
        </w:tc>
        <w:tc>
          <w:tcPr>
            <w:tcW w:w="0" w:type="auto"/>
            <w:shd w:val="clear" w:color="auto" w:fill="auto"/>
          </w:tcPr>
          <w:p w:rsidR="00737421" w:rsidRDefault="00737421" w:rsidP="00DE5B80">
            <w:pPr>
              <w:ind w:firstLine="0"/>
              <w:rPr>
                <w:rtl/>
              </w:rPr>
            </w:pPr>
            <w:r>
              <w:rPr>
                <w:rtl/>
              </w:rPr>
              <w:t>הסניגורית המחוזית מרכז, הסניגוריה הציבורית</w:t>
            </w:r>
          </w:p>
        </w:tc>
      </w:tr>
      <w:tr w:rsidR="00737421" w:rsidTr="00E91C5B">
        <w:tc>
          <w:tcPr>
            <w:tcW w:w="2386" w:type="dxa"/>
            <w:shd w:val="clear" w:color="auto" w:fill="auto"/>
          </w:tcPr>
          <w:p w:rsidR="00737421" w:rsidRDefault="00737421" w:rsidP="00DE5B80">
            <w:pPr>
              <w:ind w:firstLine="0"/>
              <w:rPr>
                <w:rtl/>
              </w:rPr>
            </w:pPr>
            <w:r>
              <w:rPr>
                <w:rtl/>
              </w:rPr>
              <w:t>רחל דניאלי</w:t>
            </w:r>
          </w:p>
        </w:tc>
        <w:tc>
          <w:tcPr>
            <w:tcW w:w="0" w:type="auto"/>
            <w:shd w:val="clear" w:color="auto" w:fill="auto"/>
          </w:tcPr>
          <w:p w:rsidR="00737421" w:rsidRDefault="00737421" w:rsidP="00DE5B80">
            <w:pPr>
              <w:ind w:firstLine="0"/>
              <w:rPr>
                <w:rtl/>
              </w:rPr>
            </w:pPr>
            <w:r>
              <w:rPr>
                <w:rtl/>
              </w:rPr>
              <w:t>–</w:t>
            </w:r>
          </w:p>
        </w:tc>
        <w:tc>
          <w:tcPr>
            <w:tcW w:w="0" w:type="auto"/>
            <w:shd w:val="clear" w:color="auto" w:fill="auto"/>
          </w:tcPr>
          <w:p w:rsidR="00737421" w:rsidRDefault="00737421" w:rsidP="00DE5B80">
            <w:pPr>
              <w:ind w:firstLine="0"/>
              <w:rPr>
                <w:rtl/>
              </w:rPr>
            </w:pPr>
            <w:r>
              <w:rPr>
                <w:rtl/>
              </w:rPr>
              <w:t>אחראית ייצוג נוער, הסניגוריה הציבורית</w:t>
            </w:r>
          </w:p>
        </w:tc>
      </w:tr>
      <w:tr w:rsidR="00737421" w:rsidTr="00E91C5B">
        <w:tc>
          <w:tcPr>
            <w:tcW w:w="2386" w:type="dxa"/>
            <w:shd w:val="clear" w:color="auto" w:fill="auto"/>
          </w:tcPr>
          <w:p w:rsidR="00737421" w:rsidRDefault="00737421" w:rsidP="00DE5B80">
            <w:pPr>
              <w:ind w:firstLine="0"/>
              <w:rPr>
                <w:rtl/>
              </w:rPr>
            </w:pPr>
            <w:r>
              <w:rPr>
                <w:rtl/>
              </w:rPr>
              <w:t>רויטל אורדן</w:t>
            </w:r>
          </w:p>
        </w:tc>
        <w:tc>
          <w:tcPr>
            <w:tcW w:w="0" w:type="auto"/>
            <w:shd w:val="clear" w:color="auto" w:fill="auto"/>
          </w:tcPr>
          <w:p w:rsidR="00737421" w:rsidRDefault="00737421" w:rsidP="00DE5B80">
            <w:pPr>
              <w:ind w:firstLine="0"/>
              <w:rPr>
                <w:rtl/>
              </w:rPr>
            </w:pPr>
            <w:r>
              <w:rPr>
                <w:rtl/>
              </w:rPr>
              <w:t>–</w:t>
            </w:r>
          </w:p>
        </w:tc>
        <w:tc>
          <w:tcPr>
            <w:tcW w:w="0" w:type="auto"/>
            <w:shd w:val="clear" w:color="auto" w:fill="auto"/>
          </w:tcPr>
          <w:p w:rsidR="00737421" w:rsidRDefault="00737421" w:rsidP="00DE5B80">
            <w:pPr>
              <w:ind w:firstLine="0"/>
              <w:rPr>
                <w:rtl/>
              </w:rPr>
            </w:pPr>
            <w:r>
              <w:rPr>
                <w:rtl/>
              </w:rPr>
              <w:t>משרד הבריאות</w:t>
            </w:r>
          </w:p>
        </w:tc>
      </w:tr>
      <w:tr w:rsidR="00737421" w:rsidTr="00E91C5B">
        <w:tc>
          <w:tcPr>
            <w:tcW w:w="2386" w:type="dxa"/>
            <w:shd w:val="clear" w:color="auto" w:fill="auto"/>
          </w:tcPr>
          <w:p w:rsidR="00737421" w:rsidRDefault="00737421" w:rsidP="00DE5B80">
            <w:pPr>
              <w:ind w:firstLine="0"/>
              <w:rPr>
                <w:rtl/>
              </w:rPr>
            </w:pPr>
            <w:r>
              <w:rPr>
                <w:rtl/>
              </w:rPr>
              <w:t>שרונה עבר-הדני</w:t>
            </w:r>
          </w:p>
        </w:tc>
        <w:tc>
          <w:tcPr>
            <w:tcW w:w="0" w:type="auto"/>
            <w:shd w:val="clear" w:color="auto" w:fill="auto"/>
          </w:tcPr>
          <w:p w:rsidR="00737421" w:rsidRDefault="00737421" w:rsidP="00DE5B80">
            <w:pPr>
              <w:ind w:firstLine="0"/>
              <w:rPr>
                <w:rtl/>
              </w:rPr>
            </w:pPr>
            <w:r>
              <w:rPr>
                <w:rtl/>
              </w:rPr>
              <w:t>–</w:t>
            </w:r>
          </w:p>
        </w:tc>
        <w:tc>
          <w:tcPr>
            <w:tcW w:w="0" w:type="auto"/>
            <w:shd w:val="clear" w:color="auto" w:fill="auto"/>
          </w:tcPr>
          <w:p w:rsidR="00737421" w:rsidRDefault="00737421" w:rsidP="00DE5B80">
            <w:pPr>
              <w:ind w:firstLine="0"/>
              <w:rPr>
                <w:rtl/>
              </w:rPr>
            </w:pPr>
            <w:r>
              <w:rPr>
                <w:rtl/>
              </w:rPr>
              <w:t>לשכה משפטית, משרד הבריאות</w:t>
            </w:r>
          </w:p>
        </w:tc>
      </w:tr>
      <w:tr w:rsidR="00737421" w:rsidTr="00E91C5B">
        <w:tc>
          <w:tcPr>
            <w:tcW w:w="2386" w:type="dxa"/>
            <w:shd w:val="clear" w:color="auto" w:fill="auto"/>
          </w:tcPr>
          <w:p w:rsidR="00737421" w:rsidRDefault="00737421" w:rsidP="00DE5B80">
            <w:pPr>
              <w:ind w:firstLine="0"/>
              <w:rPr>
                <w:rtl/>
              </w:rPr>
            </w:pPr>
            <w:r>
              <w:rPr>
                <w:rtl/>
              </w:rPr>
              <w:t>נצ"מ גלעד בהט</w:t>
            </w:r>
          </w:p>
        </w:tc>
        <w:tc>
          <w:tcPr>
            <w:tcW w:w="0" w:type="auto"/>
            <w:shd w:val="clear" w:color="auto" w:fill="auto"/>
          </w:tcPr>
          <w:p w:rsidR="00737421" w:rsidRDefault="00737421" w:rsidP="00DE5B80">
            <w:pPr>
              <w:ind w:firstLine="0"/>
              <w:rPr>
                <w:rtl/>
              </w:rPr>
            </w:pPr>
            <w:r>
              <w:rPr>
                <w:rtl/>
              </w:rPr>
              <w:t>–</w:t>
            </w:r>
          </w:p>
        </w:tc>
        <w:tc>
          <w:tcPr>
            <w:tcW w:w="0" w:type="auto"/>
            <w:shd w:val="clear" w:color="auto" w:fill="auto"/>
          </w:tcPr>
          <w:p w:rsidR="00737421" w:rsidRDefault="00737421" w:rsidP="00DE5B80">
            <w:pPr>
              <w:ind w:firstLine="0"/>
              <w:rPr>
                <w:rtl/>
              </w:rPr>
            </w:pPr>
            <w:r>
              <w:rPr>
                <w:rtl/>
              </w:rPr>
              <w:t>המשרד לביטחון לאומי</w:t>
            </w:r>
          </w:p>
        </w:tc>
      </w:tr>
      <w:tr w:rsidR="00737421" w:rsidTr="00E91C5B">
        <w:tc>
          <w:tcPr>
            <w:tcW w:w="2386" w:type="dxa"/>
            <w:shd w:val="clear" w:color="auto" w:fill="auto"/>
          </w:tcPr>
          <w:p w:rsidR="00737421" w:rsidRDefault="00737421" w:rsidP="00DE5B80">
            <w:pPr>
              <w:ind w:firstLine="0"/>
              <w:rPr>
                <w:rtl/>
              </w:rPr>
            </w:pPr>
            <w:r>
              <w:rPr>
                <w:rtl/>
              </w:rPr>
              <w:t>נצ"מ בועז חממי</w:t>
            </w:r>
          </w:p>
        </w:tc>
        <w:tc>
          <w:tcPr>
            <w:tcW w:w="0" w:type="auto"/>
            <w:shd w:val="clear" w:color="auto" w:fill="auto"/>
          </w:tcPr>
          <w:p w:rsidR="00737421" w:rsidRDefault="00737421" w:rsidP="00DE5B80">
            <w:pPr>
              <w:ind w:firstLine="0"/>
              <w:rPr>
                <w:rtl/>
              </w:rPr>
            </w:pPr>
            <w:r>
              <w:rPr>
                <w:rtl/>
              </w:rPr>
              <w:t>–</w:t>
            </w:r>
          </w:p>
        </w:tc>
        <w:tc>
          <w:tcPr>
            <w:tcW w:w="0" w:type="auto"/>
            <w:shd w:val="clear" w:color="auto" w:fill="auto"/>
          </w:tcPr>
          <w:p w:rsidR="00737421" w:rsidRDefault="00737421" w:rsidP="00DE5B80">
            <w:pPr>
              <w:ind w:firstLine="0"/>
              <w:rPr>
                <w:rtl/>
              </w:rPr>
            </w:pPr>
            <w:r>
              <w:rPr>
                <w:rtl/>
              </w:rPr>
              <w:t>המשרד לביטחון לאומי</w:t>
            </w:r>
          </w:p>
        </w:tc>
      </w:tr>
      <w:tr w:rsidR="0037509C" w:rsidTr="00E91C5B">
        <w:tc>
          <w:tcPr>
            <w:tcW w:w="2386" w:type="dxa"/>
            <w:shd w:val="clear" w:color="auto" w:fill="auto"/>
          </w:tcPr>
          <w:p w:rsidR="0037509C" w:rsidRDefault="0037509C" w:rsidP="00DE5B80">
            <w:pPr>
              <w:ind w:firstLine="0"/>
              <w:rPr>
                <w:rtl/>
              </w:rPr>
            </w:pPr>
            <w:bookmarkStart w:id="1" w:name="_GoBack"/>
            <w:r>
              <w:rPr>
                <w:rtl/>
              </w:rPr>
              <w:t xml:space="preserve">זהר </w:t>
            </w:r>
            <w:proofErr w:type="spellStart"/>
            <w:r>
              <w:rPr>
                <w:rtl/>
              </w:rPr>
              <w:t>מנשאוף</w:t>
            </w:r>
            <w:proofErr w:type="spellEnd"/>
          </w:p>
        </w:tc>
        <w:tc>
          <w:tcPr>
            <w:tcW w:w="0" w:type="auto"/>
            <w:shd w:val="clear" w:color="auto" w:fill="auto"/>
          </w:tcPr>
          <w:p w:rsidR="0037509C" w:rsidRDefault="0037509C" w:rsidP="00DE5B80">
            <w:pPr>
              <w:ind w:firstLine="0"/>
              <w:rPr>
                <w:rtl/>
              </w:rPr>
            </w:pPr>
            <w:r>
              <w:rPr>
                <w:rtl/>
              </w:rPr>
              <w:t>–</w:t>
            </w:r>
          </w:p>
        </w:tc>
        <w:tc>
          <w:tcPr>
            <w:tcW w:w="0" w:type="auto"/>
            <w:shd w:val="clear" w:color="auto" w:fill="auto"/>
          </w:tcPr>
          <w:p w:rsidR="0037509C" w:rsidRDefault="0037509C" w:rsidP="00DE5B80">
            <w:pPr>
              <w:ind w:firstLine="0"/>
              <w:rPr>
                <w:rtl/>
              </w:rPr>
            </w:pPr>
            <w:r>
              <w:rPr>
                <w:rtl/>
              </w:rPr>
              <w:t>מנהלת תחום פ"א תכנון מד</w:t>
            </w:r>
            <w:r>
              <w:rPr>
                <w:rFonts w:hint="cs"/>
                <w:rtl/>
              </w:rPr>
              <w:t>י</w:t>
            </w:r>
            <w:r>
              <w:rPr>
                <w:rtl/>
              </w:rPr>
              <w:t>ניות וחקירות ילדים, משרד הרווחה והביטחון החברתי</w:t>
            </w:r>
          </w:p>
        </w:tc>
      </w:tr>
      <w:tr w:rsidR="0037509C" w:rsidTr="00E91C5B">
        <w:tc>
          <w:tcPr>
            <w:tcW w:w="2386" w:type="dxa"/>
            <w:shd w:val="clear" w:color="auto" w:fill="auto"/>
          </w:tcPr>
          <w:p w:rsidR="0037509C" w:rsidRDefault="0037509C" w:rsidP="00DE5B80">
            <w:pPr>
              <w:ind w:firstLine="0"/>
              <w:rPr>
                <w:rtl/>
              </w:rPr>
            </w:pPr>
            <w:r>
              <w:rPr>
                <w:rtl/>
              </w:rPr>
              <w:t xml:space="preserve">עדי </w:t>
            </w:r>
            <w:proofErr w:type="spellStart"/>
            <w:r>
              <w:rPr>
                <w:rtl/>
              </w:rPr>
              <w:t>זפרני</w:t>
            </w:r>
            <w:proofErr w:type="spellEnd"/>
          </w:p>
        </w:tc>
        <w:tc>
          <w:tcPr>
            <w:tcW w:w="0" w:type="auto"/>
            <w:shd w:val="clear" w:color="auto" w:fill="auto"/>
          </w:tcPr>
          <w:p w:rsidR="0037509C" w:rsidRDefault="0037509C" w:rsidP="00DE5B80">
            <w:pPr>
              <w:ind w:firstLine="0"/>
              <w:rPr>
                <w:rtl/>
              </w:rPr>
            </w:pPr>
            <w:r>
              <w:rPr>
                <w:rtl/>
              </w:rPr>
              <w:t>–</w:t>
            </w:r>
          </w:p>
        </w:tc>
        <w:tc>
          <w:tcPr>
            <w:tcW w:w="0" w:type="auto"/>
            <w:shd w:val="clear" w:color="auto" w:fill="auto"/>
          </w:tcPr>
          <w:p w:rsidR="0037509C" w:rsidRDefault="0037509C" w:rsidP="00737421">
            <w:pPr>
              <w:ind w:firstLine="0"/>
              <w:rPr>
                <w:rtl/>
              </w:rPr>
            </w:pPr>
            <w:r>
              <w:rPr>
                <w:rtl/>
              </w:rPr>
              <w:t xml:space="preserve">מנהלת שירות (חוקרת ראשית), אגף בכיר טיפול </w:t>
            </w:r>
            <w:proofErr w:type="spellStart"/>
            <w:r>
              <w:rPr>
                <w:rtl/>
              </w:rPr>
              <w:t>באוכלו</w:t>
            </w:r>
            <w:r>
              <w:rPr>
                <w:rFonts w:hint="cs"/>
                <w:rtl/>
              </w:rPr>
              <w:t>סיה</w:t>
            </w:r>
            <w:proofErr w:type="spellEnd"/>
            <w:r>
              <w:rPr>
                <w:rtl/>
              </w:rPr>
              <w:t>, משרד הרווחה והביטחון החברתי</w:t>
            </w:r>
          </w:p>
        </w:tc>
      </w:tr>
      <w:tr w:rsidR="0037509C" w:rsidTr="00E91C5B">
        <w:tc>
          <w:tcPr>
            <w:tcW w:w="2386" w:type="dxa"/>
            <w:shd w:val="clear" w:color="auto" w:fill="auto"/>
          </w:tcPr>
          <w:p w:rsidR="0037509C" w:rsidRDefault="0037509C" w:rsidP="00DE5B80">
            <w:pPr>
              <w:ind w:firstLine="0"/>
              <w:rPr>
                <w:rtl/>
              </w:rPr>
            </w:pPr>
            <w:r>
              <w:rPr>
                <w:rtl/>
              </w:rPr>
              <w:t>ציפי בר לבב רועה</w:t>
            </w:r>
          </w:p>
        </w:tc>
        <w:tc>
          <w:tcPr>
            <w:tcW w:w="0" w:type="auto"/>
            <w:shd w:val="clear" w:color="auto" w:fill="auto"/>
          </w:tcPr>
          <w:p w:rsidR="0037509C" w:rsidRDefault="0037509C" w:rsidP="00DE5B80">
            <w:pPr>
              <w:ind w:firstLine="0"/>
              <w:rPr>
                <w:rtl/>
              </w:rPr>
            </w:pPr>
            <w:r>
              <w:rPr>
                <w:rtl/>
              </w:rPr>
              <w:t>–</w:t>
            </w:r>
          </w:p>
        </w:tc>
        <w:tc>
          <w:tcPr>
            <w:tcW w:w="0" w:type="auto"/>
            <w:shd w:val="clear" w:color="auto" w:fill="auto"/>
          </w:tcPr>
          <w:p w:rsidR="0037509C" w:rsidRDefault="0037509C" w:rsidP="00DE5B80">
            <w:pPr>
              <w:ind w:firstLine="0"/>
              <w:rPr>
                <w:rtl/>
              </w:rPr>
            </w:pPr>
            <w:r>
              <w:rPr>
                <w:rtl/>
              </w:rPr>
              <w:t>היועצת המשפטית, משרד הרווחה והביטחון החברתי</w:t>
            </w:r>
          </w:p>
        </w:tc>
      </w:tr>
      <w:tr w:rsidR="0037509C" w:rsidTr="00E91C5B">
        <w:tc>
          <w:tcPr>
            <w:tcW w:w="2386" w:type="dxa"/>
            <w:shd w:val="clear" w:color="auto" w:fill="auto"/>
          </w:tcPr>
          <w:p w:rsidR="0037509C" w:rsidRDefault="0037509C" w:rsidP="00DE5B80">
            <w:pPr>
              <w:ind w:firstLine="0"/>
              <w:rPr>
                <w:rtl/>
              </w:rPr>
            </w:pPr>
            <w:proofErr w:type="spellStart"/>
            <w:r>
              <w:rPr>
                <w:rtl/>
              </w:rPr>
              <w:t>אודיה</w:t>
            </w:r>
            <w:proofErr w:type="spellEnd"/>
            <w:r>
              <w:rPr>
                <w:rtl/>
              </w:rPr>
              <w:t xml:space="preserve"> </w:t>
            </w:r>
            <w:proofErr w:type="spellStart"/>
            <w:r>
              <w:rPr>
                <w:rtl/>
              </w:rPr>
              <w:t>איפרגן</w:t>
            </w:r>
            <w:proofErr w:type="spellEnd"/>
          </w:p>
        </w:tc>
        <w:tc>
          <w:tcPr>
            <w:tcW w:w="0" w:type="auto"/>
            <w:shd w:val="clear" w:color="auto" w:fill="auto"/>
          </w:tcPr>
          <w:p w:rsidR="0037509C" w:rsidRDefault="0037509C" w:rsidP="00DE5B80">
            <w:pPr>
              <w:ind w:firstLine="0"/>
              <w:rPr>
                <w:rtl/>
              </w:rPr>
            </w:pPr>
            <w:r>
              <w:rPr>
                <w:rtl/>
              </w:rPr>
              <w:t>–</w:t>
            </w:r>
          </w:p>
        </w:tc>
        <w:tc>
          <w:tcPr>
            <w:tcW w:w="0" w:type="auto"/>
            <w:shd w:val="clear" w:color="auto" w:fill="auto"/>
          </w:tcPr>
          <w:p w:rsidR="0037509C" w:rsidRDefault="0037509C" w:rsidP="00DE5B80">
            <w:pPr>
              <w:ind w:firstLine="0"/>
              <w:rPr>
                <w:rtl/>
              </w:rPr>
            </w:pPr>
            <w:r>
              <w:rPr>
                <w:rtl/>
              </w:rPr>
              <w:t>ממונה ייעוץ משפטי, לשכה משפטית, משרד הרווחה והביטחון החברתי</w:t>
            </w:r>
          </w:p>
        </w:tc>
      </w:tr>
      <w:tr w:rsidR="0037509C" w:rsidTr="00E91C5B">
        <w:tc>
          <w:tcPr>
            <w:tcW w:w="2386" w:type="dxa"/>
            <w:shd w:val="clear" w:color="auto" w:fill="auto"/>
          </w:tcPr>
          <w:p w:rsidR="0037509C" w:rsidRDefault="0037509C" w:rsidP="00DE5B80">
            <w:pPr>
              <w:ind w:firstLine="0"/>
              <w:rPr>
                <w:rtl/>
              </w:rPr>
            </w:pPr>
            <w:r>
              <w:rPr>
                <w:rtl/>
              </w:rPr>
              <w:t>ליאור בר-ניר</w:t>
            </w:r>
          </w:p>
        </w:tc>
        <w:tc>
          <w:tcPr>
            <w:tcW w:w="0" w:type="auto"/>
            <w:shd w:val="clear" w:color="auto" w:fill="auto"/>
          </w:tcPr>
          <w:p w:rsidR="0037509C" w:rsidRDefault="0037509C" w:rsidP="00DE5B80">
            <w:pPr>
              <w:ind w:firstLine="0"/>
              <w:rPr>
                <w:rtl/>
              </w:rPr>
            </w:pPr>
            <w:r>
              <w:rPr>
                <w:rtl/>
              </w:rPr>
              <w:t>–</w:t>
            </w:r>
          </w:p>
        </w:tc>
        <w:tc>
          <w:tcPr>
            <w:tcW w:w="0" w:type="auto"/>
            <w:shd w:val="clear" w:color="auto" w:fill="auto"/>
          </w:tcPr>
          <w:p w:rsidR="0037509C" w:rsidRDefault="0037509C" w:rsidP="00DE5B80">
            <w:pPr>
              <w:ind w:firstLine="0"/>
              <w:rPr>
                <w:rtl/>
              </w:rPr>
            </w:pPr>
            <w:r>
              <w:rPr>
                <w:rtl/>
              </w:rPr>
              <w:t>אחראית תחום חינוך, המועצה לשלום הילד</w:t>
            </w:r>
          </w:p>
        </w:tc>
      </w:tr>
      <w:bookmarkEnd w:id="1"/>
      <w:tr w:rsidR="0037509C" w:rsidTr="00E91C5B">
        <w:tc>
          <w:tcPr>
            <w:tcW w:w="2386" w:type="dxa"/>
            <w:shd w:val="clear" w:color="auto" w:fill="auto"/>
          </w:tcPr>
          <w:p w:rsidR="0037509C" w:rsidRDefault="0037509C"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rsidR="0037509C" w:rsidRDefault="0037509C" w:rsidP="00DE5B80">
            <w:pPr>
              <w:ind w:firstLine="0"/>
              <w:rPr>
                <w:rtl/>
              </w:rPr>
            </w:pPr>
            <w:r>
              <w:rPr>
                <w:rtl/>
              </w:rPr>
              <w:t>–</w:t>
            </w:r>
          </w:p>
        </w:tc>
        <w:tc>
          <w:tcPr>
            <w:tcW w:w="0" w:type="auto"/>
            <w:shd w:val="clear" w:color="auto" w:fill="auto"/>
          </w:tcPr>
          <w:p w:rsidR="0037509C" w:rsidRDefault="0037509C" w:rsidP="00DE5B80">
            <w:pPr>
              <w:ind w:firstLine="0"/>
              <w:rPr>
                <w:rtl/>
              </w:rPr>
            </w:pPr>
            <w:r>
              <w:rPr>
                <w:rtl/>
              </w:rPr>
              <w:t>קידום מדיניות וחקיקה, האגודה לזכויות האזרח בישראל</w:t>
            </w:r>
          </w:p>
        </w:tc>
      </w:tr>
      <w:tr w:rsidR="00737421" w:rsidTr="00E91C5B">
        <w:tc>
          <w:tcPr>
            <w:tcW w:w="2386" w:type="dxa"/>
            <w:shd w:val="clear" w:color="auto" w:fill="auto"/>
          </w:tcPr>
          <w:p w:rsidR="00737421" w:rsidRDefault="00737421" w:rsidP="00DE5B80">
            <w:pPr>
              <w:ind w:firstLine="0"/>
              <w:rPr>
                <w:rtl/>
              </w:rPr>
            </w:pPr>
            <w:r>
              <w:rPr>
                <w:rtl/>
              </w:rPr>
              <w:t xml:space="preserve">יותם </w:t>
            </w:r>
            <w:proofErr w:type="spellStart"/>
            <w:r>
              <w:rPr>
                <w:rtl/>
              </w:rPr>
              <w:t>רוטפלד</w:t>
            </w:r>
            <w:proofErr w:type="spellEnd"/>
          </w:p>
        </w:tc>
        <w:tc>
          <w:tcPr>
            <w:tcW w:w="0" w:type="auto"/>
            <w:shd w:val="clear" w:color="auto" w:fill="auto"/>
          </w:tcPr>
          <w:p w:rsidR="00737421" w:rsidRDefault="00737421" w:rsidP="00DE5B80">
            <w:pPr>
              <w:ind w:firstLine="0"/>
              <w:rPr>
                <w:rtl/>
              </w:rPr>
            </w:pPr>
            <w:r>
              <w:rPr>
                <w:rtl/>
              </w:rPr>
              <w:t>–</w:t>
            </w:r>
          </w:p>
        </w:tc>
        <w:tc>
          <w:tcPr>
            <w:tcW w:w="0" w:type="auto"/>
            <w:shd w:val="clear" w:color="auto" w:fill="auto"/>
          </w:tcPr>
          <w:p w:rsidR="00737421" w:rsidRDefault="00737421" w:rsidP="00DE5B80">
            <w:pPr>
              <w:ind w:firstLine="0"/>
              <w:rPr>
                <w:rtl/>
              </w:rPr>
            </w:pPr>
            <w:r>
              <w:rPr>
                <w:rtl/>
              </w:rPr>
              <w:t>עובד במחלקה המשפטית, האגודה לזכויות האזרח בישראל</w:t>
            </w:r>
          </w:p>
        </w:tc>
      </w:tr>
      <w:tr w:rsidR="00737421" w:rsidTr="00E91C5B">
        <w:tc>
          <w:tcPr>
            <w:tcW w:w="2386" w:type="dxa"/>
            <w:shd w:val="clear" w:color="auto" w:fill="auto"/>
          </w:tcPr>
          <w:p w:rsidR="00737421" w:rsidRDefault="00737421" w:rsidP="00DE5B80">
            <w:pPr>
              <w:ind w:firstLine="0"/>
              <w:rPr>
                <w:rtl/>
              </w:rPr>
            </w:pPr>
            <w:r>
              <w:rPr>
                <w:rtl/>
              </w:rPr>
              <w:t>אריה פטר</w:t>
            </w:r>
          </w:p>
        </w:tc>
        <w:tc>
          <w:tcPr>
            <w:tcW w:w="0" w:type="auto"/>
            <w:shd w:val="clear" w:color="auto" w:fill="auto"/>
          </w:tcPr>
          <w:p w:rsidR="00737421" w:rsidRDefault="00737421" w:rsidP="00DE5B80">
            <w:pPr>
              <w:ind w:firstLine="0"/>
              <w:rPr>
                <w:rtl/>
              </w:rPr>
            </w:pPr>
            <w:r>
              <w:rPr>
                <w:rtl/>
              </w:rPr>
              <w:t>–</w:t>
            </w:r>
          </w:p>
        </w:tc>
        <w:tc>
          <w:tcPr>
            <w:tcW w:w="0" w:type="auto"/>
            <w:shd w:val="clear" w:color="auto" w:fill="auto"/>
          </w:tcPr>
          <w:p w:rsidR="00737421" w:rsidRDefault="00737421" w:rsidP="00DE5B80">
            <w:pPr>
              <w:ind w:firstLine="0"/>
              <w:rPr>
                <w:rtl/>
              </w:rPr>
            </w:pPr>
            <w:proofErr w:type="spellStart"/>
            <w:r>
              <w:rPr>
                <w:rtl/>
              </w:rPr>
              <w:t>יור</w:t>
            </w:r>
            <w:proofErr w:type="spellEnd"/>
            <w:r>
              <w:rPr>
                <w:rtl/>
              </w:rPr>
              <w:t xml:space="preserve"> משותף פורום פלילי, לשכת עורכי הדין</w:t>
            </w:r>
          </w:p>
        </w:tc>
      </w:tr>
      <w:tr w:rsidR="00737421" w:rsidTr="00E91C5B">
        <w:tc>
          <w:tcPr>
            <w:tcW w:w="2386" w:type="dxa"/>
            <w:shd w:val="clear" w:color="auto" w:fill="auto"/>
          </w:tcPr>
          <w:p w:rsidR="00737421" w:rsidRDefault="00737421"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rsidR="00737421" w:rsidRDefault="00737421" w:rsidP="00DE5B80">
            <w:pPr>
              <w:ind w:firstLine="0"/>
              <w:rPr>
                <w:rtl/>
              </w:rPr>
            </w:pPr>
            <w:r>
              <w:rPr>
                <w:rtl/>
              </w:rPr>
              <w:t>–</w:t>
            </w:r>
          </w:p>
        </w:tc>
        <w:tc>
          <w:tcPr>
            <w:tcW w:w="0" w:type="auto"/>
            <w:shd w:val="clear" w:color="auto" w:fill="auto"/>
          </w:tcPr>
          <w:p w:rsidR="00737421" w:rsidRDefault="00737421" w:rsidP="00DE5B80">
            <w:pPr>
              <w:ind w:firstLine="0"/>
              <w:rPr>
                <w:rtl/>
              </w:rPr>
            </w:pPr>
            <w:r>
              <w:rPr>
                <w:rtl/>
              </w:rPr>
              <w:t xml:space="preserve">יו״ר ומייסד, התארגנות נפגעי תאונות עבודה למיצוי </w:t>
            </w:r>
            <w:proofErr w:type="spellStart"/>
            <w:r>
              <w:rPr>
                <w:rtl/>
              </w:rPr>
              <w:t>זכויו</w:t>
            </w:r>
            <w:proofErr w:type="spellEnd"/>
          </w:p>
        </w:tc>
      </w:tr>
      <w:tr w:rsidR="00737421" w:rsidTr="00E91C5B">
        <w:tc>
          <w:tcPr>
            <w:tcW w:w="2386" w:type="dxa"/>
            <w:shd w:val="clear" w:color="auto" w:fill="auto"/>
          </w:tcPr>
          <w:p w:rsidR="00737421" w:rsidRDefault="00737421" w:rsidP="00DE5B80">
            <w:pPr>
              <w:ind w:firstLine="0"/>
              <w:rPr>
                <w:rtl/>
              </w:rPr>
            </w:pPr>
            <w:r>
              <w:rPr>
                <w:rtl/>
              </w:rPr>
              <w:t>מנחם מושקוביץ</w:t>
            </w:r>
          </w:p>
        </w:tc>
        <w:tc>
          <w:tcPr>
            <w:tcW w:w="0" w:type="auto"/>
            <w:shd w:val="clear" w:color="auto" w:fill="auto"/>
          </w:tcPr>
          <w:p w:rsidR="00737421" w:rsidRDefault="00737421" w:rsidP="00DE5B80">
            <w:pPr>
              <w:ind w:firstLine="0"/>
              <w:rPr>
                <w:rtl/>
              </w:rPr>
            </w:pPr>
            <w:r>
              <w:rPr>
                <w:rtl/>
              </w:rPr>
              <w:t>–</w:t>
            </w:r>
          </w:p>
        </w:tc>
        <w:tc>
          <w:tcPr>
            <w:tcW w:w="0" w:type="auto"/>
            <w:shd w:val="clear" w:color="auto" w:fill="auto"/>
          </w:tcPr>
          <w:p w:rsidR="00737421" w:rsidRDefault="00737421" w:rsidP="00DE5B80">
            <w:pPr>
              <w:ind w:firstLine="0"/>
              <w:rPr>
                <w:rtl/>
              </w:rPr>
            </w:pPr>
            <w:r>
              <w:rPr>
                <w:rtl/>
              </w:rPr>
              <w:t>יו"ר ועדת האתיקה הארצית, לשכת עורכי הדין</w:t>
            </w:r>
          </w:p>
        </w:tc>
      </w:tr>
      <w:tr w:rsidR="00737421" w:rsidTr="00E91C5B">
        <w:tc>
          <w:tcPr>
            <w:tcW w:w="2386" w:type="dxa"/>
            <w:shd w:val="clear" w:color="auto" w:fill="auto"/>
          </w:tcPr>
          <w:p w:rsidR="00737421" w:rsidRDefault="00737421" w:rsidP="00DE5B80">
            <w:pPr>
              <w:ind w:firstLine="0"/>
              <w:rPr>
                <w:rtl/>
              </w:rPr>
            </w:pPr>
            <w:r>
              <w:rPr>
                <w:rtl/>
              </w:rPr>
              <w:t xml:space="preserve">עדית </w:t>
            </w:r>
            <w:proofErr w:type="spellStart"/>
            <w:r>
              <w:rPr>
                <w:rtl/>
              </w:rPr>
              <w:t>סרגוסטי</w:t>
            </w:r>
            <w:proofErr w:type="spellEnd"/>
          </w:p>
        </w:tc>
        <w:tc>
          <w:tcPr>
            <w:tcW w:w="0" w:type="auto"/>
            <w:shd w:val="clear" w:color="auto" w:fill="auto"/>
          </w:tcPr>
          <w:p w:rsidR="00737421" w:rsidRDefault="00737421" w:rsidP="00DE5B80">
            <w:pPr>
              <w:ind w:firstLine="0"/>
              <w:rPr>
                <w:rtl/>
              </w:rPr>
            </w:pPr>
            <w:r>
              <w:rPr>
                <w:rtl/>
              </w:rPr>
              <w:t>–</w:t>
            </w:r>
          </w:p>
        </w:tc>
        <w:tc>
          <w:tcPr>
            <w:tcW w:w="0" w:type="auto"/>
            <w:shd w:val="clear" w:color="auto" w:fill="auto"/>
          </w:tcPr>
          <w:p w:rsidR="00737421" w:rsidRDefault="00737421" w:rsidP="00DE5B80">
            <w:pPr>
              <w:ind w:firstLine="0"/>
              <w:rPr>
                <w:rtl/>
              </w:rPr>
            </w:pPr>
            <w:r>
              <w:rPr>
                <w:rtl/>
              </w:rPr>
              <w:t>אחראית קידום מדיניות, בזכות - המרכז לזכויות אדם של אנשים עם מוגבלויות</w:t>
            </w:r>
          </w:p>
        </w:tc>
      </w:tr>
    </w:tbl>
    <w:p w:rsidR="00E64116" w:rsidRPr="008713A4" w:rsidRDefault="00E64116" w:rsidP="00DE5B80">
      <w:pPr>
        <w:ind w:firstLine="0"/>
        <w:rPr>
          <w:rtl/>
        </w:rPr>
      </w:pPr>
    </w:p>
    <w:p w:rsidR="00E91C5B" w:rsidRDefault="00E91C5B" w:rsidP="00DE5B80">
      <w:pPr>
        <w:ind w:firstLine="0"/>
        <w:rPr>
          <w:rtl/>
        </w:rPr>
      </w:pPr>
      <w:r>
        <w:rPr>
          <w:rtl/>
        </w:rPr>
        <w:br w:type="page"/>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73FE3" w:rsidP="00D40A29">
      <w:pPr>
        <w:ind w:firstLine="0"/>
      </w:pPr>
      <w:r>
        <w:rPr>
          <w:rFonts w:hint="cs"/>
          <w:rtl/>
        </w:rPr>
        <w:t xml:space="preserve">אפרת </w:t>
      </w:r>
      <w:proofErr w:type="spellStart"/>
      <w:r>
        <w:rPr>
          <w:rFonts w:hint="cs"/>
          <w:rtl/>
        </w:rPr>
        <w:t>חקאק</w:t>
      </w:r>
      <w:proofErr w:type="spellEnd"/>
      <w:r>
        <w:rPr>
          <w:rFonts w:hint="cs"/>
          <w:rtl/>
        </w:rPr>
        <w:t>, נועה ברודסקי לוי</w:t>
      </w:r>
    </w:p>
    <w:p w:rsidR="00E64116" w:rsidRPr="008713A4" w:rsidRDefault="00E64116" w:rsidP="00DE5B80">
      <w:pPr>
        <w:ind w:firstLine="0"/>
        <w:rPr>
          <w:rtl/>
        </w:rPr>
      </w:pPr>
    </w:p>
    <w:p w:rsidR="00E64116" w:rsidRPr="008713A4" w:rsidRDefault="00673FE3" w:rsidP="00673FE3">
      <w:pPr>
        <w:ind w:firstLine="0"/>
        <w:outlineLvl w:val="1"/>
        <w:rPr>
          <w:rtl/>
        </w:rPr>
      </w:pPr>
      <w:r>
        <w:rPr>
          <w:rFonts w:hint="cs"/>
          <w:b/>
          <w:bCs/>
          <w:u w:val="single"/>
          <w:rtl/>
        </w:rPr>
        <w:t>רכזים פרלמנטריים בוועדה</w:t>
      </w:r>
      <w:r w:rsidR="00E64116" w:rsidRPr="008713A4">
        <w:rPr>
          <w:rFonts w:hint="cs"/>
          <w:b/>
          <w:bCs/>
          <w:u w:val="single"/>
          <w:rtl/>
        </w:rPr>
        <w:t>:</w:t>
      </w:r>
    </w:p>
    <w:p w:rsidR="00E64116" w:rsidRPr="008713A4" w:rsidRDefault="00673FE3" w:rsidP="00D40A29">
      <w:pPr>
        <w:ind w:firstLine="0"/>
        <w:rPr>
          <w:u w:val="single"/>
        </w:rPr>
      </w:pPr>
      <w:r>
        <w:rPr>
          <w:rFonts w:hint="cs"/>
          <w:rtl/>
        </w:rPr>
        <w:t>אבירן יחזקאל, הודיה שאול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302FC" w:rsidP="008320F6">
      <w:pPr>
        <w:ind w:firstLine="0"/>
        <w:rPr>
          <w:rtl/>
        </w:rPr>
      </w:pPr>
      <w:r>
        <w:rPr>
          <w:rtl/>
        </w:rPr>
        <w:t xml:space="preserve">שלומית </w:t>
      </w:r>
      <w:r>
        <w:rPr>
          <w:rFonts w:hint="cs"/>
          <w:rtl/>
        </w:rPr>
        <w:t>יוסף</w:t>
      </w:r>
    </w:p>
    <w:p w:rsidR="00E2126B" w:rsidRDefault="00E2126B" w:rsidP="008320F6">
      <w:pPr>
        <w:ind w:firstLine="0"/>
        <w:rPr>
          <w:rtl/>
        </w:rPr>
      </w:pPr>
    </w:p>
    <w:p w:rsidR="00E91C5B" w:rsidRPr="008713A4" w:rsidRDefault="00E91C5B" w:rsidP="008320F6">
      <w:pPr>
        <w:ind w:firstLine="0"/>
        <w:rPr>
          <w:rtl/>
        </w:rPr>
      </w:pPr>
    </w:p>
    <w:p w:rsidR="009302FC" w:rsidRDefault="00E2126B" w:rsidP="00E2126B">
      <w:pPr>
        <w:ind w:firstLine="0"/>
        <w:rPr>
          <w:color w:val="606060"/>
          <w:rtl/>
        </w:rPr>
      </w:pPr>
      <w:r w:rsidRPr="00E2126B">
        <w:rPr>
          <w:color w:val="606060"/>
          <w:rtl/>
        </w:rPr>
        <w:t>רשימת הנוכחים על תואריהם מבוססת על המידע שהוזן במערכת המוזמנים הממוחשבת. ייתכנו אי-דיוקים והשמטות.</w:t>
      </w:r>
    </w:p>
    <w:p w:rsidR="009302FC" w:rsidRDefault="009302FC" w:rsidP="00E2126B">
      <w:pPr>
        <w:ind w:firstLine="0"/>
        <w:rPr>
          <w:color w:val="606060"/>
          <w:rtl/>
        </w:rPr>
      </w:pPr>
    </w:p>
    <w:p w:rsidR="009302FC" w:rsidRDefault="009302FC">
      <w:pPr>
        <w:bidi w:val="0"/>
        <w:spacing w:line="240" w:lineRule="auto"/>
        <w:ind w:firstLine="0"/>
        <w:jc w:val="left"/>
      </w:pPr>
      <w:r>
        <w:rPr>
          <w:rtl/>
        </w:rPr>
        <w:br w:type="page"/>
      </w:r>
    </w:p>
    <w:p w:rsidR="009302FC" w:rsidRDefault="009302FC" w:rsidP="009302FC">
      <w:pPr>
        <w:pStyle w:val="a6"/>
        <w:keepNext/>
        <w:rPr>
          <w:rtl/>
        </w:rPr>
      </w:pPr>
      <w:bookmarkStart w:id="2" w:name="ET_subject_645627_2"/>
      <w:r w:rsidRPr="009302FC">
        <w:rPr>
          <w:rStyle w:val="TagStyle"/>
          <w:rtl/>
        </w:rPr>
        <w:lastRenderedPageBreak/>
        <w:t xml:space="preserve"> &lt;&lt; נושא &gt;&gt; </w:t>
      </w:r>
      <w:r>
        <w:rPr>
          <w:rtl/>
        </w:rPr>
        <w:t>הצעת חוק נוכחות עורך דין בחקירת אוכלוסיות שונות (תיקוני חקיקה) (הוראת שעה), התשפ"ה-2025,  מ/1839</w:t>
      </w:r>
      <w:r w:rsidRPr="009302FC">
        <w:rPr>
          <w:rStyle w:val="TagStyle"/>
          <w:rtl/>
        </w:rPr>
        <w:t xml:space="preserve"> &lt;&lt; נושא &gt;&gt;</w:t>
      </w:r>
      <w:r>
        <w:rPr>
          <w:rtl/>
        </w:rPr>
        <w:t xml:space="preserve">   </w:t>
      </w:r>
      <w:bookmarkEnd w:id="2"/>
    </w:p>
    <w:p w:rsidR="009302FC" w:rsidRDefault="009302FC" w:rsidP="009302FC">
      <w:pPr>
        <w:pStyle w:val="KeepWithNext"/>
        <w:rPr>
          <w:rtl/>
        </w:rPr>
      </w:pPr>
    </w:p>
    <w:p w:rsidR="009302FC" w:rsidRDefault="009302FC" w:rsidP="009302FC">
      <w:pPr>
        <w:pStyle w:val="af6"/>
        <w:keepNext/>
        <w:rPr>
          <w:rtl/>
        </w:rPr>
      </w:pPr>
      <w:bookmarkStart w:id="3" w:name="ET_yor_שמחה_רוטמן_4"/>
      <w:r w:rsidRPr="009302FC">
        <w:rPr>
          <w:rStyle w:val="TagStyle"/>
          <w:rtl/>
        </w:rPr>
        <w:t xml:space="preserve"> &lt;&lt; יור &gt;&gt; </w:t>
      </w:r>
      <w:r>
        <w:rPr>
          <w:rtl/>
        </w:rPr>
        <w:t xml:space="preserve">היו"ר שמחה </w:t>
      </w:r>
      <w:proofErr w:type="spellStart"/>
      <w:r>
        <w:rPr>
          <w:rtl/>
        </w:rPr>
        <w:t>רוטמן</w:t>
      </w:r>
      <w:proofErr w:type="spellEnd"/>
      <w:r>
        <w:rPr>
          <w:rtl/>
        </w:rPr>
        <w:t>:</w:t>
      </w:r>
      <w:r w:rsidRPr="009302FC">
        <w:rPr>
          <w:rStyle w:val="TagStyle"/>
          <w:rtl/>
        </w:rPr>
        <w:t xml:space="preserve"> &lt;&lt; יור &gt;&gt;</w:t>
      </w:r>
      <w:r>
        <w:rPr>
          <w:rtl/>
        </w:rPr>
        <w:t xml:space="preserve">   </w:t>
      </w:r>
      <w:bookmarkEnd w:id="3"/>
    </w:p>
    <w:p w:rsidR="009302FC" w:rsidRDefault="009302FC" w:rsidP="009302FC">
      <w:pPr>
        <w:pStyle w:val="KeepWithNext"/>
        <w:rPr>
          <w:rtl/>
        </w:rPr>
      </w:pPr>
    </w:p>
    <w:p w:rsidR="009302FC" w:rsidRDefault="00C165C4" w:rsidP="009302FC">
      <w:pPr>
        <w:rPr>
          <w:rtl/>
        </w:rPr>
      </w:pPr>
      <w:r>
        <w:rPr>
          <w:rFonts w:hint="cs"/>
          <w:rtl/>
        </w:rPr>
        <w:t xml:space="preserve">בוקר טוב. </w:t>
      </w:r>
      <w:r w:rsidR="00BB4D33">
        <w:rPr>
          <w:rFonts w:hint="cs"/>
          <w:rtl/>
        </w:rPr>
        <w:t xml:space="preserve">אנחנו בעניין חוק נוכחות עורך דין בחקירת </w:t>
      </w:r>
      <w:bookmarkStart w:id="4" w:name="_ETM_Q1_1262139"/>
      <w:bookmarkEnd w:id="4"/>
      <w:r w:rsidR="00BB4D33">
        <w:rPr>
          <w:rFonts w:hint="cs"/>
          <w:rtl/>
        </w:rPr>
        <w:t xml:space="preserve">אוכלוסיות שונות (תיקוני חקיקה) (הוראת שעה), התשפ"ה-2025. קיבלנו הבוקר בשורה </w:t>
      </w:r>
      <w:bookmarkStart w:id="5" w:name="_ETM_Q1_1276004"/>
      <w:bookmarkEnd w:id="5"/>
      <w:r w:rsidR="00BB4D33">
        <w:rPr>
          <w:rFonts w:hint="cs"/>
          <w:rtl/>
        </w:rPr>
        <w:t xml:space="preserve">קשה על נפילתם של שני חיילי צה"ל, סרן אמיר סעד </w:t>
      </w:r>
      <w:bookmarkStart w:id="6" w:name="_ETM_Q1_1275276"/>
      <w:bookmarkEnd w:id="6"/>
      <w:r w:rsidR="00BB4D33">
        <w:rPr>
          <w:rFonts w:hint="cs"/>
          <w:rtl/>
        </w:rPr>
        <w:t xml:space="preserve">וסמל ינון נוריאל ואנה. </w:t>
      </w:r>
      <w:r w:rsidR="00261E03">
        <w:rPr>
          <w:rFonts w:hint="cs"/>
          <w:rtl/>
        </w:rPr>
        <w:t xml:space="preserve">יהי זכרם ברוך. אנחנו שולחים מכאן </w:t>
      </w:r>
      <w:bookmarkStart w:id="7" w:name="_ETM_Q1_1287225"/>
      <w:bookmarkEnd w:id="7"/>
      <w:r w:rsidR="00261E03">
        <w:rPr>
          <w:rFonts w:hint="cs"/>
          <w:rtl/>
        </w:rPr>
        <w:t xml:space="preserve">תנחומים למשפחות. </w:t>
      </w:r>
    </w:p>
    <w:p w:rsidR="00261E03" w:rsidRDefault="00261E03" w:rsidP="009302FC">
      <w:pPr>
        <w:rPr>
          <w:rtl/>
        </w:rPr>
      </w:pPr>
    </w:p>
    <w:p w:rsidR="00261E03" w:rsidRDefault="00261E03" w:rsidP="00261E03">
      <w:pPr>
        <w:pStyle w:val="a4"/>
        <w:keepNext/>
        <w:rPr>
          <w:rtl/>
        </w:rPr>
      </w:pPr>
      <w:bookmarkStart w:id="8" w:name="ET_speaker_6345_4"/>
      <w:r w:rsidRPr="00261E03">
        <w:rPr>
          <w:rStyle w:val="TagStyle"/>
          <w:rtl/>
        </w:rPr>
        <w:t xml:space="preserve"> &lt;&lt; דובר &gt;&gt; </w:t>
      </w:r>
      <w:r>
        <w:rPr>
          <w:rtl/>
        </w:rPr>
        <w:t>טלי גוטליב (הליכוד):</w:t>
      </w:r>
      <w:r w:rsidRPr="00261E03">
        <w:rPr>
          <w:rStyle w:val="TagStyle"/>
          <w:rtl/>
        </w:rPr>
        <w:t xml:space="preserve"> &lt;&lt; דובר &gt;&gt;</w:t>
      </w:r>
      <w:r>
        <w:rPr>
          <w:rtl/>
        </w:rPr>
        <w:t xml:space="preserve">   </w:t>
      </w:r>
      <w:bookmarkEnd w:id="8"/>
    </w:p>
    <w:p w:rsidR="00261E03" w:rsidRDefault="00261E03" w:rsidP="00261E03">
      <w:pPr>
        <w:pStyle w:val="KeepWithNext"/>
        <w:rPr>
          <w:rtl/>
        </w:rPr>
      </w:pPr>
    </w:p>
    <w:p w:rsidR="00261E03" w:rsidRDefault="00261E03" w:rsidP="00261E03">
      <w:pPr>
        <w:rPr>
          <w:rtl/>
        </w:rPr>
      </w:pPr>
      <w:r>
        <w:rPr>
          <w:rFonts w:hint="cs"/>
          <w:rtl/>
        </w:rPr>
        <w:t xml:space="preserve">נזכיר את סמל מתקדם בצלאל יהושע </w:t>
      </w:r>
      <w:proofErr w:type="spellStart"/>
      <w:r>
        <w:rPr>
          <w:rFonts w:hint="cs"/>
          <w:rtl/>
        </w:rPr>
        <w:t>מסבכר</w:t>
      </w:r>
      <w:proofErr w:type="spellEnd"/>
      <w:r>
        <w:rPr>
          <w:rFonts w:hint="cs"/>
          <w:rtl/>
        </w:rPr>
        <w:t xml:space="preserve"> שנפטר מפצעיו. </w:t>
      </w:r>
      <w:bookmarkStart w:id="9" w:name="_ETM_Q1_1291246"/>
      <w:bookmarkEnd w:id="9"/>
      <w:r>
        <w:rPr>
          <w:rFonts w:hint="cs"/>
          <w:rtl/>
        </w:rPr>
        <w:t xml:space="preserve">השם ייקום דמו. </w:t>
      </w:r>
    </w:p>
    <w:p w:rsidR="00261E03" w:rsidRDefault="00261E03" w:rsidP="00261E03">
      <w:pPr>
        <w:rPr>
          <w:rtl/>
        </w:rPr>
      </w:pPr>
      <w:bookmarkStart w:id="10" w:name="_ETM_Q1_1295165"/>
      <w:bookmarkStart w:id="11" w:name="_ETM_Q1_1295220"/>
      <w:bookmarkEnd w:id="10"/>
      <w:bookmarkEnd w:id="11"/>
    </w:p>
    <w:p w:rsidR="00261E03" w:rsidRDefault="00261E03" w:rsidP="00261E03">
      <w:pPr>
        <w:pStyle w:val="af6"/>
        <w:keepNext/>
        <w:rPr>
          <w:rtl/>
        </w:rPr>
      </w:pPr>
      <w:bookmarkStart w:id="12" w:name="ET_yor_שמחה_רוטמן___יורַ_5"/>
      <w:r w:rsidRPr="00261E03">
        <w:rPr>
          <w:rStyle w:val="TagStyle"/>
          <w:rtl/>
        </w:rPr>
        <w:t xml:space="preserve"> &lt;&lt; יור &gt;&gt; </w:t>
      </w:r>
      <w:r>
        <w:rPr>
          <w:rtl/>
        </w:rPr>
        <w:t xml:space="preserve">היו"ר שמחה </w:t>
      </w:r>
      <w:proofErr w:type="spellStart"/>
      <w:r>
        <w:rPr>
          <w:rtl/>
        </w:rPr>
        <w:t>רוטמן</w:t>
      </w:r>
      <w:proofErr w:type="spellEnd"/>
      <w:r>
        <w:rPr>
          <w:rtl/>
        </w:rPr>
        <w:t>:</w:t>
      </w:r>
      <w:r w:rsidRPr="00261E03">
        <w:rPr>
          <w:rStyle w:val="TagStyle"/>
          <w:rtl/>
        </w:rPr>
        <w:t xml:space="preserve"> &lt;&lt; יור &gt;&gt;</w:t>
      </w:r>
      <w:r>
        <w:rPr>
          <w:rtl/>
        </w:rPr>
        <w:t xml:space="preserve">   </w:t>
      </w:r>
      <w:bookmarkEnd w:id="12"/>
    </w:p>
    <w:p w:rsidR="00261E03" w:rsidRDefault="00261E03" w:rsidP="00261E03">
      <w:pPr>
        <w:pStyle w:val="KeepWithNext"/>
        <w:rPr>
          <w:rtl/>
        </w:rPr>
      </w:pPr>
    </w:p>
    <w:p w:rsidR="00261E03" w:rsidRDefault="00261E03" w:rsidP="00261E03">
      <w:pPr>
        <w:rPr>
          <w:rtl/>
        </w:rPr>
      </w:pPr>
      <w:bookmarkStart w:id="13" w:name="_ETM_Q1_1297046"/>
      <w:bookmarkEnd w:id="13"/>
      <w:r>
        <w:rPr>
          <w:rFonts w:hint="cs"/>
          <w:rtl/>
        </w:rPr>
        <w:t xml:space="preserve">לצערנו זו הודעה ישנה יותר, אבל </w:t>
      </w:r>
      <w:bookmarkStart w:id="14" w:name="_ETM_Q1_1297004"/>
      <w:bookmarkEnd w:id="14"/>
      <w:r>
        <w:rPr>
          <w:rFonts w:hint="cs"/>
          <w:rtl/>
        </w:rPr>
        <w:t xml:space="preserve">צרות חדשות לא משככות את הישנות ואנחנו </w:t>
      </w:r>
      <w:bookmarkStart w:id="15" w:name="_ETM_Q1_1303447"/>
      <w:bookmarkEnd w:id="15"/>
      <w:r>
        <w:rPr>
          <w:rFonts w:hint="cs"/>
          <w:rtl/>
        </w:rPr>
        <w:t xml:space="preserve">כמובן זוכרים את כולם. </w:t>
      </w:r>
      <w:bookmarkStart w:id="16" w:name="_ETM_Q1_1307496"/>
      <w:bookmarkEnd w:id="16"/>
    </w:p>
    <w:p w:rsidR="00261E03" w:rsidRDefault="00261E03" w:rsidP="00261E03">
      <w:pPr>
        <w:rPr>
          <w:rtl/>
        </w:rPr>
      </w:pPr>
      <w:bookmarkStart w:id="17" w:name="_ETM_Q1_1307548"/>
      <w:bookmarkEnd w:id="17"/>
    </w:p>
    <w:p w:rsidR="00261E03" w:rsidRDefault="00261E03" w:rsidP="00E34343">
      <w:pPr>
        <w:rPr>
          <w:rtl/>
        </w:rPr>
      </w:pPr>
      <w:bookmarkStart w:id="18" w:name="_ETM_Q1_1307606"/>
      <w:bookmarkStart w:id="19" w:name="_ETM_Q1_1307653"/>
      <w:bookmarkEnd w:id="18"/>
      <w:bookmarkEnd w:id="19"/>
      <w:r>
        <w:rPr>
          <w:rFonts w:hint="cs"/>
          <w:rtl/>
        </w:rPr>
        <w:t xml:space="preserve">קיימנו מוקדם יותר היום דיון </w:t>
      </w:r>
      <w:bookmarkStart w:id="20" w:name="_ETM_Q1_1312086"/>
      <w:bookmarkEnd w:id="20"/>
      <w:r>
        <w:rPr>
          <w:rFonts w:hint="cs"/>
          <w:rtl/>
        </w:rPr>
        <w:t>חסוי לבקשת נציגי השב"כ על נושא נוכחות עורכי דין בעב</w:t>
      </w:r>
      <w:bookmarkStart w:id="21" w:name="_ETM_Q1_1315618"/>
      <w:bookmarkEnd w:id="21"/>
      <w:r>
        <w:rPr>
          <w:rFonts w:hint="cs"/>
          <w:rtl/>
        </w:rPr>
        <w:t xml:space="preserve">ירות הביטחון </w:t>
      </w:r>
      <w:r w:rsidR="00BA1869">
        <w:rPr>
          <w:rFonts w:hint="cs"/>
          <w:rtl/>
        </w:rPr>
        <w:t xml:space="preserve">ובחקירות המתנהלות על ידי שב"כ. עוד מעט נמסור </w:t>
      </w:r>
      <w:bookmarkStart w:id="22" w:name="_ETM_Q1_1324611"/>
      <w:bookmarkEnd w:id="22"/>
      <w:r w:rsidR="00BA1869">
        <w:rPr>
          <w:rFonts w:hint="cs"/>
          <w:rtl/>
        </w:rPr>
        <w:t xml:space="preserve">פרפרזה על הדיון הזה. </w:t>
      </w:r>
      <w:bookmarkStart w:id="23" w:name="_ETM_Q1_1336358"/>
      <w:bookmarkEnd w:id="23"/>
      <w:r w:rsidR="00BB7139">
        <w:rPr>
          <w:rFonts w:hint="cs"/>
          <w:rtl/>
        </w:rPr>
        <w:t xml:space="preserve">נמצא </w:t>
      </w:r>
      <w:bookmarkStart w:id="24" w:name="_ETM_Q1_1351359"/>
      <w:bookmarkEnd w:id="24"/>
      <w:proofErr w:type="spellStart"/>
      <w:r w:rsidR="00BB7139">
        <w:rPr>
          <w:rFonts w:hint="cs"/>
          <w:rtl/>
        </w:rPr>
        <w:t>איתנו</w:t>
      </w:r>
      <w:proofErr w:type="spellEnd"/>
      <w:r w:rsidR="00BB7139">
        <w:rPr>
          <w:rFonts w:hint="cs"/>
          <w:rtl/>
        </w:rPr>
        <w:t xml:space="preserve"> יושב-ראש ועדת האתיקה הארצית. תודה רבה, מנחם, שבאת, </w:t>
      </w:r>
      <w:bookmarkStart w:id="25" w:name="_ETM_Q1_1357289"/>
      <w:bookmarkEnd w:id="25"/>
      <w:r w:rsidR="00BB7139">
        <w:rPr>
          <w:rFonts w:hint="cs"/>
          <w:rtl/>
        </w:rPr>
        <w:t xml:space="preserve">ואני חושב שזה חשוב מאוד כי הסוגיה הזאת מעוררת שאלות </w:t>
      </w:r>
      <w:bookmarkStart w:id="26" w:name="_ETM_Q1_1357864"/>
      <w:bookmarkEnd w:id="26"/>
      <w:r w:rsidR="00BB7139">
        <w:rPr>
          <w:rFonts w:hint="cs"/>
          <w:rtl/>
        </w:rPr>
        <w:t xml:space="preserve">רבות </w:t>
      </w:r>
      <w:r w:rsidR="00E34343">
        <w:rPr>
          <w:rFonts w:hint="cs"/>
          <w:rtl/>
        </w:rPr>
        <w:t xml:space="preserve">במישור האתי על כל הגוונים. כמעט בכל </w:t>
      </w:r>
      <w:bookmarkStart w:id="27" w:name="_ETM_Q1_1369534"/>
      <w:bookmarkEnd w:id="27"/>
      <w:r w:rsidR="00E34343">
        <w:rPr>
          <w:rFonts w:hint="cs"/>
          <w:rtl/>
        </w:rPr>
        <w:t xml:space="preserve">נקודה יש בה משהו חדש שדברי האתיקה של </w:t>
      </w:r>
      <w:bookmarkStart w:id="28" w:name="_ETM_Q1_1373480"/>
      <w:bookmarkEnd w:id="28"/>
      <w:r w:rsidR="00E34343">
        <w:rPr>
          <w:rFonts w:hint="cs"/>
          <w:rtl/>
        </w:rPr>
        <w:t xml:space="preserve">עורכי הדין לא הכירו עדיין. יש מדינות אחרות שבהן </w:t>
      </w:r>
      <w:bookmarkStart w:id="29" w:name="_ETM_Q1_1377453"/>
      <w:bookmarkEnd w:id="29"/>
      <w:r w:rsidR="00E34343">
        <w:rPr>
          <w:rFonts w:hint="cs"/>
          <w:rtl/>
        </w:rPr>
        <w:t xml:space="preserve">הדבר הזה נהוג הרבה שנים. אצלנו זה לא כל כך </w:t>
      </w:r>
      <w:bookmarkStart w:id="30" w:name="_ETM_Q1_1385076"/>
      <w:bookmarkEnd w:id="30"/>
      <w:r w:rsidR="00E34343">
        <w:rPr>
          <w:rFonts w:hint="cs"/>
          <w:rtl/>
        </w:rPr>
        <w:t xml:space="preserve">קיים ואשמח אם תוכל להגיד לנו. </w:t>
      </w:r>
      <w:r w:rsidR="00AA7534">
        <w:rPr>
          <w:rFonts w:hint="cs"/>
          <w:rtl/>
        </w:rPr>
        <w:t xml:space="preserve">אגיד </w:t>
      </w:r>
      <w:bookmarkStart w:id="31" w:name="_ETM_Q1_1392035"/>
      <w:bookmarkEnd w:id="31"/>
      <w:r w:rsidR="00AA7534">
        <w:rPr>
          <w:rFonts w:hint="cs"/>
          <w:rtl/>
        </w:rPr>
        <w:t xml:space="preserve">במברק, בדיונים הקודמים עלו כמה וכמה שאלות. השאלה הראשונה שעלתה, </w:t>
      </w:r>
      <w:bookmarkStart w:id="32" w:name="_ETM_Q1_1401362"/>
      <w:bookmarkEnd w:id="32"/>
      <w:r w:rsidR="00AA7534">
        <w:rPr>
          <w:rFonts w:hint="cs"/>
          <w:rtl/>
        </w:rPr>
        <w:t xml:space="preserve">ואותה פחות או יותר הורדנו מסדר היום, זה הנושא </w:t>
      </w:r>
      <w:bookmarkStart w:id="33" w:name="_ETM_Q1_1403408"/>
      <w:bookmarkEnd w:id="33"/>
      <w:r w:rsidR="00AA7534">
        <w:rPr>
          <w:rFonts w:hint="cs"/>
          <w:rtl/>
        </w:rPr>
        <w:t xml:space="preserve">של מסירת התרשומות. יש איסור הקלטה, שגם בעצת הסנגוריה ובהסכמתה </w:t>
      </w:r>
      <w:bookmarkStart w:id="34" w:name="_ETM_Q1_1416112"/>
      <w:bookmarkEnd w:id="34"/>
      <w:r w:rsidR="00AA7534">
        <w:rPr>
          <w:rFonts w:hint="cs"/>
          <w:rtl/>
        </w:rPr>
        <w:t xml:space="preserve">שדרגנו אותו לאיסור פלילי. זאת אומרת, הקלטה של חקירה </w:t>
      </w:r>
      <w:bookmarkStart w:id="35" w:name="_ETM_Q1_1418118"/>
      <w:bookmarkEnd w:id="35"/>
      <w:r w:rsidR="00AA7534">
        <w:rPr>
          <w:rFonts w:hint="cs"/>
          <w:rtl/>
        </w:rPr>
        <w:t xml:space="preserve">תהיה איסור פלילי. זה עלול לעורר שאלות ודילמות מה </w:t>
      </w:r>
      <w:bookmarkStart w:id="36" w:name="_ETM_Q1_1421238"/>
      <w:bookmarkEnd w:id="36"/>
      <w:r w:rsidR="00AA7534">
        <w:rPr>
          <w:rFonts w:hint="cs"/>
          <w:rtl/>
        </w:rPr>
        <w:t>יקרה כאשר המשטרה חושדת שהסניגור מקליט, כן או לא</w:t>
      </w:r>
      <w:r w:rsidR="00B01F6D">
        <w:rPr>
          <w:rFonts w:hint="cs"/>
          <w:rtl/>
        </w:rPr>
        <w:t xml:space="preserve">, </w:t>
      </w:r>
      <w:bookmarkStart w:id="37" w:name="_ETM_Q1_1429146"/>
      <w:bookmarkEnd w:id="37"/>
      <w:r w:rsidR="00B01F6D">
        <w:rPr>
          <w:rFonts w:hint="cs"/>
          <w:rtl/>
        </w:rPr>
        <w:t xml:space="preserve">ואופן התפעול של האירוע הזה ברמה הפרקטית. אבל זה כמו </w:t>
      </w:r>
      <w:bookmarkStart w:id="38" w:name="_ETM_Q1_1434481"/>
      <w:bookmarkEnd w:id="38"/>
      <w:r w:rsidR="00B01F6D">
        <w:rPr>
          <w:rFonts w:hint="cs"/>
          <w:rtl/>
        </w:rPr>
        <w:t xml:space="preserve">כל עבירה שיכולה להיות של סניגור. </w:t>
      </w:r>
      <w:r w:rsidR="002C03D6">
        <w:rPr>
          <w:rFonts w:hint="cs"/>
          <w:rtl/>
        </w:rPr>
        <w:t xml:space="preserve">יש איסור תיעוד </w:t>
      </w:r>
      <w:proofErr w:type="spellStart"/>
      <w:r w:rsidR="002C03D6">
        <w:rPr>
          <w:rFonts w:hint="cs"/>
          <w:rtl/>
        </w:rPr>
        <w:t>שבצידו</w:t>
      </w:r>
      <w:proofErr w:type="spellEnd"/>
      <w:r w:rsidR="002C03D6">
        <w:rPr>
          <w:rFonts w:hint="cs"/>
          <w:rtl/>
        </w:rPr>
        <w:t xml:space="preserve"> </w:t>
      </w:r>
      <w:bookmarkStart w:id="39" w:name="_ETM_Q1_1435606"/>
      <w:bookmarkEnd w:id="39"/>
      <w:r w:rsidR="002C03D6">
        <w:rPr>
          <w:rFonts w:hint="cs"/>
          <w:rtl/>
        </w:rPr>
        <w:t xml:space="preserve">אין סנקציה פלילית, אבל הוא עדיין קבוע כאיסור. והיתר לעשות </w:t>
      </w:r>
      <w:bookmarkStart w:id="40" w:name="_ETM_Q1_1446085"/>
      <w:bookmarkEnd w:id="40"/>
      <w:r w:rsidR="002C03D6">
        <w:rPr>
          <w:rFonts w:hint="cs"/>
          <w:rtl/>
        </w:rPr>
        <w:t xml:space="preserve">תרשומת שבהתחלה בהצעת החוק הממשלתית דובר על מסירת התרשומת למשטרה </w:t>
      </w:r>
      <w:bookmarkStart w:id="41" w:name="_ETM_Q1_1453447"/>
      <w:bookmarkEnd w:id="41"/>
      <w:r w:rsidR="002C03D6">
        <w:rPr>
          <w:rFonts w:hint="cs"/>
          <w:rtl/>
        </w:rPr>
        <w:t>בסוף החקירה ושהסניגור לא ישמור אותה לעצמו, וזה לפחות לשיטתי</w:t>
      </w:r>
      <w:bookmarkStart w:id="42" w:name="_ETM_Q1_1461710"/>
      <w:bookmarkEnd w:id="42"/>
      <w:r w:rsidR="002C03D6">
        <w:rPr>
          <w:rFonts w:hint="cs"/>
          <w:rtl/>
        </w:rPr>
        <w:t xml:space="preserve"> הקובעת לא עומד על הפרק. </w:t>
      </w:r>
      <w:r w:rsidR="002127BB">
        <w:rPr>
          <w:rFonts w:hint="cs"/>
          <w:rtl/>
        </w:rPr>
        <w:t>אבל זה היה בהצעת ה</w:t>
      </w:r>
      <w:bookmarkStart w:id="43" w:name="_ETM_Q1_1461746"/>
      <w:bookmarkEnd w:id="43"/>
      <w:r w:rsidR="002127BB">
        <w:rPr>
          <w:rFonts w:hint="cs"/>
          <w:rtl/>
        </w:rPr>
        <w:t xml:space="preserve">חוק הממשלתית. </w:t>
      </w:r>
    </w:p>
    <w:p w:rsidR="002127BB" w:rsidRDefault="002127BB" w:rsidP="00E34343">
      <w:pPr>
        <w:rPr>
          <w:rtl/>
        </w:rPr>
      </w:pPr>
    </w:p>
    <w:p w:rsidR="002127BB" w:rsidRDefault="002127BB" w:rsidP="002127BB">
      <w:pPr>
        <w:pStyle w:val="a4"/>
        <w:keepNext/>
        <w:rPr>
          <w:rtl/>
        </w:rPr>
      </w:pPr>
      <w:bookmarkStart w:id="44" w:name="_ETM_Q1_1464925"/>
      <w:bookmarkStart w:id="45" w:name="_ETM_Q1_1465007"/>
      <w:bookmarkStart w:id="46" w:name="ET_speaker_אפרת_חקאק_6"/>
      <w:bookmarkEnd w:id="44"/>
      <w:bookmarkEnd w:id="45"/>
      <w:r w:rsidRPr="002127BB">
        <w:rPr>
          <w:rStyle w:val="TagStyle"/>
          <w:rtl/>
        </w:rPr>
        <w:t xml:space="preserve"> &lt;&lt; דובר &gt;&gt; </w:t>
      </w:r>
      <w:r>
        <w:rPr>
          <w:rtl/>
        </w:rPr>
        <w:t xml:space="preserve">אפרת </w:t>
      </w:r>
      <w:proofErr w:type="spellStart"/>
      <w:r>
        <w:rPr>
          <w:rtl/>
        </w:rPr>
        <w:t>חקאק</w:t>
      </w:r>
      <w:proofErr w:type="spellEnd"/>
      <w:r>
        <w:rPr>
          <w:rtl/>
        </w:rPr>
        <w:t>:</w:t>
      </w:r>
      <w:r w:rsidRPr="002127BB">
        <w:rPr>
          <w:rStyle w:val="TagStyle"/>
          <w:rtl/>
        </w:rPr>
        <w:t xml:space="preserve"> &lt;&lt; דובר &gt;&gt;</w:t>
      </w:r>
      <w:r>
        <w:rPr>
          <w:rtl/>
        </w:rPr>
        <w:t xml:space="preserve">   </w:t>
      </w:r>
      <w:bookmarkEnd w:id="46"/>
    </w:p>
    <w:p w:rsidR="002127BB" w:rsidRDefault="002127BB" w:rsidP="002127BB">
      <w:pPr>
        <w:pStyle w:val="KeepWithNext"/>
        <w:rPr>
          <w:rtl/>
        </w:rPr>
      </w:pPr>
    </w:p>
    <w:p w:rsidR="002127BB" w:rsidRDefault="002127BB" w:rsidP="002127BB">
      <w:pPr>
        <w:rPr>
          <w:rtl/>
        </w:rPr>
      </w:pPr>
      <w:r>
        <w:rPr>
          <w:rFonts w:hint="cs"/>
          <w:rtl/>
        </w:rPr>
        <w:t xml:space="preserve">והפצנו גם נוסח שמשקף את העמדה הזאת. </w:t>
      </w:r>
      <w:bookmarkStart w:id="47" w:name="_ETM_Q1_1471579"/>
      <w:bookmarkEnd w:id="47"/>
      <w:r>
        <w:rPr>
          <w:rFonts w:hint="cs"/>
          <w:rtl/>
        </w:rPr>
        <w:t xml:space="preserve">מדובר בסעיף קטן (ו), בסעיף קטן (ז) לסעיף המוצע החדש. </w:t>
      </w:r>
      <w:bookmarkStart w:id="48" w:name="_ETM_Q1_1473420"/>
      <w:bookmarkEnd w:id="48"/>
      <w:r>
        <w:rPr>
          <w:rFonts w:hint="cs"/>
          <w:rtl/>
        </w:rPr>
        <w:t xml:space="preserve">זה בעמוד </w:t>
      </w:r>
      <w:r w:rsidR="004E3A65">
        <w:rPr>
          <w:rFonts w:hint="cs"/>
          <w:rtl/>
        </w:rPr>
        <w:t xml:space="preserve">4 לנוסח שפורסם לקראת הדיון. </w:t>
      </w:r>
    </w:p>
    <w:p w:rsidR="004E3A65" w:rsidRDefault="004E3A65" w:rsidP="002127BB">
      <w:pPr>
        <w:rPr>
          <w:rtl/>
        </w:rPr>
      </w:pPr>
    </w:p>
    <w:p w:rsidR="004E3A65" w:rsidRDefault="004E3A65" w:rsidP="004E3A65">
      <w:pPr>
        <w:pStyle w:val="af6"/>
        <w:keepNext/>
        <w:rPr>
          <w:rtl/>
        </w:rPr>
      </w:pPr>
      <w:bookmarkStart w:id="49" w:name="ET_yor_שמחה_רוטמן___יורַ_7"/>
      <w:r w:rsidRPr="004E3A65">
        <w:rPr>
          <w:rStyle w:val="TagStyle"/>
          <w:rtl/>
        </w:rPr>
        <w:t xml:space="preserve"> &lt;&lt; יור &gt;&gt; </w:t>
      </w:r>
      <w:r>
        <w:rPr>
          <w:rtl/>
        </w:rPr>
        <w:t xml:space="preserve">היו"ר שמחה </w:t>
      </w:r>
      <w:proofErr w:type="spellStart"/>
      <w:r>
        <w:rPr>
          <w:rtl/>
        </w:rPr>
        <w:t>רוטמן</w:t>
      </w:r>
      <w:proofErr w:type="spellEnd"/>
      <w:r>
        <w:rPr>
          <w:rtl/>
        </w:rPr>
        <w:t>:</w:t>
      </w:r>
      <w:r w:rsidRPr="004E3A65">
        <w:rPr>
          <w:rStyle w:val="TagStyle"/>
          <w:rtl/>
        </w:rPr>
        <w:t xml:space="preserve"> &lt;&lt; יור &gt;&gt;</w:t>
      </w:r>
      <w:r>
        <w:rPr>
          <w:rtl/>
        </w:rPr>
        <w:t xml:space="preserve">   </w:t>
      </w:r>
      <w:bookmarkEnd w:id="49"/>
    </w:p>
    <w:p w:rsidR="004E3A65" w:rsidRDefault="004E3A65" w:rsidP="004E3A65">
      <w:pPr>
        <w:pStyle w:val="KeepWithNext"/>
        <w:rPr>
          <w:rtl/>
        </w:rPr>
      </w:pPr>
    </w:p>
    <w:p w:rsidR="004E3A65" w:rsidRDefault="004E3A65" w:rsidP="004E3A65">
      <w:pPr>
        <w:rPr>
          <w:rtl/>
        </w:rPr>
      </w:pPr>
      <w:bookmarkStart w:id="50" w:name="_ETM_Q1_1481710"/>
      <w:bookmarkEnd w:id="50"/>
      <w:r>
        <w:rPr>
          <w:rFonts w:hint="cs"/>
          <w:rtl/>
        </w:rPr>
        <w:t xml:space="preserve">סעיף (ז) לנוסח </w:t>
      </w:r>
      <w:bookmarkStart w:id="51" w:name="_ETM_Q1_1481769"/>
      <w:bookmarkEnd w:id="51"/>
      <w:r>
        <w:rPr>
          <w:rFonts w:hint="cs"/>
          <w:rtl/>
        </w:rPr>
        <w:t xml:space="preserve">המשולב: על אף האמור בסעיף קטן (ו) </w:t>
      </w:r>
      <w:r>
        <w:rPr>
          <w:rtl/>
        </w:rPr>
        <w:t>–</w:t>
      </w:r>
      <w:r>
        <w:rPr>
          <w:rFonts w:hint="cs"/>
          <w:rtl/>
        </w:rPr>
        <w:t xml:space="preserve"> שקובע שלא יקליט ולא יתעד את מהלך החקירה </w:t>
      </w:r>
      <w:r>
        <w:rPr>
          <w:rtl/>
        </w:rPr>
        <w:t>–</w:t>
      </w:r>
      <w:r>
        <w:rPr>
          <w:rFonts w:hint="cs"/>
          <w:rtl/>
        </w:rPr>
        <w:t xml:space="preserve"> רשאי עורך הדין</w:t>
      </w:r>
      <w:bookmarkStart w:id="52" w:name="_ETM_Q1_1487812"/>
      <w:bookmarkEnd w:id="52"/>
      <w:r>
        <w:rPr>
          <w:rFonts w:hint="cs"/>
          <w:rtl/>
        </w:rPr>
        <w:t xml:space="preserve"> </w:t>
      </w:r>
      <w:r>
        <w:rPr>
          <w:rtl/>
        </w:rPr>
        <w:t>–</w:t>
      </w:r>
      <w:r>
        <w:rPr>
          <w:rFonts w:hint="cs"/>
          <w:rtl/>
        </w:rPr>
        <w:t xml:space="preserve"> האם החלטתם אם זה יהיה "על אף האמור" </w:t>
      </w:r>
      <w:bookmarkStart w:id="53" w:name="_ETM_Q1_1491547"/>
      <w:bookmarkEnd w:id="53"/>
      <w:r>
        <w:rPr>
          <w:rFonts w:hint="cs"/>
          <w:rtl/>
        </w:rPr>
        <w:t>או "מבלי לפגוע בכלליות"?</w:t>
      </w:r>
    </w:p>
    <w:p w:rsidR="004E3A65" w:rsidRDefault="004E3A65" w:rsidP="004E3A65">
      <w:pPr>
        <w:rPr>
          <w:rtl/>
        </w:rPr>
      </w:pPr>
    </w:p>
    <w:p w:rsidR="004E3A65" w:rsidRDefault="004E3A65" w:rsidP="004E3A65">
      <w:pPr>
        <w:pStyle w:val="a4"/>
        <w:keepNext/>
        <w:rPr>
          <w:rtl/>
        </w:rPr>
      </w:pPr>
      <w:bookmarkStart w:id="54" w:name="ET_speaker_אפרת_חקאק_8"/>
      <w:r w:rsidRPr="004E3A65">
        <w:rPr>
          <w:rStyle w:val="TagStyle"/>
          <w:rtl/>
        </w:rPr>
        <w:t xml:space="preserve"> &lt;&lt; דובר &gt;&gt; </w:t>
      </w:r>
      <w:r>
        <w:rPr>
          <w:rtl/>
        </w:rPr>
        <w:t xml:space="preserve">אפרת </w:t>
      </w:r>
      <w:proofErr w:type="spellStart"/>
      <w:r>
        <w:rPr>
          <w:rtl/>
        </w:rPr>
        <w:t>חקאק</w:t>
      </w:r>
      <w:proofErr w:type="spellEnd"/>
      <w:r>
        <w:rPr>
          <w:rtl/>
        </w:rPr>
        <w:t>:</w:t>
      </w:r>
      <w:r w:rsidRPr="004E3A65">
        <w:rPr>
          <w:rStyle w:val="TagStyle"/>
          <w:rtl/>
        </w:rPr>
        <w:t xml:space="preserve"> &lt;&lt; דובר &gt;&gt;</w:t>
      </w:r>
      <w:r>
        <w:rPr>
          <w:rtl/>
        </w:rPr>
        <w:t xml:space="preserve">   </w:t>
      </w:r>
      <w:bookmarkEnd w:id="54"/>
    </w:p>
    <w:p w:rsidR="004E3A65" w:rsidRDefault="004E3A65" w:rsidP="004E3A65">
      <w:pPr>
        <w:pStyle w:val="KeepWithNext"/>
        <w:rPr>
          <w:rtl/>
        </w:rPr>
      </w:pPr>
    </w:p>
    <w:p w:rsidR="004E3A65" w:rsidRDefault="004E3A65" w:rsidP="00EA1347">
      <w:pPr>
        <w:rPr>
          <w:rtl/>
        </w:rPr>
      </w:pPr>
      <w:r>
        <w:rPr>
          <w:rFonts w:hint="cs"/>
          <w:rtl/>
        </w:rPr>
        <w:t xml:space="preserve">עדיין לא דיברנו </w:t>
      </w:r>
      <w:r w:rsidR="00EA1347">
        <w:rPr>
          <w:rFonts w:hint="cs"/>
          <w:rtl/>
        </w:rPr>
        <w:t>עם הנסחית</w:t>
      </w:r>
      <w:r>
        <w:rPr>
          <w:rFonts w:hint="cs"/>
          <w:rtl/>
        </w:rPr>
        <w:t xml:space="preserve"> אבל </w:t>
      </w:r>
      <w:bookmarkStart w:id="55" w:name="_ETM_Q1_1499195"/>
      <w:bookmarkEnd w:id="55"/>
      <w:r>
        <w:rPr>
          <w:rFonts w:hint="cs"/>
          <w:rtl/>
        </w:rPr>
        <w:t xml:space="preserve">אנחנו מתלבטות. </w:t>
      </w:r>
    </w:p>
    <w:p w:rsidR="00EA1347" w:rsidRDefault="00EA1347" w:rsidP="00EA1347">
      <w:pPr>
        <w:rPr>
          <w:rtl/>
        </w:rPr>
      </w:pPr>
      <w:bookmarkStart w:id="56" w:name="_ETM_Q1_1501694"/>
      <w:bookmarkStart w:id="57" w:name="_ETM_Q1_1501747"/>
      <w:bookmarkStart w:id="58" w:name="_ETM_Q1_1501806"/>
      <w:bookmarkEnd w:id="56"/>
      <w:bookmarkEnd w:id="57"/>
      <w:bookmarkEnd w:id="58"/>
    </w:p>
    <w:p w:rsidR="0014090F" w:rsidRDefault="0014090F" w:rsidP="0014090F">
      <w:pPr>
        <w:pStyle w:val="af6"/>
        <w:keepNext/>
        <w:rPr>
          <w:rtl/>
        </w:rPr>
      </w:pPr>
      <w:bookmarkStart w:id="59" w:name="ET_yor_שמחה_רוטמן___יורַ_9"/>
      <w:r w:rsidRPr="0014090F">
        <w:rPr>
          <w:rStyle w:val="TagStyle"/>
          <w:rtl/>
        </w:rPr>
        <w:t xml:space="preserve"> &lt;&lt; יור &gt;&gt; </w:t>
      </w:r>
      <w:r>
        <w:rPr>
          <w:rtl/>
        </w:rPr>
        <w:t xml:space="preserve">היו"ר שמחה </w:t>
      </w:r>
      <w:proofErr w:type="spellStart"/>
      <w:r>
        <w:rPr>
          <w:rtl/>
        </w:rPr>
        <w:t>רוטמן</w:t>
      </w:r>
      <w:proofErr w:type="spellEnd"/>
      <w:r>
        <w:rPr>
          <w:rtl/>
        </w:rPr>
        <w:t>:</w:t>
      </w:r>
      <w:r w:rsidRPr="0014090F">
        <w:rPr>
          <w:rStyle w:val="TagStyle"/>
          <w:rtl/>
        </w:rPr>
        <w:t xml:space="preserve"> &lt;&lt; יור &gt;&gt;</w:t>
      </w:r>
      <w:r>
        <w:rPr>
          <w:rtl/>
        </w:rPr>
        <w:t xml:space="preserve">   </w:t>
      </w:r>
      <w:bookmarkEnd w:id="59"/>
    </w:p>
    <w:p w:rsidR="0014090F" w:rsidRDefault="0014090F" w:rsidP="0014090F">
      <w:pPr>
        <w:pStyle w:val="KeepWithNext"/>
        <w:rPr>
          <w:rtl/>
        </w:rPr>
      </w:pPr>
    </w:p>
    <w:p w:rsidR="0014090F" w:rsidRDefault="0014090F" w:rsidP="0014090F">
      <w:pPr>
        <w:rPr>
          <w:rtl/>
        </w:rPr>
      </w:pPr>
      <w:r>
        <w:rPr>
          <w:rFonts w:hint="cs"/>
          <w:rtl/>
        </w:rPr>
        <w:t xml:space="preserve">הנוסח הוא: רשאי עורך הדין </w:t>
      </w:r>
      <w:bookmarkStart w:id="60" w:name="_ETM_Q1_1509709"/>
      <w:bookmarkEnd w:id="60"/>
      <w:r>
        <w:rPr>
          <w:rFonts w:hint="cs"/>
          <w:rtl/>
        </w:rPr>
        <w:t xml:space="preserve">לכתוב הערות במהלך החקירה על אופן התנהלות החקירה. הורדנו </w:t>
      </w:r>
      <w:bookmarkStart w:id="61" w:name="_ETM_Q1_1510028"/>
      <w:bookmarkEnd w:id="61"/>
      <w:r>
        <w:rPr>
          <w:rFonts w:hint="cs"/>
          <w:rtl/>
        </w:rPr>
        <w:t xml:space="preserve">את המילה "בלבד", היה קצת ויכוח בדיון הקודם מה זה </w:t>
      </w:r>
      <w:bookmarkStart w:id="62" w:name="_ETM_Q1_1514188"/>
      <w:bookmarkEnd w:id="62"/>
      <w:r>
        <w:rPr>
          <w:rFonts w:hint="cs"/>
          <w:rtl/>
        </w:rPr>
        <w:t xml:space="preserve">אומר. הרעיון הוא בעיניי לפחות ששיקול הדעת בנושא </w:t>
      </w:r>
      <w:bookmarkStart w:id="63" w:name="_ETM_Q1_1521221"/>
      <w:bookmarkEnd w:id="63"/>
      <w:r>
        <w:rPr>
          <w:rFonts w:hint="cs"/>
          <w:rtl/>
        </w:rPr>
        <w:t xml:space="preserve">הזה נמצא יותר בידיו של עורך הדין ופחות גישה דווקנית. </w:t>
      </w:r>
      <w:bookmarkStart w:id="64" w:name="_ETM_Q1_1534212"/>
      <w:bookmarkEnd w:id="64"/>
      <w:r>
        <w:rPr>
          <w:rFonts w:hint="cs"/>
          <w:rtl/>
        </w:rPr>
        <w:t xml:space="preserve">עורך הדין יהיה רשאי לבקש שהערותיו יירשמו בתום החקירה </w:t>
      </w:r>
      <w:bookmarkStart w:id="65" w:name="_ETM_Q1_1533573"/>
      <w:bookmarkEnd w:id="65"/>
      <w:r>
        <w:rPr>
          <w:rFonts w:hint="cs"/>
          <w:rtl/>
        </w:rPr>
        <w:t xml:space="preserve">בפרוטוקול. ביקש כאמור, ירשום החוקר את ההערות </w:t>
      </w:r>
      <w:r w:rsidR="00F31F6B">
        <w:rPr>
          <w:rFonts w:hint="cs"/>
          <w:rtl/>
        </w:rPr>
        <w:t xml:space="preserve">או עורך הדין רשאי למסור את הערותיו ולבקש לצרפן לתיק החקירה. שתי האופציות </w:t>
      </w:r>
      <w:bookmarkStart w:id="66" w:name="_ETM_Q1_1543846"/>
      <w:bookmarkEnd w:id="66"/>
      <w:r w:rsidR="00F31F6B">
        <w:rPr>
          <w:rFonts w:hint="cs"/>
          <w:rtl/>
        </w:rPr>
        <w:t xml:space="preserve">שנמצאות. </w:t>
      </w:r>
    </w:p>
    <w:p w:rsidR="00F31F6B" w:rsidRDefault="00F31F6B" w:rsidP="0014090F">
      <w:pPr>
        <w:rPr>
          <w:rtl/>
        </w:rPr>
      </w:pPr>
      <w:bookmarkStart w:id="67" w:name="_ETM_Q1_1549525"/>
      <w:bookmarkStart w:id="68" w:name="_ETM_Q1_1549580"/>
      <w:bookmarkEnd w:id="67"/>
      <w:bookmarkEnd w:id="68"/>
    </w:p>
    <w:p w:rsidR="00F31F6B" w:rsidRDefault="00F31F6B" w:rsidP="00F31F6B">
      <w:pPr>
        <w:pStyle w:val="a4"/>
        <w:keepNext/>
        <w:rPr>
          <w:rtl/>
        </w:rPr>
      </w:pPr>
      <w:bookmarkStart w:id="69" w:name="ET_speaker_אפרת_חקאק_10"/>
      <w:r w:rsidRPr="00F31F6B">
        <w:rPr>
          <w:rStyle w:val="TagStyle"/>
          <w:rtl/>
        </w:rPr>
        <w:t xml:space="preserve"> &lt;&lt; דובר &gt;&gt; </w:t>
      </w:r>
      <w:r>
        <w:rPr>
          <w:rtl/>
        </w:rPr>
        <w:t xml:space="preserve">אפרת </w:t>
      </w:r>
      <w:proofErr w:type="spellStart"/>
      <w:r>
        <w:rPr>
          <w:rtl/>
        </w:rPr>
        <w:t>חקאק</w:t>
      </w:r>
      <w:proofErr w:type="spellEnd"/>
      <w:r>
        <w:rPr>
          <w:rtl/>
        </w:rPr>
        <w:t>:</w:t>
      </w:r>
      <w:r w:rsidRPr="00F31F6B">
        <w:rPr>
          <w:rStyle w:val="TagStyle"/>
          <w:rtl/>
        </w:rPr>
        <w:t xml:space="preserve"> &lt;&lt; דובר &gt;&gt;</w:t>
      </w:r>
      <w:r>
        <w:rPr>
          <w:rtl/>
        </w:rPr>
        <w:t xml:space="preserve">   </w:t>
      </w:r>
      <w:bookmarkEnd w:id="69"/>
    </w:p>
    <w:p w:rsidR="00F31F6B" w:rsidRDefault="00F31F6B" w:rsidP="00F31F6B">
      <w:pPr>
        <w:pStyle w:val="KeepWithNext"/>
        <w:rPr>
          <w:rtl/>
        </w:rPr>
      </w:pPr>
    </w:p>
    <w:p w:rsidR="00F31F6B" w:rsidRDefault="00F31F6B" w:rsidP="00F31F6B">
      <w:pPr>
        <w:rPr>
          <w:rtl/>
        </w:rPr>
      </w:pPr>
      <w:r>
        <w:rPr>
          <w:rFonts w:hint="cs"/>
          <w:rtl/>
        </w:rPr>
        <w:t xml:space="preserve">והתווסף באמת איסור פלילי שזה בעמוד 6. </w:t>
      </w:r>
    </w:p>
    <w:p w:rsidR="00F31F6B" w:rsidRDefault="00F31F6B" w:rsidP="00F31F6B">
      <w:pPr>
        <w:rPr>
          <w:rtl/>
        </w:rPr>
      </w:pPr>
    </w:p>
    <w:p w:rsidR="00F31F6B" w:rsidRDefault="00F31F6B" w:rsidP="00F31F6B">
      <w:pPr>
        <w:pStyle w:val="af6"/>
        <w:keepNext/>
        <w:rPr>
          <w:rtl/>
        </w:rPr>
      </w:pPr>
      <w:bookmarkStart w:id="70" w:name="ET_yor_שמחה_רוטמן___יורַ_11"/>
      <w:r w:rsidRPr="00F31F6B">
        <w:rPr>
          <w:rStyle w:val="TagStyle"/>
          <w:rtl/>
        </w:rPr>
        <w:t xml:space="preserve"> &lt;&lt; יור &gt;&gt; </w:t>
      </w:r>
      <w:r>
        <w:rPr>
          <w:rtl/>
        </w:rPr>
        <w:t xml:space="preserve">היו"ר שמחה </w:t>
      </w:r>
      <w:proofErr w:type="spellStart"/>
      <w:r>
        <w:rPr>
          <w:rtl/>
        </w:rPr>
        <w:t>רוטמן</w:t>
      </w:r>
      <w:proofErr w:type="spellEnd"/>
      <w:r>
        <w:rPr>
          <w:rtl/>
        </w:rPr>
        <w:t>:</w:t>
      </w:r>
      <w:r w:rsidRPr="00F31F6B">
        <w:rPr>
          <w:rStyle w:val="TagStyle"/>
          <w:rtl/>
        </w:rPr>
        <w:t xml:space="preserve"> &lt;&lt; יור &gt;&gt;</w:t>
      </w:r>
      <w:r>
        <w:rPr>
          <w:rtl/>
        </w:rPr>
        <w:t xml:space="preserve">   </w:t>
      </w:r>
      <w:bookmarkEnd w:id="70"/>
    </w:p>
    <w:p w:rsidR="00F31F6B" w:rsidRDefault="00F31F6B" w:rsidP="00F31F6B">
      <w:pPr>
        <w:pStyle w:val="KeepWithNext"/>
        <w:rPr>
          <w:rtl/>
        </w:rPr>
      </w:pPr>
    </w:p>
    <w:p w:rsidR="00F31F6B" w:rsidRDefault="00F31F6B" w:rsidP="00F31F6B">
      <w:pPr>
        <w:rPr>
          <w:rtl/>
        </w:rPr>
      </w:pPr>
      <w:r>
        <w:rPr>
          <w:rFonts w:hint="cs"/>
          <w:rtl/>
        </w:rPr>
        <w:t>התווסף</w:t>
      </w:r>
      <w:bookmarkStart w:id="71" w:name="_ETM_Q1_1550274"/>
      <w:bookmarkEnd w:id="71"/>
      <w:r>
        <w:rPr>
          <w:rFonts w:hint="cs"/>
          <w:rtl/>
        </w:rPr>
        <w:t xml:space="preserve"> איסור פלילי: הקליט עורך הדין את החקירה בניגוד לסעיף </w:t>
      </w:r>
      <w:bookmarkStart w:id="72" w:name="_ETM_Q1_1556000"/>
      <w:bookmarkEnd w:id="72"/>
      <w:r>
        <w:rPr>
          <w:rFonts w:hint="cs"/>
          <w:rtl/>
        </w:rPr>
        <w:t xml:space="preserve">קטן (ו) דינו... </w:t>
      </w:r>
      <w:bookmarkStart w:id="73" w:name="_ETM_Q1_1560777"/>
      <w:bookmarkEnd w:id="73"/>
      <w:r>
        <w:rPr>
          <w:rFonts w:hint="cs"/>
          <w:rtl/>
        </w:rPr>
        <w:t xml:space="preserve">אלה שאלות אתיות מסוג אחד. שאלה אתית </w:t>
      </w:r>
      <w:bookmarkStart w:id="74" w:name="_ETM_Q1_1567253"/>
      <w:bookmarkEnd w:id="74"/>
      <w:r>
        <w:rPr>
          <w:rFonts w:hint="cs"/>
          <w:rtl/>
        </w:rPr>
        <w:t xml:space="preserve">מסוג שני שדיברנו עליה היא הנושא של </w:t>
      </w:r>
      <w:r w:rsidR="0009251B">
        <w:rPr>
          <w:rFonts w:hint="cs"/>
          <w:rtl/>
        </w:rPr>
        <w:t xml:space="preserve">כמה חשודים, שזה </w:t>
      </w:r>
      <w:bookmarkStart w:id="75" w:name="_ETM_Q1_1576070"/>
      <w:bookmarkEnd w:id="75"/>
      <w:r w:rsidR="0009251B">
        <w:rPr>
          <w:rFonts w:hint="cs"/>
          <w:rtl/>
        </w:rPr>
        <w:t xml:space="preserve">בעמוד 4 בסעיף קטן (ה): היו כמה חשודים בפרשה אחת </w:t>
      </w:r>
      <w:bookmarkStart w:id="76" w:name="_ETM_Q1_1575788"/>
      <w:bookmarkEnd w:id="76"/>
      <w:r w:rsidR="0009251B">
        <w:rPr>
          <w:rFonts w:hint="cs"/>
          <w:rtl/>
        </w:rPr>
        <w:t xml:space="preserve">מיוצגים על ידי אותו עורך דין, רשאי הקצין הממונה על </w:t>
      </w:r>
      <w:bookmarkStart w:id="77" w:name="_ETM_Q1_1584027"/>
      <w:bookmarkEnd w:id="77"/>
      <w:r w:rsidR="0009251B">
        <w:rPr>
          <w:rFonts w:hint="cs"/>
          <w:rtl/>
        </w:rPr>
        <w:t xml:space="preserve">החקירות בתחנה להורות בהחלטה מנומקת בכתב שלא תתאפשר נוכחות של </w:t>
      </w:r>
      <w:bookmarkStart w:id="78" w:name="_ETM_Q1_1583377"/>
      <w:bookmarkEnd w:id="78"/>
      <w:r w:rsidR="0009251B">
        <w:rPr>
          <w:rFonts w:hint="cs"/>
          <w:rtl/>
        </w:rPr>
        <w:t xml:space="preserve">עורך הדין בחקירה של יותר מחשוד אחד אם סבר כי הדבר עלול להביא לשיבוש החקירה. </w:t>
      </w:r>
    </w:p>
    <w:p w:rsidR="005C5C03" w:rsidRDefault="005C5C03" w:rsidP="00F31F6B">
      <w:pPr>
        <w:rPr>
          <w:rtl/>
        </w:rPr>
      </w:pPr>
      <w:bookmarkStart w:id="79" w:name="_ETM_Q1_1598070"/>
      <w:bookmarkEnd w:id="79"/>
    </w:p>
    <w:p w:rsidR="005C5C03" w:rsidRDefault="005C5C03" w:rsidP="005C5C03">
      <w:pPr>
        <w:pStyle w:val="a4"/>
        <w:keepNext/>
        <w:rPr>
          <w:rtl/>
        </w:rPr>
      </w:pPr>
      <w:bookmarkStart w:id="80" w:name="ET_speaker_6345_12"/>
      <w:r w:rsidRPr="005C5C03">
        <w:rPr>
          <w:rStyle w:val="TagStyle"/>
          <w:rtl/>
        </w:rPr>
        <w:t xml:space="preserve"> &lt;&lt; דובר &gt;&gt; </w:t>
      </w:r>
      <w:r>
        <w:rPr>
          <w:rtl/>
        </w:rPr>
        <w:t>טלי גוטליב (הליכוד):</w:t>
      </w:r>
      <w:r w:rsidRPr="005C5C03">
        <w:rPr>
          <w:rStyle w:val="TagStyle"/>
          <w:rtl/>
        </w:rPr>
        <w:t xml:space="preserve"> &lt;&lt; דובר &gt;&gt;</w:t>
      </w:r>
      <w:r>
        <w:rPr>
          <w:rtl/>
        </w:rPr>
        <w:t xml:space="preserve">   </w:t>
      </w:r>
      <w:bookmarkEnd w:id="80"/>
    </w:p>
    <w:p w:rsidR="005C5C03" w:rsidRDefault="005C5C03" w:rsidP="005C5C03">
      <w:pPr>
        <w:pStyle w:val="KeepWithNext"/>
        <w:rPr>
          <w:rtl/>
        </w:rPr>
      </w:pPr>
    </w:p>
    <w:p w:rsidR="005C5C03" w:rsidRDefault="005C5C03" w:rsidP="005C5C03">
      <w:pPr>
        <w:rPr>
          <w:rtl/>
        </w:rPr>
      </w:pPr>
      <w:bookmarkStart w:id="81" w:name="_ETM_Q1_1598414"/>
      <w:bookmarkStart w:id="82" w:name="_ETM_Q1_1598475"/>
      <w:bookmarkEnd w:id="81"/>
      <w:bookmarkEnd w:id="82"/>
      <w:r>
        <w:rPr>
          <w:rFonts w:hint="cs"/>
          <w:rtl/>
        </w:rPr>
        <w:t xml:space="preserve">השארתם </w:t>
      </w:r>
      <w:bookmarkStart w:id="83" w:name="_ETM_Q1_1601669"/>
      <w:bookmarkEnd w:id="83"/>
      <w:r>
        <w:rPr>
          <w:rFonts w:hint="cs"/>
          <w:rtl/>
        </w:rPr>
        <w:t>את זה "רשאי הקצין הממונה"?</w:t>
      </w:r>
    </w:p>
    <w:p w:rsidR="005C5C03" w:rsidRDefault="005C5C03" w:rsidP="005C5C03">
      <w:pPr>
        <w:rPr>
          <w:rtl/>
        </w:rPr>
      </w:pPr>
      <w:bookmarkStart w:id="84" w:name="_ETM_Q1_1601833"/>
      <w:bookmarkStart w:id="85" w:name="_ETM_Q1_1601882"/>
      <w:bookmarkEnd w:id="84"/>
      <w:bookmarkEnd w:id="85"/>
    </w:p>
    <w:p w:rsidR="005C5C03" w:rsidRDefault="005C5C03" w:rsidP="005C5C03">
      <w:pPr>
        <w:pStyle w:val="af6"/>
        <w:keepNext/>
        <w:rPr>
          <w:rtl/>
        </w:rPr>
      </w:pPr>
      <w:bookmarkStart w:id="86" w:name="ET_yor_שמחה_רוטמן___יורַ_13"/>
      <w:r w:rsidRPr="005C5C03">
        <w:rPr>
          <w:rStyle w:val="TagStyle"/>
          <w:rtl/>
        </w:rPr>
        <w:t xml:space="preserve"> &lt;&lt; יור &gt;&gt; </w:t>
      </w:r>
      <w:r>
        <w:rPr>
          <w:rtl/>
        </w:rPr>
        <w:t xml:space="preserve">היו"ר שמחה </w:t>
      </w:r>
      <w:proofErr w:type="spellStart"/>
      <w:r>
        <w:rPr>
          <w:rtl/>
        </w:rPr>
        <w:t>רוטמן</w:t>
      </w:r>
      <w:proofErr w:type="spellEnd"/>
      <w:r>
        <w:rPr>
          <w:rtl/>
        </w:rPr>
        <w:t>:</w:t>
      </w:r>
      <w:r w:rsidRPr="005C5C03">
        <w:rPr>
          <w:rStyle w:val="TagStyle"/>
          <w:rtl/>
        </w:rPr>
        <w:t xml:space="preserve"> &lt;&lt; יור &gt;&gt;</w:t>
      </w:r>
      <w:r>
        <w:rPr>
          <w:rtl/>
        </w:rPr>
        <w:t xml:space="preserve">   </w:t>
      </w:r>
      <w:bookmarkEnd w:id="86"/>
    </w:p>
    <w:p w:rsidR="005C5C03" w:rsidRDefault="005C5C03" w:rsidP="005C5C03">
      <w:pPr>
        <w:pStyle w:val="KeepWithNext"/>
        <w:rPr>
          <w:rtl/>
        </w:rPr>
      </w:pPr>
    </w:p>
    <w:p w:rsidR="005C5C03" w:rsidRDefault="005C5C03" w:rsidP="005C5C03">
      <w:pPr>
        <w:rPr>
          <w:rtl/>
        </w:rPr>
      </w:pPr>
      <w:bookmarkStart w:id="87" w:name="_ETM_Q1_1604362"/>
      <w:bookmarkEnd w:id="87"/>
      <w:r>
        <w:rPr>
          <w:rFonts w:hint="cs"/>
          <w:rtl/>
        </w:rPr>
        <w:t xml:space="preserve">זה הנוסח הממשלתי. לכן התכנסנו. </w:t>
      </w:r>
      <w:bookmarkStart w:id="88" w:name="_ETM_Q1_1605415"/>
      <w:bookmarkEnd w:id="88"/>
    </w:p>
    <w:p w:rsidR="005C5C03" w:rsidRDefault="005C5C03" w:rsidP="005C5C03">
      <w:pPr>
        <w:rPr>
          <w:rtl/>
        </w:rPr>
      </w:pPr>
      <w:bookmarkStart w:id="89" w:name="_ETM_Q1_1605458"/>
      <w:bookmarkEnd w:id="89"/>
    </w:p>
    <w:p w:rsidR="005C5C03" w:rsidRDefault="005C5C03" w:rsidP="005C5C03">
      <w:pPr>
        <w:pStyle w:val="a4"/>
        <w:keepNext/>
        <w:rPr>
          <w:rtl/>
        </w:rPr>
      </w:pPr>
      <w:bookmarkStart w:id="90" w:name="ET_speaker_5785_14"/>
      <w:r w:rsidRPr="005C5C03">
        <w:rPr>
          <w:rStyle w:val="TagStyle"/>
          <w:rtl/>
        </w:rPr>
        <w:t xml:space="preserve"> &lt;&lt; דובר &gt;&gt; </w:t>
      </w:r>
      <w:r>
        <w:rPr>
          <w:rtl/>
        </w:rPr>
        <w:t>עופר כסיף (חד"ש-תע"ל):</w:t>
      </w:r>
      <w:r w:rsidRPr="005C5C03">
        <w:rPr>
          <w:rStyle w:val="TagStyle"/>
          <w:rtl/>
        </w:rPr>
        <w:t xml:space="preserve"> &lt;&lt; דובר &gt;&gt;</w:t>
      </w:r>
      <w:r>
        <w:rPr>
          <w:rtl/>
        </w:rPr>
        <w:t xml:space="preserve">   </w:t>
      </w:r>
      <w:bookmarkEnd w:id="90"/>
    </w:p>
    <w:p w:rsidR="005C5C03" w:rsidRDefault="005C5C03" w:rsidP="005C5C03">
      <w:pPr>
        <w:pStyle w:val="KeepWithNext"/>
        <w:rPr>
          <w:rtl/>
        </w:rPr>
      </w:pPr>
    </w:p>
    <w:p w:rsidR="005C5C03" w:rsidRDefault="005C5C03" w:rsidP="005C5C03">
      <w:pPr>
        <w:rPr>
          <w:rtl/>
        </w:rPr>
      </w:pPr>
      <w:bookmarkStart w:id="91" w:name="_ETM_Q1_1607024"/>
      <w:bookmarkStart w:id="92" w:name="_ETM_Q1_1607068"/>
      <w:bookmarkEnd w:id="91"/>
      <w:bookmarkEnd w:id="92"/>
      <w:r>
        <w:rPr>
          <w:rFonts w:hint="cs"/>
          <w:rtl/>
        </w:rPr>
        <w:t xml:space="preserve">זה </w:t>
      </w:r>
      <w:bookmarkStart w:id="93" w:name="_ETM_Q1_1607878"/>
      <w:bookmarkEnd w:id="93"/>
      <w:r>
        <w:rPr>
          <w:rFonts w:hint="cs"/>
          <w:rtl/>
        </w:rPr>
        <w:t>כדי ללמוד את דילמת האסיר?</w:t>
      </w:r>
    </w:p>
    <w:p w:rsidR="005C5C03" w:rsidRDefault="005C5C03" w:rsidP="005C5C03">
      <w:pPr>
        <w:rPr>
          <w:rtl/>
        </w:rPr>
      </w:pPr>
      <w:bookmarkStart w:id="94" w:name="_ETM_Q1_1606886"/>
      <w:bookmarkStart w:id="95" w:name="_ETM_Q1_1606940"/>
      <w:bookmarkEnd w:id="94"/>
      <w:bookmarkEnd w:id="95"/>
    </w:p>
    <w:p w:rsidR="005C5C03" w:rsidRDefault="005C5C03" w:rsidP="005C5C03">
      <w:pPr>
        <w:pStyle w:val="af6"/>
        <w:keepNext/>
        <w:rPr>
          <w:rtl/>
        </w:rPr>
      </w:pPr>
      <w:bookmarkStart w:id="96" w:name="ET_yor_שמחה_רוטמן___יורַ_15"/>
      <w:r w:rsidRPr="005C5C03">
        <w:rPr>
          <w:rStyle w:val="TagStyle"/>
          <w:rtl/>
        </w:rPr>
        <w:t xml:space="preserve"> &lt;&lt; יור &gt;&gt; </w:t>
      </w:r>
      <w:r>
        <w:rPr>
          <w:rtl/>
        </w:rPr>
        <w:t xml:space="preserve">היו"ר שמחה </w:t>
      </w:r>
      <w:proofErr w:type="spellStart"/>
      <w:r>
        <w:rPr>
          <w:rtl/>
        </w:rPr>
        <w:t>רוטמן</w:t>
      </w:r>
      <w:proofErr w:type="spellEnd"/>
      <w:r>
        <w:rPr>
          <w:rtl/>
        </w:rPr>
        <w:t>:</w:t>
      </w:r>
      <w:r w:rsidRPr="005C5C03">
        <w:rPr>
          <w:rStyle w:val="TagStyle"/>
          <w:rtl/>
        </w:rPr>
        <w:t xml:space="preserve"> &lt;&lt; יור &gt;&gt;</w:t>
      </w:r>
      <w:r>
        <w:rPr>
          <w:rtl/>
        </w:rPr>
        <w:t xml:space="preserve">   </w:t>
      </w:r>
      <w:bookmarkEnd w:id="96"/>
    </w:p>
    <w:p w:rsidR="005C5C03" w:rsidRDefault="005C5C03" w:rsidP="005C5C03">
      <w:pPr>
        <w:pStyle w:val="KeepWithNext"/>
        <w:rPr>
          <w:rtl/>
        </w:rPr>
      </w:pPr>
    </w:p>
    <w:p w:rsidR="005C5C03" w:rsidRDefault="005C5C03" w:rsidP="005C5C03">
      <w:pPr>
        <w:rPr>
          <w:rtl/>
        </w:rPr>
      </w:pPr>
      <w:bookmarkStart w:id="97" w:name="_ETM_Q1_1608341"/>
      <w:bookmarkEnd w:id="97"/>
      <w:r>
        <w:rPr>
          <w:rFonts w:hint="cs"/>
          <w:rtl/>
        </w:rPr>
        <w:t xml:space="preserve">בין היתר. זה </w:t>
      </w:r>
      <w:bookmarkStart w:id="98" w:name="_ETM_Q1_1616151"/>
      <w:bookmarkEnd w:id="98"/>
      <w:r>
        <w:rPr>
          <w:rFonts w:hint="cs"/>
          <w:rtl/>
        </w:rPr>
        <w:t xml:space="preserve">חלק מהדברים שעלו. </w:t>
      </w:r>
      <w:bookmarkStart w:id="99" w:name="_ETM_Q1_1617068"/>
      <w:bookmarkEnd w:id="99"/>
    </w:p>
    <w:p w:rsidR="005C5C03" w:rsidRDefault="005C5C03" w:rsidP="005C5C03">
      <w:pPr>
        <w:rPr>
          <w:rtl/>
        </w:rPr>
      </w:pPr>
      <w:bookmarkStart w:id="100" w:name="_ETM_Q1_1617113"/>
      <w:bookmarkEnd w:id="100"/>
    </w:p>
    <w:p w:rsidR="005C5C03" w:rsidRDefault="005C5C03" w:rsidP="005C5C03">
      <w:pPr>
        <w:rPr>
          <w:rtl/>
        </w:rPr>
      </w:pPr>
      <w:bookmarkStart w:id="101" w:name="_ETM_Q1_1617182"/>
      <w:bookmarkStart w:id="102" w:name="_ETM_Q1_1617223"/>
      <w:bookmarkEnd w:id="101"/>
      <w:bookmarkEnd w:id="102"/>
      <w:r>
        <w:rPr>
          <w:rFonts w:hint="cs"/>
          <w:rtl/>
        </w:rPr>
        <w:t xml:space="preserve">נמנעה מקטין נוכחות עורך דין לפי סעיף </w:t>
      </w:r>
      <w:bookmarkStart w:id="103" w:name="_ETM_Q1_1614376"/>
      <w:bookmarkEnd w:id="103"/>
      <w:r w:rsidR="00ED3B87">
        <w:rPr>
          <w:rFonts w:hint="cs"/>
          <w:rtl/>
        </w:rPr>
        <w:t xml:space="preserve">קטן זה, תינתן שהות לקטין להסתייע בעורך </w:t>
      </w:r>
      <w:bookmarkStart w:id="104" w:name="_ETM_Q1_1618931"/>
      <w:bookmarkEnd w:id="104"/>
      <w:r w:rsidR="00ED3B87">
        <w:rPr>
          <w:rFonts w:hint="cs"/>
          <w:rtl/>
        </w:rPr>
        <w:t xml:space="preserve">דין שיהיה נוכח בחקירתו, ותחילת חקירתו תעוכב למשך פרק </w:t>
      </w:r>
      <w:bookmarkStart w:id="105" w:name="_ETM_Q1_1622191"/>
      <w:bookmarkEnd w:id="105"/>
      <w:r w:rsidR="00ED3B87">
        <w:rPr>
          <w:rFonts w:hint="cs"/>
          <w:rtl/>
        </w:rPr>
        <w:t xml:space="preserve">זמן סביר עד להגעת עורך הדין האמור, אלא אם כן </w:t>
      </w:r>
      <w:bookmarkStart w:id="106" w:name="_ETM_Q1_1625170"/>
      <w:bookmarkEnd w:id="106"/>
      <w:r w:rsidR="00ED3B87">
        <w:rPr>
          <w:rFonts w:hint="cs"/>
          <w:rtl/>
        </w:rPr>
        <w:t xml:space="preserve">מתקיים אחד מן התנאים שמאפשרים עיכוב. בסעיף זה, "אותו </w:t>
      </w:r>
      <w:bookmarkStart w:id="107" w:name="_ETM_Q1_1630784"/>
      <w:bookmarkEnd w:id="107"/>
      <w:r w:rsidR="00ED3B87">
        <w:rPr>
          <w:rFonts w:hint="cs"/>
          <w:rtl/>
        </w:rPr>
        <w:t xml:space="preserve">עורך דין" </w:t>
      </w:r>
      <w:r w:rsidR="00ED3B87">
        <w:rPr>
          <w:rtl/>
        </w:rPr>
        <w:t>–</w:t>
      </w:r>
      <w:r w:rsidR="00ED3B87">
        <w:rPr>
          <w:rFonts w:hint="cs"/>
          <w:rtl/>
        </w:rPr>
        <w:t xml:space="preserve"> לעניין עורך דין שאינו סניגור מלשכת הסניגוריה </w:t>
      </w:r>
      <w:bookmarkStart w:id="108" w:name="_ETM_Q1_1631185"/>
      <w:bookmarkEnd w:id="108"/>
      <w:r w:rsidR="00ED3B87">
        <w:rPr>
          <w:rFonts w:hint="cs"/>
          <w:rtl/>
        </w:rPr>
        <w:t xml:space="preserve">הציבורית, לרבות עורך דין אחר ממשרדו. </w:t>
      </w:r>
    </w:p>
    <w:p w:rsidR="00ED3B87" w:rsidRDefault="00ED3B87" w:rsidP="005C5C03">
      <w:pPr>
        <w:rPr>
          <w:rtl/>
        </w:rPr>
      </w:pPr>
    </w:p>
    <w:p w:rsidR="00ED3B87" w:rsidRDefault="00ED3B87" w:rsidP="00ED3B87">
      <w:pPr>
        <w:pStyle w:val="af9"/>
        <w:keepNext/>
        <w:rPr>
          <w:rtl/>
        </w:rPr>
      </w:pPr>
      <w:bookmarkStart w:id="109" w:name="ET_guest_695814_16"/>
      <w:r w:rsidRPr="00ED3B87">
        <w:rPr>
          <w:rStyle w:val="TagStyle"/>
          <w:rtl/>
        </w:rPr>
        <w:t xml:space="preserve"> &lt;&lt; אורח &gt;&gt; </w:t>
      </w:r>
      <w:proofErr w:type="spellStart"/>
      <w:r>
        <w:rPr>
          <w:rtl/>
        </w:rPr>
        <w:t>אליקו</w:t>
      </w:r>
      <w:proofErr w:type="spellEnd"/>
      <w:r>
        <w:rPr>
          <w:rtl/>
        </w:rPr>
        <w:t xml:space="preserve"> שליין:</w:t>
      </w:r>
      <w:r w:rsidRPr="00ED3B87">
        <w:rPr>
          <w:rStyle w:val="TagStyle"/>
          <w:rtl/>
        </w:rPr>
        <w:t xml:space="preserve"> &lt;&lt; אורח &gt;&gt;</w:t>
      </w:r>
      <w:r>
        <w:rPr>
          <w:rtl/>
        </w:rPr>
        <w:t xml:space="preserve">   </w:t>
      </w:r>
      <w:bookmarkEnd w:id="109"/>
    </w:p>
    <w:p w:rsidR="00ED3B87" w:rsidRDefault="00ED3B87" w:rsidP="00ED3B87">
      <w:pPr>
        <w:pStyle w:val="KeepWithNext"/>
        <w:rPr>
          <w:rtl/>
        </w:rPr>
      </w:pPr>
    </w:p>
    <w:p w:rsidR="00ED3B87" w:rsidRDefault="00ED3B87" w:rsidP="00ED3B87">
      <w:pPr>
        <w:rPr>
          <w:rtl/>
        </w:rPr>
      </w:pPr>
      <w:bookmarkStart w:id="110" w:name="_ETM_Q1_1636852"/>
      <w:bookmarkStart w:id="111" w:name="_ETM_Q1_1636891"/>
      <w:bookmarkStart w:id="112" w:name="_ETM_Q1_1639938"/>
      <w:bookmarkEnd w:id="110"/>
      <w:bookmarkEnd w:id="111"/>
      <w:bookmarkEnd w:id="112"/>
      <w:r>
        <w:rPr>
          <w:rFonts w:hint="cs"/>
          <w:rtl/>
        </w:rPr>
        <w:t>נדבר גם על אנשים עם מוגבלויות, בהגבלה?</w:t>
      </w:r>
    </w:p>
    <w:p w:rsidR="00ED3B87" w:rsidRDefault="00ED3B87" w:rsidP="00ED3B87">
      <w:pPr>
        <w:rPr>
          <w:rtl/>
        </w:rPr>
      </w:pPr>
      <w:bookmarkStart w:id="113" w:name="_ETM_Q1_1640315"/>
      <w:bookmarkStart w:id="114" w:name="_ETM_Q1_1640357"/>
      <w:bookmarkEnd w:id="113"/>
      <w:bookmarkEnd w:id="114"/>
    </w:p>
    <w:p w:rsidR="00ED3B87" w:rsidRDefault="00ED3B87" w:rsidP="00ED3B87">
      <w:pPr>
        <w:pStyle w:val="af6"/>
        <w:keepNext/>
        <w:rPr>
          <w:rtl/>
        </w:rPr>
      </w:pPr>
      <w:bookmarkStart w:id="115" w:name="ET_yor_שמחה_רוטמן___יורַ_17"/>
      <w:r w:rsidRPr="00ED3B87">
        <w:rPr>
          <w:rStyle w:val="TagStyle"/>
          <w:rtl/>
        </w:rPr>
        <w:t xml:space="preserve"> &lt;&lt; יור &gt;&gt; </w:t>
      </w:r>
      <w:r>
        <w:rPr>
          <w:rtl/>
        </w:rPr>
        <w:t xml:space="preserve">היו"ר שמחה </w:t>
      </w:r>
      <w:proofErr w:type="spellStart"/>
      <w:r>
        <w:rPr>
          <w:rtl/>
        </w:rPr>
        <w:t>רוטמן</w:t>
      </w:r>
      <w:proofErr w:type="spellEnd"/>
      <w:r>
        <w:rPr>
          <w:rtl/>
        </w:rPr>
        <w:t>:</w:t>
      </w:r>
      <w:r w:rsidRPr="00ED3B87">
        <w:rPr>
          <w:rStyle w:val="TagStyle"/>
          <w:rtl/>
        </w:rPr>
        <w:t xml:space="preserve"> &lt;&lt; יור &gt;&gt;</w:t>
      </w:r>
      <w:r>
        <w:rPr>
          <w:rtl/>
        </w:rPr>
        <w:t xml:space="preserve">   </w:t>
      </w:r>
      <w:bookmarkEnd w:id="115"/>
    </w:p>
    <w:p w:rsidR="00ED3B87" w:rsidRDefault="00ED3B87" w:rsidP="00ED3B87">
      <w:pPr>
        <w:pStyle w:val="KeepWithNext"/>
        <w:rPr>
          <w:rtl/>
        </w:rPr>
      </w:pPr>
    </w:p>
    <w:p w:rsidR="00ED3B87" w:rsidRDefault="00ED3B87" w:rsidP="00ED3B87">
      <w:pPr>
        <w:rPr>
          <w:rtl/>
        </w:rPr>
      </w:pPr>
      <w:bookmarkStart w:id="116" w:name="_ETM_Q1_1641882"/>
      <w:bookmarkEnd w:id="116"/>
      <w:r>
        <w:rPr>
          <w:rFonts w:hint="cs"/>
          <w:rtl/>
        </w:rPr>
        <w:t>בעזרת השם. כל הסעיפים האלו</w:t>
      </w:r>
      <w:bookmarkStart w:id="117" w:name="_ETM_Q1_1646986"/>
      <w:bookmarkEnd w:id="117"/>
      <w:r>
        <w:rPr>
          <w:rFonts w:hint="cs"/>
          <w:rtl/>
        </w:rPr>
        <w:t xml:space="preserve"> הם זהים גם לבעלי מוגבלויות וגם לקטינים. </w:t>
      </w:r>
      <w:bookmarkStart w:id="118" w:name="_ETM_Q1_1651355"/>
      <w:bookmarkEnd w:id="118"/>
      <w:r>
        <w:rPr>
          <w:rFonts w:hint="cs"/>
          <w:rtl/>
        </w:rPr>
        <w:t xml:space="preserve">אין בהם הבדל. הם מופיעים אולי בסעיף אחר או בתת </w:t>
      </w:r>
      <w:bookmarkStart w:id="119" w:name="_ETM_Q1_1651784"/>
      <w:bookmarkEnd w:id="119"/>
      <w:r>
        <w:rPr>
          <w:rFonts w:hint="cs"/>
          <w:rtl/>
        </w:rPr>
        <w:t xml:space="preserve">סעיף אחר, אבל בסופו של דבר הם אותה מהות. בבקשה, יש פה כמה שאלות. </w:t>
      </w:r>
      <w:r w:rsidR="00594B0F">
        <w:rPr>
          <w:rFonts w:hint="cs"/>
          <w:rtl/>
        </w:rPr>
        <w:t xml:space="preserve">כמו שאמרתי </w:t>
      </w:r>
      <w:bookmarkStart w:id="120" w:name="_ETM_Q1_1666616"/>
      <w:bookmarkEnd w:id="120"/>
      <w:r w:rsidR="00594B0F">
        <w:rPr>
          <w:rFonts w:hint="cs"/>
          <w:rtl/>
        </w:rPr>
        <w:t xml:space="preserve">בדיונים שלא נכחת, בכל הנוגע לקביעת כללי אתיקה של עורכי </w:t>
      </w:r>
      <w:bookmarkStart w:id="121" w:name="_ETM_Q1_1674214"/>
      <w:bookmarkEnd w:id="121"/>
      <w:r w:rsidR="00594B0F">
        <w:rPr>
          <w:rFonts w:hint="cs"/>
          <w:rtl/>
        </w:rPr>
        <w:t xml:space="preserve">דין אני חושב שדרך המלך היא שהדבר </w:t>
      </w:r>
      <w:bookmarkStart w:id="122" w:name="_ETM_Q1_1676631"/>
      <w:bookmarkEnd w:id="122"/>
      <w:r w:rsidR="00594B0F">
        <w:rPr>
          <w:rFonts w:hint="cs"/>
          <w:rtl/>
        </w:rPr>
        <w:t>הזה לא ייקבע על ידי הגוף החוקר ולא על ידי</w:t>
      </w:r>
      <w:bookmarkStart w:id="123" w:name="_ETM_Q1_1677659"/>
      <w:bookmarkEnd w:id="123"/>
      <w:r w:rsidR="00594B0F">
        <w:rPr>
          <w:rFonts w:hint="cs"/>
          <w:rtl/>
        </w:rPr>
        <w:t xml:space="preserve"> הפרקליטות אלא על ידי הלשכה. אבל כמובן צריך גם שאנחנו</w:t>
      </w:r>
      <w:bookmarkStart w:id="124" w:name="_ETM_Q1_1685035"/>
      <w:bookmarkEnd w:id="124"/>
      <w:r w:rsidR="00594B0F">
        <w:rPr>
          <w:rFonts w:hint="cs"/>
          <w:rtl/>
        </w:rPr>
        <w:t xml:space="preserve"> נשתכנע שזה הפתרון הנכון. בבקשה. </w:t>
      </w:r>
      <w:bookmarkStart w:id="125" w:name="_ETM_Q1_1685142"/>
      <w:bookmarkEnd w:id="125"/>
    </w:p>
    <w:p w:rsidR="00594B0F" w:rsidRDefault="00594B0F" w:rsidP="00ED3B87">
      <w:pPr>
        <w:rPr>
          <w:rtl/>
        </w:rPr>
      </w:pPr>
      <w:bookmarkStart w:id="126" w:name="_ETM_Q1_1685195"/>
      <w:bookmarkEnd w:id="126"/>
    </w:p>
    <w:p w:rsidR="00594B0F" w:rsidRDefault="00594B0F" w:rsidP="00594B0F">
      <w:pPr>
        <w:pStyle w:val="af9"/>
        <w:keepNext/>
        <w:rPr>
          <w:rtl/>
        </w:rPr>
      </w:pPr>
      <w:bookmarkStart w:id="127" w:name="ET_guest_788433_18"/>
      <w:r w:rsidRPr="00594B0F">
        <w:rPr>
          <w:rStyle w:val="TagStyle"/>
          <w:rtl/>
        </w:rPr>
        <w:t xml:space="preserve"> &lt;&lt; אורח &gt;&gt; </w:t>
      </w:r>
      <w:r>
        <w:rPr>
          <w:rtl/>
        </w:rPr>
        <w:t>מנחם מושקוביץ:</w:t>
      </w:r>
      <w:r w:rsidRPr="00594B0F">
        <w:rPr>
          <w:rStyle w:val="TagStyle"/>
          <w:rtl/>
        </w:rPr>
        <w:t xml:space="preserve"> &lt;&lt; אורח &gt;&gt;</w:t>
      </w:r>
      <w:r>
        <w:rPr>
          <w:rtl/>
        </w:rPr>
        <w:t xml:space="preserve">   </w:t>
      </w:r>
      <w:bookmarkEnd w:id="127"/>
    </w:p>
    <w:p w:rsidR="00594B0F" w:rsidRDefault="00594B0F" w:rsidP="00594B0F">
      <w:pPr>
        <w:pStyle w:val="KeepWithNext"/>
        <w:rPr>
          <w:rtl/>
        </w:rPr>
      </w:pPr>
    </w:p>
    <w:p w:rsidR="00594B0F" w:rsidRDefault="00594B0F" w:rsidP="00594B0F">
      <w:pPr>
        <w:rPr>
          <w:rtl/>
        </w:rPr>
      </w:pPr>
      <w:bookmarkStart w:id="128" w:name="_ETM_Q1_1687118"/>
      <w:bookmarkStart w:id="129" w:name="_ETM_Q1_1687156"/>
      <w:bookmarkEnd w:id="128"/>
      <w:bookmarkEnd w:id="129"/>
      <w:r>
        <w:rPr>
          <w:rFonts w:hint="cs"/>
          <w:rtl/>
        </w:rPr>
        <w:t>בוקר טוב.</w:t>
      </w:r>
      <w:r w:rsidR="00025722">
        <w:rPr>
          <w:rFonts w:hint="cs"/>
          <w:rtl/>
        </w:rPr>
        <w:t xml:space="preserve"> אני יושב-ראש ועדת </w:t>
      </w:r>
      <w:bookmarkStart w:id="130" w:name="_ETM_Q1_1695639"/>
      <w:bookmarkEnd w:id="130"/>
      <w:r w:rsidR="00025722">
        <w:rPr>
          <w:rFonts w:hint="cs"/>
          <w:rtl/>
        </w:rPr>
        <w:t>האתיקה הארצית בלשכת עורכי הדין.</w:t>
      </w:r>
      <w:r>
        <w:rPr>
          <w:rFonts w:hint="cs"/>
          <w:rtl/>
        </w:rPr>
        <w:t xml:space="preserve"> ראשית לברך </w:t>
      </w:r>
      <w:bookmarkStart w:id="131" w:name="_ETM_Q1_1688535"/>
      <w:bookmarkEnd w:id="131"/>
      <w:r>
        <w:rPr>
          <w:rFonts w:hint="cs"/>
          <w:rtl/>
        </w:rPr>
        <w:t xml:space="preserve">על החוק הזה. זה חוק חשוב. </w:t>
      </w:r>
    </w:p>
    <w:p w:rsidR="00025722" w:rsidRDefault="00025722" w:rsidP="00594B0F">
      <w:pPr>
        <w:rPr>
          <w:rtl/>
        </w:rPr>
      </w:pPr>
      <w:bookmarkStart w:id="132" w:name="_ETM_Q1_1699021"/>
      <w:bookmarkStart w:id="133" w:name="_ETM_Q1_1699073"/>
      <w:bookmarkEnd w:id="132"/>
      <w:bookmarkEnd w:id="133"/>
    </w:p>
    <w:p w:rsidR="00025722" w:rsidRDefault="00025722" w:rsidP="00594B0F">
      <w:pPr>
        <w:rPr>
          <w:rtl/>
        </w:rPr>
      </w:pPr>
      <w:bookmarkStart w:id="134" w:name="_ETM_Q1_1699133"/>
      <w:bookmarkStart w:id="135" w:name="_ETM_Q1_1699180"/>
      <w:bookmarkEnd w:id="134"/>
      <w:bookmarkEnd w:id="135"/>
      <w:r>
        <w:rPr>
          <w:rFonts w:hint="cs"/>
          <w:rtl/>
        </w:rPr>
        <w:t xml:space="preserve">לגבי הנושא הראשון שאדוני העלה, </w:t>
      </w:r>
      <w:bookmarkStart w:id="136" w:name="_ETM_Q1_1698453"/>
      <w:bookmarkEnd w:id="136"/>
      <w:r w:rsidR="007D7AAC">
        <w:rPr>
          <w:rFonts w:hint="cs"/>
          <w:rtl/>
        </w:rPr>
        <w:t xml:space="preserve">קודם כל אני שמח שזה ירד. לעורך דין </w:t>
      </w:r>
      <w:bookmarkStart w:id="137" w:name="_ETM_Q1_1701896"/>
      <w:bookmarkEnd w:id="137"/>
      <w:r w:rsidR="007D7AAC">
        <w:rPr>
          <w:rFonts w:hint="cs"/>
          <w:rtl/>
        </w:rPr>
        <w:t xml:space="preserve">יש שתי מחויבויות. יש חיסיון ויש סודיות. החיסיון בחקירה </w:t>
      </w:r>
      <w:bookmarkStart w:id="138" w:name="_ETM_Q1_1707436"/>
      <w:bookmarkEnd w:id="138"/>
      <w:r w:rsidR="007D7AAC">
        <w:rPr>
          <w:rFonts w:hint="cs"/>
          <w:rtl/>
        </w:rPr>
        <w:t>לא מתקיים כי זה נמצא יחד עם חוקרים, אבל הסודיות</w:t>
      </w:r>
      <w:bookmarkStart w:id="139" w:name="_ETM_Q1_1711528"/>
      <w:bookmarkEnd w:id="139"/>
      <w:r w:rsidR="007D7AAC">
        <w:rPr>
          <w:rFonts w:hint="cs"/>
          <w:rtl/>
        </w:rPr>
        <w:t xml:space="preserve"> עדיין ממשיכה. להוסיף על מה שהקראתם מההצעה המתוקנת, אני חושב שאתם צריכים לחדד את העניין למשטרה שלא יהיה תרגיל חקירה </w:t>
      </w:r>
      <w:bookmarkStart w:id="140" w:name="_ETM_Q1_1728623"/>
      <w:bookmarkEnd w:id="140"/>
      <w:r w:rsidR="007D7AAC">
        <w:rPr>
          <w:rFonts w:hint="cs"/>
          <w:rtl/>
        </w:rPr>
        <w:t xml:space="preserve">או משהו שפתאום מצלמה צילמה את מה שעורך </w:t>
      </w:r>
      <w:bookmarkStart w:id="141" w:name="_ETM_Q1_1726721"/>
      <w:bookmarkEnd w:id="141"/>
      <w:r w:rsidR="007D7AAC">
        <w:rPr>
          <w:rFonts w:hint="cs"/>
          <w:rtl/>
        </w:rPr>
        <w:t xml:space="preserve">הדין </w:t>
      </w:r>
      <w:r w:rsidR="00B620B7">
        <w:rPr>
          <w:rFonts w:hint="cs"/>
          <w:rtl/>
        </w:rPr>
        <w:t xml:space="preserve">כתב. זה חוסה תחת סודיות, על </w:t>
      </w:r>
      <w:bookmarkStart w:id="142" w:name="_ETM_Q1_1732808"/>
      <w:bookmarkEnd w:id="142"/>
      <w:r w:rsidR="00B620B7">
        <w:rPr>
          <w:rFonts w:hint="cs"/>
          <w:rtl/>
        </w:rPr>
        <w:t xml:space="preserve">כל המשתמע, גם אם הוא נמצא בחדר וגם אם </w:t>
      </w:r>
      <w:bookmarkStart w:id="143" w:name="_ETM_Q1_1733242"/>
      <w:bookmarkEnd w:id="143"/>
      <w:r w:rsidR="00B620B7">
        <w:rPr>
          <w:rFonts w:hint="cs"/>
          <w:rtl/>
        </w:rPr>
        <w:t>יושב לידו חוקר</w:t>
      </w:r>
      <w:r w:rsidR="00B04FE7">
        <w:rPr>
          <w:rFonts w:hint="cs"/>
          <w:rtl/>
        </w:rPr>
        <w:t xml:space="preserve"> או כל דבר אחר. אז את </w:t>
      </w:r>
      <w:bookmarkStart w:id="144" w:name="_ETM_Q1_1735844"/>
      <w:bookmarkEnd w:id="144"/>
      <w:r w:rsidR="00B04FE7">
        <w:rPr>
          <w:rFonts w:hint="cs"/>
          <w:rtl/>
        </w:rPr>
        <w:t xml:space="preserve">הנקודה הזאת צריך לחדד. </w:t>
      </w:r>
    </w:p>
    <w:p w:rsidR="00B04FE7" w:rsidRDefault="00B04FE7" w:rsidP="00594B0F">
      <w:pPr>
        <w:rPr>
          <w:rtl/>
        </w:rPr>
      </w:pPr>
      <w:bookmarkStart w:id="145" w:name="_ETM_Q1_1737890"/>
      <w:bookmarkStart w:id="146" w:name="_ETM_Q1_1737945"/>
      <w:bookmarkEnd w:id="145"/>
      <w:bookmarkEnd w:id="146"/>
    </w:p>
    <w:p w:rsidR="00B04FE7" w:rsidRDefault="00B04FE7" w:rsidP="00B04FE7">
      <w:pPr>
        <w:rPr>
          <w:rtl/>
        </w:rPr>
      </w:pPr>
      <w:bookmarkStart w:id="147" w:name="_ETM_Q1_1738018"/>
      <w:bookmarkStart w:id="148" w:name="_ETM_Q1_1738066"/>
      <w:bookmarkEnd w:id="147"/>
      <w:bookmarkEnd w:id="148"/>
      <w:r>
        <w:rPr>
          <w:rFonts w:hint="cs"/>
          <w:rtl/>
        </w:rPr>
        <w:t xml:space="preserve">לגבי הנושא השני, </w:t>
      </w:r>
      <w:bookmarkStart w:id="149" w:name="_ETM_Q1_1747473"/>
      <w:bookmarkEnd w:id="149"/>
      <w:r>
        <w:rPr>
          <w:rFonts w:hint="cs"/>
          <w:rtl/>
        </w:rPr>
        <w:t>ואנחנו רואים את זה בעוד הצעת חוק שר</w:t>
      </w:r>
      <w:bookmarkStart w:id="150" w:name="_ETM_Q1_1748747"/>
      <w:bookmarkEnd w:id="150"/>
      <w:r>
        <w:rPr>
          <w:rFonts w:hint="cs"/>
          <w:rtl/>
        </w:rPr>
        <w:t xml:space="preserve">צה בוועדה אחרת במשכן היום, שהמשטרה תחליט האם עורך </w:t>
      </w:r>
      <w:bookmarkStart w:id="151" w:name="_ETM_Q1_1757102"/>
      <w:bookmarkEnd w:id="151"/>
      <w:r>
        <w:rPr>
          <w:rFonts w:hint="cs"/>
          <w:rtl/>
        </w:rPr>
        <w:t xml:space="preserve">הדין בניגוד עניינים או האם יש שיבוש </w:t>
      </w:r>
      <w:r>
        <w:rPr>
          <w:rtl/>
        </w:rPr>
        <w:t>–</w:t>
      </w:r>
      <w:r>
        <w:rPr>
          <w:rFonts w:hint="cs"/>
          <w:rtl/>
        </w:rPr>
        <w:t xml:space="preserve"> הדבר הזה </w:t>
      </w:r>
      <w:bookmarkStart w:id="152" w:name="_ETM_Q1_1760717"/>
      <w:bookmarkEnd w:id="152"/>
      <w:r>
        <w:rPr>
          <w:rFonts w:hint="cs"/>
          <w:rtl/>
        </w:rPr>
        <w:t xml:space="preserve">לא מקובל. זה לתת לחתול לשמור על החלב. אם המשטרה </w:t>
      </w:r>
      <w:bookmarkStart w:id="153" w:name="_ETM_Q1_1763762"/>
      <w:bookmarkEnd w:id="153"/>
      <w:r>
        <w:rPr>
          <w:rFonts w:hint="cs"/>
          <w:rtl/>
        </w:rPr>
        <w:t>סבורה שיש חשש לשיבוש, שתתכבד לגשת</w:t>
      </w:r>
      <w:r w:rsidR="008B1FE6">
        <w:rPr>
          <w:rFonts w:hint="cs"/>
          <w:rtl/>
        </w:rPr>
        <w:t xml:space="preserve">, כמו בכל שיבוש. </w:t>
      </w:r>
      <w:bookmarkStart w:id="154" w:name="_ETM_Q1_1769866"/>
      <w:bookmarkEnd w:id="154"/>
      <w:r w:rsidR="008B1FE6">
        <w:rPr>
          <w:rFonts w:hint="cs"/>
          <w:rtl/>
        </w:rPr>
        <w:t xml:space="preserve">הרי יש </w:t>
      </w:r>
      <w:r w:rsidR="008B1FE6">
        <w:rPr>
          <w:rFonts w:hint="cs"/>
          <w:rtl/>
        </w:rPr>
        <w:lastRenderedPageBreak/>
        <w:t xml:space="preserve">לה בית משפט זמין לכל בקשה, לכל </w:t>
      </w:r>
      <w:bookmarkStart w:id="155" w:name="_ETM_Q1_1773362"/>
      <w:bookmarkEnd w:id="155"/>
      <w:r w:rsidR="008B1FE6">
        <w:rPr>
          <w:rFonts w:hint="cs"/>
          <w:rtl/>
        </w:rPr>
        <w:t xml:space="preserve">דבר. היא יכולה לגשת ולפנות בעניין הזה. ואם אנחנו ניתן </w:t>
      </w:r>
      <w:bookmarkStart w:id="156" w:name="_ETM_Q1_1778873"/>
      <w:bookmarkEnd w:id="156"/>
      <w:r w:rsidR="008B1FE6">
        <w:rPr>
          <w:rFonts w:hint="cs"/>
          <w:rtl/>
        </w:rPr>
        <w:t xml:space="preserve">שיקול דעת לחוקר אם יש פה שיבוש או לא, הדבר </w:t>
      </w:r>
      <w:bookmarkStart w:id="157" w:name="_ETM_Q1_1782061"/>
      <w:bookmarkEnd w:id="157"/>
      <w:r w:rsidR="008B1FE6">
        <w:rPr>
          <w:rFonts w:hint="cs"/>
          <w:rtl/>
        </w:rPr>
        <w:t xml:space="preserve">הזה לא בריא. </w:t>
      </w:r>
    </w:p>
    <w:p w:rsidR="008B1FE6" w:rsidRDefault="008B1FE6" w:rsidP="00B04FE7">
      <w:pPr>
        <w:rPr>
          <w:rtl/>
        </w:rPr>
      </w:pPr>
    </w:p>
    <w:p w:rsidR="008B1FE6" w:rsidRDefault="008B1FE6" w:rsidP="00B04FE7">
      <w:pPr>
        <w:rPr>
          <w:rtl/>
        </w:rPr>
      </w:pPr>
      <w:r>
        <w:rPr>
          <w:rFonts w:hint="cs"/>
          <w:rtl/>
        </w:rPr>
        <w:t>לגבי ניגודי עניינים, נכון שבחקירה רוב הח</w:t>
      </w:r>
      <w:bookmarkStart w:id="158" w:name="_ETM_Q1_1783115"/>
      <w:bookmarkEnd w:id="158"/>
      <w:r>
        <w:rPr>
          <w:rFonts w:hint="cs"/>
          <w:rtl/>
        </w:rPr>
        <w:t xml:space="preserve">ומר נמצא בידי המשטרה. עורך הדין שמגיע בדרך כלל לחקירה </w:t>
      </w:r>
      <w:bookmarkStart w:id="159" w:name="_ETM_Q1_1792652"/>
      <w:bookmarkEnd w:id="159"/>
      <w:r>
        <w:rPr>
          <w:rFonts w:hint="cs"/>
          <w:rtl/>
        </w:rPr>
        <w:t>יודע ממה שנאמר לו, ממה שלא נאמר. אבל ב</w:t>
      </w:r>
      <w:bookmarkStart w:id="160" w:name="_ETM_Q1_1798732"/>
      <w:bookmarkEnd w:id="160"/>
      <w:r>
        <w:rPr>
          <w:rFonts w:hint="cs"/>
          <w:rtl/>
        </w:rPr>
        <w:t>מצב כזה שיקול הדעת של החוקר או של השוטר או</w:t>
      </w:r>
      <w:bookmarkStart w:id="161" w:name="_ETM_Q1_1802398"/>
      <w:bookmarkEnd w:id="161"/>
      <w:r>
        <w:rPr>
          <w:rFonts w:hint="cs"/>
          <w:rtl/>
        </w:rPr>
        <w:t xml:space="preserve"> של מי שנמצא בחקירה </w:t>
      </w:r>
      <w:r>
        <w:rPr>
          <w:rtl/>
        </w:rPr>
        <w:t>–</w:t>
      </w:r>
      <w:r>
        <w:rPr>
          <w:rFonts w:hint="cs"/>
          <w:rtl/>
        </w:rPr>
        <w:t xml:space="preserve"> הוא יכול לבוא לעורך הדין </w:t>
      </w:r>
      <w:bookmarkStart w:id="162" w:name="_ETM_Q1_1802021"/>
      <w:bookmarkEnd w:id="162"/>
      <w:r>
        <w:rPr>
          <w:rFonts w:hint="cs"/>
          <w:rtl/>
        </w:rPr>
        <w:t xml:space="preserve">ולהגיד לו: על פי המידע שיש לי יש לך חשש </w:t>
      </w:r>
      <w:bookmarkStart w:id="163" w:name="_ETM_Q1_1809446"/>
      <w:bookmarkEnd w:id="163"/>
      <w:r>
        <w:rPr>
          <w:rFonts w:hint="cs"/>
          <w:rtl/>
        </w:rPr>
        <w:t>לניגוד עני</w:t>
      </w:r>
      <w:r w:rsidR="00B27CB8">
        <w:rPr>
          <w:rFonts w:hint="cs"/>
          <w:rtl/>
        </w:rPr>
        <w:t xml:space="preserve">ינים. ופה עורך הדין צריך להחליט. ההחלטה אם האדם נמצא בניגוד עניינים או לא היא של עורך הדין. </w:t>
      </w:r>
      <w:bookmarkStart w:id="164" w:name="_ETM_Q1_1817010"/>
      <w:bookmarkEnd w:id="164"/>
      <w:r w:rsidR="00B27CB8">
        <w:rPr>
          <w:rFonts w:hint="cs"/>
          <w:rtl/>
        </w:rPr>
        <w:t xml:space="preserve">ככל שיש שאלה אפשר לפנות לוועדת האתיקה, כמו שעושים בתי </w:t>
      </w:r>
      <w:bookmarkStart w:id="165" w:name="_ETM_Q1_1822514"/>
      <w:bookmarkEnd w:id="165"/>
      <w:r w:rsidR="00B27CB8">
        <w:rPr>
          <w:rFonts w:hint="cs"/>
          <w:rtl/>
        </w:rPr>
        <w:t>המשפט וכמו שעושים כולם. אם המשטרה חושבת שזה אולי ניגוד</w:t>
      </w:r>
      <w:bookmarkStart w:id="166" w:name="_ETM_Q1_1823987"/>
      <w:bookmarkEnd w:id="166"/>
      <w:r w:rsidR="00B27CB8">
        <w:rPr>
          <w:rFonts w:hint="cs"/>
          <w:rtl/>
        </w:rPr>
        <w:t xml:space="preserve"> עניינים שעולה לכדי שיבוש, מצוין, שתלך לבית המשפט ותראה לו את החומר. אנחנו יודעים שבתי המשפט </w:t>
      </w:r>
      <w:r w:rsidR="008A1FD7">
        <w:rPr>
          <w:rFonts w:hint="cs"/>
          <w:rtl/>
        </w:rPr>
        <w:t>כאשר מביאים להם חומרי</w:t>
      </w:r>
      <w:bookmarkStart w:id="167" w:name="_ETM_Q1_1827982"/>
      <w:bookmarkEnd w:id="167"/>
      <w:r w:rsidR="008A1FD7">
        <w:rPr>
          <w:rFonts w:hint="cs"/>
          <w:rtl/>
        </w:rPr>
        <w:t xml:space="preserve">ם כאלה הם יודעים להאיר ולהעיר ולתת החלטה ככל שזה נצרך. </w:t>
      </w:r>
      <w:r w:rsidR="004C0ADF">
        <w:rPr>
          <w:rFonts w:hint="cs"/>
          <w:rtl/>
        </w:rPr>
        <w:t xml:space="preserve">לכן לתת את הכוח בידי המשטרה בנקודה </w:t>
      </w:r>
      <w:bookmarkStart w:id="168" w:name="_ETM_Q1_1839477"/>
      <w:bookmarkEnd w:id="168"/>
      <w:r w:rsidR="004C0ADF">
        <w:rPr>
          <w:rFonts w:hint="cs"/>
          <w:rtl/>
        </w:rPr>
        <w:t xml:space="preserve">שהיא תקבע האם יש פה ניגוד עניינים או לא </w:t>
      </w:r>
      <w:bookmarkStart w:id="169" w:name="_ETM_Q1_1843277"/>
      <w:bookmarkEnd w:id="169"/>
      <w:r w:rsidR="004C0ADF">
        <w:rPr>
          <w:rtl/>
        </w:rPr>
        <w:t>–</w:t>
      </w:r>
      <w:r w:rsidR="004C0ADF">
        <w:rPr>
          <w:rFonts w:hint="cs"/>
          <w:rtl/>
        </w:rPr>
        <w:t xml:space="preserve"> אנחנו סבורים שהדבר הזה לא נכון. </w:t>
      </w:r>
    </w:p>
    <w:p w:rsidR="00114ED6" w:rsidRDefault="00114ED6" w:rsidP="00B04FE7">
      <w:pPr>
        <w:rPr>
          <w:rtl/>
        </w:rPr>
      </w:pPr>
      <w:bookmarkStart w:id="170" w:name="_ETM_Q1_1849122"/>
      <w:bookmarkStart w:id="171" w:name="_ETM_Q1_1849179"/>
      <w:bookmarkEnd w:id="170"/>
      <w:bookmarkEnd w:id="171"/>
    </w:p>
    <w:p w:rsidR="00114ED6" w:rsidRDefault="00114ED6" w:rsidP="00B04FE7">
      <w:pPr>
        <w:rPr>
          <w:rtl/>
        </w:rPr>
      </w:pPr>
      <w:bookmarkStart w:id="172" w:name="_ETM_Q1_1849248"/>
      <w:bookmarkStart w:id="173" w:name="_ETM_Q1_1849297"/>
      <w:bookmarkEnd w:id="172"/>
      <w:bookmarkEnd w:id="173"/>
      <w:r>
        <w:rPr>
          <w:rFonts w:hint="cs"/>
          <w:rtl/>
        </w:rPr>
        <w:t xml:space="preserve">לגבי הנושא של </w:t>
      </w:r>
      <w:bookmarkStart w:id="174" w:name="_ETM_Q1_1847260"/>
      <w:bookmarkEnd w:id="174"/>
      <w:r>
        <w:rPr>
          <w:rFonts w:hint="cs"/>
          <w:rtl/>
        </w:rPr>
        <w:t xml:space="preserve">ייצוג יותר מנחקר אחד. צריכים לדייק מאוד את העניין </w:t>
      </w:r>
      <w:bookmarkStart w:id="175" w:name="_ETM_Q1_1856078"/>
      <w:bookmarkEnd w:id="175"/>
      <w:r>
        <w:rPr>
          <w:rFonts w:hint="cs"/>
          <w:rtl/>
        </w:rPr>
        <w:t>בין ייצוג לשבת בחקירה עצמה לבין לתת גם ייעוץ. יכול</w:t>
      </w:r>
      <w:bookmarkStart w:id="176" w:name="_ETM_Q1_1859324"/>
      <w:bookmarkEnd w:id="176"/>
      <w:r>
        <w:rPr>
          <w:rFonts w:hint="cs"/>
          <w:rtl/>
        </w:rPr>
        <w:t xml:space="preserve"> להיות תיק שיהיו בו כמה חשודים, לתפיסתנו זה לא מונע </w:t>
      </w:r>
      <w:bookmarkStart w:id="177" w:name="_ETM_Q1_1864905"/>
      <w:bookmarkEnd w:id="177"/>
      <w:r>
        <w:rPr>
          <w:rFonts w:hint="cs"/>
          <w:rtl/>
        </w:rPr>
        <w:t xml:space="preserve">לתת ייעוץ לחשודים אחרים. שוב, השאלה היא </w:t>
      </w:r>
      <w:bookmarkStart w:id="178" w:name="_ETM_Q1_1872074"/>
      <w:bookmarkEnd w:id="178"/>
      <w:r>
        <w:rPr>
          <w:rFonts w:hint="cs"/>
          <w:rtl/>
        </w:rPr>
        <w:t xml:space="preserve">אם תעלה אחר כך שאלה לשיבוש, לניגודי עניינים. ראו מה </w:t>
      </w:r>
      <w:bookmarkStart w:id="179" w:name="_ETM_Q1_1879241"/>
      <w:bookmarkEnd w:id="179"/>
      <w:r>
        <w:rPr>
          <w:rFonts w:hint="cs"/>
          <w:rtl/>
        </w:rPr>
        <w:t>שאמרתי קודם, כלומר זה בנפרד. אבל עצם העניין שאם אתה מייצג אח</w:t>
      </w:r>
      <w:r w:rsidR="00CC5948">
        <w:rPr>
          <w:rFonts w:hint="cs"/>
          <w:rtl/>
        </w:rPr>
        <w:t xml:space="preserve">ד, ואנחנו מודעים לזה שהסניגוריה קובעת </w:t>
      </w:r>
      <w:bookmarkStart w:id="180" w:name="_ETM_Q1_1886524"/>
      <w:bookmarkEnd w:id="180"/>
      <w:r w:rsidR="00CC5948">
        <w:rPr>
          <w:rFonts w:hint="cs"/>
          <w:rtl/>
        </w:rPr>
        <w:t xml:space="preserve">על עצמה שהיא נותנת לכל אחד רק אחד </w:t>
      </w:r>
      <w:r w:rsidR="00CC5948">
        <w:rPr>
          <w:rtl/>
        </w:rPr>
        <w:t>–</w:t>
      </w:r>
      <w:r w:rsidR="00CC5948">
        <w:rPr>
          <w:rFonts w:hint="cs"/>
          <w:rtl/>
        </w:rPr>
        <w:t xml:space="preserve"> זה </w:t>
      </w:r>
      <w:bookmarkStart w:id="181" w:name="_ETM_Q1_1886497"/>
      <w:bookmarkEnd w:id="181"/>
      <w:r w:rsidR="00CC5948">
        <w:rPr>
          <w:rFonts w:hint="cs"/>
          <w:rtl/>
        </w:rPr>
        <w:t>בסדר, זו החלטה פנימית של הסניגוריה, זה גם עניין תקציבי</w:t>
      </w:r>
      <w:bookmarkStart w:id="182" w:name="_ETM_Q1_1891759"/>
      <w:bookmarkEnd w:id="182"/>
      <w:r w:rsidR="00CC5948">
        <w:rPr>
          <w:rFonts w:hint="cs"/>
          <w:rtl/>
        </w:rPr>
        <w:t xml:space="preserve"> שלהם, הכול בסדר. יבורכו. אבל להטיל את זה כגזירה על </w:t>
      </w:r>
      <w:bookmarkStart w:id="183" w:name="_ETM_Q1_1895722"/>
      <w:bookmarkEnd w:id="183"/>
      <w:r w:rsidR="00CC5948">
        <w:rPr>
          <w:rFonts w:hint="cs"/>
          <w:rtl/>
        </w:rPr>
        <w:t>כלל עורכי הדין זה דבר שאנחנו חושבים שהוא לא נכון.</w:t>
      </w:r>
      <w:bookmarkStart w:id="184" w:name="_ETM_Q1_1899456"/>
      <w:bookmarkEnd w:id="184"/>
      <w:r w:rsidR="00CC5948">
        <w:rPr>
          <w:rFonts w:hint="cs"/>
          <w:rtl/>
        </w:rPr>
        <w:t xml:space="preserve"> </w:t>
      </w:r>
      <w:r w:rsidR="001B0356">
        <w:rPr>
          <w:rFonts w:hint="cs"/>
          <w:rtl/>
        </w:rPr>
        <w:t xml:space="preserve">בפרקטיקה זה גם לא יעבוד. זה יכול לעבוד אולי בגוף </w:t>
      </w:r>
      <w:bookmarkStart w:id="185" w:name="_ETM_Q1_1903834"/>
      <w:bookmarkEnd w:id="185"/>
      <w:r w:rsidR="001B0356">
        <w:rPr>
          <w:rFonts w:hint="cs"/>
          <w:rtl/>
        </w:rPr>
        <w:t xml:space="preserve">ממוסד כמו הסניגוריה, לא בגופים אחרים. לכן להיכנס לתוך </w:t>
      </w:r>
      <w:bookmarkStart w:id="186" w:name="_ETM_Q1_1906394"/>
      <w:bookmarkEnd w:id="186"/>
      <w:r w:rsidR="001B0356">
        <w:rPr>
          <w:rFonts w:hint="cs"/>
          <w:rtl/>
        </w:rPr>
        <w:t>חקירה יותר מחשוד אחד זה עניין שיש על מה</w:t>
      </w:r>
      <w:bookmarkStart w:id="187" w:name="_ETM_Q1_1912241"/>
      <w:bookmarkEnd w:id="187"/>
      <w:r w:rsidR="001B0356">
        <w:rPr>
          <w:rFonts w:hint="cs"/>
          <w:rtl/>
        </w:rPr>
        <w:t xml:space="preserve"> לדון בו, אבל להגיד שזה דבר שמונע דברים אחרים, התשובה </w:t>
      </w:r>
      <w:bookmarkStart w:id="188" w:name="_ETM_Q1_1920033"/>
      <w:bookmarkEnd w:id="188"/>
      <w:r w:rsidR="001B0356">
        <w:rPr>
          <w:rFonts w:hint="cs"/>
          <w:rtl/>
        </w:rPr>
        <w:t>היא לא. כן היינו מבקשים שבמידה שיש שני חשודים</w:t>
      </w:r>
      <w:bookmarkStart w:id="189" w:name="_ETM_Q1_1922062"/>
      <w:bookmarkEnd w:id="189"/>
      <w:r w:rsidR="001B0356">
        <w:rPr>
          <w:rFonts w:hint="cs"/>
          <w:rtl/>
        </w:rPr>
        <w:t xml:space="preserve"> קטינים ועורך הדין מעוניין מסיבותיו שלו או מסיבות אחרות לייצג </w:t>
      </w:r>
      <w:bookmarkStart w:id="190" w:name="_ETM_Q1_1932396"/>
      <w:bookmarkEnd w:id="190"/>
      <w:r w:rsidR="001B0356">
        <w:rPr>
          <w:rFonts w:hint="cs"/>
          <w:rtl/>
        </w:rPr>
        <w:t xml:space="preserve">את שניהם, שיפנו לוועדת האתיקה בבקשת היתר ייצוג, כמו שעושים </w:t>
      </w:r>
      <w:bookmarkStart w:id="191" w:name="_ETM_Q1_1933640"/>
      <w:bookmarkEnd w:id="191"/>
      <w:r w:rsidR="001B0356">
        <w:rPr>
          <w:rFonts w:hint="cs"/>
          <w:rtl/>
        </w:rPr>
        <w:t xml:space="preserve">בעיסוק אחר וכדומה, ובכוח הנסיבות, בהנחה שהדבר הזה יתאפשר, </w:t>
      </w:r>
      <w:bookmarkStart w:id="192" w:name="_ETM_Q1_1948597"/>
      <w:bookmarkEnd w:id="192"/>
      <w:r w:rsidR="001B0356">
        <w:rPr>
          <w:rFonts w:hint="cs"/>
          <w:rtl/>
        </w:rPr>
        <w:t xml:space="preserve">תינתן תשובה </w:t>
      </w:r>
      <w:proofErr w:type="spellStart"/>
      <w:r w:rsidR="001B0356">
        <w:rPr>
          <w:rFonts w:hint="cs"/>
          <w:rtl/>
        </w:rPr>
        <w:t>מיידית</w:t>
      </w:r>
      <w:proofErr w:type="spellEnd"/>
      <w:r w:rsidR="001B0356">
        <w:rPr>
          <w:rFonts w:hint="cs"/>
          <w:rtl/>
        </w:rPr>
        <w:t xml:space="preserve">. </w:t>
      </w:r>
      <w:bookmarkStart w:id="193" w:name="_ETM_Q1_1950995"/>
      <w:bookmarkEnd w:id="193"/>
    </w:p>
    <w:p w:rsidR="002014DD" w:rsidRDefault="002014DD" w:rsidP="00B04FE7">
      <w:pPr>
        <w:rPr>
          <w:rtl/>
        </w:rPr>
      </w:pPr>
      <w:bookmarkStart w:id="194" w:name="_ETM_Q1_1951086"/>
      <w:bookmarkEnd w:id="194"/>
    </w:p>
    <w:p w:rsidR="002014DD" w:rsidRDefault="002014DD" w:rsidP="002014DD">
      <w:pPr>
        <w:pStyle w:val="af6"/>
        <w:keepNext/>
        <w:rPr>
          <w:rtl/>
        </w:rPr>
      </w:pPr>
      <w:bookmarkStart w:id="195" w:name="ET_yor_שמחה_רוטמן___יורַ_19"/>
      <w:r w:rsidRPr="002014DD">
        <w:rPr>
          <w:rStyle w:val="TagStyle"/>
          <w:rtl/>
        </w:rPr>
        <w:t xml:space="preserve"> &lt;&lt; יור &gt;&gt; </w:t>
      </w:r>
      <w:r>
        <w:rPr>
          <w:rtl/>
        </w:rPr>
        <w:t xml:space="preserve">היו"ר שמחה </w:t>
      </w:r>
      <w:proofErr w:type="spellStart"/>
      <w:r>
        <w:rPr>
          <w:rtl/>
        </w:rPr>
        <w:t>רוטמן</w:t>
      </w:r>
      <w:proofErr w:type="spellEnd"/>
      <w:r>
        <w:rPr>
          <w:rtl/>
        </w:rPr>
        <w:t>:</w:t>
      </w:r>
      <w:r w:rsidRPr="002014DD">
        <w:rPr>
          <w:rStyle w:val="TagStyle"/>
          <w:rtl/>
        </w:rPr>
        <w:t xml:space="preserve"> &lt;&lt; יור &gt;&gt;</w:t>
      </w:r>
      <w:r>
        <w:rPr>
          <w:rtl/>
        </w:rPr>
        <w:t xml:space="preserve">   </w:t>
      </w:r>
      <w:bookmarkEnd w:id="195"/>
    </w:p>
    <w:p w:rsidR="002014DD" w:rsidRDefault="002014DD" w:rsidP="002014DD">
      <w:pPr>
        <w:pStyle w:val="KeepWithNext"/>
        <w:rPr>
          <w:rtl/>
        </w:rPr>
      </w:pPr>
    </w:p>
    <w:p w:rsidR="002014DD" w:rsidRDefault="002014DD" w:rsidP="002014DD">
      <w:pPr>
        <w:rPr>
          <w:rtl/>
        </w:rPr>
      </w:pPr>
      <w:bookmarkStart w:id="196" w:name="_ETM_Q1_1952349"/>
      <w:bookmarkEnd w:id="196"/>
      <w:r>
        <w:rPr>
          <w:rFonts w:hint="cs"/>
          <w:rtl/>
        </w:rPr>
        <w:t xml:space="preserve">לגבי ייעוץ אתה אומר שימשיך לחול </w:t>
      </w:r>
      <w:bookmarkStart w:id="197" w:name="_ETM_Q1_1955353"/>
      <w:bookmarkEnd w:id="197"/>
      <w:r>
        <w:rPr>
          <w:rFonts w:hint="cs"/>
          <w:rtl/>
        </w:rPr>
        <w:t xml:space="preserve">המצב הקיים כמו תמיד. </w:t>
      </w:r>
    </w:p>
    <w:p w:rsidR="002014DD" w:rsidRDefault="002014DD" w:rsidP="002014DD">
      <w:pPr>
        <w:rPr>
          <w:rtl/>
        </w:rPr>
      </w:pPr>
    </w:p>
    <w:p w:rsidR="002014DD" w:rsidRDefault="002014DD" w:rsidP="002014DD">
      <w:pPr>
        <w:pStyle w:val="af9"/>
        <w:keepNext/>
        <w:rPr>
          <w:rtl/>
        </w:rPr>
      </w:pPr>
      <w:bookmarkStart w:id="198" w:name="ET_guest_788433_20"/>
      <w:r w:rsidRPr="002014DD">
        <w:rPr>
          <w:rStyle w:val="TagStyle"/>
          <w:rtl/>
        </w:rPr>
        <w:t xml:space="preserve"> &lt;&lt; אורח &gt;&gt; </w:t>
      </w:r>
      <w:r>
        <w:rPr>
          <w:rtl/>
        </w:rPr>
        <w:t>מנחם מושקוביץ:</w:t>
      </w:r>
      <w:r w:rsidRPr="002014DD">
        <w:rPr>
          <w:rStyle w:val="TagStyle"/>
          <w:rtl/>
        </w:rPr>
        <w:t xml:space="preserve"> &lt;&lt; אורח &gt;&gt;</w:t>
      </w:r>
      <w:r>
        <w:rPr>
          <w:rtl/>
        </w:rPr>
        <w:t xml:space="preserve">   </w:t>
      </w:r>
      <w:bookmarkEnd w:id="198"/>
    </w:p>
    <w:p w:rsidR="002014DD" w:rsidRDefault="002014DD" w:rsidP="002014DD">
      <w:pPr>
        <w:pStyle w:val="KeepWithNext"/>
        <w:rPr>
          <w:rtl/>
        </w:rPr>
      </w:pPr>
    </w:p>
    <w:p w:rsidR="002014DD" w:rsidRDefault="002014DD" w:rsidP="002014DD">
      <w:pPr>
        <w:rPr>
          <w:rtl/>
        </w:rPr>
      </w:pPr>
      <w:r>
        <w:rPr>
          <w:rFonts w:hint="cs"/>
          <w:rtl/>
        </w:rPr>
        <w:t>במה זה שונה?</w:t>
      </w:r>
    </w:p>
    <w:p w:rsidR="002014DD" w:rsidRDefault="002014DD" w:rsidP="002014DD">
      <w:pPr>
        <w:rPr>
          <w:rtl/>
        </w:rPr>
      </w:pPr>
      <w:bookmarkStart w:id="199" w:name="_ETM_Q1_1958962"/>
      <w:bookmarkStart w:id="200" w:name="_ETM_Q1_1959022"/>
      <w:bookmarkEnd w:id="199"/>
      <w:bookmarkEnd w:id="200"/>
    </w:p>
    <w:p w:rsidR="002014DD" w:rsidRDefault="002014DD" w:rsidP="002014DD">
      <w:pPr>
        <w:pStyle w:val="af6"/>
        <w:keepNext/>
        <w:rPr>
          <w:rtl/>
        </w:rPr>
      </w:pPr>
      <w:bookmarkStart w:id="201" w:name="ET_yor_שמחה_רוטמן___יורַ_21"/>
      <w:r w:rsidRPr="002014DD">
        <w:rPr>
          <w:rStyle w:val="TagStyle"/>
          <w:rtl/>
        </w:rPr>
        <w:t xml:space="preserve"> &lt;&lt; יור &gt;&gt; </w:t>
      </w:r>
      <w:r>
        <w:rPr>
          <w:rtl/>
        </w:rPr>
        <w:t xml:space="preserve">היו"ר שמחה </w:t>
      </w:r>
      <w:proofErr w:type="spellStart"/>
      <w:r>
        <w:rPr>
          <w:rtl/>
        </w:rPr>
        <w:t>רוטמן</w:t>
      </w:r>
      <w:proofErr w:type="spellEnd"/>
      <w:r>
        <w:rPr>
          <w:rtl/>
        </w:rPr>
        <w:t>:</w:t>
      </w:r>
      <w:r w:rsidRPr="002014DD">
        <w:rPr>
          <w:rStyle w:val="TagStyle"/>
          <w:rtl/>
        </w:rPr>
        <w:t xml:space="preserve"> &lt;&lt; יור &gt;&gt;</w:t>
      </w:r>
      <w:r>
        <w:rPr>
          <w:rtl/>
        </w:rPr>
        <w:t xml:space="preserve">   </w:t>
      </w:r>
      <w:bookmarkEnd w:id="201"/>
    </w:p>
    <w:p w:rsidR="002014DD" w:rsidRDefault="002014DD" w:rsidP="002014DD">
      <w:pPr>
        <w:pStyle w:val="KeepWithNext"/>
        <w:rPr>
          <w:rtl/>
        </w:rPr>
      </w:pPr>
    </w:p>
    <w:p w:rsidR="002014DD" w:rsidRDefault="002014DD" w:rsidP="002014DD">
      <w:pPr>
        <w:rPr>
          <w:rtl/>
        </w:rPr>
      </w:pPr>
      <w:bookmarkStart w:id="202" w:name="_ETM_Q1_1960224"/>
      <w:bookmarkEnd w:id="202"/>
      <w:r>
        <w:rPr>
          <w:rFonts w:hint="cs"/>
          <w:rtl/>
        </w:rPr>
        <w:t xml:space="preserve">לגבי נוכחות בחקירה עצמה, </w:t>
      </w:r>
      <w:bookmarkStart w:id="203" w:name="_ETM_Q1_1964770"/>
      <w:bookmarkEnd w:id="203"/>
      <w:r>
        <w:rPr>
          <w:rFonts w:hint="cs"/>
          <w:rtl/>
        </w:rPr>
        <w:t>צריך שתהיה פנייה לוועדת האתיקה להיתר?</w:t>
      </w:r>
    </w:p>
    <w:p w:rsidR="002014DD" w:rsidRDefault="002014DD" w:rsidP="002014DD">
      <w:pPr>
        <w:rPr>
          <w:rtl/>
        </w:rPr>
      </w:pPr>
      <w:bookmarkStart w:id="204" w:name="_ETM_Q1_1969404"/>
      <w:bookmarkStart w:id="205" w:name="_ETM_Q1_1969450"/>
      <w:bookmarkEnd w:id="204"/>
      <w:bookmarkEnd w:id="205"/>
    </w:p>
    <w:p w:rsidR="002014DD" w:rsidRDefault="002014DD" w:rsidP="002014DD">
      <w:pPr>
        <w:pStyle w:val="af9"/>
        <w:keepNext/>
        <w:rPr>
          <w:rtl/>
        </w:rPr>
      </w:pPr>
      <w:bookmarkStart w:id="206" w:name="ET_guest_788433_22"/>
      <w:r w:rsidRPr="002014DD">
        <w:rPr>
          <w:rStyle w:val="TagStyle"/>
          <w:rtl/>
        </w:rPr>
        <w:t xml:space="preserve"> &lt;&lt; אורח &gt;&gt; </w:t>
      </w:r>
      <w:r>
        <w:rPr>
          <w:rtl/>
        </w:rPr>
        <w:t>מנחם מושקוביץ:</w:t>
      </w:r>
      <w:r w:rsidRPr="002014DD">
        <w:rPr>
          <w:rStyle w:val="TagStyle"/>
          <w:rtl/>
        </w:rPr>
        <w:t xml:space="preserve"> &lt;&lt; אורח &gt;&gt;</w:t>
      </w:r>
      <w:r>
        <w:rPr>
          <w:rtl/>
        </w:rPr>
        <w:t xml:space="preserve">   </w:t>
      </w:r>
      <w:bookmarkEnd w:id="206"/>
    </w:p>
    <w:p w:rsidR="002014DD" w:rsidRDefault="002014DD" w:rsidP="002014DD">
      <w:pPr>
        <w:pStyle w:val="KeepWithNext"/>
        <w:rPr>
          <w:rtl/>
        </w:rPr>
      </w:pPr>
    </w:p>
    <w:p w:rsidR="002014DD" w:rsidRDefault="002014DD" w:rsidP="002014DD">
      <w:pPr>
        <w:rPr>
          <w:rtl/>
        </w:rPr>
      </w:pPr>
      <w:bookmarkStart w:id="207" w:name="_ETM_Q1_1971283"/>
      <w:bookmarkStart w:id="208" w:name="_ETM_Q1_1971329"/>
      <w:bookmarkEnd w:id="207"/>
      <w:bookmarkEnd w:id="208"/>
      <w:r>
        <w:rPr>
          <w:rFonts w:hint="cs"/>
          <w:rtl/>
        </w:rPr>
        <w:t xml:space="preserve">ככל שרוצים יותר מאחד כן. </w:t>
      </w:r>
      <w:bookmarkStart w:id="209" w:name="_ETM_Q1_1968404"/>
      <w:bookmarkEnd w:id="209"/>
      <w:r>
        <w:rPr>
          <w:rFonts w:hint="cs"/>
          <w:rtl/>
        </w:rPr>
        <w:t xml:space="preserve">תלוי בנסיבות. </w:t>
      </w:r>
      <w:bookmarkStart w:id="210" w:name="_ETM_Q1_1976340"/>
      <w:bookmarkEnd w:id="210"/>
    </w:p>
    <w:p w:rsidR="002014DD" w:rsidRDefault="002014DD" w:rsidP="002014DD">
      <w:pPr>
        <w:rPr>
          <w:rtl/>
        </w:rPr>
      </w:pPr>
      <w:bookmarkStart w:id="211" w:name="_ETM_Q1_1976382"/>
      <w:bookmarkEnd w:id="211"/>
    </w:p>
    <w:p w:rsidR="002014DD" w:rsidRDefault="002014DD" w:rsidP="002014DD">
      <w:pPr>
        <w:pStyle w:val="a4"/>
        <w:keepNext/>
        <w:rPr>
          <w:rtl/>
        </w:rPr>
      </w:pPr>
      <w:bookmarkStart w:id="212" w:name="ET_speaker_6345_23"/>
      <w:r w:rsidRPr="002014DD">
        <w:rPr>
          <w:rStyle w:val="TagStyle"/>
          <w:rtl/>
        </w:rPr>
        <w:t xml:space="preserve"> &lt;&lt; דובר &gt;&gt; </w:t>
      </w:r>
      <w:r>
        <w:rPr>
          <w:rtl/>
        </w:rPr>
        <w:t>טלי גוטליב (הליכוד):</w:t>
      </w:r>
      <w:r w:rsidRPr="002014DD">
        <w:rPr>
          <w:rStyle w:val="TagStyle"/>
          <w:rtl/>
        </w:rPr>
        <w:t xml:space="preserve"> &lt;&lt; דובר &gt;&gt;</w:t>
      </w:r>
      <w:r>
        <w:rPr>
          <w:rtl/>
        </w:rPr>
        <w:t xml:space="preserve">   </w:t>
      </w:r>
      <w:bookmarkEnd w:id="212"/>
    </w:p>
    <w:p w:rsidR="002014DD" w:rsidRDefault="002014DD" w:rsidP="002014DD">
      <w:pPr>
        <w:pStyle w:val="KeepWithNext"/>
        <w:rPr>
          <w:rtl/>
        </w:rPr>
      </w:pPr>
    </w:p>
    <w:p w:rsidR="002014DD" w:rsidRDefault="002014DD" w:rsidP="002014DD">
      <w:pPr>
        <w:rPr>
          <w:rtl/>
        </w:rPr>
      </w:pPr>
      <w:r>
        <w:rPr>
          <w:rFonts w:hint="cs"/>
          <w:rtl/>
        </w:rPr>
        <w:t>לא הבנתי. אתה אומר שצריך לבקש היתר?</w:t>
      </w:r>
    </w:p>
    <w:p w:rsidR="002758AD" w:rsidRDefault="002758AD" w:rsidP="002014DD">
      <w:pPr>
        <w:rPr>
          <w:rtl/>
        </w:rPr>
      </w:pPr>
      <w:bookmarkStart w:id="213" w:name="_ETM_Q1_1977480"/>
      <w:bookmarkStart w:id="214" w:name="_ETM_Q1_1977535"/>
      <w:bookmarkEnd w:id="213"/>
      <w:bookmarkEnd w:id="214"/>
    </w:p>
    <w:p w:rsidR="002758AD" w:rsidRDefault="002758AD" w:rsidP="002758AD">
      <w:pPr>
        <w:pStyle w:val="af9"/>
        <w:keepNext/>
        <w:rPr>
          <w:rtl/>
        </w:rPr>
      </w:pPr>
      <w:bookmarkStart w:id="215" w:name="ET_guest_788433_24"/>
      <w:r w:rsidRPr="002758AD">
        <w:rPr>
          <w:rStyle w:val="TagStyle"/>
          <w:rtl/>
        </w:rPr>
        <w:t xml:space="preserve"> &lt;&lt; אורח &gt;&gt; </w:t>
      </w:r>
      <w:r>
        <w:rPr>
          <w:rtl/>
        </w:rPr>
        <w:t>מנחם מושקוביץ:</w:t>
      </w:r>
      <w:r w:rsidRPr="002758AD">
        <w:rPr>
          <w:rStyle w:val="TagStyle"/>
          <w:rtl/>
        </w:rPr>
        <w:t xml:space="preserve"> &lt;&lt; אורח &gt;&gt;</w:t>
      </w:r>
      <w:r>
        <w:rPr>
          <w:rtl/>
        </w:rPr>
        <w:t xml:space="preserve">   </w:t>
      </w:r>
      <w:bookmarkEnd w:id="215"/>
    </w:p>
    <w:p w:rsidR="002758AD" w:rsidRDefault="002758AD" w:rsidP="002758AD">
      <w:pPr>
        <w:pStyle w:val="KeepWithNext"/>
        <w:rPr>
          <w:rtl/>
        </w:rPr>
      </w:pPr>
    </w:p>
    <w:p w:rsidR="002758AD" w:rsidRDefault="002758AD" w:rsidP="002758AD">
      <w:pPr>
        <w:rPr>
          <w:rtl/>
        </w:rPr>
      </w:pPr>
      <w:bookmarkStart w:id="216" w:name="_ETM_Q1_1981305"/>
      <w:bookmarkStart w:id="217" w:name="_ETM_Q1_1981345"/>
      <w:bookmarkEnd w:id="216"/>
      <w:bookmarkEnd w:id="217"/>
      <w:r>
        <w:rPr>
          <w:rFonts w:hint="cs"/>
          <w:rtl/>
        </w:rPr>
        <w:t xml:space="preserve">לא </w:t>
      </w:r>
      <w:bookmarkStart w:id="218" w:name="_ETM_Q1_1981721"/>
      <w:bookmarkEnd w:id="218"/>
      <w:r>
        <w:rPr>
          <w:rFonts w:hint="cs"/>
          <w:rtl/>
        </w:rPr>
        <w:t xml:space="preserve">אצל החשוד הראשון, אצל החשוד השני. </w:t>
      </w:r>
    </w:p>
    <w:p w:rsidR="002758AD" w:rsidRDefault="002758AD" w:rsidP="002758AD">
      <w:pPr>
        <w:rPr>
          <w:rtl/>
        </w:rPr>
      </w:pPr>
      <w:bookmarkStart w:id="219" w:name="_ETM_Q1_1989418"/>
      <w:bookmarkStart w:id="220" w:name="_ETM_Q1_1989464"/>
      <w:bookmarkEnd w:id="219"/>
      <w:bookmarkEnd w:id="220"/>
    </w:p>
    <w:p w:rsidR="002758AD" w:rsidRDefault="002758AD" w:rsidP="002758AD">
      <w:pPr>
        <w:pStyle w:val="af6"/>
        <w:keepNext/>
        <w:rPr>
          <w:rtl/>
        </w:rPr>
      </w:pPr>
      <w:bookmarkStart w:id="221" w:name="ET_yor_שמחה_רוטמן___יורַ_25"/>
      <w:r w:rsidRPr="002758AD">
        <w:rPr>
          <w:rStyle w:val="TagStyle"/>
          <w:rtl/>
        </w:rPr>
        <w:t xml:space="preserve"> &lt;&lt; יור &gt;&gt; </w:t>
      </w:r>
      <w:r>
        <w:rPr>
          <w:rtl/>
        </w:rPr>
        <w:t xml:space="preserve">היו"ר שמחה </w:t>
      </w:r>
      <w:proofErr w:type="spellStart"/>
      <w:r>
        <w:rPr>
          <w:rtl/>
        </w:rPr>
        <w:t>רוטמן</w:t>
      </w:r>
      <w:proofErr w:type="spellEnd"/>
      <w:r>
        <w:rPr>
          <w:rtl/>
        </w:rPr>
        <w:t>:</w:t>
      </w:r>
      <w:r w:rsidRPr="002758AD">
        <w:rPr>
          <w:rStyle w:val="TagStyle"/>
          <w:rtl/>
        </w:rPr>
        <w:t xml:space="preserve"> &lt;&lt; יור &gt;&gt;</w:t>
      </w:r>
      <w:r>
        <w:rPr>
          <w:rtl/>
        </w:rPr>
        <w:t xml:space="preserve">   </w:t>
      </w:r>
      <w:bookmarkEnd w:id="221"/>
    </w:p>
    <w:p w:rsidR="002758AD" w:rsidRDefault="002758AD" w:rsidP="002758AD">
      <w:pPr>
        <w:pStyle w:val="KeepWithNext"/>
        <w:rPr>
          <w:rtl/>
        </w:rPr>
      </w:pPr>
    </w:p>
    <w:p w:rsidR="002758AD" w:rsidRDefault="002758AD" w:rsidP="002758AD">
      <w:pPr>
        <w:rPr>
          <w:rtl/>
        </w:rPr>
      </w:pPr>
      <w:r>
        <w:rPr>
          <w:rFonts w:hint="cs"/>
          <w:rtl/>
        </w:rPr>
        <w:t xml:space="preserve">מי שמחליט אם זה הראשון או השני זו המשטרה, לא אתה. מיהו הראשון ומיהו </w:t>
      </w:r>
      <w:bookmarkStart w:id="222" w:name="_ETM_Q1_1992373"/>
      <w:bookmarkEnd w:id="222"/>
      <w:r>
        <w:rPr>
          <w:rFonts w:hint="cs"/>
          <w:rtl/>
        </w:rPr>
        <w:t xml:space="preserve">השני זו השאלה את מי הם חוקרים ראשון </w:t>
      </w:r>
      <w:bookmarkStart w:id="223" w:name="_ETM_Q1_1996312"/>
      <w:bookmarkEnd w:id="223"/>
      <w:r>
        <w:rPr>
          <w:rFonts w:hint="cs"/>
          <w:rtl/>
        </w:rPr>
        <w:t xml:space="preserve">או שני. הם יכולים להחליט. </w:t>
      </w:r>
    </w:p>
    <w:p w:rsidR="002758AD" w:rsidRDefault="002758AD" w:rsidP="002758AD">
      <w:pPr>
        <w:rPr>
          <w:rtl/>
        </w:rPr>
      </w:pPr>
    </w:p>
    <w:p w:rsidR="002758AD" w:rsidRDefault="002758AD" w:rsidP="002758AD">
      <w:pPr>
        <w:pStyle w:val="af9"/>
        <w:keepNext/>
        <w:rPr>
          <w:rtl/>
        </w:rPr>
      </w:pPr>
      <w:bookmarkStart w:id="224" w:name="ET_guest_788433_26"/>
      <w:r w:rsidRPr="002758AD">
        <w:rPr>
          <w:rStyle w:val="TagStyle"/>
          <w:rtl/>
        </w:rPr>
        <w:t xml:space="preserve"> &lt;&lt; אורח &gt;&gt; </w:t>
      </w:r>
      <w:r>
        <w:rPr>
          <w:rtl/>
        </w:rPr>
        <w:t>מנחם מושקוביץ:</w:t>
      </w:r>
      <w:r w:rsidRPr="002758AD">
        <w:rPr>
          <w:rStyle w:val="TagStyle"/>
          <w:rtl/>
        </w:rPr>
        <w:t xml:space="preserve"> &lt;&lt; אורח &gt;&gt;</w:t>
      </w:r>
      <w:r>
        <w:rPr>
          <w:rtl/>
        </w:rPr>
        <w:t xml:space="preserve">   </w:t>
      </w:r>
      <w:bookmarkEnd w:id="224"/>
    </w:p>
    <w:p w:rsidR="002758AD" w:rsidRDefault="002758AD" w:rsidP="002758AD">
      <w:pPr>
        <w:pStyle w:val="KeepWithNext"/>
        <w:rPr>
          <w:rtl/>
        </w:rPr>
      </w:pPr>
    </w:p>
    <w:p w:rsidR="002758AD" w:rsidRDefault="002758AD" w:rsidP="002758AD">
      <w:pPr>
        <w:rPr>
          <w:rtl/>
        </w:rPr>
      </w:pPr>
      <w:r>
        <w:rPr>
          <w:rFonts w:hint="cs"/>
          <w:rtl/>
        </w:rPr>
        <w:t xml:space="preserve">שזו לא תהיה התליה גם </w:t>
      </w:r>
      <w:bookmarkStart w:id="225" w:name="_ETM_Q1_1999286"/>
      <w:bookmarkEnd w:id="225"/>
      <w:r>
        <w:rPr>
          <w:rFonts w:hint="cs"/>
          <w:rtl/>
        </w:rPr>
        <w:t xml:space="preserve">לא להיכנס לראשון, זו הכוונה. </w:t>
      </w:r>
      <w:bookmarkStart w:id="226" w:name="_ETM_Q1_2006344"/>
      <w:bookmarkEnd w:id="226"/>
    </w:p>
    <w:p w:rsidR="002758AD" w:rsidRDefault="002758AD" w:rsidP="002758AD">
      <w:pPr>
        <w:rPr>
          <w:rtl/>
        </w:rPr>
      </w:pPr>
      <w:bookmarkStart w:id="227" w:name="_ETM_Q1_2006393"/>
      <w:bookmarkEnd w:id="227"/>
    </w:p>
    <w:p w:rsidR="002758AD" w:rsidRDefault="002758AD" w:rsidP="002758AD">
      <w:pPr>
        <w:pStyle w:val="af6"/>
        <w:keepNext/>
        <w:rPr>
          <w:rtl/>
        </w:rPr>
      </w:pPr>
      <w:bookmarkStart w:id="228" w:name="ET_yor_שמחה_רוטמן___יורַ_27"/>
      <w:r w:rsidRPr="002758AD">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2758AD">
        <w:rPr>
          <w:rStyle w:val="TagStyle"/>
          <w:rtl/>
        </w:rPr>
        <w:t xml:space="preserve"> &lt;&lt; יור &gt;&gt;</w:t>
      </w:r>
      <w:r>
        <w:rPr>
          <w:rtl/>
        </w:rPr>
        <w:t xml:space="preserve">   </w:t>
      </w:r>
      <w:bookmarkEnd w:id="228"/>
    </w:p>
    <w:p w:rsidR="002758AD" w:rsidRDefault="002758AD" w:rsidP="002758AD">
      <w:pPr>
        <w:pStyle w:val="KeepWithNext"/>
        <w:rPr>
          <w:rtl/>
        </w:rPr>
      </w:pPr>
    </w:p>
    <w:p w:rsidR="002758AD" w:rsidRDefault="002758AD" w:rsidP="002758AD">
      <w:pPr>
        <w:rPr>
          <w:rtl/>
        </w:rPr>
      </w:pPr>
      <w:bookmarkStart w:id="229" w:name="_ETM_Q1_2007941"/>
      <w:bookmarkEnd w:id="229"/>
      <w:r>
        <w:rPr>
          <w:rFonts w:hint="cs"/>
          <w:rtl/>
        </w:rPr>
        <w:t xml:space="preserve">גם בהצעה הממשלתית הם </w:t>
      </w:r>
      <w:bookmarkStart w:id="230" w:name="_ETM_Q1_2007145"/>
      <w:bookmarkEnd w:id="230"/>
      <w:r>
        <w:rPr>
          <w:rFonts w:hint="cs"/>
          <w:rtl/>
        </w:rPr>
        <w:t xml:space="preserve">לא דיברו על הראשון. </w:t>
      </w:r>
      <w:bookmarkStart w:id="231" w:name="_ETM_Q1_2011001"/>
      <w:bookmarkEnd w:id="231"/>
    </w:p>
    <w:p w:rsidR="002758AD" w:rsidRDefault="002758AD" w:rsidP="002758AD">
      <w:pPr>
        <w:rPr>
          <w:rtl/>
        </w:rPr>
      </w:pPr>
      <w:bookmarkStart w:id="232" w:name="_ETM_Q1_2011045"/>
      <w:bookmarkStart w:id="233" w:name="_ETM_Q1_2013194"/>
      <w:bookmarkEnd w:id="232"/>
      <w:bookmarkEnd w:id="233"/>
    </w:p>
    <w:p w:rsidR="002758AD" w:rsidRDefault="002758AD" w:rsidP="002758AD">
      <w:pPr>
        <w:pStyle w:val="a4"/>
        <w:keepNext/>
        <w:rPr>
          <w:rtl/>
        </w:rPr>
      </w:pPr>
      <w:bookmarkStart w:id="234" w:name="ET_speaker_5785_28"/>
      <w:r w:rsidRPr="002758AD">
        <w:rPr>
          <w:rStyle w:val="TagStyle"/>
          <w:rtl/>
        </w:rPr>
        <w:t xml:space="preserve"> &lt;&lt; דובר &gt;&gt; </w:t>
      </w:r>
      <w:r>
        <w:rPr>
          <w:rtl/>
        </w:rPr>
        <w:t>עופר כסיף (חד"ש-תע"ל):</w:t>
      </w:r>
      <w:r w:rsidRPr="002758AD">
        <w:rPr>
          <w:rStyle w:val="TagStyle"/>
          <w:rtl/>
        </w:rPr>
        <w:t xml:space="preserve"> &lt;&lt; דובר &gt;&gt;</w:t>
      </w:r>
      <w:r>
        <w:rPr>
          <w:rtl/>
        </w:rPr>
        <w:t xml:space="preserve">   </w:t>
      </w:r>
      <w:bookmarkEnd w:id="234"/>
    </w:p>
    <w:p w:rsidR="002758AD" w:rsidRDefault="002758AD" w:rsidP="002758AD">
      <w:pPr>
        <w:pStyle w:val="KeepWithNext"/>
        <w:rPr>
          <w:rtl/>
        </w:rPr>
      </w:pPr>
    </w:p>
    <w:p w:rsidR="002758AD" w:rsidRDefault="002758AD" w:rsidP="002758AD">
      <w:pPr>
        <w:rPr>
          <w:rtl/>
        </w:rPr>
      </w:pPr>
      <w:bookmarkStart w:id="235" w:name="_ETM_Q1_2013624"/>
      <w:bookmarkStart w:id="236" w:name="_ETM_Q1_2013664"/>
      <w:bookmarkEnd w:id="235"/>
      <w:bookmarkEnd w:id="236"/>
      <w:r>
        <w:rPr>
          <w:rFonts w:hint="cs"/>
          <w:rtl/>
        </w:rPr>
        <w:t xml:space="preserve">קודם כל, אני חש מאוד לא </w:t>
      </w:r>
      <w:bookmarkStart w:id="237" w:name="_ETM_Q1_2014363"/>
      <w:bookmarkEnd w:id="237"/>
      <w:r>
        <w:rPr>
          <w:rFonts w:hint="cs"/>
          <w:rtl/>
        </w:rPr>
        <w:t>בנוח שיש איזושהי נקודת מוצא, וזה בא לידי ביטוי</w:t>
      </w:r>
      <w:bookmarkStart w:id="238" w:name="_ETM_Q1_2019722"/>
      <w:bookmarkEnd w:id="238"/>
      <w:r>
        <w:rPr>
          <w:rFonts w:hint="cs"/>
          <w:rtl/>
        </w:rPr>
        <w:t xml:space="preserve"> גם בדיון הקודם, שברירת המחדל היא אי אמון מוחלט בעורכי </w:t>
      </w:r>
      <w:bookmarkStart w:id="239" w:name="_ETM_Q1_2025689"/>
      <w:bookmarkEnd w:id="239"/>
      <w:r>
        <w:rPr>
          <w:rFonts w:hint="cs"/>
          <w:rtl/>
        </w:rPr>
        <w:t>דין</w:t>
      </w:r>
      <w:r w:rsidR="0001772F">
        <w:rPr>
          <w:rFonts w:hint="cs"/>
          <w:rtl/>
        </w:rPr>
        <w:t xml:space="preserve">, ובואו עכשיו נראה מתי כן אפשר לתת אמון. </w:t>
      </w:r>
      <w:bookmarkStart w:id="240" w:name="_ETM_Q1_2031914"/>
      <w:bookmarkEnd w:id="240"/>
      <w:r w:rsidR="0001772F">
        <w:rPr>
          <w:rFonts w:hint="cs"/>
          <w:rtl/>
        </w:rPr>
        <w:t xml:space="preserve">לעניות דעתי זה צריך להיות הפוך. </w:t>
      </w:r>
      <w:bookmarkStart w:id="241" w:name="_ETM_Q1_2031294"/>
      <w:bookmarkEnd w:id="241"/>
    </w:p>
    <w:p w:rsidR="0001772F" w:rsidRDefault="0001772F" w:rsidP="002758AD">
      <w:pPr>
        <w:rPr>
          <w:rtl/>
        </w:rPr>
      </w:pPr>
      <w:bookmarkStart w:id="242" w:name="_ETM_Q1_2031358"/>
      <w:bookmarkEnd w:id="242"/>
    </w:p>
    <w:p w:rsidR="0001772F" w:rsidRDefault="0001772F" w:rsidP="0001772F">
      <w:pPr>
        <w:pStyle w:val="af6"/>
        <w:keepNext/>
        <w:rPr>
          <w:rtl/>
        </w:rPr>
      </w:pPr>
      <w:bookmarkStart w:id="243" w:name="ET_yor_שמחה_רוטמן___יורַ_29"/>
      <w:r w:rsidRPr="0001772F">
        <w:rPr>
          <w:rStyle w:val="TagStyle"/>
          <w:rtl/>
        </w:rPr>
        <w:t xml:space="preserve"> &lt;&lt; יור &gt;&gt; </w:t>
      </w:r>
      <w:r>
        <w:rPr>
          <w:rtl/>
        </w:rPr>
        <w:t xml:space="preserve">היו"ר שמחה </w:t>
      </w:r>
      <w:proofErr w:type="spellStart"/>
      <w:r>
        <w:rPr>
          <w:rtl/>
        </w:rPr>
        <w:t>רוטמן</w:t>
      </w:r>
      <w:proofErr w:type="spellEnd"/>
      <w:r>
        <w:rPr>
          <w:rtl/>
        </w:rPr>
        <w:t>:</w:t>
      </w:r>
      <w:r w:rsidRPr="0001772F">
        <w:rPr>
          <w:rStyle w:val="TagStyle"/>
          <w:rtl/>
        </w:rPr>
        <w:t xml:space="preserve"> &lt;&lt; יור &gt;&gt;</w:t>
      </w:r>
      <w:r>
        <w:rPr>
          <w:rtl/>
        </w:rPr>
        <w:t xml:space="preserve">   </w:t>
      </w:r>
      <w:bookmarkEnd w:id="243"/>
    </w:p>
    <w:p w:rsidR="0001772F" w:rsidRDefault="0001772F" w:rsidP="0001772F">
      <w:pPr>
        <w:pStyle w:val="KeepWithNext"/>
        <w:rPr>
          <w:rtl/>
        </w:rPr>
      </w:pPr>
    </w:p>
    <w:p w:rsidR="0001772F" w:rsidRDefault="0001772F" w:rsidP="0001772F">
      <w:pPr>
        <w:rPr>
          <w:rtl/>
        </w:rPr>
      </w:pPr>
      <w:bookmarkStart w:id="244" w:name="_ETM_Q1_2032638"/>
      <w:bookmarkEnd w:id="244"/>
      <w:r>
        <w:rPr>
          <w:rFonts w:hint="cs"/>
          <w:rtl/>
        </w:rPr>
        <w:t xml:space="preserve">נכון. </w:t>
      </w:r>
      <w:bookmarkStart w:id="245" w:name="_ETM_Q1_2034060"/>
      <w:bookmarkEnd w:id="245"/>
    </w:p>
    <w:p w:rsidR="0001772F" w:rsidRDefault="0001772F" w:rsidP="0001772F">
      <w:pPr>
        <w:rPr>
          <w:rtl/>
        </w:rPr>
      </w:pPr>
      <w:bookmarkStart w:id="246" w:name="_ETM_Q1_2034102"/>
      <w:bookmarkEnd w:id="246"/>
    </w:p>
    <w:p w:rsidR="0001772F" w:rsidRDefault="0001772F" w:rsidP="0001772F">
      <w:pPr>
        <w:pStyle w:val="a4"/>
        <w:keepNext/>
        <w:rPr>
          <w:rtl/>
        </w:rPr>
      </w:pPr>
      <w:bookmarkStart w:id="247" w:name="ET_speaker_5785_30"/>
      <w:r w:rsidRPr="0001772F">
        <w:rPr>
          <w:rStyle w:val="TagStyle"/>
          <w:rtl/>
        </w:rPr>
        <w:t xml:space="preserve"> &lt;&lt; דובר &gt;&gt; </w:t>
      </w:r>
      <w:r>
        <w:rPr>
          <w:rtl/>
        </w:rPr>
        <w:t>עופר כסיף (חד"ש-תע"ל):</w:t>
      </w:r>
      <w:r w:rsidRPr="0001772F">
        <w:rPr>
          <w:rStyle w:val="TagStyle"/>
          <w:rtl/>
        </w:rPr>
        <w:t xml:space="preserve"> &lt;&lt; דובר &gt;&gt;</w:t>
      </w:r>
      <w:r>
        <w:rPr>
          <w:rtl/>
        </w:rPr>
        <w:t xml:space="preserve">   </w:t>
      </w:r>
      <w:bookmarkEnd w:id="247"/>
    </w:p>
    <w:p w:rsidR="0001772F" w:rsidRDefault="0001772F" w:rsidP="0001772F">
      <w:pPr>
        <w:pStyle w:val="KeepWithNext"/>
        <w:rPr>
          <w:rtl/>
        </w:rPr>
      </w:pPr>
    </w:p>
    <w:p w:rsidR="0001772F" w:rsidRDefault="0001772F" w:rsidP="0001772F">
      <w:pPr>
        <w:rPr>
          <w:rtl/>
        </w:rPr>
      </w:pPr>
      <w:bookmarkStart w:id="248" w:name="_ETM_Q1_2036344"/>
      <w:bookmarkStart w:id="249" w:name="_ETM_Q1_2036395"/>
      <w:bookmarkEnd w:id="248"/>
      <w:bookmarkEnd w:id="249"/>
      <w:r>
        <w:rPr>
          <w:rFonts w:hint="cs"/>
          <w:rtl/>
        </w:rPr>
        <w:t xml:space="preserve">נקודת המוצא צריכה </w:t>
      </w:r>
      <w:bookmarkStart w:id="250" w:name="_ETM_Q1_2033770"/>
      <w:bookmarkEnd w:id="250"/>
      <w:r>
        <w:rPr>
          <w:rFonts w:hint="cs"/>
          <w:rtl/>
        </w:rPr>
        <w:t>להיות שעורכי הדין באים עם אתיקה מקצועית, באים עם אינטגריטי.</w:t>
      </w:r>
      <w:bookmarkStart w:id="251" w:name="_ETM_Q1_2044159"/>
      <w:bookmarkEnd w:id="251"/>
      <w:r>
        <w:rPr>
          <w:rFonts w:hint="cs"/>
          <w:rtl/>
        </w:rPr>
        <w:t xml:space="preserve"> יש כאלה שפוגעים בזה, יש כאלה שחורגים מזה והם אלה </w:t>
      </w:r>
      <w:bookmarkStart w:id="252" w:name="_ETM_Q1_2053423"/>
      <w:bookmarkEnd w:id="252"/>
      <w:r>
        <w:rPr>
          <w:rFonts w:hint="cs"/>
          <w:rtl/>
        </w:rPr>
        <w:t xml:space="preserve">שאמורים להיפרע מהם. </w:t>
      </w:r>
    </w:p>
    <w:p w:rsidR="0001772F" w:rsidRDefault="0001772F" w:rsidP="0001772F">
      <w:pPr>
        <w:rPr>
          <w:rtl/>
        </w:rPr>
      </w:pPr>
    </w:p>
    <w:p w:rsidR="0001772F" w:rsidRDefault="00B1319C" w:rsidP="0001772F">
      <w:pPr>
        <w:rPr>
          <w:rtl/>
        </w:rPr>
      </w:pPr>
      <w:r>
        <w:rPr>
          <w:rFonts w:hint="cs"/>
          <w:rtl/>
        </w:rPr>
        <w:t xml:space="preserve">אפרופו מה שנאמר פה בשני </w:t>
      </w:r>
      <w:bookmarkStart w:id="253" w:name="_ETM_Q1_2059973"/>
      <w:bookmarkEnd w:id="253"/>
      <w:r>
        <w:rPr>
          <w:rFonts w:hint="cs"/>
          <w:rtl/>
        </w:rPr>
        <w:t xml:space="preserve">הסעיפים שהוזכרו, גם לגבי סעיף (ז) שיהיה איסור פלילי לעניין </w:t>
      </w:r>
      <w:bookmarkStart w:id="254" w:name="_ETM_Q1_2071569"/>
      <w:bookmarkEnd w:id="254"/>
      <w:r>
        <w:rPr>
          <w:rFonts w:hint="cs"/>
          <w:rtl/>
        </w:rPr>
        <w:t xml:space="preserve">הקלטה, וגם לאחר מכן סעיף (ה), היו כמה חשודים. יש </w:t>
      </w:r>
      <w:bookmarkStart w:id="255" w:name="_ETM_Q1_2077215"/>
      <w:bookmarkEnd w:id="255"/>
      <w:r>
        <w:rPr>
          <w:rFonts w:hint="cs"/>
          <w:rtl/>
        </w:rPr>
        <w:t>לזה מענה כבר עכשיו בתקנון האתי של עורכי הדין.</w:t>
      </w:r>
      <w:bookmarkStart w:id="256" w:name="_ETM_Q1_2079053"/>
      <w:bookmarkEnd w:id="256"/>
      <w:r>
        <w:rPr>
          <w:rFonts w:hint="cs"/>
          <w:rtl/>
        </w:rPr>
        <w:t xml:space="preserve"> </w:t>
      </w:r>
      <w:bookmarkStart w:id="257" w:name="_ETM_Q1_2079772"/>
      <w:bookmarkEnd w:id="257"/>
    </w:p>
    <w:p w:rsidR="00B1319C" w:rsidRDefault="00B1319C" w:rsidP="0001772F">
      <w:pPr>
        <w:rPr>
          <w:rtl/>
        </w:rPr>
      </w:pPr>
      <w:bookmarkStart w:id="258" w:name="_ETM_Q1_2079822"/>
      <w:bookmarkEnd w:id="258"/>
    </w:p>
    <w:p w:rsidR="00B1319C" w:rsidRDefault="00B1319C" w:rsidP="00B1319C">
      <w:pPr>
        <w:pStyle w:val="af6"/>
        <w:keepNext/>
        <w:rPr>
          <w:rtl/>
        </w:rPr>
      </w:pPr>
      <w:bookmarkStart w:id="259" w:name="ET_yor_שמחה_רוטמן___יורַ_31"/>
      <w:r w:rsidRPr="00B1319C">
        <w:rPr>
          <w:rStyle w:val="TagStyle"/>
          <w:rtl/>
        </w:rPr>
        <w:t xml:space="preserve"> &lt;&lt; יור &gt;&gt; </w:t>
      </w:r>
      <w:r>
        <w:rPr>
          <w:rtl/>
        </w:rPr>
        <w:t xml:space="preserve">היו"ר שמחה </w:t>
      </w:r>
      <w:proofErr w:type="spellStart"/>
      <w:r>
        <w:rPr>
          <w:rtl/>
        </w:rPr>
        <w:t>רוטמן</w:t>
      </w:r>
      <w:proofErr w:type="spellEnd"/>
      <w:r>
        <w:rPr>
          <w:rtl/>
        </w:rPr>
        <w:t>:</w:t>
      </w:r>
      <w:r w:rsidRPr="00B1319C">
        <w:rPr>
          <w:rStyle w:val="TagStyle"/>
          <w:rtl/>
        </w:rPr>
        <w:t xml:space="preserve"> &lt;&lt; יור &gt;&gt;</w:t>
      </w:r>
      <w:r>
        <w:rPr>
          <w:rtl/>
        </w:rPr>
        <w:t xml:space="preserve">   </w:t>
      </w:r>
      <w:bookmarkEnd w:id="259"/>
    </w:p>
    <w:p w:rsidR="00B1319C" w:rsidRDefault="00B1319C" w:rsidP="00B1319C">
      <w:pPr>
        <w:pStyle w:val="KeepWithNext"/>
        <w:rPr>
          <w:rtl/>
        </w:rPr>
      </w:pPr>
    </w:p>
    <w:p w:rsidR="00B1319C" w:rsidRDefault="00B1319C" w:rsidP="00B1319C">
      <w:pPr>
        <w:rPr>
          <w:rtl/>
        </w:rPr>
      </w:pPr>
      <w:bookmarkStart w:id="260" w:name="_ETM_Q1_2080886"/>
      <w:bookmarkEnd w:id="260"/>
      <w:r>
        <w:rPr>
          <w:rFonts w:hint="cs"/>
          <w:rtl/>
        </w:rPr>
        <w:t xml:space="preserve">לא. </w:t>
      </w:r>
      <w:bookmarkStart w:id="261" w:name="_ETM_Q1_2085869"/>
      <w:bookmarkEnd w:id="261"/>
    </w:p>
    <w:p w:rsidR="00B1319C" w:rsidRDefault="00B1319C" w:rsidP="00B1319C">
      <w:pPr>
        <w:rPr>
          <w:rtl/>
        </w:rPr>
      </w:pPr>
      <w:bookmarkStart w:id="262" w:name="_ETM_Q1_2085908"/>
      <w:bookmarkStart w:id="263" w:name="_ETM_Q1_2089373"/>
      <w:bookmarkEnd w:id="262"/>
      <w:bookmarkEnd w:id="263"/>
    </w:p>
    <w:p w:rsidR="00B1319C" w:rsidRDefault="00B1319C" w:rsidP="00B1319C">
      <w:pPr>
        <w:pStyle w:val="a4"/>
        <w:keepNext/>
        <w:rPr>
          <w:rtl/>
        </w:rPr>
      </w:pPr>
      <w:bookmarkStart w:id="264" w:name="ET_speaker_6345_32"/>
      <w:r w:rsidRPr="00B1319C">
        <w:rPr>
          <w:rStyle w:val="TagStyle"/>
          <w:rtl/>
        </w:rPr>
        <w:t xml:space="preserve"> &lt;&lt; דובר &gt;&gt; </w:t>
      </w:r>
      <w:r>
        <w:rPr>
          <w:rtl/>
        </w:rPr>
        <w:t>טלי גוטליב (הליכוד):</w:t>
      </w:r>
      <w:r w:rsidRPr="00B1319C">
        <w:rPr>
          <w:rStyle w:val="TagStyle"/>
          <w:rtl/>
        </w:rPr>
        <w:t xml:space="preserve"> &lt;&lt; דובר &gt;&gt;</w:t>
      </w:r>
      <w:r>
        <w:rPr>
          <w:rtl/>
        </w:rPr>
        <w:t xml:space="preserve">   </w:t>
      </w:r>
      <w:bookmarkEnd w:id="264"/>
    </w:p>
    <w:p w:rsidR="00B1319C" w:rsidRDefault="00B1319C" w:rsidP="00B1319C">
      <w:pPr>
        <w:pStyle w:val="KeepWithNext"/>
        <w:rPr>
          <w:rtl/>
        </w:rPr>
      </w:pPr>
    </w:p>
    <w:p w:rsidR="00B1319C" w:rsidRDefault="00B1319C" w:rsidP="00B1319C">
      <w:pPr>
        <w:rPr>
          <w:rtl/>
        </w:rPr>
      </w:pPr>
      <w:bookmarkStart w:id="265" w:name="_ETM_Q1_2089743"/>
      <w:bookmarkStart w:id="266" w:name="_ETM_Q1_2089794"/>
      <w:bookmarkEnd w:id="265"/>
      <w:bookmarkEnd w:id="266"/>
      <w:r>
        <w:rPr>
          <w:rFonts w:hint="cs"/>
          <w:rtl/>
        </w:rPr>
        <w:t xml:space="preserve">יש הוראה. סעיף 14 בכללי לשכת עורכי הדין </w:t>
      </w:r>
      <w:bookmarkStart w:id="267" w:name="_ETM_Q1_2093046"/>
      <w:bookmarkEnd w:id="267"/>
      <w:r>
        <w:rPr>
          <w:rFonts w:hint="cs"/>
          <w:rtl/>
        </w:rPr>
        <w:t xml:space="preserve">קובע. </w:t>
      </w:r>
      <w:bookmarkStart w:id="268" w:name="_ETM_Q1_2091094"/>
      <w:bookmarkEnd w:id="268"/>
    </w:p>
    <w:p w:rsidR="00B1319C" w:rsidRDefault="00B1319C" w:rsidP="00B1319C">
      <w:pPr>
        <w:rPr>
          <w:rtl/>
        </w:rPr>
      </w:pPr>
      <w:bookmarkStart w:id="269" w:name="_ETM_Q1_2091139"/>
      <w:bookmarkEnd w:id="269"/>
    </w:p>
    <w:p w:rsidR="00B1319C" w:rsidRDefault="00B1319C" w:rsidP="00B1319C">
      <w:pPr>
        <w:pStyle w:val="a4"/>
        <w:keepNext/>
        <w:rPr>
          <w:rtl/>
        </w:rPr>
      </w:pPr>
      <w:bookmarkStart w:id="270" w:name="ET_speaker_5785_34"/>
      <w:r w:rsidRPr="00B1319C">
        <w:rPr>
          <w:rStyle w:val="TagStyle"/>
          <w:rtl/>
        </w:rPr>
        <w:t xml:space="preserve"> &lt;&lt; דובר &gt;&gt; </w:t>
      </w:r>
      <w:r>
        <w:rPr>
          <w:rtl/>
        </w:rPr>
        <w:t>עופר כסיף (חד"ש-תע"ל):</w:t>
      </w:r>
      <w:r w:rsidRPr="00B1319C">
        <w:rPr>
          <w:rStyle w:val="TagStyle"/>
          <w:rtl/>
        </w:rPr>
        <w:t xml:space="preserve"> &lt;&lt; דובר &gt;&gt;</w:t>
      </w:r>
      <w:r>
        <w:rPr>
          <w:rtl/>
        </w:rPr>
        <w:t xml:space="preserve">   </w:t>
      </w:r>
      <w:bookmarkEnd w:id="270"/>
    </w:p>
    <w:p w:rsidR="00B1319C" w:rsidRDefault="00B1319C" w:rsidP="00B1319C">
      <w:pPr>
        <w:pStyle w:val="KeepWithNext"/>
        <w:rPr>
          <w:rtl/>
        </w:rPr>
      </w:pPr>
    </w:p>
    <w:p w:rsidR="00B1319C" w:rsidRPr="00B1319C" w:rsidRDefault="00B1319C" w:rsidP="00B1319C">
      <w:pPr>
        <w:rPr>
          <w:rtl/>
        </w:rPr>
      </w:pPr>
      <w:bookmarkStart w:id="271" w:name="_ETM_Q1_2091559"/>
      <w:bookmarkStart w:id="272" w:name="_ETM_Q1_2091611"/>
      <w:bookmarkEnd w:id="271"/>
      <w:bookmarkEnd w:id="272"/>
      <w:r>
        <w:rPr>
          <w:rFonts w:hint="cs"/>
          <w:rtl/>
        </w:rPr>
        <w:t>נכון. 14א</w:t>
      </w:r>
      <w:r w:rsidR="00E138D1">
        <w:rPr>
          <w:rFonts w:hint="cs"/>
          <w:rtl/>
        </w:rPr>
        <w:t xml:space="preserve"> ו-ב. </w:t>
      </w:r>
      <w:bookmarkStart w:id="273" w:name="_ETM_Q1_2115452"/>
      <w:bookmarkEnd w:id="273"/>
    </w:p>
    <w:p w:rsidR="00B1319C" w:rsidRDefault="00B1319C" w:rsidP="00B1319C">
      <w:pPr>
        <w:rPr>
          <w:rtl/>
        </w:rPr>
      </w:pPr>
      <w:bookmarkStart w:id="274" w:name="_ETM_Q1_2088525"/>
      <w:bookmarkStart w:id="275" w:name="_ETM_Q1_2088568"/>
      <w:bookmarkEnd w:id="274"/>
      <w:bookmarkEnd w:id="275"/>
    </w:p>
    <w:p w:rsidR="00B1319C" w:rsidRDefault="00B1319C" w:rsidP="00B1319C">
      <w:pPr>
        <w:pStyle w:val="af6"/>
        <w:keepNext/>
        <w:rPr>
          <w:rtl/>
        </w:rPr>
      </w:pPr>
      <w:bookmarkStart w:id="276" w:name="ET_yor_שמחה_רוטמן___יורַ_33"/>
      <w:r w:rsidRPr="00B1319C">
        <w:rPr>
          <w:rStyle w:val="TagStyle"/>
          <w:rtl/>
        </w:rPr>
        <w:t xml:space="preserve"> &lt;&lt; יור &gt;&gt; </w:t>
      </w:r>
      <w:r>
        <w:rPr>
          <w:rtl/>
        </w:rPr>
        <w:t xml:space="preserve">היו"ר שמחה </w:t>
      </w:r>
      <w:proofErr w:type="spellStart"/>
      <w:r>
        <w:rPr>
          <w:rtl/>
        </w:rPr>
        <w:t>רוטמן</w:t>
      </w:r>
      <w:proofErr w:type="spellEnd"/>
      <w:r>
        <w:rPr>
          <w:rtl/>
        </w:rPr>
        <w:t>:</w:t>
      </w:r>
      <w:r w:rsidRPr="00B1319C">
        <w:rPr>
          <w:rStyle w:val="TagStyle"/>
          <w:rtl/>
        </w:rPr>
        <w:t xml:space="preserve"> &lt;&lt; יור &gt;&gt;</w:t>
      </w:r>
      <w:r>
        <w:rPr>
          <w:rtl/>
        </w:rPr>
        <w:t xml:space="preserve">   </w:t>
      </w:r>
      <w:bookmarkEnd w:id="276"/>
    </w:p>
    <w:p w:rsidR="00B1319C" w:rsidRDefault="00B1319C" w:rsidP="00B1319C">
      <w:pPr>
        <w:pStyle w:val="KeepWithNext"/>
        <w:rPr>
          <w:rtl/>
        </w:rPr>
      </w:pPr>
    </w:p>
    <w:p w:rsidR="00B1319C" w:rsidRDefault="00B1319C" w:rsidP="00B1319C">
      <w:pPr>
        <w:rPr>
          <w:rtl/>
        </w:rPr>
      </w:pPr>
      <w:bookmarkStart w:id="277" w:name="_ETM_Q1_2092567"/>
      <w:bookmarkEnd w:id="277"/>
      <w:r>
        <w:rPr>
          <w:rFonts w:hint="cs"/>
          <w:rtl/>
        </w:rPr>
        <w:t>אין לזה מענה בכללי האתיקה של ה</w:t>
      </w:r>
      <w:bookmarkStart w:id="278" w:name="_ETM_Q1_2094658"/>
      <w:bookmarkEnd w:id="278"/>
      <w:r>
        <w:rPr>
          <w:rFonts w:hint="cs"/>
          <w:rtl/>
        </w:rPr>
        <w:t xml:space="preserve">יום כי הסיטואציה של נוכחות בחקירה מעולם לא הייתה. </w:t>
      </w:r>
    </w:p>
    <w:p w:rsidR="00B1319C" w:rsidRDefault="00B1319C" w:rsidP="00B1319C">
      <w:pPr>
        <w:rPr>
          <w:rtl/>
        </w:rPr>
      </w:pPr>
    </w:p>
    <w:p w:rsidR="00B1319C" w:rsidRDefault="00B1319C" w:rsidP="00B1319C">
      <w:pPr>
        <w:pStyle w:val="a4"/>
        <w:keepNext/>
        <w:rPr>
          <w:rtl/>
        </w:rPr>
      </w:pPr>
      <w:bookmarkStart w:id="279" w:name="ET_speaker_5785_35"/>
      <w:r w:rsidRPr="00B1319C">
        <w:rPr>
          <w:rStyle w:val="TagStyle"/>
          <w:rtl/>
        </w:rPr>
        <w:t xml:space="preserve"> &lt;&lt; דובר &gt;&gt; </w:t>
      </w:r>
      <w:r>
        <w:rPr>
          <w:rtl/>
        </w:rPr>
        <w:t>עופר כסיף (חד"ש-תע"ל):</w:t>
      </w:r>
      <w:r w:rsidRPr="00B1319C">
        <w:rPr>
          <w:rStyle w:val="TagStyle"/>
          <w:rtl/>
        </w:rPr>
        <w:t xml:space="preserve"> &lt;&lt; דובר &gt;&gt;</w:t>
      </w:r>
      <w:r>
        <w:rPr>
          <w:rtl/>
        </w:rPr>
        <w:t xml:space="preserve">   </w:t>
      </w:r>
      <w:bookmarkEnd w:id="279"/>
    </w:p>
    <w:p w:rsidR="00B1319C" w:rsidRDefault="00B1319C" w:rsidP="00B1319C">
      <w:pPr>
        <w:pStyle w:val="KeepWithNext"/>
        <w:rPr>
          <w:rtl/>
        </w:rPr>
      </w:pPr>
    </w:p>
    <w:p w:rsidR="00B1319C" w:rsidRDefault="00B1319C" w:rsidP="00B1319C">
      <w:pPr>
        <w:rPr>
          <w:rtl/>
        </w:rPr>
      </w:pPr>
      <w:bookmarkStart w:id="280" w:name="_ETM_Q1_2097883"/>
      <w:bookmarkStart w:id="281" w:name="_ETM_Q1_2097936"/>
      <w:bookmarkEnd w:id="280"/>
      <w:bookmarkEnd w:id="281"/>
      <w:r>
        <w:rPr>
          <w:rFonts w:hint="cs"/>
          <w:rtl/>
        </w:rPr>
        <w:t xml:space="preserve">לא דיברנו על נוכחות. </w:t>
      </w:r>
    </w:p>
    <w:p w:rsidR="00B1319C" w:rsidRDefault="00B1319C" w:rsidP="00B1319C">
      <w:pPr>
        <w:rPr>
          <w:rtl/>
        </w:rPr>
      </w:pPr>
      <w:bookmarkStart w:id="282" w:name="_ETM_Q1_2101242"/>
      <w:bookmarkStart w:id="283" w:name="_ETM_Q1_2101292"/>
      <w:bookmarkEnd w:id="282"/>
      <w:bookmarkEnd w:id="283"/>
    </w:p>
    <w:p w:rsidR="00B1319C" w:rsidRDefault="00B1319C" w:rsidP="00B1319C">
      <w:pPr>
        <w:pStyle w:val="af6"/>
        <w:keepNext/>
        <w:rPr>
          <w:rtl/>
        </w:rPr>
      </w:pPr>
      <w:bookmarkStart w:id="284" w:name="ET_yor_שמחה_רוטמן___יורַ_36"/>
      <w:r w:rsidRPr="00B1319C">
        <w:rPr>
          <w:rStyle w:val="TagStyle"/>
          <w:rtl/>
        </w:rPr>
        <w:t xml:space="preserve"> &lt;&lt; יור &gt;&gt; </w:t>
      </w:r>
      <w:r>
        <w:rPr>
          <w:rtl/>
        </w:rPr>
        <w:t xml:space="preserve">היו"ר שמחה </w:t>
      </w:r>
      <w:proofErr w:type="spellStart"/>
      <w:r>
        <w:rPr>
          <w:rtl/>
        </w:rPr>
        <w:t>רוטמן</w:t>
      </w:r>
      <w:proofErr w:type="spellEnd"/>
      <w:r>
        <w:rPr>
          <w:rtl/>
        </w:rPr>
        <w:t>:</w:t>
      </w:r>
      <w:r w:rsidRPr="00B1319C">
        <w:rPr>
          <w:rStyle w:val="TagStyle"/>
          <w:rtl/>
        </w:rPr>
        <w:t xml:space="preserve"> &lt;&lt; יור &gt;&gt;</w:t>
      </w:r>
      <w:r>
        <w:rPr>
          <w:rtl/>
        </w:rPr>
        <w:t xml:space="preserve">   </w:t>
      </w:r>
      <w:bookmarkEnd w:id="284"/>
    </w:p>
    <w:p w:rsidR="00B1319C" w:rsidRDefault="00B1319C" w:rsidP="00B1319C">
      <w:pPr>
        <w:pStyle w:val="KeepWithNext"/>
        <w:rPr>
          <w:rtl/>
        </w:rPr>
      </w:pPr>
    </w:p>
    <w:p w:rsidR="00B1319C" w:rsidRDefault="00B1319C" w:rsidP="00B1319C">
      <w:pPr>
        <w:rPr>
          <w:rtl/>
        </w:rPr>
      </w:pPr>
      <w:r>
        <w:rPr>
          <w:rFonts w:hint="cs"/>
          <w:rtl/>
        </w:rPr>
        <w:t xml:space="preserve">אבל סעיף (ה) מדבר על נוכחות. </w:t>
      </w:r>
      <w:bookmarkStart w:id="285" w:name="_ETM_Q1_2102754"/>
      <w:bookmarkEnd w:id="285"/>
    </w:p>
    <w:p w:rsidR="00B1319C" w:rsidRDefault="00B1319C" w:rsidP="00B1319C">
      <w:pPr>
        <w:rPr>
          <w:rtl/>
        </w:rPr>
      </w:pPr>
    </w:p>
    <w:p w:rsidR="00B1319C" w:rsidRDefault="00B1319C" w:rsidP="00B1319C">
      <w:pPr>
        <w:pStyle w:val="a4"/>
        <w:keepNext/>
        <w:rPr>
          <w:rtl/>
        </w:rPr>
      </w:pPr>
      <w:bookmarkStart w:id="286" w:name="ET_speaker_6345_37"/>
      <w:r w:rsidRPr="00B1319C">
        <w:rPr>
          <w:rStyle w:val="TagStyle"/>
          <w:rtl/>
        </w:rPr>
        <w:t xml:space="preserve"> &lt;&lt; דובר &gt;&gt; </w:t>
      </w:r>
      <w:r>
        <w:rPr>
          <w:rtl/>
        </w:rPr>
        <w:t>טלי גוטליב (הליכוד):</w:t>
      </w:r>
      <w:r w:rsidRPr="00B1319C">
        <w:rPr>
          <w:rStyle w:val="TagStyle"/>
          <w:rtl/>
        </w:rPr>
        <w:t xml:space="preserve"> &lt;&lt; דובר &gt;&gt;</w:t>
      </w:r>
      <w:r>
        <w:rPr>
          <w:rtl/>
        </w:rPr>
        <w:t xml:space="preserve">   </w:t>
      </w:r>
      <w:bookmarkEnd w:id="286"/>
    </w:p>
    <w:p w:rsidR="00B1319C" w:rsidRDefault="00B1319C" w:rsidP="00B1319C">
      <w:pPr>
        <w:pStyle w:val="KeepWithNext"/>
        <w:rPr>
          <w:rtl/>
        </w:rPr>
      </w:pPr>
    </w:p>
    <w:p w:rsidR="00B1319C" w:rsidRDefault="00B1319C" w:rsidP="00B1319C">
      <w:pPr>
        <w:rPr>
          <w:rtl/>
        </w:rPr>
      </w:pPr>
      <w:r>
        <w:rPr>
          <w:rFonts w:hint="cs"/>
          <w:rtl/>
        </w:rPr>
        <w:t xml:space="preserve">אבל נוכחות זה חלק מהייצוג. </w:t>
      </w:r>
      <w:bookmarkStart w:id="287" w:name="_ETM_Q1_2100564"/>
      <w:bookmarkEnd w:id="287"/>
      <w:r>
        <w:rPr>
          <w:rFonts w:hint="cs"/>
          <w:rtl/>
        </w:rPr>
        <w:t xml:space="preserve">כללי האתיקה מתייחסים לייצוג. </w:t>
      </w:r>
    </w:p>
    <w:p w:rsidR="00E138D1" w:rsidRDefault="00E138D1" w:rsidP="00B1319C">
      <w:pPr>
        <w:rPr>
          <w:rtl/>
        </w:rPr>
      </w:pPr>
      <w:bookmarkStart w:id="288" w:name="_ETM_Q1_2102977"/>
      <w:bookmarkStart w:id="289" w:name="_ETM_Q1_2103043"/>
      <w:bookmarkEnd w:id="288"/>
      <w:bookmarkEnd w:id="289"/>
    </w:p>
    <w:p w:rsidR="00E138D1" w:rsidRDefault="00E138D1" w:rsidP="00E138D1">
      <w:pPr>
        <w:pStyle w:val="af6"/>
        <w:keepNext/>
        <w:rPr>
          <w:rtl/>
        </w:rPr>
      </w:pPr>
      <w:bookmarkStart w:id="290" w:name="ET_yor_שמחה_רוטמן___יורַ_38"/>
      <w:r w:rsidRPr="00E138D1">
        <w:rPr>
          <w:rStyle w:val="TagStyle"/>
          <w:rtl/>
        </w:rPr>
        <w:t xml:space="preserve"> &lt;&lt; יור &gt;&gt; </w:t>
      </w:r>
      <w:r>
        <w:rPr>
          <w:rtl/>
        </w:rPr>
        <w:t xml:space="preserve">היו"ר שמחה </w:t>
      </w:r>
      <w:proofErr w:type="spellStart"/>
      <w:r>
        <w:rPr>
          <w:rtl/>
        </w:rPr>
        <w:t>רוטמן</w:t>
      </w:r>
      <w:proofErr w:type="spellEnd"/>
      <w:r>
        <w:rPr>
          <w:rtl/>
        </w:rPr>
        <w:t>:</w:t>
      </w:r>
      <w:r w:rsidRPr="00E138D1">
        <w:rPr>
          <w:rStyle w:val="TagStyle"/>
          <w:rtl/>
        </w:rPr>
        <w:t xml:space="preserve"> &lt;&lt; יור &gt;&gt;</w:t>
      </w:r>
      <w:r>
        <w:rPr>
          <w:rtl/>
        </w:rPr>
        <w:t xml:space="preserve">   </w:t>
      </w:r>
      <w:bookmarkEnd w:id="290"/>
    </w:p>
    <w:p w:rsidR="00E138D1" w:rsidRDefault="00E138D1" w:rsidP="00E138D1">
      <w:pPr>
        <w:pStyle w:val="KeepWithNext"/>
        <w:rPr>
          <w:rtl/>
        </w:rPr>
      </w:pPr>
    </w:p>
    <w:p w:rsidR="00E138D1" w:rsidRDefault="00E138D1" w:rsidP="00E138D1">
      <w:pPr>
        <w:rPr>
          <w:rtl/>
        </w:rPr>
      </w:pPr>
      <w:bookmarkStart w:id="291" w:name="_ETM_Q1_2105060"/>
      <w:bookmarkEnd w:id="291"/>
      <w:r>
        <w:rPr>
          <w:rFonts w:hint="cs"/>
          <w:rtl/>
        </w:rPr>
        <w:t xml:space="preserve">אי אפשר להגיד שנוכחות זה חלק מהייצוג, כי עד </w:t>
      </w:r>
      <w:bookmarkStart w:id="292" w:name="_ETM_Q1_2108357"/>
      <w:bookmarkEnd w:id="292"/>
      <w:r>
        <w:rPr>
          <w:rFonts w:hint="cs"/>
          <w:rtl/>
        </w:rPr>
        <w:t xml:space="preserve">כה מעולם לא הייתה נוכחות. </w:t>
      </w:r>
      <w:bookmarkStart w:id="293" w:name="_ETM_Q1_2106520"/>
      <w:bookmarkEnd w:id="293"/>
    </w:p>
    <w:p w:rsidR="00E138D1" w:rsidRDefault="00E138D1" w:rsidP="00E138D1">
      <w:pPr>
        <w:rPr>
          <w:rtl/>
        </w:rPr>
      </w:pPr>
      <w:bookmarkStart w:id="294" w:name="_ETM_Q1_2106565"/>
      <w:bookmarkEnd w:id="294"/>
    </w:p>
    <w:p w:rsidR="00E138D1" w:rsidRDefault="00E138D1" w:rsidP="00E138D1">
      <w:pPr>
        <w:pStyle w:val="a4"/>
        <w:keepNext/>
        <w:rPr>
          <w:rtl/>
        </w:rPr>
      </w:pPr>
      <w:bookmarkStart w:id="295" w:name="ET_speaker_5785_39"/>
      <w:r w:rsidRPr="00E138D1">
        <w:rPr>
          <w:rStyle w:val="TagStyle"/>
          <w:rtl/>
        </w:rPr>
        <w:t xml:space="preserve"> &lt;&lt; דובר &gt;&gt; </w:t>
      </w:r>
      <w:r>
        <w:rPr>
          <w:rtl/>
        </w:rPr>
        <w:t>עופר כסיף (חד"ש-תע"ל):</w:t>
      </w:r>
      <w:r w:rsidRPr="00E138D1">
        <w:rPr>
          <w:rStyle w:val="TagStyle"/>
          <w:rtl/>
        </w:rPr>
        <w:t xml:space="preserve"> &lt;&lt; דובר &gt;&gt;</w:t>
      </w:r>
      <w:r>
        <w:rPr>
          <w:rtl/>
        </w:rPr>
        <w:t xml:space="preserve">   </w:t>
      </w:r>
      <w:bookmarkEnd w:id="295"/>
    </w:p>
    <w:p w:rsidR="00E138D1" w:rsidRDefault="00E138D1" w:rsidP="00E138D1">
      <w:pPr>
        <w:pStyle w:val="KeepWithNext"/>
        <w:rPr>
          <w:rtl/>
        </w:rPr>
      </w:pPr>
    </w:p>
    <w:p w:rsidR="007872B4" w:rsidRDefault="00E138D1" w:rsidP="00481893">
      <w:pPr>
        <w:rPr>
          <w:rtl/>
        </w:rPr>
      </w:pPr>
      <w:bookmarkStart w:id="296" w:name="_ETM_Q1_2108324"/>
      <w:bookmarkStart w:id="297" w:name="_ETM_Q1_2108358"/>
      <w:bookmarkEnd w:id="296"/>
      <w:bookmarkEnd w:id="297"/>
      <w:r>
        <w:rPr>
          <w:rFonts w:hint="cs"/>
          <w:rtl/>
        </w:rPr>
        <w:t xml:space="preserve">אם היית מקשיב לי עד </w:t>
      </w:r>
      <w:bookmarkStart w:id="298" w:name="_ETM_Q1_2111543"/>
      <w:bookmarkEnd w:id="298"/>
      <w:r>
        <w:rPr>
          <w:rFonts w:hint="cs"/>
          <w:rtl/>
        </w:rPr>
        <w:t xml:space="preserve">הסוף היית רואה שאני מתייחס לסעיף (ז). בקוד האתי של </w:t>
      </w:r>
      <w:bookmarkStart w:id="299" w:name="_ETM_Q1_2119264"/>
      <w:bookmarkEnd w:id="299"/>
      <w:r>
        <w:rPr>
          <w:rFonts w:hint="cs"/>
          <w:rtl/>
        </w:rPr>
        <w:t xml:space="preserve">לשכת עורכי הדין, בסעיף 14א ו-ב נאמר: לא ייצג עורך דין לקוח, </w:t>
      </w:r>
      <w:r w:rsidR="00481893">
        <w:rPr>
          <w:rFonts w:hint="cs"/>
          <w:rtl/>
        </w:rPr>
        <w:t xml:space="preserve">לא יקבל על עצמו </w:t>
      </w:r>
      <w:bookmarkStart w:id="300" w:name="_ETM_Q1_2126577"/>
      <w:bookmarkEnd w:id="300"/>
      <w:r w:rsidR="00481893">
        <w:rPr>
          <w:rFonts w:hint="cs"/>
          <w:rtl/>
        </w:rPr>
        <w:t xml:space="preserve">וכן הלאה, אם קיים חשש שלא יוכל </w:t>
      </w:r>
      <w:r w:rsidR="00481893">
        <w:rPr>
          <w:rFonts w:hint="cs"/>
          <w:rtl/>
        </w:rPr>
        <w:lastRenderedPageBreak/>
        <w:t xml:space="preserve">למלא את חובתו </w:t>
      </w:r>
      <w:bookmarkStart w:id="301" w:name="_ETM_Q1_1501870"/>
      <w:bookmarkEnd w:id="301"/>
      <w:r w:rsidR="00481893">
        <w:rPr>
          <w:rFonts w:hint="cs"/>
          <w:rtl/>
        </w:rPr>
        <w:t xml:space="preserve">המקצועית כלפיו. </w:t>
      </w:r>
      <w:r w:rsidR="00793F27">
        <w:rPr>
          <w:rFonts w:hint="cs"/>
          <w:rtl/>
        </w:rPr>
        <w:t xml:space="preserve">ויותר חשוב סעיף ב: לא ייצג עורך </w:t>
      </w:r>
      <w:bookmarkStart w:id="302" w:name="_ETM_Q1_2133368"/>
      <w:bookmarkEnd w:id="302"/>
      <w:r w:rsidR="00793F27">
        <w:rPr>
          <w:rFonts w:hint="cs"/>
          <w:rtl/>
        </w:rPr>
        <w:t>דין צדדים בעלי אינטרסים מנוגדים באותו עניין. למה צריך לשים</w:t>
      </w:r>
      <w:bookmarkStart w:id="303" w:name="_ETM_Q1_2133097"/>
      <w:bookmarkEnd w:id="303"/>
      <w:r w:rsidR="00793F27">
        <w:rPr>
          <w:rFonts w:hint="cs"/>
          <w:rtl/>
        </w:rPr>
        <w:t xml:space="preserve"> את זה בחקיקה? </w:t>
      </w:r>
    </w:p>
    <w:p w:rsidR="00793F27" w:rsidRDefault="00793F27" w:rsidP="00481893">
      <w:pPr>
        <w:rPr>
          <w:rtl/>
        </w:rPr>
      </w:pPr>
      <w:bookmarkStart w:id="304" w:name="_ETM_Q1_2139032"/>
      <w:bookmarkStart w:id="305" w:name="_ETM_Q1_2139082"/>
      <w:bookmarkEnd w:id="304"/>
      <w:bookmarkEnd w:id="305"/>
    </w:p>
    <w:p w:rsidR="00793F27" w:rsidRDefault="00793F27" w:rsidP="00793F27">
      <w:pPr>
        <w:pStyle w:val="af6"/>
        <w:keepNext/>
        <w:rPr>
          <w:rtl/>
        </w:rPr>
      </w:pPr>
      <w:bookmarkStart w:id="306" w:name="ET_yor_שמחה_רוטמן___יורַ_40"/>
      <w:r w:rsidRPr="00793F27">
        <w:rPr>
          <w:rStyle w:val="TagStyle"/>
          <w:rtl/>
        </w:rPr>
        <w:t xml:space="preserve"> &lt;&lt; יור &gt;&gt; </w:t>
      </w:r>
      <w:r>
        <w:rPr>
          <w:rtl/>
        </w:rPr>
        <w:t xml:space="preserve">היו"ר שמחה </w:t>
      </w:r>
      <w:proofErr w:type="spellStart"/>
      <w:r>
        <w:rPr>
          <w:rtl/>
        </w:rPr>
        <w:t>רוטמן</w:t>
      </w:r>
      <w:proofErr w:type="spellEnd"/>
      <w:r>
        <w:rPr>
          <w:rtl/>
        </w:rPr>
        <w:t>:</w:t>
      </w:r>
      <w:r w:rsidRPr="00793F27">
        <w:rPr>
          <w:rStyle w:val="TagStyle"/>
          <w:rtl/>
        </w:rPr>
        <w:t xml:space="preserve"> &lt;&lt; יור &gt;&gt;</w:t>
      </w:r>
      <w:r>
        <w:rPr>
          <w:rtl/>
        </w:rPr>
        <w:t xml:space="preserve">   </w:t>
      </w:r>
      <w:bookmarkEnd w:id="306"/>
    </w:p>
    <w:p w:rsidR="00793F27" w:rsidRDefault="00793F27" w:rsidP="00793F27">
      <w:pPr>
        <w:pStyle w:val="KeepWithNext"/>
        <w:rPr>
          <w:rtl/>
        </w:rPr>
      </w:pPr>
    </w:p>
    <w:p w:rsidR="00793F27" w:rsidRDefault="00793F27" w:rsidP="00793F27">
      <w:pPr>
        <w:rPr>
          <w:rtl/>
        </w:rPr>
      </w:pPr>
      <w:bookmarkStart w:id="307" w:name="_ETM_Q1_2140452"/>
      <w:bookmarkEnd w:id="307"/>
      <w:r>
        <w:rPr>
          <w:rFonts w:hint="cs"/>
          <w:rtl/>
        </w:rPr>
        <w:t>אתה חייב לתת לזה מענה בחקיקה פעמיים</w:t>
      </w:r>
      <w:bookmarkStart w:id="308" w:name="_ETM_Q1_2141207"/>
      <w:bookmarkEnd w:id="308"/>
      <w:r>
        <w:rPr>
          <w:rFonts w:hint="cs"/>
          <w:rtl/>
        </w:rPr>
        <w:t xml:space="preserve">, דווקא בגלל מה שאמרת. </w:t>
      </w:r>
      <w:r w:rsidR="005E24D1">
        <w:rPr>
          <w:rFonts w:hint="cs"/>
          <w:rtl/>
        </w:rPr>
        <w:t xml:space="preserve">פעם אחת, כמו שאמרתי, </w:t>
      </w:r>
      <w:bookmarkStart w:id="309" w:name="_ETM_Q1_2143805"/>
      <w:bookmarkEnd w:id="309"/>
      <w:r w:rsidR="005E24D1">
        <w:rPr>
          <w:rFonts w:hint="cs"/>
          <w:rtl/>
        </w:rPr>
        <w:t xml:space="preserve">עד היום לא היה כזה דבר נוכחות בחקירה. אבל להפך, </w:t>
      </w:r>
      <w:bookmarkStart w:id="310" w:name="_ETM_Q1_2146484"/>
      <w:bookmarkEnd w:id="310"/>
      <w:r w:rsidR="005E24D1">
        <w:rPr>
          <w:rFonts w:hint="cs"/>
          <w:rtl/>
        </w:rPr>
        <w:t xml:space="preserve">אם לא תיתן לזה עכשיו מענה מפורש בחקיקה כשאתה </w:t>
      </w:r>
      <w:bookmarkStart w:id="311" w:name="_ETM_Q1_2154302"/>
      <w:bookmarkEnd w:id="311"/>
      <w:r w:rsidR="005E24D1">
        <w:rPr>
          <w:rFonts w:hint="cs"/>
          <w:rtl/>
        </w:rPr>
        <w:t xml:space="preserve">חושב על הכללים האלה, עלול להיווצר מצב, ולדעתי לזה התכוון </w:t>
      </w:r>
      <w:bookmarkStart w:id="312" w:name="_ETM_Q1_2155067"/>
      <w:bookmarkEnd w:id="312"/>
      <w:r w:rsidR="005E24D1">
        <w:rPr>
          <w:rFonts w:hint="cs"/>
          <w:rtl/>
        </w:rPr>
        <w:t>יושב-ראש ועדת האתיקה הארצית</w:t>
      </w:r>
      <w:r w:rsidR="00EA21A7">
        <w:rPr>
          <w:rFonts w:hint="cs"/>
          <w:rtl/>
        </w:rPr>
        <w:t xml:space="preserve"> </w:t>
      </w:r>
      <w:r w:rsidR="00EA21A7">
        <w:rPr>
          <w:rtl/>
        </w:rPr>
        <w:t>–</w:t>
      </w:r>
      <w:r w:rsidR="00EA21A7">
        <w:rPr>
          <w:rFonts w:hint="cs"/>
          <w:rtl/>
        </w:rPr>
        <w:t xml:space="preserve"> קרא בבקשה </w:t>
      </w:r>
      <w:bookmarkStart w:id="313" w:name="_ETM_Q1_2170775"/>
      <w:bookmarkEnd w:id="313"/>
      <w:r w:rsidR="00EA21A7">
        <w:rPr>
          <w:rFonts w:hint="cs"/>
          <w:rtl/>
        </w:rPr>
        <w:t xml:space="preserve">שוב את הסעיף. </w:t>
      </w:r>
    </w:p>
    <w:p w:rsidR="00EA21A7" w:rsidRDefault="00EA21A7" w:rsidP="00793F27">
      <w:pPr>
        <w:rPr>
          <w:rtl/>
        </w:rPr>
      </w:pPr>
    </w:p>
    <w:p w:rsidR="00EA21A7" w:rsidRDefault="00EA21A7" w:rsidP="00EA21A7">
      <w:pPr>
        <w:pStyle w:val="a4"/>
        <w:keepNext/>
        <w:rPr>
          <w:rtl/>
        </w:rPr>
      </w:pPr>
      <w:bookmarkStart w:id="314" w:name="ET_speaker_5785_41"/>
      <w:r w:rsidRPr="00EA21A7">
        <w:rPr>
          <w:rStyle w:val="TagStyle"/>
          <w:rtl/>
        </w:rPr>
        <w:t xml:space="preserve"> &lt;&lt; דובר &gt;&gt; </w:t>
      </w:r>
      <w:r>
        <w:rPr>
          <w:rtl/>
        </w:rPr>
        <w:t>עופר כסיף (חד"ש-תע"ל):</w:t>
      </w:r>
      <w:r w:rsidRPr="00EA21A7">
        <w:rPr>
          <w:rStyle w:val="TagStyle"/>
          <w:rtl/>
        </w:rPr>
        <w:t xml:space="preserve"> &lt;&lt; דובר &gt;&gt;</w:t>
      </w:r>
      <w:r>
        <w:rPr>
          <w:rtl/>
        </w:rPr>
        <w:t xml:space="preserve">   </w:t>
      </w:r>
      <w:bookmarkEnd w:id="314"/>
    </w:p>
    <w:p w:rsidR="00EA21A7" w:rsidRDefault="00EA21A7" w:rsidP="00EA21A7">
      <w:pPr>
        <w:pStyle w:val="KeepWithNext"/>
        <w:rPr>
          <w:rtl/>
        </w:rPr>
      </w:pPr>
    </w:p>
    <w:p w:rsidR="00EA21A7" w:rsidRDefault="00EA21A7" w:rsidP="00EA21A7">
      <w:pPr>
        <w:rPr>
          <w:rtl/>
        </w:rPr>
      </w:pPr>
      <w:r>
        <w:rPr>
          <w:rFonts w:hint="cs"/>
          <w:rtl/>
        </w:rPr>
        <w:t xml:space="preserve">לא ייצג עורך דין לקוח, לא </w:t>
      </w:r>
      <w:bookmarkStart w:id="315" w:name="_ETM_Q1_2175012"/>
      <w:bookmarkEnd w:id="315"/>
      <w:r>
        <w:rPr>
          <w:rFonts w:hint="cs"/>
          <w:rtl/>
        </w:rPr>
        <w:t>יקבל על עצמו לייצגו ולא ימשיך בייצוגו אם קיים חשש</w:t>
      </w:r>
      <w:bookmarkStart w:id="316" w:name="_ETM_Q1_2174495"/>
      <w:bookmarkEnd w:id="316"/>
      <w:r>
        <w:rPr>
          <w:rFonts w:hint="cs"/>
          <w:rtl/>
        </w:rPr>
        <w:t xml:space="preserve"> שלא יוכל למלא את חובתו המקצועית כלפיו בשל עניין אישי שלו או בשל התחייבות או חובת </w:t>
      </w:r>
      <w:bookmarkStart w:id="317" w:name="_ETM_Q1_2178669"/>
      <w:bookmarkEnd w:id="317"/>
      <w:r>
        <w:rPr>
          <w:rFonts w:hint="cs"/>
          <w:rtl/>
        </w:rPr>
        <w:t xml:space="preserve">נאמנות. </w:t>
      </w:r>
    </w:p>
    <w:p w:rsidR="00EA21A7" w:rsidRDefault="00EA21A7" w:rsidP="00EA21A7">
      <w:pPr>
        <w:rPr>
          <w:rtl/>
        </w:rPr>
      </w:pPr>
      <w:bookmarkStart w:id="318" w:name="_ETM_Q1_2181357"/>
      <w:bookmarkStart w:id="319" w:name="_ETM_Q1_2181404"/>
      <w:bookmarkEnd w:id="318"/>
      <w:bookmarkEnd w:id="319"/>
    </w:p>
    <w:p w:rsidR="00EA21A7" w:rsidRDefault="00EA21A7" w:rsidP="00EA21A7">
      <w:pPr>
        <w:pStyle w:val="af6"/>
        <w:keepNext/>
        <w:rPr>
          <w:rtl/>
        </w:rPr>
      </w:pPr>
      <w:bookmarkStart w:id="320" w:name="ET_yor_שמחה_רוטמן___יורַ_42"/>
      <w:r w:rsidRPr="00EA21A7">
        <w:rPr>
          <w:rStyle w:val="TagStyle"/>
          <w:rtl/>
        </w:rPr>
        <w:t xml:space="preserve"> &lt;&lt; יור &gt;&gt; </w:t>
      </w:r>
      <w:r>
        <w:rPr>
          <w:rtl/>
        </w:rPr>
        <w:t xml:space="preserve">היו"ר שמחה </w:t>
      </w:r>
      <w:proofErr w:type="spellStart"/>
      <w:r>
        <w:rPr>
          <w:rtl/>
        </w:rPr>
        <w:t>רוטמן</w:t>
      </w:r>
      <w:proofErr w:type="spellEnd"/>
      <w:r>
        <w:rPr>
          <w:rtl/>
        </w:rPr>
        <w:t>:</w:t>
      </w:r>
      <w:r w:rsidRPr="00EA21A7">
        <w:rPr>
          <w:rStyle w:val="TagStyle"/>
          <w:rtl/>
        </w:rPr>
        <w:t xml:space="preserve"> &lt;&lt; יור &gt;&gt;</w:t>
      </w:r>
      <w:r>
        <w:rPr>
          <w:rtl/>
        </w:rPr>
        <w:t xml:space="preserve">   </w:t>
      </w:r>
      <w:bookmarkEnd w:id="320"/>
    </w:p>
    <w:p w:rsidR="00EA21A7" w:rsidRDefault="00EA21A7" w:rsidP="00EA21A7">
      <w:pPr>
        <w:pStyle w:val="KeepWithNext"/>
        <w:rPr>
          <w:rtl/>
        </w:rPr>
      </w:pPr>
    </w:p>
    <w:p w:rsidR="00EA21A7" w:rsidRDefault="00EA21A7" w:rsidP="00EA21A7">
      <w:pPr>
        <w:rPr>
          <w:rtl/>
        </w:rPr>
      </w:pPr>
      <w:bookmarkStart w:id="321" w:name="_ETM_Q1_2182916"/>
      <w:bookmarkEnd w:id="321"/>
      <w:r>
        <w:rPr>
          <w:rFonts w:hint="cs"/>
          <w:rtl/>
        </w:rPr>
        <w:t>יפה</w:t>
      </w:r>
      <w:r w:rsidR="00F87FF9">
        <w:rPr>
          <w:rFonts w:hint="cs"/>
          <w:rtl/>
        </w:rPr>
        <w:t xml:space="preserve">. </w:t>
      </w:r>
      <w:bookmarkStart w:id="322" w:name="_ETM_Q1_2184172"/>
      <w:bookmarkEnd w:id="322"/>
    </w:p>
    <w:p w:rsidR="00F87FF9" w:rsidRDefault="00F87FF9" w:rsidP="00EA21A7">
      <w:pPr>
        <w:rPr>
          <w:rtl/>
        </w:rPr>
      </w:pPr>
      <w:bookmarkStart w:id="323" w:name="_ETM_Q1_2184214"/>
      <w:bookmarkStart w:id="324" w:name="_ETM_Q1_2185852"/>
      <w:bookmarkEnd w:id="323"/>
      <w:bookmarkEnd w:id="324"/>
    </w:p>
    <w:p w:rsidR="00F87FF9" w:rsidRDefault="00F87FF9" w:rsidP="00F87FF9">
      <w:pPr>
        <w:pStyle w:val="a4"/>
        <w:keepNext/>
        <w:rPr>
          <w:rtl/>
        </w:rPr>
      </w:pPr>
      <w:bookmarkStart w:id="325" w:name="ET_speaker_6345_43"/>
      <w:r w:rsidRPr="00F87FF9">
        <w:rPr>
          <w:rStyle w:val="TagStyle"/>
          <w:rtl/>
        </w:rPr>
        <w:t xml:space="preserve"> &lt;&lt; דובר &gt;&gt; </w:t>
      </w:r>
      <w:r>
        <w:rPr>
          <w:rtl/>
        </w:rPr>
        <w:t>טלי גוטליב (הליכוד):</w:t>
      </w:r>
      <w:r w:rsidRPr="00F87FF9">
        <w:rPr>
          <w:rStyle w:val="TagStyle"/>
          <w:rtl/>
        </w:rPr>
        <w:t xml:space="preserve"> &lt;&lt; דובר &gt;&gt;</w:t>
      </w:r>
      <w:r>
        <w:rPr>
          <w:rtl/>
        </w:rPr>
        <w:t xml:space="preserve">   </w:t>
      </w:r>
      <w:bookmarkEnd w:id="325"/>
    </w:p>
    <w:p w:rsidR="00F87FF9" w:rsidRDefault="00F87FF9" w:rsidP="00F87FF9">
      <w:pPr>
        <w:pStyle w:val="KeepWithNext"/>
        <w:rPr>
          <w:rtl/>
        </w:rPr>
      </w:pPr>
    </w:p>
    <w:p w:rsidR="00F87FF9" w:rsidRDefault="00F87FF9" w:rsidP="00F87FF9">
      <w:pPr>
        <w:rPr>
          <w:rtl/>
        </w:rPr>
      </w:pPr>
      <w:bookmarkStart w:id="326" w:name="_ETM_Q1_2186225"/>
      <w:bookmarkStart w:id="327" w:name="_ETM_Q1_2186266"/>
      <w:bookmarkEnd w:id="326"/>
      <w:bookmarkEnd w:id="327"/>
      <w:r>
        <w:rPr>
          <w:rFonts w:hint="cs"/>
          <w:rtl/>
        </w:rPr>
        <w:t>כמו שאם יש לך עומס אתה לא יכול לקחת שני תיקים. אם אתה לא יכול להיות נוכח, אז איך תיקח?</w:t>
      </w:r>
    </w:p>
    <w:p w:rsidR="00F87FF9" w:rsidRDefault="00F87FF9" w:rsidP="00F87FF9">
      <w:pPr>
        <w:rPr>
          <w:rtl/>
        </w:rPr>
      </w:pPr>
      <w:bookmarkStart w:id="328" w:name="_ETM_Q1_2190495"/>
      <w:bookmarkStart w:id="329" w:name="_ETM_Q1_2190552"/>
      <w:bookmarkEnd w:id="328"/>
      <w:bookmarkEnd w:id="329"/>
    </w:p>
    <w:p w:rsidR="00F87FF9" w:rsidRDefault="00F87FF9" w:rsidP="00F87FF9">
      <w:pPr>
        <w:pStyle w:val="af6"/>
        <w:keepNext/>
        <w:rPr>
          <w:rtl/>
        </w:rPr>
      </w:pPr>
      <w:bookmarkStart w:id="330" w:name="ET_yor_שמחה_רוטמן___יורַ_44"/>
      <w:r w:rsidRPr="00F87FF9">
        <w:rPr>
          <w:rStyle w:val="TagStyle"/>
          <w:rtl/>
        </w:rPr>
        <w:t xml:space="preserve"> &lt;&lt; יור &gt;&gt; </w:t>
      </w:r>
      <w:r>
        <w:rPr>
          <w:rtl/>
        </w:rPr>
        <w:t xml:space="preserve">היו"ר שמחה </w:t>
      </w:r>
      <w:proofErr w:type="spellStart"/>
      <w:r>
        <w:rPr>
          <w:rtl/>
        </w:rPr>
        <w:t>רוטמן</w:t>
      </w:r>
      <w:proofErr w:type="spellEnd"/>
      <w:r>
        <w:rPr>
          <w:rtl/>
        </w:rPr>
        <w:t>:</w:t>
      </w:r>
      <w:r w:rsidRPr="00F87FF9">
        <w:rPr>
          <w:rStyle w:val="TagStyle"/>
          <w:rtl/>
        </w:rPr>
        <w:t xml:space="preserve"> &lt;&lt; יור &gt;&gt;</w:t>
      </w:r>
      <w:r>
        <w:rPr>
          <w:rtl/>
        </w:rPr>
        <w:t xml:space="preserve">   </w:t>
      </w:r>
      <w:bookmarkEnd w:id="330"/>
    </w:p>
    <w:p w:rsidR="00F87FF9" w:rsidRDefault="00F87FF9" w:rsidP="00F87FF9">
      <w:pPr>
        <w:pStyle w:val="KeepWithNext"/>
        <w:rPr>
          <w:rtl/>
        </w:rPr>
      </w:pPr>
    </w:p>
    <w:p w:rsidR="00F87FF9" w:rsidRDefault="00F87FF9" w:rsidP="00D50E6A">
      <w:pPr>
        <w:rPr>
          <w:rtl/>
        </w:rPr>
      </w:pPr>
      <w:bookmarkStart w:id="331" w:name="_ETM_Q1_2192026"/>
      <w:bookmarkEnd w:id="331"/>
      <w:r>
        <w:rPr>
          <w:rFonts w:hint="cs"/>
          <w:rtl/>
        </w:rPr>
        <w:t xml:space="preserve">נכון. לכן עכשיו מגיע סניגור, לפי </w:t>
      </w:r>
      <w:bookmarkStart w:id="332" w:name="_ETM_Q1_2197455"/>
      <w:bookmarkEnd w:id="332"/>
      <w:r>
        <w:rPr>
          <w:rFonts w:hint="cs"/>
          <w:rtl/>
        </w:rPr>
        <w:t xml:space="preserve">החוק, לפי ההסדר שייקבע, בין אם ניקח את הגרסה הממשלתית </w:t>
      </w:r>
      <w:bookmarkStart w:id="333" w:name="_ETM_Q1_2197289"/>
      <w:bookmarkEnd w:id="333"/>
      <w:r>
        <w:rPr>
          <w:rFonts w:hint="cs"/>
          <w:rtl/>
        </w:rPr>
        <w:t>שאני לא כל כך אוהב או את הגרסה שמדבר עליה</w:t>
      </w:r>
      <w:bookmarkStart w:id="334" w:name="_ETM_Q1_2204231"/>
      <w:bookmarkEnd w:id="334"/>
      <w:r>
        <w:rPr>
          <w:rFonts w:hint="cs"/>
          <w:rtl/>
        </w:rPr>
        <w:t xml:space="preserve"> יושב-ראש ועדת האתיקה, שאני יותר אוהב, שאומר שככלל יהיה </w:t>
      </w:r>
      <w:bookmarkStart w:id="335" w:name="_ETM_Q1_2204882"/>
      <w:bookmarkEnd w:id="335"/>
      <w:r>
        <w:rPr>
          <w:rFonts w:hint="cs"/>
          <w:rtl/>
        </w:rPr>
        <w:t>צריך אישור ועדת אתיקה או משהו כזה, יבוא הסניגור ויגיד:</w:t>
      </w:r>
      <w:bookmarkStart w:id="336" w:name="_ETM_Q1_2219091"/>
      <w:bookmarkEnd w:id="336"/>
      <w:r>
        <w:rPr>
          <w:rFonts w:hint="cs"/>
          <w:rtl/>
        </w:rPr>
        <w:t xml:space="preserve"> אני לפי החוק לא יכול </w:t>
      </w:r>
      <w:r w:rsidR="002C6E7D">
        <w:rPr>
          <w:rFonts w:hint="cs"/>
          <w:rtl/>
        </w:rPr>
        <w:t xml:space="preserve">להיות נוכח בחקירה שלך, כי </w:t>
      </w:r>
      <w:bookmarkStart w:id="337" w:name="_ETM_Q1_2222718"/>
      <w:bookmarkEnd w:id="337"/>
      <w:r w:rsidR="002C6E7D">
        <w:rPr>
          <w:rFonts w:hint="cs"/>
          <w:rtl/>
        </w:rPr>
        <w:t>אתה השני או השלישי או הרביעי בפרשה</w:t>
      </w:r>
      <w:bookmarkStart w:id="338" w:name="_ETM_Q1_2230478"/>
      <w:bookmarkEnd w:id="338"/>
      <w:r w:rsidR="002C6E7D">
        <w:rPr>
          <w:rFonts w:hint="cs"/>
          <w:rtl/>
        </w:rPr>
        <w:t xml:space="preserve">. יבוא כלל האתיקה ויגיד: אם אתה לא יכול להיות </w:t>
      </w:r>
      <w:bookmarkStart w:id="339" w:name="_ETM_Q1_2237967"/>
      <w:bookmarkEnd w:id="339"/>
      <w:r w:rsidR="002C6E7D">
        <w:rPr>
          <w:rFonts w:hint="cs"/>
          <w:rtl/>
        </w:rPr>
        <w:t xml:space="preserve">נוכח בחקירה שלו אז מראש </w:t>
      </w:r>
      <w:bookmarkStart w:id="340" w:name="_ETM_Q1_2237018"/>
      <w:bookmarkEnd w:id="340"/>
      <w:r w:rsidR="002C6E7D">
        <w:rPr>
          <w:rFonts w:hint="cs"/>
          <w:rtl/>
        </w:rPr>
        <w:t>אסור לך לקחת את הייצוג שלו. זו פרשנות</w:t>
      </w:r>
      <w:bookmarkStart w:id="341" w:name="_ETM_Q1_2239617"/>
      <w:bookmarkEnd w:id="341"/>
      <w:r w:rsidR="002C6E7D">
        <w:rPr>
          <w:rFonts w:hint="cs"/>
          <w:rtl/>
        </w:rPr>
        <w:t xml:space="preserve"> אפשרית שאומרת: אני לא אוכל לקיים את אחד מהתפקידים שלי, </w:t>
      </w:r>
      <w:bookmarkStart w:id="342" w:name="_ETM_Q1_2247089"/>
      <w:bookmarkEnd w:id="342"/>
      <w:r w:rsidR="002C6E7D">
        <w:rPr>
          <w:rFonts w:hint="cs"/>
          <w:rtl/>
        </w:rPr>
        <w:t xml:space="preserve">שזה להיות נוכח בחקירה שלך, ולכן מראש לא אוכל לקחת. </w:t>
      </w:r>
      <w:bookmarkStart w:id="343" w:name="_ETM_Q1_2246877"/>
      <w:bookmarkEnd w:id="343"/>
      <w:r w:rsidR="00F749FF">
        <w:rPr>
          <w:rFonts w:hint="cs"/>
          <w:rtl/>
        </w:rPr>
        <w:t xml:space="preserve">לכן ההדגשה שדיבר עליה יושב-ראש ועדת האתיקה חשובה מאוד. הוא </w:t>
      </w:r>
      <w:bookmarkStart w:id="344" w:name="_ETM_Q1_2254345"/>
      <w:bookmarkEnd w:id="344"/>
      <w:r w:rsidR="00F749FF">
        <w:rPr>
          <w:rFonts w:hint="cs"/>
          <w:rtl/>
        </w:rPr>
        <w:t xml:space="preserve">אומר צריך לקבוע ולוודא שגם אם אנחנו קובעים בחקיקה שבאמת יש מגבלה כזאת או אחרת על הנוכחות, בין אם </w:t>
      </w:r>
      <w:bookmarkStart w:id="345" w:name="_ETM_Q1_2262285"/>
      <w:bookmarkEnd w:id="345"/>
      <w:r w:rsidR="00F749FF">
        <w:rPr>
          <w:rFonts w:hint="cs"/>
          <w:rtl/>
        </w:rPr>
        <w:t xml:space="preserve">כמו ההצעה הממשלתית שזה באישור של קצין ממונה, בין אם </w:t>
      </w:r>
      <w:bookmarkStart w:id="346" w:name="_ETM_Q1_2266040"/>
      <w:bookmarkEnd w:id="346"/>
      <w:r w:rsidR="00F749FF">
        <w:rPr>
          <w:rFonts w:hint="cs"/>
          <w:rtl/>
        </w:rPr>
        <w:t xml:space="preserve">על ידי בית משפט, בין אם על </w:t>
      </w:r>
      <w:bookmarkStart w:id="347" w:name="_ETM_Q1_2268761"/>
      <w:bookmarkEnd w:id="347"/>
      <w:r w:rsidR="00F749FF">
        <w:rPr>
          <w:rFonts w:hint="cs"/>
          <w:rtl/>
        </w:rPr>
        <w:t xml:space="preserve">ידי ועדת האתיקה בחוות דעת מקדמית, לא משנה </w:t>
      </w:r>
      <w:bookmarkStart w:id="348" w:name="_ETM_Q1_2272674"/>
      <w:bookmarkEnd w:id="348"/>
      <w:r w:rsidR="00F749FF">
        <w:rPr>
          <w:rFonts w:hint="cs"/>
          <w:rtl/>
        </w:rPr>
        <w:t xml:space="preserve">מה, זה לא צריך להשליך וצריך להבהיר שזה לא משליך על הייצוג מראש. </w:t>
      </w:r>
      <w:r w:rsidR="00D50E6A">
        <w:rPr>
          <w:rFonts w:hint="cs"/>
          <w:rtl/>
        </w:rPr>
        <w:t xml:space="preserve">זאת אומרת שלא בגלל זה אגיד: </w:t>
      </w:r>
      <w:bookmarkStart w:id="349" w:name="_ETM_Q1_2276891"/>
      <w:bookmarkEnd w:id="349"/>
      <w:r w:rsidR="00D50E6A">
        <w:rPr>
          <w:rFonts w:hint="cs"/>
          <w:rtl/>
        </w:rPr>
        <w:t xml:space="preserve">אני לא יכול לקחת אותך מראש כי אני לא יכול </w:t>
      </w:r>
      <w:bookmarkStart w:id="350" w:name="_ETM_Q1_2277857"/>
      <w:bookmarkEnd w:id="350"/>
      <w:r w:rsidR="00D50E6A">
        <w:rPr>
          <w:rFonts w:hint="cs"/>
          <w:rtl/>
        </w:rPr>
        <w:t xml:space="preserve">להיות נוכח בחקירה שלך לפי כלל האתיקה. </w:t>
      </w:r>
    </w:p>
    <w:p w:rsidR="00D50E6A" w:rsidRDefault="00D50E6A" w:rsidP="00D50E6A">
      <w:pPr>
        <w:rPr>
          <w:rtl/>
        </w:rPr>
      </w:pPr>
      <w:bookmarkStart w:id="351" w:name="_ETM_Q1_2281142"/>
      <w:bookmarkStart w:id="352" w:name="_ETM_Q1_2281202"/>
      <w:bookmarkEnd w:id="351"/>
      <w:bookmarkEnd w:id="352"/>
    </w:p>
    <w:p w:rsidR="00D50E6A" w:rsidRDefault="00D50E6A" w:rsidP="00D50E6A">
      <w:pPr>
        <w:pStyle w:val="a4"/>
        <w:keepNext/>
        <w:rPr>
          <w:rtl/>
        </w:rPr>
      </w:pPr>
      <w:bookmarkStart w:id="353" w:name="ET_speaker_5785_45"/>
      <w:r w:rsidRPr="00D50E6A">
        <w:rPr>
          <w:rStyle w:val="TagStyle"/>
          <w:rtl/>
        </w:rPr>
        <w:t xml:space="preserve"> &lt;&lt; דובר &gt;&gt; </w:t>
      </w:r>
      <w:r>
        <w:rPr>
          <w:rtl/>
        </w:rPr>
        <w:t>עופר כסיף (חד"ש-תע"ל):</w:t>
      </w:r>
      <w:r w:rsidRPr="00D50E6A">
        <w:rPr>
          <w:rStyle w:val="TagStyle"/>
          <w:rtl/>
        </w:rPr>
        <w:t xml:space="preserve"> &lt;&lt; דובר &gt;&gt;</w:t>
      </w:r>
      <w:r>
        <w:rPr>
          <w:rtl/>
        </w:rPr>
        <w:t xml:space="preserve">   </w:t>
      </w:r>
      <w:bookmarkEnd w:id="353"/>
    </w:p>
    <w:p w:rsidR="00D50E6A" w:rsidRDefault="00D50E6A" w:rsidP="00D50E6A">
      <w:pPr>
        <w:pStyle w:val="KeepWithNext"/>
        <w:rPr>
          <w:rtl/>
        </w:rPr>
      </w:pPr>
    </w:p>
    <w:p w:rsidR="00D50E6A" w:rsidRDefault="00D50E6A" w:rsidP="00D50E6A">
      <w:pPr>
        <w:rPr>
          <w:rtl/>
        </w:rPr>
      </w:pPr>
      <w:bookmarkStart w:id="354" w:name="_ETM_Q1_2283347"/>
      <w:bookmarkStart w:id="355" w:name="_ETM_Q1_2283407"/>
      <w:bookmarkEnd w:id="354"/>
      <w:bookmarkEnd w:id="355"/>
      <w:r>
        <w:rPr>
          <w:rFonts w:hint="cs"/>
          <w:rtl/>
        </w:rPr>
        <w:t xml:space="preserve">השאלה לא זאת, השאלה מי קובע את זה. </w:t>
      </w:r>
    </w:p>
    <w:p w:rsidR="00FB52F0" w:rsidRDefault="00FB52F0" w:rsidP="00D50E6A">
      <w:pPr>
        <w:rPr>
          <w:rtl/>
        </w:rPr>
      </w:pPr>
      <w:bookmarkStart w:id="356" w:name="_ETM_Q1_2286457"/>
      <w:bookmarkStart w:id="357" w:name="_ETM_Q1_2286507"/>
      <w:bookmarkEnd w:id="356"/>
      <w:bookmarkEnd w:id="357"/>
    </w:p>
    <w:p w:rsidR="00FB52F0" w:rsidRDefault="00FB52F0" w:rsidP="00FB52F0">
      <w:pPr>
        <w:pStyle w:val="af6"/>
        <w:keepNext/>
        <w:rPr>
          <w:rtl/>
        </w:rPr>
      </w:pPr>
      <w:bookmarkStart w:id="358" w:name="ET_yor_שמחה_רוטמן___יורַ_46"/>
      <w:r w:rsidRPr="00FB52F0">
        <w:rPr>
          <w:rStyle w:val="TagStyle"/>
          <w:rtl/>
        </w:rPr>
        <w:t xml:space="preserve"> &lt;&lt; יור &gt;&gt; </w:t>
      </w:r>
      <w:r>
        <w:rPr>
          <w:rtl/>
        </w:rPr>
        <w:t xml:space="preserve">היו"ר שמחה </w:t>
      </w:r>
      <w:proofErr w:type="spellStart"/>
      <w:r>
        <w:rPr>
          <w:rtl/>
        </w:rPr>
        <w:t>רוטמן</w:t>
      </w:r>
      <w:proofErr w:type="spellEnd"/>
      <w:r>
        <w:rPr>
          <w:rtl/>
        </w:rPr>
        <w:t>:</w:t>
      </w:r>
      <w:r w:rsidRPr="00FB52F0">
        <w:rPr>
          <w:rStyle w:val="TagStyle"/>
          <w:rtl/>
        </w:rPr>
        <w:t xml:space="preserve"> &lt;&lt; יור &gt;&gt;</w:t>
      </w:r>
      <w:r>
        <w:rPr>
          <w:rtl/>
        </w:rPr>
        <w:t xml:space="preserve">   </w:t>
      </w:r>
      <w:bookmarkEnd w:id="358"/>
    </w:p>
    <w:p w:rsidR="00FB52F0" w:rsidRDefault="00FB52F0" w:rsidP="00FB52F0">
      <w:pPr>
        <w:pStyle w:val="KeepWithNext"/>
        <w:rPr>
          <w:rtl/>
        </w:rPr>
      </w:pPr>
    </w:p>
    <w:p w:rsidR="00FB52F0" w:rsidRDefault="00FB52F0" w:rsidP="00FB52F0">
      <w:pPr>
        <w:rPr>
          <w:rtl/>
        </w:rPr>
      </w:pPr>
      <w:r>
        <w:rPr>
          <w:rFonts w:hint="cs"/>
          <w:rtl/>
        </w:rPr>
        <w:t xml:space="preserve">גם אם קובע </w:t>
      </w:r>
      <w:bookmarkStart w:id="359" w:name="_ETM_Q1_2283150"/>
      <w:bookmarkEnd w:id="359"/>
      <w:r>
        <w:rPr>
          <w:rFonts w:hint="cs"/>
          <w:rtl/>
        </w:rPr>
        <w:t xml:space="preserve">רק בית משפט או רק ועדת האתיקה, עזוב שנייה את </w:t>
      </w:r>
      <w:bookmarkStart w:id="360" w:name="_ETM_Q1_2287623"/>
      <w:bookmarkEnd w:id="360"/>
      <w:r>
        <w:rPr>
          <w:rFonts w:hint="cs"/>
          <w:rtl/>
        </w:rPr>
        <w:t xml:space="preserve">הקצין הממונה </w:t>
      </w:r>
      <w:r>
        <w:rPr>
          <w:rtl/>
        </w:rPr>
        <w:t>–</w:t>
      </w:r>
      <w:r>
        <w:rPr>
          <w:rFonts w:hint="cs"/>
          <w:rtl/>
        </w:rPr>
        <w:t xml:space="preserve"> טלי, את סניגורית, אני</w:t>
      </w:r>
      <w:bookmarkStart w:id="361" w:name="_ETM_Q1_2296477"/>
      <w:bookmarkEnd w:id="361"/>
      <w:r>
        <w:rPr>
          <w:rFonts w:hint="cs"/>
          <w:rtl/>
        </w:rPr>
        <w:t xml:space="preserve"> רוצה לקחת אותך שתייעצי לי ואני השני או השלישי או </w:t>
      </w:r>
      <w:bookmarkStart w:id="362" w:name="_ETM_Q1_2297483"/>
      <w:bookmarkEnd w:id="362"/>
      <w:r>
        <w:rPr>
          <w:rFonts w:hint="cs"/>
          <w:rtl/>
        </w:rPr>
        <w:t xml:space="preserve">הרביעי בפרשה, ואת אומרת: לפי הכללים אני כנראה לא אוכל </w:t>
      </w:r>
      <w:bookmarkStart w:id="363" w:name="_ETM_Q1_2304991"/>
      <w:bookmarkEnd w:id="363"/>
      <w:r>
        <w:rPr>
          <w:rFonts w:hint="cs"/>
          <w:rtl/>
        </w:rPr>
        <w:t xml:space="preserve">להיות נוכחת בחקירה שלך כי מסיבות מסוימות לא אצליח </w:t>
      </w:r>
      <w:bookmarkStart w:id="364" w:name="_ETM_Q1_2310579"/>
      <w:bookmarkEnd w:id="364"/>
      <w:r>
        <w:rPr>
          <w:rFonts w:hint="cs"/>
          <w:rtl/>
        </w:rPr>
        <w:t xml:space="preserve">להשיג אישור מוועדת האתיקה, בית המשפט יגיד חשש, האם ייאסר </w:t>
      </w:r>
      <w:bookmarkStart w:id="365" w:name="_ETM_Q1_2312661"/>
      <w:bookmarkEnd w:id="365"/>
      <w:r>
        <w:rPr>
          <w:rFonts w:hint="cs"/>
          <w:rtl/>
        </w:rPr>
        <w:t xml:space="preserve">עלייך בגלל זה מראש לקחת את הייצוג? אם לא ניתן </w:t>
      </w:r>
      <w:bookmarkStart w:id="366" w:name="_ETM_Q1_2317858"/>
      <w:bookmarkEnd w:id="366"/>
      <w:r>
        <w:rPr>
          <w:rFonts w:hint="cs"/>
          <w:rtl/>
        </w:rPr>
        <w:t xml:space="preserve">לזה מענה בחקיקה התוצאה עלולה להיות שכן, לא אוכל לקחת </w:t>
      </w:r>
      <w:bookmarkStart w:id="367" w:name="_ETM_Q1_2320311"/>
      <w:bookmarkEnd w:id="367"/>
      <w:r>
        <w:rPr>
          <w:rFonts w:hint="cs"/>
          <w:rtl/>
        </w:rPr>
        <w:t xml:space="preserve">את הייצוג מלכתחילה. ואז באתי לעזור, באתי לסדר שתהיה נוכחות </w:t>
      </w:r>
      <w:bookmarkStart w:id="368" w:name="_ETM_Q1_2330126"/>
      <w:bookmarkEnd w:id="368"/>
      <w:r>
        <w:rPr>
          <w:rFonts w:hint="cs"/>
          <w:rtl/>
        </w:rPr>
        <w:t xml:space="preserve">ואפילו לאפשר שבחלק מהמקרים תהיה נוכחות יותר ממה שהמשטרה הייתה </w:t>
      </w:r>
      <w:bookmarkStart w:id="369" w:name="_ETM_Q1_2333547"/>
      <w:bookmarkEnd w:id="369"/>
      <w:r>
        <w:rPr>
          <w:rFonts w:hint="cs"/>
          <w:rtl/>
        </w:rPr>
        <w:t xml:space="preserve">רוצה, וכתוצאה מזה שבמקרים מסוימים לא מראש מנעתי את </w:t>
      </w:r>
      <w:bookmarkStart w:id="370" w:name="_ETM_Q1_2338958"/>
      <w:bookmarkEnd w:id="370"/>
      <w:r>
        <w:rPr>
          <w:rFonts w:hint="cs"/>
          <w:rtl/>
        </w:rPr>
        <w:t xml:space="preserve">הייצוג. זו לא כוונתי, זו לא כוונת יושב-ראש ועדת האתיקה, </w:t>
      </w:r>
      <w:bookmarkStart w:id="371" w:name="_ETM_Q1_2342611"/>
      <w:bookmarkEnd w:id="371"/>
      <w:r>
        <w:rPr>
          <w:rFonts w:hint="cs"/>
          <w:rtl/>
        </w:rPr>
        <w:t>לדעתי זו גם לא כוונת הממשלה בהצעתה</w:t>
      </w:r>
      <w:r w:rsidR="00E47EF7">
        <w:rPr>
          <w:rFonts w:hint="cs"/>
          <w:rtl/>
        </w:rPr>
        <w:t xml:space="preserve">, אפילו בגרסתה </w:t>
      </w:r>
      <w:bookmarkStart w:id="372" w:name="_ETM_Q1_2343051"/>
      <w:bookmarkEnd w:id="372"/>
      <w:r w:rsidR="00E47EF7">
        <w:rPr>
          <w:rFonts w:hint="cs"/>
          <w:rtl/>
        </w:rPr>
        <w:t xml:space="preserve">שלה. זו בהחלט פרשנות אפשרית, וטוב עשה יושב-ראש </w:t>
      </w:r>
      <w:bookmarkStart w:id="373" w:name="_ETM_Q1_2348021"/>
      <w:bookmarkEnd w:id="373"/>
      <w:r w:rsidR="00E47EF7">
        <w:rPr>
          <w:rFonts w:hint="cs"/>
          <w:rtl/>
        </w:rPr>
        <w:t xml:space="preserve">ועדת האתיקה שהאיר את עינינו עליה. </w:t>
      </w:r>
    </w:p>
    <w:p w:rsidR="00E47EF7" w:rsidRDefault="00E47EF7" w:rsidP="00FB52F0">
      <w:pPr>
        <w:rPr>
          <w:rtl/>
        </w:rPr>
      </w:pPr>
      <w:bookmarkStart w:id="374" w:name="_ETM_Q1_2349962"/>
      <w:bookmarkStart w:id="375" w:name="_ETM_Q1_2350030"/>
      <w:bookmarkEnd w:id="374"/>
      <w:bookmarkEnd w:id="375"/>
    </w:p>
    <w:p w:rsidR="00E47EF7" w:rsidRDefault="00E47EF7" w:rsidP="00E47EF7">
      <w:pPr>
        <w:pStyle w:val="a4"/>
        <w:keepNext/>
        <w:rPr>
          <w:rtl/>
        </w:rPr>
      </w:pPr>
      <w:bookmarkStart w:id="376" w:name="ET_speaker_6345_47"/>
      <w:r w:rsidRPr="00E47EF7">
        <w:rPr>
          <w:rStyle w:val="TagStyle"/>
          <w:rtl/>
        </w:rPr>
        <w:lastRenderedPageBreak/>
        <w:t xml:space="preserve"> &lt;&lt; דובר &gt;&gt; </w:t>
      </w:r>
      <w:r>
        <w:rPr>
          <w:rtl/>
        </w:rPr>
        <w:t>טלי גוטליב (הליכוד):</w:t>
      </w:r>
      <w:r w:rsidRPr="00E47EF7">
        <w:rPr>
          <w:rStyle w:val="TagStyle"/>
          <w:rtl/>
        </w:rPr>
        <w:t xml:space="preserve"> &lt;&lt; דובר &gt;&gt;</w:t>
      </w:r>
      <w:r>
        <w:rPr>
          <w:rtl/>
        </w:rPr>
        <w:t xml:space="preserve">   </w:t>
      </w:r>
      <w:bookmarkEnd w:id="376"/>
    </w:p>
    <w:p w:rsidR="00E47EF7" w:rsidRDefault="00E47EF7" w:rsidP="00E47EF7">
      <w:pPr>
        <w:pStyle w:val="KeepWithNext"/>
        <w:rPr>
          <w:rtl/>
        </w:rPr>
      </w:pPr>
    </w:p>
    <w:p w:rsidR="00E47EF7" w:rsidRDefault="00E47EF7" w:rsidP="00E47EF7">
      <w:pPr>
        <w:rPr>
          <w:rtl/>
        </w:rPr>
      </w:pPr>
      <w:bookmarkStart w:id="377" w:name="_ETM_Q1_2351919"/>
      <w:bookmarkStart w:id="378" w:name="_ETM_Q1_2351955"/>
      <w:bookmarkEnd w:id="377"/>
      <w:bookmarkEnd w:id="378"/>
      <w:r>
        <w:rPr>
          <w:rFonts w:hint="cs"/>
          <w:rtl/>
        </w:rPr>
        <w:t xml:space="preserve">אני מבקשת להתייחס </w:t>
      </w:r>
      <w:bookmarkStart w:id="379" w:name="_ETM_Q1_2354441"/>
      <w:bookmarkEnd w:id="379"/>
      <w:r>
        <w:rPr>
          <w:rFonts w:hint="cs"/>
          <w:rtl/>
        </w:rPr>
        <w:t xml:space="preserve">למה שאמר יושב-ראש ועדת האתיקה וגם לתשובה שלך בהקשר הזה. ראשית, גם לפי כללי האתיקה שאני אוחזת בהם, אני </w:t>
      </w:r>
      <w:bookmarkStart w:id="380" w:name="_ETM_Q1_2358923"/>
      <w:bookmarkEnd w:id="380"/>
      <w:r>
        <w:rPr>
          <w:rFonts w:hint="cs"/>
          <w:rtl/>
        </w:rPr>
        <w:t xml:space="preserve">יכולה להסכים עם הלקוח שלי לתחום את השירות. זאת אומרת, </w:t>
      </w:r>
      <w:bookmarkStart w:id="381" w:name="_ETM_Q1_2362123"/>
      <w:bookmarkEnd w:id="381"/>
      <w:r>
        <w:rPr>
          <w:rFonts w:hint="cs"/>
          <w:rtl/>
        </w:rPr>
        <w:t>לפי סעיף קטן (ה) של סעיף 14</w:t>
      </w:r>
      <w:bookmarkStart w:id="382" w:name="_ETM_Q1_2363930"/>
      <w:bookmarkEnd w:id="382"/>
      <w:r>
        <w:rPr>
          <w:rFonts w:hint="cs"/>
          <w:rtl/>
        </w:rPr>
        <w:t xml:space="preserve">: עורך דין </w:t>
      </w:r>
      <w:bookmarkStart w:id="383" w:name="_ETM_Q1_2366492"/>
      <w:bookmarkEnd w:id="383"/>
      <w:r>
        <w:rPr>
          <w:rFonts w:hint="cs"/>
          <w:rtl/>
        </w:rPr>
        <w:t>ולקוחו רשאים להסכים בכתב לתחום את השירות המקצועי אשר יי</w:t>
      </w:r>
      <w:bookmarkStart w:id="384" w:name="_ETM_Q1_2369367"/>
      <w:bookmarkEnd w:id="384"/>
      <w:r w:rsidR="00603F95">
        <w:rPr>
          <w:rFonts w:hint="cs"/>
          <w:rtl/>
        </w:rPr>
        <w:t xml:space="preserve">תן עורך הדין ללקוח כדי למנוע התנגשות וכו' או </w:t>
      </w:r>
      <w:bookmarkStart w:id="385" w:name="_ETM_Q1_2374858"/>
      <w:bookmarkEnd w:id="385"/>
      <w:r w:rsidR="00603F95">
        <w:rPr>
          <w:rFonts w:hint="cs"/>
          <w:rtl/>
        </w:rPr>
        <w:t xml:space="preserve">על כל דבר אחר בתנאי שצמצום השירות הנו סביר. זאת </w:t>
      </w:r>
      <w:bookmarkStart w:id="386" w:name="_ETM_Q1_2378248"/>
      <w:bookmarkEnd w:id="386"/>
      <w:r w:rsidR="00603F95">
        <w:rPr>
          <w:rFonts w:hint="cs"/>
          <w:rtl/>
        </w:rPr>
        <w:t>אומרת שבלי קשר למה שאתה אומר עכשיו ובלי</w:t>
      </w:r>
      <w:bookmarkStart w:id="387" w:name="_ETM_Q1_2376142"/>
      <w:bookmarkEnd w:id="387"/>
      <w:r w:rsidR="00603F95">
        <w:rPr>
          <w:rFonts w:hint="cs"/>
          <w:rtl/>
        </w:rPr>
        <w:t xml:space="preserve"> קשר למה שאומר יו"ר הוועדה, אם </w:t>
      </w:r>
      <w:r w:rsidR="003B46B2">
        <w:rPr>
          <w:rFonts w:hint="cs"/>
          <w:rtl/>
        </w:rPr>
        <w:t xml:space="preserve">אני לא </w:t>
      </w:r>
      <w:bookmarkStart w:id="388" w:name="_ETM_Q1_2383321"/>
      <w:bookmarkEnd w:id="388"/>
      <w:r w:rsidR="003B46B2">
        <w:rPr>
          <w:rFonts w:hint="cs"/>
          <w:rtl/>
        </w:rPr>
        <w:t xml:space="preserve">נוכחת בחקירה של הלקוח, מותר ללקוח ולי להסכים שהגם שלא </w:t>
      </w:r>
      <w:bookmarkStart w:id="389" w:name="_ETM_Q1_2384623"/>
      <w:bookmarkEnd w:id="389"/>
      <w:r w:rsidR="003B46B2">
        <w:rPr>
          <w:rFonts w:hint="cs"/>
          <w:rtl/>
        </w:rPr>
        <w:t xml:space="preserve">נכחתי בחקירה שלו הוא מסכים שאני אייצג אותו. </w:t>
      </w:r>
      <w:bookmarkStart w:id="390" w:name="_ETM_Q1_2392658"/>
      <w:bookmarkEnd w:id="390"/>
    </w:p>
    <w:p w:rsidR="003B46B2" w:rsidRDefault="003B46B2" w:rsidP="00E47EF7">
      <w:pPr>
        <w:rPr>
          <w:rtl/>
        </w:rPr>
      </w:pPr>
      <w:bookmarkStart w:id="391" w:name="_ETM_Q1_2392711"/>
      <w:bookmarkEnd w:id="391"/>
    </w:p>
    <w:p w:rsidR="003B46B2" w:rsidRDefault="003B46B2" w:rsidP="003B46B2">
      <w:pPr>
        <w:pStyle w:val="af6"/>
        <w:keepNext/>
        <w:rPr>
          <w:rtl/>
        </w:rPr>
      </w:pPr>
      <w:bookmarkStart w:id="392" w:name="ET_yor_שמחה_רוטמן___יורַ_48"/>
      <w:r w:rsidRPr="003B46B2">
        <w:rPr>
          <w:rStyle w:val="TagStyle"/>
          <w:rtl/>
        </w:rPr>
        <w:t xml:space="preserve"> &lt;&lt; יור &gt;&gt; </w:t>
      </w:r>
      <w:r>
        <w:rPr>
          <w:rtl/>
        </w:rPr>
        <w:t xml:space="preserve">היו"ר שמחה </w:t>
      </w:r>
      <w:proofErr w:type="spellStart"/>
      <w:r>
        <w:rPr>
          <w:rtl/>
        </w:rPr>
        <w:t>רוטמן</w:t>
      </w:r>
      <w:proofErr w:type="spellEnd"/>
      <w:r>
        <w:rPr>
          <w:rtl/>
        </w:rPr>
        <w:t>:</w:t>
      </w:r>
      <w:r w:rsidRPr="003B46B2">
        <w:rPr>
          <w:rStyle w:val="TagStyle"/>
          <w:rtl/>
        </w:rPr>
        <w:t xml:space="preserve"> &lt;&lt; יור &gt;&gt;</w:t>
      </w:r>
      <w:r>
        <w:rPr>
          <w:rtl/>
        </w:rPr>
        <w:t xml:space="preserve">   </w:t>
      </w:r>
      <w:bookmarkEnd w:id="392"/>
    </w:p>
    <w:p w:rsidR="003B46B2" w:rsidRDefault="003B46B2" w:rsidP="003B46B2">
      <w:pPr>
        <w:pStyle w:val="KeepWithNext"/>
        <w:rPr>
          <w:rtl/>
        </w:rPr>
      </w:pPr>
    </w:p>
    <w:p w:rsidR="003B46B2" w:rsidRDefault="003B46B2" w:rsidP="003B46B2">
      <w:pPr>
        <w:rPr>
          <w:rtl/>
        </w:rPr>
      </w:pPr>
      <w:r>
        <w:rPr>
          <w:rFonts w:hint="cs"/>
          <w:rtl/>
        </w:rPr>
        <w:t xml:space="preserve">אבל איך </w:t>
      </w:r>
      <w:bookmarkStart w:id="393" w:name="_ETM_Q1_2389482"/>
      <w:bookmarkEnd w:id="393"/>
      <w:r>
        <w:rPr>
          <w:rFonts w:hint="cs"/>
          <w:rtl/>
        </w:rPr>
        <w:t xml:space="preserve">זה רלוונטי לסיטואציה של חקירת חשודים? </w:t>
      </w:r>
      <w:r w:rsidR="00F62BB2">
        <w:rPr>
          <w:rFonts w:hint="cs"/>
          <w:rtl/>
        </w:rPr>
        <w:t>כשמתקשרים אליך להתייעצות טלפונית אתה יכול לעשות משהו בכתב?</w:t>
      </w:r>
    </w:p>
    <w:p w:rsidR="00F62BB2" w:rsidRDefault="00F62BB2" w:rsidP="003B46B2">
      <w:pPr>
        <w:rPr>
          <w:rtl/>
        </w:rPr>
      </w:pPr>
      <w:bookmarkStart w:id="394" w:name="_ETM_Q1_2399957"/>
      <w:bookmarkStart w:id="395" w:name="_ETM_Q1_2400012"/>
      <w:bookmarkEnd w:id="394"/>
      <w:bookmarkEnd w:id="395"/>
    </w:p>
    <w:p w:rsidR="00F62BB2" w:rsidRDefault="00F62BB2" w:rsidP="00F62BB2">
      <w:pPr>
        <w:pStyle w:val="a4"/>
        <w:keepNext/>
        <w:rPr>
          <w:rtl/>
        </w:rPr>
      </w:pPr>
      <w:bookmarkStart w:id="396" w:name="ET_speaker_6345_49"/>
      <w:r w:rsidRPr="00F62BB2">
        <w:rPr>
          <w:rStyle w:val="TagStyle"/>
          <w:rtl/>
        </w:rPr>
        <w:t xml:space="preserve"> &lt;&lt; דובר &gt;&gt; </w:t>
      </w:r>
      <w:r>
        <w:rPr>
          <w:rtl/>
        </w:rPr>
        <w:t>טלי גוטליב (הליכוד):</w:t>
      </w:r>
      <w:r w:rsidRPr="00F62BB2">
        <w:rPr>
          <w:rStyle w:val="TagStyle"/>
          <w:rtl/>
        </w:rPr>
        <w:t xml:space="preserve"> &lt;&lt; דובר &gt;&gt;</w:t>
      </w:r>
      <w:r>
        <w:rPr>
          <w:rtl/>
        </w:rPr>
        <w:t xml:space="preserve">   </w:t>
      </w:r>
      <w:bookmarkEnd w:id="396"/>
    </w:p>
    <w:p w:rsidR="00F62BB2" w:rsidRDefault="00F62BB2" w:rsidP="00F62BB2">
      <w:pPr>
        <w:pStyle w:val="KeepWithNext"/>
        <w:rPr>
          <w:rtl/>
        </w:rPr>
      </w:pPr>
    </w:p>
    <w:p w:rsidR="00F62BB2" w:rsidRDefault="00F62BB2" w:rsidP="00F62BB2">
      <w:pPr>
        <w:rPr>
          <w:rtl/>
        </w:rPr>
      </w:pPr>
      <w:r>
        <w:rPr>
          <w:rFonts w:hint="cs"/>
          <w:rtl/>
        </w:rPr>
        <w:t xml:space="preserve">אני לא </w:t>
      </w:r>
      <w:bookmarkStart w:id="397" w:name="_ETM_Q1_2395350"/>
      <w:bookmarkEnd w:id="397"/>
      <w:r>
        <w:rPr>
          <w:rFonts w:hint="cs"/>
          <w:rtl/>
        </w:rPr>
        <w:t xml:space="preserve">חייבת שזה יהיה בכתב. </w:t>
      </w:r>
      <w:bookmarkStart w:id="398" w:name="_ETM_Q1_2400679"/>
      <w:bookmarkEnd w:id="398"/>
    </w:p>
    <w:p w:rsidR="00F62BB2" w:rsidRDefault="00F62BB2" w:rsidP="00F62BB2">
      <w:pPr>
        <w:rPr>
          <w:rtl/>
        </w:rPr>
      </w:pPr>
      <w:bookmarkStart w:id="399" w:name="_ETM_Q1_2400728"/>
      <w:bookmarkEnd w:id="399"/>
    </w:p>
    <w:p w:rsidR="00F62BB2" w:rsidRDefault="00F62BB2" w:rsidP="00F62BB2">
      <w:pPr>
        <w:pStyle w:val="af6"/>
        <w:keepNext/>
        <w:rPr>
          <w:rtl/>
        </w:rPr>
      </w:pPr>
      <w:bookmarkStart w:id="400" w:name="ET_yor_שמחה_רוטמן___יורַ_50"/>
      <w:r w:rsidRPr="00F62BB2">
        <w:rPr>
          <w:rStyle w:val="TagStyle"/>
          <w:rtl/>
        </w:rPr>
        <w:t xml:space="preserve"> &lt;&lt; יור &gt;&gt; </w:t>
      </w:r>
      <w:r>
        <w:rPr>
          <w:rtl/>
        </w:rPr>
        <w:t xml:space="preserve">היו"ר שמחה </w:t>
      </w:r>
      <w:proofErr w:type="spellStart"/>
      <w:r>
        <w:rPr>
          <w:rtl/>
        </w:rPr>
        <w:t>רוטמן</w:t>
      </w:r>
      <w:proofErr w:type="spellEnd"/>
      <w:r>
        <w:rPr>
          <w:rtl/>
        </w:rPr>
        <w:t>:</w:t>
      </w:r>
      <w:r w:rsidRPr="00F62BB2">
        <w:rPr>
          <w:rStyle w:val="TagStyle"/>
          <w:rtl/>
        </w:rPr>
        <w:t xml:space="preserve"> &lt;&lt; יור &gt;&gt;</w:t>
      </w:r>
      <w:r>
        <w:rPr>
          <w:rtl/>
        </w:rPr>
        <w:t xml:space="preserve">   </w:t>
      </w:r>
      <w:bookmarkEnd w:id="400"/>
    </w:p>
    <w:p w:rsidR="00F62BB2" w:rsidRDefault="00F62BB2" w:rsidP="00F62BB2">
      <w:pPr>
        <w:pStyle w:val="KeepWithNext"/>
        <w:rPr>
          <w:rtl/>
        </w:rPr>
      </w:pPr>
    </w:p>
    <w:p w:rsidR="00F62BB2" w:rsidRDefault="00F62BB2" w:rsidP="00F62BB2">
      <w:pPr>
        <w:rPr>
          <w:rtl/>
        </w:rPr>
      </w:pPr>
      <w:bookmarkStart w:id="401" w:name="_ETM_Q1_2402759"/>
      <w:bookmarkEnd w:id="401"/>
      <w:r>
        <w:rPr>
          <w:rFonts w:hint="cs"/>
          <w:rtl/>
        </w:rPr>
        <w:t xml:space="preserve">הסעיף אומר בכתב. </w:t>
      </w:r>
    </w:p>
    <w:p w:rsidR="00F62BB2" w:rsidRDefault="00F62BB2" w:rsidP="00F62BB2">
      <w:pPr>
        <w:rPr>
          <w:rtl/>
        </w:rPr>
      </w:pPr>
    </w:p>
    <w:p w:rsidR="00F62BB2" w:rsidRDefault="00F62BB2" w:rsidP="00F62BB2">
      <w:pPr>
        <w:pStyle w:val="a4"/>
        <w:keepNext/>
        <w:rPr>
          <w:rtl/>
        </w:rPr>
      </w:pPr>
      <w:bookmarkStart w:id="402" w:name="ET_speaker_6345_51"/>
      <w:r w:rsidRPr="00F62BB2">
        <w:rPr>
          <w:rStyle w:val="TagStyle"/>
          <w:rtl/>
        </w:rPr>
        <w:t xml:space="preserve"> &lt;&lt; דובר &gt;&gt; </w:t>
      </w:r>
      <w:r>
        <w:rPr>
          <w:rtl/>
        </w:rPr>
        <w:t>טלי גוטליב (הליכוד):</w:t>
      </w:r>
      <w:r w:rsidRPr="00F62BB2">
        <w:rPr>
          <w:rStyle w:val="TagStyle"/>
          <w:rtl/>
        </w:rPr>
        <w:t xml:space="preserve"> &lt;&lt; דובר &gt;&gt;</w:t>
      </w:r>
      <w:r>
        <w:rPr>
          <w:rtl/>
        </w:rPr>
        <w:t xml:space="preserve">   </w:t>
      </w:r>
      <w:bookmarkEnd w:id="402"/>
    </w:p>
    <w:p w:rsidR="00F62BB2" w:rsidRDefault="00F62BB2" w:rsidP="00F62BB2">
      <w:pPr>
        <w:pStyle w:val="KeepWithNext"/>
        <w:rPr>
          <w:rtl/>
        </w:rPr>
      </w:pPr>
    </w:p>
    <w:p w:rsidR="00F62BB2" w:rsidRDefault="00F62BB2" w:rsidP="00F62BB2">
      <w:pPr>
        <w:rPr>
          <w:rtl/>
        </w:rPr>
      </w:pPr>
      <w:r>
        <w:rPr>
          <w:rFonts w:hint="cs"/>
          <w:rtl/>
        </w:rPr>
        <w:t xml:space="preserve">אבל כשהוא </w:t>
      </w:r>
      <w:bookmarkStart w:id="403" w:name="_ETM_Q1_2406703"/>
      <w:bookmarkEnd w:id="403"/>
      <w:r>
        <w:rPr>
          <w:rFonts w:hint="cs"/>
          <w:rtl/>
        </w:rPr>
        <w:t xml:space="preserve">מתקשר אליך בטלפון ואתה נותן לו ייעוץ טלפוני זה לא קשור לנוכחות. </w:t>
      </w:r>
    </w:p>
    <w:p w:rsidR="00F62BB2" w:rsidRDefault="00F62BB2" w:rsidP="00F62BB2">
      <w:pPr>
        <w:rPr>
          <w:rtl/>
        </w:rPr>
      </w:pPr>
      <w:bookmarkStart w:id="404" w:name="_ETM_Q1_2412532"/>
      <w:bookmarkStart w:id="405" w:name="_ETM_Q1_2412579"/>
      <w:bookmarkEnd w:id="404"/>
      <w:bookmarkEnd w:id="405"/>
    </w:p>
    <w:p w:rsidR="00F62BB2" w:rsidRDefault="00F62BB2" w:rsidP="00F62BB2">
      <w:pPr>
        <w:pStyle w:val="af6"/>
        <w:keepNext/>
        <w:rPr>
          <w:rtl/>
        </w:rPr>
      </w:pPr>
      <w:bookmarkStart w:id="406" w:name="ET_yor_שמחה_רוטמן___יורַ_52"/>
      <w:r w:rsidRPr="00F62BB2">
        <w:rPr>
          <w:rStyle w:val="TagStyle"/>
          <w:rtl/>
        </w:rPr>
        <w:t xml:space="preserve"> &lt;&lt; יור &gt;&gt; </w:t>
      </w:r>
      <w:r>
        <w:rPr>
          <w:rtl/>
        </w:rPr>
        <w:t xml:space="preserve">היו"ר שמחה </w:t>
      </w:r>
      <w:proofErr w:type="spellStart"/>
      <w:r>
        <w:rPr>
          <w:rtl/>
        </w:rPr>
        <w:t>רוטמן</w:t>
      </w:r>
      <w:proofErr w:type="spellEnd"/>
      <w:r>
        <w:rPr>
          <w:rtl/>
        </w:rPr>
        <w:t>:</w:t>
      </w:r>
      <w:r w:rsidRPr="00F62BB2">
        <w:rPr>
          <w:rStyle w:val="TagStyle"/>
          <w:rtl/>
        </w:rPr>
        <w:t xml:space="preserve"> &lt;&lt; יור &gt;&gt;</w:t>
      </w:r>
      <w:r>
        <w:rPr>
          <w:rtl/>
        </w:rPr>
        <w:t xml:space="preserve">   </w:t>
      </w:r>
      <w:bookmarkEnd w:id="406"/>
    </w:p>
    <w:p w:rsidR="00F62BB2" w:rsidRDefault="00F62BB2" w:rsidP="00F62BB2">
      <w:pPr>
        <w:pStyle w:val="KeepWithNext"/>
        <w:rPr>
          <w:rtl/>
        </w:rPr>
      </w:pPr>
    </w:p>
    <w:p w:rsidR="00F62BB2" w:rsidRDefault="00F62BB2" w:rsidP="00F62BB2">
      <w:pPr>
        <w:rPr>
          <w:rtl/>
        </w:rPr>
      </w:pPr>
      <w:r>
        <w:rPr>
          <w:rFonts w:hint="cs"/>
          <w:rtl/>
        </w:rPr>
        <w:t xml:space="preserve">אבל אני לא יכול לתת לו ייעוץ </w:t>
      </w:r>
      <w:bookmarkStart w:id="407" w:name="_ETM_Q1_2411449"/>
      <w:bookmarkEnd w:id="407"/>
      <w:r>
        <w:rPr>
          <w:rFonts w:hint="cs"/>
          <w:rtl/>
        </w:rPr>
        <w:t xml:space="preserve">כי אני לא אוכל לבוא להיות נוכח. </w:t>
      </w:r>
    </w:p>
    <w:p w:rsidR="00F62BB2" w:rsidRDefault="00F62BB2" w:rsidP="00F62BB2">
      <w:pPr>
        <w:rPr>
          <w:rtl/>
        </w:rPr>
      </w:pPr>
      <w:bookmarkStart w:id="408" w:name="_ETM_Q1_2418665"/>
      <w:bookmarkStart w:id="409" w:name="_ETM_Q1_2418712"/>
      <w:bookmarkEnd w:id="408"/>
      <w:bookmarkEnd w:id="409"/>
    </w:p>
    <w:p w:rsidR="00F62BB2" w:rsidRDefault="00F62BB2" w:rsidP="00F62BB2">
      <w:pPr>
        <w:pStyle w:val="a4"/>
        <w:keepNext/>
        <w:rPr>
          <w:rtl/>
        </w:rPr>
      </w:pPr>
      <w:bookmarkStart w:id="410" w:name="ET_speaker_6345_53"/>
      <w:r w:rsidRPr="00F62BB2">
        <w:rPr>
          <w:rStyle w:val="TagStyle"/>
          <w:rtl/>
        </w:rPr>
        <w:t xml:space="preserve"> &lt;&lt; דובר &gt;&gt; </w:t>
      </w:r>
      <w:r>
        <w:rPr>
          <w:rtl/>
        </w:rPr>
        <w:t>טלי גוטליב (הליכוד):</w:t>
      </w:r>
      <w:r w:rsidRPr="00F62BB2">
        <w:rPr>
          <w:rStyle w:val="TagStyle"/>
          <w:rtl/>
        </w:rPr>
        <w:t xml:space="preserve"> &lt;&lt; דובר &gt;&gt;</w:t>
      </w:r>
      <w:r>
        <w:rPr>
          <w:rtl/>
        </w:rPr>
        <w:t xml:space="preserve">   </w:t>
      </w:r>
      <w:bookmarkEnd w:id="410"/>
    </w:p>
    <w:p w:rsidR="00F62BB2" w:rsidRDefault="00F62BB2" w:rsidP="00F62BB2">
      <w:pPr>
        <w:pStyle w:val="KeepWithNext"/>
        <w:rPr>
          <w:rtl/>
        </w:rPr>
      </w:pPr>
    </w:p>
    <w:p w:rsidR="00F62BB2" w:rsidRDefault="00F62BB2" w:rsidP="00F62BB2">
      <w:pPr>
        <w:rPr>
          <w:rtl/>
        </w:rPr>
      </w:pPr>
      <w:r>
        <w:rPr>
          <w:rFonts w:hint="cs"/>
          <w:rtl/>
        </w:rPr>
        <w:t xml:space="preserve">זה ברור מאוד ליו"ר הוועדה. לי בתור עורך דין מייצגת שנים רבות זה לא ברור. </w:t>
      </w:r>
    </w:p>
    <w:p w:rsidR="00250E0E" w:rsidRDefault="00250E0E" w:rsidP="00F62BB2">
      <w:pPr>
        <w:rPr>
          <w:rtl/>
        </w:rPr>
      </w:pPr>
    </w:p>
    <w:p w:rsidR="00250E0E" w:rsidRDefault="00250E0E" w:rsidP="00250E0E">
      <w:pPr>
        <w:pStyle w:val="af6"/>
        <w:keepNext/>
        <w:rPr>
          <w:rtl/>
        </w:rPr>
      </w:pPr>
      <w:bookmarkStart w:id="411" w:name="ET_yor_שמחה_רוטמן___יורַ_54"/>
      <w:r w:rsidRPr="00250E0E">
        <w:rPr>
          <w:rStyle w:val="TagStyle"/>
          <w:rtl/>
        </w:rPr>
        <w:t xml:space="preserve"> &lt;&lt; יור &gt;&gt; </w:t>
      </w:r>
      <w:r>
        <w:rPr>
          <w:rtl/>
        </w:rPr>
        <w:t xml:space="preserve">היו"ר שמחה </w:t>
      </w:r>
      <w:proofErr w:type="spellStart"/>
      <w:r>
        <w:rPr>
          <w:rtl/>
        </w:rPr>
        <w:t>רוטמן</w:t>
      </w:r>
      <w:proofErr w:type="spellEnd"/>
      <w:r>
        <w:rPr>
          <w:rtl/>
        </w:rPr>
        <w:t>:</w:t>
      </w:r>
      <w:r w:rsidRPr="00250E0E">
        <w:rPr>
          <w:rStyle w:val="TagStyle"/>
          <w:rtl/>
        </w:rPr>
        <w:t xml:space="preserve"> &lt;&lt; יור &gt;&gt;</w:t>
      </w:r>
      <w:r>
        <w:rPr>
          <w:rtl/>
        </w:rPr>
        <w:t xml:space="preserve">   </w:t>
      </w:r>
      <w:bookmarkEnd w:id="411"/>
    </w:p>
    <w:p w:rsidR="00250E0E" w:rsidRDefault="00250E0E" w:rsidP="00250E0E">
      <w:pPr>
        <w:pStyle w:val="KeepWithNext"/>
        <w:rPr>
          <w:rtl/>
        </w:rPr>
      </w:pPr>
    </w:p>
    <w:p w:rsidR="00250E0E" w:rsidRDefault="00250E0E" w:rsidP="00250E0E">
      <w:pPr>
        <w:rPr>
          <w:rtl/>
        </w:rPr>
      </w:pPr>
      <w:r>
        <w:rPr>
          <w:rFonts w:hint="cs"/>
          <w:rtl/>
        </w:rPr>
        <w:t xml:space="preserve">זה לא ברור לי, אבל האי בהירות הזאת מסוכנת. </w:t>
      </w:r>
      <w:bookmarkStart w:id="412" w:name="_ETM_Q1_2421376"/>
      <w:bookmarkEnd w:id="412"/>
    </w:p>
    <w:p w:rsidR="00250E0E" w:rsidRDefault="00250E0E" w:rsidP="00250E0E">
      <w:pPr>
        <w:rPr>
          <w:rtl/>
        </w:rPr>
      </w:pPr>
      <w:bookmarkStart w:id="413" w:name="_ETM_Q1_2421418"/>
      <w:bookmarkEnd w:id="413"/>
    </w:p>
    <w:p w:rsidR="00250E0E" w:rsidRDefault="00250E0E" w:rsidP="00250E0E">
      <w:pPr>
        <w:pStyle w:val="a4"/>
        <w:keepNext/>
        <w:rPr>
          <w:rtl/>
        </w:rPr>
      </w:pPr>
      <w:bookmarkStart w:id="414" w:name="ET_speaker_6345_55"/>
      <w:r w:rsidRPr="00250E0E">
        <w:rPr>
          <w:rStyle w:val="TagStyle"/>
          <w:rtl/>
        </w:rPr>
        <w:t xml:space="preserve"> &lt;&lt; דובר &gt;&gt; </w:t>
      </w:r>
      <w:r>
        <w:rPr>
          <w:rtl/>
        </w:rPr>
        <w:t>טלי גוטליב (הליכוד):</w:t>
      </w:r>
      <w:r w:rsidRPr="00250E0E">
        <w:rPr>
          <w:rStyle w:val="TagStyle"/>
          <w:rtl/>
        </w:rPr>
        <w:t xml:space="preserve"> &lt;&lt; דובר &gt;&gt;</w:t>
      </w:r>
      <w:r>
        <w:rPr>
          <w:rtl/>
        </w:rPr>
        <w:t xml:space="preserve">   </w:t>
      </w:r>
      <w:bookmarkEnd w:id="414"/>
    </w:p>
    <w:p w:rsidR="00250E0E" w:rsidRDefault="00250E0E" w:rsidP="00250E0E">
      <w:pPr>
        <w:pStyle w:val="KeepWithNext"/>
        <w:rPr>
          <w:rtl/>
        </w:rPr>
      </w:pPr>
    </w:p>
    <w:p w:rsidR="00250E0E" w:rsidRDefault="00250E0E" w:rsidP="00250E0E">
      <w:pPr>
        <w:rPr>
          <w:rtl/>
        </w:rPr>
      </w:pPr>
      <w:bookmarkStart w:id="415" w:name="_ETM_Q1_2423406"/>
      <w:bookmarkStart w:id="416" w:name="_ETM_Q1_2423444"/>
      <w:bookmarkEnd w:id="415"/>
      <w:bookmarkEnd w:id="416"/>
      <w:r>
        <w:rPr>
          <w:rFonts w:hint="cs"/>
          <w:rtl/>
        </w:rPr>
        <w:t xml:space="preserve">האם אנחנו סבורים שנוכחות היא חלק </w:t>
      </w:r>
      <w:bookmarkStart w:id="417" w:name="_ETM_Q1_2422829"/>
      <w:bookmarkEnd w:id="417"/>
      <w:r>
        <w:rPr>
          <w:rFonts w:hint="cs"/>
          <w:rtl/>
        </w:rPr>
        <w:t xml:space="preserve">מייצוג? </w:t>
      </w:r>
      <w:bookmarkStart w:id="418" w:name="_ETM_Q1_2428494"/>
      <w:bookmarkEnd w:id="418"/>
    </w:p>
    <w:p w:rsidR="00250E0E" w:rsidRDefault="00250E0E" w:rsidP="00250E0E">
      <w:pPr>
        <w:rPr>
          <w:rtl/>
        </w:rPr>
      </w:pPr>
      <w:bookmarkStart w:id="419" w:name="_ETM_Q1_2428536"/>
      <w:bookmarkEnd w:id="419"/>
    </w:p>
    <w:p w:rsidR="00250E0E" w:rsidRDefault="00250E0E" w:rsidP="00250E0E">
      <w:pPr>
        <w:pStyle w:val="af6"/>
        <w:keepNext/>
        <w:rPr>
          <w:rtl/>
        </w:rPr>
      </w:pPr>
      <w:bookmarkStart w:id="420" w:name="ET_yor_שמחה_רוטמן___יורַ_56"/>
      <w:r w:rsidRPr="00250E0E">
        <w:rPr>
          <w:rStyle w:val="TagStyle"/>
          <w:rtl/>
        </w:rPr>
        <w:t xml:space="preserve"> &lt;&lt; יור &gt;&gt; </w:t>
      </w:r>
      <w:r>
        <w:rPr>
          <w:rtl/>
        </w:rPr>
        <w:t xml:space="preserve">היו"ר שמחה </w:t>
      </w:r>
      <w:proofErr w:type="spellStart"/>
      <w:r>
        <w:rPr>
          <w:rtl/>
        </w:rPr>
        <w:t>רוטמן</w:t>
      </w:r>
      <w:proofErr w:type="spellEnd"/>
      <w:r>
        <w:rPr>
          <w:rtl/>
        </w:rPr>
        <w:t>:</w:t>
      </w:r>
      <w:r w:rsidRPr="00250E0E">
        <w:rPr>
          <w:rStyle w:val="TagStyle"/>
          <w:rtl/>
        </w:rPr>
        <w:t xml:space="preserve"> &lt;&lt; יור &gt;&gt;</w:t>
      </w:r>
      <w:r>
        <w:rPr>
          <w:rtl/>
        </w:rPr>
        <w:t xml:space="preserve">   </w:t>
      </w:r>
      <w:bookmarkEnd w:id="420"/>
    </w:p>
    <w:p w:rsidR="00250E0E" w:rsidRDefault="00250E0E" w:rsidP="00250E0E">
      <w:pPr>
        <w:pStyle w:val="KeepWithNext"/>
        <w:rPr>
          <w:rtl/>
        </w:rPr>
      </w:pPr>
    </w:p>
    <w:p w:rsidR="00250E0E" w:rsidRDefault="00250E0E" w:rsidP="00250E0E">
      <w:pPr>
        <w:rPr>
          <w:rtl/>
        </w:rPr>
      </w:pPr>
      <w:r>
        <w:rPr>
          <w:rFonts w:hint="cs"/>
          <w:rtl/>
        </w:rPr>
        <w:t xml:space="preserve">הוא לא יכול להיות נוכח. </w:t>
      </w:r>
    </w:p>
    <w:p w:rsidR="00250E0E" w:rsidRDefault="00250E0E" w:rsidP="00250E0E">
      <w:pPr>
        <w:rPr>
          <w:rtl/>
        </w:rPr>
      </w:pPr>
      <w:bookmarkStart w:id="421" w:name="_ETM_Q1_2435643"/>
      <w:bookmarkStart w:id="422" w:name="_ETM_Q1_2435690"/>
      <w:bookmarkEnd w:id="421"/>
      <w:bookmarkEnd w:id="422"/>
    </w:p>
    <w:p w:rsidR="00250E0E" w:rsidRDefault="00250E0E" w:rsidP="00250E0E">
      <w:pPr>
        <w:pStyle w:val="a4"/>
        <w:keepNext/>
        <w:rPr>
          <w:rtl/>
        </w:rPr>
      </w:pPr>
      <w:bookmarkStart w:id="423" w:name="ET_speaker_6345_57"/>
      <w:r w:rsidRPr="00250E0E">
        <w:rPr>
          <w:rStyle w:val="TagStyle"/>
          <w:rtl/>
        </w:rPr>
        <w:t xml:space="preserve"> &lt;&lt; דובר &gt;&gt; </w:t>
      </w:r>
      <w:r>
        <w:rPr>
          <w:rtl/>
        </w:rPr>
        <w:t>טלי גוטליב (הליכוד):</w:t>
      </w:r>
      <w:r w:rsidRPr="00250E0E">
        <w:rPr>
          <w:rStyle w:val="TagStyle"/>
          <w:rtl/>
        </w:rPr>
        <w:t xml:space="preserve"> &lt;&lt; דובר &gt;&gt;</w:t>
      </w:r>
      <w:r>
        <w:rPr>
          <w:rtl/>
        </w:rPr>
        <w:t xml:space="preserve">   </w:t>
      </w:r>
      <w:bookmarkEnd w:id="423"/>
    </w:p>
    <w:p w:rsidR="00250E0E" w:rsidRDefault="00250E0E" w:rsidP="00250E0E">
      <w:pPr>
        <w:pStyle w:val="KeepWithNext"/>
        <w:rPr>
          <w:rtl/>
        </w:rPr>
      </w:pPr>
    </w:p>
    <w:p w:rsidR="00250E0E" w:rsidRDefault="00250E0E" w:rsidP="00250E0E">
      <w:pPr>
        <w:rPr>
          <w:rtl/>
        </w:rPr>
      </w:pPr>
      <w:bookmarkStart w:id="424" w:name="_ETM_Q1_2438733"/>
      <w:bookmarkStart w:id="425" w:name="_ETM_Q1_2438773"/>
      <w:bookmarkEnd w:id="424"/>
      <w:bookmarkEnd w:id="425"/>
      <w:r>
        <w:rPr>
          <w:rFonts w:hint="cs"/>
          <w:rtl/>
        </w:rPr>
        <w:t xml:space="preserve">בעיניי כל מעשה </w:t>
      </w:r>
      <w:bookmarkStart w:id="426" w:name="_ETM_Q1_2442939"/>
      <w:bookmarkEnd w:id="426"/>
      <w:r>
        <w:rPr>
          <w:rFonts w:hint="cs"/>
          <w:rtl/>
        </w:rPr>
        <w:t xml:space="preserve">שיוצר חובה על עורך הדין, בוודאי שזה ייצוג. זה יוצר </w:t>
      </w:r>
      <w:bookmarkStart w:id="427" w:name="_ETM_Q1_2443944"/>
      <w:bookmarkEnd w:id="427"/>
      <w:r>
        <w:rPr>
          <w:rFonts w:hint="cs"/>
          <w:rtl/>
        </w:rPr>
        <w:t xml:space="preserve">לי חובת סודיות, חובת אתיקה, חובת נאמנות, אז בוודאי </w:t>
      </w:r>
      <w:bookmarkStart w:id="428" w:name="_ETM_Q1_2445675"/>
      <w:bookmarkEnd w:id="428"/>
      <w:r>
        <w:rPr>
          <w:rFonts w:hint="cs"/>
          <w:rtl/>
        </w:rPr>
        <w:t xml:space="preserve">שזה ייצוג. </w:t>
      </w:r>
      <w:r w:rsidR="003F0F76">
        <w:rPr>
          <w:rFonts w:hint="cs"/>
          <w:rtl/>
        </w:rPr>
        <w:t xml:space="preserve">גם אם זה ייצוג לדקה זה עדיין ייצוג. </w:t>
      </w:r>
      <w:bookmarkStart w:id="429" w:name="_ETM_Q1_2454273"/>
      <w:bookmarkEnd w:id="429"/>
      <w:r w:rsidR="003F0F76">
        <w:rPr>
          <w:rFonts w:hint="cs"/>
          <w:rtl/>
        </w:rPr>
        <w:t>נוכחות בחקירה אני לא מוכנה לקבל שזו חותמת גומי</w:t>
      </w:r>
      <w:r w:rsidR="00A23205">
        <w:rPr>
          <w:rFonts w:hint="cs"/>
          <w:rtl/>
        </w:rPr>
        <w:t xml:space="preserve">, שזו נוכחות רק כדי להיות נוכח. אין מצב. כי </w:t>
      </w:r>
      <w:bookmarkStart w:id="430" w:name="_ETM_Q1_2459790"/>
      <w:bookmarkEnd w:id="430"/>
      <w:r w:rsidR="00A23205">
        <w:rPr>
          <w:rFonts w:hint="cs"/>
          <w:rtl/>
        </w:rPr>
        <w:t xml:space="preserve">ברגע שעורך הדין נוכח בחקירה, גם אם הוא לא </w:t>
      </w:r>
      <w:bookmarkStart w:id="431" w:name="_ETM_Q1_2462122"/>
      <w:bookmarkEnd w:id="431"/>
      <w:r w:rsidR="00A23205">
        <w:rPr>
          <w:rFonts w:hint="cs"/>
          <w:rtl/>
        </w:rPr>
        <w:t xml:space="preserve">מדבר מילה הלקוח סומך עליו. זה נותן לו כוח לשתף </w:t>
      </w:r>
      <w:bookmarkStart w:id="432" w:name="_ETM_Q1_2466910"/>
      <w:bookmarkEnd w:id="432"/>
      <w:r w:rsidR="00A23205">
        <w:rPr>
          <w:rFonts w:hint="cs"/>
          <w:rtl/>
        </w:rPr>
        <w:t xml:space="preserve">פעולה בדבר הזה. חלות על עורך הדין חובות מכוח </w:t>
      </w:r>
      <w:bookmarkStart w:id="433" w:name="_ETM_Q1_2465117"/>
      <w:bookmarkEnd w:id="433"/>
      <w:r w:rsidR="00A23205">
        <w:rPr>
          <w:rFonts w:hint="cs"/>
          <w:rtl/>
        </w:rPr>
        <w:t xml:space="preserve">הנוכחות שלו. לכן זה חייב להיות ייצוג וחלים על </w:t>
      </w:r>
      <w:bookmarkStart w:id="434" w:name="_ETM_Q1_2468621"/>
      <w:bookmarkEnd w:id="434"/>
      <w:r w:rsidR="00A23205">
        <w:rPr>
          <w:rFonts w:hint="cs"/>
          <w:rtl/>
        </w:rPr>
        <w:t>זה כל כללי הייצוג. בהקשר הזה, אם חלים על זה</w:t>
      </w:r>
      <w:bookmarkStart w:id="435" w:name="_ETM_Q1_2471080"/>
      <w:bookmarkEnd w:id="435"/>
      <w:r w:rsidR="00A23205">
        <w:rPr>
          <w:rFonts w:hint="cs"/>
          <w:rtl/>
        </w:rPr>
        <w:t xml:space="preserve"> כל כללי הייצוג אז חלים כל כללי האתיקה הרלוונטיים שאנחנו </w:t>
      </w:r>
      <w:bookmarkStart w:id="436" w:name="_ETM_Q1_2474904"/>
      <w:bookmarkEnd w:id="436"/>
      <w:r w:rsidR="00A23205">
        <w:rPr>
          <w:rFonts w:hint="cs"/>
          <w:rtl/>
        </w:rPr>
        <w:t xml:space="preserve">מכירים. הקושי שלי עם הסעיף הזה שהמשטרה תחליט וכו' </w:t>
      </w:r>
      <w:bookmarkStart w:id="437" w:name="_ETM_Q1_2479164"/>
      <w:bookmarkEnd w:id="437"/>
      <w:r w:rsidR="00A23205">
        <w:rPr>
          <w:rFonts w:hint="cs"/>
          <w:rtl/>
        </w:rPr>
        <w:t xml:space="preserve">הוא הנחת העבודה שעומדת בניגוד לכללים היום, גם בדיני מעצר, </w:t>
      </w:r>
      <w:bookmarkStart w:id="438" w:name="_ETM_Q1_2481203"/>
      <w:bookmarkEnd w:id="438"/>
      <w:r w:rsidR="00A23205">
        <w:rPr>
          <w:rFonts w:hint="cs"/>
          <w:rtl/>
        </w:rPr>
        <w:t xml:space="preserve">של מי שקובע ניגוד עניינים. המשטרה ניסתה לעשות את </w:t>
      </w:r>
      <w:bookmarkStart w:id="439" w:name="_ETM_Q1_2488018"/>
      <w:bookmarkEnd w:id="439"/>
      <w:r w:rsidR="00A23205">
        <w:rPr>
          <w:rFonts w:hint="cs"/>
          <w:rtl/>
        </w:rPr>
        <w:t xml:space="preserve">זה פעמים רבות במסגרת מעצרי ימים. כשזה ייצוג של הסניגוריה, </w:t>
      </w:r>
      <w:bookmarkStart w:id="440" w:name="_ETM_Q1_2490681"/>
      <w:bookmarkEnd w:id="440"/>
      <w:r w:rsidR="00A23205">
        <w:rPr>
          <w:rFonts w:hint="cs"/>
          <w:rtl/>
        </w:rPr>
        <w:t xml:space="preserve">הסניגוריה גזרה על עצמה שברגע שזה יותר מחשוד אחד הם </w:t>
      </w:r>
      <w:bookmarkStart w:id="441" w:name="_ETM_Q1_2493111"/>
      <w:bookmarkEnd w:id="441"/>
      <w:r w:rsidR="00A23205">
        <w:rPr>
          <w:rFonts w:hint="cs"/>
          <w:rtl/>
        </w:rPr>
        <w:t xml:space="preserve">מפצלים את הייצוג. וזה בסדר, </w:t>
      </w:r>
      <w:r w:rsidR="00A23205">
        <w:rPr>
          <w:rFonts w:hint="cs"/>
          <w:rtl/>
        </w:rPr>
        <w:lastRenderedPageBreak/>
        <w:t xml:space="preserve">זו זכותה של הסניגוריה כסוברנית </w:t>
      </w:r>
      <w:bookmarkStart w:id="442" w:name="_ETM_Q1_2499475"/>
      <w:bookmarkEnd w:id="442"/>
      <w:r w:rsidR="00A23205">
        <w:rPr>
          <w:rFonts w:hint="cs"/>
          <w:rtl/>
        </w:rPr>
        <w:t>לחלק את שיקול הדעת שלה ולמנוע כל מיני דברים. אבל</w:t>
      </w:r>
      <w:bookmarkStart w:id="443" w:name="_ETM_Q1_2503815"/>
      <w:bookmarkEnd w:id="443"/>
      <w:r w:rsidR="00A23205">
        <w:rPr>
          <w:rFonts w:hint="cs"/>
          <w:rtl/>
        </w:rPr>
        <w:t xml:space="preserve"> כשזה ייצוג פרטי אתה סוברני לקבוע את זה, רק אתה. </w:t>
      </w:r>
      <w:bookmarkStart w:id="444" w:name="_ETM_Q1_2501786"/>
      <w:bookmarkEnd w:id="444"/>
      <w:r w:rsidR="006C1386">
        <w:rPr>
          <w:rFonts w:hint="cs"/>
          <w:rtl/>
        </w:rPr>
        <w:t xml:space="preserve">בית משפט לא יכול לומר לך </w:t>
      </w:r>
      <w:bookmarkStart w:id="445" w:name="_ETM_Q1_2504654"/>
      <w:bookmarkEnd w:id="445"/>
      <w:r w:rsidR="006C1386">
        <w:rPr>
          <w:rFonts w:hint="cs"/>
          <w:rtl/>
        </w:rPr>
        <w:t>שאתה לא יכול לייצג, בית משפט יכול לפנות אליך</w:t>
      </w:r>
      <w:bookmarkStart w:id="446" w:name="_ETM_Q1_2506464"/>
      <w:bookmarkEnd w:id="446"/>
      <w:r w:rsidR="006C1386">
        <w:rPr>
          <w:rFonts w:hint="cs"/>
          <w:rtl/>
        </w:rPr>
        <w:t xml:space="preserve"> כיו"ר ועדת האתיקה, להעביר לך מידע או חומר, ואתה </w:t>
      </w:r>
      <w:bookmarkStart w:id="447" w:name="_ETM_Q1_2511381"/>
      <w:bookmarkEnd w:id="447"/>
      <w:r w:rsidR="006C1386">
        <w:rPr>
          <w:rFonts w:hint="cs"/>
          <w:rtl/>
        </w:rPr>
        <w:t>מחליט. רק הלשכה מכריעה בעניין. אני לא מוכנה</w:t>
      </w:r>
      <w:bookmarkStart w:id="448" w:name="_ETM_Q1_2517402"/>
      <w:bookmarkEnd w:id="448"/>
      <w:r w:rsidR="006C1386">
        <w:rPr>
          <w:rFonts w:hint="cs"/>
          <w:rtl/>
        </w:rPr>
        <w:t xml:space="preserve"> להעביר את זה לשוטרים. </w:t>
      </w:r>
    </w:p>
    <w:p w:rsidR="006C1386" w:rsidRDefault="006C1386" w:rsidP="00250E0E">
      <w:pPr>
        <w:rPr>
          <w:rtl/>
        </w:rPr>
      </w:pPr>
    </w:p>
    <w:p w:rsidR="006C1386" w:rsidRDefault="006C1386" w:rsidP="006C1386">
      <w:pPr>
        <w:pStyle w:val="af6"/>
        <w:keepNext/>
        <w:rPr>
          <w:rtl/>
        </w:rPr>
      </w:pPr>
      <w:bookmarkStart w:id="449" w:name="ET_yor_שמחה_רוטמן___יורַ_58"/>
      <w:r w:rsidRPr="006C1386">
        <w:rPr>
          <w:rStyle w:val="TagStyle"/>
          <w:rtl/>
        </w:rPr>
        <w:t xml:space="preserve"> &lt;&lt; יור &gt;&gt; </w:t>
      </w:r>
      <w:r>
        <w:rPr>
          <w:rtl/>
        </w:rPr>
        <w:t xml:space="preserve">היו"ר שמחה </w:t>
      </w:r>
      <w:proofErr w:type="spellStart"/>
      <w:r>
        <w:rPr>
          <w:rtl/>
        </w:rPr>
        <w:t>רוטמן</w:t>
      </w:r>
      <w:proofErr w:type="spellEnd"/>
      <w:r>
        <w:rPr>
          <w:rtl/>
        </w:rPr>
        <w:t>:</w:t>
      </w:r>
      <w:r w:rsidRPr="006C1386">
        <w:rPr>
          <w:rStyle w:val="TagStyle"/>
          <w:rtl/>
        </w:rPr>
        <w:t xml:space="preserve"> &lt;&lt; יור &gt;&gt;</w:t>
      </w:r>
      <w:r>
        <w:rPr>
          <w:rtl/>
        </w:rPr>
        <w:t xml:space="preserve">   </w:t>
      </w:r>
      <w:bookmarkEnd w:id="449"/>
    </w:p>
    <w:p w:rsidR="006C1386" w:rsidRDefault="006C1386" w:rsidP="006C1386">
      <w:pPr>
        <w:pStyle w:val="KeepWithNext"/>
        <w:rPr>
          <w:rtl/>
        </w:rPr>
      </w:pPr>
    </w:p>
    <w:p w:rsidR="006C1386" w:rsidRDefault="006C1386" w:rsidP="006C1386">
      <w:pPr>
        <w:rPr>
          <w:rtl/>
        </w:rPr>
      </w:pPr>
      <w:r>
        <w:rPr>
          <w:rFonts w:hint="cs"/>
          <w:rtl/>
        </w:rPr>
        <w:t xml:space="preserve">אבל למה </w:t>
      </w:r>
      <w:bookmarkStart w:id="450" w:name="_ETM_Q1_2516920"/>
      <w:bookmarkEnd w:id="450"/>
      <w:r>
        <w:rPr>
          <w:rFonts w:hint="cs"/>
          <w:rtl/>
        </w:rPr>
        <w:t>אי אפשר להתמקד בדיון?</w:t>
      </w:r>
    </w:p>
    <w:p w:rsidR="006C1386" w:rsidRDefault="006C1386" w:rsidP="006C1386">
      <w:pPr>
        <w:rPr>
          <w:rtl/>
        </w:rPr>
      </w:pPr>
      <w:bookmarkStart w:id="451" w:name="_ETM_Q1_2521927"/>
      <w:bookmarkStart w:id="452" w:name="_ETM_Q1_2521979"/>
      <w:bookmarkEnd w:id="451"/>
      <w:bookmarkEnd w:id="452"/>
    </w:p>
    <w:p w:rsidR="006C1386" w:rsidRDefault="006C1386" w:rsidP="006C1386">
      <w:pPr>
        <w:pStyle w:val="a4"/>
        <w:keepNext/>
        <w:rPr>
          <w:rtl/>
        </w:rPr>
      </w:pPr>
      <w:bookmarkStart w:id="453" w:name="ET_speaker_6345_59"/>
      <w:r w:rsidRPr="006C1386">
        <w:rPr>
          <w:rStyle w:val="TagStyle"/>
          <w:rtl/>
        </w:rPr>
        <w:t xml:space="preserve"> &lt;&lt; דובר &gt;&gt; </w:t>
      </w:r>
      <w:r>
        <w:rPr>
          <w:rtl/>
        </w:rPr>
        <w:t>טלי גוטליב (הליכוד):</w:t>
      </w:r>
      <w:r w:rsidRPr="006C1386">
        <w:rPr>
          <w:rStyle w:val="TagStyle"/>
          <w:rtl/>
        </w:rPr>
        <w:t xml:space="preserve"> &lt;&lt; דובר &gt;&gt;</w:t>
      </w:r>
      <w:r>
        <w:rPr>
          <w:rtl/>
        </w:rPr>
        <w:t xml:space="preserve">   </w:t>
      </w:r>
      <w:bookmarkEnd w:id="453"/>
    </w:p>
    <w:p w:rsidR="006C1386" w:rsidRDefault="006C1386" w:rsidP="006C1386">
      <w:pPr>
        <w:pStyle w:val="KeepWithNext"/>
        <w:rPr>
          <w:rtl/>
        </w:rPr>
      </w:pPr>
    </w:p>
    <w:p w:rsidR="006C1386" w:rsidRDefault="006C1386" w:rsidP="006C1386">
      <w:pPr>
        <w:rPr>
          <w:rtl/>
        </w:rPr>
      </w:pPr>
      <w:r>
        <w:rPr>
          <w:rFonts w:hint="cs"/>
          <w:rtl/>
        </w:rPr>
        <w:t>אני הכי מתמקדת בדיון, כי כתו</w:t>
      </w:r>
      <w:bookmarkStart w:id="454" w:name="_ETM_Q1_2521808"/>
      <w:bookmarkEnd w:id="454"/>
      <w:r>
        <w:rPr>
          <w:rFonts w:hint="cs"/>
          <w:rtl/>
        </w:rPr>
        <w:t xml:space="preserve">ב כאן ברורות בתוך הצעת החוק הזאת, שהיא הצעת החוק </w:t>
      </w:r>
      <w:bookmarkStart w:id="455" w:name="_ETM_Q1_2523115"/>
      <w:bookmarkEnd w:id="455"/>
      <w:r>
        <w:rPr>
          <w:rFonts w:hint="cs"/>
          <w:rtl/>
        </w:rPr>
        <w:t xml:space="preserve">הממשלתית. </w:t>
      </w:r>
      <w:bookmarkStart w:id="456" w:name="_ETM_Q1_2530650"/>
      <w:bookmarkEnd w:id="456"/>
    </w:p>
    <w:p w:rsidR="006C1386" w:rsidRDefault="006C1386" w:rsidP="006C1386">
      <w:pPr>
        <w:rPr>
          <w:rtl/>
        </w:rPr>
      </w:pPr>
      <w:bookmarkStart w:id="457" w:name="_ETM_Q1_2530700"/>
      <w:bookmarkEnd w:id="457"/>
    </w:p>
    <w:p w:rsidR="006C1386" w:rsidRDefault="006C1386" w:rsidP="006C1386">
      <w:pPr>
        <w:pStyle w:val="af6"/>
        <w:keepNext/>
        <w:rPr>
          <w:rtl/>
        </w:rPr>
      </w:pPr>
      <w:bookmarkStart w:id="458" w:name="ET_yor_שמחה_רוטמן___יורַ_60"/>
      <w:r w:rsidRPr="006C1386">
        <w:rPr>
          <w:rStyle w:val="TagStyle"/>
          <w:rtl/>
        </w:rPr>
        <w:t xml:space="preserve"> &lt;&lt; יור &gt;&gt; </w:t>
      </w:r>
      <w:r>
        <w:rPr>
          <w:rtl/>
        </w:rPr>
        <w:t xml:space="preserve">היו"ר שמחה </w:t>
      </w:r>
      <w:proofErr w:type="spellStart"/>
      <w:r>
        <w:rPr>
          <w:rtl/>
        </w:rPr>
        <w:t>רוטמן</w:t>
      </w:r>
      <w:proofErr w:type="spellEnd"/>
      <w:r>
        <w:rPr>
          <w:rtl/>
        </w:rPr>
        <w:t>:</w:t>
      </w:r>
      <w:r w:rsidRPr="006C1386">
        <w:rPr>
          <w:rStyle w:val="TagStyle"/>
          <w:rtl/>
        </w:rPr>
        <w:t xml:space="preserve"> &lt;&lt; יור &gt;&gt;</w:t>
      </w:r>
      <w:r>
        <w:rPr>
          <w:rtl/>
        </w:rPr>
        <w:t xml:space="preserve">   </w:t>
      </w:r>
      <w:bookmarkEnd w:id="458"/>
    </w:p>
    <w:p w:rsidR="006C1386" w:rsidRDefault="006C1386" w:rsidP="006C1386">
      <w:pPr>
        <w:pStyle w:val="KeepWithNext"/>
        <w:rPr>
          <w:rtl/>
        </w:rPr>
      </w:pPr>
    </w:p>
    <w:p w:rsidR="006C1386" w:rsidRDefault="006C1386" w:rsidP="00E218D1">
      <w:pPr>
        <w:rPr>
          <w:rtl/>
        </w:rPr>
      </w:pPr>
      <w:bookmarkStart w:id="459" w:name="_ETM_Q1_2533085"/>
      <w:bookmarkEnd w:id="459"/>
      <w:r>
        <w:rPr>
          <w:rFonts w:hint="cs"/>
          <w:rtl/>
        </w:rPr>
        <w:t xml:space="preserve">אבל דיברנו על זה גם בדיון הקודם, אנחנו לא צריכים למחזר את הדיון. </w:t>
      </w:r>
      <w:r w:rsidR="00DA7215">
        <w:rPr>
          <w:rFonts w:hint="cs"/>
          <w:rtl/>
        </w:rPr>
        <w:t xml:space="preserve">אנחנו עכשיו ספציפית עוסקים בשאלה </w:t>
      </w:r>
      <w:bookmarkStart w:id="460" w:name="_ETM_Q1_2534139"/>
      <w:bookmarkEnd w:id="460"/>
      <w:r w:rsidR="00DA7215">
        <w:rPr>
          <w:rFonts w:hint="cs"/>
          <w:rtl/>
        </w:rPr>
        <w:t xml:space="preserve">שהיא אתית. השאלה </w:t>
      </w:r>
      <w:bookmarkStart w:id="461" w:name="_ETM_Q1_2533920"/>
      <w:bookmarkEnd w:id="461"/>
      <w:r w:rsidR="00DA7215">
        <w:rPr>
          <w:rFonts w:hint="cs"/>
          <w:rtl/>
        </w:rPr>
        <w:t xml:space="preserve">של הגורם המחליט, אמרתי, גם אם הגורם המחליט הוא </w:t>
      </w:r>
      <w:bookmarkStart w:id="462" w:name="_ETM_Q1_2538870"/>
      <w:bookmarkEnd w:id="462"/>
      <w:r w:rsidR="00DA7215">
        <w:rPr>
          <w:rFonts w:hint="cs"/>
          <w:rtl/>
        </w:rPr>
        <w:t xml:space="preserve">משטרה, גם אם הגורם המחליט הוא בית משפט וגם אם </w:t>
      </w:r>
      <w:bookmarkStart w:id="463" w:name="_ETM_Q1_2539731"/>
      <w:bookmarkEnd w:id="463"/>
      <w:r w:rsidR="00DA7215">
        <w:rPr>
          <w:rFonts w:hint="cs"/>
          <w:rtl/>
        </w:rPr>
        <w:t xml:space="preserve">הגורם המחליט הוא ועדת האתיקה, עדיין עולה פה סיטואציה </w:t>
      </w:r>
      <w:bookmarkStart w:id="464" w:name="_ETM_Q1_2545474"/>
      <w:bookmarkEnd w:id="464"/>
      <w:r w:rsidR="00DA7215">
        <w:rPr>
          <w:rFonts w:hint="cs"/>
          <w:rtl/>
        </w:rPr>
        <w:t xml:space="preserve">שלדעתי הממשלה לא התכוונה אליה, אנחנו לא התכוונו אליה, </w:t>
      </w:r>
      <w:r w:rsidR="004D0EE6">
        <w:rPr>
          <w:rFonts w:hint="cs"/>
          <w:rtl/>
        </w:rPr>
        <w:t xml:space="preserve">אבל </w:t>
      </w:r>
      <w:bookmarkStart w:id="465" w:name="_ETM_Q1_2551573"/>
      <w:bookmarkEnd w:id="465"/>
      <w:r w:rsidR="004D0EE6">
        <w:rPr>
          <w:rFonts w:hint="cs"/>
          <w:rtl/>
        </w:rPr>
        <w:t xml:space="preserve">בגלל כללי האתיקה הקיימים אם לא ניתן לה מענה מפורש </w:t>
      </w:r>
      <w:bookmarkStart w:id="466" w:name="_ETM_Q1_2554558"/>
      <w:bookmarkEnd w:id="466"/>
      <w:r w:rsidR="004D0EE6">
        <w:rPr>
          <w:rFonts w:hint="cs"/>
          <w:rtl/>
        </w:rPr>
        <w:t xml:space="preserve">בחקיקה, ולהבנתי זה מה שהעיר יושב-ראש ועדת האתיקה, אנחנו עלולים </w:t>
      </w:r>
      <w:bookmarkStart w:id="467" w:name="_ETM_Q1_2560705"/>
      <w:bookmarkEnd w:id="467"/>
      <w:r w:rsidR="004D0EE6">
        <w:rPr>
          <w:rFonts w:hint="cs"/>
          <w:rtl/>
        </w:rPr>
        <w:t>לגרום נזק. שזה החובה של עורך דין לתת פול סרוויס</w:t>
      </w:r>
      <w:bookmarkStart w:id="468" w:name="_ETM_Q1_2561069"/>
      <w:bookmarkEnd w:id="468"/>
      <w:r w:rsidR="004D0EE6">
        <w:rPr>
          <w:rFonts w:hint="cs"/>
          <w:rtl/>
        </w:rPr>
        <w:t xml:space="preserve">, אלא אם כן, כמו שאת אומרת, הוא עשה </w:t>
      </w:r>
      <w:bookmarkStart w:id="469" w:name="_ETM_Q1_2565210"/>
      <w:bookmarkEnd w:id="469"/>
      <w:r w:rsidR="004D0EE6">
        <w:rPr>
          <w:rFonts w:hint="cs"/>
          <w:rtl/>
        </w:rPr>
        <w:t>הבחנה בכתב וזה סביר בנסיבות העניין. והשאלה היא האם כאשר</w:t>
      </w:r>
      <w:bookmarkStart w:id="470" w:name="_ETM_Q1_2570471"/>
      <w:bookmarkEnd w:id="470"/>
      <w:r w:rsidR="004D0EE6">
        <w:rPr>
          <w:rFonts w:hint="cs"/>
          <w:rtl/>
        </w:rPr>
        <w:t xml:space="preserve"> אתה מייצג קטין או כאשר אתה מייצג אדם בעל מוגבלות</w:t>
      </w:r>
      <w:bookmarkStart w:id="471" w:name="_ETM_Q1_2573657"/>
      <w:bookmarkEnd w:id="471"/>
      <w:r w:rsidR="004D0EE6">
        <w:rPr>
          <w:rFonts w:hint="cs"/>
          <w:rtl/>
        </w:rPr>
        <w:t>, העובדה שאתה לא תהיה נוכח בחקירה זה סביר או</w:t>
      </w:r>
      <w:bookmarkStart w:id="472" w:name="_ETM_Q1_2576761"/>
      <w:bookmarkEnd w:id="472"/>
      <w:r w:rsidR="004D0EE6">
        <w:rPr>
          <w:rFonts w:hint="cs"/>
          <w:rtl/>
        </w:rPr>
        <w:t xml:space="preserve"> לא סביר זו שאלה עמומה. את חושבת שכן, יכול להיות שאחרים יחשבו שלא. </w:t>
      </w:r>
      <w:r w:rsidR="00933347">
        <w:rPr>
          <w:rFonts w:hint="cs"/>
          <w:rtl/>
        </w:rPr>
        <w:t xml:space="preserve">יכול להיות שמחר בבוקר העורך דין </w:t>
      </w:r>
      <w:bookmarkStart w:id="473" w:name="_ETM_Q1_2579791"/>
      <w:bookmarkEnd w:id="473"/>
      <w:r w:rsidR="00933347">
        <w:rPr>
          <w:rFonts w:hint="cs"/>
          <w:rtl/>
        </w:rPr>
        <w:t xml:space="preserve">יעמוד בפני טענות על כשל בייצוג. יכול להיות שהמשטרה והפרקליטות תעמוד בפני טענה על כשל בייצוג. או שהלקוח יבוא </w:t>
      </w:r>
      <w:bookmarkStart w:id="474" w:name="_ETM_Q1_2586916"/>
      <w:bookmarkEnd w:id="474"/>
      <w:r w:rsidR="00933347">
        <w:rPr>
          <w:rFonts w:hint="cs"/>
          <w:rtl/>
        </w:rPr>
        <w:t xml:space="preserve">בטענות לעורך הדין, או שעורך הדין והלקוח יבואו בטענות </w:t>
      </w:r>
      <w:bookmarkStart w:id="475" w:name="_ETM_Q1_2594377"/>
      <w:bookmarkEnd w:id="475"/>
      <w:r w:rsidR="00933347">
        <w:rPr>
          <w:rFonts w:hint="cs"/>
          <w:rtl/>
        </w:rPr>
        <w:t xml:space="preserve">למשטרה ולפרקליטות. לא משנה מי, עלולה להיווצר פה בעיה </w:t>
      </w:r>
      <w:bookmarkStart w:id="476" w:name="_ETM_Q1_2595699"/>
      <w:bookmarkEnd w:id="476"/>
      <w:r w:rsidR="00933347">
        <w:rPr>
          <w:rFonts w:hint="cs"/>
          <w:rtl/>
        </w:rPr>
        <w:t xml:space="preserve">ואז הם יגידו לו: רגע, אתה </w:t>
      </w:r>
      <w:r w:rsidR="00052B20">
        <w:rPr>
          <w:rFonts w:hint="cs"/>
          <w:rtl/>
        </w:rPr>
        <w:t xml:space="preserve">בכשל בייצוג, למה הסכמת </w:t>
      </w:r>
      <w:bookmarkStart w:id="477" w:name="_ETM_Q1_2600465"/>
      <w:bookmarkEnd w:id="477"/>
      <w:r w:rsidR="00052B20">
        <w:rPr>
          <w:rFonts w:hint="cs"/>
          <w:rtl/>
        </w:rPr>
        <w:t xml:space="preserve">מלכתחילה? היית צריך לא לקחת כי אתה מייצג אחרים. </w:t>
      </w:r>
      <w:bookmarkStart w:id="478" w:name="_ETM_Q1_2601247"/>
      <w:bookmarkEnd w:id="478"/>
      <w:r w:rsidR="00052B20">
        <w:rPr>
          <w:rFonts w:hint="cs"/>
          <w:rtl/>
        </w:rPr>
        <w:t xml:space="preserve">חוכא </w:t>
      </w:r>
      <w:proofErr w:type="spellStart"/>
      <w:r w:rsidR="00052B20">
        <w:rPr>
          <w:rFonts w:hint="cs"/>
          <w:rtl/>
        </w:rPr>
        <w:t>ואתלולא</w:t>
      </w:r>
      <w:proofErr w:type="spellEnd"/>
      <w:r w:rsidR="00052B20">
        <w:rPr>
          <w:rFonts w:hint="cs"/>
          <w:rtl/>
        </w:rPr>
        <w:t xml:space="preserve">, סמטוכה שלמה שאין בכוונתי, ולהבנתי גם לא </w:t>
      </w:r>
      <w:bookmarkStart w:id="479" w:name="_ETM_Q1_2602318"/>
      <w:bookmarkEnd w:id="479"/>
      <w:r w:rsidR="00052B20">
        <w:rPr>
          <w:rFonts w:hint="cs"/>
          <w:rtl/>
        </w:rPr>
        <w:t xml:space="preserve">בכוונת הממשלה, לייצר. </w:t>
      </w:r>
      <w:r w:rsidR="002548E2">
        <w:rPr>
          <w:rFonts w:hint="cs"/>
          <w:rtl/>
        </w:rPr>
        <w:t xml:space="preserve">צריך לתת לזה מענה. גם אם אני </w:t>
      </w:r>
      <w:bookmarkStart w:id="480" w:name="_ETM_Q1_2612276"/>
      <w:bookmarkEnd w:id="480"/>
      <w:r w:rsidR="002548E2">
        <w:rPr>
          <w:rFonts w:hint="cs"/>
          <w:rtl/>
        </w:rPr>
        <w:t xml:space="preserve">מקבל את האמירה שלך, ואני נוטה לקבל את האמירה שלך </w:t>
      </w:r>
      <w:bookmarkStart w:id="481" w:name="_ETM_Q1_2612553"/>
      <w:bookmarkEnd w:id="481"/>
      <w:r w:rsidR="002548E2">
        <w:rPr>
          <w:rFonts w:hint="cs"/>
          <w:rtl/>
        </w:rPr>
        <w:t>כי אמרנו אותה בדיון הקודם, גם את וגם</w:t>
      </w:r>
      <w:bookmarkStart w:id="482" w:name="_ETM_Q1_2614316"/>
      <w:bookmarkEnd w:id="482"/>
      <w:r w:rsidR="002548E2">
        <w:rPr>
          <w:rFonts w:hint="cs"/>
          <w:rtl/>
        </w:rPr>
        <w:t xml:space="preserve"> אני, ועכשיו אמר את זה גם יושב-ראש ועדת האתיקה, שלא </w:t>
      </w:r>
      <w:bookmarkStart w:id="483" w:name="_ETM_Q1_2620309"/>
      <w:bookmarkEnd w:id="483"/>
      <w:r w:rsidR="002548E2">
        <w:rPr>
          <w:rFonts w:hint="cs"/>
          <w:rtl/>
        </w:rPr>
        <w:t xml:space="preserve">מתאים שהגורם המתאים להחשיד את הסניגור יהיה המשטרה או </w:t>
      </w:r>
      <w:bookmarkStart w:id="484" w:name="_ETM_Q1_2624818"/>
      <w:bookmarkEnd w:id="484"/>
      <w:r w:rsidR="002548E2">
        <w:rPr>
          <w:rFonts w:hint="cs"/>
          <w:rtl/>
        </w:rPr>
        <w:t xml:space="preserve">הקצין הממונה על החקירה, </w:t>
      </w:r>
      <w:r w:rsidR="00E218D1">
        <w:rPr>
          <w:rFonts w:hint="cs"/>
          <w:rtl/>
        </w:rPr>
        <w:t xml:space="preserve">גם אם נסכים לזה, את הבעיה זה לא פותר. לכן בואו נתמקד בבעיה שאנחנו יכולים לפתור </w:t>
      </w:r>
      <w:bookmarkStart w:id="485" w:name="_ETM_Q1_2633587"/>
      <w:bookmarkEnd w:id="485"/>
      <w:r w:rsidR="00E218D1">
        <w:rPr>
          <w:rFonts w:hint="cs"/>
          <w:rtl/>
        </w:rPr>
        <w:t xml:space="preserve">בתחום האתי. איזה מנגנון יהיה זו שאלה אחרת, אבל </w:t>
      </w:r>
      <w:bookmarkStart w:id="486" w:name="_ETM_Q1_2640365"/>
      <w:bookmarkEnd w:id="486"/>
      <w:r w:rsidR="00E218D1">
        <w:rPr>
          <w:rFonts w:hint="cs"/>
          <w:rtl/>
        </w:rPr>
        <w:t xml:space="preserve">למנגנון של האתי צריך לתת מענה. </w:t>
      </w:r>
      <w:bookmarkStart w:id="487" w:name="_ETM_Q1_2642515"/>
      <w:bookmarkEnd w:id="487"/>
    </w:p>
    <w:p w:rsidR="00E218D1" w:rsidRDefault="00E218D1" w:rsidP="00E218D1">
      <w:pPr>
        <w:rPr>
          <w:rtl/>
        </w:rPr>
      </w:pPr>
      <w:bookmarkStart w:id="488" w:name="_ETM_Q1_2642583"/>
      <w:bookmarkEnd w:id="488"/>
    </w:p>
    <w:p w:rsidR="00E218D1" w:rsidRDefault="00E218D1" w:rsidP="00E218D1">
      <w:pPr>
        <w:pStyle w:val="af6"/>
        <w:keepNext/>
        <w:rPr>
          <w:rtl/>
        </w:rPr>
      </w:pPr>
      <w:bookmarkStart w:id="489" w:name="ET_yor_שמחה_רוטמן___יורַ_61"/>
      <w:r w:rsidRPr="00E218D1">
        <w:rPr>
          <w:rStyle w:val="TagStyle"/>
          <w:rtl/>
        </w:rPr>
        <w:t xml:space="preserve"> &lt;&lt; יור &gt;&gt; </w:t>
      </w:r>
      <w:r>
        <w:rPr>
          <w:rtl/>
        </w:rPr>
        <w:t xml:space="preserve">היו"ר שמחה </w:t>
      </w:r>
      <w:proofErr w:type="spellStart"/>
      <w:r>
        <w:rPr>
          <w:rtl/>
        </w:rPr>
        <w:t>רוטמן</w:t>
      </w:r>
      <w:proofErr w:type="spellEnd"/>
      <w:r>
        <w:rPr>
          <w:rtl/>
        </w:rPr>
        <w:t>:</w:t>
      </w:r>
      <w:r w:rsidRPr="00E218D1">
        <w:rPr>
          <w:rStyle w:val="TagStyle"/>
          <w:rtl/>
        </w:rPr>
        <w:t xml:space="preserve"> &lt;&lt; יור &gt;&gt;</w:t>
      </w:r>
      <w:r>
        <w:rPr>
          <w:rtl/>
        </w:rPr>
        <w:t xml:space="preserve">   </w:t>
      </w:r>
      <w:bookmarkEnd w:id="489"/>
    </w:p>
    <w:p w:rsidR="00E218D1" w:rsidRDefault="00E218D1" w:rsidP="00E218D1">
      <w:pPr>
        <w:pStyle w:val="KeepWithNext"/>
        <w:rPr>
          <w:rtl/>
        </w:rPr>
      </w:pPr>
    </w:p>
    <w:p w:rsidR="00E218D1" w:rsidRDefault="00E218D1" w:rsidP="00E218D1">
      <w:pPr>
        <w:rPr>
          <w:rtl/>
        </w:rPr>
      </w:pPr>
      <w:bookmarkStart w:id="490" w:name="_ETM_Q1_2644157"/>
      <w:bookmarkEnd w:id="490"/>
      <w:r>
        <w:rPr>
          <w:rFonts w:hint="cs"/>
          <w:rtl/>
        </w:rPr>
        <w:t xml:space="preserve">לא הבנתי </w:t>
      </w:r>
      <w:bookmarkStart w:id="491" w:name="_ETM_Q1_2645219"/>
      <w:bookmarkEnd w:id="491"/>
      <w:r>
        <w:rPr>
          <w:rFonts w:hint="cs"/>
          <w:rtl/>
        </w:rPr>
        <w:t xml:space="preserve">את השאלה. אתם סבורים שסניגור לא יכול להיות נוכח בחקירתם </w:t>
      </w:r>
      <w:bookmarkStart w:id="492" w:name="_ETM_Q1_2646637"/>
      <w:bookmarkEnd w:id="492"/>
      <w:r>
        <w:rPr>
          <w:rFonts w:hint="cs"/>
          <w:rtl/>
        </w:rPr>
        <w:t>של כמה חשודים באותה פרשה?</w:t>
      </w:r>
      <w:bookmarkStart w:id="493" w:name="_ETM_Q1_2651995"/>
      <w:bookmarkEnd w:id="493"/>
    </w:p>
    <w:p w:rsidR="00E218D1" w:rsidRDefault="00E218D1" w:rsidP="00E218D1">
      <w:pPr>
        <w:rPr>
          <w:rtl/>
        </w:rPr>
      </w:pPr>
      <w:bookmarkStart w:id="494" w:name="_ETM_Q1_2652054"/>
      <w:bookmarkEnd w:id="494"/>
    </w:p>
    <w:p w:rsidR="00E218D1" w:rsidRDefault="00E218D1" w:rsidP="00E218D1">
      <w:pPr>
        <w:pStyle w:val="af6"/>
        <w:keepNext/>
        <w:rPr>
          <w:rtl/>
        </w:rPr>
      </w:pPr>
      <w:bookmarkStart w:id="495" w:name="ET_yor_שמחה_רוטמן___יורַ_62"/>
      <w:r>
        <w:rPr>
          <w:rStyle w:val="TagStyle"/>
          <w:rFonts w:hint="cs"/>
          <w:rtl/>
        </w:rPr>
        <w:t xml:space="preserve">אני </w:t>
      </w:r>
      <w:r w:rsidRPr="00E218D1">
        <w:rPr>
          <w:rStyle w:val="TagStyle"/>
          <w:rtl/>
        </w:rPr>
        <w:t xml:space="preserve"> &lt;&lt; יור &gt;&gt; </w:t>
      </w:r>
      <w:r>
        <w:rPr>
          <w:rtl/>
        </w:rPr>
        <w:t xml:space="preserve">היו"ר שמחה </w:t>
      </w:r>
      <w:proofErr w:type="spellStart"/>
      <w:r>
        <w:rPr>
          <w:rtl/>
        </w:rPr>
        <w:t>רוטמן</w:t>
      </w:r>
      <w:proofErr w:type="spellEnd"/>
      <w:r>
        <w:rPr>
          <w:rtl/>
        </w:rPr>
        <w:t>:</w:t>
      </w:r>
      <w:r w:rsidRPr="00E218D1">
        <w:rPr>
          <w:rStyle w:val="TagStyle"/>
          <w:rtl/>
        </w:rPr>
        <w:t xml:space="preserve"> &lt;&lt; יור &gt;&gt;</w:t>
      </w:r>
      <w:r>
        <w:rPr>
          <w:rtl/>
        </w:rPr>
        <w:t xml:space="preserve">   </w:t>
      </w:r>
      <w:bookmarkEnd w:id="495"/>
    </w:p>
    <w:p w:rsidR="00E218D1" w:rsidRDefault="00E218D1" w:rsidP="00E218D1">
      <w:pPr>
        <w:pStyle w:val="KeepWithNext"/>
        <w:rPr>
          <w:rtl/>
        </w:rPr>
      </w:pPr>
    </w:p>
    <w:p w:rsidR="00E218D1" w:rsidRDefault="00E218D1" w:rsidP="00E218D1">
      <w:pPr>
        <w:rPr>
          <w:rtl/>
        </w:rPr>
      </w:pPr>
      <w:bookmarkStart w:id="496" w:name="_ETM_Q1_2659887"/>
      <w:bookmarkEnd w:id="496"/>
      <w:r>
        <w:rPr>
          <w:rFonts w:hint="cs"/>
          <w:rtl/>
        </w:rPr>
        <w:t xml:space="preserve">אני אגיד מה עמדתי. </w:t>
      </w:r>
    </w:p>
    <w:p w:rsidR="00E218D1" w:rsidRDefault="00E218D1" w:rsidP="00E218D1">
      <w:pPr>
        <w:rPr>
          <w:rtl/>
        </w:rPr>
      </w:pPr>
      <w:bookmarkStart w:id="497" w:name="_ETM_Q1_2649417"/>
      <w:bookmarkStart w:id="498" w:name="_ETM_Q1_2649464"/>
      <w:bookmarkStart w:id="499" w:name="_ETM_Q1_2651161"/>
      <w:bookmarkEnd w:id="497"/>
      <w:bookmarkEnd w:id="498"/>
      <w:bookmarkEnd w:id="499"/>
    </w:p>
    <w:p w:rsidR="00E218D1" w:rsidRDefault="00E218D1" w:rsidP="00E218D1">
      <w:pPr>
        <w:pStyle w:val="a4"/>
        <w:keepNext/>
        <w:rPr>
          <w:rtl/>
        </w:rPr>
      </w:pPr>
      <w:bookmarkStart w:id="500" w:name="ET_speaker_5785_63"/>
      <w:r w:rsidRPr="00E218D1">
        <w:rPr>
          <w:rStyle w:val="TagStyle"/>
          <w:rtl/>
        </w:rPr>
        <w:t xml:space="preserve"> &lt;&lt; דובר &gt;&gt; </w:t>
      </w:r>
      <w:r>
        <w:rPr>
          <w:rtl/>
        </w:rPr>
        <w:t>עופר כסיף (חד"ש-תע"ל):</w:t>
      </w:r>
      <w:r w:rsidRPr="00E218D1">
        <w:rPr>
          <w:rStyle w:val="TagStyle"/>
          <w:rtl/>
        </w:rPr>
        <w:t xml:space="preserve"> &lt;&lt; דובר &gt;&gt;</w:t>
      </w:r>
      <w:r>
        <w:rPr>
          <w:rtl/>
        </w:rPr>
        <w:t xml:space="preserve">   </w:t>
      </w:r>
      <w:bookmarkEnd w:id="500"/>
    </w:p>
    <w:p w:rsidR="00E218D1" w:rsidRDefault="00E218D1" w:rsidP="00E218D1">
      <w:pPr>
        <w:pStyle w:val="KeepWithNext"/>
        <w:rPr>
          <w:rtl/>
        </w:rPr>
      </w:pPr>
    </w:p>
    <w:p w:rsidR="00E218D1" w:rsidRDefault="00E218D1" w:rsidP="00E218D1">
      <w:pPr>
        <w:rPr>
          <w:rtl/>
        </w:rPr>
      </w:pPr>
      <w:bookmarkStart w:id="501" w:name="_ETM_Q1_2651704"/>
      <w:bookmarkStart w:id="502" w:name="_ETM_Q1_2651744"/>
      <w:bookmarkEnd w:id="501"/>
      <w:bookmarkEnd w:id="502"/>
      <w:r>
        <w:rPr>
          <w:rFonts w:hint="cs"/>
          <w:rtl/>
        </w:rPr>
        <w:t xml:space="preserve">לפי </w:t>
      </w:r>
      <w:bookmarkStart w:id="503" w:name="_ETM_Q1_2654282"/>
      <w:bookmarkEnd w:id="503"/>
      <w:r>
        <w:rPr>
          <w:rFonts w:hint="cs"/>
          <w:rtl/>
        </w:rPr>
        <w:t xml:space="preserve">הצעת החוק התשובה היא כן. </w:t>
      </w:r>
    </w:p>
    <w:p w:rsidR="00E218D1" w:rsidRDefault="00E218D1" w:rsidP="00E218D1">
      <w:pPr>
        <w:rPr>
          <w:rtl/>
        </w:rPr>
      </w:pPr>
    </w:p>
    <w:p w:rsidR="00E218D1" w:rsidRDefault="00E218D1" w:rsidP="00E218D1">
      <w:pPr>
        <w:pStyle w:val="af6"/>
        <w:keepNext/>
        <w:rPr>
          <w:rtl/>
        </w:rPr>
      </w:pPr>
      <w:bookmarkStart w:id="504" w:name="ET_yor_שמחה_רוטמן___יורַ_64"/>
      <w:r w:rsidRPr="00E218D1">
        <w:rPr>
          <w:rStyle w:val="TagStyle"/>
          <w:rtl/>
        </w:rPr>
        <w:t xml:space="preserve"> &lt;&lt; יור &gt;&gt; </w:t>
      </w:r>
      <w:r>
        <w:rPr>
          <w:rtl/>
        </w:rPr>
        <w:t xml:space="preserve">היו"ר שמחה </w:t>
      </w:r>
      <w:proofErr w:type="spellStart"/>
      <w:r>
        <w:rPr>
          <w:rtl/>
        </w:rPr>
        <w:t>רוטמן</w:t>
      </w:r>
      <w:proofErr w:type="spellEnd"/>
      <w:r>
        <w:rPr>
          <w:rtl/>
        </w:rPr>
        <w:t>:</w:t>
      </w:r>
      <w:r w:rsidRPr="00E218D1">
        <w:rPr>
          <w:rStyle w:val="TagStyle"/>
          <w:rtl/>
        </w:rPr>
        <w:t xml:space="preserve"> &lt;&lt; יור &gt;&gt;</w:t>
      </w:r>
      <w:r>
        <w:rPr>
          <w:rtl/>
        </w:rPr>
        <w:t xml:space="preserve">   </w:t>
      </w:r>
      <w:bookmarkEnd w:id="504"/>
    </w:p>
    <w:p w:rsidR="00E218D1" w:rsidRDefault="00E218D1" w:rsidP="00E218D1">
      <w:pPr>
        <w:pStyle w:val="KeepWithNext"/>
        <w:rPr>
          <w:rtl/>
        </w:rPr>
      </w:pPr>
    </w:p>
    <w:p w:rsidR="00E218D1" w:rsidRDefault="00E218D1" w:rsidP="00E218D1">
      <w:pPr>
        <w:rPr>
          <w:rtl/>
        </w:rPr>
      </w:pPr>
      <w:r>
        <w:rPr>
          <w:rFonts w:hint="cs"/>
          <w:rtl/>
        </w:rPr>
        <w:t>אבל הצעת החוק היא של</w:t>
      </w:r>
      <w:bookmarkStart w:id="505" w:name="_ETM_Q1_2653331"/>
      <w:bookmarkEnd w:id="505"/>
      <w:r>
        <w:rPr>
          <w:rFonts w:hint="cs"/>
          <w:rtl/>
        </w:rPr>
        <w:t xml:space="preserve"> הממשלה. </w:t>
      </w:r>
      <w:r w:rsidR="0067677D">
        <w:rPr>
          <w:rFonts w:hint="cs"/>
          <w:rtl/>
        </w:rPr>
        <w:t xml:space="preserve">אני לא הממשלה, אני יושב-ראש ועדת חוקה. </w:t>
      </w:r>
    </w:p>
    <w:p w:rsidR="0067677D" w:rsidRDefault="0067677D" w:rsidP="00E218D1">
      <w:pPr>
        <w:rPr>
          <w:rtl/>
        </w:rPr>
      </w:pPr>
      <w:bookmarkStart w:id="506" w:name="_ETM_Q1_2657604"/>
      <w:bookmarkStart w:id="507" w:name="_ETM_Q1_2657659"/>
      <w:bookmarkEnd w:id="506"/>
      <w:bookmarkEnd w:id="507"/>
    </w:p>
    <w:p w:rsidR="0067677D" w:rsidRDefault="0067677D" w:rsidP="0067677D">
      <w:pPr>
        <w:pStyle w:val="a4"/>
        <w:keepNext/>
        <w:rPr>
          <w:rtl/>
        </w:rPr>
      </w:pPr>
      <w:bookmarkStart w:id="508" w:name="ET_speaker_5785_65"/>
      <w:r w:rsidRPr="0067677D">
        <w:rPr>
          <w:rStyle w:val="TagStyle"/>
          <w:rtl/>
        </w:rPr>
        <w:t xml:space="preserve"> &lt;&lt; דובר &gt;&gt; </w:t>
      </w:r>
      <w:r>
        <w:rPr>
          <w:rtl/>
        </w:rPr>
        <w:t>עופר כסיף (חד"ש-תע"ל):</w:t>
      </w:r>
      <w:r w:rsidRPr="0067677D">
        <w:rPr>
          <w:rStyle w:val="TagStyle"/>
          <w:rtl/>
        </w:rPr>
        <w:t xml:space="preserve"> &lt;&lt; דובר &gt;&gt;</w:t>
      </w:r>
      <w:r>
        <w:rPr>
          <w:rtl/>
        </w:rPr>
        <w:t xml:space="preserve">   </w:t>
      </w:r>
      <w:bookmarkEnd w:id="508"/>
    </w:p>
    <w:p w:rsidR="0067677D" w:rsidRDefault="0067677D" w:rsidP="0067677D">
      <w:pPr>
        <w:pStyle w:val="KeepWithNext"/>
        <w:rPr>
          <w:rtl/>
        </w:rPr>
      </w:pPr>
    </w:p>
    <w:p w:rsidR="0067677D" w:rsidRDefault="0067677D" w:rsidP="0067677D">
      <w:pPr>
        <w:rPr>
          <w:rtl/>
        </w:rPr>
      </w:pPr>
      <w:bookmarkStart w:id="509" w:name="_ETM_Q1_2659373"/>
      <w:bookmarkStart w:id="510" w:name="_ETM_Q1_2659409"/>
      <w:bookmarkEnd w:id="509"/>
      <w:bookmarkEnd w:id="510"/>
      <w:r>
        <w:rPr>
          <w:rFonts w:hint="cs"/>
          <w:rtl/>
        </w:rPr>
        <w:t xml:space="preserve">אני לא </w:t>
      </w:r>
      <w:bookmarkStart w:id="511" w:name="_ETM_Q1_2660372"/>
      <w:bookmarkEnd w:id="511"/>
      <w:r>
        <w:rPr>
          <w:rFonts w:hint="cs"/>
          <w:rtl/>
        </w:rPr>
        <w:t xml:space="preserve">מדבר על עמדתך. אני אומר שכרגע זה נראה שכן. </w:t>
      </w:r>
    </w:p>
    <w:p w:rsidR="0067677D" w:rsidRDefault="0067677D" w:rsidP="0067677D">
      <w:pPr>
        <w:rPr>
          <w:rtl/>
        </w:rPr>
      </w:pPr>
    </w:p>
    <w:p w:rsidR="0067677D" w:rsidRDefault="0067677D" w:rsidP="0067677D">
      <w:pPr>
        <w:pStyle w:val="af6"/>
        <w:keepNext/>
        <w:rPr>
          <w:rtl/>
        </w:rPr>
      </w:pPr>
      <w:bookmarkStart w:id="512" w:name="ET_yor_שמחה_רוטמן___יורַ_66"/>
      <w:r w:rsidRPr="0067677D">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67677D">
        <w:rPr>
          <w:rStyle w:val="TagStyle"/>
          <w:rtl/>
        </w:rPr>
        <w:t xml:space="preserve"> &lt;&lt; יור &gt;&gt;</w:t>
      </w:r>
      <w:r>
        <w:rPr>
          <w:rtl/>
        </w:rPr>
        <w:t xml:space="preserve">   </w:t>
      </w:r>
      <w:bookmarkEnd w:id="512"/>
    </w:p>
    <w:p w:rsidR="0067677D" w:rsidRDefault="0067677D" w:rsidP="0067677D">
      <w:pPr>
        <w:pStyle w:val="KeepWithNext"/>
        <w:rPr>
          <w:rtl/>
        </w:rPr>
      </w:pPr>
    </w:p>
    <w:p w:rsidR="0067677D" w:rsidRDefault="0067677D" w:rsidP="0067677D">
      <w:pPr>
        <w:rPr>
          <w:rtl/>
        </w:rPr>
      </w:pPr>
      <w:bookmarkStart w:id="513" w:name="_ETM_Q1_2666601"/>
      <w:bookmarkEnd w:id="513"/>
      <w:r>
        <w:rPr>
          <w:rFonts w:hint="cs"/>
          <w:rtl/>
        </w:rPr>
        <w:t>פה</w:t>
      </w:r>
      <w:bookmarkStart w:id="514" w:name="_ETM_Q1_2667125"/>
      <w:bookmarkEnd w:id="514"/>
      <w:r>
        <w:rPr>
          <w:rFonts w:hint="cs"/>
          <w:rtl/>
        </w:rPr>
        <w:t xml:space="preserve"> נתנו את זה לקצין ממונה במשטרה להחליט החלטה נקודתית. </w:t>
      </w:r>
      <w:bookmarkStart w:id="515" w:name="_ETM_Q1_2674599"/>
      <w:bookmarkEnd w:id="515"/>
      <w:r>
        <w:rPr>
          <w:rFonts w:hint="cs"/>
          <w:rtl/>
        </w:rPr>
        <w:t xml:space="preserve">עמדתי היא שבאופן עקרוני הנוכחות של סניגור בחקירה של </w:t>
      </w:r>
      <w:bookmarkStart w:id="516" w:name="_ETM_Q1_2678239"/>
      <w:bookmarkEnd w:id="516"/>
      <w:r>
        <w:rPr>
          <w:rFonts w:hint="cs"/>
          <w:rtl/>
        </w:rPr>
        <w:t>כמה חשודים מעוררת שאלות שעד היום האתיקה לא התמודדה איתן.</w:t>
      </w:r>
      <w:bookmarkStart w:id="517" w:name="_ETM_Q1_2683470"/>
      <w:bookmarkEnd w:id="517"/>
      <w:r>
        <w:rPr>
          <w:rFonts w:hint="cs"/>
          <w:rtl/>
        </w:rPr>
        <w:t xml:space="preserve"> זה לא כמו לייצג כמה חשודים, שגם שם זה טריקי</w:t>
      </w:r>
      <w:bookmarkStart w:id="518" w:name="_ETM_Q1_2691849"/>
      <w:bookmarkEnd w:id="518"/>
      <w:r>
        <w:rPr>
          <w:rFonts w:hint="cs"/>
          <w:rtl/>
        </w:rPr>
        <w:t xml:space="preserve">, אבל שם הטריקיות הזאת נפתרת ברמת האתיקה של עורך </w:t>
      </w:r>
      <w:bookmarkStart w:id="519" w:name="_ETM_Q1_2694737"/>
      <w:bookmarkEnd w:id="519"/>
      <w:r>
        <w:rPr>
          <w:rFonts w:hint="cs"/>
          <w:rtl/>
        </w:rPr>
        <w:t xml:space="preserve">דין ואני חי בשלום עם ההסדר החוקי הקיים.  נוכחות </w:t>
      </w:r>
      <w:bookmarkStart w:id="520" w:name="_ETM_Q1_2697880"/>
      <w:bookmarkEnd w:id="520"/>
      <w:r>
        <w:rPr>
          <w:rFonts w:hint="cs"/>
          <w:rtl/>
        </w:rPr>
        <w:t xml:space="preserve">בכמה חקירות </w:t>
      </w:r>
      <w:r>
        <w:rPr>
          <w:rtl/>
        </w:rPr>
        <w:t>–</w:t>
      </w:r>
      <w:r>
        <w:rPr>
          <w:rFonts w:hint="cs"/>
          <w:rtl/>
        </w:rPr>
        <w:t xml:space="preserve"> אתה דיברת על זה, עופר </w:t>
      </w:r>
      <w:r>
        <w:rPr>
          <w:rtl/>
        </w:rPr>
        <w:t>–</w:t>
      </w:r>
      <w:r>
        <w:rPr>
          <w:rFonts w:hint="cs"/>
          <w:rtl/>
        </w:rPr>
        <w:t xml:space="preserve"> בגלל הנושא של דילמת האסיר, לפעמים ניגוד העניינים, בוודאי </w:t>
      </w:r>
      <w:bookmarkStart w:id="521" w:name="_ETM_Q1_2705545"/>
      <w:bookmarkEnd w:id="521"/>
      <w:r>
        <w:rPr>
          <w:rFonts w:hint="cs"/>
          <w:rtl/>
        </w:rPr>
        <w:t xml:space="preserve">כאשר אותו סניגור יכול להוות גורם תיאום לדעת האם צד </w:t>
      </w:r>
      <w:bookmarkStart w:id="522" w:name="_ETM_Q1_2709857"/>
      <w:bookmarkEnd w:id="522"/>
      <w:r>
        <w:rPr>
          <w:rFonts w:hint="cs"/>
          <w:rtl/>
        </w:rPr>
        <w:t xml:space="preserve">הודה. </w:t>
      </w:r>
      <w:r w:rsidR="002079D1">
        <w:rPr>
          <w:rFonts w:hint="cs"/>
          <w:rtl/>
        </w:rPr>
        <w:t xml:space="preserve">נניח שאדם נחקר ואדם הודה והלשין על חבריו. </w:t>
      </w:r>
    </w:p>
    <w:p w:rsidR="002079D1" w:rsidRDefault="002079D1" w:rsidP="0067677D">
      <w:pPr>
        <w:rPr>
          <w:rtl/>
        </w:rPr>
      </w:pPr>
    </w:p>
    <w:p w:rsidR="002079D1" w:rsidRDefault="002079D1" w:rsidP="002079D1">
      <w:pPr>
        <w:pStyle w:val="a4"/>
        <w:keepNext/>
        <w:rPr>
          <w:rtl/>
        </w:rPr>
      </w:pPr>
      <w:bookmarkStart w:id="523" w:name="ET_speaker_6345_67"/>
      <w:r w:rsidRPr="002079D1">
        <w:rPr>
          <w:rStyle w:val="TagStyle"/>
          <w:rtl/>
        </w:rPr>
        <w:t xml:space="preserve"> &lt;&lt; דובר &gt;&gt; </w:t>
      </w:r>
      <w:r>
        <w:rPr>
          <w:rtl/>
        </w:rPr>
        <w:t>טלי גוטליב (הליכוד):</w:t>
      </w:r>
      <w:r w:rsidRPr="002079D1">
        <w:rPr>
          <w:rStyle w:val="TagStyle"/>
          <w:rtl/>
        </w:rPr>
        <w:t xml:space="preserve"> &lt;&lt; דובר &gt;&gt;</w:t>
      </w:r>
      <w:r>
        <w:rPr>
          <w:rtl/>
        </w:rPr>
        <w:t xml:space="preserve">   </w:t>
      </w:r>
      <w:bookmarkEnd w:id="523"/>
    </w:p>
    <w:p w:rsidR="002079D1" w:rsidRDefault="002079D1" w:rsidP="002079D1">
      <w:pPr>
        <w:pStyle w:val="KeepWithNext"/>
        <w:rPr>
          <w:rtl/>
        </w:rPr>
      </w:pPr>
    </w:p>
    <w:p w:rsidR="002079D1" w:rsidRDefault="002079D1" w:rsidP="002079D1">
      <w:pPr>
        <w:rPr>
          <w:rtl/>
        </w:rPr>
      </w:pPr>
      <w:r>
        <w:rPr>
          <w:rFonts w:hint="cs"/>
          <w:rtl/>
        </w:rPr>
        <w:t>אז זה יוצר לך ניגוד עניינים בכל מקרה</w:t>
      </w:r>
      <w:r w:rsidR="00B02C04">
        <w:rPr>
          <w:rFonts w:hint="cs"/>
          <w:rtl/>
        </w:rPr>
        <w:t xml:space="preserve">, באותה שנייה. </w:t>
      </w:r>
      <w:bookmarkStart w:id="524" w:name="_ETM_Q1_2722420"/>
      <w:bookmarkStart w:id="525" w:name="_ETM_Q1_2723091"/>
      <w:bookmarkEnd w:id="524"/>
      <w:bookmarkEnd w:id="525"/>
    </w:p>
    <w:p w:rsidR="00B02C04" w:rsidRDefault="00B02C04" w:rsidP="002079D1">
      <w:pPr>
        <w:rPr>
          <w:rtl/>
        </w:rPr>
      </w:pPr>
      <w:bookmarkStart w:id="526" w:name="_ETM_Q1_2723141"/>
      <w:bookmarkEnd w:id="526"/>
    </w:p>
    <w:p w:rsidR="00B02C04" w:rsidRDefault="00B02C04" w:rsidP="00B02C04">
      <w:pPr>
        <w:pStyle w:val="af6"/>
        <w:keepNext/>
        <w:rPr>
          <w:rtl/>
        </w:rPr>
      </w:pPr>
      <w:bookmarkStart w:id="527" w:name="ET_yor_שמחה_רוטמן___יורַ_68"/>
      <w:r w:rsidRPr="00B02C04">
        <w:rPr>
          <w:rStyle w:val="TagStyle"/>
          <w:rtl/>
        </w:rPr>
        <w:t xml:space="preserve"> &lt;&lt; יור &gt;&gt; </w:t>
      </w:r>
      <w:r>
        <w:rPr>
          <w:rtl/>
        </w:rPr>
        <w:t xml:space="preserve">היו"ר שמחה </w:t>
      </w:r>
      <w:proofErr w:type="spellStart"/>
      <w:r>
        <w:rPr>
          <w:rtl/>
        </w:rPr>
        <w:t>רוטמן</w:t>
      </w:r>
      <w:proofErr w:type="spellEnd"/>
      <w:r>
        <w:rPr>
          <w:rtl/>
        </w:rPr>
        <w:t>:</w:t>
      </w:r>
      <w:r w:rsidRPr="00B02C04">
        <w:rPr>
          <w:rStyle w:val="TagStyle"/>
          <w:rtl/>
        </w:rPr>
        <w:t xml:space="preserve"> &lt;&lt; יור &gt;&gt;</w:t>
      </w:r>
      <w:r>
        <w:rPr>
          <w:rtl/>
        </w:rPr>
        <w:t xml:space="preserve">   </w:t>
      </w:r>
      <w:bookmarkEnd w:id="527"/>
    </w:p>
    <w:p w:rsidR="00B02C04" w:rsidRDefault="00B02C04" w:rsidP="00B02C04">
      <w:pPr>
        <w:pStyle w:val="KeepWithNext"/>
        <w:rPr>
          <w:rtl/>
        </w:rPr>
      </w:pPr>
    </w:p>
    <w:p w:rsidR="00B02C04" w:rsidRDefault="00B02C04" w:rsidP="00B02C04">
      <w:pPr>
        <w:rPr>
          <w:rtl/>
        </w:rPr>
      </w:pPr>
      <w:bookmarkStart w:id="528" w:name="_ETM_Q1_2724722"/>
      <w:bookmarkEnd w:id="528"/>
      <w:r>
        <w:rPr>
          <w:rFonts w:hint="cs"/>
          <w:rtl/>
        </w:rPr>
        <w:t xml:space="preserve">זה יוצר לי ניגוד עניינים בכל מקרה, אבל במציאות הנוכחית </w:t>
      </w:r>
      <w:bookmarkStart w:id="529" w:name="_ETM_Q1_2722526"/>
      <w:bookmarkEnd w:id="529"/>
      <w:r>
        <w:rPr>
          <w:rFonts w:hint="cs"/>
          <w:rtl/>
        </w:rPr>
        <w:t xml:space="preserve">היום יכול האדם להודות ואז בשנייה שהוא מודה, כשהסניגור לא בחדר, ייגש קצין המשטרה לסניגור או ייגש </w:t>
      </w:r>
      <w:bookmarkStart w:id="530" w:name="_ETM_Q1_2739656"/>
      <w:bookmarkEnd w:id="530"/>
      <w:r>
        <w:rPr>
          <w:rFonts w:hint="cs"/>
          <w:rtl/>
        </w:rPr>
        <w:t xml:space="preserve">לבית משפט ויגיד: אדוני, אתה בניגוד עניינים, נחתם הסכם </w:t>
      </w:r>
      <w:bookmarkStart w:id="531" w:name="_ETM_Q1_2740017"/>
      <w:bookmarkEnd w:id="531"/>
      <w:r>
        <w:rPr>
          <w:rFonts w:hint="cs"/>
          <w:rtl/>
        </w:rPr>
        <w:t>עד מדינה</w:t>
      </w:r>
      <w:r w:rsidR="00904B82">
        <w:rPr>
          <w:rFonts w:hint="cs"/>
          <w:rtl/>
        </w:rPr>
        <w:t xml:space="preserve">, יבוא סניגור אחר וייצג. לעומת זאת כאשר </w:t>
      </w:r>
      <w:bookmarkStart w:id="532" w:name="_ETM_Q1_2751003"/>
      <w:bookmarkEnd w:id="532"/>
      <w:r w:rsidR="00904B82">
        <w:rPr>
          <w:rFonts w:hint="cs"/>
          <w:rtl/>
        </w:rPr>
        <w:t xml:space="preserve">הסניגור בתוך החדר זה עלול למנוע את המצב הזה מלכתחילה, </w:t>
      </w:r>
      <w:bookmarkStart w:id="533" w:name="_ETM_Q1_2755629"/>
      <w:bookmarkEnd w:id="533"/>
      <w:r w:rsidR="00904B82">
        <w:rPr>
          <w:rFonts w:hint="cs"/>
          <w:rtl/>
        </w:rPr>
        <w:t>כי הנחקר יחשוש מהתיאום הזה</w:t>
      </w:r>
      <w:r w:rsidR="009835E0">
        <w:rPr>
          <w:rFonts w:hint="cs"/>
          <w:rtl/>
        </w:rPr>
        <w:t xml:space="preserve">. גם </w:t>
      </w:r>
      <w:bookmarkStart w:id="534" w:name="_ETM_Q1_2759171"/>
      <w:bookmarkEnd w:id="534"/>
      <w:r w:rsidR="009835E0">
        <w:rPr>
          <w:rFonts w:hint="cs"/>
          <w:rtl/>
        </w:rPr>
        <w:t>אם הסניגור מתנהג הכי פרפקט שיש, גם אם הסניגור</w:t>
      </w:r>
      <w:bookmarkStart w:id="535" w:name="_ETM_Q1_2764135"/>
      <w:bookmarkEnd w:id="535"/>
      <w:r w:rsidR="009835E0">
        <w:rPr>
          <w:rFonts w:hint="cs"/>
          <w:rtl/>
        </w:rPr>
        <w:t xml:space="preserve"> הוא לא חלק מהקשר של הפשיעה, הדינמיקה שיש </w:t>
      </w:r>
      <w:bookmarkStart w:id="536" w:name="_ETM_Q1_2771204"/>
      <w:bookmarkEnd w:id="536"/>
      <w:r w:rsidR="009835E0">
        <w:rPr>
          <w:rFonts w:hint="cs"/>
          <w:rtl/>
        </w:rPr>
        <w:t>ארבעה-חמישה אנשים שכבר התאחדו מראש עם אותו סניגור</w:t>
      </w:r>
      <w:bookmarkStart w:id="537" w:name="_ETM_Q1_2774169"/>
      <w:bookmarkEnd w:id="537"/>
      <w:r w:rsidR="009835E0">
        <w:rPr>
          <w:rFonts w:hint="cs"/>
          <w:rtl/>
        </w:rPr>
        <w:t xml:space="preserve">. תחשבי שיש ארבעה או חמישה אנשים שמראש החליטו </w:t>
      </w:r>
      <w:bookmarkStart w:id="538" w:name="_ETM_Q1_2777982"/>
      <w:bookmarkEnd w:id="538"/>
      <w:r w:rsidR="009835E0">
        <w:rPr>
          <w:rFonts w:hint="cs"/>
          <w:rtl/>
        </w:rPr>
        <w:t xml:space="preserve">שהם לוקחים את אותו סניגור כי הם החליטו שיש להם </w:t>
      </w:r>
      <w:bookmarkStart w:id="539" w:name="_ETM_Q1_2778691"/>
      <w:bookmarkEnd w:id="539"/>
      <w:r w:rsidR="009835E0">
        <w:rPr>
          <w:rFonts w:hint="cs"/>
          <w:rtl/>
        </w:rPr>
        <w:t xml:space="preserve">אותו אינטרס, ואז בחדר החוקר הטוב או החוקר הרע שכנע </w:t>
      </w:r>
      <w:bookmarkStart w:id="540" w:name="_ETM_Q1_2783696"/>
      <w:bookmarkEnd w:id="540"/>
      <w:r w:rsidR="009835E0">
        <w:rPr>
          <w:rFonts w:hint="cs"/>
          <w:rtl/>
        </w:rPr>
        <w:t xml:space="preserve">אחד מהם שהאינטרס שלו הוא שונה, ובגלל הנוכחות של הסניגור שמייצג עוד שלושה אנשים הוא יפחד לקבל את ההחלטה. </w:t>
      </w:r>
      <w:r w:rsidR="00793089">
        <w:rPr>
          <w:rFonts w:hint="cs"/>
          <w:rtl/>
        </w:rPr>
        <w:t xml:space="preserve">הנחקר של סניגור תמים וישר יעשה חומה סינית בתוך הראש </w:t>
      </w:r>
      <w:bookmarkStart w:id="541" w:name="_ETM_Q1_2794721"/>
      <w:bookmarkEnd w:id="541"/>
      <w:r w:rsidR="00793089">
        <w:rPr>
          <w:rFonts w:hint="cs"/>
          <w:rtl/>
        </w:rPr>
        <w:t xml:space="preserve">שלו, יחלק במחיצות ברזל. הכול בסדר עם הסניגור אבל </w:t>
      </w:r>
      <w:bookmarkStart w:id="542" w:name="_ETM_Q1_2797025"/>
      <w:bookmarkEnd w:id="542"/>
      <w:r w:rsidR="00793089">
        <w:rPr>
          <w:rFonts w:hint="cs"/>
          <w:rtl/>
        </w:rPr>
        <w:t xml:space="preserve">זה לא עלול להשפיע על דילמת האסיר הזאת, כמו שדיבר </w:t>
      </w:r>
      <w:bookmarkStart w:id="543" w:name="_ETM_Q1_2798120"/>
      <w:bookmarkEnd w:id="543"/>
      <w:r w:rsidR="00793089">
        <w:rPr>
          <w:rFonts w:hint="cs"/>
          <w:rtl/>
        </w:rPr>
        <w:t xml:space="preserve">עופר. לכן ככלל אני יכול להבין שהמציאות הזאת </w:t>
      </w:r>
      <w:bookmarkStart w:id="544" w:name="_ETM_Q1_2801745"/>
      <w:bookmarkEnd w:id="544"/>
      <w:r w:rsidR="00793089">
        <w:rPr>
          <w:rFonts w:hint="cs"/>
          <w:rtl/>
        </w:rPr>
        <w:t xml:space="preserve">מעוררת שאלות אחרות מאשר ייעוץ מלפני. </w:t>
      </w:r>
    </w:p>
    <w:p w:rsidR="00793089" w:rsidRDefault="00793089" w:rsidP="00B02C04">
      <w:pPr>
        <w:rPr>
          <w:rtl/>
        </w:rPr>
      </w:pPr>
      <w:bookmarkStart w:id="545" w:name="_ETM_Q1_2807268"/>
      <w:bookmarkStart w:id="546" w:name="_ETM_Q1_2807334"/>
      <w:bookmarkEnd w:id="545"/>
      <w:bookmarkEnd w:id="546"/>
    </w:p>
    <w:p w:rsidR="00793089" w:rsidRDefault="00793089" w:rsidP="00793089">
      <w:pPr>
        <w:pStyle w:val="a4"/>
        <w:keepNext/>
        <w:rPr>
          <w:rtl/>
        </w:rPr>
      </w:pPr>
      <w:bookmarkStart w:id="547" w:name="ET_speaker_6345_69"/>
      <w:r w:rsidRPr="00793089">
        <w:rPr>
          <w:rStyle w:val="TagStyle"/>
          <w:rtl/>
        </w:rPr>
        <w:t xml:space="preserve"> &lt;&lt; דובר &gt;&gt; </w:t>
      </w:r>
      <w:r>
        <w:rPr>
          <w:rtl/>
        </w:rPr>
        <w:t>טלי גוטליב (הליכוד):</w:t>
      </w:r>
      <w:r w:rsidRPr="00793089">
        <w:rPr>
          <w:rStyle w:val="TagStyle"/>
          <w:rtl/>
        </w:rPr>
        <w:t xml:space="preserve"> &lt;&lt; דובר &gt;&gt;</w:t>
      </w:r>
      <w:r>
        <w:rPr>
          <w:rtl/>
        </w:rPr>
        <w:t xml:space="preserve">   </w:t>
      </w:r>
      <w:bookmarkEnd w:id="547"/>
    </w:p>
    <w:p w:rsidR="00793089" w:rsidRDefault="00793089" w:rsidP="00793089">
      <w:pPr>
        <w:pStyle w:val="KeepWithNext"/>
        <w:rPr>
          <w:rtl/>
        </w:rPr>
      </w:pPr>
    </w:p>
    <w:p w:rsidR="00793089" w:rsidRDefault="00793089" w:rsidP="00793089">
      <w:pPr>
        <w:rPr>
          <w:rtl/>
        </w:rPr>
      </w:pPr>
      <w:bookmarkStart w:id="548" w:name="_ETM_Q1_2808919"/>
      <w:bookmarkStart w:id="549" w:name="_ETM_Q1_2808953"/>
      <w:bookmarkEnd w:id="548"/>
      <w:bookmarkEnd w:id="549"/>
      <w:r>
        <w:rPr>
          <w:rFonts w:hint="cs"/>
          <w:rtl/>
        </w:rPr>
        <w:t xml:space="preserve">הייעוץ הוא </w:t>
      </w:r>
      <w:bookmarkStart w:id="550" w:name="_ETM_Q1_2810501"/>
      <w:bookmarkEnd w:id="550"/>
      <w:r>
        <w:rPr>
          <w:rFonts w:hint="cs"/>
          <w:rtl/>
        </w:rPr>
        <w:t xml:space="preserve">רק לפני, הוא גם תוך כדי. </w:t>
      </w:r>
      <w:bookmarkStart w:id="551" w:name="_ETM_Q1_2809477"/>
      <w:bookmarkEnd w:id="551"/>
    </w:p>
    <w:p w:rsidR="00793089" w:rsidRDefault="00793089" w:rsidP="00793089">
      <w:pPr>
        <w:rPr>
          <w:rtl/>
        </w:rPr>
      </w:pPr>
      <w:bookmarkStart w:id="552" w:name="_ETM_Q1_2809521"/>
      <w:bookmarkEnd w:id="552"/>
    </w:p>
    <w:p w:rsidR="00793089" w:rsidRDefault="00793089" w:rsidP="00793089">
      <w:pPr>
        <w:pStyle w:val="af6"/>
        <w:keepNext/>
        <w:rPr>
          <w:rtl/>
        </w:rPr>
      </w:pPr>
      <w:bookmarkStart w:id="553" w:name="ET_yor_שמחה_רוטמן___יורַ_70"/>
      <w:r w:rsidRPr="00793089">
        <w:rPr>
          <w:rStyle w:val="TagStyle"/>
          <w:rtl/>
        </w:rPr>
        <w:t xml:space="preserve"> &lt;&lt; יור &gt;&gt; </w:t>
      </w:r>
      <w:r>
        <w:rPr>
          <w:rtl/>
        </w:rPr>
        <w:t xml:space="preserve">היו"ר שמחה </w:t>
      </w:r>
      <w:proofErr w:type="spellStart"/>
      <w:r>
        <w:rPr>
          <w:rtl/>
        </w:rPr>
        <w:t>רוטמן</w:t>
      </w:r>
      <w:proofErr w:type="spellEnd"/>
      <w:r>
        <w:rPr>
          <w:rtl/>
        </w:rPr>
        <w:t>:</w:t>
      </w:r>
      <w:r w:rsidRPr="00793089">
        <w:rPr>
          <w:rStyle w:val="TagStyle"/>
          <w:rtl/>
        </w:rPr>
        <w:t xml:space="preserve"> &lt;&lt; יור &gt;&gt;</w:t>
      </w:r>
      <w:r>
        <w:rPr>
          <w:rtl/>
        </w:rPr>
        <w:t xml:space="preserve">   </w:t>
      </w:r>
      <w:bookmarkEnd w:id="553"/>
    </w:p>
    <w:p w:rsidR="00793089" w:rsidRDefault="00793089" w:rsidP="00793089">
      <w:pPr>
        <w:pStyle w:val="KeepWithNext"/>
        <w:rPr>
          <w:rtl/>
        </w:rPr>
      </w:pPr>
    </w:p>
    <w:p w:rsidR="00793089" w:rsidRDefault="00793089" w:rsidP="00793089">
      <w:pPr>
        <w:rPr>
          <w:rtl/>
        </w:rPr>
      </w:pPr>
      <w:bookmarkStart w:id="554" w:name="_ETM_Q1_2811422"/>
      <w:bookmarkEnd w:id="554"/>
      <w:r>
        <w:rPr>
          <w:rFonts w:hint="cs"/>
          <w:rtl/>
        </w:rPr>
        <w:t>לא תוך כדי חקירה.</w:t>
      </w:r>
      <w:bookmarkStart w:id="555" w:name="_ETM_Q1_2814102"/>
      <w:bookmarkEnd w:id="555"/>
      <w:r>
        <w:rPr>
          <w:rFonts w:hint="cs"/>
          <w:rtl/>
        </w:rPr>
        <w:t xml:space="preserve"> </w:t>
      </w:r>
    </w:p>
    <w:p w:rsidR="00793089" w:rsidRDefault="00793089" w:rsidP="00793089">
      <w:pPr>
        <w:rPr>
          <w:rtl/>
        </w:rPr>
      </w:pPr>
    </w:p>
    <w:p w:rsidR="00793089" w:rsidRDefault="00793089" w:rsidP="00793089">
      <w:pPr>
        <w:pStyle w:val="a4"/>
        <w:keepNext/>
        <w:rPr>
          <w:rtl/>
        </w:rPr>
      </w:pPr>
      <w:bookmarkStart w:id="556" w:name="ET_speaker_6345_71"/>
      <w:r w:rsidRPr="00793089">
        <w:rPr>
          <w:rStyle w:val="TagStyle"/>
          <w:rtl/>
        </w:rPr>
        <w:t xml:space="preserve"> &lt;&lt; דובר &gt;&gt; </w:t>
      </w:r>
      <w:r>
        <w:rPr>
          <w:rtl/>
        </w:rPr>
        <w:t>טלי גוטליב (הליכוד):</w:t>
      </w:r>
      <w:r w:rsidRPr="00793089">
        <w:rPr>
          <w:rStyle w:val="TagStyle"/>
          <w:rtl/>
        </w:rPr>
        <w:t xml:space="preserve"> &lt;&lt; דובר &gt;&gt;</w:t>
      </w:r>
      <w:r>
        <w:rPr>
          <w:rtl/>
        </w:rPr>
        <w:t xml:space="preserve">   </w:t>
      </w:r>
      <w:bookmarkEnd w:id="556"/>
    </w:p>
    <w:p w:rsidR="00793089" w:rsidRDefault="00793089" w:rsidP="00793089">
      <w:pPr>
        <w:pStyle w:val="KeepWithNext"/>
        <w:rPr>
          <w:rtl/>
        </w:rPr>
      </w:pPr>
    </w:p>
    <w:p w:rsidR="00793089" w:rsidRDefault="00793089" w:rsidP="00793089">
      <w:pPr>
        <w:rPr>
          <w:rtl/>
        </w:rPr>
      </w:pPr>
      <w:bookmarkStart w:id="557" w:name="_ETM_Q1_2810166"/>
      <w:bookmarkStart w:id="558" w:name="_ETM_Q1_2810215"/>
      <w:bookmarkEnd w:id="557"/>
      <w:bookmarkEnd w:id="558"/>
      <w:r>
        <w:rPr>
          <w:rFonts w:hint="cs"/>
          <w:rtl/>
        </w:rPr>
        <w:t xml:space="preserve">גם תוך כדי חקירה, הלקוח יכול לבקש להתייעץ. </w:t>
      </w:r>
    </w:p>
    <w:p w:rsidR="00793089" w:rsidRDefault="00793089" w:rsidP="00793089">
      <w:pPr>
        <w:rPr>
          <w:rtl/>
        </w:rPr>
      </w:pPr>
    </w:p>
    <w:p w:rsidR="00793089" w:rsidRDefault="00793089" w:rsidP="00793089">
      <w:pPr>
        <w:pStyle w:val="af6"/>
        <w:keepNext/>
        <w:rPr>
          <w:rtl/>
        </w:rPr>
      </w:pPr>
      <w:bookmarkStart w:id="559" w:name="ET_yor_שמחה_רוטמן___יורַ_72"/>
      <w:r w:rsidRPr="00793089">
        <w:rPr>
          <w:rStyle w:val="TagStyle"/>
          <w:rtl/>
        </w:rPr>
        <w:t xml:space="preserve"> &lt;&lt; יור &gt;&gt; </w:t>
      </w:r>
      <w:r>
        <w:rPr>
          <w:rtl/>
        </w:rPr>
        <w:t xml:space="preserve">היו"ר שמחה </w:t>
      </w:r>
      <w:proofErr w:type="spellStart"/>
      <w:r>
        <w:rPr>
          <w:rtl/>
        </w:rPr>
        <w:t>רוטמן</w:t>
      </w:r>
      <w:proofErr w:type="spellEnd"/>
      <w:r>
        <w:rPr>
          <w:rtl/>
        </w:rPr>
        <w:t>:</w:t>
      </w:r>
      <w:r w:rsidRPr="00793089">
        <w:rPr>
          <w:rStyle w:val="TagStyle"/>
          <w:rtl/>
        </w:rPr>
        <w:t xml:space="preserve"> &lt;&lt; יור &gt;&gt;</w:t>
      </w:r>
      <w:r>
        <w:rPr>
          <w:rtl/>
        </w:rPr>
        <w:t xml:space="preserve">   </w:t>
      </w:r>
      <w:bookmarkEnd w:id="559"/>
    </w:p>
    <w:p w:rsidR="00793089" w:rsidRDefault="00793089" w:rsidP="00793089">
      <w:pPr>
        <w:pStyle w:val="KeepWithNext"/>
        <w:rPr>
          <w:rtl/>
        </w:rPr>
      </w:pPr>
    </w:p>
    <w:p w:rsidR="00793089" w:rsidRDefault="00793089" w:rsidP="00793089">
      <w:pPr>
        <w:rPr>
          <w:rtl/>
        </w:rPr>
      </w:pPr>
      <w:r>
        <w:rPr>
          <w:rFonts w:hint="cs"/>
          <w:rtl/>
        </w:rPr>
        <w:t xml:space="preserve">הוא יכול לבקש, הוא יכול גם לא לקבל. </w:t>
      </w:r>
    </w:p>
    <w:p w:rsidR="00793089" w:rsidRDefault="00793089" w:rsidP="00793089">
      <w:pPr>
        <w:rPr>
          <w:rtl/>
        </w:rPr>
      </w:pPr>
      <w:bookmarkStart w:id="560" w:name="_ETM_Q1_2812392"/>
      <w:bookmarkStart w:id="561" w:name="_ETM_Q1_2812452"/>
      <w:bookmarkStart w:id="562" w:name="_ETM_Q1_2813655"/>
      <w:bookmarkEnd w:id="560"/>
      <w:bookmarkEnd w:id="561"/>
      <w:bookmarkEnd w:id="562"/>
    </w:p>
    <w:p w:rsidR="00793089" w:rsidRDefault="00793089" w:rsidP="00793089">
      <w:pPr>
        <w:pStyle w:val="a4"/>
        <w:keepNext/>
        <w:rPr>
          <w:rtl/>
        </w:rPr>
      </w:pPr>
      <w:bookmarkStart w:id="563" w:name="ET_speaker_6345_73"/>
      <w:r w:rsidRPr="00793089">
        <w:rPr>
          <w:rStyle w:val="TagStyle"/>
          <w:rtl/>
        </w:rPr>
        <w:t xml:space="preserve"> &lt;&lt; דובר &gt;&gt; </w:t>
      </w:r>
      <w:r>
        <w:rPr>
          <w:rtl/>
        </w:rPr>
        <w:t>טלי גוטליב (הליכוד):</w:t>
      </w:r>
      <w:r w:rsidRPr="00793089">
        <w:rPr>
          <w:rStyle w:val="TagStyle"/>
          <w:rtl/>
        </w:rPr>
        <w:t xml:space="preserve"> &lt;&lt; דובר &gt;&gt;</w:t>
      </w:r>
      <w:r>
        <w:rPr>
          <w:rtl/>
        </w:rPr>
        <w:t xml:space="preserve">   </w:t>
      </w:r>
      <w:bookmarkEnd w:id="563"/>
    </w:p>
    <w:p w:rsidR="00793089" w:rsidRDefault="00793089" w:rsidP="00793089">
      <w:pPr>
        <w:pStyle w:val="KeepWithNext"/>
        <w:rPr>
          <w:rtl/>
        </w:rPr>
      </w:pPr>
    </w:p>
    <w:p w:rsidR="00793089" w:rsidRDefault="00793089" w:rsidP="00793089">
      <w:pPr>
        <w:rPr>
          <w:rtl/>
        </w:rPr>
      </w:pPr>
      <w:bookmarkStart w:id="564" w:name="_ETM_Q1_2814063"/>
      <w:bookmarkStart w:id="565" w:name="_ETM_Q1_2814113"/>
      <w:bookmarkEnd w:id="564"/>
      <w:bookmarkEnd w:id="565"/>
      <w:r>
        <w:rPr>
          <w:rFonts w:hint="cs"/>
          <w:rtl/>
        </w:rPr>
        <w:t xml:space="preserve">בדרך כלל נותנים </w:t>
      </w:r>
      <w:bookmarkStart w:id="566" w:name="_ETM_Q1_2816359"/>
      <w:bookmarkEnd w:id="566"/>
      <w:r>
        <w:rPr>
          <w:rFonts w:hint="cs"/>
          <w:rtl/>
        </w:rPr>
        <w:t xml:space="preserve">לו. </w:t>
      </w:r>
      <w:bookmarkStart w:id="567" w:name="_ETM_Q1_2820600"/>
      <w:bookmarkEnd w:id="567"/>
    </w:p>
    <w:p w:rsidR="00793089" w:rsidRDefault="00793089" w:rsidP="00793089">
      <w:pPr>
        <w:rPr>
          <w:rtl/>
        </w:rPr>
      </w:pPr>
      <w:bookmarkStart w:id="568" w:name="_ETM_Q1_2820641"/>
      <w:bookmarkEnd w:id="568"/>
    </w:p>
    <w:p w:rsidR="00793089" w:rsidRDefault="00793089" w:rsidP="00793089">
      <w:pPr>
        <w:pStyle w:val="af6"/>
        <w:keepNext/>
        <w:rPr>
          <w:rtl/>
        </w:rPr>
      </w:pPr>
      <w:bookmarkStart w:id="569" w:name="ET_yor_שמחה_רוטמן___יורַ_74"/>
      <w:r w:rsidRPr="00793089">
        <w:rPr>
          <w:rStyle w:val="TagStyle"/>
          <w:rtl/>
        </w:rPr>
        <w:t xml:space="preserve"> &lt;&lt; יור &gt;&gt; </w:t>
      </w:r>
      <w:r>
        <w:rPr>
          <w:rtl/>
        </w:rPr>
        <w:t xml:space="preserve">היו"ר שמחה </w:t>
      </w:r>
      <w:proofErr w:type="spellStart"/>
      <w:r>
        <w:rPr>
          <w:rtl/>
        </w:rPr>
        <w:t>רוטמן</w:t>
      </w:r>
      <w:proofErr w:type="spellEnd"/>
      <w:r>
        <w:rPr>
          <w:rtl/>
        </w:rPr>
        <w:t>:</w:t>
      </w:r>
      <w:r w:rsidRPr="00793089">
        <w:rPr>
          <w:rStyle w:val="TagStyle"/>
          <w:rtl/>
        </w:rPr>
        <w:t xml:space="preserve"> &lt;&lt; יור &gt;&gt;</w:t>
      </w:r>
      <w:r>
        <w:rPr>
          <w:rtl/>
        </w:rPr>
        <w:t xml:space="preserve">   </w:t>
      </w:r>
      <w:bookmarkEnd w:id="569"/>
    </w:p>
    <w:p w:rsidR="00793089" w:rsidRDefault="00793089" w:rsidP="00793089">
      <w:pPr>
        <w:pStyle w:val="KeepWithNext"/>
        <w:rPr>
          <w:rtl/>
        </w:rPr>
      </w:pPr>
    </w:p>
    <w:p w:rsidR="00793089" w:rsidRDefault="00793089" w:rsidP="00793089">
      <w:pPr>
        <w:rPr>
          <w:rtl/>
        </w:rPr>
      </w:pPr>
      <w:bookmarkStart w:id="570" w:name="_ETM_Q1_2821961"/>
      <w:bookmarkEnd w:id="570"/>
      <w:r>
        <w:rPr>
          <w:rFonts w:hint="cs"/>
          <w:rtl/>
        </w:rPr>
        <w:t>אבל זו כבר דינמיקה אחרת. אני חושב שבהקשר הזה,</w:t>
      </w:r>
      <w:bookmarkStart w:id="571" w:name="_ETM_Q1_2821253"/>
      <w:bookmarkEnd w:id="571"/>
      <w:r>
        <w:rPr>
          <w:rFonts w:hint="cs"/>
          <w:rtl/>
        </w:rPr>
        <w:t xml:space="preserve"> וזה נאמר בפעם הקודמת, יש פה סוגל של לשים מכשול</w:t>
      </w:r>
      <w:bookmarkStart w:id="572" w:name="_ETM_Q1_2824982"/>
      <w:bookmarkEnd w:id="572"/>
      <w:r>
        <w:rPr>
          <w:rFonts w:hint="cs"/>
          <w:rtl/>
        </w:rPr>
        <w:t xml:space="preserve"> בפני עיוור. </w:t>
      </w:r>
      <w:r w:rsidR="00DC3F2D">
        <w:rPr>
          <w:rFonts w:hint="cs"/>
          <w:rtl/>
        </w:rPr>
        <w:t xml:space="preserve">כי גם אם הסניגור הוא בסדר גמור </w:t>
      </w:r>
      <w:bookmarkStart w:id="573" w:name="_ETM_Q1_2832927"/>
      <w:bookmarkEnd w:id="573"/>
      <w:r w:rsidR="00DC3F2D">
        <w:rPr>
          <w:rFonts w:hint="cs"/>
          <w:rtl/>
        </w:rPr>
        <w:t xml:space="preserve">הוא יכול להוות כלי לשיבוש החקירה על ידי גורמים אחרים או על ידי הנחקרים. </w:t>
      </w:r>
    </w:p>
    <w:p w:rsidR="00DC3F2D" w:rsidRDefault="00DC3F2D" w:rsidP="00793089">
      <w:pPr>
        <w:rPr>
          <w:rtl/>
        </w:rPr>
      </w:pPr>
      <w:bookmarkStart w:id="574" w:name="_ETM_Q1_2834720"/>
      <w:bookmarkStart w:id="575" w:name="_ETM_Q1_2834784"/>
      <w:bookmarkEnd w:id="574"/>
      <w:bookmarkEnd w:id="575"/>
    </w:p>
    <w:p w:rsidR="00DC3F2D" w:rsidRDefault="00DC3F2D" w:rsidP="00DC3F2D">
      <w:pPr>
        <w:pStyle w:val="a4"/>
        <w:keepNext/>
        <w:rPr>
          <w:rtl/>
        </w:rPr>
      </w:pPr>
      <w:bookmarkStart w:id="576" w:name="ET_speaker_6345_75"/>
      <w:r w:rsidRPr="00DC3F2D">
        <w:rPr>
          <w:rStyle w:val="TagStyle"/>
          <w:rtl/>
        </w:rPr>
        <w:t xml:space="preserve"> &lt;&lt; דובר &gt;&gt; </w:t>
      </w:r>
      <w:r>
        <w:rPr>
          <w:rtl/>
        </w:rPr>
        <w:t>טלי גוטליב (הליכוד):</w:t>
      </w:r>
      <w:r w:rsidRPr="00DC3F2D">
        <w:rPr>
          <w:rStyle w:val="TagStyle"/>
          <w:rtl/>
        </w:rPr>
        <w:t xml:space="preserve"> &lt;&lt; דובר &gt;&gt;</w:t>
      </w:r>
      <w:r>
        <w:rPr>
          <w:rtl/>
        </w:rPr>
        <w:t xml:space="preserve">   </w:t>
      </w:r>
      <w:bookmarkEnd w:id="576"/>
    </w:p>
    <w:p w:rsidR="00DC3F2D" w:rsidRDefault="00DC3F2D" w:rsidP="00DC3F2D">
      <w:pPr>
        <w:pStyle w:val="KeepWithNext"/>
        <w:rPr>
          <w:rtl/>
        </w:rPr>
      </w:pPr>
    </w:p>
    <w:p w:rsidR="00DC3F2D" w:rsidRDefault="00DC3F2D" w:rsidP="00DC3F2D">
      <w:pPr>
        <w:rPr>
          <w:rtl/>
        </w:rPr>
      </w:pPr>
      <w:r>
        <w:rPr>
          <w:rFonts w:hint="cs"/>
          <w:rtl/>
        </w:rPr>
        <w:t xml:space="preserve">זה כשהוא מייצג כמה חשודים. </w:t>
      </w:r>
    </w:p>
    <w:p w:rsidR="00DC3F2D" w:rsidRDefault="00DC3F2D" w:rsidP="00DC3F2D">
      <w:pPr>
        <w:rPr>
          <w:rtl/>
        </w:rPr>
      </w:pPr>
      <w:bookmarkStart w:id="577" w:name="_ETM_Q1_2833375"/>
      <w:bookmarkStart w:id="578" w:name="_ETM_Q1_2833449"/>
      <w:bookmarkEnd w:id="577"/>
      <w:bookmarkEnd w:id="578"/>
    </w:p>
    <w:p w:rsidR="00DC3F2D" w:rsidRDefault="00DC3F2D" w:rsidP="00DC3F2D">
      <w:pPr>
        <w:pStyle w:val="af6"/>
        <w:keepNext/>
        <w:rPr>
          <w:rtl/>
        </w:rPr>
      </w:pPr>
      <w:bookmarkStart w:id="579" w:name="ET_yor_שמחה_רוטמן___יורַ_76"/>
      <w:r w:rsidRPr="00DC3F2D">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DC3F2D">
        <w:rPr>
          <w:rStyle w:val="TagStyle"/>
          <w:rtl/>
        </w:rPr>
        <w:t xml:space="preserve"> &lt;&lt; יור &gt;&gt;</w:t>
      </w:r>
      <w:r>
        <w:rPr>
          <w:rtl/>
        </w:rPr>
        <w:t xml:space="preserve">   </w:t>
      </w:r>
      <w:bookmarkEnd w:id="579"/>
    </w:p>
    <w:p w:rsidR="00DC3F2D" w:rsidRDefault="00DC3F2D" w:rsidP="00DC3F2D">
      <w:pPr>
        <w:pStyle w:val="KeepWithNext"/>
        <w:rPr>
          <w:rtl/>
        </w:rPr>
      </w:pPr>
    </w:p>
    <w:p w:rsidR="00DC3F2D" w:rsidRDefault="00DC3F2D" w:rsidP="00DC3F2D">
      <w:pPr>
        <w:rPr>
          <w:rtl/>
        </w:rPr>
      </w:pPr>
      <w:bookmarkStart w:id="580" w:name="_ETM_Q1_2835657"/>
      <w:bookmarkEnd w:id="580"/>
      <w:r>
        <w:rPr>
          <w:rFonts w:hint="cs"/>
          <w:rtl/>
        </w:rPr>
        <w:t>לא.</w:t>
      </w:r>
      <w:bookmarkStart w:id="581" w:name="_ETM_Q1_2836400"/>
      <w:bookmarkEnd w:id="581"/>
      <w:r>
        <w:rPr>
          <w:rFonts w:hint="cs"/>
          <w:rtl/>
        </w:rPr>
        <w:t xml:space="preserve"> בייצוג זה קורה בדרך אחת, בנוכחות זה קורה בדרך אחרת.</w:t>
      </w:r>
      <w:bookmarkStart w:id="582" w:name="_ETM_Q1_2840715"/>
      <w:bookmarkEnd w:id="582"/>
      <w:r>
        <w:rPr>
          <w:rFonts w:hint="cs"/>
          <w:rtl/>
        </w:rPr>
        <w:t xml:space="preserve"> לכן אני חושב שצריך להפוך </w:t>
      </w:r>
      <w:bookmarkStart w:id="583" w:name="_ETM_Q1_2846098"/>
      <w:bookmarkEnd w:id="583"/>
      <w:r>
        <w:rPr>
          <w:rFonts w:hint="cs"/>
          <w:rtl/>
        </w:rPr>
        <w:t xml:space="preserve">את ברירת המחדל. להגיד: ככלל, כאשר כמה חשודים בפרשה מיוצגים </w:t>
      </w:r>
      <w:bookmarkStart w:id="584" w:name="_ETM_Q1_2852755"/>
      <w:bookmarkEnd w:id="584"/>
      <w:r>
        <w:rPr>
          <w:rFonts w:hint="cs"/>
          <w:rtl/>
        </w:rPr>
        <w:t>על ידי אותו עורך דין לא תתאפשר נוכחות של עורך דין בחקירה של יותר מחשוד אחד אלא אם כן נית</w:t>
      </w:r>
      <w:bookmarkStart w:id="585" w:name="_ETM_Q1_2859005"/>
      <w:bookmarkEnd w:id="585"/>
      <w:r>
        <w:rPr>
          <w:rFonts w:hint="cs"/>
          <w:rtl/>
        </w:rPr>
        <w:t>ן לזה אישור מראש של</w:t>
      </w:r>
      <w:bookmarkStart w:id="586" w:name="_ETM_Q1_2864108"/>
      <w:bookmarkEnd w:id="586"/>
      <w:r>
        <w:rPr>
          <w:rFonts w:hint="cs"/>
          <w:rtl/>
        </w:rPr>
        <w:t xml:space="preserve"> ועדת האתיקה הארצית, של הגורם שמוסמך. אתה תגיד לי מי הגורם המוסמך לתת דבר כזה. </w:t>
      </w:r>
    </w:p>
    <w:p w:rsidR="00161779" w:rsidRDefault="00161779" w:rsidP="00DC3F2D">
      <w:pPr>
        <w:rPr>
          <w:rtl/>
        </w:rPr>
      </w:pPr>
      <w:bookmarkStart w:id="587" w:name="_ETM_Q1_2869184"/>
      <w:bookmarkStart w:id="588" w:name="_ETM_Q1_2869260"/>
      <w:bookmarkEnd w:id="587"/>
      <w:bookmarkEnd w:id="588"/>
    </w:p>
    <w:p w:rsidR="00161779" w:rsidRDefault="00161779" w:rsidP="00161779">
      <w:pPr>
        <w:pStyle w:val="a4"/>
        <w:keepNext/>
        <w:rPr>
          <w:rtl/>
        </w:rPr>
      </w:pPr>
      <w:bookmarkStart w:id="589" w:name="ET_speaker_6345_77"/>
      <w:r w:rsidRPr="00161779">
        <w:rPr>
          <w:rStyle w:val="TagStyle"/>
          <w:rtl/>
        </w:rPr>
        <w:t xml:space="preserve"> &lt;&lt; דובר &gt;&gt; </w:t>
      </w:r>
      <w:r>
        <w:rPr>
          <w:rtl/>
        </w:rPr>
        <w:t>טלי גוטליב (הליכוד):</w:t>
      </w:r>
      <w:r w:rsidRPr="00161779">
        <w:rPr>
          <w:rStyle w:val="TagStyle"/>
          <w:rtl/>
        </w:rPr>
        <w:t xml:space="preserve"> &lt;&lt; דובר &gt;&gt;</w:t>
      </w:r>
      <w:r>
        <w:rPr>
          <w:rtl/>
        </w:rPr>
        <w:t xml:space="preserve">   </w:t>
      </w:r>
      <w:bookmarkEnd w:id="589"/>
    </w:p>
    <w:p w:rsidR="00161779" w:rsidRDefault="00161779" w:rsidP="00161779">
      <w:pPr>
        <w:pStyle w:val="KeepWithNext"/>
        <w:rPr>
          <w:rtl/>
        </w:rPr>
      </w:pPr>
    </w:p>
    <w:p w:rsidR="00161779" w:rsidRDefault="00161779" w:rsidP="00161779">
      <w:pPr>
        <w:rPr>
          <w:rtl/>
        </w:rPr>
      </w:pPr>
      <w:r>
        <w:rPr>
          <w:rFonts w:hint="cs"/>
          <w:rtl/>
        </w:rPr>
        <w:t xml:space="preserve">הם לא ייתנו. זה מסורבל, </w:t>
      </w:r>
      <w:bookmarkStart w:id="590" w:name="_ETM_Q1_2867269"/>
      <w:bookmarkEnd w:id="590"/>
      <w:r>
        <w:rPr>
          <w:rFonts w:hint="cs"/>
          <w:rtl/>
        </w:rPr>
        <w:t xml:space="preserve">זה בלתי אפשרי. אתה עכשיו בתחנה. </w:t>
      </w:r>
      <w:bookmarkStart w:id="591" w:name="_ETM_Q1_2872652"/>
      <w:bookmarkEnd w:id="591"/>
    </w:p>
    <w:p w:rsidR="0032543C" w:rsidRDefault="0032543C" w:rsidP="00161779">
      <w:pPr>
        <w:rPr>
          <w:rtl/>
        </w:rPr>
      </w:pPr>
      <w:bookmarkStart w:id="592" w:name="_ETM_Q1_2872707"/>
      <w:bookmarkEnd w:id="592"/>
    </w:p>
    <w:p w:rsidR="0032543C" w:rsidRDefault="0032543C" w:rsidP="0032543C">
      <w:pPr>
        <w:pStyle w:val="af6"/>
        <w:keepNext/>
        <w:rPr>
          <w:rtl/>
        </w:rPr>
      </w:pPr>
      <w:bookmarkStart w:id="593" w:name="ET_yor_שמחה_רוטמן___יורַ_78"/>
      <w:r w:rsidRPr="0032543C">
        <w:rPr>
          <w:rStyle w:val="TagStyle"/>
          <w:rtl/>
        </w:rPr>
        <w:t xml:space="preserve"> &lt;&lt; יור &gt;&gt; </w:t>
      </w:r>
      <w:r>
        <w:rPr>
          <w:rtl/>
        </w:rPr>
        <w:t xml:space="preserve">היו"ר שמחה </w:t>
      </w:r>
      <w:proofErr w:type="spellStart"/>
      <w:r>
        <w:rPr>
          <w:rtl/>
        </w:rPr>
        <w:t>רוטמן</w:t>
      </w:r>
      <w:proofErr w:type="spellEnd"/>
      <w:r>
        <w:rPr>
          <w:rtl/>
        </w:rPr>
        <w:t>:</w:t>
      </w:r>
      <w:r w:rsidRPr="0032543C">
        <w:rPr>
          <w:rStyle w:val="TagStyle"/>
          <w:rtl/>
        </w:rPr>
        <w:t xml:space="preserve"> &lt;&lt; יור &gt;&gt;</w:t>
      </w:r>
      <w:r>
        <w:rPr>
          <w:rtl/>
        </w:rPr>
        <w:t xml:space="preserve">   </w:t>
      </w:r>
      <w:bookmarkEnd w:id="593"/>
    </w:p>
    <w:p w:rsidR="0032543C" w:rsidRDefault="0032543C" w:rsidP="0032543C">
      <w:pPr>
        <w:pStyle w:val="KeepWithNext"/>
        <w:rPr>
          <w:rtl/>
        </w:rPr>
      </w:pPr>
    </w:p>
    <w:p w:rsidR="0032543C" w:rsidRDefault="0032543C" w:rsidP="0032543C">
      <w:pPr>
        <w:rPr>
          <w:rtl/>
        </w:rPr>
      </w:pPr>
      <w:bookmarkStart w:id="594" w:name="_ETM_Q1_2874850"/>
      <w:bookmarkEnd w:id="594"/>
      <w:r>
        <w:rPr>
          <w:rFonts w:hint="cs"/>
          <w:rtl/>
        </w:rPr>
        <w:t xml:space="preserve">או של בית המשפט. </w:t>
      </w:r>
      <w:bookmarkStart w:id="595" w:name="_ETM_Q1_2871478"/>
      <w:bookmarkStart w:id="596" w:name="_ETM_Q1_2871813"/>
      <w:bookmarkEnd w:id="595"/>
      <w:bookmarkEnd w:id="596"/>
    </w:p>
    <w:p w:rsidR="0032543C" w:rsidRDefault="0032543C" w:rsidP="0032543C">
      <w:pPr>
        <w:rPr>
          <w:rtl/>
        </w:rPr>
      </w:pPr>
      <w:bookmarkStart w:id="597" w:name="_ETM_Q1_2871864"/>
      <w:bookmarkEnd w:id="597"/>
    </w:p>
    <w:p w:rsidR="0032543C" w:rsidRDefault="0032543C" w:rsidP="0032543C">
      <w:pPr>
        <w:pStyle w:val="a4"/>
        <w:keepNext/>
        <w:rPr>
          <w:rtl/>
        </w:rPr>
      </w:pPr>
      <w:bookmarkStart w:id="598" w:name="ET_speaker_6345_79"/>
      <w:r w:rsidRPr="0032543C">
        <w:rPr>
          <w:rStyle w:val="TagStyle"/>
          <w:rtl/>
        </w:rPr>
        <w:t xml:space="preserve"> &lt;&lt; דובר &gt;&gt; </w:t>
      </w:r>
      <w:r>
        <w:rPr>
          <w:rtl/>
        </w:rPr>
        <w:t>טלי גוטליב (הליכוד):</w:t>
      </w:r>
      <w:r w:rsidRPr="0032543C">
        <w:rPr>
          <w:rStyle w:val="TagStyle"/>
          <w:rtl/>
        </w:rPr>
        <w:t xml:space="preserve"> &lt;&lt; דובר &gt;&gt;</w:t>
      </w:r>
      <w:r>
        <w:rPr>
          <w:rtl/>
        </w:rPr>
        <w:t xml:space="preserve">   </w:t>
      </w:r>
      <w:bookmarkEnd w:id="598"/>
    </w:p>
    <w:p w:rsidR="0032543C" w:rsidRDefault="0032543C" w:rsidP="0032543C">
      <w:pPr>
        <w:pStyle w:val="KeepWithNext"/>
        <w:rPr>
          <w:rtl/>
        </w:rPr>
      </w:pPr>
    </w:p>
    <w:p w:rsidR="0032543C" w:rsidRDefault="0032543C" w:rsidP="0032543C">
      <w:pPr>
        <w:rPr>
          <w:rtl/>
        </w:rPr>
      </w:pPr>
      <w:bookmarkStart w:id="599" w:name="_ETM_Q1_2873587"/>
      <w:bookmarkStart w:id="600" w:name="_ETM_Q1_2873625"/>
      <w:bookmarkEnd w:id="599"/>
      <w:bookmarkEnd w:id="600"/>
      <w:r>
        <w:rPr>
          <w:rFonts w:hint="cs"/>
          <w:rtl/>
        </w:rPr>
        <w:t xml:space="preserve">מצאו אצל כמה אנשים סמים, אין שום בעיה לייצג את </w:t>
      </w:r>
      <w:bookmarkStart w:id="601" w:name="_ETM_Q1_2876354"/>
      <w:bookmarkEnd w:id="601"/>
      <w:r>
        <w:rPr>
          <w:rFonts w:hint="cs"/>
          <w:rtl/>
        </w:rPr>
        <w:t xml:space="preserve">כולם. </w:t>
      </w:r>
      <w:bookmarkStart w:id="602" w:name="_ETM_Q1_2878401"/>
      <w:bookmarkEnd w:id="602"/>
    </w:p>
    <w:p w:rsidR="0032543C" w:rsidRDefault="0032543C" w:rsidP="0032543C">
      <w:pPr>
        <w:rPr>
          <w:rtl/>
        </w:rPr>
      </w:pPr>
      <w:bookmarkStart w:id="603" w:name="_ETM_Q1_2878451"/>
      <w:bookmarkEnd w:id="603"/>
    </w:p>
    <w:p w:rsidR="0032543C" w:rsidRDefault="0032543C" w:rsidP="0032543C">
      <w:pPr>
        <w:pStyle w:val="af6"/>
        <w:keepNext/>
        <w:rPr>
          <w:rtl/>
        </w:rPr>
      </w:pPr>
      <w:bookmarkStart w:id="604" w:name="ET_yor_שמחה_רוטמן___יורַ_80"/>
      <w:r w:rsidRPr="0032543C">
        <w:rPr>
          <w:rStyle w:val="TagStyle"/>
          <w:rtl/>
        </w:rPr>
        <w:t xml:space="preserve"> &lt;&lt; יור &gt;&gt; </w:t>
      </w:r>
      <w:r>
        <w:rPr>
          <w:rtl/>
        </w:rPr>
        <w:t xml:space="preserve">היו"ר שמחה </w:t>
      </w:r>
      <w:proofErr w:type="spellStart"/>
      <w:r>
        <w:rPr>
          <w:rtl/>
        </w:rPr>
        <w:t>רוטמן</w:t>
      </w:r>
      <w:proofErr w:type="spellEnd"/>
      <w:r>
        <w:rPr>
          <w:rtl/>
        </w:rPr>
        <w:t>:</w:t>
      </w:r>
      <w:r w:rsidRPr="0032543C">
        <w:rPr>
          <w:rStyle w:val="TagStyle"/>
          <w:rtl/>
        </w:rPr>
        <w:t xml:space="preserve"> &lt;&lt; יור &gt;&gt;</w:t>
      </w:r>
      <w:r>
        <w:rPr>
          <w:rtl/>
        </w:rPr>
        <w:t xml:space="preserve">   </w:t>
      </w:r>
      <w:bookmarkEnd w:id="604"/>
    </w:p>
    <w:p w:rsidR="0032543C" w:rsidRDefault="0032543C" w:rsidP="0032543C">
      <w:pPr>
        <w:pStyle w:val="KeepWithNext"/>
        <w:rPr>
          <w:rtl/>
        </w:rPr>
      </w:pPr>
    </w:p>
    <w:p w:rsidR="0032543C" w:rsidRDefault="0032543C" w:rsidP="0032543C">
      <w:pPr>
        <w:rPr>
          <w:rtl/>
        </w:rPr>
      </w:pPr>
      <w:bookmarkStart w:id="605" w:name="_ETM_Q1_2881384"/>
      <w:bookmarkEnd w:id="605"/>
      <w:r>
        <w:rPr>
          <w:rFonts w:hint="cs"/>
          <w:rtl/>
        </w:rPr>
        <w:t xml:space="preserve">אני חושב שככלל, נוכחות בחקירה היא סיטואציה בעייתית. </w:t>
      </w:r>
      <w:r w:rsidR="003734A3">
        <w:rPr>
          <w:rFonts w:hint="cs"/>
          <w:rtl/>
        </w:rPr>
        <w:t xml:space="preserve">אני </w:t>
      </w:r>
      <w:bookmarkStart w:id="606" w:name="_ETM_Q1_2884910"/>
      <w:bookmarkEnd w:id="606"/>
      <w:r w:rsidR="003734A3">
        <w:rPr>
          <w:rFonts w:hint="cs"/>
          <w:rtl/>
        </w:rPr>
        <w:t>חושב שכדאי להפוך את ברירת המחדל ולהגיד שככלל</w:t>
      </w:r>
      <w:bookmarkStart w:id="607" w:name="_ETM_Q1_2884719"/>
      <w:bookmarkEnd w:id="607"/>
      <w:r w:rsidR="003734A3">
        <w:rPr>
          <w:rFonts w:hint="cs"/>
          <w:rtl/>
        </w:rPr>
        <w:t xml:space="preserve"> אסור. זה גם פחות יסרבל. אבל בהקשר הזה, ופה אנחנ</w:t>
      </w:r>
      <w:bookmarkStart w:id="608" w:name="_ETM_Q1_2893215"/>
      <w:bookmarkEnd w:id="608"/>
      <w:r w:rsidR="003734A3">
        <w:rPr>
          <w:rFonts w:hint="cs"/>
          <w:rtl/>
        </w:rPr>
        <w:t>ו חוזרים לעולם של החשדת כל עורכי הדין באשר הם,</w:t>
      </w:r>
      <w:bookmarkStart w:id="609" w:name="_ETM_Q1_2896185"/>
      <w:bookmarkEnd w:id="609"/>
      <w:r w:rsidR="003734A3">
        <w:rPr>
          <w:rFonts w:hint="cs"/>
          <w:rtl/>
        </w:rPr>
        <w:t xml:space="preserve"> אני לא חושב שנכון פה לכתוב "לרבות עורך דין ממשרדו". </w:t>
      </w:r>
      <w:bookmarkStart w:id="610" w:name="_ETM_Q1_2901539"/>
      <w:bookmarkEnd w:id="610"/>
      <w:r w:rsidR="003734A3">
        <w:rPr>
          <w:rFonts w:hint="cs"/>
          <w:rtl/>
        </w:rPr>
        <w:t xml:space="preserve">זאת אומרת שבסיטואציה הזאת כשיש משרד עם כמה עורכי </w:t>
      </w:r>
      <w:bookmarkStart w:id="611" w:name="_ETM_Q1_2906596"/>
      <w:bookmarkEnd w:id="611"/>
      <w:r w:rsidR="003734A3">
        <w:rPr>
          <w:rFonts w:hint="cs"/>
          <w:rtl/>
        </w:rPr>
        <w:t>דין אז ברירת המחדל הזאת לא קיימת. ברירת המחדל הזאת</w:t>
      </w:r>
      <w:bookmarkStart w:id="612" w:name="_ETM_Q1_2909813"/>
      <w:bookmarkEnd w:id="612"/>
      <w:r w:rsidR="003734A3">
        <w:rPr>
          <w:rFonts w:hint="cs"/>
          <w:rtl/>
        </w:rPr>
        <w:t xml:space="preserve"> קיימת שאני לא רוצה שאותו אדם יהיה נוכח בחמש חקירות. </w:t>
      </w:r>
      <w:bookmarkStart w:id="613" w:name="_ETM_Q1_2911380"/>
      <w:bookmarkEnd w:id="613"/>
      <w:r w:rsidR="003734A3">
        <w:rPr>
          <w:rFonts w:hint="cs"/>
          <w:rtl/>
        </w:rPr>
        <w:t xml:space="preserve">אין ברירת מחדל כזאת כשזה משרד עורכי דין </w:t>
      </w:r>
      <w:bookmarkStart w:id="614" w:name="_ETM_Q1_2913696"/>
      <w:bookmarkEnd w:id="614"/>
      <w:r w:rsidR="003734A3">
        <w:rPr>
          <w:rFonts w:hint="cs"/>
          <w:rtl/>
        </w:rPr>
        <w:t>גדול שיש לו חמישה עורכי דין וכל אחד נוכח בחקירה</w:t>
      </w:r>
      <w:bookmarkStart w:id="615" w:name="_ETM_Q1_2921888"/>
      <w:bookmarkEnd w:id="615"/>
      <w:r w:rsidR="003734A3">
        <w:rPr>
          <w:rFonts w:hint="cs"/>
          <w:rtl/>
        </w:rPr>
        <w:t xml:space="preserve"> אחרת. זה כבר באמת עניין של החשדה בשיבוש שאני לא מוצא את ההצדקה לעשות את זה. </w:t>
      </w:r>
    </w:p>
    <w:p w:rsidR="003734A3" w:rsidRDefault="003734A3" w:rsidP="0032543C">
      <w:pPr>
        <w:rPr>
          <w:rtl/>
        </w:rPr>
      </w:pPr>
      <w:bookmarkStart w:id="616" w:name="_ETM_Q1_2929843"/>
      <w:bookmarkStart w:id="617" w:name="_ETM_Q1_2929903"/>
      <w:bookmarkEnd w:id="616"/>
      <w:bookmarkEnd w:id="617"/>
    </w:p>
    <w:p w:rsidR="003734A3" w:rsidRDefault="003734A3" w:rsidP="003734A3">
      <w:pPr>
        <w:pStyle w:val="a4"/>
        <w:keepNext/>
        <w:rPr>
          <w:rtl/>
        </w:rPr>
      </w:pPr>
      <w:bookmarkStart w:id="618" w:name="ET_speaker_6345_81"/>
      <w:r w:rsidRPr="003734A3">
        <w:rPr>
          <w:rStyle w:val="TagStyle"/>
          <w:rtl/>
        </w:rPr>
        <w:t xml:space="preserve"> &lt;&lt; דובר &gt;&gt; </w:t>
      </w:r>
      <w:r>
        <w:rPr>
          <w:rtl/>
        </w:rPr>
        <w:t>טלי גוטליב (הליכוד):</w:t>
      </w:r>
      <w:r w:rsidRPr="003734A3">
        <w:rPr>
          <w:rStyle w:val="TagStyle"/>
          <w:rtl/>
        </w:rPr>
        <w:t xml:space="preserve"> &lt;&lt; דובר &gt;&gt;</w:t>
      </w:r>
      <w:r>
        <w:rPr>
          <w:rtl/>
        </w:rPr>
        <w:t xml:space="preserve">   </w:t>
      </w:r>
      <w:bookmarkEnd w:id="618"/>
    </w:p>
    <w:p w:rsidR="003734A3" w:rsidRDefault="003734A3" w:rsidP="003734A3">
      <w:pPr>
        <w:pStyle w:val="KeepWithNext"/>
        <w:rPr>
          <w:rtl/>
        </w:rPr>
      </w:pPr>
    </w:p>
    <w:p w:rsidR="003734A3" w:rsidRDefault="003734A3" w:rsidP="003734A3">
      <w:pPr>
        <w:rPr>
          <w:rtl/>
        </w:rPr>
      </w:pPr>
      <w:bookmarkStart w:id="619" w:name="_ETM_Q1_2932007"/>
      <w:bookmarkStart w:id="620" w:name="_ETM_Q1_2932038"/>
      <w:bookmarkEnd w:id="619"/>
      <w:bookmarkEnd w:id="620"/>
      <w:r>
        <w:rPr>
          <w:rFonts w:hint="cs"/>
          <w:rtl/>
        </w:rPr>
        <w:t xml:space="preserve">אם אנחנו מדברים פה על טיעון של חשש לשיבוש כזה או אחר, עורך </w:t>
      </w:r>
      <w:bookmarkStart w:id="621" w:name="_ETM_Q1_2938218"/>
      <w:bookmarkEnd w:id="621"/>
      <w:r>
        <w:rPr>
          <w:rFonts w:hint="cs"/>
          <w:rtl/>
        </w:rPr>
        <w:t xml:space="preserve">דין אחר מהמשרד שלך זה אתה. </w:t>
      </w:r>
      <w:bookmarkStart w:id="622" w:name="_ETM_Q1_2940653"/>
      <w:bookmarkEnd w:id="622"/>
    </w:p>
    <w:p w:rsidR="00E67362" w:rsidRDefault="00E67362" w:rsidP="003734A3">
      <w:pPr>
        <w:rPr>
          <w:rtl/>
        </w:rPr>
      </w:pPr>
      <w:bookmarkStart w:id="623" w:name="_ETM_Q1_2940706"/>
      <w:bookmarkEnd w:id="623"/>
    </w:p>
    <w:p w:rsidR="00E67362" w:rsidRDefault="00E67362" w:rsidP="00E67362">
      <w:pPr>
        <w:pStyle w:val="af6"/>
        <w:keepNext/>
        <w:rPr>
          <w:rtl/>
        </w:rPr>
      </w:pPr>
      <w:bookmarkStart w:id="624" w:name="ET_yor_שמחה_רוטמן___יורַ_82"/>
      <w:r w:rsidRPr="00E67362">
        <w:rPr>
          <w:rStyle w:val="TagStyle"/>
          <w:rtl/>
        </w:rPr>
        <w:t xml:space="preserve"> &lt;&lt; יור &gt;&gt; </w:t>
      </w:r>
      <w:r>
        <w:rPr>
          <w:rtl/>
        </w:rPr>
        <w:t xml:space="preserve">היו"ר שמחה </w:t>
      </w:r>
      <w:proofErr w:type="spellStart"/>
      <w:r>
        <w:rPr>
          <w:rtl/>
        </w:rPr>
        <w:t>רוטמן</w:t>
      </w:r>
      <w:proofErr w:type="spellEnd"/>
      <w:r>
        <w:rPr>
          <w:rtl/>
        </w:rPr>
        <w:t>:</w:t>
      </w:r>
      <w:r w:rsidRPr="00E67362">
        <w:rPr>
          <w:rStyle w:val="TagStyle"/>
          <w:rtl/>
        </w:rPr>
        <w:t xml:space="preserve"> &lt;&lt; יור &gt;&gt;</w:t>
      </w:r>
      <w:r>
        <w:rPr>
          <w:rtl/>
        </w:rPr>
        <w:t xml:space="preserve">   </w:t>
      </w:r>
      <w:bookmarkEnd w:id="624"/>
    </w:p>
    <w:p w:rsidR="00E67362" w:rsidRDefault="00E67362" w:rsidP="00E67362">
      <w:pPr>
        <w:pStyle w:val="KeepWithNext"/>
        <w:rPr>
          <w:rtl/>
        </w:rPr>
      </w:pPr>
    </w:p>
    <w:p w:rsidR="00E67362" w:rsidRDefault="00E67362" w:rsidP="00E67362">
      <w:pPr>
        <w:rPr>
          <w:rtl/>
        </w:rPr>
      </w:pPr>
      <w:r>
        <w:rPr>
          <w:rFonts w:hint="cs"/>
          <w:rtl/>
        </w:rPr>
        <w:t xml:space="preserve">אבל אמרתי שאני לא מדבר פה </w:t>
      </w:r>
      <w:bookmarkStart w:id="625" w:name="_ETM_Q1_2937026"/>
      <w:bookmarkEnd w:id="625"/>
      <w:r>
        <w:rPr>
          <w:rFonts w:hint="cs"/>
          <w:rtl/>
        </w:rPr>
        <w:t xml:space="preserve">על החשדה בשיבוש. </w:t>
      </w:r>
    </w:p>
    <w:p w:rsidR="00E67362" w:rsidRDefault="00E67362" w:rsidP="00E67362">
      <w:pPr>
        <w:rPr>
          <w:rtl/>
        </w:rPr>
      </w:pPr>
    </w:p>
    <w:p w:rsidR="00E67362" w:rsidRDefault="00E67362" w:rsidP="00E67362">
      <w:pPr>
        <w:pStyle w:val="a4"/>
        <w:keepNext/>
        <w:rPr>
          <w:rtl/>
        </w:rPr>
      </w:pPr>
      <w:bookmarkStart w:id="626" w:name="ET_speaker_6345_83"/>
      <w:r w:rsidRPr="00E67362">
        <w:rPr>
          <w:rStyle w:val="TagStyle"/>
          <w:rtl/>
        </w:rPr>
        <w:t xml:space="preserve"> &lt;&lt; דובר &gt;&gt; </w:t>
      </w:r>
      <w:r>
        <w:rPr>
          <w:rtl/>
        </w:rPr>
        <w:t>טלי גוטליב (הליכוד):</w:t>
      </w:r>
      <w:r w:rsidRPr="00E67362">
        <w:rPr>
          <w:rStyle w:val="TagStyle"/>
          <w:rtl/>
        </w:rPr>
        <w:t xml:space="preserve"> &lt;&lt; דובר &gt;&gt;</w:t>
      </w:r>
      <w:r>
        <w:rPr>
          <w:rtl/>
        </w:rPr>
        <w:t xml:space="preserve">   </w:t>
      </w:r>
      <w:bookmarkEnd w:id="626"/>
    </w:p>
    <w:p w:rsidR="00E67362" w:rsidRDefault="00E67362" w:rsidP="00E67362">
      <w:pPr>
        <w:pStyle w:val="KeepWithNext"/>
        <w:rPr>
          <w:rtl/>
        </w:rPr>
      </w:pPr>
    </w:p>
    <w:p w:rsidR="00E67362" w:rsidRDefault="00E67362" w:rsidP="00E67362">
      <w:pPr>
        <w:rPr>
          <w:rtl/>
        </w:rPr>
      </w:pPr>
      <w:r>
        <w:rPr>
          <w:rFonts w:hint="cs"/>
          <w:rtl/>
        </w:rPr>
        <w:t xml:space="preserve">לא משנה איך תקרא </w:t>
      </w:r>
      <w:bookmarkStart w:id="627" w:name="_ETM_Q1_2945658"/>
      <w:bookmarkEnd w:id="627"/>
      <w:r>
        <w:rPr>
          <w:rFonts w:hint="cs"/>
          <w:rtl/>
        </w:rPr>
        <w:t xml:space="preserve">לזה. אתה אומר שכאשר עורך דין נוכח בחקירה הוא שומע </w:t>
      </w:r>
      <w:bookmarkStart w:id="628" w:name="_ETM_Q1_2950088"/>
      <w:bookmarkEnd w:id="628"/>
      <w:r>
        <w:rPr>
          <w:rFonts w:hint="cs"/>
          <w:rtl/>
        </w:rPr>
        <w:t xml:space="preserve">דברים, הוא רואה דברים. </w:t>
      </w:r>
      <w:bookmarkStart w:id="629" w:name="_ETM_Q1_2953624"/>
      <w:bookmarkEnd w:id="629"/>
    </w:p>
    <w:p w:rsidR="00E67362" w:rsidRDefault="00E67362" w:rsidP="00E67362">
      <w:pPr>
        <w:rPr>
          <w:rtl/>
        </w:rPr>
      </w:pPr>
      <w:bookmarkStart w:id="630" w:name="_ETM_Q1_2953677"/>
      <w:bookmarkEnd w:id="630"/>
    </w:p>
    <w:p w:rsidR="00E67362" w:rsidRDefault="00E67362" w:rsidP="00E67362">
      <w:pPr>
        <w:pStyle w:val="af6"/>
        <w:keepNext/>
        <w:rPr>
          <w:rtl/>
        </w:rPr>
      </w:pPr>
      <w:bookmarkStart w:id="631" w:name="ET_yor_שמחה_רוטמן___יורַ_84"/>
      <w:r w:rsidRPr="00E67362">
        <w:rPr>
          <w:rStyle w:val="TagStyle"/>
          <w:rtl/>
        </w:rPr>
        <w:t xml:space="preserve"> &lt;&lt; יור &gt;&gt; </w:t>
      </w:r>
      <w:r>
        <w:rPr>
          <w:rtl/>
        </w:rPr>
        <w:t xml:space="preserve">היו"ר שמחה </w:t>
      </w:r>
      <w:proofErr w:type="spellStart"/>
      <w:r>
        <w:rPr>
          <w:rtl/>
        </w:rPr>
        <w:t>רוטמן</w:t>
      </w:r>
      <w:proofErr w:type="spellEnd"/>
      <w:r>
        <w:rPr>
          <w:rtl/>
        </w:rPr>
        <w:t>:</w:t>
      </w:r>
      <w:r w:rsidRPr="00E67362">
        <w:rPr>
          <w:rStyle w:val="TagStyle"/>
          <w:rtl/>
        </w:rPr>
        <w:t xml:space="preserve"> &lt;&lt; יור &gt;&gt;</w:t>
      </w:r>
      <w:r>
        <w:rPr>
          <w:rtl/>
        </w:rPr>
        <w:t xml:space="preserve">   </w:t>
      </w:r>
      <w:bookmarkEnd w:id="631"/>
    </w:p>
    <w:p w:rsidR="00E67362" w:rsidRDefault="00E67362" w:rsidP="00E67362">
      <w:pPr>
        <w:pStyle w:val="KeepWithNext"/>
        <w:rPr>
          <w:rtl/>
        </w:rPr>
      </w:pPr>
    </w:p>
    <w:p w:rsidR="00E67362" w:rsidRDefault="00E67362" w:rsidP="00E67362">
      <w:pPr>
        <w:rPr>
          <w:rtl/>
        </w:rPr>
      </w:pPr>
      <w:r>
        <w:rPr>
          <w:rFonts w:hint="cs"/>
          <w:rtl/>
        </w:rPr>
        <w:t xml:space="preserve">את כל הזמן לוקחת את זה </w:t>
      </w:r>
      <w:bookmarkStart w:id="632" w:name="_ETM_Q1_2951579"/>
      <w:bookmarkEnd w:id="632"/>
      <w:r>
        <w:rPr>
          <w:rFonts w:hint="cs"/>
          <w:rtl/>
        </w:rPr>
        <w:t xml:space="preserve">למקום של עורך הדין. אני לוקח את זה למקום של </w:t>
      </w:r>
      <w:bookmarkStart w:id="633" w:name="_ETM_Q1_2957114"/>
      <w:bookmarkEnd w:id="633"/>
      <w:r>
        <w:rPr>
          <w:rFonts w:hint="cs"/>
          <w:rtl/>
        </w:rPr>
        <w:t xml:space="preserve">הנחקר. </w:t>
      </w:r>
    </w:p>
    <w:p w:rsidR="00E67362" w:rsidRDefault="00E67362" w:rsidP="00E67362">
      <w:pPr>
        <w:rPr>
          <w:rtl/>
        </w:rPr>
      </w:pPr>
    </w:p>
    <w:p w:rsidR="00E67362" w:rsidRDefault="00E67362" w:rsidP="00E67362">
      <w:pPr>
        <w:pStyle w:val="a4"/>
        <w:keepNext/>
        <w:rPr>
          <w:rtl/>
        </w:rPr>
      </w:pPr>
      <w:bookmarkStart w:id="634" w:name="ET_speaker_6345_85"/>
      <w:r w:rsidRPr="00E67362">
        <w:rPr>
          <w:rStyle w:val="TagStyle"/>
          <w:rtl/>
        </w:rPr>
        <w:t xml:space="preserve"> &lt;&lt; דובר &gt;&gt; </w:t>
      </w:r>
      <w:r>
        <w:rPr>
          <w:rtl/>
        </w:rPr>
        <w:t>טלי גוטליב (הליכוד):</w:t>
      </w:r>
      <w:r w:rsidRPr="00E67362">
        <w:rPr>
          <w:rStyle w:val="TagStyle"/>
          <w:rtl/>
        </w:rPr>
        <w:t xml:space="preserve"> &lt;&lt; דובר &gt;&gt;</w:t>
      </w:r>
      <w:r>
        <w:rPr>
          <w:rtl/>
        </w:rPr>
        <w:t xml:space="preserve">   </w:t>
      </w:r>
      <w:bookmarkEnd w:id="634"/>
    </w:p>
    <w:p w:rsidR="00E67362" w:rsidRDefault="00E67362" w:rsidP="00E67362">
      <w:pPr>
        <w:pStyle w:val="KeepWithNext"/>
        <w:rPr>
          <w:rtl/>
        </w:rPr>
      </w:pPr>
    </w:p>
    <w:p w:rsidR="00E67362" w:rsidRDefault="00E67362" w:rsidP="00F06A8A">
      <w:pPr>
        <w:rPr>
          <w:rtl/>
        </w:rPr>
      </w:pPr>
      <w:r>
        <w:rPr>
          <w:rFonts w:hint="cs"/>
          <w:rtl/>
        </w:rPr>
        <w:t xml:space="preserve">אני רוצה לשאול משהו את ועדת האתיקה. </w:t>
      </w:r>
      <w:bookmarkStart w:id="635" w:name="_ETM_Q1_2961121"/>
      <w:bookmarkEnd w:id="635"/>
      <w:r>
        <w:rPr>
          <w:rFonts w:hint="cs"/>
          <w:rtl/>
        </w:rPr>
        <w:t xml:space="preserve">באופן אישי נדירים המקרים שייצגתי יותר מאיש אחד. אני </w:t>
      </w:r>
      <w:bookmarkStart w:id="636" w:name="_ETM_Q1_2960898"/>
      <w:bookmarkEnd w:id="636"/>
      <w:r>
        <w:rPr>
          <w:rFonts w:hint="cs"/>
          <w:rtl/>
        </w:rPr>
        <w:t xml:space="preserve">לא יכולה אפילו לזכור את זה, כי אני באופי שלי מוכוונת תמיד אלמנט אחד. אני גם ממליצה את זה </w:t>
      </w:r>
      <w:bookmarkStart w:id="637" w:name="_ETM_Q1_2964811"/>
      <w:bookmarkEnd w:id="637"/>
      <w:r>
        <w:rPr>
          <w:rFonts w:hint="cs"/>
          <w:rtl/>
        </w:rPr>
        <w:t xml:space="preserve">לעורכי דין באשר הם. </w:t>
      </w:r>
      <w:r w:rsidR="002B76E6">
        <w:rPr>
          <w:rFonts w:hint="cs"/>
          <w:rtl/>
        </w:rPr>
        <w:t xml:space="preserve">אתם רוצים להיות טובים, לעשות את זה בצורה המיטבית ביותר? תייצגו רק אחד. בשונה אגב מהאפוטרופסות או דברים שאתה מייצג זוג או משפחה, זה משהו אחר. אני מדברת על ההליך הפלילי </w:t>
      </w:r>
      <w:bookmarkStart w:id="638" w:name="_ETM_Q1_2979045"/>
      <w:bookmarkEnd w:id="638"/>
      <w:r w:rsidR="002B76E6">
        <w:rPr>
          <w:rFonts w:hint="cs"/>
          <w:rtl/>
        </w:rPr>
        <w:t xml:space="preserve">בהקשר הזה. אבל כשאני שומעת פה על נוכחות בחקירה, להיות נוכח רק בחקירתו של אחד, או הפער בין זה </w:t>
      </w:r>
      <w:bookmarkStart w:id="639" w:name="_ETM_Q1_2984067"/>
      <w:bookmarkEnd w:id="639"/>
      <w:r w:rsidR="002B76E6">
        <w:rPr>
          <w:rFonts w:hint="cs"/>
          <w:rtl/>
        </w:rPr>
        <w:t xml:space="preserve">לבין ייצוג, </w:t>
      </w:r>
      <w:r w:rsidR="00B34B74">
        <w:rPr>
          <w:rFonts w:hint="cs"/>
          <w:rtl/>
        </w:rPr>
        <w:t xml:space="preserve">אני מתקשה לקבל את הטיעון או את ההבחנה </w:t>
      </w:r>
      <w:bookmarkStart w:id="640" w:name="_ETM_Q1_2987824"/>
      <w:bookmarkEnd w:id="640"/>
      <w:r w:rsidR="00B34B74">
        <w:rPr>
          <w:rFonts w:hint="cs"/>
          <w:rtl/>
        </w:rPr>
        <w:t xml:space="preserve">בין ייצוג לבין נוכחות. כי גם כשאתה מייצג מישהו או </w:t>
      </w:r>
      <w:bookmarkStart w:id="641" w:name="_ETM_Q1_2991326"/>
      <w:bookmarkEnd w:id="641"/>
      <w:r w:rsidR="00B34B74">
        <w:rPr>
          <w:rFonts w:hint="cs"/>
          <w:rtl/>
        </w:rPr>
        <w:t xml:space="preserve">מייצג כמה ואחד הודה או לא הודה והוא מספר לך את זה מיד אחרי החקירה, </w:t>
      </w:r>
      <w:r w:rsidR="00171669">
        <w:rPr>
          <w:rFonts w:hint="cs"/>
          <w:rtl/>
        </w:rPr>
        <w:t xml:space="preserve">באותו רגע אתה צריך להפסיק </w:t>
      </w:r>
      <w:bookmarkStart w:id="642" w:name="_ETM_Q1_2997021"/>
      <w:bookmarkEnd w:id="642"/>
      <w:r w:rsidR="00171669">
        <w:rPr>
          <w:rFonts w:hint="cs"/>
          <w:rtl/>
        </w:rPr>
        <w:t xml:space="preserve">ולבחור את מי אתה מייצג, כי אחרת אתה מניגוד עניינים </w:t>
      </w:r>
      <w:bookmarkStart w:id="643" w:name="_ETM_Q1_3000244"/>
      <w:bookmarkEnd w:id="643"/>
      <w:r w:rsidR="00171669">
        <w:rPr>
          <w:rFonts w:hint="cs"/>
          <w:rtl/>
        </w:rPr>
        <w:t xml:space="preserve">מובנה. אני חושבת שבאמירות האלה צריכה דווקא לצאת הוראה </w:t>
      </w:r>
      <w:bookmarkStart w:id="644" w:name="_ETM_Q1_3003197"/>
      <w:bookmarkEnd w:id="644"/>
      <w:r w:rsidR="00171669">
        <w:rPr>
          <w:rFonts w:hint="cs"/>
          <w:rtl/>
        </w:rPr>
        <w:t xml:space="preserve">או שינוי כלל אתיקה מטעם הלשכה. זה יפתור את </w:t>
      </w:r>
      <w:r w:rsidR="00171669">
        <w:rPr>
          <w:rFonts w:hint="cs"/>
          <w:rtl/>
        </w:rPr>
        <w:lastRenderedPageBreak/>
        <w:t>כל</w:t>
      </w:r>
      <w:bookmarkStart w:id="645" w:name="_ETM_Q1_3004715"/>
      <w:bookmarkEnd w:id="645"/>
      <w:r w:rsidR="00171669">
        <w:rPr>
          <w:rFonts w:hint="cs"/>
          <w:rtl/>
        </w:rPr>
        <w:t xml:space="preserve"> הבעיות. לומר פה, בתוך החוק הזה, שאני אקבע </w:t>
      </w:r>
      <w:bookmarkStart w:id="646" w:name="_ETM_Q1_3012321"/>
      <w:bookmarkEnd w:id="646"/>
      <w:r w:rsidR="00171669">
        <w:rPr>
          <w:rFonts w:hint="cs"/>
          <w:rtl/>
        </w:rPr>
        <w:t xml:space="preserve">נוכחות רק </w:t>
      </w:r>
      <w:r w:rsidR="00F06A8A">
        <w:rPr>
          <w:rFonts w:hint="cs"/>
          <w:rtl/>
        </w:rPr>
        <w:t xml:space="preserve">בעניינו של חשוד אחד, מאלף ואחת סיבות, </w:t>
      </w:r>
      <w:bookmarkStart w:id="647" w:name="_ETM_Q1_3013659"/>
      <w:bookmarkEnd w:id="647"/>
      <w:r w:rsidR="00F06A8A">
        <w:rPr>
          <w:rFonts w:hint="cs"/>
          <w:rtl/>
        </w:rPr>
        <w:t xml:space="preserve">ולצד זאת זה גם לא ימנע ממני לייצג, אלה </w:t>
      </w:r>
      <w:bookmarkStart w:id="648" w:name="_ETM_Q1_3019599"/>
      <w:bookmarkEnd w:id="648"/>
      <w:r w:rsidR="00F06A8A">
        <w:rPr>
          <w:rFonts w:hint="cs"/>
          <w:rtl/>
        </w:rPr>
        <w:t xml:space="preserve">שני דברים הזויים. אני לא יכולה להיות נוכחת, כן </w:t>
      </w:r>
      <w:bookmarkStart w:id="649" w:name="_ETM_Q1_3019797"/>
      <w:bookmarkEnd w:id="649"/>
      <w:r w:rsidR="00F06A8A">
        <w:rPr>
          <w:rFonts w:hint="cs"/>
          <w:rtl/>
        </w:rPr>
        <w:t>יכולה לייצג, אחר כך הוא ירצה להמשיך להיחקר</w:t>
      </w:r>
      <w:r w:rsidR="00426AB9">
        <w:rPr>
          <w:rFonts w:hint="cs"/>
          <w:rtl/>
        </w:rPr>
        <w:t xml:space="preserve">, אני לא אוכל להיות </w:t>
      </w:r>
      <w:proofErr w:type="spellStart"/>
      <w:r w:rsidR="00426AB9">
        <w:rPr>
          <w:rFonts w:hint="cs"/>
          <w:rtl/>
        </w:rPr>
        <w:t>איתו</w:t>
      </w:r>
      <w:proofErr w:type="spellEnd"/>
      <w:r w:rsidR="00426AB9">
        <w:rPr>
          <w:rFonts w:hint="cs"/>
          <w:rtl/>
        </w:rPr>
        <w:t xml:space="preserve">, צריך מישהו אחר. בעיניי זה יוצר </w:t>
      </w:r>
      <w:bookmarkStart w:id="650" w:name="_ETM_Q1_3028496"/>
      <w:bookmarkEnd w:id="650"/>
      <w:r w:rsidR="00426AB9">
        <w:rPr>
          <w:rFonts w:hint="cs"/>
          <w:rtl/>
        </w:rPr>
        <w:t xml:space="preserve">קושי לנחקר מבחינת האמון שלו מול מי שנמצא </w:t>
      </w:r>
      <w:proofErr w:type="spellStart"/>
      <w:r w:rsidR="00426AB9">
        <w:rPr>
          <w:rFonts w:hint="cs"/>
          <w:rtl/>
        </w:rPr>
        <w:t>איתו</w:t>
      </w:r>
      <w:proofErr w:type="spellEnd"/>
      <w:r w:rsidR="00426AB9">
        <w:rPr>
          <w:rFonts w:hint="cs"/>
          <w:rtl/>
        </w:rPr>
        <w:t xml:space="preserve"> בחקירה,</w:t>
      </w:r>
      <w:bookmarkStart w:id="651" w:name="_ETM_Q1_3033105"/>
      <w:bookmarkEnd w:id="651"/>
      <w:r w:rsidR="00426AB9">
        <w:rPr>
          <w:rFonts w:hint="cs"/>
          <w:rtl/>
        </w:rPr>
        <w:t xml:space="preserve"> למי אחר כך הוא יכול לספר או לא לספר. צריכה </w:t>
      </w:r>
      <w:bookmarkStart w:id="652" w:name="_ETM_Q1_3036393"/>
      <w:bookmarkEnd w:id="652"/>
      <w:r w:rsidR="00426AB9">
        <w:rPr>
          <w:rFonts w:hint="cs"/>
          <w:rtl/>
        </w:rPr>
        <w:t>להיות אמירה שלכם בכללים מאוד מאוד סדורים, או שאפשר לייצג</w:t>
      </w:r>
      <w:bookmarkStart w:id="653" w:name="_ETM_Q1_3034379"/>
      <w:bookmarkEnd w:id="653"/>
      <w:r w:rsidR="00426AB9">
        <w:rPr>
          <w:rFonts w:hint="cs"/>
          <w:rtl/>
        </w:rPr>
        <w:t xml:space="preserve"> כמה בפרשייה, או שאי אפשר לייצג כמה בפרשייה, האם החשש </w:t>
      </w:r>
      <w:bookmarkStart w:id="654" w:name="_ETM_Q1_3042587"/>
      <w:bookmarkEnd w:id="654"/>
      <w:r w:rsidR="00426AB9">
        <w:rPr>
          <w:rFonts w:hint="cs"/>
          <w:rtl/>
        </w:rPr>
        <w:t xml:space="preserve">לשיבוש הוא אינהרנטי או לא, ואם כן צריך לפנות אליכם. </w:t>
      </w:r>
      <w:bookmarkStart w:id="655" w:name="_ETM_Q1_3046862"/>
      <w:bookmarkEnd w:id="655"/>
      <w:r w:rsidR="00426AB9">
        <w:rPr>
          <w:rFonts w:hint="cs"/>
          <w:rtl/>
        </w:rPr>
        <w:t xml:space="preserve">לעשות פה את הדבר המשונה הזה שעורך דין לא </w:t>
      </w:r>
      <w:bookmarkStart w:id="656" w:name="_ETM_Q1_3042478"/>
      <w:bookmarkEnd w:id="656"/>
      <w:r w:rsidR="00426AB9">
        <w:rPr>
          <w:rFonts w:hint="cs"/>
          <w:rtl/>
        </w:rPr>
        <w:t xml:space="preserve">יכול להיות נוכח בחקירתם של כמה חשודים </w:t>
      </w:r>
      <w:r w:rsidR="00426AB9">
        <w:rPr>
          <w:rtl/>
        </w:rPr>
        <w:t>–</w:t>
      </w:r>
      <w:r w:rsidR="00426AB9">
        <w:rPr>
          <w:rFonts w:hint="cs"/>
          <w:rtl/>
        </w:rPr>
        <w:t xml:space="preserve"> תגיד לי </w:t>
      </w:r>
      <w:bookmarkStart w:id="657" w:name="_ETM_Q1_3049590"/>
      <w:bookmarkEnd w:id="657"/>
      <w:r w:rsidR="00426AB9">
        <w:rPr>
          <w:rFonts w:hint="cs"/>
          <w:rtl/>
        </w:rPr>
        <w:t>אתה, אם אין חשש לשיבוש ואין טענה של</w:t>
      </w:r>
      <w:bookmarkStart w:id="658" w:name="_ETM_Q1_3054855"/>
      <w:bookmarkEnd w:id="658"/>
      <w:r w:rsidR="00426AB9">
        <w:rPr>
          <w:rFonts w:hint="cs"/>
          <w:rtl/>
        </w:rPr>
        <w:t xml:space="preserve"> ניגוד אינטרסים, כי עורך הדין מחליט את זה לפי כללי </w:t>
      </w:r>
      <w:bookmarkStart w:id="659" w:name="_ETM_Q1_3056207"/>
      <w:bookmarkEnd w:id="659"/>
      <w:r w:rsidR="00426AB9">
        <w:rPr>
          <w:rFonts w:hint="cs"/>
          <w:rtl/>
        </w:rPr>
        <w:t xml:space="preserve">האתיקה, ויש מספיק זמן כי יש כמה חוקרים, או שיש </w:t>
      </w:r>
      <w:bookmarkStart w:id="660" w:name="_ETM_Q1_3057329"/>
      <w:bookmarkEnd w:id="660"/>
      <w:r w:rsidR="00426AB9">
        <w:rPr>
          <w:rFonts w:hint="cs"/>
          <w:rtl/>
        </w:rPr>
        <w:t>חוקר אחד והוא חוקר בזה אחר זה ואין בעיה,</w:t>
      </w:r>
      <w:bookmarkStart w:id="661" w:name="_ETM_Q1_3064992"/>
      <w:bookmarkEnd w:id="661"/>
      <w:r w:rsidR="00426AB9">
        <w:rPr>
          <w:rFonts w:hint="cs"/>
          <w:rtl/>
        </w:rPr>
        <w:t xml:space="preserve"> למה הוא לא יכול להיות נוכח בחקירתם של כמה </w:t>
      </w:r>
      <w:bookmarkStart w:id="662" w:name="_ETM_Q1_3070737"/>
      <w:bookmarkEnd w:id="662"/>
      <w:r w:rsidR="00426AB9">
        <w:rPr>
          <w:rFonts w:hint="cs"/>
          <w:rtl/>
        </w:rPr>
        <w:t>אם אין בעיה של ניגוד אינטרסים?</w:t>
      </w:r>
      <w:bookmarkStart w:id="663" w:name="_ETM_Q1_3069362"/>
      <w:bookmarkEnd w:id="663"/>
    </w:p>
    <w:p w:rsidR="00426AB9" w:rsidRDefault="00426AB9" w:rsidP="00F06A8A">
      <w:pPr>
        <w:rPr>
          <w:rtl/>
        </w:rPr>
      </w:pPr>
      <w:bookmarkStart w:id="664" w:name="_ETM_Q1_3069449"/>
      <w:bookmarkEnd w:id="664"/>
    </w:p>
    <w:p w:rsidR="00426AB9" w:rsidRDefault="00426AB9" w:rsidP="00426AB9">
      <w:pPr>
        <w:pStyle w:val="af6"/>
        <w:keepNext/>
        <w:rPr>
          <w:rtl/>
        </w:rPr>
      </w:pPr>
      <w:bookmarkStart w:id="665" w:name="ET_yor_שמחה_רוטמן___יורַ_86"/>
      <w:r w:rsidRPr="00426AB9">
        <w:rPr>
          <w:rStyle w:val="TagStyle"/>
          <w:rtl/>
        </w:rPr>
        <w:t xml:space="preserve"> &lt;&lt; יור &gt;&gt; </w:t>
      </w:r>
      <w:r>
        <w:rPr>
          <w:rtl/>
        </w:rPr>
        <w:t xml:space="preserve">היו"ר שמחה </w:t>
      </w:r>
      <w:proofErr w:type="spellStart"/>
      <w:r>
        <w:rPr>
          <w:rtl/>
        </w:rPr>
        <w:t>רוטמן</w:t>
      </w:r>
      <w:proofErr w:type="spellEnd"/>
      <w:r>
        <w:rPr>
          <w:rtl/>
        </w:rPr>
        <w:t>:</w:t>
      </w:r>
      <w:r w:rsidRPr="00426AB9">
        <w:rPr>
          <w:rStyle w:val="TagStyle"/>
          <w:rtl/>
        </w:rPr>
        <w:t xml:space="preserve"> &lt;&lt; יור &gt;&gt;</w:t>
      </w:r>
      <w:r>
        <w:rPr>
          <w:rtl/>
        </w:rPr>
        <w:t xml:space="preserve">   </w:t>
      </w:r>
      <w:bookmarkEnd w:id="665"/>
    </w:p>
    <w:p w:rsidR="00426AB9" w:rsidRDefault="00426AB9" w:rsidP="00426AB9">
      <w:pPr>
        <w:pStyle w:val="KeepWithNext"/>
        <w:rPr>
          <w:rtl/>
        </w:rPr>
      </w:pPr>
    </w:p>
    <w:p w:rsidR="00426AB9" w:rsidRDefault="00426AB9" w:rsidP="00426AB9">
      <w:pPr>
        <w:rPr>
          <w:rtl/>
        </w:rPr>
      </w:pPr>
      <w:bookmarkStart w:id="666" w:name="_ETM_Q1_3070924"/>
      <w:bookmarkEnd w:id="666"/>
      <w:r>
        <w:rPr>
          <w:rFonts w:hint="cs"/>
          <w:rtl/>
        </w:rPr>
        <w:t xml:space="preserve">הסברת עכשיו בדיוק את המקרה </w:t>
      </w:r>
      <w:bookmarkStart w:id="667" w:name="_ETM_Q1_3069415"/>
      <w:bookmarkEnd w:id="667"/>
      <w:r>
        <w:rPr>
          <w:rFonts w:hint="cs"/>
          <w:rtl/>
        </w:rPr>
        <w:t xml:space="preserve">שבו ועדת האתיקה תיתן אישור. </w:t>
      </w:r>
      <w:bookmarkStart w:id="668" w:name="_ETM_Q1_3077255"/>
      <w:bookmarkEnd w:id="668"/>
    </w:p>
    <w:p w:rsidR="00426AB9" w:rsidRDefault="00426AB9" w:rsidP="00426AB9">
      <w:pPr>
        <w:rPr>
          <w:rtl/>
        </w:rPr>
      </w:pPr>
      <w:bookmarkStart w:id="669" w:name="_ETM_Q1_3077306"/>
      <w:bookmarkEnd w:id="669"/>
    </w:p>
    <w:p w:rsidR="00426AB9" w:rsidRDefault="00426AB9" w:rsidP="00426AB9">
      <w:pPr>
        <w:pStyle w:val="a4"/>
        <w:keepNext/>
        <w:rPr>
          <w:rtl/>
        </w:rPr>
      </w:pPr>
      <w:bookmarkStart w:id="670" w:name="ET_speaker_6345_87"/>
      <w:r w:rsidRPr="00426AB9">
        <w:rPr>
          <w:rStyle w:val="TagStyle"/>
          <w:rtl/>
        </w:rPr>
        <w:t xml:space="preserve"> &lt;&lt; דובר &gt;&gt; </w:t>
      </w:r>
      <w:r>
        <w:rPr>
          <w:rtl/>
        </w:rPr>
        <w:t>טלי גוטליב (הליכוד):</w:t>
      </w:r>
      <w:r w:rsidRPr="00426AB9">
        <w:rPr>
          <w:rStyle w:val="TagStyle"/>
          <w:rtl/>
        </w:rPr>
        <w:t xml:space="preserve"> &lt;&lt; דובר &gt;&gt;</w:t>
      </w:r>
      <w:r>
        <w:rPr>
          <w:rtl/>
        </w:rPr>
        <w:t xml:space="preserve">   </w:t>
      </w:r>
      <w:bookmarkEnd w:id="670"/>
    </w:p>
    <w:p w:rsidR="00426AB9" w:rsidRDefault="00426AB9" w:rsidP="00426AB9">
      <w:pPr>
        <w:pStyle w:val="KeepWithNext"/>
        <w:rPr>
          <w:rtl/>
        </w:rPr>
      </w:pPr>
    </w:p>
    <w:p w:rsidR="00426AB9" w:rsidRDefault="00426AB9" w:rsidP="00426AB9">
      <w:pPr>
        <w:rPr>
          <w:rtl/>
        </w:rPr>
      </w:pPr>
      <w:r>
        <w:rPr>
          <w:rFonts w:hint="cs"/>
          <w:rtl/>
        </w:rPr>
        <w:t xml:space="preserve">למה אני צריכה את ועדת </w:t>
      </w:r>
      <w:bookmarkStart w:id="671" w:name="_ETM_Q1_3075020"/>
      <w:bookmarkEnd w:id="671"/>
      <w:r>
        <w:rPr>
          <w:rFonts w:hint="cs"/>
          <w:rtl/>
        </w:rPr>
        <w:t>האתיקה?</w:t>
      </w:r>
      <w:bookmarkStart w:id="672" w:name="_ETM_Q1_3076907"/>
      <w:bookmarkEnd w:id="672"/>
    </w:p>
    <w:p w:rsidR="00426AB9" w:rsidRDefault="00426AB9" w:rsidP="00426AB9">
      <w:pPr>
        <w:rPr>
          <w:rtl/>
        </w:rPr>
      </w:pPr>
      <w:bookmarkStart w:id="673" w:name="_ETM_Q1_3076956"/>
      <w:bookmarkEnd w:id="673"/>
    </w:p>
    <w:p w:rsidR="00426AB9" w:rsidRDefault="00426AB9" w:rsidP="00426AB9">
      <w:pPr>
        <w:pStyle w:val="af6"/>
        <w:keepNext/>
        <w:rPr>
          <w:rtl/>
        </w:rPr>
      </w:pPr>
      <w:bookmarkStart w:id="674" w:name="ET_yor_שמחה_רוטמן___יורַ_88"/>
      <w:r w:rsidRPr="00426AB9">
        <w:rPr>
          <w:rStyle w:val="TagStyle"/>
          <w:rtl/>
        </w:rPr>
        <w:t xml:space="preserve"> &lt;&lt; יור &gt;&gt; </w:t>
      </w:r>
      <w:r>
        <w:rPr>
          <w:rtl/>
        </w:rPr>
        <w:t xml:space="preserve">היו"ר שמחה </w:t>
      </w:r>
      <w:proofErr w:type="spellStart"/>
      <w:r>
        <w:rPr>
          <w:rtl/>
        </w:rPr>
        <w:t>רוטמן</w:t>
      </w:r>
      <w:proofErr w:type="spellEnd"/>
      <w:r>
        <w:rPr>
          <w:rtl/>
        </w:rPr>
        <w:t>:</w:t>
      </w:r>
      <w:r w:rsidRPr="00426AB9">
        <w:rPr>
          <w:rStyle w:val="TagStyle"/>
          <w:rtl/>
        </w:rPr>
        <w:t xml:space="preserve"> &lt;&lt; יור &gt;&gt;</w:t>
      </w:r>
      <w:r>
        <w:rPr>
          <w:rtl/>
        </w:rPr>
        <w:t xml:space="preserve">   </w:t>
      </w:r>
      <w:bookmarkEnd w:id="674"/>
    </w:p>
    <w:p w:rsidR="00426AB9" w:rsidRDefault="00426AB9" w:rsidP="00426AB9">
      <w:pPr>
        <w:pStyle w:val="KeepWithNext"/>
        <w:rPr>
          <w:rtl/>
        </w:rPr>
      </w:pPr>
    </w:p>
    <w:p w:rsidR="00426AB9" w:rsidRDefault="00426AB9" w:rsidP="00426AB9">
      <w:pPr>
        <w:rPr>
          <w:rtl/>
        </w:rPr>
      </w:pPr>
      <w:bookmarkStart w:id="675" w:name="_ETM_Q1_3078729"/>
      <w:bookmarkEnd w:id="675"/>
      <w:r>
        <w:rPr>
          <w:rFonts w:hint="cs"/>
          <w:rtl/>
        </w:rPr>
        <w:t xml:space="preserve">הסברתי לדעתי מדוע ההסדר שאני מציע פותר </w:t>
      </w:r>
      <w:r w:rsidR="0085511B">
        <w:rPr>
          <w:rFonts w:hint="cs"/>
          <w:rtl/>
        </w:rPr>
        <w:t xml:space="preserve">את מרבית הבעיות </w:t>
      </w:r>
      <w:bookmarkStart w:id="676" w:name="_ETM_Q1_3079044"/>
      <w:bookmarkEnd w:id="676"/>
      <w:r w:rsidR="0085511B">
        <w:rPr>
          <w:rFonts w:hint="cs"/>
          <w:rtl/>
        </w:rPr>
        <w:t xml:space="preserve">שדיברנו עליהן. אני כן חושב שנצטרך להוסיף איזושהי הבהרה, </w:t>
      </w:r>
      <w:bookmarkStart w:id="677" w:name="_ETM_Q1_3083310"/>
      <w:bookmarkEnd w:id="677"/>
      <w:r w:rsidR="0085511B">
        <w:rPr>
          <w:rFonts w:hint="cs"/>
          <w:rtl/>
        </w:rPr>
        <w:t>או שאתם תוסיפו אותה בכללי האתיקה, שבסיטואציה שכזאת עצם העובדה</w:t>
      </w:r>
      <w:bookmarkStart w:id="678" w:name="_ETM_Q1_3088412"/>
      <w:bookmarkEnd w:id="678"/>
      <w:r w:rsidR="0085511B">
        <w:rPr>
          <w:rFonts w:hint="cs"/>
          <w:rtl/>
        </w:rPr>
        <w:t xml:space="preserve"> שאדם איננו יכול להיות נוכח בחקירה לא מהווה בעיה לפי </w:t>
      </w:r>
      <w:bookmarkStart w:id="679" w:name="_ETM_Q1_3097003"/>
      <w:bookmarkEnd w:id="679"/>
      <w:r w:rsidR="0085511B">
        <w:rPr>
          <w:rFonts w:hint="cs"/>
          <w:rtl/>
        </w:rPr>
        <w:t xml:space="preserve">הכללים שהקראנו קודם, וזה שבחקיקה או באתיקה יהיה צריך לתת </w:t>
      </w:r>
      <w:bookmarkStart w:id="680" w:name="_ETM_Q1_3101287"/>
      <w:bookmarkEnd w:id="680"/>
      <w:r w:rsidR="0085511B">
        <w:rPr>
          <w:rFonts w:hint="cs"/>
          <w:rtl/>
        </w:rPr>
        <w:t xml:space="preserve">לזה מענה. מיד נשמע את ההתייחסות. </w:t>
      </w:r>
    </w:p>
    <w:p w:rsidR="00430B7A" w:rsidRDefault="00430B7A" w:rsidP="00426AB9">
      <w:pPr>
        <w:rPr>
          <w:rtl/>
        </w:rPr>
      </w:pPr>
      <w:bookmarkStart w:id="681" w:name="_ETM_Q1_3111175"/>
      <w:bookmarkStart w:id="682" w:name="_ETM_Q1_3111228"/>
      <w:bookmarkEnd w:id="681"/>
      <w:bookmarkEnd w:id="682"/>
    </w:p>
    <w:p w:rsidR="00EA21A7" w:rsidRDefault="00430B7A" w:rsidP="00064FF5">
      <w:pPr>
        <w:rPr>
          <w:rtl/>
        </w:rPr>
      </w:pPr>
      <w:bookmarkStart w:id="683" w:name="_ETM_Q1_3111414"/>
      <w:bookmarkStart w:id="684" w:name="_ETM_Q1_3111458"/>
      <w:bookmarkEnd w:id="683"/>
      <w:bookmarkEnd w:id="684"/>
      <w:r>
        <w:rPr>
          <w:rFonts w:hint="cs"/>
          <w:rtl/>
        </w:rPr>
        <w:t xml:space="preserve">אני רוצה גם להסביר מדוע בעיניי היפוך ברירת </w:t>
      </w:r>
      <w:bookmarkStart w:id="685" w:name="_ETM_Q1_3113226"/>
      <w:bookmarkEnd w:id="685"/>
      <w:r>
        <w:rPr>
          <w:rFonts w:hint="cs"/>
          <w:rtl/>
        </w:rPr>
        <w:t>המחדל הזה הוא חשוב. כי אם אנחנו מייצרים היפוך</w:t>
      </w:r>
      <w:bookmarkStart w:id="686" w:name="_ETM_Q1_3114760"/>
      <w:bookmarkEnd w:id="686"/>
      <w:r>
        <w:rPr>
          <w:rFonts w:hint="cs"/>
          <w:rtl/>
        </w:rPr>
        <w:t xml:space="preserve"> ברירת מחדל, אז באמת במקרים שעליהם חברת הכנסת </w:t>
      </w:r>
      <w:bookmarkStart w:id="687" w:name="_ETM_Q1_3118691"/>
      <w:bookmarkEnd w:id="687"/>
      <w:r>
        <w:rPr>
          <w:rFonts w:hint="cs"/>
          <w:rtl/>
        </w:rPr>
        <w:t>טלי גוטליב מדברת ניתן יהיה לתת את האישור. אבל בתוך עמנו אנחנו חיים</w:t>
      </w:r>
      <w:r w:rsidR="00C31BB6">
        <w:rPr>
          <w:rFonts w:hint="cs"/>
          <w:rtl/>
        </w:rPr>
        <w:t xml:space="preserve">, ואני </w:t>
      </w:r>
      <w:r w:rsidR="00F41665">
        <w:rPr>
          <w:rFonts w:hint="cs"/>
          <w:rtl/>
        </w:rPr>
        <w:t xml:space="preserve">לא מדבר בכלל על </w:t>
      </w:r>
      <w:bookmarkStart w:id="688" w:name="_ETM_Q1_3130688"/>
      <w:bookmarkEnd w:id="688"/>
      <w:r w:rsidR="00F41665">
        <w:rPr>
          <w:rFonts w:hint="cs"/>
          <w:rtl/>
        </w:rPr>
        <w:t xml:space="preserve">עורך הדין הפושע. </w:t>
      </w:r>
      <w:r w:rsidR="00B13637">
        <w:rPr>
          <w:rFonts w:hint="cs"/>
          <w:rtl/>
        </w:rPr>
        <w:t xml:space="preserve">עורך הדין הפושע </w:t>
      </w:r>
      <w:r w:rsidR="007B0E44">
        <w:rPr>
          <w:rFonts w:hint="cs"/>
          <w:rtl/>
        </w:rPr>
        <w:t xml:space="preserve">זה עולם אחר, תטפלו בו, תגישו נגדו קובלנה משמעתית ותוציאו אותו משורות </w:t>
      </w:r>
      <w:bookmarkStart w:id="689" w:name="_ETM_Q1_3135160"/>
      <w:bookmarkEnd w:id="689"/>
      <w:r w:rsidR="007B0E44">
        <w:rPr>
          <w:rFonts w:hint="cs"/>
          <w:rtl/>
        </w:rPr>
        <w:t>עורכי הדין. ואם הוא משבש גם תגישו פלילי למשטרת ישראל</w:t>
      </w:r>
      <w:bookmarkStart w:id="690" w:name="_ETM_Q1_3144120"/>
      <w:bookmarkEnd w:id="690"/>
      <w:r w:rsidR="007B0E44">
        <w:rPr>
          <w:rFonts w:hint="cs"/>
          <w:rtl/>
        </w:rPr>
        <w:t xml:space="preserve"> ופרקליטות ותתקדמו. אני לא מדבר על עורך הדין הפושע, אני </w:t>
      </w:r>
      <w:bookmarkStart w:id="691" w:name="_ETM_Q1_3145908"/>
      <w:bookmarkEnd w:id="691"/>
      <w:r w:rsidR="007B0E44">
        <w:rPr>
          <w:rFonts w:hint="cs"/>
          <w:rtl/>
        </w:rPr>
        <w:t xml:space="preserve">מדבר באמת על האפקט המצנן. רק דילמת האסיר </w:t>
      </w:r>
      <w:bookmarkStart w:id="692" w:name="_ETM_Q1_3154204"/>
      <w:bookmarkEnd w:id="692"/>
      <w:r w:rsidR="007B0E44">
        <w:rPr>
          <w:rFonts w:hint="cs"/>
          <w:rtl/>
        </w:rPr>
        <w:t>שדיבר עליה חבר הכנסת עופר כסיף עם האפקט המצנן, בעצם הנוכחות שלו כשהוא ישר ותם דרך הכי מסודר. יכול להי</w:t>
      </w:r>
      <w:bookmarkStart w:id="693" w:name="_ETM_Q1_3166307"/>
      <w:bookmarkEnd w:id="693"/>
      <w:r w:rsidR="007B0E44">
        <w:rPr>
          <w:rFonts w:hint="cs"/>
          <w:rtl/>
        </w:rPr>
        <w:t xml:space="preserve">ות מקרה שבתיק לא קיימת דילמת האסיר, כי ועדת </w:t>
      </w:r>
      <w:bookmarkStart w:id="694" w:name="_ETM_Q1_3171334"/>
      <w:bookmarkEnd w:id="694"/>
      <w:r w:rsidR="007B0E44">
        <w:rPr>
          <w:rFonts w:hint="cs"/>
          <w:rtl/>
        </w:rPr>
        <w:t>האתיקה או בית משפט שיסתכלו על זה בעיניים חיצוניות יגידו:</w:t>
      </w:r>
      <w:bookmarkStart w:id="695" w:name="_ETM_Q1_3171562"/>
      <w:bookmarkEnd w:id="695"/>
      <w:r w:rsidR="007B0E44">
        <w:rPr>
          <w:rFonts w:hint="cs"/>
          <w:rtl/>
        </w:rPr>
        <w:t xml:space="preserve"> זה לא קשור. אומנם כביכול אותה פרשה, אבל אין פה אירוע </w:t>
      </w:r>
      <w:r w:rsidR="00A84F44">
        <w:rPr>
          <w:rFonts w:hint="cs"/>
          <w:rtl/>
        </w:rPr>
        <w:t xml:space="preserve">של דילמת האסיר וזה לא רלוונטי וזה לא אחד </w:t>
      </w:r>
      <w:bookmarkStart w:id="696" w:name="_ETM_Q1_3177314"/>
      <w:bookmarkEnd w:id="696"/>
      <w:r w:rsidR="00A84F44">
        <w:rPr>
          <w:rFonts w:hint="cs"/>
          <w:rtl/>
        </w:rPr>
        <w:t xml:space="preserve">על השני וזה לא מעצם הנוכחות. או לחילופין שעצם העובדה </w:t>
      </w:r>
      <w:bookmarkStart w:id="697" w:name="_ETM_Q1_3181754"/>
      <w:bookmarkEnd w:id="697"/>
      <w:r w:rsidR="00A84F44">
        <w:rPr>
          <w:rFonts w:hint="cs"/>
          <w:rtl/>
        </w:rPr>
        <w:t xml:space="preserve">שיש להם אותו עורך דין כבר הפנים פנימה את כל </w:t>
      </w:r>
      <w:bookmarkStart w:id="698" w:name="_ETM_Q1_3184745"/>
      <w:bookmarkEnd w:id="698"/>
      <w:r w:rsidR="00A84F44">
        <w:rPr>
          <w:rFonts w:hint="cs"/>
          <w:rtl/>
        </w:rPr>
        <w:t>הנזקים הפוטנציאליים של אותה דילמת האסיר ולכן בנוכחות אין דלתא. תעשו את השיקול שלכם</w:t>
      </w:r>
      <w:r w:rsidR="00064FF5">
        <w:rPr>
          <w:rFonts w:hint="cs"/>
          <w:rtl/>
        </w:rPr>
        <w:t xml:space="preserve">, תנו את האישור. אם אנחנו </w:t>
      </w:r>
      <w:bookmarkStart w:id="699" w:name="_ETM_Q1_3192022"/>
      <w:bookmarkEnd w:id="699"/>
      <w:r w:rsidR="00064FF5">
        <w:rPr>
          <w:rFonts w:hint="cs"/>
          <w:rtl/>
        </w:rPr>
        <w:t xml:space="preserve">עושים את זה אחרת אז באמת כל החלטה פרטנית שאומרת </w:t>
      </w:r>
      <w:bookmarkStart w:id="700" w:name="_ETM_Q1_3194982"/>
      <w:bookmarkEnd w:id="700"/>
      <w:r w:rsidR="00064FF5">
        <w:rPr>
          <w:rFonts w:hint="cs"/>
          <w:rtl/>
        </w:rPr>
        <w:t xml:space="preserve">לא להכניס מכתימה את עורך הדין, ושלא בצדק. כי כמו </w:t>
      </w:r>
      <w:bookmarkStart w:id="701" w:name="_ETM_Q1_3202552"/>
      <w:bookmarkEnd w:id="701"/>
      <w:r w:rsidR="00064FF5">
        <w:rPr>
          <w:rFonts w:hint="cs"/>
          <w:rtl/>
        </w:rPr>
        <w:t xml:space="preserve">שאמרתי, הוא לא העניין. לא צריך להגיע למסקנה שהוא עשה </w:t>
      </w:r>
      <w:bookmarkStart w:id="702" w:name="_ETM_Q1_3202736"/>
      <w:bookmarkEnd w:id="702"/>
      <w:r w:rsidR="00064FF5">
        <w:rPr>
          <w:rFonts w:hint="cs"/>
          <w:rtl/>
        </w:rPr>
        <w:t xml:space="preserve">משהו לא בסדר. וכנ"ל לעניין מה שאמרנו, כללי האתיקה. זאת </w:t>
      </w:r>
      <w:bookmarkStart w:id="703" w:name="_ETM_Q1_3212335"/>
      <w:bookmarkEnd w:id="703"/>
      <w:r w:rsidR="00064FF5">
        <w:rPr>
          <w:rFonts w:hint="cs"/>
          <w:rtl/>
        </w:rPr>
        <w:t xml:space="preserve">אומרת שבשנייה שאתה אומר אימננטית שהכלל הוא שאדם </w:t>
      </w:r>
      <w:bookmarkStart w:id="704" w:name="_ETM_Q1_3213580"/>
      <w:bookmarkEnd w:id="704"/>
      <w:r w:rsidR="00064FF5">
        <w:rPr>
          <w:rFonts w:hint="cs"/>
          <w:rtl/>
        </w:rPr>
        <w:t xml:space="preserve">לא נוכח בכמה חקירות, אז ממילא זה שאני לא יכול </w:t>
      </w:r>
      <w:bookmarkStart w:id="705" w:name="_ETM_Q1_3220526"/>
      <w:bookmarkEnd w:id="705"/>
      <w:r w:rsidR="00064FF5">
        <w:rPr>
          <w:rFonts w:hint="cs"/>
          <w:rtl/>
        </w:rPr>
        <w:t xml:space="preserve">לעשות את זה לא נובע מניגוד עניינים אישי שלי או </w:t>
      </w:r>
      <w:bookmarkStart w:id="706" w:name="_ETM_Q1_3224395"/>
      <w:bookmarkEnd w:id="706"/>
      <w:r w:rsidR="00064FF5">
        <w:rPr>
          <w:rFonts w:hint="cs"/>
          <w:rtl/>
        </w:rPr>
        <w:t xml:space="preserve">מאינטרס שלי, אלא זה נובע מהחוק, ואז ממילא להבנתי זה לא נכנס לגדרי כללי האתיקה הקיימים, </w:t>
      </w:r>
      <w:bookmarkStart w:id="707" w:name="_ETM_Q1_3233010"/>
      <w:bookmarkEnd w:id="707"/>
      <w:r w:rsidR="00064FF5">
        <w:rPr>
          <w:rFonts w:hint="cs"/>
          <w:rtl/>
        </w:rPr>
        <w:t>אם אנחנו הופכים את ברירת המחדל בדרך הזאת. אבל זו</w:t>
      </w:r>
      <w:bookmarkStart w:id="708" w:name="_ETM_Q1_3234851"/>
      <w:bookmarkEnd w:id="708"/>
      <w:r w:rsidR="00064FF5">
        <w:rPr>
          <w:rFonts w:hint="cs"/>
          <w:rtl/>
        </w:rPr>
        <w:t xml:space="preserve"> פרשנותי. בסופו של דבר מי שיצטרך להחליט בזה הוא </w:t>
      </w:r>
      <w:bookmarkStart w:id="709" w:name="_ETM_Q1_3237530"/>
      <w:bookmarkEnd w:id="709"/>
      <w:r w:rsidR="00064FF5">
        <w:rPr>
          <w:rFonts w:hint="cs"/>
          <w:rtl/>
        </w:rPr>
        <w:t>אתה. אבל בוא תשמע עוד כמה אנשים ואז תתייחס.</w:t>
      </w:r>
      <w:bookmarkStart w:id="710" w:name="_ETM_Q1_3241079"/>
      <w:bookmarkEnd w:id="710"/>
      <w:r w:rsidR="00064FF5">
        <w:rPr>
          <w:rFonts w:hint="cs"/>
          <w:rtl/>
        </w:rPr>
        <w:t xml:space="preserve"> </w:t>
      </w:r>
      <w:bookmarkStart w:id="711" w:name="_ETM_Q1_3100327"/>
      <w:bookmarkStart w:id="712" w:name="_ETM_Q1_2390021"/>
      <w:bookmarkStart w:id="713" w:name="_ETM_Q1_2390075"/>
      <w:bookmarkStart w:id="714" w:name="_ETM_Q1_2178474"/>
      <w:bookmarkStart w:id="715" w:name="_ETM_Q1_2178521"/>
      <w:bookmarkEnd w:id="711"/>
      <w:bookmarkEnd w:id="712"/>
      <w:bookmarkEnd w:id="713"/>
      <w:bookmarkEnd w:id="714"/>
      <w:bookmarkEnd w:id="715"/>
    </w:p>
    <w:p w:rsidR="00064FF5" w:rsidRDefault="00064FF5" w:rsidP="00064FF5">
      <w:pPr>
        <w:rPr>
          <w:rtl/>
        </w:rPr>
      </w:pPr>
    </w:p>
    <w:p w:rsidR="00064FF5" w:rsidRDefault="00064FF5" w:rsidP="00064FF5">
      <w:pPr>
        <w:pStyle w:val="af9"/>
        <w:keepNext/>
        <w:rPr>
          <w:rtl/>
        </w:rPr>
      </w:pPr>
      <w:bookmarkStart w:id="716" w:name="ET_guest_788433_90"/>
      <w:r w:rsidRPr="00064FF5">
        <w:rPr>
          <w:rStyle w:val="TagStyle"/>
          <w:rtl/>
        </w:rPr>
        <w:t xml:space="preserve"> &lt;&lt; אורח &gt;&gt; </w:t>
      </w:r>
      <w:r>
        <w:rPr>
          <w:rtl/>
        </w:rPr>
        <w:t>מנחם מושקוביץ:</w:t>
      </w:r>
      <w:r w:rsidRPr="00064FF5">
        <w:rPr>
          <w:rStyle w:val="TagStyle"/>
          <w:rtl/>
        </w:rPr>
        <w:t xml:space="preserve"> &lt;&lt; אורח &gt;&gt;</w:t>
      </w:r>
      <w:r>
        <w:rPr>
          <w:rtl/>
        </w:rPr>
        <w:t xml:space="preserve">   </w:t>
      </w:r>
      <w:bookmarkEnd w:id="716"/>
    </w:p>
    <w:p w:rsidR="00064FF5" w:rsidRDefault="00064FF5" w:rsidP="00064FF5">
      <w:pPr>
        <w:pStyle w:val="KeepWithNext"/>
        <w:rPr>
          <w:rtl/>
        </w:rPr>
      </w:pPr>
    </w:p>
    <w:p w:rsidR="00064FF5" w:rsidRDefault="00064FF5" w:rsidP="00064FF5">
      <w:pPr>
        <w:rPr>
          <w:rtl/>
        </w:rPr>
      </w:pPr>
      <w:r>
        <w:rPr>
          <w:rFonts w:hint="cs"/>
          <w:rtl/>
        </w:rPr>
        <w:t xml:space="preserve">אני רק רוצה להתייחס לנקודה אחת שהעלית לגבי החשדת עורכי </w:t>
      </w:r>
      <w:bookmarkStart w:id="717" w:name="_ETM_Q1_3242012"/>
      <w:bookmarkEnd w:id="717"/>
      <w:r>
        <w:rPr>
          <w:rFonts w:hint="cs"/>
          <w:rtl/>
        </w:rPr>
        <w:t xml:space="preserve">הדין. </w:t>
      </w:r>
      <w:r w:rsidR="00653E63">
        <w:rPr>
          <w:rFonts w:hint="cs"/>
          <w:rtl/>
        </w:rPr>
        <w:t xml:space="preserve">יושבת פה נציגות נכבדה מהמשטרה וצריך לשאול </w:t>
      </w:r>
      <w:bookmarkStart w:id="718" w:name="_ETM_Q1_3251067"/>
      <w:bookmarkEnd w:id="718"/>
      <w:r w:rsidR="00653E63">
        <w:rPr>
          <w:rFonts w:hint="cs"/>
          <w:rtl/>
        </w:rPr>
        <w:t xml:space="preserve">אותם, אם כצעקתה שעורכי הדין חשודים בניגודי עניינים, כמה </w:t>
      </w:r>
      <w:bookmarkStart w:id="719" w:name="_ETM_Q1_3253203"/>
      <w:bookmarkEnd w:id="719"/>
      <w:r w:rsidR="00653E63">
        <w:rPr>
          <w:rFonts w:hint="cs"/>
          <w:rtl/>
        </w:rPr>
        <w:t xml:space="preserve">תלונות הם הגישו על כך? ואני אחדד את זה, אפילו </w:t>
      </w:r>
      <w:bookmarkStart w:id="720" w:name="_ETM_Q1_3256672"/>
      <w:bookmarkEnd w:id="720"/>
      <w:r w:rsidR="00653E63">
        <w:rPr>
          <w:rFonts w:hint="cs"/>
          <w:rtl/>
        </w:rPr>
        <w:t xml:space="preserve">בפרשיות הכי תקשורתיות המשטרה והפרקליטות לא ניגשו ונתנו את המידע </w:t>
      </w:r>
      <w:bookmarkStart w:id="721" w:name="_ETM_Q1_3261348"/>
      <w:bookmarkEnd w:id="721"/>
      <w:r w:rsidR="00653E63">
        <w:rPr>
          <w:rFonts w:hint="cs"/>
          <w:rtl/>
        </w:rPr>
        <w:t>שמצוי בידיהם. אז לבוא ולהגיד שיש החשדה אוטומטית?</w:t>
      </w:r>
    </w:p>
    <w:p w:rsidR="00653E63" w:rsidRDefault="00653E63" w:rsidP="00064FF5">
      <w:pPr>
        <w:rPr>
          <w:rtl/>
        </w:rPr>
      </w:pPr>
    </w:p>
    <w:p w:rsidR="00653E63" w:rsidRDefault="00653E63" w:rsidP="00653E63">
      <w:pPr>
        <w:pStyle w:val="a4"/>
        <w:keepNext/>
        <w:rPr>
          <w:rtl/>
        </w:rPr>
      </w:pPr>
      <w:bookmarkStart w:id="722" w:name="ET_speaker_5785_91"/>
      <w:r w:rsidRPr="00653E63">
        <w:rPr>
          <w:rStyle w:val="TagStyle"/>
          <w:rtl/>
        </w:rPr>
        <w:t xml:space="preserve"> &lt;&lt; דובר &gt;&gt; </w:t>
      </w:r>
      <w:r>
        <w:rPr>
          <w:rtl/>
        </w:rPr>
        <w:t>עופר כסיף (חד"ש-תע"ל):</w:t>
      </w:r>
      <w:r w:rsidRPr="00653E63">
        <w:rPr>
          <w:rStyle w:val="TagStyle"/>
          <w:rtl/>
        </w:rPr>
        <w:t xml:space="preserve"> &lt;&lt; דובר &gt;&gt;</w:t>
      </w:r>
      <w:r>
        <w:rPr>
          <w:rtl/>
        </w:rPr>
        <w:t xml:space="preserve">   </w:t>
      </w:r>
      <w:bookmarkEnd w:id="722"/>
    </w:p>
    <w:p w:rsidR="00653E63" w:rsidRDefault="00653E63" w:rsidP="00653E63">
      <w:pPr>
        <w:pStyle w:val="KeepWithNext"/>
        <w:rPr>
          <w:rtl/>
        </w:rPr>
      </w:pPr>
    </w:p>
    <w:p w:rsidR="00653E63" w:rsidRDefault="00653E63" w:rsidP="00653E63">
      <w:pPr>
        <w:rPr>
          <w:rtl/>
        </w:rPr>
      </w:pPr>
      <w:r>
        <w:rPr>
          <w:rFonts w:hint="cs"/>
          <w:rtl/>
        </w:rPr>
        <w:t xml:space="preserve">הוא אשר אמרתי. </w:t>
      </w:r>
      <w:bookmarkStart w:id="723" w:name="_ETM_Q1_3269251"/>
      <w:bookmarkEnd w:id="723"/>
      <w:r>
        <w:rPr>
          <w:rFonts w:hint="cs"/>
          <w:rtl/>
        </w:rPr>
        <w:t xml:space="preserve">זו נקודת המוצא. </w:t>
      </w:r>
      <w:bookmarkStart w:id="724" w:name="_ETM_Q1_3271475"/>
      <w:bookmarkEnd w:id="724"/>
    </w:p>
    <w:p w:rsidR="00653E63" w:rsidRDefault="00653E63" w:rsidP="00653E63">
      <w:pPr>
        <w:rPr>
          <w:rtl/>
        </w:rPr>
      </w:pPr>
      <w:bookmarkStart w:id="725" w:name="_ETM_Q1_3271522"/>
      <w:bookmarkEnd w:id="725"/>
    </w:p>
    <w:p w:rsidR="00653E63" w:rsidRDefault="00653E63" w:rsidP="00653E63">
      <w:pPr>
        <w:pStyle w:val="af9"/>
        <w:keepNext/>
        <w:rPr>
          <w:rtl/>
        </w:rPr>
      </w:pPr>
      <w:bookmarkStart w:id="726" w:name="ET_guest_788433_92"/>
      <w:r w:rsidRPr="00653E63">
        <w:rPr>
          <w:rStyle w:val="TagStyle"/>
          <w:rtl/>
        </w:rPr>
        <w:lastRenderedPageBreak/>
        <w:t xml:space="preserve"> &lt;&lt; אורח &gt;&gt; </w:t>
      </w:r>
      <w:r>
        <w:rPr>
          <w:rtl/>
        </w:rPr>
        <w:t>מנחם מושקוביץ:</w:t>
      </w:r>
      <w:r w:rsidRPr="00653E63">
        <w:rPr>
          <w:rStyle w:val="TagStyle"/>
          <w:rtl/>
        </w:rPr>
        <w:t xml:space="preserve"> &lt;&lt; אורח &gt;&gt;</w:t>
      </w:r>
      <w:r>
        <w:rPr>
          <w:rtl/>
        </w:rPr>
        <w:t xml:space="preserve">   </w:t>
      </w:r>
      <w:bookmarkEnd w:id="726"/>
    </w:p>
    <w:p w:rsidR="00653E63" w:rsidRDefault="00653E63" w:rsidP="00653E63">
      <w:pPr>
        <w:pStyle w:val="KeepWithNext"/>
        <w:rPr>
          <w:rtl/>
        </w:rPr>
      </w:pPr>
    </w:p>
    <w:p w:rsidR="00653E63" w:rsidRDefault="00653E63" w:rsidP="00653E63">
      <w:pPr>
        <w:rPr>
          <w:rtl/>
        </w:rPr>
      </w:pPr>
      <w:bookmarkStart w:id="727" w:name="_ETM_Q1_3273892"/>
      <w:bookmarkStart w:id="728" w:name="_ETM_Q1_3273960"/>
      <w:bookmarkEnd w:id="727"/>
      <w:bookmarkEnd w:id="728"/>
      <w:r>
        <w:rPr>
          <w:rFonts w:hint="cs"/>
          <w:rtl/>
        </w:rPr>
        <w:t xml:space="preserve">אולי זה משהו שהגיע הזמן לומר אותו. </w:t>
      </w:r>
      <w:bookmarkStart w:id="729" w:name="_ETM_Q1_3273063"/>
      <w:bookmarkEnd w:id="729"/>
      <w:r w:rsidR="009B1809">
        <w:rPr>
          <w:rFonts w:hint="cs"/>
          <w:rtl/>
        </w:rPr>
        <w:t xml:space="preserve">אם היה כזה דבר היינו מצפים לראות תלונות של הגוף </w:t>
      </w:r>
      <w:bookmarkStart w:id="730" w:name="_ETM_Q1_3276567"/>
      <w:bookmarkEnd w:id="730"/>
      <w:r w:rsidR="009B1809">
        <w:rPr>
          <w:rFonts w:hint="cs"/>
          <w:rtl/>
        </w:rPr>
        <w:t xml:space="preserve">האמון על כך שמגיש תלונה. </w:t>
      </w:r>
    </w:p>
    <w:p w:rsidR="009B1809" w:rsidRDefault="009B1809" w:rsidP="00653E63">
      <w:pPr>
        <w:rPr>
          <w:rtl/>
        </w:rPr>
      </w:pPr>
    </w:p>
    <w:p w:rsidR="009B1809" w:rsidRDefault="009B1809" w:rsidP="009B1809">
      <w:pPr>
        <w:pStyle w:val="a4"/>
        <w:keepNext/>
        <w:rPr>
          <w:rtl/>
        </w:rPr>
      </w:pPr>
      <w:bookmarkStart w:id="731" w:name="ET_speaker_6345_93"/>
      <w:r w:rsidRPr="009B1809">
        <w:rPr>
          <w:rStyle w:val="TagStyle"/>
          <w:rtl/>
        </w:rPr>
        <w:t xml:space="preserve"> &lt;&lt; דובר &gt;&gt; </w:t>
      </w:r>
      <w:r>
        <w:rPr>
          <w:rtl/>
        </w:rPr>
        <w:t>טלי גוטליב (הליכוד):</w:t>
      </w:r>
      <w:r w:rsidRPr="009B1809">
        <w:rPr>
          <w:rStyle w:val="TagStyle"/>
          <w:rtl/>
        </w:rPr>
        <w:t xml:space="preserve"> &lt;&lt; דובר &gt;&gt;</w:t>
      </w:r>
      <w:r>
        <w:rPr>
          <w:rtl/>
        </w:rPr>
        <w:t xml:space="preserve">   </w:t>
      </w:r>
      <w:bookmarkEnd w:id="731"/>
    </w:p>
    <w:p w:rsidR="009B1809" w:rsidRDefault="009B1809" w:rsidP="009B1809">
      <w:pPr>
        <w:pStyle w:val="KeepWithNext"/>
        <w:rPr>
          <w:rtl/>
        </w:rPr>
      </w:pPr>
    </w:p>
    <w:p w:rsidR="009B1809" w:rsidRDefault="009B1809" w:rsidP="009B1809">
      <w:pPr>
        <w:rPr>
          <w:rtl/>
        </w:rPr>
      </w:pPr>
      <w:r>
        <w:rPr>
          <w:rFonts w:hint="cs"/>
          <w:rtl/>
        </w:rPr>
        <w:t xml:space="preserve">לי יש דווקא תלונה על </w:t>
      </w:r>
      <w:bookmarkStart w:id="732" w:name="_ETM_Q1_3279621"/>
      <w:bookmarkEnd w:id="732"/>
      <w:r>
        <w:rPr>
          <w:rFonts w:hint="cs"/>
          <w:rtl/>
        </w:rPr>
        <w:t xml:space="preserve">המשטרה שדקה </w:t>
      </w:r>
      <w:r w:rsidR="003077D1">
        <w:rPr>
          <w:rFonts w:hint="cs"/>
          <w:rtl/>
        </w:rPr>
        <w:t>לפני שאדם הופך להיות עד מדינה, הפלא ופלא, יש לו סניגור אחר</w:t>
      </w:r>
      <w:r w:rsidR="001A0075">
        <w:rPr>
          <w:rFonts w:hint="cs"/>
          <w:rtl/>
        </w:rPr>
        <w:t xml:space="preserve">, ולא הודיעו לסניגור </w:t>
      </w:r>
      <w:bookmarkStart w:id="733" w:name="_ETM_Q1_3286805"/>
      <w:bookmarkEnd w:id="733"/>
      <w:r w:rsidR="001A0075">
        <w:rPr>
          <w:rFonts w:hint="cs"/>
          <w:rtl/>
        </w:rPr>
        <w:t xml:space="preserve">המכהן. ראה דוגמה בפרשיות גדולות, שזה דבר מזעזע, וזה </w:t>
      </w:r>
      <w:bookmarkStart w:id="734" w:name="_ETM_Q1_3297378"/>
      <w:bookmarkEnd w:id="734"/>
      <w:r w:rsidR="001A0075">
        <w:rPr>
          <w:rFonts w:hint="cs"/>
          <w:rtl/>
        </w:rPr>
        <w:t xml:space="preserve">עובר לכם מתחת לקו הרדאר. </w:t>
      </w:r>
      <w:bookmarkStart w:id="735" w:name="_ETM_Q1_3299927"/>
      <w:bookmarkEnd w:id="735"/>
    </w:p>
    <w:p w:rsidR="001A0075" w:rsidRDefault="001A0075" w:rsidP="009B1809">
      <w:pPr>
        <w:rPr>
          <w:rtl/>
        </w:rPr>
      </w:pPr>
      <w:bookmarkStart w:id="736" w:name="_ETM_Q1_3299977"/>
      <w:bookmarkEnd w:id="736"/>
    </w:p>
    <w:p w:rsidR="001A0075" w:rsidRDefault="001A0075" w:rsidP="001A0075">
      <w:pPr>
        <w:pStyle w:val="af6"/>
        <w:keepNext/>
        <w:rPr>
          <w:rtl/>
        </w:rPr>
      </w:pPr>
      <w:bookmarkStart w:id="737" w:name="ET_yor_שמחה_רוטמן___יורַ_94"/>
      <w:r w:rsidRPr="001A0075">
        <w:rPr>
          <w:rStyle w:val="TagStyle"/>
          <w:rtl/>
        </w:rPr>
        <w:t xml:space="preserve"> &lt;&lt; יור &gt;&gt; </w:t>
      </w:r>
      <w:r>
        <w:rPr>
          <w:rtl/>
        </w:rPr>
        <w:t xml:space="preserve">היו"ר שמחה </w:t>
      </w:r>
      <w:proofErr w:type="spellStart"/>
      <w:r>
        <w:rPr>
          <w:rtl/>
        </w:rPr>
        <w:t>רוטמן</w:t>
      </w:r>
      <w:proofErr w:type="spellEnd"/>
      <w:r>
        <w:rPr>
          <w:rtl/>
        </w:rPr>
        <w:t>:</w:t>
      </w:r>
      <w:r w:rsidRPr="001A0075">
        <w:rPr>
          <w:rStyle w:val="TagStyle"/>
          <w:rtl/>
        </w:rPr>
        <w:t xml:space="preserve"> &lt;&lt; יור &gt;&gt;</w:t>
      </w:r>
      <w:r>
        <w:rPr>
          <w:rtl/>
        </w:rPr>
        <w:t xml:space="preserve">   </w:t>
      </w:r>
      <w:bookmarkEnd w:id="737"/>
    </w:p>
    <w:p w:rsidR="001A0075" w:rsidRDefault="001A0075" w:rsidP="001A0075">
      <w:pPr>
        <w:pStyle w:val="KeepWithNext"/>
        <w:rPr>
          <w:rtl/>
        </w:rPr>
      </w:pPr>
    </w:p>
    <w:p w:rsidR="001A0075" w:rsidRDefault="001A0075" w:rsidP="001A0075">
      <w:pPr>
        <w:rPr>
          <w:rtl/>
        </w:rPr>
      </w:pPr>
      <w:bookmarkStart w:id="738" w:name="_ETM_Q1_3301546"/>
      <w:bookmarkEnd w:id="738"/>
      <w:r>
        <w:rPr>
          <w:rFonts w:hint="cs"/>
          <w:rtl/>
        </w:rPr>
        <w:t xml:space="preserve">מאחר </w:t>
      </w:r>
      <w:bookmarkStart w:id="739" w:name="_ETM_Q1_3296315"/>
      <w:bookmarkEnd w:id="739"/>
      <w:r>
        <w:rPr>
          <w:rFonts w:hint="cs"/>
          <w:rtl/>
        </w:rPr>
        <w:t xml:space="preserve">שיש פה יותר מדי עורכי דין אני אגיד הרחבת חזית. </w:t>
      </w:r>
    </w:p>
    <w:p w:rsidR="001A0075" w:rsidRDefault="001A0075" w:rsidP="001A0075">
      <w:pPr>
        <w:rPr>
          <w:rtl/>
        </w:rPr>
      </w:pPr>
      <w:bookmarkStart w:id="740" w:name="_ETM_Q1_3297333"/>
      <w:bookmarkStart w:id="741" w:name="_ETM_Q1_3297380"/>
      <w:bookmarkEnd w:id="740"/>
      <w:bookmarkEnd w:id="741"/>
    </w:p>
    <w:p w:rsidR="001A0075" w:rsidRDefault="001A0075" w:rsidP="001A0075">
      <w:pPr>
        <w:pStyle w:val="a4"/>
        <w:keepNext/>
        <w:rPr>
          <w:rtl/>
        </w:rPr>
      </w:pPr>
      <w:bookmarkStart w:id="742" w:name="ET_speaker_6345_95"/>
      <w:r w:rsidRPr="001A0075">
        <w:rPr>
          <w:rStyle w:val="TagStyle"/>
          <w:rtl/>
        </w:rPr>
        <w:t xml:space="preserve"> &lt;&lt; דובר &gt;&gt; </w:t>
      </w:r>
      <w:r>
        <w:rPr>
          <w:rtl/>
        </w:rPr>
        <w:t>טלי גוטליב (הליכוד):</w:t>
      </w:r>
      <w:r w:rsidRPr="001A0075">
        <w:rPr>
          <w:rStyle w:val="TagStyle"/>
          <w:rtl/>
        </w:rPr>
        <w:t xml:space="preserve"> &lt;&lt; דובר &gt;&gt;</w:t>
      </w:r>
      <w:r>
        <w:rPr>
          <w:rtl/>
        </w:rPr>
        <w:t xml:space="preserve">   </w:t>
      </w:r>
      <w:bookmarkEnd w:id="742"/>
    </w:p>
    <w:p w:rsidR="001A0075" w:rsidRDefault="001A0075" w:rsidP="001A0075">
      <w:pPr>
        <w:pStyle w:val="KeepWithNext"/>
        <w:rPr>
          <w:rtl/>
        </w:rPr>
      </w:pPr>
    </w:p>
    <w:p w:rsidR="001A0075" w:rsidRDefault="001A0075" w:rsidP="001A0075">
      <w:pPr>
        <w:rPr>
          <w:rtl/>
        </w:rPr>
      </w:pPr>
      <w:bookmarkStart w:id="743" w:name="_ETM_Q1_3299084"/>
      <w:bookmarkStart w:id="744" w:name="_ETM_Q1_3299123"/>
      <w:bookmarkEnd w:id="743"/>
      <w:bookmarkEnd w:id="744"/>
      <w:r>
        <w:rPr>
          <w:rFonts w:hint="cs"/>
          <w:rtl/>
        </w:rPr>
        <w:t xml:space="preserve">יש לחשוד ייצוג, ומאחורי </w:t>
      </w:r>
      <w:bookmarkStart w:id="745" w:name="_ETM_Q1_3304516"/>
      <w:bookmarkEnd w:id="745"/>
      <w:r>
        <w:rPr>
          <w:rFonts w:hint="cs"/>
          <w:rtl/>
        </w:rPr>
        <w:t xml:space="preserve">הגב שלו המשטרה מביאה לו עורך דין אחר, ממליצה לו, </w:t>
      </w:r>
      <w:bookmarkStart w:id="746" w:name="_ETM_Q1_3308215"/>
      <w:bookmarkEnd w:id="746"/>
      <w:r>
        <w:rPr>
          <w:rFonts w:hint="cs"/>
          <w:rtl/>
        </w:rPr>
        <w:t xml:space="preserve">והוא נהיה עד מדינה. הפתעה. </w:t>
      </w:r>
      <w:bookmarkStart w:id="747" w:name="_ETM_Q1_3312856"/>
      <w:bookmarkEnd w:id="747"/>
    </w:p>
    <w:p w:rsidR="001A0075" w:rsidRDefault="001A0075" w:rsidP="001A0075">
      <w:pPr>
        <w:rPr>
          <w:rtl/>
        </w:rPr>
      </w:pPr>
      <w:bookmarkStart w:id="748" w:name="_ETM_Q1_3312913"/>
      <w:bookmarkEnd w:id="748"/>
    </w:p>
    <w:p w:rsidR="001A0075" w:rsidRDefault="001A0075" w:rsidP="001A0075">
      <w:pPr>
        <w:pStyle w:val="af6"/>
        <w:keepNext/>
        <w:rPr>
          <w:rtl/>
        </w:rPr>
      </w:pPr>
      <w:bookmarkStart w:id="749" w:name="ET_yor_שמחה_רוטמן___יורַ_96"/>
      <w:r w:rsidRPr="001A0075">
        <w:rPr>
          <w:rStyle w:val="TagStyle"/>
          <w:rtl/>
        </w:rPr>
        <w:t xml:space="preserve"> &lt;&lt; יור &gt;&gt; </w:t>
      </w:r>
      <w:r>
        <w:rPr>
          <w:rtl/>
        </w:rPr>
        <w:t xml:space="preserve">היו"ר שמחה </w:t>
      </w:r>
      <w:proofErr w:type="spellStart"/>
      <w:r>
        <w:rPr>
          <w:rtl/>
        </w:rPr>
        <w:t>רוטמן</w:t>
      </w:r>
      <w:proofErr w:type="spellEnd"/>
      <w:r>
        <w:rPr>
          <w:rtl/>
        </w:rPr>
        <w:t>:</w:t>
      </w:r>
      <w:r w:rsidRPr="001A0075">
        <w:rPr>
          <w:rStyle w:val="TagStyle"/>
          <w:rtl/>
        </w:rPr>
        <w:t xml:space="preserve"> &lt;&lt; יור &gt;&gt;</w:t>
      </w:r>
      <w:r>
        <w:rPr>
          <w:rtl/>
        </w:rPr>
        <w:t xml:space="preserve">   </w:t>
      </w:r>
      <w:bookmarkEnd w:id="749"/>
    </w:p>
    <w:p w:rsidR="001A0075" w:rsidRDefault="001A0075" w:rsidP="001A0075">
      <w:pPr>
        <w:pStyle w:val="KeepWithNext"/>
        <w:rPr>
          <w:rtl/>
        </w:rPr>
      </w:pPr>
    </w:p>
    <w:p w:rsidR="001A0075" w:rsidRDefault="001A0075" w:rsidP="001A0075">
      <w:pPr>
        <w:rPr>
          <w:rtl/>
        </w:rPr>
      </w:pPr>
      <w:bookmarkStart w:id="750" w:name="_ETM_Q1_3310187"/>
      <w:bookmarkEnd w:id="750"/>
      <w:r>
        <w:rPr>
          <w:rFonts w:hint="cs"/>
          <w:rtl/>
        </w:rPr>
        <w:t xml:space="preserve">עוד בקצרה מהציבור על הנושא </w:t>
      </w:r>
      <w:bookmarkStart w:id="751" w:name="_ETM_Q1_3314838"/>
      <w:bookmarkEnd w:id="751"/>
      <w:r>
        <w:rPr>
          <w:rFonts w:hint="cs"/>
          <w:rtl/>
        </w:rPr>
        <w:t>הזה של האתיקה?</w:t>
      </w:r>
    </w:p>
    <w:p w:rsidR="001A0075" w:rsidRDefault="001A0075" w:rsidP="001A0075">
      <w:pPr>
        <w:rPr>
          <w:rtl/>
        </w:rPr>
      </w:pPr>
    </w:p>
    <w:p w:rsidR="001A0075" w:rsidRDefault="001A0075" w:rsidP="001A0075">
      <w:pPr>
        <w:pStyle w:val="af9"/>
        <w:keepNext/>
        <w:rPr>
          <w:rtl/>
        </w:rPr>
      </w:pPr>
      <w:bookmarkStart w:id="752" w:name="ET_guest_514873_97"/>
      <w:r w:rsidRPr="001A0075">
        <w:rPr>
          <w:rStyle w:val="TagStyle"/>
          <w:rtl/>
        </w:rPr>
        <w:t xml:space="preserve"> &lt;&lt; אורח &gt;&gt; </w:t>
      </w:r>
      <w:r>
        <w:rPr>
          <w:rtl/>
        </w:rPr>
        <w:t>דורית נחמני:</w:t>
      </w:r>
      <w:r w:rsidRPr="001A0075">
        <w:rPr>
          <w:rStyle w:val="TagStyle"/>
          <w:rtl/>
        </w:rPr>
        <w:t xml:space="preserve"> &lt;&lt; אורח &gt;&gt;</w:t>
      </w:r>
      <w:r>
        <w:rPr>
          <w:rtl/>
        </w:rPr>
        <w:t xml:space="preserve">   </w:t>
      </w:r>
      <w:bookmarkEnd w:id="752"/>
    </w:p>
    <w:p w:rsidR="001A0075" w:rsidRDefault="001A0075" w:rsidP="001A0075">
      <w:pPr>
        <w:pStyle w:val="KeepWithNext"/>
        <w:rPr>
          <w:rtl/>
        </w:rPr>
      </w:pPr>
    </w:p>
    <w:p w:rsidR="001A0075" w:rsidRDefault="001A0075" w:rsidP="001A0075">
      <w:pPr>
        <w:rPr>
          <w:rtl/>
        </w:rPr>
      </w:pPr>
      <w:r>
        <w:rPr>
          <w:rFonts w:hint="cs"/>
          <w:rtl/>
        </w:rPr>
        <w:t xml:space="preserve">אני אשמח. אני מהסניגוריה הציבורית. </w:t>
      </w:r>
    </w:p>
    <w:p w:rsidR="001A0075" w:rsidRDefault="001A0075" w:rsidP="001A0075">
      <w:pPr>
        <w:rPr>
          <w:rtl/>
        </w:rPr>
      </w:pPr>
      <w:bookmarkStart w:id="753" w:name="_ETM_Q1_3318919"/>
      <w:bookmarkStart w:id="754" w:name="_ETM_Q1_3318963"/>
      <w:bookmarkEnd w:id="753"/>
      <w:bookmarkEnd w:id="754"/>
    </w:p>
    <w:p w:rsidR="001A0075" w:rsidRDefault="001A0075" w:rsidP="001A0075">
      <w:pPr>
        <w:pStyle w:val="a4"/>
        <w:keepNext/>
        <w:rPr>
          <w:rtl/>
        </w:rPr>
      </w:pPr>
      <w:bookmarkStart w:id="755" w:name="ET_speaker_6345_98"/>
      <w:r w:rsidRPr="001A0075">
        <w:rPr>
          <w:rStyle w:val="TagStyle"/>
          <w:rtl/>
        </w:rPr>
        <w:t xml:space="preserve"> &lt;&lt; דובר &gt;&gt; </w:t>
      </w:r>
      <w:r>
        <w:rPr>
          <w:rtl/>
        </w:rPr>
        <w:t>טלי גוטליב (הליכוד):</w:t>
      </w:r>
      <w:r w:rsidRPr="001A0075">
        <w:rPr>
          <w:rStyle w:val="TagStyle"/>
          <w:rtl/>
        </w:rPr>
        <w:t xml:space="preserve"> &lt;&lt; דובר &gt;&gt;</w:t>
      </w:r>
      <w:r>
        <w:rPr>
          <w:rtl/>
        </w:rPr>
        <w:t xml:space="preserve">   </w:t>
      </w:r>
      <w:bookmarkEnd w:id="755"/>
    </w:p>
    <w:p w:rsidR="001A0075" w:rsidRDefault="001A0075" w:rsidP="001A0075">
      <w:pPr>
        <w:pStyle w:val="KeepWithNext"/>
        <w:rPr>
          <w:rtl/>
        </w:rPr>
      </w:pPr>
    </w:p>
    <w:p w:rsidR="001A0075" w:rsidRDefault="001A0075" w:rsidP="001A0075">
      <w:pPr>
        <w:rPr>
          <w:rtl/>
        </w:rPr>
      </w:pPr>
      <w:bookmarkStart w:id="756" w:name="_ETM_Q1_3320660"/>
      <w:bookmarkStart w:id="757" w:name="_ETM_Q1_3320707"/>
      <w:bookmarkEnd w:id="756"/>
      <w:bookmarkEnd w:id="757"/>
      <w:r>
        <w:rPr>
          <w:rFonts w:hint="cs"/>
          <w:rtl/>
        </w:rPr>
        <w:t>את סניגורית מחוז</w:t>
      </w:r>
      <w:bookmarkStart w:id="758" w:name="_ETM_Q1_3323767"/>
      <w:bookmarkEnd w:id="758"/>
      <w:r>
        <w:rPr>
          <w:rFonts w:hint="cs"/>
          <w:rtl/>
        </w:rPr>
        <w:t xml:space="preserve"> מרכז. נתתי לה את כבודה. </w:t>
      </w:r>
      <w:bookmarkStart w:id="759" w:name="_ETM_Q1_3323784"/>
      <w:bookmarkEnd w:id="759"/>
    </w:p>
    <w:p w:rsidR="001A0075" w:rsidRDefault="001A0075" w:rsidP="001A0075">
      <w:pPr>
        <w:rPr>
          <w:rtl/>
        </w:rPr>
      </w:pPr>
      <w:bookmarkStart w:id="760" w:name="_ETM_Q1_3323827"/>
      <w:bookmarkEnd w:id="760"/>
    </w:p>
    <w:p w:rsidR="001A0075" w:rsidRDefault="001A0075" w:rsidP="001A0075">
      <w:pPr>
        <w:pStyle w:val="af9"/>
        <w:keepNext/>
        <w:rPr>
          <w:rtl/>
        </w:rPr>
      </w:pPr>
      <w:bookmarkStart w:id="761" w:name="ET_guest_514873_99"/>
      <w:r w:rsidRPr="001A0075">
        <w:rPr>
          <w:rStyle w:val="TagStyle"/>
          <w:rtl/>
        </w:rPr>
        <w:t xml:space="preserve"> &lt;&lt; אורח &gt;&gt; </w:t>
      </w:r>
      <w:r>
        <w:rPr>
          <w:rtl/>
        </w:rPr>
        <w:t>דורית נחמני:</w:t>
      </w:r>
      <w:r w:rsidRPr="001A0075">
        <w:rPr>
          <w:rStyle w:val="TagStyle"/>
          <w:rtl/>
        </w:rPr>
        <w:t xml:space="preserve"> &lt;&lt; אורח &gt;&gt;</w:t>
      </w:r>
      <w:r>
        <w:rPr>
          <w:rtl/>
        </w:rPr>
        <w:t xml:space="preserve">   </w:t>
      </w:r>
      <w:bookmarkEnd w:id="761"/>
    </w:p>
    <w:p w:rsidR="001A0075" w:rsidRDefault="001A0075" w:rsidP="001A0075">
      <w:pPr>
        <w:pStyle w:val="KeepWithNext"/>
        <w:rPr>
          <w:rtl/>
        </w:rPr>
      </w:pPr>
    </w:p>
    <w:p w:rsidR="001A0075" w:rsidRDefault="001A0075" w:rsidP="001A0075">
      <w:pPr>
        <w:rPr>
          <w:rtl/>
        </w:rPr>
      </w:pPr>
      <w:bookmarkStart w:id="762" w:name="_ETM_Q1_3326116"/>
      <w:bookmarkStart w:id="763" w:name="_ETM_Q1_3326164"/>
      <w:bookmarkEnd w:id="762"/>
      <w:bookmarkEnd w:id="763"/>
      <w:r>
        <w:rPr>
          <w:rFonts w:hint="cs"/>
          <w:rtl/>
        </w:rPr>
        <w:t xml:space="preserve">אני רוצה </w:t>
      </w:r>
      <w:bookmarkStart w:id="764" w:name="_ETM_Q1_3326604"/>
      <w:bookmarkEnd w:id="764"/>
      <w:r>
        <w:rPr>
          <w:rFonts w:hint="cs"/>
          <w:rtl/>
        </w:rPr>
        <w:t xml:space="preserve">לומר שלושה דברים. </w:t>
      </w:r>
      <w:bookmarkStart w:id="765" w:name="_ETM_Q1_3327892"/>
      <w:bookmarkEnd w:id="765"/>
      <w:r>
        <w:rPr>
          <w:rFonts w:hint="cs"/>
          <w:rtl/>
        </w:rPr>
        <w:t xml:space="preserve">אני רוצה לדבר על שני היבטים פרקטיים ועל היבט קצת </w:t>
      </w:r>
      <w:bookmarkStart w:id="766" w:name="_ETM_Q1_3334463"/>
      <w:bookmarkEnd w:id="766"/>
      <w:r>
        <w:rPr>
          <w:rFonts w:hint="cs"/>
          <w:rtl/>
        </w:rPr>
        <w:t>יותר רחב. באשר להצעה של הלשכה שבכל פעם שירצו ל</w:t>
      </w:r>
      <w:bookmarkStart w:id="767" w:name="_ETM_Q1_3339110"/>
      <w:bookmarkEnd w:id="767"/>
      <w:r w:rsidR="009C1BC4">
        <w:rPr>
          <w:rFonts w:hint="cs"/>
          <w:rtl/>
        </w:rPr>
        <w:t xml:space="preserve">ייצג יותר מלקוח אחד </w:t>
      </w:r>
      <w:bookmarkStart w:id="768" w:name="_ETM_Q1_3339209"/>
      <w:bookmarkEnd w:id="768"/>
      <w:r w:rsidR="009C1BC4">
        <w:rPr>
          <w:rFonts w:hint="cs"/>
          <w:rtl/>
        </w:rPr>
        <w:t xml:space="preserve">לפנות ללשכה - - - </w:t>
      </w:r>
    </w:p>
    <w:p w:rsidR="009C1BC4" w:rsidRDefault="009C1BC4" w:rsidP="001A0075">
      <w:pPr>
        <w:rPr>
          <w:rtl/>
        </w:rPr>
      </w:pPr>
    </w:p>
    <w:p w:rsidR="009C1BC4" w:rsidRDefault="009C1BC4" w:rsidP="009C1BC4">
      <w:pPr>
        <w:pStyle w:val="af6"/>
        <w:keepNext/>
        <w:rPr>
          <w:rtl/>
        </w:rPr>
      </w:pPr>
      <w:bookmarkStart w:id="769" w:name="ET_yor_שמחה_רוטמן___יורַ_100"/>
      <w:r w:rsidRPr="009C1BC4">
        <w:rPr>
          <w:rStyle w:val="TagStyle"/>
          <w:rtl/>
        </w:rPr>
        <w:t xml:space="preserve"> &lt;&lt; יור &gt;&gt; </w:t>
      </w:r>
      <w:r>
        <w:rPr>
          <w:rtl/>
        </w:rPr>
        <w:t xml:space="preserve">היו"ר שמחה </w:t>
      </w:r>
      <w:proofErr w:type="spellStart"/>
      <w:r>
        <w:rPr>
          <w:rtl/>
        </w:rPr>
        <w:t>רוטמן</w:t>
      </w:r>
      <w:proofErr w:type="spellEnd"/>
      <w:r>
        <w:rPr>
          <w:rtl/>
        </w:rPr>
        <w:t>:</w:t>
      </w:r>
      <w:r w:rsidRPr="009C1BC4">
        <w:rPr>
          <w:rStyle w:val="TagStyle"/>
          <w:rtl/>
        </w:rPr>
        <w:t xml:space="preserve"> &lt;&lt; יור &gt;&gt;</w:t>
      </w:r>
      <w:r>
        <w:rPr>
          <w:rtl/>
        </w:rPr>
        <w:t xml:space="preserve">   </w:t>
      </w:r>
      <w:bookmarkEnd w:id="769"/>
    </w:p>
    <w:p w:rsidR="009C1BC4" w:rsidRDefault="009C1BC4" w:rsidP="009C1BC4">
      <w:pPr>
        <w:pStyle w:val="KeepWithNext"/>
        <w:rPr>
          <w:rtl/>
        </w:rPr>
      </w:pPr>
    </w:p>
    <w:p w:rsidR="009C1BC4" w:rsidRDefault="009C1BC4" w:rsidP="009C1BC4">
      <w:pPr>
        <w:rPr>
          <w:rtl/>
        </w:rPr>
      </w:pPr>
      <w:r>
        <w:rPr>
          <w:rFonts w:hint="cs"/>
          <w:rtl/>
        </w:rPr>
        <w:t xml:space="preserve">אין דבר כזה. נוכחות. אנחנו לא מדברים על ייצוג. </w:t>
      </w:r>
    </w:p>
    <w:p w:rsidR="009C1BC4" w:rsidRDefault="009C1BC4" w:rsidP="009C1BC4">
      <w:pPr>
        <w:rPr>
          <w:rtl/>
        </w:rPr>
      </w:pPr>
      <w:bookmarkStart w:id="770" w:name="_ETM_Q1_3343644"/>
      <w:bookmarkStart w:id="771" w:name="_ETM_Q1_3343690"/>
      <w:bookmarkEnd w:id="770"/>
      <w:bookmarkEnd w:id="771"/>
    </w:p>
    <w:p w:rsidR="009C1BC4" w:rsidRDefault="009C1BC4" w:rsidP="009C1BC4">
      <w:pPr>
        <w:pStyle w:val="af9"/>
        <w:keepNext/>
        <w:rPr>
          <w:rtl/>
        </w:rPr>
      </w:pPr>
      <w:bookmarkStart w:id="772" w:name="ET_guest_514873_101"/>
      <w:r w:rsidRPr="009C1BC4">
        <w:rPr>
          <w:rStyle w:val="TagStyle"/>
          <w:rtl/>
        </w:rPr>
        <w:t xml:space="preserve"> &lt;&lt; אורח &gt;&gt; </w:t>
      </w:r>
      <w:r>
        <w:rPr>
          <w:rtl/>
        </w:rPr>
        <w:t>דורית נחמני:</w:t>
      </w:r>
      <w:r w:rsidRPr="009C1BC4">
        <w:rPr>
          <w:rStyle w:val="TagStyle"/>
          <w:rtl/>
        </w:rPr>
        <w:t xml:space="preserve"> &lt;&lt; אורח &gt;&gt;</w:t>
      </w:r>
      <w:r>
        <w:rPr>
          <w:rtl/>
        </w:rPr>
        <w:t xml:space="preserve">   </w:t>
      </w:r>
      <w:bookmarkEnd w:id="772"/>
    </w:p>
    <w:p w:rsidR="009C1BC4" w:rsidRDefault="009C1BC4" w:rsidP="009C1BC4">
      <w:pPr>
        <w:pStyle w:val="KeepWithNext"/>
        <w:rPr>
          <w:rtl/>
        </w:rPr>
      </w:pPr>
    </w:p>
    <w:p w:rsidR="009C1BC4" w:rsidRDefault="009C1BC4" w:rsidP="009C1BC4">
      <w:pPr>
        <w:rPr>
          <w:rtl/>
        </w:rPr>
      </w:pPr>
      <w:bookmarkStart w:id="773" w:name="_ETM_Q1_3345622"/>
      <w:bookmarkStart w:id="774" w:name="_ETM_Q1_3345660"/>
      <w:bookmarkEnd w:id="773"/>
      <w:bookmarkEnd w:id="774"/>
      <w:r>
        <w:rPr>
          <w:rFonts w:hint="cs"/>
          <w:rtl/>
        </w:rPr>
        <w:t xml:space="preserve">התכוונתי לנוכחות. בכל הכבוד, זה לא פרקטי. אני לא רואה </w:t>
      </w:r>
      <w:r w:rsidR="00056142">
        <w:rPr>
          <w:rFonts w:hint="cs"/>
          <w:rtl/>
        </w:rPr>
        <w:t xml:space="preserve">את ועדת האתיקה של הלשכה יכולה </w:t>
      </w:r>
      <w:bookmarkStart w:id="775" w:name="_ETM_Q1_3354236"/>
      <w:bookmarkEnd w:id="775"/>
      <w:r w:rsidR="00056142">
        <w:rPr>
          <w:rFonts w:hint="cs"/>
          <w:rtl/>
        </w:rPr>
        <w:t xml:space="preserve">לתת היתר בזמן קצר כשאנחנו מדברים על היתר לחקירה. </w:t>
      </w:r>
      <w:bookmarkStart w:id="776" w:name="_ETM_Q1_3360967"/>
      <w:bookmarkEnd w:id="776"/>
    </w:p>
    <w:p w:rsidR="00056142" w:rsidRDefault="00056142" w:rsidP="009C1BC4">
      <w:pPr>
        <w:rPr>
          <w:rtl/>
        </w:rPr>
      </w:pPr>
      <w:bookmarkStart w:id="777" w:name="_ETM_Q1_3369892"/>
      <w:bookmarkStart w:id="778" w:name="_ETM_Q1_3369945"/>
      <w:bookmarkEnd w:id="777"/>
      <w:bookmarkEnd w:id="778"/>
    </w:p>
    <w:p w:rsidR="00056142" w:rsidRDefault="00056142" w:rsidP="00056142">
      <w:pPr>
        <w:pStyle w:val="af6"/>
        <w:keepNext/>
        <w:rPr>
          <w:rtl/>
        </w:rPr>
      </w:pPr>
      <w:bookmarkStart w:id="779" w:name="ET_yor_שמחה_רוטמן___יורַ_102"/>
      <w:r w:rsidRPr="00056142">
        <w:rPr>
          <w:rStyle w:val="TagStyle"/>
          <w:rtl/>
        </w:rPr>
        <w:t xml:space="preserve"> &lt;&lt; יור &gt;&gt; </w:t>
      </w:r>
      <w:r>
        <w:rPr>
          <w:rtl/>
        </w:rPr>
        <w:t xml:space="preserve">היו"ר שמחה </w:t>
      </w:r>
      <w:proofErr w:type="spellStart"/>
      <w:r>
        <w:rPr>
          <w:rtl/>
        </w:rPr>
        <w:t>רוטמן</w:t>
      </w:r>
      <w:proofErr w:type="spellEnd"/>
      <w:r>
        <w:rPr>
          <w:rtl/>
        </w:rPr>
        <w:t>:</w:t>
      </w:r>
      <w:r w:rsidRPr="00056142">
        <w:rPr>
          <w:rStyle w:val="TagStyle"/>
          <w:rtl/>
        </w:rPr>
        <w:t xml:space="preserve"> &lt;&lt; יור &gt;&gt;</w:t>
      </w:r>
      <w:r>
        <w:rPr>
          <w:rtl/>
        </w:rPr>
        <w:t xml:space="preserve">   </w:t>
      </w:r>
      <w:bookmarkEnd w:id="779"/>
    </w:p>
    <w:p w:rsidR="00056142" w:rsidRDefault="00056142" w:rsidP="00056142">
      <w:pPr>
        <w:pStyle w:val="KeepWithNext"/>
        <w:rPr>
          <w:rtl/>
        </w:rPr>
      </w:pPr>
    </w:p>
    <w:p w:rsidR="00056142" w:rsidRDefault="00056142" w:rsidP="00056142">
      <w:pPr>
        <w:rPr>
          <w:rtl/>
        </w:rPr>
      </w:pPr>
      <w:r>
        <w:rPr>
          <w:rFonts w:hint="cs"/>
          <w:rtl/>
        </w:rPr>
        <w:t>תחדדי לי שנייה. אם מדובר בעצורים, להבנתי</w:t>
      </w:r>
      <w:bookmarkStart w:id="780" w:name="_ETM_Q1_3371783"/>
      <w:bookmarkEnd w:id="780"/>
      <w:r>
        <w:rPr>
          <w:rFonts w:hint="cs"/>
          <w:rtl/>
        </w:rPr>
        <w:t xml:space="preserve"> זה בטיפולכם, נכון?</w:t>
      </w:r>
    </w:p>
    <w:p w:rsidR="00056142" w:rsidRDefault="00056142" w:rsidP="00056142">
      <w:pPr>
        <w:rPr>
          <w:rtl/>
        </w:rPr>
      </w:pPr>
      <w:bookmarkStart w:id="781" w:name="_ETM_Q1_3369970"/>
      <w:bookmarkStart w:id="782" w:name="_ETM_Q1_3370022"/>
      <w:bookmarkEnd w:id="781"/>
      <w:bookmarkEnd w:id="782"/>
    </w:p>
    <w:p w:rsidR="00056142" w:rsidRDefault="00056142" w:rsidP="00056142">
      <w:pPr>
        <w:pStyle w:val="af9"/>
        <w:keepNext/>
        <w:rPr>
          <w:rtl/>
        </w:rPr>
      </w:pPr>
      <w:bookmarkStart w:id="783" w:name="ET_guest_514873_103"/>
      <w:r w:rsidRPr="00056142">
        <w:rPr>
          <w:rStyle w:val="TagStyle"/>
          <w:rtl/>
        </w:rPr>
        <w:t xml:space="preserve"> &lt;&lt; אורח &gt;&gt; </w:t>
      </w:r>
      <w:r>
        <w:rPr>
          <w:rtl/>
        </w:rPr>
        <w:t>דורית נחמני:</w:t>
      </w:r>
      <w:r w:rsidRPr="00056142">
        <w:rPr>
          <w:rStyle w:val="TagStyle"/>
          <w:rtl/>
        </w:rPr>
        <w:t xml:space="preserve"> &lt;&lt; אורח &gt;&gt;</w:t>
      </w:r>
      <w:r>
        <w:rPr>
          <w:rtl/>
        </w:rPr>
        <w:t xml:space="preserve">   </w:t>
      </w:r>
      <w:bookmarkEnd w:id="783"/>
    </w:p>
    <w:p w:rsidR="00056142" w:rsidRDefault="00056142" w:rsidP="00056142">
      <w:pPr>
        <w:pStyle w:val="KeepWithNext"/>
        <w:rPr>
          <w:rtl/>
        </w:rPr>
      </w:pPr>
    </w:p>
    <w:p w:rsidR="00056142" w:rsidRDefault="00056142" w:rsidP="00056142">
      <w:pPr>
        <w:rPr>
          <w:rtl/>
        </w:rPr>
      </w:pPr>
      <w:bookmarkStart w:id="784" w:name="_ETM_Q1_3372317"/>
      <w:bookmarkStart w:id="785" w:name="_ETM_Q1_3372357"/>
      <w:bookmarkEnd w:id="784"/>
      <w:bookmarkEnd w:id="785"/>
      <w:r>
        <w:rPr>
          <w:rFonts w:hint="cs"/>
          <w:rtl/>
        </w:rPr>
        <w:t xml:space="preserve">אם מדובר במי שאין לו סניגור. </w:t>
      </w:r>
    </w:p>
    <w:p w:rsidR="00056142" w:rsidRDefault="00056142" w:rsidP="00056142">
      <w:pPr>
        <w:rPr>
          <w:rtl/>
        </w:rPr>
      </w:pPr>
      <w:bookmarkStart w:id="786" w:name="_ETM_Q1_3388141"/>
      <w:bookmarkStart w:id="787" w:name="_ETM_Q1_3388186"/>
      <w:bookmarkEnd w:id="786"/>
      <w:bookmarkEnd w:id="787"/>
    </w:p>
    <w:p w:rsidR="00056142" w:rsidRDefault="00056142" w:rsidP="00056142">
      <w:pPr>
        <w:pStyle w:val="af6"/>
        <w:keepNext/>
        <w:rPr>
          <w:rtl/>
        </w:rPr>
      </w:pPr>
      <w:bookmarkStart w:id="788" w:name="ET_yor_שמחה_רוטמן___יורַ_104"/>
      <w:r w:rsidRPr="00056142">
        <w:rPr>
          <w:rStyle w:val="TagStyle"/>
          <w:rtl/>
        </w:rPr>
        <w:t xml:space="preserve"> &lt;&lt; יור &gt;&gt; </w:t>
      </w:r>
      <w:r>
        <w:rPr>
          <w:rtl/>
        </w:rPr>
        <w:t xml:space="preserve">היו"ר שמחה </w:t>
      </w:r>
      <w:proofErr w:type="spellStart"/>
      <w:r>
        <w:rPr>
          <w:rtl/>
        </w:rPr>
        <w:t>רוטמן</w:t>
      </w:r>
      <w:proofErr w:type="spellEnd"/>
      <w:r>
        <w:rPr>
          <w:rtl/>
        </w:rPr>
        <w:t>:</w:t>
      </w:r>
      <w:r w:rsidRPr="00056142">
        <w:rPr>
          <w:rStyle w:val="TagStyle"/>
          <w:rtl/>
        </w:rPr>
        <w:t xml:space="preserve"> &lt;&lt; יור &gt;&gt;</w:t>
      </w:r>
      <w:r>
        <w:rPr>
          <w:rtl/>
        </w:rPr>
        <w:t xml:space="preserve">   </w:t>
      </w:r>
      <w:bookmarkEnd w:id="788"/>
    </w:p>
    <w:p w:rsidR="00056142" w:rsidRDefault="00056142" w:rsidP="00056142">
      <w:pPr>
        <w:pStyle w:val="KeepWithNext"/>
        <w:rPr>
          <w:rtl/>
        </w:rPr>
      </w:pPr>
    </w:p>
    <w:p w:rsidR="00056142" w:rsidRDefault="00056142" w:rsidP="00056142">
      <w:pPr>
        <w:rPr>
          <w:rtl/>
        </w:rPr>
      </w:pPr>
      <w:bookmarkStart w:id="789" w:name="_ETM_Q1_3389558"/>
      <w:bookmarkStart w:id="790" w:name="_ETM_Q1_3390621"/>
      <w:bookmarkEnd w:id="789"/>
      <w:bookmarkEnd w:id="790"/>
      <w:r>
        <w:rPr>
          <w:rFonts w:hint="cs"/>
          <w:rtl/>
        </w:rPr>
        <w:t xml:space="preserve">בעצורים שלא לקחו לעצמם סניגור. ואז מבחינה זאת תהיה להם </w:t>
      </w:r>
      <w:bookmarkStart w:id="791" w:name="_ETM_Q1_3391149"/>
      <w:bookmarkEnd w:id="791"/>
      <w:r>
        <w:rPr>
          <w:rFonts w:hint="cs"/>
          <w:rtl/>
        </w:rPr>
        <w:t xml:space="preserve">ההתמודדות מולכם עם הכלל שלכם שבכל מקרה הכלל הזה קיים. </w:t>
      </w:r>
      <w:bookmarkStart w:id="792" w:name="_ETM_Q1_3396652"/>
      <w:bookmarkStart w:id="793" w:name="_ETM_Q1_3396192"/>
      <w:bookmarkEnd w:id="792"/>
      <w:bookmarkEnd w:id="793"/>
    </w:p>
    <w:p w:rsidR="00056142" w:rsidRDefault="00056142" w:rsidP="00056142">
      <w:pPr>
        <w:rPr>
          <w:rtl/>
        </w:rPr>
      </w:pPr>
      <w:bookmarkStart w:id="794" w:name="_ETM_Q1_3396248"/>
      <w:bookmarkEnd w:id="794"/>
    </w:p>
    <w:p w:rsidR="00056142" w:rsidRDefault="00056142" w:rsidP="00056142">
      <w:pPr>
        <w:pStyle w:val="af9"/>
        <w:keepNext/>
        <w:rPr>
          <w:rtl/>
        </w:rPr>
      </w:pPr>
      <w:bookmarkStart w:id="795" w:name="ET_guest_514873_105"/>
      <w:r w:rsidRPr="00056142">
        <w:rPr>
          <w:rStyle w:val="TagStyle"/>
          <w:rtl/>
        </w:rPr>
        <w:t xml:space="preserve"> &lt;&lt; אורח &gt;&gt; </w:t>
      </w:r>
      <w:r>
        <w:rPr>
          <w:rtl/>
        </w:rPr>
        <w:t>דורית נחמני:</w:t>
      </w:r>
      <w:r w:rsidRPr="00056142">
        <w:rPr>
          <w:rStyle w:val="TagStyle"/>
          <w:rtl/>
        </w:rPr>
        <w:t xml:space="preserve"> &lt;&lt; אורח &gt;&gt;</w:t>
      </w:r>
      <w:r>
        <w:rPr>
          <w:rtl/>
        </w:rPr>
        <w:t xml:space="preserve">   </w:t>
      </w:r>
      <w:bookmarkEnd w:id="795"/>
    </w:p>
    <w:p w:rsidR="00056142" w:rsidRDefault="00056142" w:rsidP="00056142">
      <w:pPr>
        <w:pStyle w:val="KeepWithNext"/>
        <w:rPr>
          <w:rtl/>
        </w:rPr>
      </w:pPr>
    </w:p>
    <w:p w:rsidR="00056142" w:rsidRDefault="00056142" w:rsidP="00056142">
      <w:pPr>
        <w:rPr>
          <w:rtl/>
        </w:rPr>
      </w:pPr>
      <w:r>
        <w:rPr>
          <w:rFonts w:hint="cs"/>
          <w:rtl/>
        </w:rPr>
        <w:t xml:space="preserve">מיד אגיע לזה. </w:t>
      </w:r>
    </w:p>
    <w:p w:rsidR="00056142" w:rsidRDefault="00056142" w:rsidP="00056142">
      <w:pPr>
        <w:rPr>
          <w:rtl/>
        </w:rPr>
      </w:pPr>
    </w:p>
    <w:p w:rsidR="00056142" w:rsidRDefault="00056142" w:rsidP="00056142">
      <w:pPr>
        <w:pStyle w:val="af6"/>
        <w:keepNext/>
        <w:rPr>
          <w:rtl/>
        </w:rPr>
      </w:pPr>
      <w:bookmarkStart w:id="796" w:name="ET_yor_שמחה_רוטמן___יורַ_106"/>
      <w:r w:rsidRPr="00056142">
        <w:rPr>
          <w:rStyle w:val="TagStyle"/>
          <w:rtl/>
        </w:rPr>
        <w:t xml:space="preserve"> &lt;&lt; יור &gt;&gt; </w:t>
      </w:r>
      <w:r>
        <w:rPr>
          <w:rtl/>
        </w:rPr>
        <w:t xml:space="preserve">היו"ר שמחה </w:t>
      </w:r>
      <w:proofErr w:type="spellStart"/>
      <w:r>
        <w:rPr>
          <w:rtl/>
        </w:rPr>
        <w:t>רוטמן</w:t>
      </w:r>
      <w:proofErr w:type="spellEnd"/>
      <w:r>
        <w:rPr>
          <w:rtl/>
        </w:rPr>
        <w:t>:</w:t>
      </w:r>
      <w:r w:rsidRPr="00056142">
        <w:rPr>
          <w:rStyle w:val="TagStyle"/>
          <w:rtl/>
        </w:rPr>
        <w:t xml:space="preserve"> &lt;&lt; יור &gt;&gt;</w:t>
      </w:r>
      <w:r>
        <w:rPr>
          <w:rtl/>
        </w:rPr>
        <w:t xml:space="preserve">   </w:t>
      </w:r>
      <w:bookmarkEnd w:id="796"/>
    </w:p>
    <w:p w:rsidR="00056142" w:rsidRDefault="00056142" w:rsidP="00056142">
      <w:pPr>
        <w:pStyle w:val="KeepWithNext"/>
        <w:rPr>
          <w:rtl/>
        </w:rPr>
      </w:pPr>
    </w:p>
    <w:p w:rsidR="00056142" w:rsidRDefault="00056142" w:rsidP="00056142">
      <w:pPr>
        <w:rPr>
          <w:rtl/>
        </w:rPr>
      </w:pPr>
      <w:r>
        <w:rPr>
          <w:rFonts w:hint="cs"/>
          <w:rtl/>
        </w:rPr>
        <w:t xml:space="preserve">אם מדובר לא בעצורים, </w:t>
      </w:r>
      <w:bookmarkStart w:id="797" w:name="_ETM_Q1_3401877"/>
      <w:bookmarkEnd w:id="797"/>
      <w:r>
        <w:rPr>
          <w:rFonts w:hint="cs"/>
          <w:rtl/>
        </w:rPr>
        <w:t>דהיינו אנשים שזומנו לחקירה במכתב או בפנייה או בטלפון ועשו</w:t>
      </w:r>
      <w:bookmarkStart w:id="798" w:name="_ETM_Q1_3403625"/>
      <w:bookmarkEnd w:id="798"/>
      <w:r>
        <w:rPr>
          <w:rFonts w:hint="cs"/>
          <w:rtl/>
        </w:rPr>
        <w:t xml:space="preserve"> את ההתייעצות בצורה מסודרת, וזה לא באטרף עם לוחות זמנים </w:t>
      </w:r>
      <w:bookmarkStart w:id="799" w:name="_ETM_Q1_3412116"/>
      <w:bookmarkEnd w:id="799"/>
      <w:r>
        <w:rPr>
          <w:rFonts w:hint="cs"/>
          <w:rtl/>
        </w:rPr>
        <w:t xml:space="preserve">של שעות כי הם זומנו לחקירה במשטרה, הם לא עצורים </w:t>
      </w:r>
      <w:bookmarkStart w:id="800" w:name="_ETM_Q1_3417060"/>
      <w:bookmarkEnd w:id="800"/>
      <w:r>
        <w:rPr>
          <w:rFonts w:hint="cs"/>
          <w:rtl/>
        </w:rPr>
        <w:t xml:space="preserve">ועכשיו יש כמה חשודים באותה פרשה. ואז אותו סניגור, שבכל מקרה כבר נותן ייעוץ לזה ולזה </w:t>
      </w:r>
      <w:proofErr w:type="spellStart"/>
      <w:r>
        <w:rPr>
          <w:rFonts w:hint="cs"/>
          <w:rtl/>
        </w:rPr>
        <w:t>ולזה</w:t>
      </w:r>
      <w:proofErr w:type="spellEnd"/>
      <w:r>
        <w:rPr>
          <w:rFonts w:hint="cs"/>
          <w:rtl/>
        </w:rPr>
        <w:t xml:space="preserve">, כי זה </w:t>
      </w:r>
      <w:bookmarkStart w:id="801" w:name="_ETM_Q1_3426004"/>
      <w:bookmarkEnd w:id="801"/>
      <w:r>
        <w:rPr>
          <w:rFonts w:hint="cs"/>
          <w:rtl/>
        </w:rPr>
        <w:t>מה שהוא עושה ומותר לו לעשות את זה, יגיש בקשה</w:t>
      </w:r>
      <w:bookmarkStart w:id="802" w:name="_ETM_Q1_3425815"/>
      <w:bookmarkEnd w:id="802"/>
      <w:r>
        <w:rPr>
          <w:rFonts w:hint="cs"/>
          <w:rtl/>
        </w:rPr>
        <w:t xml:space="preserve"> לאתיקה. אין פה מעצר, אין פה שעון </w:t>
      </w:r>
      <w:bookmarkStart w:id="803" w:name="_ETM_Q1_3433458"/>
      <w:bookmarkEnd w:id="803"/>
      <w:r>
        <w:rPr>
          <w:rFonts w:hint="cs"/>
          <w:rtl/>
        </w:rPr>
        <w:t xml:space="preserve">מתקתק מעל הראש. את אומרת שיכול להיות שיהיו מקרים שלא? </w:t>
      </w:r>
      <w:bookmarkStart w:id="804" w:name="_ETM_Q1_3434368"/>
      <w:bookmarkEnd w:id="804"/>
      <w:r>
        <w:rPr>
          <w:rFonts w:hint="cs"/>
          <w:rtl/>
        </w:rPr>
        <w:t xml:space="preserve">יכול להיות. אבל במקרה הקלאסי שאדם מזומן לחקירה זה יהיה. </w:t>
      </w:r>
      <w:bookmarkStart w:id="805" w:name="_ETM_Q1_3437047"/>
      <w:bookmarkStart w:id="806" w:name="_ETM_Q1_3441176"/>
      <w:bookmarkEnd w:id="805"/>
      <w:bookmarkEnd w:id="806"/>
    </w:p>
    <w:p w:rsidR="00A60BA0" w:rsidRDefault="00A60BA0" w:rsidP="00056142">
      <w:pPr>
        <w:rPr>
          <w:rtl/>
        </w:rPr>
      </w:pPr>
      <w:bookmarkStart w:id="807" w:name="_ETM_Q1_3441240"/>
      <w:bookmarkStart w:id="808" w:name="_ETM_Q1_3443416"/>
      <w:bookmarkEnd w:id="807"/>
      <w:bookmarkEnd w:id="808"/>
    </w:p>
    <w:p w:rsidR="00A60BA0" w:rsidRDefault="00A60BA0" w:rsidP="00A60BA0">
      <w:pPr>
        <w:pStyle w:val="af9"/>
        <w:keepNext/>
        <w:rPr>
          <w:rtl/>
        </w:rPr>
      </w:pPr>
      <w:bookmarkStart w:id="809" w:name="ET_guest_514873_107"/>
      <w:r w:rsidRPr="00A60BA0">
        <w:rPr>
          <w:rStyle w:val="TagStyle"/>
          <w:rtl/>
        </w:rPr>
        <w:t xml:space="preserve"> &lt;&lt; אורח &gt;&gt; </w:t>
      </w:r>
      <w:r>
        <w:rPr>
          <w:rtl/>
        </w:rPr>
        <w:t>דורית נחמני:</w:t>
      </w:r>
      <w:r w:rsidRPr="00A60BA0">
        <w:rPr>
          <w:rStyle w:val="TagStyle"/>
          <w:rtl/>
        </w:rPr>
        <w:t xml:space="preserve"> &lt;&lt; אורח &gt;&gt;</w:t>
      </w:r>
      <w:r>
        <w:rPr>
          <w:rtl/>
        </w:rPr>
        <w:t xml:space="preserve">   </w:t>
      </w:r>
      <w:bookmarkEnd w:id="809"/>
    </w:p>
    <w:p w:rsidR="00A60BA0" w:rsidRDefault="00A60BA0" w:rsidP="00A60BA0">
      <w:pPr>
        <w:pStyle w:val="KeepWithNext"/>
        <w:rPr>
          <w:rtl/>
        </w:rPr>
      </w:pPr>
    </w:p>
    <w:p w:rsidR="00A60BA0" w:rsidRDefault="00A60BA0" w:rsidP="00A60BA0">
      <w:pPr>
        <w:rPr>
          <w:rtl/>
        </w:rPr>
      </w:pPr>
      <w:bookmarkStart w:id="810" w:name="_ETM_Q1_3443801"/>
      <w:bookmarkStart w:id="811" w:name="_ETM_Q1_3443841"/>
      <w:bookmarkEnd w:id="810"/>
      <w:bookmarkEnd w:id="811"/>
      <w:r>
        <w:rPr>
          <w:rFonts w:hint="cs"/>
          <w:rtl/>
        </w:rPr>
        <w:t xml:space="preserve">אני מדברת רגע בהקשר של השוק הפרטי. </w:t>
      </w:r>
    </w:p>
    <w:p w:rsidR="00A60BA0" w:rsidRDefault="00A60BA0" w:rsidP="00A60BA0">
      <w:pPr>
        <w:rPr>
          <w:rtl/>
        </w:rPr>
      </w:pPr>
      <w:bookmarkStart w:id="812" w:name="_ETM_Q1_3443318"/>
      <w:bookmarkStart w:id="813" w:name="_ETM_Q1_3443367"/>
      <w:bookmarkEnd w:id="812"/>
      <w:bookmarkEnd w:id="813"/>
    </w:p>
    <w:p w:rsidR="00A60BA0" w:rsidRDefault="00A60BA0" w:rsidP="00A60BA0">
      <w:pPr>
        <w:pStyle w:val="a4"/>
        <w:keepNext/>
        <w:rPr>
          <w:rtl/>
        </w:rPr>
      </w:pPr>
      <w:bookmarkStart w:id="814" w:name="ET_speaker_5785_108"/>
      <w:r w:rsidRPr="00A60BA0">
        <w:rPr>
          <w:rStyle w:val="TagStyle"/>
          <w:rtl/>
        </w:rPr>
        <w:t xml:space="preserve"> &lt;&lt; דובר &gt;&gt; </w:t>
      </w:r>
      <w:r>
        <w:rPr>
          <w:rtl/>
        </w:rPr>
        <w:t>עופר כסיף (חד"ש-תע"ל):</w:t>
      </w:r>
      <w:r w:rsidRPr="00A60BA0">
        <w:rPr>
          <w:rStyle w:val="TagStyle"/>
          <w:rtl/>
        </w:rPr>
        <w:t xml:space="preserve"> &lt;&lt; דובר &gt;&gt;</w:t>
      </w:r>
      <w:r>
        <w:rPr>
          <w:rtl/>
        </w:rPr>
        <w:t xml:space="preserve">   </w:t>
      </w:r>
      <w:bookmarkEnd w:id="814"/>
    </w:p>
    <w:p w:rsidR="00A60BA0" w:rsidRDefault="00A60BA0" w:rsidP="00A60BA0">
      <w:pPr>
        <w:pStyle w:val="KeepWithNext"/>
        <w:rPr>
          <w:rtl/>
        </w:rPr>
      </w:pPr>
    </w:p>
    <w:p w:rsidR="00A60BA0" w:rsidRDefault="00A60BA0" w:rsidP="00A60BA0">
      <w:pPr>
        <w:rPr>
          <w:rtl/>
        </w:rPr>
      </w:pPr>
      <w:bookmarkStart w:id="815" w:name="_ETM_Q1_3445406"/>
      <w:bookmarkStart w:id="816" w:name="_ETM_Q1_3445430"/>
      <w:bookmarkEnd w:id="815"/>
      <w:bookmarkEnd w:id="816"/>
      <w:r>
        <w:rPr>
          <w:rFonts w:hint="cs"/>
          <w:rtl/>
        </w:rPr>
        <w:t xml:space="preserve">זה </w:t>
      </w:r>
      <w:bookmarkStart w:id="817" w:name="_ETM_Q1_3445847"/>
      <w:bookmarkEnd w:id="817"/>
      <w:r>
        <w:rPr>
          <w:rFonts w:hint="cs"/>
          <w:rtl/>
        </w:rPr>
        <w:t>לא היה כבר עם עמית חדד?</w:t>
      </w:r>
    </w:p>
    <w:p w:rsidR="00A60BA0" w:rsidRDefault="00A60BA0" w:rsidP="00A60BA0">
      <w:pPr>
        <w:rPr>
          <w:rtl/>
        </w:rPr>
      </w:pPr>
    </w:p>
    <w:p w:rsidR="00A60BA0" w:rsidRDefault="00A60BA0" w:rsidP="00A60BA0">
      <w:pPr>
        <w:pStyle w:val="af6"/>
        <w:keepNext/>
        <w:rPr>
          <w:rtl/>
        </w:rPr>
      </w:pPr>
      <w:bookmarkStart w:id="818" w:name="ET_yor_שמחה_רוטמן___יורַ_109"/>
      <w:r w:rsidRPr="00A60BA0">
        <w:rPr>
          <w:rStyle w:val="TagStyle"/>
          <w:rtl/>
        </w:rPr>
        <w:t xml:space="preserve"> &lt;&lt; יור &gt;&gt; </w:t>
      </w:r>
      <w:r>
        <w:rPr>
          <w:rtl/>
        </w:rPr>
        <w:t xml:space="preserve">היו"ר שמחה </w:t>
      </w:r>
      <w:proofErr w:type="spellStart"/>
      <w:r>
        <w:rPr>
          <w:rtl/>
        </w:rPr>
        <w:t>רוטמן</w:t>
      </w:r>
      <w:proofErr w:type="spellEnd"/>
      <w:r>
        <w:rPr>
          <w:rtl/>
        </w:rPr>
        <w:t>:</w:t>
      </w:r>
      <w:r w:rsidRPr="00A60BA0">
        <w:rPr>
          <w:rStyle w:val="TagStyle"/>
          <w:rtl/>
        </w:rPr>
        <w:t xml:space="preserve"> &lt;&lt; יור &gt;&gt;</w:t>
      </w:r>
      <w:r>
        <w:rPr>
          <w:rtl/>
        </w:rPr>
        <w:t xml:space="preserve">   </w:t>
      </w:r>
      <w:bookmarkEnd w:id="818"/>
    </w:p>
    <w:p w:rsidR="00A60BA0" w:rsidRDefault="00A60BA0" w:rsidP="00A60BA0">
      <w:pPr>
        <w:pStyle w:val="KeepWithNext"/>
        <w:rPr>
          <w:rtl/>
        </w:rPr>
      </w:pPr>
    </w:p>
    <w:p w:rsidR="00A60BA0" w:rsidRDefault="00A60BA0" w:rsidP="00A60BA0">
      <w:pPr>
        <w:rPr>
          <w:rtl/>
        </w:rPr>
      </w:pPr>
      <w:r>
        <w:rPr>
          <w:rFonts w:hint="cs"/>
          <w:rtl/>
        </w:rPr>
        <w:t>זה ייצוג, זה לא נוכחות.</w:t>
      </w:r>
      <w:bookmarkStart w:id="819" w:name="_ETM_Q1_3446949"/>
      <w:bookmarkEnd w:id="819"/>
      <w:r>
        <w:rPr>
          <w:rFonts w:hint="cs"/>
          <w:rtl/>
        </w:rPr>
        <w:t xml:space="preserve"> אנחנו מדברים עכשיו על נוכחות. </w:t>
      </w:r>
      <w:bookmarkStart w:id="820" w:name="_ETM_Q1_3447895"/>
      <w:bookmarkEnd w:id="820"/>
    </w:p>
    <w:p w:rsidR="00A60BA0" w:rsidRDefault="00A60BA0" w:rsidP="00A60BA0">
      <w:pPr>
        <w:rPr>
          <w:rtl/>
        </w:rPr>
      </w:pPr>
      <w:bookmarkStart w:id="821" w:name="_ETM_Q1_3447940"/>
      <w:bookmarkEnd w:id="821"/>
    </w:p>
    <w:p w:rsidR="00A60BA0" w:rsidRDefault="00A60BA0" w:rsidP="00A60BA0">
      <w:pPr>
        <w:pStyle w:val="af9"/>
        <w:keepNext/>
        <w:rPr>
          <w:rtl/>
        </w:rPr>
      </w:pPr>
      <w:bookmarkStart w:id="822" w:name="ET_guest_514873_110"/>
      <w:r w:rsidRPr="00A60BA0">
        <w:rPr>
          <w:rStyle w:val="TagStyle"/>
          <w:rtl/>
        </w:rPr>
        <w:t xml:space="preserve"> &lt;&lt; אורח &gt;&gt; </w:t>
      </w:r>
      <w:r>
        <w:rPr>
          <w:rtl/>
        </w:rPr>
        <w:t>דורית נחמני:</w:t>
      </w:r>
      <w:r w:rsidRPr="00A60BA0">
        <w:rPr>
          <w:rStyle w:val="TagStyle"/>
          <w:rtl/>
        </w:rPr>
        <w:t xml:space="preserve"> &lt;&lt; אורח &gt;&gt;</w:t>
      </w:r>
      <w:r>
        <w:rPr>
          <w:rtl/>
        </w:rPr>
        <w:t xml:space="preserve">   </w:t>
      </w:r>
      <w:bookmarkEnd w:id="822"/>
    </w:p>
    <w:p w:rsidR="00A60BA0" w:rsidRDefault="00A60BA0" w:rsidP="00A60BA0">
      <w:pPr>
        <w:pStyle w:val="KeepWithNext"/>
        <w:rPr>
          <w:rtl/>
        </w:rPr>
      </w:pPr>
    </w:p>
    <w:p w:rsidR="00A60BA0" w:rsidRDefault="00A60BA0" w:rsidP="00A60BA0">
      <w:pPr>
        <w:rPr>
          <w:rtl/>
        </w:rPr>
      </w:pPr>
      <w:bookmarkStart w:id="823" w:name="_ETM_Q1_3450800"/>
      <w:bookmarkStart w:id="824" w:name="_ETM_Q1_3450839"/>
      <w:bookmarkEnd w:id="823"/>
      <w:bookmarkEnd w:id="824"/>
      <w:r>
        <w:rPr>
          <w:rFonts w:hint="cs"/>
          <w:rtl/>
        </w:rPr>
        <w:t xml:space="preserve">אם נדבר על העצורים או עומדים להיעצר שמיוצגים באופן פרטי, המשמעות היא שאם אני סניגור </w:t>
      </w:r>
      <w:bookmarkStart w:id="825" w:name="_ETM_Q1_3461716"/>
      <w:bookmarkEnd w:id="825"/>
      <w:r>
        <w:rPr>
          <w:rFonts w:hint="cs"/>
          <w:rtl/>
        </w:rPr>
        <w:t xml:space="preserve">פרטי שמגיע לתחנת המשטרה, </w:t>
      </w:r>
      <w:r w:rsidR="000F3296">
        <w:rPr>
          <w:rFonts w:hint="cs"/>
          <w:rtl/>
        </w:rPr>
        <w:t xml:space="preserve">יעצתי ועכשיו אני רוצה להיות נוכח בחקירה של יותר מנאשם אחד, </w:t>
      </w:r>
      <w:bookmarkStart w:id="826" w:name="_ETM_Q1_3472420"/>
      <w:bookmarkEnd w:id="826"/>
      <w:r w:rsidR="000F3296">
        <w:rPr>
          <w:rFonts w:hint="cs"/>
          <w:rtl/>
        </w:rPr>
        <w:t xml:space="preserve">בכל המקרים האלה, ולדעתי הם לא מעטים, אני צריך </w:t>
      </w:r>
      <w:bookmarkStart w:id="827" w:name="_ETM_Q1_3469911"/>
      <w:bookmarkEnd w:id="827"/>
      <w:r w:rsidR="000F3296">
        <w:rPr>
          <w:rFonts w:hint="cs"/>
          <w:rtl/>
        </w:rPr>
        <w:t xml:space="preserve">לקבל אישור מהלשכה </w:t>
      </w:r>
      <w:r w:rsidR="001204EF">
        <w:rPr>
          <w:rFonts w:hint="cs"/>
          <w:rtl/>
        </w:rPr>
        <w:t xml:space="preserve">על אתר. אדוני, הלשכה וועדת האתיקה לא יכולה לעמוד בזה. </w:t>
      </w:r>
    </w:p>
    <w:p w:rsidR="001204EF" w:rsidRDefault="001204EF" w:rsidP="00A60BA0">
      <w:pPr>
        <w:rPr>
          <w:rtl/>
        </w:rPr>
      </w:pPr>
      <w:bookmarkStart w:id="828" w:name="_ETM_Q1_3482410"/>
      <w:bookmarkStart w:id="829" w:name="_ETM_Q1_3482461"/>
      <w:bookmarkEnd w:id="828"/>
      <w:bookmarkEnd w:id="829"/>
    </w:p>
    <w:p w:rsidR="001204EF" w:rsidRDefault="001204EF" w:rsidP="001204EF">
      <w:pPr>
        <w:pStyle w:val="af6"/>
        <w:keepNext/>
        <w:rPr>
          <w:rtl/>
        </w:rPr>
      </w:pPr>
      <w:bookmarkStart w:id="830" w:name="ET_yor_שמחה_רוטמן___יורַ_111"/>
      <w:r w:rsidRPr="001204EF">
        <w:rPr>
          <w:rStyle w:val="TagStyle"/>
          <w:rtl/>
        </w:rPr>
        <w:t xml:space="preserve"> &lt;&lt; יור &gt;&gt; </w:t>
      </w:r>
      <w:r>
        <w:rPr>
          <w:rtl/>
        </w:rPr>
        <w:t xml:space="preserve">היו"ר שמחה </w:t>
      </w:r>
      <w:proofErr w:type="spellStart"/>
      <w:r>
        <w:rPr>
          <w:rtl/>
        </w:rPr>
        <w:t>רוטמן</w:t>
      </w:r>
      <w:proofErr w:type="spellEnd"/>
      <w:r>
        <w:rPr>
          <w:rtl/>
        </w:rPr>
        <w:t>:</w:t>
      </w:r>
      <w:r w:rsidRPr="001204EF">
        <w:rPr>
          <w:rStyle w:val="TagStyle"/>
          <w:rtl/>
        </w:rPr>
        <w:t xml:space="preserve"> &lt;&lt; יור &gt;&gt;</w:t>
      </w:r>
      <w:r>
        <w:rPr>
          <w:rtl/>
        </w:rPr>
        <w:t xml:space="preserve">   </w:t>
      </w:r>
      <w:bookmarkEnd w:id="830"/>
    </w:p>
    <w:p w:rsidR="001204EF" w:rsidRDefault="001204EF" w:rsidP="001204EF">
      <w:pPr>
        <w:pStyle w:val="KeepWithNext"/>
        <w:rPr>
          <w:rtl/>
        </w:rPr>
      </w:pPr>
    </w:p>
    <w:p w:rsidR="001204EF" w:rsidRDefault="001204EF" w:rsidP="001204EF">
      <w:pPr>
        <w:rPr>
          <w:rtl/>
        </w:rPr>
      </w:pPr>
      <w:r>
        <w:rPr>
          <w:rFonts w:hint="cs"/>
          <w:rtl/>
        </w:rPr>
        <w:t xml:space="preserve">לכן אני חושב שטוב שברירת המחדל היא </w:t>
      </w:r>
      <w:bookmarkStart w:id="831" w:name="_ETM_Q1_3483630"/>
      <w:bookmarkEnd w:id="831"/>
      <w:r>
        <w:rPr>
          <w:rFonts w:hint="cs"/>
          <w:rtl/>
        </w:rPr>
        <w:t>כמו שאמרנו. ברירת המחדל היא לא, כמו שברירת המחדל</w:t>
      </w:r>
      <w:bookmarkStart w:id="832" w:name="_ETM_Q1_3487195"/>
      <w:bookmarkEnd w:id="832"/>
      <w:r>
        <w:rPr>
          <w:rFonts w:hint="cs"/>
          <w:rtl/>
        </w:rPr>
        <w:t xml:space="preserve"> שלכם היא לא. אני לא מבין. </w:t>
      </w:r>
    </w:p>
    <w:p w:rsidR="00ED4560" w:rsidRDefault="00ED4560" w:rsidP="001204EF">
      <w:pPr>
        <w:rPr>
          <w:rtl/>
        </w:rPr>
      </w:pPr>
      <w:bookmarkStart w:id="833" w:name="_ETM_Q1_3490452"/>
      <w:bookmarkStart w:id="834" w:name="_ETM_Q1_3490504"/>
      <w:bookmarkEnd w:id="833"/>
      <w:bookmarkEnd w:id="834"/>
    </w:p>
    <w:p w:rsidR="00ED4560" w:rsidRDefault="00ED4560" w:rsidP="00ED4560">
      <w:pPr>
        <w:pStyle w:val="af9"/>
        <w:keepNext/>
        <w:rPr>
          <w:rtl/>
        </w:rPr>
      </w:pPr>
      <w:bookmarkStart w:id="835" w:name="ET_guest_514873_112"/>
      <w:r w:rsidRPr="00ED4560">
        <w:rPr>
          <w:rStyle w:val="TagStyle"/>
          <w:rtl/>
        </w:rPr>
        <w:t xml:space="preserve"> &lt;&lt; אורח &gt;&gt; </w:t>
      </w:r>
      <w:r>
        <w:rPr>
          <w:rtl/>
        </w:rPr>
        <w:t>דורית נחמני:</w:t>
      </w:r>
      <w:r w:rsidRPr="00ED4560">
        <w:rPr>
          <w:rStyle w:val="TagStyle"/>
          <w:rtl/>
        </w:rPr>
        <w:t xml:space="preserve"> &lt;&lt; אורח &gt;&gt;</w:t>
      </w:r>
      <w:r>
        <w:rPr>
          <w:rtl/>
        </w:rPr>
        <w:t xml:space="preserve">   </w:t>
      </w:r>
      <w:bookmarkEnd w:id="835"/>
    </w:p>
    <w:p w:rsidR="00ED4560" w:rsidRDefault="00ED4560" w:rsidP="00ED4560">
      <w:pPr>
        <w:pStyle w:val="KeepWithNext"/>
        <w:rPr>
          <w:rtl/>
        </w:rPr>
      </w:pPr>
    </w:p>
    <w:p w:rsidR="00ED4560" w:rsidRDefault="00ED4560" w:rsidP="00ED4560">
      <w:pPr>
        <w:rPr>
          <w:rtl/>
        </w:rPr>
      </w:pPr>
      <w:r>
        <w:rPr>
          <w:rFonts w:hint="cs"/>
          <w:rtl/>
        </w:rPr>
        <w:t xml:space="preserve">להפך, אם ברירת המחדל </w:t>
      </w:r>
      <w:bookmarkStart w:id="836" w:name="_ETM_Q1_3489552"/>
      <w:bookmarkEnd w:id="836"/>
      <w:r>
        <w:rPr>
          <w:rFonts w:hint="cs"/>
          <w:rtl/>
        </w:rPr>
        <w:t xml:space="preserve">היא כזו זה מחייב תמיד לפנות. </w:t>
      </w:r>
    </w:p>
    <w:p w:rsidR="00ED4560" w:rsidRDefault="00ED4560" w:rsidP="00ED4560">
      <w:pPr>
        <w:rPr>
          <w:rtl/>
        </w:rPr>
      </w:pPr>
      <w:bookmarkStart w:id="837" w:name="_ETM_Q1_3492589"/>
      <w:bookmarkStart w:id="838" w:name="_ETM_Q1_3492636"/>
      <w:bookmarkEnd w:id="837"/>
      <w:bookmarkEnd w:id="838"/>
    </w:p>
    <w:p w:rsidR="00ED4560" w:rsidRDefault="00ED4560" w:rsidP="00ED4560">
      <w:pPr>
        <w:pStyle w:val="af6"/>
        <w:keepNext/>
        <w:rPr>
          <w:rtl/>
        </w:rPr>
      </w:pPr>
      <w:bookmarkStart w:id="839" w:name="ET_yor_שמחה_רוטמן___יורַ_113"/>
      <w:r w:rsidRPr="00ED4560">
        <w:rPr>
          <w:rStyle w:val="TagStyle"/>
          <w:rtl/>
        </w:rPr>
        <w:t xml:space="preserve"> &lt;&lt; יור &gt;&gt; </w:t>
      </w:r>
      <w:r>
        <w:rPr>
          <w:rtl/>
        </w:rPr>
        <w:t xml:space="preserve">היו"ר שמחה </w:t>
      </w:r>
      <w:proofErr w:type="spellStart"/>
      <w:r>
        <w:rPr>
          <w:rtl/>
        </w:rPr>
        <w:t>רוטמן</w:t>
      </w:r>
      <w:proofErr w:type="spellEnd"/>
      <w:r>
        <w:rPr>
          <w:rtl/>
        </w:rPr>
        <w:t>:</w:t>
      </w:r>
      <w:r w:rsidRPr="00ED4560">
        <w:rPr>
          <w:rStyle w:val="TagStyle"/>
          <w:rtl/>
        </w:rPr>
        <w:t xml:space="preserve"> &lt;&lt; יור &gt;&gt;</w:t>
      </w:r>
      <w:r>
        <w:rPr>
          <w:rtl/>
        </w:rPr>
        <w:t xml:space="preserve">   </w:t>
      </w:r>
      <w:bookmarkEnd w:id="839"/>
    </w:p>
    <w:p w:rsidR="00ED4560" w:rsidRDefault="00ED4560" w:rsidP="00ED4560">
      <w:pPr>
        <w:pStyle w:val="KeepWithNext"/>
        <w:rPr>
          <w:rtl/>
        </w:rPr>
      </w:pPr>
    </w:p>
    <w:p w:rsidR="00ED4560" w:rsidRDefault="00ED4560" w:rsidP="00ED4560">
      <w:pPr>
        <w:rPr>
          <w:rtl/>
        </w:rPr>
      </w:pPr>
      <w:bookmarkStart w:id="840" w:name="_ETM_Q1_3494492"/>
      <w:bookmarkEnd w:id="840"/>
      <w:r>
        <w:rPr>
          <w:rFonts w:hint="cs"/>
          <w:rtl/>
        </w:rPr>
        <w:t>אבל אני לא</w:t>
      </w:r>
      <w:bookmarkStart w:id="841" w:name="_ETM_Q1_3497102"/>
      <w:bookmarkEnd w:id="841"/>
      <w:r>
        <w:rPr>
          <w:rFonts w:hint="cs"/>
          <w:rtl/>
        </w:rPr>
        <w:t xml:space="preserve"> מבין את עמדתך כסניגוריה. את מייצגת עמדה שהיא מנוגדת </w:t>
      </w:r>
      <w:bookmarkStart w:id="842" w:name="_ETM_Q1_3501789"/>
      <w:bookmarkEnd w:id="842"/>
      <w:r>
        <w:rPr>
          <w:rFonts w:hint="cs"/>
          <w:rtl/>
        </w:rPr>
        <w:t>לברירת המחדל שלך כסניגוריה. את כסניגוריה אומרת: גם לא תייצגו</w:t>
      </w:r>
      <w:bookmarkStart w:id="843" w:name="_ETM_Q1_3510459"/>
      <w:bookmarkEnd w:id="843"/>
      <w:r>
        <w:rPr>
          <w:rFonts w:hint="cs"/>
          <w:rtl/>
        </w:rPr>
        <w:t xml:space="preserve"> ובוודאי לא תהיו נוכחים</w:t>
      </w:r>
      <w:r w:rsidR="00E14A88">
        <w:rPr>
          <w:rFonts w:hint="cs"/>
          <w:rtl/>
        </w:rPr>
        <w:t xml:space="preserve"> בחקירה של יותר מאחד. </w:t>
      </w:r>
    </w:p>
    <w:p w:rsidR="00E14A88" w:rsidRDefault="00E14A88" w:rsidP="00ED4560">
      <w:pPr>
        <w:rPr>
          <w:rtl/>
        </w:rPr>
      </w:pPr>
      <w:bookmarkStart w:id="844" w:name="_ETM_Q1_3510888"/>
      <w:bookmarkStart w:id="845" w:name="_ETM_Q1_3510942"/>
      <w:bookmarkEnd w:id="844"/>
      <w:bookmarkEnd w:id="845"/>
    </w:p>
    <w:p w:rsidR="00E14A88" w:rsidRDefault="00E14A88" w:rsidP="00E14A88">
      <w:pPr>
        <w:pStyle w:val="af9"/>
        <w:keepNext/>
        <w:rPr>
          <w:rtl/>
        </w:rPr>
      </w:pPr>
      <w:bookmarkStart w:id="846" w:name="ET_guest_514873_114"/>
      <w:r w:rsidRPr="00E14A88">
        <w:rPr>
          <w:rStyle w:val="TagStyle"/>
          <w:rtl/>
        </w:rPr>
        <w:t xml:space="preserve"> &lt;&lt; אורח &gt;&gt; </w:t>
      </w:r>
      <w:r>
        <w:rPr>
          <w:rtl/>
        </w:rPr>
        <w:t>דורית נחמני:</w:t>
      </w:r>
      <w:r w:rsidRPr="00E14A88">
        <w:rPr>
          <w:rStyle w:val="TagStyle"/>
          <w:rtl/>
        </w:rPr>
        <w:t xml:space="preserve"> &lt;&lt; אורח &gt;&gt;</w:t>
      </w:r>
      <w:r>
        <w:rPr>
          <w:rtl/>
        </w:rPr>
        <w:t xml:space="preserve">   </w:t>
      </w:r>
      <w:bookmarkEnd w:id="846"/>
    </w:p>
    <w:p w:rsidR="00E14A88" w:rsidRDefault="00E14A88" w:rsidP="00E14A88">
      <w:pPr>
        <w:pStyle w:val="KeepWithNext"/>
        <w:rPr>
          <w:rtl/>
        </w:rPr>
      </w:pPr>
    </w:p>
    <w:p w:rsidR="00E14A88" w:rsidRDefault="00E14A88" w:rsidP="00E14A88">
      <w:pPr>
        <w:rPr>
          <w:rtl/>
        </w:rPr>
      </w:pPr>
      <w:bookmarkStart w:id="847" w:name="_ETM_Q1_3513200"/>
      <w:bookmarkStart w:id="848" w:name="_ETM_Q1_3513249"/>
      <w:bookmarkEnd w:id="847"/>
      <w:bookmarkEnd w:id="848"/>
      <w:r>
        <w:rPr>
          <w:rFonts w:hint="cs"/>
          <w:rtl/>
        </w:rPr>
        <w:t xml:space="preserve">לא. </w:t>
      </w:r>
    </w:p>
    <w:p w:rsidR="00E14A88" w:rsidRDefault="00E14A88" w:rsidP="00E14A88">
      <w:pPr>
        <w:rPr>
          <w:rtl/>
        </w:rPr>
      </w:pPr>
      <w:bookmarkStart w:id="849" w:name="_ETM_Q1_3514072"/>
      <w:bookmarkStart w:id="850" w:name="_ETM_Q1_3514111"/>
      <w:bookmarkEnd w:id="849"/>
      <w:bookmarkEnd w:id="850"/>
    </w:p>
    <w:p w:rsidR="00E14A88" w:rsidRDefault="00E14A88" w:rsidP="00E14A88">
      <w:pPr>
        <w:pStyle w:val="af6"/>
        <w:keepNext/>
        <w:rPr>
          <w:rtl/>
        </w:rPr>
      </w:pPr>
      <w:bookmarkStart w:id="851" w:name="ET_yor_שמחה_רוטמן___יורַ_115"/>
      <w:r w:rsidRPr="00E14A88">
        <w:rPr>
          <w:rStyle w:val="TagStyle"/>
          <w:rtl/>
        </w:rPr>
        <w:t xml:space="preserve"> &lt;&lt; יור &gt;&gt; </w:t>
      </w:r>
      <w:r>
        <w:rPr>
          <w:rtl/>
        </w:rPr>
        <w:t xml:space="preserve">היו"ר שמחה </w:t>
      </w:r>
      <w:proofErr w:type="spellStart"/>
      <w:r>
        <w:rPr>
          <w:rtl/>
        </w:rPr>
        <w:t>רוטמן</w:t>
      </w:r>
      <w:proofErr w:type="spellEnd"/>
      <w:r>
        <w:rPr>
          <w:rtl/>
        </w:rPr>
        <w:t>:</w:t>
      </w:r>
      <w:r w:rsidRPr="00E14A88">
        <w:rPr>
          <w:rStyle w:val="TagStyle"/>
          <w:rtl/>
        </w:rPr>
        <w:t xml:space="preserve"> &lt;&lt; יור &gt;&gt;</w:t>
      </w:r>
      <w:r>
        <w:rPr>
          <w:rtl/>
        </w:rPr>
        <w:t xml:space="preserve">   </w:t>
      </w:r>
      <w:bookmarkEnd w:id="851"/>
    </w:p>
    <w:p w:rsidR="00E14A88" w:rsidRDefault="00E14A88" w:rsidP="00E14A88">
      <w:pPr>
        <w:pStyle w:val="KeepWithNext"/>
        <w:rPr>
          <w:rtl/>
        </w:rPr>
      </w:pPr>
    </w:p>
    <w:p w:rsidR="00E14A88" w:rsidRDefault="00E14A88" w:rsidP="00E14A88">
      <w:pPr>
        <w:rPr>
          <w:rtl/>
        </w:rPr>
      </w:pPr>
      <w:bookmarkStart w:id="852" w:name="_ETM_Q1_3515523"/>
      <w:bookmarkEnd w:id="852"/>
      <w:r>
        <w:rPr>
          <w:rFonts w:hint="cs"/>
          <w:rtl/>
        </w:rPr>
        <w:t>למה לא? כן, זו עמדתכם. אני טועה בהבנת הסניגוריה?</w:t>
      </w:r>
    </w:p>
    <w:p w:rsidR="00E14A88" w:rsidRDefault="00E14A88" w:rsidP="00E14A88">
      <w:pPr>
        <w:rPr>
          <w:rtl/>
        </w:rPr>
      </w:pPr>
      <w:bookmarkStart w:id="853" w:name="_ETM_Q1_3513436"/>
      <w:bookmarkStart w:id="854" w:name="_ETM_Q1_3513484"/>
      <w:bookmarkEnd w:id="853"/>
      <w:bookmarkEnd w:id="854"/>
    </w:p>
    <w:p w:rsidR="00E14A88" w:rsidRDefault="00E14A88" w:rsidP="00E14A88">
      <w:pPr>
        <w:pStyle w:val="af9"/>
        <w:keepNext/>
        <w:rPr>
          <w:rtl/>
        </w:rPr>
      </w:pPr>
      <w:bookmarkStart w:id="855" w:name="ET_guest_514873_116"/>
      <w:r w:rsidRPr="00E14A88">
        <w:rPr>
          <w:rStyle w:val="TagStyle"/>
          <w:rtl/>
        </w:rPr>
        <w:t xml:space="preserve"> &lt;&lt; אורח &gt;&gt; </w:t>
      </w:r>
      <w:r>
        <w:rPr>
          <w:rtl/>
        </w:rPr>
        <w:t>דורית נחמני:</w:t>
      </w:r>
      <w:r w:rsidRPr="00E14A88">
        <w:rPr>
          <w:rStyle w:val="TagStyle"/>
          <w:rtl/>
        </w:rPr>
        <w:t xml:space="preserve"> &lt;&lt; אורח &gt;&gt;</w:t>
      </w:r>
      <w:r>
        <w:rPr>
          <w:rtl/>
        </w:rPr>
        <w:t xml:space="preserve">   </w:t>
      </w:r>
      <w:bookmarkEnd w:id="855"/>
    </w:p>
    <w:p w:rsidR="00E14A88" w:rsidRDefault="00E14A88" w:rsidP="00E14A88">
      <w:pPr>
        <w:pStyle w:val="KeepWithNext"/>
        <w:rPr>
          <w:rtl/>
        </w:rPr>
      </w:pPr>
    </w:p>
    <w:p w:rsidR="00E14A88" w:rsidRDefault="00350D9D" w:rsidP="00E14A88">
      <w:pPr>
        <w:rPr>
          <w:rtl/>
        </w:rPr>
      </w:pPr>
      <w:bookmarkStart w:id="856" w:name="_ETM_Q1_3515305"/>
      <w:bookmarkStart w:id="857" w:name="_ETM_Q1_3515355"/>
      <w:bookmarkEnd w:id="856"/>
      <w:bookmarkEnd w:id="857"/>
      <w:r>
        <w:rPr>
          <w:rFonts w:hint="cs"/>
          <w:rtl/>
        </w:rPr>
        <w:t xml:space="preserve">הכלל שלנו הוא שלא מייצגים יותר מאחד. </w:t>
      </w:r>
    </w:p>
    <w:p w:rsidR="00350D9D" w:rsidRDefault="00350D9D" w:rsidP="00E14A88">
      <w:pPr>
        <w:rPr>
          <w:rtl/>
        </w:rPr>
      </w:pPr>
    </w:p>
    <w:p w:rsidR="00350D9D" w:rsidRDefault="00350D9D" w:rsidP="00350D9D">
      <w:pPr>
        <w:pStyle w:val="af6"/>
        <w:keepNext/>
        <w:rPr>
          <w:rtl/>
        </w:rPr>
      </w:pPr>
      <w:bookmarkStart w:id="858" w:name="ET_yor_שמחה_רוטמן___יורַ_117"/>
      <w:r w:rsidRPr="00350D9D">
        <w:rPr>
          <w:rStyle w:val="TagStyle"/>
          <w:rtl/>
        </w:rPr>
        <w:t xml:space="preserve"> &lt;&lt; יור &gt;&gt; </w:t>
      </w:r>
      <w:r>
        <w:rPr>
          <w:rtl/>
        </w:rPr>
        <w:t xml:space="preserve">היו"ר שמחה </w:t>
      </w:r>
      <w:proofErr w:type="spellStart"/>
      <w:r>
        <w:rPr>
          <w:rtl/>
        </w:rPr>
        <w:t>רוטמן</w:t>
      </w:r>
      <w:proofErr w:type="spellEnd"/>
      <w:r>
        <w:rPr>
          <w:rtl/>
        </w:rPr>
        <w:t>:</w:t>
      </w:r>
      <w:r w:rsidRPr="00350D9D">
        <w:rPr>
          <w:rStyle w:val="TagStyle"/>
          <w:rtl/>
        </w:rPr>
        <w:t xml:space="preserve"> &lt;&lt; יור &gt;&gt;</w:t>
      </w:r>
      <w:r>
        <w:rPr>
          <w:rtl/>
        </w:rPr>
        <w:t xml:space="preserve">   </w:t>
      </w:r>
      <w:bookmarkEnd w:id="858"/>
    </w:p>
    <w:p w:rsidR="00350D9D" w:rsidRDefault="00350D9D" w:rsidP="00350D9D">
      <w:pPr>
        <w:pStyle w:val="KeepWithNext"/>
        <w:rPr>
          <w:rtl/>
        </w:rPr>
      </w:pPr>
    </w:p>
    <w:p w:rsidR="00350D9D" w:rsidRDefault="00350D9D" w:rsidP="00350D9D">
      <w:pPr>
        <w:rPr>
          <w:rtl/>
        </w:rPr>
      </w:pPr>
      <w:r>
        <w:rPr>
          <w:rFonts w:hint="cs"/>
          <w:rtl/>
        </w:rPr>
        <w:t>יש סיבה</w:t>
      </w:r>
      <w:bookmarkStart w:id="859" w:name="_ETM_Q1_3521687"/>
      <w:bookmarkEnd w:id="859"/>
      <w:r>
        <w:rPr>
          <w:rFonts w:hint="cs"/>
          <w:rtl/>
        </w:rPr>
        <w:t xml:space="preserve"> לכלל הזה?</w:t>
      </w:r>
    </w:p>
    <w:p w:rsidR="00350D9D" w:rsidRDefault="00350D9D" w:rsidP="00350D9D">
      <w:pPr>
        <w:rPr>
          <w:rtl/>
        </w:rPr>
      </w:pPr>
      <w:bookmarkStart w:id="860" w:name="_ETM_Q1_3523687"/>
      <w:bookmarkStart w:id="861" w:name="_ETM_Q1_3523732"/>
      <w:bookmarkEnd w:id="860"/>
      <w:bookmarkEnd w:id="861"/>
    </w:p>
    <w:p w:rsidR="00350D9D" w:rsidRDefault="00350D9D" w:rsidP="00350D9D">
      <w:pPr>
        <w:pStyle w:val="af9"/>
        <w:keepNext/>
        <w:rPr>
          <w:rtl/>
        </w:rPr>
      </w:pPr>
      <w:bookmarkStart w:id="862" w:name="ET_guest_514873_118"/>
      <w:r w:rsidRPr="00350D9D">
        <w:rPr>
          <w:rStyle w:val="TagStyle"/>
          <w:rtl/>
        </w:rPr>
        <w:t xml:space="preserve"> &lt;&lt; אורח &gt;&gt; </w:t>
      </w:r>
      <w:r>
        <w:rPr>
          <w:rtl/>
        </w:rPr>
        <w:t>דורית נחמני:</w:t>
      </w:r>
      <w:r w:rsidRPr="00350D9D">
        <w:rPr>
          <w:rStyle w:val="TagStyle"/>
          <w:rtl/>
        </w:rPr>
        <w:t xml:space="preserve"> &lt;&lt; אורח &gt;&gt;</w:t>
      </w:r>
      <w:r>
        <w:rPr>
          <w:rtl/>
        </w:rPr>
        <w:t xml:space="preserve">   </w:t>
      </w:r>
      <w:bookmarkEnd w:id="862"/>
    </w:p>
    <w:p w:rsidR="00350D9D" w:rsidRDefault="00350D9D" w:rsidP="00350D9D">
      <w:pPr>
        <w:pStyle w:val="KeepWithNext"/>
        <w:rPr>
          <w:rtl/>
        </w:rPr>
      </w:pPr>
    </w:p>
    <w:p w:rsidR="00350D9D" w:rsidRDefault="00350D9D" w:rsidP="00350D9D">
      <w:pPr>
        <w:rPr>
          <w:rtl/>
        </w:rPr>
      </w:pPr>
      <w:bookmarkStart w:id="863" w:name="_ETM_Q1_3526017"/>
      <w:bookmarkStart w:id="864" w:name="_ETM_Q1_3526059"/>
      <w:bookmarkEnd w:id="863"/>
      <w:bookmarkEnd w:id="864"/>
      <w:r>
        <w:rPr>
          <w:rFonts w:hint="cs"/>
          <w:rtl/>
        </w:rPr>
        <w:t xml:space="preserve">כן. אני רוצה להמשיך ולומר, אם אדוני יאפשר לי לסיים את שתי הנקודות, ואגיע לדבר העיקרי. הנקודה </w:t>
      </w:r>
      <w:bookmarkStart w:id="865" w:name="_ETM_Q1_3537362"/>
      <w:bookmarkEnd w:id="865"/>
      <w:r>
        <w:rPr>
          <w:rFonts w:hint="cs"/>
          <w:rtl/>
        </w:rPr>
        <w:t xml:space="preserve">השנייה היא שברוב המקרים בנקודת הזמן הזו ללשכה ולוועדת האתיקה </w:t>
      </w:r>
      <w:bookmarkStart w:id="866" w:name="_ETM_Q1_3543770"/>
      <w:bookmarkEnd w:id="866"/>
      <w:r>
        <w:rPr>
          <w:rFonts w:hint="cs"/>
          <w:rtl/>
        </w:rPr>
        <w:t xml:space="preserve">אין המידע. נניח שהמשטרה בצדק אומרת: הוא לא יכול לייצג </w:t>
      </w:r>
      <w:bookmarkStart w:id="867" w:name="_ETM_Q1_3547432"/>
      <w:bookmarkEnd w:id="867"/>
      <w:r>
        <w:rPr>
          <w:rFonts w:hint="cs"/>
          <w:rtl/>
        </w:rPr>
        <w:t>שניים, כי עם אחד אני חותם עכשיו עד מדינה. איך</w:t>
      </w:r>
      <w:bookmarkStart w:id="868" w:name="_ETM_Q1_3550383"/>
      <w:bookmarkEnd w:id="868"/>
      <w:r>
        <w:rPr>
          <w:rFonts w:hint="cs"/>
          <w:rtl/>
        </w:rPr>
        <w:t xml:space="preserve"> ועדת האתיקה טכנית תיתן את זה? אין לה שום מידע. </w:t>
      </w:r>
      <w:bookmarkStart w:id="869" w:name="_ETM_Q1_3554427"/>
      <w:bookmarkStart w:id="870" w:name="_ETM_Q1_3554780"/>
      <w:bookmarkEnd w:id="869"/>
      <w:bookmarkEnd w:id="870"/>
    </w:p>
    <w:p w:rsidR="00350D9D" w:rsidRDefault="00350D9D" w:rsidP="00350D9D">
      <w:pPr>
        <w:rPr>
          <w:rtl/>
        </w:rPr>
      </w:pPr>
      <w:bookmarkStart w:id="871" w:name="_ETM_Q1_3554830"/>
      <w:bookmarkEnd w:id="871"/>
    </w:p>
    <w:p w:rsidR="00350D9D" w:rsidRDefault="00350D9D" w:rsidP="00350D9D">
      <w:pPr>
        <w:pStyle w:val="af6"/>
        <w:keepNext/>
        <w:rPr>
          <w:rtl/>
        </w:rPr>
      </w:pPr>
      <w:bookmarkStart w:id="872" w:name="ET_yor_שמחה_רוטמן___יורַ_119"/>
      <w:r w:rsidRPr="00350D9D">
        <w:rPr>
          <w:rStyle w:val="TagStyle"/>
          <w:rtl/>
        </w:rPr>
        <w:t xml:space="preserve"> &lt;&lt; יור &gt;&gt; </w:t>
      </w:r>
      <w:r>
        <w:rPr>
          <w:rtl/>
        </w:rPr>
        <w:t xml:space="preserve">היו"ר שמחה </w:t>
      </w:r>
      <w:proofErr w:type="spellStart"/>
      <w:r>
        <w:rPr>
          <w:rtl/>
        </w:rPr>
        <w:t>רוטמן</w:t>
      </w:r>
      <w:proofErr w:type="spellEnd"/>
      <w:r>
        <w:rPr>
          <w:rtl/>
        </w:rPr>
        <w:t>:</w:t>
      </w:r>
      <w:r w:rsidRPr="00350D9D">
        <w:rPr>
          <w:rStyle w:val="TagStyle"/>
          <w:rtl/>
        </w:rPr>
        <w:t xml:space="preserve"> &lt;&lt; יור &gt;&gt;</w:t>
      </w:r>
      <w:r>
        <w:rPr>
          <w:rtl/>
        </w:rPr>
        <w:t xml:space="preserve">   </w:t>
      </w:r>
      <w:bookmarkEnd w:id="872"/>
    </w:p>
    <w:p w:rsidR="00350D9D" w:rsidRDefault="00350D9D" w:rsidP="00350D9D">
      <w:pPr>
        <w:pStyle w:val="KeepWithNext"/>
        <w:rPr>
          <w:rtl/>
        </w:rPr>
      </w:pPr>
    </w:p>
    <w:p w:rsidR="00350D9D" w:rsidRDefault="00350D9D" w:rsidP="00350D9D">
      <w:pPr>
        <w:rPr>
          <w:rtl/>
        </w:rPr>
      </w:pPr>
      <w:r>
        <w:rPr>
          <w:rFonts w:hint="cs"/>
          <w:rtl/>
        </w:rPr>
        <w:t xml:space="preserve">את רק מחזקת את מה שאמרתי. </w:t>
      </w:r>
      <w:r w:rsidR="00D90266">
        <w:rPr>
          <w:rFonts w:hint="cs"/>
          <w:rtl/>
        </w:rPr>
        <w:t>אפשר היה ללכת לכמה</w:t>
      </w:r>
      <w:bookmarkStart w:id="873" w:name="_ETM_Q1_3563212"/>
      <w:bookmarkEnd w:id="873"/>
      <w:r w:rsidR="00D90266">
        <w:rPr>
          <w:rFonts w:hint="cs"/>
          <w:rtl/>
        </w:rPr>
        <w:t xml:space="preserve"> מישורים. מישור אחד שאומר: אין בכלל סיטואציה שבחקירה </w:t>
      </w:r>
      <w:bookmarkStart w:id="874" w:name="_ETM_Q1_3570574"/>
      <w:bookmarkEnd w:id="874"/>
      <w:r w:rsidR="00D90266">
        <w:rPr>
          <w:rFonts w:hint="cs"/>
          <w:rtl/>
        </w:rPr>
        <w:t xml:space="preserve">של פרשה, שזה הכלל שלכם. למדנו מהטובים ביותר בתחום ייצוג </w:t>
      </w:r>
      <w:bookmarkStart w:id="875" w:name="_ETM_Q1_3581308"/>
      <w:bookmarkEnd w:id="875"/>
      <w:r w:rsidR="00D90266">
        <w:rPr>
          <w:rFonts w:hint="cs"/>
          <w:rtl/>
        </w:rPr>
        <w:t xml:space="preserve">חשודים, אנחנו נקבע את הכלל הזה בכל הנוגע לנוכחות עורך </w:t>
      </w:r>
      <w:bookmarkStart w:id="876" w:name="_ETM_Q1_3585586"/>
      <w:bookmarkEnd w:id="876"/>
      <w:r w:rsidR="00D90266">
        <w:rPr>
          <w:rFonts w:hint="cs"/>
          <w:rtl/>
        </w:rPr>
        <w:t>דין בחקירה ונגיד: איסור מוחלט שאותו אדם ינ</w:t>
      </w:r>
      <w:bookmarkStart w:id="877" w:name="_ETM_Q1_3594943"/>
      <w:bookmarkEnd w:id="877"/>
      <w:r w:rsidR="00D90266">
        <w:rPr>
          <w:rFonts w:hint="cs"/>
          <w:rtl/>
        </w:rPr>
        <w:t xml:space="preserve">כח בחקירה של יותר משני חשודים. לא לגבי ייצוג. </w:t>
      </w:r>
      <w:bookmarkStart w:id="878" w:name="_ETM_Q1_3597478"/>
      <w:bookmarkEnd w:id="878"/>
      <w:r w:rsidR="00D90266">
        <w:rPr>
          <w:rFonts w:hint="cs"/>
          <w:rtl/>
        </w:rPr>
        <w:t xml:space="preserve">אתם אפילו יותר מחמירים </w:t>
      </w:r>
      <w:proofErr w:type="spellStart"/>
      <w:r w:rsidR="00D90266">
        <w:rPr>
          <w:rFonts w:hint="cs"/>
          <w:rtl/>
        </w:rPr>
        <w:t>מאיתנו</w:t>
      </w:r>
      <w:proofErr w:type="spellEnd"/>
      <w:r w:rsidR="00D90266">
        <w:rPr>
          <w:rFonts w:hint="cs"/>
          <w:rtl/>
        </w:rPr>
        <w:t xml:space="preserve">, לא הלכנו עד הסוף עם </w:t>
      </w:r>
      <w:bookmarkStart w:id="879" w:name="_ETM_Q1_3602508"/>
      <w:bookmarkEnd w:id="879"/>
      <w:r w:rsidR="00D90266">
        <w:rPr>
          <w:rFonts w:hint="cs"/>
          <w:rtl/>
        </w:rPr>
        <w:t xml:space="preserve">הסניגוריה. חייב אדם לומר מתי יגיעו מעשיי למעשי ימי </w:t>
      </w:r>
      <w:bookmarkStart w:id="880" w:name="_ETM_Q1_3607311"/>
      <w:bookmarkEnd w:id="880"/>
      <w:r w:rsidR="00D90266">
        <w:rPr>
          <w:rFonts w:hint="cs"/>
          <w:rtl/>
        </w:rPr>
        <w:t>אבותיי, חייב אדם לומר מתי יום אחד נזכה לחיות כולנו</w:t>
      </w:r>
      <w:bookmarkStart w:id="881" w:name="_ETM_Q1_3610467"/>
      <w:bookmarkEnd w:id="881"/>
      <w:r w:rsidR="00D90266">
        <w:rPr>
          <w:rFonts w:hint="cs"/>
          <w:rtl/>
        </w:rPr>
        <w:t xml:space="preserve"> כמו הסניגוריה. </w:t>
      </w:r>
    </w:p>
    <w:p w:rsidR="00D90266" w:rsidRDefault="00D90266" w:rsidP="00350D9D">
      <w:pPr>
        <w:rPr>
          <w:rtl/>
        </w:rPr>
      </w:pPr>
      <w:bookmarkStart w:id="882" w:name="_ETM_Q1_3607013"/>
      <w:bookmarkEnd w:id="882"/>
    </w:p>
    <w:p w:rsidR="00D90266" w:rsidRDefault="00D90266" w:rsidP="00D90266">
      <w:pPr>
        <w:pStyle w:val="a4"/>
        <w:keepNext/>
        <w:rPr>
          <w:rtl/>
        </w:rPr>
      </w:pPr>
      <w:bookmarkStart w:id="883" w:name="ET_speaker_6345_120"/>
      <w:r w:rsidRPr="00D90266">
        <w:rPr>
          <w:rStyle w:val="TagStyle"/>
          <w:rtl/>
        </w:rPr>
        <w:t xml:space="preserve"> &lt;&lt; דובר &gt;&gt; </w:t>
      </w:r>
      <w:r>
        <w:rPr>
          <w:rtl/>
        </w:rPr>
        <w:t>טלי גוטליב (הליכוד):</w:t>
      </w:r>
      <w:r w:rsidRPr="00D90266">
        <w:rPr>
          <w:rStyle w:val="TagStyle"/>
          <w:rtl/>
        </w:rPr>
        <w:t xml:space="preserve"> &lt;&lt; דובר &gt;&gt;</w:t>
      </w:r>
      <w:r>
        <w:rPr>
          <w:rtl/>
        </w:rPr>
        <w:t xml:space="preserve">   </w:t>
      </w:r>
      <w:bookmarkEnd w:id="883"/>
    </w:p>
    <w:p w:rsidR="00D90266" w:rsidRDefault="00D90266" w:rsidP="00D90266">
      <w:pPr>
        <w:pStyle w:val="KeepWithNext"/>
        <w:rPr>
          <w:rtl/>
        </w:rPr>
      </w:pPr>
    </w:p>
    <w:p w:rsidR="00D90266" w:rsidRDefault="00D90266" w:rsidP="00D90266">
      <w:pPr>
        <w:rPr>
          <w:rtl/>
        </w:rPr>
      </w:pPr>
      <w:bookmarkStart w:id="884" w:name="_ETM_Q1_3607437"/>
      <w:bookmarkStart w:id="885" w:name="_ETM_Q1_3607477"/>
      <w:bookmarkEnd w:id="884"/>
      <w:bookmarkEnd w:id="885"/>
      <w:r>
        <w:rPr>
          <w:rFonts w:hint="cs"/>
          <w:rtl/>
        </w:rPr>
        <w:t xml:space="preserve">אמרת שלא יהיה נוכח בחקירה של יותר משניים. </w:t>
      </w:r>
      <w:bookmarkStart w:id="886" w:name="_ETM_Q1_3616420"/>
      <w:bookmarkStart w:id="887" w:name="_ETM_Q1_3616836"/>
      <w:bookmarkEnd w:id="886"/>
      <w:bookmarkEnd w:id="887"/>
    </w:p>
    <w:p w:rsidR="00D90266" w:rsidRDefault="00D90266" w:rsidP="00D90266">
      <w:pPr>
        <w:rPr>
          <w:rtl/>
        </w:rPr>
      </w:pPr>
      <w:bookmarkStart w:id="888" w:name="_ETM_Q1_3616881"/>
      <w:bookmarkEnd w:id="888"/>
    </w:p>
    <w:p w:rsidR="00D90266" w:rsidRDefault="00D90266" w:rsidP="00D90266">
      <w:pPr>
        <w:pStyle w:val="af6"/>
        <w:keepNext/>
        <w:rPr>
          <w:rtl/>
        </w:rPr>
      </w:pPr>
      <w:bookmarkStart w:id="889" w:name="ET_yor_שמחה_רוטמן___יורַ_121"/>
      <w:r w:rsidRPr="00D90266">
        <w:rPr>
          <w:rStyle w:val="TagStyle"/>
          <w:rtl/>
        </w:rPr>
        <w:t xml:space="preserve"> &lt;&lt; יור &gt;&gt; </w:t>
      </w:r>
      <w:r>
        <w:rPr>
          <w:rtl/>
        </w:rPr>
        <w:t xml:space="preserve">היו"ר שמחה </w:t>
      </w:r>
      <w:proofErr w:type="spellStart"/>
      <w:r>
        <w:rPr>
          <w:rtl/>
        </w:rPr>
        <w:t>רוטמן</w:t>
      </w:r>
      <w:proofErr w:type="spellEnd"/>
      <w:r>
        <w:rPr>
          <w:rtl/>
        </w:rPr>
        <w:t>:</w:t>
      </w:r>
      <w:r w:rsidRPr="00D90266">
        <w:rPr>
          <w:rStyle w:val="TagStyle"/>
          <w:rtl/>
        </w:rPr>
        <w:t xml:space="preserve"> &lt;&lt; יור &gt;&gt;</w:t>
      </w:r>
      <w:r>
        <w:rPr>
          <w:rtl/>
        </w:rPr>
        <w:t xml:space="preserve">   </w:t>
      </w:r>
      <w:bookmarkEnd w:id="889"/>
    </w:p>
    <w:p w:rsidR="00D90266" w:rsidRDefault="00D90266" w:rsidP="00D90266">
      <w:pPr>
        <w:pStyle w:val="KeepWithNext"/>
        <w:rPr>
          <w:rtl/>
        </w:rPr>
      </w:pPr>
    </w:p>
    <w:p w:rsidR="00D90266" w:rsidRDefault="00D90266" w:rsidP="00D90266">
      <w:pPr>
        <w:rPr>
          <w:rtl/>
        </w:rPr>
      </w:pPr>
      <w:bookmarkStart w:id="890" w:name="_ETM_Q1_3613749"/>
      <w:bookmarkEnd w:id="890"/>
      <w:r>
        <w:rPr>
          <w:rFonts w:hint="cs"/>
          <w:rtl/>
        </w:rPr>
        <w:t xml:space="preserve">טעות. שלא יהיה נוכח בחקירה של יותר מאחד. זו אפשרות אחת, לקבוע את זה ככלל גורף, בלי חריגים, בלי </w:t>
      </w:r>
      <w:bookmarkStart w:id="891" w:name="_ETM_Q1_3620117"/>
      <w:bookmarkEnd w:id="891"/>
      <w:r>
        <w:rPr>
          <w:rFonts w:hint="cs"/>
          <w:rtl/>
        </w:rPr>
        <w:t xml:space="preserve">שאלות, בלי משחקים. </w:t>
      </w:r>
    </w:p>
    <w:p w:rsidR="00D90266" w:rsidRDefault="00D90266" w:rsidP="00D90266">
      <w:pPr>
        <w:rPr>
          <w:rtl/>
        </w:rPr>
      </w:pPr>
    </w:p>
    <w:p w:rsidR="00D90266" w:rsidRDefault="00D90266" w:rsidP="00D90266">
      <w:pPr>
        <w:pStyle w:val="a4"/>
        <w:keepNext/>
        <w:rPr>
          <w:rtl/>
        </w:rPr>
      </w:pPr>
      <w:bookmarkStart w:id="892" w:name="ET_speaker_5785_122"/>
      <w:r w:rsidRPr="00D90266">
        <w:rPr>
          <w:rStyle w:val="TagStyle"/>
          <w:rtl/>
        </w:rPr>
        <w:t xml:space="preserve"> &lt;&lt; דובר &gt;&gt; </w:t>
      </w:r>
      <w:r>
        <w:rPr>
          <w:rtl/>
        </w:rPr>
        <w:t>עופר כסיף (חד"ש-תע"ל):</w:t>
      </w:r>
      <w:r w:rsidRPr="00D90266">
        <w:rPr>
          <w:rStyle w:val="TagStyle"/>
          <w:rtl/>
        </w:rPr>
        <w:t xml:space="preserve"> &lt;&lt; דובר &gt;&gt;</w:t>
      </w:r>
      <w:r>
        <w:rPr>
          <w:rtl/>
        </w:rPr>
        <w:t xml:space="preserve">   </w:t>
      </w:r>
      <w:bookmarkEnd w:id="892"/>
    </w:p>
    <w:p w:rsidR="00D90266" w:rsidRDefault="00D90266" w:rsidP="00D90266">
      <w:pPr>
        <w:pStyle w:val="KeepWithNext"/>
        <w:rPr>
          <w:rtl/>
        </w:rPr>
      </w:pPr>
    </w:p>
    <w:p w:rsidR="00D90266" w:rsidRDefault="00D90266" w:rsidP="00D90266">
      <w:pPr>
        <w:rPr>
          <w:rtl/>
        </w:rPr>
      </w:pPr>
      <w:r>
        <w:rPr>
          <w:rFonts w:hint="cs"/>
          <w:rtl/>
        </w:rPr>
        <w:t xml:space="preserve">שזה לא בא בחשבון. </w:t>
      </w:r>
    </w:p>
    <w:p w:rsidR="00D90266" w:rsidRDefault="00D90266" w:rsidP="00D90266">
      <w:pPr>
        <w:rPr>
          <w:rtl/>
        </w:rPr>
      </w:pPr>
      <w:bookmarkStart w:id="893" w:name="_ETM_Q1_3627779"/>
      <w:bookmarkStart w:id="894" w:name="_ETM_Q1_3627825"/>
      <w:bookmarkEnd w:id="893"/>
      <w:bookmarkEnd w:id="894"/>
    </w:p>
    <w:p w:rsidR="00D90266" w:rsidRDefault="00D90266" w:rsidP="00D90266">
      <w:pPr>
        <w:pStyle w:val="af6"/>
        <w:keepNext/>
        <w:rPr>
          <w:rtl/>
        </w:rPr>
      </w:pPr>
      <w:bookmarkStart w:id="895" w:name="ET_yor_שמחה_רוטמן___יורַ_123"/>
      <w:r w:rsidRPr="00D90266">
        <w:rPr>
          <w:rStyle w:val="TagStyle"/>
          <w:rtl/>
        </w:rPr>
        <w:t xml:space="preserve"> &lt;&lt; יור &gt;&gt; </w:t>
      </w:r>
      <w:r>
        <w:rPr>
          <w:rtl/>
        </w:rPr>
        <w:t xml:space="preserve">היו"ר שמחה </w:t>
      </w:r>
      <w:proofErr w:type="spellStart"/>
      <w:r>
        <w:rPr>
          <w:rtl/>
        </w:rPr>
        <w:t>רוטמן</w:t>
      </w:r>
      <w:proofErr w:type="spellEnd"/>
      <w:r>
        <w:rPr>
          <w:rtl/>
        </w:rPr>
        <w:t>:</w:t>
      </w:r>
      <w:r w:rsidRPr="00D90266">
        <w:rPr>
          <w:rStyle w:val="TagStyle"/>
          <w:rtl/>
        </w:rPr>
        <w:t xml:space="preserve"> &lt;&lt; יור &gt;&gt;</w:t>
      </w:r>
      <w:r>
        <w:rPr>
          <w:rtl/>
        </w:rPr>
        <w:t xml:space="preserve">   </w:t>
      </w:r>
      <w:bookmarkEnd w:id="895"/>
    </w:p>
    <w:p w:rsidR="00D90266" w:rsidRDefault="00D90266" w:rsidP="00D90266">
      <w:pPr>
        <w:pStyle w:val="KeepWithNext"/>
        <w:rPr>
          <w:rtl/>
        </w:rPr>
      </w:pPr>
    </w:p>
    <w:p w:rsidR="00D90266" w:rsidRDefault="00D90266" w:rsidP="00D90266">
      <w:pPr>
        <w:rPr>
          <w:rtl/>
        </w:rPr>
      </w:pPr>
      <w:r>
        <w:rPr>
          <w:rFonts w:hint="cs"/>
          <w:rtl/>
        </w:rPr>
        <w:t xml:space="preserve">זה בהחלט בא </w:t>
      </w:r>
      <w:bookmarkStart w:id="896" w:name="_ETM_Q1_3624543"/>
      <w:bookmarkEnd w:id="896"/>
      <w:r>
        <w:rPr>
          <w:rFonts w:hint="cs"/>
          <w:rtl/>
        </w:rPr>
        <w:t>בחש</w:t>
      </w:r>
      <w:bookmarkStart w:id="897" w:name="_ETM_Q1_3626320"/>
      <w:bookmarkStart w:id="898" w:name="_ETM_Q1_3626359"/>
      <w:bookmarkEnd w:id="897"/>
      <w:bookmarkEnd w:id="898"/>
      <w:r>
        <w:rPr>
          <w:rFonts w:hint="cs"/>
          <w:rtl/>
        </w:rPr>
        <w:t xml:space="preserve">בון. </w:t>
      </w:r>
    </w:p>
    <w:p w:rsidR="00D90266" w:rsidRDefault="00D90266" w:rsidP="00D90266">
      <w:pPr>
        <w:rPr>
          <w:rtl/>
        </w:rPr>
      </w:pPr>
    </w:p>
    <w:p w:rsidR="00D90266" w:rsidRDefault="00D90266" w:rsidP="00D90266">
      <w:pPr>
        <w:pStyle w:val="a4"/>
        <w:keepNext/>
        <w:rPr>
          <w:rtl/>
        </w:rPr>
      </w:pPr>
      <w:bookmarkStart w:id="899" w:name="ET_speaker_6345_124"/>
      <w:r w:rsidRPr="00D90266">
        <w:rPr>
          <w:rStyle w:val="TagStyle"/>
          <w:rtl/>
        </w:rPr>
        <w:t xml:space="preserve"> &lt;&lt; דובר &gt;&gt; </w:t>
      </w:r>
      <w:r>
        <w:rPr>
          <w:rtl/>
        </w:rPr>
        <w:t>טלי גוטליב (הליכוד):</w:t>
      </w:r>
      <w:r w:rsidRPr="00D90266">
        <w:rPr>
          <w:rStyle w:val="TagStyle"/>
          <w:rtl/>
        </w:rPr>
        <w:t xml:space="preserve"> &lt;&lt; דובר &gt;&gt;</w:t>
      </w:r>
      <w:r>
        <w:rPr>
          <w:rtl/>
        </w:rPr>
        <w:t xml:space="preserve">   </w:t>
      </w:r>
      <w:bookmarkEnd w:id="899"/>
    </w:p>
    <w:p w:rsidR="00D90266" w:rsidRDefault="00D90266" w:rsidP="00D90266">
      <w:pPr>
        <w:pStyle w:val="KeepWithNext"/>
        <w:rPr>
          <w:rtl/>
        </w:rPr>
      </w:pPr>
    </w:p>
    <w:p w:rsidR="00D90266" w:rsidRDefault="00D90266" w:rsidP="00D90266">
      <w:pPr>
        <w:rPr>
          <w:rtl/>
        </w:rPr>
      </w:pPr>
      <w:r>
        <w:rPr>
          <w:rFonts w:hint="cs"/>
          <w:rtl/>
        </w:rPr>
        <w:t xml:space="preserve">לא בא בחשבון, זה הזיה. פגיעה קשה בייצוג. לא מבינה את זה. </w:t>
      </w:r>
    </w:p>
    <w:p w:rsidR="00D90266" w:rsidRDefault="00D90266" w:rsidP="00D90266">
      <w:pPr>
        <w:rPr>
          <w:rtl/>
        </w:rPr>
      </w:pPr>
      <w:bookmarkStart w:id="900" w:name="_ETM_Q1_3631313"/>
      <w:bookmarkStart w:id="901" w:name="_ETM_Q1_3631364"/>
      <w:bookmarkEnd w:id="900"/>
      <w:bookmarkEnd w:id="901"/>
    </w:p>
    <w:p w:rsidR="00D90266" w:rsidRDefault="00D90266" w:rsidP="00D90266">
      <w:pPr>
        <w:pStyle w:val="af6"/>
        <w:keepNext/>
        <w:rPr>
          <w:rtl/>
        </w:rPr>
      </w:pPr>
      <w:bookmarkStart w:id="902" w:name="ET_yor_שמחה_רוטמן___יורַ_125"/>
      <w:r w:rsidRPr="00D90266">
        <w:rPr>
          <w:rStyle w:val="TagStyle"/>
          <w:rtl/>
        </w:rPr>
        <w:t xml:space="preserve"> &lt;&lt; יור &gt;&gt; </w:t>
      </w:r>
      <w:r>
        <w:rPr>
          <w:rtl/>
        </w:rPr>
        <w:t xml:space="preserve">היו"ר שמחה </w:t>
      </w:r>
      <w:proofErr w:type="spellStart"/>
      <w:r>
        <w:rPr>
          <w:rtl/>
        </w:rPr>
        <w:t>רוטמן</w:t>
      </w:r>
      <w:proofErr w:type="spellEnd"/>
      <w:r>
        <w:rPr>
          <w:rtl/>
        </w:rPr>
        <w:t>:</w:t>
      </w:r>
      <w:r w:rsidRPr="00D90266">
        <w:rPr>
          <w:rStyle w:val="TagStyle"/>
          <w:rtl/>
        </w:rPr>
        <w:t xml:space="preserve"> &lt;&lt; יור &gt;&gt;</w:t>
      </w:r>
      <w:r>
        <w:rPr>
          <w:rtl/>
        </w:rPr>
        <w:t xml:space="preserve">   </w:t>
      </w:r>
      <w:bookmarkEnd w:id="902"/>
    </w:p>
    <w:p w:rsidR="00D90266" w:rsidRDefault="00D90266" w:rsidP="00D90266">
      <w:pPr>
        <w:pStyle w:val="KeepWithNext"/>
        <w:rPr>
          <w:rtl/>
        </w:rPr>
      </w:pPr>
    </w:p>
    <w:p w:rsidR="00D90266" w:rsidRDefault="008D6AEF" w:rsidP="00D90266">
      <w:pPr>
        <w:rPr>
          <w:rtl/>
        </w:rPr>
      </w:pPr>
      <w:bookmarkStart w:id="903" w:name="_ETM_Q1_3633344"/>
      <w:bookmarkEnd w:id="903"/>
      <w:r>
        <w:rPr>
          <w:rFonts w:hint="cs"/>
          <w:rtl/>
        </w:rPr>
        <w:t xml:space="preserve">זה בהחלט בא בחשבון, כי יש </w:t>
      </w:r>
      <w:bookmarkStart w:id="904" w:name="_ETM_Q1_3638401"/>
      <w:bookmarkEnd w:id="904"/>
      <w:r>
        <w:rPr>
          <w:rFonts w:hint="cs"/>
          <w:rtl/>
        </w:rPr>
        <w:t>לנו אירוע שהמערכת לא יודעת איך לאכול, דילמת האסיר שדיברת</w:t>
      </w:r>
      <w:bookmarkStart w:id="905" w:name="_ETM_Q1_3643101"/>
      <w:bookmarkEnd w:id="905"/>
      <w:r>
        <w:rPr>
          <w:rFonts w:hint="cs"/>
          <w:rtl/>
        </w:rPr>
        <w:t xml:space="preserve"> אתה היא כמעט אימננטית לאירוע הזה. </w:t>
      </w:r>
    </w:p>
    <w:p w:rsidR="008D6AEF" w:rsidRDefault="008D6AEF" w:rsidP="00D90266">
      <w:pPr>
        <w:rPr>
          <w:rtl/>
        </w:rPr>
      </w:pPr>
      <w:bookmarkStart w:id="906" w:name="_ETM_Q1_3642732"/>
      <w:bookmarkStart w:id="907" w:name="_ETM_Q1_3642779"/>
      <w:bookmarkEnd w:id="906"/>
      <w:bookmarkEnd w:id="907"/>
    </w:p>
    <w:p w:rsidR="008D6AEF" w:rsidRDefault="008D6AEF" w:rsidP="008D6AEF">
      <w:pPr>
        <w:pStyle w:val="a4"/>
        <w:keepNext/>
        <w:rPr>
          <w:rtl/>
        </w:rPr>
      </w:pPr>
      <w:bookmarkStart w:id="908" w:name="ET_speaker_5785_126"/>
      <w:r w:rsidRPr="008D6AEF">
        <w:rPr>
          <w:rStyle w:val="TagStyle"/>
          <w:rtl/>
        </w:rPr>
        <w:t xml:space="preserve"> &lt;&lt; דובר &gt;&gt; </w:t>
      </w:r>
      <w:r>
        <w:rPr>
          <w:rtl/>
        </w:rPr>
        <w:t>עופר כסיף (חד"ש-תע"ל):</w:t>
      </w:r>
      <w:r w:rsidRPr="008D6AEF">
        <w:rPr>
          <w:rStyle w:val="TagStyle"/>
          <w:rtl/>
        </w:rPr>
        <w:t xml:space="preserve"> &lt;&lt; דובר &gt;&gt;</w:t>
      </w:r>
      <w:r>
        <w:rPr>
          <w:rtl/>
        </w:rPr>
        <w:t xml:space="preserve">   </w:t>
      </w:r>
      <w:bookmarkEnd w:id="908"/>
    </w:p>
    <w:p w:rsidR="008D6AEF" w:rsidRDefault="008D6AEF" w:rsidP="008D6AEF">
      <w:pPr>
        <w:pStyle w:val="KeepWithNext"/>
        <w:rPr>
          <w:rtl/>
        </w:rPr>
      </w:pPr>
    </w:p>
    <w:p w:rsidR="008D6AEF" w:rsidRDefault="008D6AEF" w:rsidP="008D6AEF">
      <w:pPr>
        <w:rPr>
          <w:rtl/>
        </w:rPr>
      </w:pPr>
      <w:bookmarkStart w:id="909" w:name="_ETM_Q1_3644433"/>
      <w:bookmarkStart w:id="910" w:name="_ETM_Q1_3644476"/>
      <w:bookmarkEnd w:id="909"/>
      <w:bookmarkEnd w:id="910"/>
      <w:r>
        <w:rPr>
          <w:rFonts w:hint="cs"/>
          <w:rtl/>
        </w:rPr>
        <w:t xml:space="preserve">נכון, אבל יש </w:t>
      </w:r>
      <w:bookmarkStart w:id="911" w:name="_ETM_Q1_3646204"/>
      <w:bookmarkEnd w:id="911"/>
      <w:r>
        <w:rPr>
          <w:rFonts w:hint="cs"/>
          <w:rtl/>
        </w:rPr>
        <w:t xml:space="preserve">כל מיני דרכים להתמודד עם זה. </w:t>
      </w:r>
    </w:p>
    <w:p w:rsidR="00156F2D" w:rsidRDefault="00156F2D" w:rsidP="008D6AEF">
      <w:pPr>
        <w:rPr>
          <w:rtl/>
        </w:rPr>
      </w:pPr>
      <w:bookmarkStart w:id="912" w:name="_ETM_Q1_3647937"/>
      <w:bookmarkStart w:id="913" w:name="_ETM_Q1_3647983"/>
      <w:bookmarkEnd w:id="912"/>
      <w:bookmarkEnd w:id="913"/>
    </w:p>
    <w:p w:rsidR="00156F2D" w:rsidRDefault="00156F2D" w:rsidP="00156F2D">
      <w:pPr>
        <w:pStyle w:val="af6"/>
        <w:keepNext/>
        <w:rPr>
          <w:rtl/>
        </w:rPr>
      </w:pPr>
      <w:bookmarkStart w:id="914" w:name="ET_yor_שמחה_רוטמן___יורַ_127"/>
      <w:r w:rsidRPr="00156F2D">
        <w:rPr>
          <w:rStyle w:val="TagStyle"/>
          <w:rtl/>
        </w:rPr>
        <w:t xml:space="preserve"> &lt;&lt; יור &gt;&gt; </w:t>
      </w:r>
      <w:r>
        <w:rPr>
          <w:rtl/>
        </w:rPr>
        <w:t xml:space="preserve">היו"ר שמחה </w:t>
      </w:r>
      <w:proofErr w:type="spellStart"/>
      <w:r>
        <w:rPr>
          <w:rtl/>
        </w:rPr>
        <w:t>רוטמן</w:t>
      </w:r>
      <w:proofErr w:type="spellEnd"/>
      <w:r>
        <w:rPr>
          <w:rtl/>
        </w:rPr>
        <w:t>:</w:t>
      </w:r>
      <w:r w:rsidRPr="00156F2D">
        <w:rPr>
          <w:rStyle w:val="TagStyle"/>
          <w:rtl/>
        </w:rPr>
        <w:t xml:space="preserve"> &lt;&lt; יור &gt;&gt;</w:t>
      </w:r>
      <w:r>
        <w:rPr>
          <w:rtl/>
        </w:rPr>
        <w:t xml:space="preserve">   </w:t>
      </w:r>
      <w:bookmarkEnd w:id="914"/>
    </w:p>
    <w:p w:rsidR="00156F2D" w:rsidRDefault="00156F2D" w:rsidP="00156F2D">
      <w:pPr>
        <w:pStyle w:val="KeepWithNext"/>
        <w:rPr>
          <w:rtl/>
        </w:rPr>
      </w:pPr>
    </w:p>
    <w:p w:rsidR="00156F2D" w:rsidRDefault="00156F2D" w:rsidP="00156F2D">
      <w:pPr>
        <w:rPr>
          <w:rtl/>
        </w:rPr>
      </w:pPr>
      <w:bookmarkStart w:id="915" w:name="_ETM_Q1_3649514"/>
      <w:bookmarkEnd w:id="915"/>
      <w:r>
        <w:rPr>
          <w:rFonts w:hint="cs"/>
          <w:rtl/>
        </w:rPr>
        <w:t xml:space="preserve">נכון, אבל נקבע כלל </w:t>
      </w:r>
      <w:bookmarkStart w:id="916" w:name="_ETM_Q1_3647162"/>
      <w:bookmarkEnd w:id="916"/>
      <w:r>
        <w:rPr>
          <w:rFonts w:hint="cs"/>
          <w:rtl/>
        </w:rPr>
        <w:t xml:space="preserve">גורף כזה. </w:t>
      </w:r>
      <w:r w:rsidR="00B938B0">
        <w:rPr>
          <w:rFonts w:hint="cs"/>
          <w:rtl/>
        </w:rPr>
        <w:t xml:space="preserve">נקודה, סוף פסוק. </w:t>
      </w:r>
    </w:p>
    <w:p w:rsidR="00B938B0" w:rsidRDefault="00B938B0" w:rsidP="00B938B0">
      <w:pPr>
        <w:rPr>
          <w:rtl/>
        </w:rPr>
      </w:pPr>
      <w:bookmarkStart w:id="917" w:name="_ETM_Q1_3650244"/>
      <w:bookmarkStart w:id="918" w:name="_ETM_Q1_3650292"/>
      <w:bookmarkEnd w:id="917"/>
      <w:bookmarkEnd w:id="918"/>
    </w:p>
    <w:p w:rsidR="00B938B0" w:rsidRDefault="00B938B0" w:rsidP="00B938B0">
      <w:pPr>
        <w:pStyle w:val="a4"/>
        <w:keepNext/>
        <w:rPr>
          <w:rtl/>
        </w:rPr>
      </w:pPr>
      <w:bookmarkStart w:id="919" w:name="ET_speaker_6345_128"/>
      <w:r w:rsidRPr="00B938B0">
        <w:rPr>
          <w:rStyle w:val="TagStyle"/>
          <w:rtl/>
        </w:rPr>
        <w:t xml:space="preserve"> &lt;&lt; דובר &gt;&gt; </w:t>
      </w:r>
      <w:r>
        <w:rPr>
          <w:rtl/>
        </w:rPr>
        <w:t>טלי גוטליב (הליכוד):</w:t>
      </w:r>
      <w:r w:rsidRPr="00B938B0">
        <w:rPr>
          <w:rStyle w:val="TagStyle"/>
          <w:rtl/>
        </w:rPr>
        <w:t xml:space="preserve"> &lt;&lt; דובר &gt;&gt;</w:t>
      </w:r>
      <w:r>
        <w:rPr>
          <w:rtl/>
        </w:rPr>
        <w:t xml:space="preserve">   </w:t>
      </w:r>
      <w:bookmarkEnd w:id="919"/>
    </w:p>
    <w:p w:rsidR="00B938B0" w:rsidRDefault="00B938B0" w:rsidP="00B938B0">
      <w:pPr>
        <w:pStyle w:val="KeepWithNext"/>
        <w:rPr>
          <w:rtl/>
        </w:rPr>
      </w:pPr>
    </w:p>
    <w:p w:rsidR="00B938B0" w:rsidRDefault="00B938B0" w:rsidP="00B938B0">
      <w:pPr>
        <w:rPr>
          <w:rtl/>
        </w:rPr>
      </w:pPr>
      <w:r>
        <w:rPr>
          <w:rFonts w:hint="cs"/>
          <w:rtl/>
        </w:rPr>
        <w:t xml:space="preserve">למה זה נקודה סוף פסוק? </w:t>
      </w:r>
      <w:bookmarkStart w:id="920" w:name="_ETM_Q1_3651757"/>
      <w:bookmarkEnd w:id="920"/>
    </w:p>
    <w:p w:rsidR="00B938B0" w:rsidRDefault="00B938B0" w:rsidP="00B938B0">
      <w:pPr>
        <w:rPr>
          <w:rtl/>
        </w:rPr>
      </w:pPr>
      <w:bookmarkStart w:id="921" w:name="_ETM_Q1_3655212"/>
      <w:bookmarkStart w:id="922" w:name="_ETM_Q1_3655277"/>
      <w:bookmarkEnd w:id="921"/>
      <w:bookmarkEnd w:id="922"/>
    </w:p>
    <w:p w:rsidR="00B938B0" w:rsidRDefault="00B938B0" w:rsidP="00B938B0">
      <w:pPr>
        <w:pStyle w:val="af6"/>
        <w:keepNext/>
        <w:rPr>
          <w:rtl/>
        </w:rPr>
      </w:pPr>
      <w:bookmarkStart w:id="923" w:name="ET_yor_שמחה_רוטמן___יורַ_129"/>
      <w:r w:rsidRPr="00B938B0">
        <w:rPr>
          <w:rStyle w:val="TagStyle"/>
          <w:rtl/>
        </w:rPr>
        <w:t xml:space="preserve"> &lt;&lt; יור &gt;&gt; </w:t>
      </w:r>
      <w:r>
        <w:rPr>
          <w:rtl/>
        </w:rPr>
        <w:t xml:space="preserve">היו"ר שמחה </w:t>
      </w:r>
      <w:proofErr w:type="spellStart"/>
      <w:r>
        <w:rPr>
          <w:rtl/>
        </w:rPr>
        <w:t>רוטמן</w:t>
      </w:r>
      <w:proofErr w:type="spellEnd"/>
      <w:r>
        <w:rPr>
          <w:rtl/>
        </w:rPr>
        <w:t>:</w:t>
      </w:r>
      <w:r w:rsidRPr="00B938B0">
        <w:rPr>
          <w:rStyle w:val="TagStyle"/>
          <w:rtl/>
        </w:rPr>
        <w:t xml:space="preserve"> &lt;&lt; יור &gt;&gt;</w:t>
      </w:r>
      <w:r>
        <w:rPr>
          <w:rtl/>
        </w:rPr>
        <w:t xml:space="preserve">   </w:t>
      </w:r>
      <w:bookmarkEnd w:id="923"/>
    </w:p>
    <w:p w:rsidR="00B938B0" w:rsidRDefault="00B938B0" w:rsidP="00B938B0">
      <w:pPr>
        <w:pStyle w:val="KeepWithNext"/>
        <w:rPr>
          <w:rtl/>
        </w:rPr>
      </w:pPr>
    </w:p>
    <w:p w:rsidR="00B938B0" w:rsidRDefault="00B938B0" w:rsidP="00B938B0">
      <w:pPr>
        <w:rPr>
          <w:rtl/>
        </w:rPr>
      </w:pPr>
      <w:bookmarkStart w:id="924" w:name="_ETM_Q1_3656985"/>
      <w:bookmarkEnd w:id="924"/>
      <w:r>
        <w:rPr>
          <w:rFonts w:hint="cs"/>
          <w:rtl/>
        </w:rPr>
        <w:t xml:space="preserve">זה לא סוף פסוק כי זו אפשרות אחת. </w:t>
      </w:r>
      <w:bookmarkStart w:id="925" w:name="_ETM_Q1_3657402"/>
      <w:bookmarkEnd w:id="925"/>
      <w:r>
        <w:rPr>
          <w:rFonts w:hint="cs"/>
          <w:rtl/>
        </w:rPr>
        <w:t>אי אפשר שתקטעי כל משפט. את לא מבינה בעצמך מה</w:t>
      </w:r>
      <w:bookmarkStart w:id="926" w:name="_ETM_Q1_3660353"/>
      <w:bookmarkEnd w:id="926"/>
      <w:r>
        <w:rPr>
          <w:rFonts w:hint="cs"/>
          <w:rtl/>
        </w:rPr>
        <w:t xml:space="preserve"> אני אומר כי את כל הזמן קוטעת. </w:t>
      </w:r>
    </w:p>
    <w:p w:rsidR="00B938B0" w:rsidRDefault="00B938B0" w:rsidP="00B938B0">
      <w:pPr>
        <w:rPr>
          <w:rtl/>
        </w:rPr>
      </w:pPr>
      <w:bookmarkStart w:id="927" w:name="_ETM_Q1_3661715"/>
      <w:bookmarkStart w:id="928" w:name="_ETM_Q1_3661764"/>
      <w:bookmarkEnd w:id="927"/>
      <w:bookmarkEnd w:id="928"/>
    </w:p>
    <w:p w:rsidR="00B938B0" w:rsidRDefault="00B938B0" w:rsidP="00B938B0">
      <w:pPr>
        <w:pStyle w:val="a4"/>
        <w:keepNext/>
        <w:rPr>
          <w:rtl/>
        </w:rPr>
      </w:pPr>
      <w:bookmarkStart w:id="929" w:name="ET_speaker_6345_130"/>
      <w:r w:rsidRPr="00B938B0">
        <w:rPr>
          <w:rStyle w:val="TagStyle"/>
          <w:rtl/>
        </w:rPr>
        <w:t xml:space="preserve"> &lt;&lt; דובר &gt;&gt; </w:t>
      </w:r>
      <w:r>
        <w:rPr>
          <w:rtl/>
        </w:rPr>
        <w:t>טלי גוטליב (הליכוד):</w:t>
      </w:r>
      <w:r w:rsidRPr="00B938B0">
        <w:rPr>
          <w:rStyle w:val="TagStyle"/>
          <w:rtl/>
        </w:rPr>
        <w:t xml:space="preserve"> &lt;&lt; דובר &gt;&gt;</w:t>
      </w:r>
      <w:r>
        <w:rPr>
          <w:rtl/>
        </w:rPr>
        <w:t xml:space="preserve">   </w:t>
      </w:r>
      <w:bookmarkEnd w:id="929"/>
    </w:p>
    <w:p w:rsidR="00B938B0" w:rsidRDefault="00B938B0" w:rsidP="00B938B0">
      <w:pPr>
        <w:pStyle w:val="KeepWithNext"/>
        <w:rPr>
          <w:rtl/>
        </w:rPr>
      </w:pPr>
    </w:p>
    <w:p w:rsidR="00B938B0" w:rsidRDefault="00B938B0" w:rsidP="00B938B0">
      <w:pPr>
        <w:rPr>
          <w:rtl/>
        </w:rPr>
      </w:pPr>
      <w:bookmarkStart w:id="930" w:name="_ETM_Q1_3663829"/>
      <w:bookmarkStart w:id="931" w:name="_ETM_Q1_3663865"/>
      <w:bookmarkEnd w:id="930"/>
      <w:bookmarkEnd w:id="931"/>
      <w:r>
        <w:rPr>
          <w:rFonts w:hint="cs"/>
          <w:rtl/>
        </w:rPr>
        <w:t xml:space="preserve">סליחה שאני </w:t>
      </w:r>
      <w:bookmarkStart w:id="932" w:name="_ETM_Q1_3665122"/>
      <w:bookmarkEnd w:id="932"/>
      <w:r>
        <w:rPr>
          <w:rFonts w:hint="cs"/>
          <w:rtl/>
        </w:rPr>
        <w:t xml:space="preserve">לא עופר כסיף, שרק לו מותר להעיר. </w:t>
      </w:r>
      <w:bookmarkStart w:id="933" w:name="_ETM_Q1_3665830"/>
      <w:bookmarkEnd w:id="933"/>
    </w:p>
    <w:p w:rsidR="00B938B0" w:rsidRDefault="00B938B0" w:rsidP="00B938B0">
      <w:pPr>
        <w:rPr>
          <w:rtl/>
        </w:rPr>
      </w:pPr>
      <w:bookmarkStart w:id="934" w:name="_ETM_Q1_3665878"/>
      <w:bookmarkStart w:id="935" w:name="_ETM_Q1_3668485"/>
      <w:bookmarkEnd w:id="934"/>
      <w:bookmarkEnd w:id="935"/>
    </w:p>
    <w:p w:rsidR="00B938B0" w:rsidRDefault="00B938B0" w:rsidP="00B938B0">
      <w:pPr>
        <w:pStyle w:val="a4"/>
        <w:keepNext/>
        <w:rPr>
          <w:rtl/>
        </w:rPr>
      </w:pPr>
      <w:bookmarkStart w:id="936" w:name="ET_speaker_5785_131"/>
      <w:r w:rsidRPr="00B938B0">
        <w:rPr>
          <w:rStyle w:val="TagStyle"/>
          <w:rtl/>
        </w:rPr>
        <w:t xml:space="preserve"> &lt;&lt; דובר &gt;&gt; </w:t>
      </w:r>
      <w:r>
        <w:rPr>
          <w:rtl/>
        </w:rPr>
        <w:t>עופר כסיף (חד"ש-תע"ל):</w:t>
      </w:r>
      <w:r w:rsidRPr="00B938B0">
        <w:rPr>
          <w:rStyle w:val="TagStyle"/>
          <w:rtl/>
        </w:rPr>
        <w:t xml:space="preserve"> &lt;&lt; דובר &gt;&gt;</w:t>
      </w:r>
      <w:r>
        <w:rPr>
          <w:rtl/>
        </w:rPr>
        <w:t xml:space="preserve">   </w:t>
      </w:r>
      <w:bookmarkEnd w:id="936"/>
    </w:p>
    <w:p w:rsidR="00B938B0" w:rsidRDefault="00B938B0" w:rsidP="00B938B0">
      <w:pPr>
        <w:pStyle w:val="KeepWithNext"/>
        <w:rPr>
          <w:rtl/>
        </w:rPr>
      </w:pPr>
    </w:p>
    <w:p w:rsidR="00B938B0" w:rsidRDefault="00B938B0" w:rsidP="00B938B0">
      <w:pPr>
        <w:rPr>
          <w:rtl/>
        </w:rPr>
      </w:pPr>
      <w:bookmarkStart w:id="937" w:name="_ETM_Q1_3668837"/>
      <w:bookmarkStart w:id="938" w:name="_ETM_Q1_3668876"/>
      <w:bookmarkEnd w:id="937"/>
      <w:bookmarkEnd w:id="938"/>
      <w:r>
        <w:rPr>
          <w:rFonts w:hint="cs"/>
          <w:rtl/>
        </w:rPr>
        <w:t xml:space="preserve">הנה, יצאה הקנאה. </w:t>
      </w:r>
      <w:bookmarkStart w:id="939" w:name="_ETM_Q1_3672326"/>
      <w:bookmarkStart w:id="940" w:name="_ETM_Q1_3672726"/>
      <w:bookmarkEnd w:id="939"/>
      <w:bookmarkEnd w:id="940"/>
    </w:p>
    <w:p w:rsidR="00B938B0" w:rsidRDefault="00B938B0" w:rsidP="00B938B0">
      <w:pPr>
        <w:rPr>
          <w:rtl/>
        </w:rPr>
      </w:pPr>
      <w:bookmarkStart w:id="941" w:name="_ETM_Q1_3672772"/>
      <w:bookmarkEnd w:id="941"/>
    </w:p>
    <w:p w:rsidR="00B938B0" w:rsidRDefault="00B938B0" w:rsidP="00B938B0">
      <w:pPr>
        <w:pStyle w:val="af6"/>
        <w:keepNext/>
        <w:rPr>
          <w:rtl/>
        </w:rPr>
      </w:pPr>
      <w:bookmarkStart w:id="942" w:name="ET_yor_שמחה_רוטמן___יורַ_132"/>
      <w:r w:rsidRPr="00B938B0">
        <w:rPr>
          <w:rStyle w:val="TagStyle"/>
          <w:rtl/>
        </w:rPr>
        <w:t xml:space="preserve"> &lt;&lt; יור &gt;&gt; </w:t>
      </w:r>
      <w:r>
        <w:rPr>
          <w:rtl/>
        </w:rPr>
        <w:t xml:space="preserve">היו"ר שמחה </w:t>
      </w:r>
      <w:proofErr w:type="spellStart"/>
      <w:r>
        <w:rPr>
          <w:rtl/>
        </w:rPr>
        <w:t>רוטמן</w:t>
      </w:r>
      <w:proofErr w:type="spellEnd"/>
      <w:r>
        <w:rPr>
          <w:rtl/>
        </w:rPr>
        <w:t>:</w:t>
      </w:r>
      <w:r w:rsidRPr="00B938B0">
        <w:rPr>
          <w:rStyle w:val="TagStyle"/>
          <w:rtl/>
        </w:rPr>
        <w:t xml:space="preserve"> &lt;&lt; יור &gt;&gt;</w:t>
      </w:r>
      <w:r>
        <w:rPr>
          <w:rtl/>
        </w:rPr>
        <w:t xml:space="preserve">   </w:t>
      </w:r>
      <w:bookmarkEnd w:id="942"/>
    </w:p>
    <w:p w:rsidR="00B938B0" w:rsidRDefault="00B938B0" w:rsidP="00B938B0">
      <w:pPr>
        <w:pStyle w:val="KeepWithNext"/>
        <w:rPr>
          <w:rtl/>
        </w:rPr>
      </w:pPr>
    </w:p>
    <w:p w:rsidR="00B938B0" w:rsidRDefault="00B938B0" w:rsidP="00146090">
      <w:pPr>
        <w:rPr>
          <w:rtl/>
        </w:rPr>
      </w:pPr>
      <w:bookmarkStart w:id="943" w:name="_ETM_Q1_3675554"/>
      <w:bookmarkEnd w:id="943"/>
      <w:r>
        <w:rPr>
          <w:rFonts w:hint="cs"/>
          <w:rtl/>
        </w:rPr>
        <w:t xml:space="preserve">זו אפשרות אחת, איסור גורף בעצם החלת הכלל של הסניגוריה </w:t>
      </w:r>
      <w:bookmarkStart w:id="944" w:name="_ETM_Q1_3678793"/>
      <w:bookmarkEnd w:id="944"/>
      <w:r>
        <w:rPr>
          <w:rFonts w:hint="cs"/>
          <w:rtl/>
        </w:rPr>
        <w:t xml:space="preserve">בכל הנוגע לנוכחות עורך דין בחקירה. </w:t>
      </w:r>
      <w:r w:rsidR="002B2975">
        <w:rPr>
          <w:rFonts w:hint="cs"/>
          <w:rtl/>
        </w:rPr>
        <w:t xml:space="preserve">יש לה חסרונות, כפי </w:t>
      </w:r>
      <w:bookmarkStart w:id="945" w:name="_ETM_Q1_3687213"/>
      <w:bookmarkEnd w:id="945"/>
      <w:r w:rsidR="002B2975">
        <w:rPr>
          <w:rFonts w:hint="cs"/>
          <w:rtl/>
        </w:rPr>
        <w:t xml:space="preserve">שדיברו כאן טלי ועופר ואחרים, אבל לפחות יש לה </w:t>
      </w:r>
      <w:bookmarkStart w:id="946" w:name="_ETM_Q1_3687059"/>
      <w:bookmarkEnd w:id="946"/>
      <w:r w:rsidR="002B2975">
        <w:rPr>
          <w:rFonts w:hint="cs"/>
          <w:rtl/>
        </w:rPr>
        <w:t xml:space="preserve">בהירות, יש לה כלל פשוט, היא לא מטילה כתם על </w:t>
      </w:r>
      <w:bookmarkStart w:id="947" w:name="_ETM_Q1_3694343"/>
      <w:bookmarkEnd w:id="947"/>
      <w:r w:rsidR="002B2975">
        <w:rPr>
          <w:rFonts w:hint="cs"/>
          <w:rtl/>
        </w:rPr>
        <w:t xml:space="preserve">עורך דין ספציפי זה או אחר שנמנע ממנו כי </w:t>
      </w:r>
      <w:bookmarkStart w:id="948" w:name="_ETM_Q1_3694580"/>
      <w:bookmarkEnd w:id="948"/>
      <w:r w:rsidR="002B2975">
        <w:rPr>
          <w:rFonts w:hint="cs"/>
          <w:rtl/>
        </w:rPr>
        <w:t>אנחנו מחשידים אותו</w:t>
      </w:r>
      <w:r w:rsidR="00562E26">
        <w:rPr>
          <w:rFonts w:hint="cs"/>
          <w:rtl/>
        </w:rPr>
        <w:t xml:space="preserve">, כמו הכלל שלכם. אפשרות שנייה היא </w:t>
      </w:r>
      <w:bookmarkStart w:id="949" w:name="_ETM_Q1_3703752"/>
      <w:bookmarkEnd w:id="949"/>
      <w:r w:rsidR="00562E26">
        <w:rPr>
          <w:rFonts w:hint="cs"/>
          <w:rtl/>
        </w:rPr>
        <w:t>ההצעה הממשלתית שאומרת: ככלל מותר, אבל בפועל ניתן לקצין הממונה</w:t>
      </w:r>
      <w:bookmarkStart w:id="950" w:name="_ETM_Q1_3706582"/>
      <w:bookmarkEnd w:id="950"/>
      <w:r w:rsidR="00562E26">
        <w:rPr>
          <w:rFonts w:hint="cs"/>
          <w:rtl/>
        </w:rPr>
        <w:t xml:space="preserve"> </w:t>
      </w:r>
      <w:r w:rsidR="00895EBF">
        <w:rPr>
          <w:rFonts w:hint="cs"/>
          <w:rtl/>
        </w:rPr>
        <w:t xml:space="preserve">ומספיק שיהיה לו איזשהו חשד עמום ותיאוריה שהסניגור עלול </w:t>
      </w:r>
      <w:bookmarkStart w:id="951" w:name="_ETM_Q1_3716007"/>
      <w:bookmarkEnd w:id="951"/>
      <w:r w:rsidR="00895EBF">
        <w:rPr>
          <w:rFonts w:hint="cs"/>
          <w:rtl/>
        </w:rPr>
        <w:t>לשבש, או שזה יפגע בחקירה, ואז הוא ישתמש. יש שני</w:t>
      </w:r>
      <w:bookmarkStart w:id="952" w:name="_ETM_Q1_3720397"/>
      <w:bookmarkEnd w:id="952"/>
      <w:r w:rsidR="00895EBF">
        <w:rPr>
          <w:rFonts w:hint="cs"/>
          <w:rtl/>
        </w:rPr>
        <w:t xml:space="preserve"> חששות עם האופציה הזאת. האחד, שהחריג יהפוך לכלל. והשני, שכל </w:t>
      </w:r>
      <w:bookmarkStart w:id="953" w:name="_ETM_Q1_3723538"/>
      <w:bookmarkEnd w:id="953"/>
      <w:r w:rsidR="00895EBF">
        <w:rPr>
          <w:rFonts w:hint="cs"/>
          <w:rtl/>
        </w:rPr>
        <w:t xml:space="preserve">עורך דין שלגביו עושים את זה יביא פתח לעתירות וכשל </w:t>
      </w:r>
      <w:bookmarkStart w:id="954" w:name="_ETM_Q1_3727858"/>
      <w:bookmarkEnd w:id="954"/>
      <w:r w:rsidR="00895EBF">
        <w:rPr>
          <w:rFonts w:hint="cs"/>
          <w:rtl/>
        </w:rPr>
        <w:t>בייצוג ולא נצא מזה ראש לעולם, וזה גם מטיל את</w:t>
      </w:r>
      <w:bookmarkStart w:id="955" w:name="_ETM_Q1_3735872"/>
      <w:bookmarkEnd w:id="955"/>
      <w:r w:rsidR="00895EBF">
        <w:rPr>
          <w:rFonts w:hint="cs"/>
          <w:rtl/>
        </w:rPr>
        <w:t xml:space="preserve"> הכתם עליו. ההצעה הממשלתית לא טובה בעיניי. </w:t>
      </w:r>
      <w:r w:rsidR="00146090">
        <w:rPr>
          <w:rFonts w:hint="cs"/>
          <w:rtl/>
        </w:rPr>
        <w:t xml:space="preserve">אני חושב שלהגיד </w:t>
      </w:r>
      <w:bookmarkStart w:id="956" w:name="_ETM_Q1_3740676"/>
      <w:bookmarkEnd w:id="956"/>
      <w:r w:rsidR="00146090">
        <w:rPr>
          <w:rFonts w:hint="cs"/>
          <w:rtl/>
        </w:rPr>
        <w:t>שהכלל הוא כמו שהסניגוריה עושה, כי הכלל של הסניגוריה ה</w:t>
      </w:r>
      <w:bookmarkStart w:id="957" w:name="_ETM_Q1_3740652"/>
      <w:bookmarkEnd w:id="957"/>
      <w:r w:rsidR="00146090">
        <w:rPr>
          <w:rFonts w:hint="cs"/>
          <w:rtl/>
        </w:rPr>
        <w:t xml:space="preserve">וא בסך הכול הגיוני. יכול </w:t>
      </w:r>
      <w:bookmarkStart w:id="958" w:name="_ETM_Q1_3743868"/>
      <w:bookmarkEnd w:id="958"/>
      <w:r w:rsidR="00146090">
        <w:rPr>
          <w:rFonts w:hint="cs"/>
          <w:rtl/>
        </w:rPr>
        <w:t>להיות שגם בסניגוריה יש לכם מנגנון החרגה לדבר הזה שבמקרים</w:t>
      </w:r>
      <w:bookmarkStart w:id="959" w:name="_ETM_Q1_3746741"/>
      <w:bookmarkEnd w:id="959"/>
      <w:r w:rsidR="00146090">
        <w:rPr>
          <w:rFonts w:hint="cs"/>
          <w:rtl/>
        </w:rPr>
        <w:t xml:space="preserve"> מסוימים, אז כמו שלסניגוריה יש כלל אחד גדול עם </w:t>
      </w:r>
      <w:bookmarkStart w:id="960" w:name="_ETM_Q1_3753359"/>
      <w:bookmarkEnd w:id="960"/>
      <w:r w:rsidR="00146090">
        <w:rPr>
          <w:rFonts w:hint="cs"/>
          <w:rtl/>
        </w:rPr>
        <w:t xml:space="preserve">מנגנון החרגה, אז גם לכלל עורכי הדין יהיה כלל שאומר </w:t>
      </w:r>
      <w:bookmarkStart w:id="961" w:name="_ETM_Q1_3758467"/>
      <w:bookmarkEnd w:id="961"/>
      <w:r w:rsidR="00146090">
        <w:rPr>
          <w:rFonts w:hint="cs"/>
          <w:rtl/>
        </w:rPr>
        <w:t xml:space="preserve">לא, אני לא מקבל כמה עורכי דין מאותו משרד, </w:t>
      </w:r>
      <w:bookmarkStart w:id="962" w:name="_ETM_Q1_3762153"/>
      <w:bookmarkEnd w:id="962"/>
      <w:r w:rsidR="00146090">
        <w:rPr>
          <w:rFonts w:hint="cs"/>
          <w:rtl/>
        </w:rPr>
        <w:t>כי בהקשר הזה אני לא מקבל את ההנחה</w:t>
      </w:r>
      <w:bookmarkStart w:id="963" w:name="_ETM_Q1_3762533"/>
      <w:bookmarkEnd w:id="963"/>
      <w:r w:rsidR="00146090">
        <w:rPr>
          <w:rFonts w:hint="cs"/>
          <w:rtl/>
        </w:rPr>
        <w:t xml:space="preserve"> שכולם הם אותו דבר, ואני כן קובע כלל שאותו </w:t>
      </w:r>
      <w:bookmarkStart w:id="964" w:name="_ETM_Q1_3763507"/>
      <w:bookmarkEnd w:id="964"/>
      <w:r w:rsidR="00146090">
        <w:rPr>
          <w:rFonts w:hint="cs"/>
          <w:rtl/>
        </w:rPr>
        <w:t xml:space="preserve">אדם לא יהיה נוכח בכמה חקירות. אבל כמו </w:t>
      </w:r>
      <w:bookmarkStart w:id="965" w:name="_ETM_Q1_3772687"/>
      <w:bookmarkEnd w:id="965"/>
      <w:r w:rsidR="00146090">
        <w:rPr>
          <w:rFonts w:hint="cs"/>
          <w:rtl/>
        </w:rPr>
        <w:t xml:space="preserve">שבסניגוריה מותר כמה עורכי דין מאותו משרד, כי בעצם </w:t>
      </w:r>
      <w:bookmarkStart w:id="966" w:name="_ETM_Q1_3775719"/>
      <w:bookmarkEnd w:id="966"/>
      <w:r w:rsidR="00146090">
        <w:rPr>
          <w:rFonts w:hint="cs"/>
          <w:rtl/>
        </w:rPr>
        <w:t xml:space="preserve">כולם במשרד של הסניגוריה, אז אני משווה את הדינים ואני אומר שיהיה מנגנון החרגה. ומנגנון ההחרגה </w:t>
      </w:r>
      <w:bookmarkStart w:id="967" w:name="_ETM_Q1_3785209"/>
      <w:bookmarkEnd w:id="967"/>
      <w:r w:rsidR="00146090">
        <w:rPr>
          <w:rFonts w:hint="cs"/>
          <w:rtl/>
        </w:rPr>
        <w:t>הזה לא יהיה בידיים של המשטרה, אלא הוא יהיה בידיים</w:t>
      </w:r>
      <w:bookmarkStart w:id="968" w:name="_ETM_Q1_3793529"/>
      <w:bookmarkEnd w:id="968"/>
      <w:r w:rsidR="00146090">
        <w:rPr>
          <w:rFonts w:hint="cs"/>
          <w:rtl/>
        </w:rPr>
        <w:t xml:space="preserve"> של לשכת עורכי הדין או של בית משפט, מה שיציע </w:t>
      </w:r>
      <w:bookmarkStart w:id="969" w:name="_ETM_Q1_3793008"/>
      <w:bookmarkEnd w:id="969"/>
      <w:r w:rsidR="00146090">
        <w:rPr>
          <w:rFonts w:hint="cs"/>
          <w:rtl/>
        </w:rPr>
        <w:t>לי יושב-ראש ועדת האתיקה. אני חושב שזה מייצר מנגנון שמצד</w:t>
      </w:r>
      <w:bookmarkStart w:id="970" w:name="_ETM_Q1_3798963"/>
      <w:bookmarkEnd w:id="970"/>
      <w:r w:rsidR="00146090">
        <w:rPr>
          <w:rFonts w:hint="cs"/>
          <w:rtl/>
        </w:rPr>
        <w:t xml:space="preserve"> אחד נותן למערכת לאכול את הייצור החדש הזה של </w:t>
      </w:r>
      <w:bookmarkStart w:id="971" w:name="_ETM_Q1_3801258"/>
      <w:bookmarkEnd w:id="971"/>
      <w:r w:rsidR="00146090">
        <w:rPr>
          <w:rFonts w:hint="cs"/>
          <w:rtl/>
        </w:rPr>
        <w:t xml:space="preserve">נוכחות עורך דין בחקירה, בלי לייצר לי סיבוכים. להתעקש עכשיו </w:t>
      </w:r>
      <w:bookmarkStart w:id="972" w:name="_ETM_Q1_3809209"/>
      <w:bookmarkEnd w:id="972"/>
      <w:r w:rsidR="00146090">
        <w:rPr>
          <w:rFonts w:hint="cs"/>
          <w:rtl/>
        </w:rPr>
        <w:t xml:space="preserve">על זכותו של עורך דין להיות נוכח בארבע חקירות </w:t>
      </w:r>
      <w:bookmarkStart w:id="973" w:name="_ETM_Q1_3813715"/>
      <w:bookmarkEnd w:id="973"/>
      <w:r w:rsidR="00146090">
        <w:rPr>
          <w:rFonts w:hint="cs"/>
          <w:rtl/>
        </w:rPr>
        <w:t xml:space="preserve">ולטעון שזה אף פעם לא משבש, אלא אם כן תביא </w:t>
      </w:r>
      <w:bookmarkStart w:id="974" w:name="_ETM_Q1_3816289"/>
      <w:bookmarkEnd w:id="974"/>
      <w:r w:rsidR="00146090">
        <w:rPr>
          <w:rFonts w:hint="cs"/>
          <w:rtl/>
        </w:rPr>
        <w:t>ראיה לבית משפט שהוא כן משבש ואז כבר תעמיד אותו</w:t>
      </w:r>
      <w:bookmarkStart w:id="975" w:name="_ETM_Q1_3819285"/>
      <w:bookmarkEnd w:id="975"/>
      <w:r w:rsidR="00146090">
        <w:rPr>
          <w:rFonts w:hint="cs"/>
          <w:rtl/>
        </w:rPr>
        <w:t xml:space="preserve"> לדיון, זו מציאות שאתם בסניגוריה הבנתם שאתם לא רוצים </w:t>
      </w:r>
      <w:bookmarkStart w:id="976" w:name="_ETM_Q1_3819036"/>
      <w:bookmarkEnd w:id="976"/>
      <w:r w:rsidR="00146090">
        <w:rPr>
          <w:rFonts w:hint="cs"/>
          <w:rtl/>
        </w:rPr>
        <w:t xml:space="preserve">להתמודד </w:t>
      </w:r>
      <w:proofErr w:type="spellStart"/>
      <w:r w:rsidR="00146090">
        <w:rPr>
          <w:rFonts w:hint="cs"/>
          <w:rtl/>
        </w:rPr>
        <w:t>איתה</w:t>
      </w:r>
      <w:proofErr w:type="spellEnd"/>
      <w:r w:rsidR="00146090">
        <w:rPr>
          <w:rFonts w:hint="cs"/>
          <w:rtl/>
        </w:rPr>
        <w:t>, ואני דווקא קיבלתי מכם השראה. ולכן זה שאת</w:t>
      </w:r>
      <w:bookmarkStart w:id="977" w:name="_ETM_Q1_3824268"/>
      <w:bookmarkEnd w:id="977"/>
      <w:r w:rsidR="00146090">
        <w:rPr>
          <w:rFonts w:hint="cs"/>
          <w:rtl/>
        </w:rPr>
        <w:t xml:space="preserve"> באה לשכנע אותי למה זה לא נכון זה הכי מפליא </w:t>
      </w:r>
      <w:bookmarkStart w:id="978" w:name="_ETM_Q1_3825529"/>
      <w:bookmarkEnd w:id="978"/>
      <w:r w:rsidR="00146090">
        <w:rPr>
          <w:rFonts w:hint="cs"/>
          <w:rtl/>
        </w:rPr>
        <w:t xml:space="preserve">אותי. </w:t>
      </w:r>
      <w:bookmarkStart w:id="979" w:name="_ETM_Q1_3827641"/>
      <w:bookmarkEnd w:id="979"/>
    </w:p>
    <w:p w:rsidR="00146090" w:rsidRDefault="00146090" w:rsidP="00146090">
      <w:pPr>
        <w:rPr>
          <w:rtl/>
        </w:rPr>
      </w:pPr>
      <w:bookmarkStart w:id="980" w:name="_ETM_Q1_3827714"/>
      <w:bookmarkEnd w:id="980"/>
    </w:p>
    <w:p w:rsidR="00146090" w:rsidRDefault="00146090" w:rsidP="00146090">
      <w:pPr>
        <w:pStyle w:val="af9"/>
        <w:keepNext/>
        <w:rPr>
          <w:rtl/>
        </w:rPr>
      </w:pPr>
      <w:bookmarkStart w:id="981" w:name="ET_guest_514873_133"/>
      <w:r w:rsidRPr="00146090">
        <w:rPr>
          <w:rStyle w:val="TagStyle"/>
          <w:rtl/>
        </w:rPr>
        <w:t xml:space="preserve"> &lt;&lt; אורח &gt;&gt; </w:t>
      </w:r>
      <w:r>
        <w:rPr>
          <w:rtl/>
        </w:rPr>
        <w:t>דורית נחמני:</w:t>
      </w:r>
      <w:r w:rsidRPr="00146090">
        <w:rPr>
          <w:rStyle w:val="TagStyle"/>
          <w:rtl/>
        </w:rPr>
        <w:t xml:space="preserve"> &lt;&lt; אורח &gt;&gt;</w:t>
      </w:r>
      <w:r>
        <w:rPr>
          <w:rtl/>
        </w:rPr>
        <w:t xml:space="preserve">   </w:t>
      </w:r>
      <w:bookmarkEnd w:id="981"/>
    </w:p>
    <w:p w:rsidR="00146090" w:rsidRDefault="00146090" w:rsidP="00146090">
      <w:pPr>
        <w:pStyle w:val="KeepWithNext"/>
        <w:rPr>
          <w:rtl/>
        </w:rPr>
      </w:pPr>
    </w:p>
    <w:p w:rsidR="00146090" w:rsidRDefault="00146090" w:rsidP="00146090">
      <w:pPr>
        <w:rPr>
          <w:rtl/>
        </w:rPr>
      </w:pPr>
      <w:bookmarkStart w:id="982" w:name="_ETM_Q1_3829685"/>
      <w:bookmarkStart w:id="983" w:name="_ETM_Q1_3829730"/>
      <w:bookmarkEnd w:id="982"/>
      <w:bookmarkEnd w:id="983"/>
      <w:r>
        <w:rPr>
          <w:rFonts w:hint="cs"/>
          <w:rtl/>
        </w:rPr>
        <w:t xml:space="preserve">אז אני רוצה להסביר. קודם כל, כפי שנאמר פה </w:t>
      </w:r>
      <w:bookmarkStart w:id="984" w:name="_ETM_Q1_3829098"/>
      <w:bookmarkEnd w:id="984"/>
      <w:r>
        <w:rPr>
          <w:rFonts w:hint="cs"/>
          <w:rtl/>
        </w:rPr>
        <w:t>קודם</w:t>
      </w:r>
      <w:r w:rsidR="00EB1ED7">
        <w:rPr>
          <w:rFonts w:hint="cs"/>
          <w:rtl/>
        </w:rPr>
        <w:t xml:space="preserve">, ואולי נרמז על החרגה, יש לנו גם בסניגוריה, בטח </w:t>
      </w:r>
      <w:bookmarkStart w:id="985" w:name="_ETM_Q1_3833885"/>
      <w:bookmarkEnd w:id="985"/>
      <w:r w:rsidR="00EB1ED7">
        <w:rPr>
          <w:rFonts w:hint="cs"/>
          <w:rtl/>
        </w:rPr>
        <w:t xml:space="preserve">בשלב הזה הראשוני, מקרים שבהם אנחנו מייצגים יותר מאחד. </w:t>
      </w:r>
      <w:bookmarkStart w:id="986" w:name="_ETM_Q1_3841322"/>
      <w:bookmarkEnd w:id="986"/>
      <w:r w:rsidR="00EB1ED7">
        <w:rPr>
          <w:rFonts w:hint="cs"/>
          <w:rtl/>
        </w:rPr>
        <w:t>למשל, השבוע היה לנו מבצע סוכן</w:t>
      </w:r>
      <w:r w:rsidR="00A66C5B">
        <w:rPr>
          <w:rFonts w:hint="cs"/>
          <w:rtl/>
        </w:rPr>
        <w:t xml:space="preserve"> והיינו צריכים לדאוג ל-30 סניגורים בתחנת משטרה, לא יכולנו אז אנחנו במעמד הדיון בתחנה בדקנו וגם סניגורים ייצגו יותר מאחד, שניים </w:t>
      </w:r>
      <w:bookmarkStart w:id="987" w:name="_ETM_Q1_3852352"/>
      <w:bookmarkEnd w:id="987"/>
      <w:r w:rsidR="00A66C5B">
        <w:rPr>
          <w:rFonts w:hint="cs"/>
          <w:rtl/>
        </w:rPr>
        <w:t xml:space="preserve">או שלושה. זה קורה עם עצורי מחאות לפעמים. </w:t>
      </w:r>
      <w:r w:rsidR="0042525C">
        <w:rPr>
          <w:rFonts w:hint="cs"/>
          <w:rtl/>
        </w:rPr>
        <w:t xml:space="preserve">יש מבצעים, וכשנעצרים מספר גדול מאוד של אנשים אנחנו בודקים, אבל אנחנו גם מאפשרים ייצוג כזה. ובגלל מה שאמרתי קודם, דווקא </w:t>
      </w:r>
      <w:bookmarkStart w:id="988" w:name="_ETM_Q1_3868141"/>
      <w:bookmarkEnd w:id="988"/>
      <w:r w:rsidR="0042525C">
        <w:rPr>
          <w:rFonts w:hint="cs"/>
          <w:rtl/>
        </w:rPr>
        <w:t xml:space="preserve">הרעיון שאומר ככלל זה אפשרי, אבל אם יש באמת חשש </w:t>
      </w:r>
      <w:bookmarkStart w:id="989" w:name="_ETM_Q1_3870003"/>
      <w:bookmarkEnd w:id="989"/>
      <w:r w:rsidR="0042525C">
        <w:rPr>
          <w:rFonts w:hint="cs"/>
          <w:rtl/>
        </w:rPr>
        <w:t xml:space="preserve">ממשי ויכולים להיות מקרים כאלה אז - - - </w:t>
      </w:r>
    </w:p>
    <w:p w:rsidR="0042525C" w:rsidRDefault="0042525C" w:rsidP="00146090">
      <w:pPr>
        <w:rPr>
          <w:rtl/>
        </w:rPr>
      </w:pPr>
      <w:bookmarkStart w:id="990" w:name="_ETM_Q1_3875314"/>
      <w:bookmarkStart w:id="991" w:name="_ETM_Q1_3875360"/>
      <w:bookmarkEnd w:id="990"/>
      <w:bookmarkEnd w:id="991"/>
    </w:p>
    <w:p w:rsidR="0042525C" w:rsidRDefault="0042525C" w:rsidP="0042525C">
      <w:pPr>
        <w:pStyle w:val="af6"/>
        <w:keepNext/>
        <w:rPr>
          <w:rtl/>
        </w:rPr>
      </w:pPr>
      <w:bookmarkStart w:id="992" w:name="ET_yor_שמחה_רוטמן___יורַ_134"/>
      <w:r w:rsidRPr="0042525C">
        <w:rPr>
          <w:rStyle w:val="TagStyle"/>
          <w:rtl/>
        </w:rPr>
        <w:t xml:space="preserve"> &lt;&lt; יור &gt;&gt; </w:t>
      </w:r>
      <w:r>
        <w:rPr>
          <w:rtl/>
        </w:rPr>
        <w:t xml:space="preserve">היו"ר שמחה </w:t>
      </w:r>
      <w:proofErr w:type="spellStart"/>
      <w:r>
        <w:rPr>
          <w:rtl/>
        </w:rPr>
        <w:t>רוטמן</w:t>
      </w:r>
      <w:proofErr w:type="spellEnd"/>
      <w:r>
        <w:rPr>
          <w:rtl/>
        </w:rPr>
        <w:t>:</w:t>
      </w:r>
      <w:r w:rsidRPr="0042525C">
        <w:rPr>
          <w:rStyle w:val="TagStyle"/>
          <w:rtl/>
        </w:rPr>
        <w:t xml:space="preserve"> &lt;&lt; יור &gt;&gt;</w:t>
      </w:r>
      <w:r>
        <w:rPr>
          <w:rtl/>
        </w:rPr>
        <w:t xml:space="preserve">   </w:t>
      </w:r>
      <w:bookmarkEnd w:id="992"/>
    </w:p>
    <w:p w:rsidR="0042525C" w:rsidRDefault="0042525C" w:rsidP="0042525C">
      <w:pPr>
        <w:pStyle w:val="KeepWithNext"/>
        <w:rPr>
          <w:rtl/>
        </w:rPr>
      </w:pPr>
    </w:p>
    <w:p w:rsidR="0042525C" w:rsidRDefault="0042525C" w:rsidP="0042525C">
      <w:pPr>
        <w:rPr>
          <w:rtl/>
        </w:rPr>
      </w:pPr>
      <w:bookmarkStart w:id="993" w:name="_ETM_Q1_3876677"/>
      <w:bookmarkEnd w:id="993"/>
      <w:r>
        <w:rPr>
          <w:rFonts w:hint="cs"/>
          <w:rtl/>
        </w:rPr>
        <w:t xml:space="preserve">אבל </w:t>
      </w:r>
      <w:bookmarkStart w:id="994" w:name="_ETM_Q1_3877266"/>
      <w:bookmarkEnd w:id="994"/>
      <w:r>
        <w:rPr>
          <w:rFonts w:hint="cs"/>
          <w:rtl/>
        </w:rPr>
        <w:t xml:space="preserve">זה הפוך מהמנגנון שלך. </w:t>
      </w:r>
    </w:p>
    <w:p w:rsidR="0042525C" w:rsidRDefault="0042525C" w:rsidP="0042525C">
      <w:pPr>
        <w:rPr>
          <w:rtl/>
        </w:rPr>
      </w:pPr>
      <w:bookmarkStart w:id="995" w:name="_ETM_Q1_3877425"/>
      <w:bookmarkStart w:id="996" w:name="_ETM_Q1_3877476"/>
      <w:bookmarkEnd w:id="995"/>
      <w:bookmarkEnd w:id="996"/>
    </w:p>
    <w:p w:rsidR="0042525C" w:rsidRDefault="0042525C" w:rsidP="0042525C">
      <w:pPr>
        <w:pStyle w:val="af9"/>
        <w:keepNext/>
        <w:rPr>
          <w:rtl/>
        </w:rPr>
      </w:pPr>
      <w:bookmarkStart w:id="997" w:name="ET_guest_514873_135"/>
      <w:r w:rsidRPr="0042525C">
        <w:rPr>
          <w:rStyle w:val="TagStyle"/>
          <w:rtl/>
        </w:rPr>
        <w:t xml:space="preserve"> &lt;&lt; אורח &gt;&gt; </w:t>
      </w:r>
      <w:r>
        <w:rPr>
          <w:rtl/>
        </w:rPr>
        <w:t>דורית נחמני:</w:t>
      </w:r>
      <w:r w:rsidRPr="0042525C">
        <w:rPr>
          <w:rStyle w:val="TagStyle"/>
          <w:rtl/>
        </w:rPr>
        <w:t xml:space="preserve"> &lt;&lt; אורח &gt;&gt;</w:t>
      </w:r>
      <w:r>
        <w:rPr>
          <w:rtl/>
        </w:rPr>
        <w:t xml:space="preserve">   </w:t>
      </w:r>
      <w:bookmarkEnd w:id="997"/>
    </w:p>
    <w:p w:rsidR="0042525C" w:rsidRDefault="0042525C" w:rsidP="0042525C">
      <w:pPr>
        <w:pStyle w:val="KeepWithNext"/>
        <w:rPr>
          <w:rtl/>
        </w:rPr>
      </w:pPr>
    </w:p>
    <w:p w:rsidR="0042525C" w:rsidRDefault="0042525C" w:rsidP="0042525C">
      <w:pPr>
        <w:rPr>
          <w:rtl/>
        </w:rPr>
      </w:pPr>
      <w:bookmarkStart w:id="998" w:name="_ETM_Q1_3880364"/>
      <w:bookmarkStart w:id="999" w:name="_ETM_Q1_3880414"/>
      <w:bookmarkEnd w:id="998"/>
      <w:bookmarkEnd w:id="999"/>
      <w:r>
        <w:rPr>
          <w:rFonts w:hint="cs"/>
          <w:rtl/>
        </w:rPr>
        <w:t>למה הפוך?</w:t>
      </w:r>
    </w:p>
    <w:p w:rsidR="0042525C" w:rsidRDefault="0042525C" w:rsidP="0042525C">
      <w:pPr>
        <w:rPr>
          <w:rtl/>
        </w:rPr>
      </w:pPr>
    </w:p>
    <w:p w:rsidR="0042525C" w:rsidRDefault="0042525C" w:rsidP="0042525C">
      <w:pPr>
        <w:pStyle w:val="af6"/>
        <w:keepNext/>
        <w:rPr>
          <w:rtl/>
        </w:rPr>
      </w:pPr>
      <w:bookmarkStart w:id="1000" w:name="ET_yor_שמחה_רוטמן___יורַ_136"/>
      <w:r w:rsidRPr="0042525C">
        <w:rPr>
          <w:rStyle w:val="TagStyle"/>
          <w:rtl/>
        </w:rPr>
        <w:t xml:space="preserve"> &lt;&lt; יור &gt;&gt; </w:t>
      </w:r>
      <w:r>
        <w:rPr>
          <w:rtl/>
        </w:rPr>
        <w:t xml:space="preserve">היו"ר שמחה </w:t>
      </w:r>
      <w:proofErr w:type="spellStart"/>
      <w:r>
        <w:rPr>
          <w:rtl/>
        </w:rPr>
        <w:t>רוטמן</w:t>
      </w:r>
      <w:proofErr w:type="spellEnd"/>
      <w:r>
        <w:rPr>
          <w:rtl/>
        </w:rPr>
        <w:t>:</w:t>
      </w:r>
      <w:r w:rsidRPr="0042525C">
        <w:rPr>
          <w:rStyle w:val="TagStyle"/>
          <w:rtl/>
        </w:rPr>
        <w:t xml:space="preserve"> &lt;&lt; יור &gt;&gt;</w:t>
      </w:r>
      <w:r>
        <w:rPr>
          <w:rtl/>
        </w:rPr>
        <w:t xml:space="preserve">   </w:t>
      </w:r>
      <w:bookmarkEnd w:id="1000"/>
    </w:p>
    <w:p w:rsidR="0042525C" w:rsidRDefault="0042525C" w:rsidP="0042525C">
      <w:pPr>
        <w:pStyle w:val="KeepWithNext"/>
        <w:rPr>
          <w:rtl/>
        </w:rPr>
      </w:pPr>
    </w:p>
    <w:p w:rsidR="0042525C" w:rsidRDefault="0042525C" w:rsidP="0042525C">
      <w:pPr>
        <w:rPr>
          <w:rtl/>
        </w:rPr>
      </w:pPr>
      <w:r>
        <w:rPr>
          <w:rFonts w:hint="cs"/>
          <w:rtl/>
        </w:rPr>
        <w:t xml:space="preserve">המנגנון שלך </w:t>
      </w:r>
      <w:bookmarkStart w:id="1001" w:name="_ETM_Q1_3882599"/>
      <w:bookmarkEnd w:id="1001"/>
      <w:r>
        <w:rPr>
          <w:rFonts w:hint="cs"/>
          <w:rtl/>
        </w:rPr>
        <w:t xml:space="preserve">אומר הפוך. </w:t>
      </w:r>
    </w:p>
    <w:p w:rsidR="0042525C" w:rsidRDefault="0042525C" w:rsidP="0042525C">
      <w:pPr>
        <w:rPr>
          <w:rtl/>
        </w:rPr>
      </w:pPr>
      <w:bookmarkStart w:id="1002" w:name="_ETM_Q1_3886045"/>
      <w:bookmarkStart w:id="1003" w:name="_ETM_Q1_3886104"/>
      <w:bookmarkEnd w:id="1002"/>
      <w:bookmarkEnd w:id="1003"/>
    </w:p>
    <w:p w:rsidR="0042525C" w:rsidRDefault="0042525C" w:rsidP="0042525C">
      <w:pPr>
        <w:pStyle w:val="a4"/>
        <w:keepNext/>
        <w:rPr>
          <w:rtl/>
        </w:rPr>
      </w:pPr>
      <w:bookmarkStart w:id="1004" w:name="ET_speaker_6345_137"/>
      <w:r w:rsidRPr="0042525C">
        <w:rPr>
          <w:rStyle w:val="TagStyle"/>
          <w:rtl/>
        </w:rPr>
        <w:t xml:space="preserve"> &lt;&lt; דובר &gt;&gt; </w:t>
      </w:r>
      <w:r>
        <w:rPr>
          <w:rtl/>
        </w:rPr>
        <w:t>טלי גוטליב (הליכוד):</w:t>
      </w:r>
      <w:r w:rsidRPr="0042525C">
        <w:rPr>
          <w:rStyle w:val="TagStyle"/>
          <w:rtl/>
        </w:rPr>
        <w:t xml:space="preserve"> &lt;&lt; דובר &gt;&gt;</w:t>
      </w:r>
      <w:r>
        <w:rPr>
          <w:rtl/>
        </w:rPr>
        <w:t xml:space="preserve">   </w:t>
      </w:r>
      <w:bookmarkEnd w:id="1004"/>
    </w:p>
    <w:p w:rsidR="0042525C" w:rsidRDefault="0042525C" w:rsidP="0042525C">
      <w:pPr>
        <w:pStyle w:val="KeepWithNext"/>
        <w:rPr>
          <w:rtl/>
        </w:rPr>
      </w:pPr>
    </w:p>
    <w:p w:rsidR="0042525C" w:rsidRDefault="0042525C" w:rsidP="0042525C">
      <w:pPr>
        <w:rPr>
          <w:rtl/>
        </w:rPr>
      </w:pPr>
      <w:bookmarkStart w:id="1005" w:name="_ETM_Q1_3887940"/>
      <w:bookmarkStart w:id="1006" w:name="_ETM_Q1_3887988"/>
      <w:bookmarkEnd w:id="1005"/>
      <w:bookmarkEnd w:id="1006"/>
      <w:r>
        <w:rPr>
          <w:rFonts w:hint="cs"/>
          <w:rtl/>
        </w:rPr>
        <w:t xml:space="preserve">אבל זה לא מכוח חוק, שמחה. </w:t>
      </w:r>
    </w:p>
    <w:p w:rsidR="0042525C" w:rsidRDefault="0042525C" w:rsidP="0042525C">
      <w:pPr>
        <w:rPr>
          <w:rtl/>
        </w:rPr>
      </w:pPr>
      <w:bookmarkStart w:id="1007" w:name="_ETM_Q1_3885884"/>
      <w:bookmarkStart w:id="1008" w:name="_ETM_Q1_3885937"/>
      <w:bookmarkEnd w:id="1007"/>
      <w:bookmarkEnd w:id="1008"/>
    </w:p>
    <w:p w:rsidR="0042525C" w:rsidRDefault="0042525C" w:rsidP="0042525C">
      <w:pPr>
        <w:pStyle w:val="af6"/>
        <w:keepNext/>
        <w:rPr>
          <w:rtl/>
        </w:rPr>
      </w:pPr>
      <w:bookmarkStart w:id="1009" w:name="ET_yor_שמחה_רוטמן___יורַ_138"/>
      <w:r w:rsidRPr="0042525C">
        <w:rPr>
          <w:rStyle w:val="TagStyle"/>
          <w:rtl/>
        </w:rPr>
        <w:t xml:space="preserve"> &lt;&lt; יור &gt;&gt; </w:t>
      </w:r>
      <w:r>
        <w:rPr>
          <w:rtl/>
        </w:rPr>
        <w:t xml:space="preserve">היו"ר שמחה </w:t>
      </w:r>
      <w:proofErr w:type="spellStart"/>
      <w:r>
        <w:rPr>
          <w:rtl/>
        </w:rPr>
        <w:t>רוטמן</w:t>
      </w:r>
      <w:proofErr w:type="spellEnd"/>
      <w:r>
        <w:rPr>
          <w:rtl/>
        </w:rPr>
        <w:t>:</w:t>
      </w:r>
      <w:r w:rsidRPr="0042525C">
        <w:rPr>
          <w:rStyle w:val="TagStyle"/>
          <w:rtl/>
        </w:rPr>
        <w:t xml:space="preserve"> &lt;&lt; יור &gt;&gt;</w:t>
      </w:r>
      <w:r>
        <w:rPr>
          <w:rtl/>
        </w:rPr>
        <w:t xml:space="preserve">   </w:t>
      </w:r>
      <w:bookmarkEnd w:id="1009"/>
    </w:p>
    <w:p w:rsidR="0042525C" w:rsidRDefault="0042525C" w:rsidP="0042525C">
      <w:pPr>
        <w:pStyle w:val="KeepWithNext"/>
        <w:rPr>
          <w:rtl/>
        </w:rPr>
      </w:pPr>
    </w:p>
    <w:p w:rsidR="0042525C" w:rsidRDefault="0042525C" w:rsidP="0042525C">
      <w:pPr>
        <w:rPr>
          <w:rtl/>
        </w:rPr>
      </w:pPr>
      <w:bookmarkStart w:id="1010" w:name="_ETM_Q1_3892020"/>
      <w:bookmarkEnd w:id="1010"/>
      <w:r>
        <w:rPr>
          <w:rFonts w:hint="cs"/>
          <w:rtl/>
        </w:rPr>
        <w:t xml:space="preserve">זה לא מכוח חוק, אבל אנחנו עכשיו בייצור חדש. </w:t>
      </w:r>
    </w:p>
    <w:p w:rsidR="0042525C" w:rsidRDefault="0042525C" w:rsidP="0042525C">
      <w:pPr>
        <w:rPr>
          <w:rtl/>
        </w:rPr>
      </w:pPr>
      <w:bookmarkStart w:id="1011" w:name="_ETM_Q1_3893154"/>
      <w:bookmarkStart w:id="1012" w:name="_ETM_Q1_3893207"/>
      <w:bookmarkStart w:id="1013" w:name="_ETM_Q1_3894754"/>
      <w:bookmarkEnd w:id="1011"/>
      <w:bookmarkEnd w:id="1012"/>
      <w:bookmarkEnd w:id="1013"/>
    </w:p>
    <w:p w:rsidR="0042525C" w:rsidRDefault="0042525C" w:rsidP="0042525C">
      <w:pPr>
        <w:pStyle w:val="a4"/>
        <w:keepNext/>
        <w:rPr>
          <w:rtl/>
        </w:rPr>
      </w:pPr>
      <w:bookmarkStart w:id="1014" w:name="ET_speaker_6345_139"/>
      <w:r w:rsidRPr="0042525C">
        <w:rPr>
          <w:rStyle w:val="TagStyle"/>
          <w:rtl/>
        </w:rPr>
        <w:t xml:space="preserve"> &lt;&lt; דובר &gt;&gt; </w:t>
      </w:r>
      <w:r>
        <w:rPr>
          <w:rtl/>
        </w:rPr>
        <w:t>טלי גוטליב (הליכוד):</w:t>
      </w:r>
      <w:r w:rsidRPr="0042525C">
        <w:rPr>
          <w:rStyle w:val="TagStyle"/>
          <w:rtl/>
        </w:rPr>
        <w:t xml:space="preserve"> &lt;&lt; דובר &gt;&gt;</w:t>
      </w:r>
      <w:r>
        <w:rPr>
          <w:rtl/>
        </w:rPr>
        <w:t xml:space="preserve">   </w:t>
      </w:r>
      <w:bookmarkEnd w:id="1014"/>
    </w:p>
    <w:p w:rsidR="0042525C" w:rsidRDefault="0042525C" w:rsidP="0042525C">
      <w:pPr>
        <w:pStyle w:val="KeepWithNext"/>
        <w:rPr>
          <w:rtl/>
        </w:rPr>
      </w:pPr>
    </w:p>
    <w:p w:rsidR="0042525C" w:rsidRDefault="0042525C" w:rsidP="0042525C">
      <w:pPr>
        <w:rPr>
          <w:rtl/>
        </w:rPr>
      </w:pPr>
      <w:bookmarkStart w:id="1015" w:name="_ETM_Q1_3895109"/>
      <w:bookmarkStart w:id="1016" w:name="_ETM_Q1_3895148"/>
      <w:bookmarkEnd w:id="1015"/>
      <w:bookmarkEnd w:id="1016"/>
      <w:r>
        <w:rPr>
          <w:rFonts w:hint="cs"/>
          <w:rtl/>
        </w:rPr>
        <w:t xml:space="preserve">יש לי </w:t>
      </w:r>
      <w:bookmarkStart w:id="1017" w:name="_ETM_Q1_3896338"/>
      <w:bookmarkEnd w:id="1017"/>
      <w:r>
        <w:rPr>
          <w:rFonts w:hint="cs"/>
          <w:rtl/>
        </w:rPr>
        <w:t xml:space="preserve">עוד אופציה, בכל הכבוד כמובן. ראשית אני </w:t>
      </w:r>
      <w:bookmarkStart w:id="1018" w:name="_ETM_Q1_3908368"/>
      <w:bookmarkEnd w:id="1018"/>
      <w:r>
        <w:rPr>
          <w:rFonts w:hint="cs"/>
          <w:rtl/>
        </w:rPr>
        <w:t xml:space="preserve">חייבת לומר, אתה לא יכול לא להשליך מהייצוג. ופה אני </w:t>
      </w:r>
      <w:bookmarkStart w:id="1019" w:name="_ETM_Q1_3906256"/>
      <w:bookmarkEnd w:id="1019"/>
      <w:r>
        <w:rPr>
          <w:rFonts w:hint="cs"/>
          <w:rtl/>
        </w:rPr>
        <w:t xml:space="preserve">מדברת אל הסניגורית המחוזית. אנחנו סומכים על עורכי הדין בפועל </w:t>
      </w:r>
      <w:bookmarkStart w:id="1020" w:name="_ETM_Q1_3909776"/>
      <w:bookmarkEnd w:id="1020"/>
      <w:r>
        <w:rPr>
          <w:rFonts w:hint="cs"/>
          <w:rtl/>
        </w:rPr>
        <w:t xml:space="preserve">שיודעים </w:t>
      </w:r>
      <w:r w:rsidR="00662C2B">
        <w:rPr>
          <w:rFonts w:hint="cs"/>
          <w:rtl/>
        </w:rPr>
        <w:t>להגיד לך, כמו במבצע סוכן, שאין חשד לניגוד עניינים</w:t>
      </w:r>
      <w:bookmarkStart w:id="1021" w:name="_ETM_Q1_3913850"/>
      <w:bookmarkEnd w:id="1021"/>
      <w:r w:rsidR="00662C2B">
        <w:rPr>
          <w:rFonts w:hint="cs"/>
          <w:rtl/>
        </w:rPr>
        <w:t xml:space="preserve">. כל עסקה נסגרת מול סוכן, </w:t>
      </w:r>
      <w:proofErr w:type="spellStart"/>
      <w:r w:rsidR="00662C2B">
        <w:rPr>
          <w:rFonts w:hint="cs"/>
          <w:rtl/>
        </w:rPr>
        <w:t>כשב</w:t>
      </w:r>
      <w:r w:rsidR="00E70C50">
        <w:rPr>
          <w:rFonts w:hint="cs"/>
          <w:rtl/>
        </w:rPr>
        <w:t>"</w:t>
      </w:r>
      <w:r w:rsidR="00662C2B">
        <w:rPr>
          <w:rFonts w:hint="cs"/>
          <w:rtl/>
        </w:rPr>
        <w:t>פרוץ</w:t>
      </w:r>
      <w:proofErr w:type="spellEnd"/>
      <w:r w:rsidR="00E70C50">
        <w:rPr>
          <w:rFonts w:hint="cs"/>
          <w:rtl/>
        </w:rPr>
        <w:t>"</w:t>
      </w:r>
      <w:r w:rsidR="00662C2B">
        <w:rPr>
          <w:rFonts w:hint="cs"/>
          <w:rtl/>
        </w:rPr>
        <w:t xml:space="preserve"> ממילא </w:t>
      </w:r>
      <w:bookmarkStart w:id="1022" w:name="_ETM_Q1_3915816"/>
      <w:bookmarkEnd w:id="1022"/>
      <w:r w:rsidR="00E70C50">
        <w:rPr>
          <w:rFonts w:hint="cs"/>
          <w:rtl/>
        </w:rPr>
        <w:t xml:space="preserve">כל תיק עומד בפני עצמו, סתם כדוגמה, ולכן גם אין שום בעיה </w:t>
      </w:r>
      <w:bookmarkStart w:id="1023" w:name="_ETM_Q1_3923435"/>
      <w:bookmarkEnd w:id="1023"/>
      <w:r w:rsidR="00E70C50">
        <w:rPr>
          <w:rFonts w:hint="cs"/>
          <w:rtl/>
        </w:rPr>
        <w:t xml:space="preserve">בנוכחות בחקירה. אמנם אני חברת כנסת, אבל אני שומרת פה על כבוד המקצוע. </w:t>
      </w:r>
      <w:bookmarkStart w:id="1024" w:name="_ETM_Q1_3931849"/>
      <w:bookmarkEnd w:id="1024"/>
      <w:r w:rsidR="00E70C50">
        <w:rPr>
          <w:rFonts w:hint="cs"/>
          <w:rtl/>
        </w:rPr>
        <w:t xml:space="preserve">בעוד שיש סניגורים שעלולים להיכשל, במזיד אגב, יש גם מזיד </w:t>
      </w:r>
      <w:bookmarkStart w:id="1025" w:name="_ETM_Q1_3935798"/>
      <w:bookmarkEnd w:id="1025"/>
      <w:r w:rsidR="00E70C50">
        <w:rPr>
          <w:rFonts w:hint="cs"/>
          <w:rtl/>
        </w:rPr>
        <w:t xml:space="preserve">בתוך הדבר הזה, יש לכם הכלים לפעול בדבר הזה, </w:t>
      </w:r>
      <w:bookmarkStart w:id="1026" w:name="_ETM_Q1_3938650"/>
      <w:bookmarkEnd w:id="1026"/>
      <w:r w:rsidR="00E70C50">
        <w:rPr>
          <w:rFonts w:hint="cs"/>
          <w:rtl/>
        </w:rPr>
        <w:t>ואתם יודעים גם לפעול ואתם יודעים לעשות הרבה דברים. אני סומכת עליכם ועל הכוח הכמעט האימתני הבלת</w:t>
      </w:r>
      <w:bookmarkStart w:id="1027" w:name="_ETM_Q1_3942188"/>
      <w:bookmarkEnd w:id="1027"/>
      <w:r w:rsidR="00E70C50">
        <w:rPr>
          <w:rFonts w:hint="cs"/>
          <w:rtl/>
        </w:rPr>
        <w:t xml:space="preserve">י אפשרי שלכם. לא יכול להיות מצב שאני כאן אקבע </w:t>
      </w:r>
      <w:bookmarkStart w:id="1028" w:name="_ETM_Q1_3942033"/>
      <w:bookmarkEnd w:id="1028"/>
      <w:r w:rsidR="00E70C50">
        <w:rPr>
          <w:rFonts w:hint="cs"/>
          <w:rtl/>
        </w:rPr>
        <w:t xml:space="preserve">בחוק </w:t>
      </w:r>
      <w:r w:rsidR="00310FE7">
        <w:rPr>
          <w:rFonts w:hint="cs"/>
          <w:rtl/>
        </w:rPr>
        <w:t xml:space="preserve">שנוכחות עורך דין בחקירה תהיה אסורה אצל כמה </w:t>
      </w:r>
      <w:bookmarkStart w:id="1029" w:name="_ETM_Q1_3950851"/>
      <w:bookmarkEnd w:id="1029"/>
      <w:r w:rsidR="00310FE7">
        <w:rPr>
          <w:rFonts w:hint="cs"/>
          <w:rtl/>
        </w:rPr>
        <w:t xml:space="preserve">חשודים אלא אם כן הוא יפנה לוועדת האתיקה, ואני אפתור לך את זה גם מול כללי האתיקה. </w:t>
      </w:r>
      <w:r w:rsidR="00DC106A">
        <w:rPr>
          <w:rFonts w:hint="cs"/>
          <w:rtl/>
        </w:rPr>
        <w:t xml:space="preserve">הרי אני </w:t>
      </w:r>
      <w:bookmarkStart w:id="1030" w:name="_ETM_Q1_3955017"/>
      <w:bookmarkEnd w:id="1030"/>
      <w:r w:rsidR="00DC106A">
        <w:rPr>
          <w:rFonts w:hint="cs"/>
          <w:rtl/>
        </w:rPr>
        <w:t xml:space="preserve">לא יכולה לקחת על עצמי בייצוג פרטי משהו שאני לא </w:t>
      </w:r>
      <w:bookmarkStart w:id="1031" w:name="_ETM_Q1_3955433"/>
      <w:bookmarkEnd w:id="1031"/>
      <w:r w:rsidR="00DC106A">
        <w:rPr>
          <w:rFonts w:hint="cs"/>
          <w:rtl/>
        </w:rPr>
        <w:t xml:space="preserve">יכולה לעמוד בו מבחינת עומס. </w:t>
      </w:r>
      <w:bookmarkStart w:id="1032" w:name="_ETM_Q1_3956931"/>
      <w:bookmarkEnd w:id="1032"/>
    </w:p>
    <w:p w:rsidR="00263B2C" w:rsidRDefault="00263B2C" w:rsidP="0042525C">
      <w:pPr>
        <w:rPr>
          <w:rtl/>
        </w:rPr>
      </w:pPr>
      <w:bookmarkStart w:id="1033" w:name="_ETM_Q1_3965075"/>
      <w:bookmarkStart w:id="1034" w:name="_ETM_Q1_3965153"/>
      <w:bookmarkEnd w:id="1033"/>
      <w:bookmarkEnd w:id="1034"/>
    </w:p>
    <w:p w:rsidR="00263B2C" w:rsidRDefault="00263B2C" w:rsidP="00263B2C">
      <w:pPr>
        <w:pStyle w:val="af6"/>
        <w:keepNext/>
        <w:rPr>
          <w:rtl/>
        </w:rPr>
      </w:pPr>
      <w:bookmarkStart w:id="1035" w:name="ET_yor_שמחה_רוטמן___יורַ_140"/>
      <w:r w:rsidRPr="00263B2C">
        <w:rPr>
          <w:rStyle w:val="TagStyle"/>
          <w:rtl/>
        </w:rPr>
        <w:t xml:space="preserve"> &lt;&lt; </w:t>
      </w:r>
      <w:proofErr w:type="spellStart"/>
      <w:r w:rsidRPr="00263B2C">
        <w:rPr>
          <w:rStyle w:val="TagStyle"/>
          <w:rtl/>
        </w:rPr>
        <w:t>יור</w:t>
      </w:r>
      <w:proofErr w:type="spellEnd"/>
      <w:r w:rsidRPr="00263B2C">
        <w:rPr>
          <w:rStyle w:val="TagStyle"/>
          <w:rtl/>
        </w:rPr>
        <w:t xml:space="preserve"> &gt;&gt; </w:t>
      </w:r>
      <w:r>
        <w:rPr>
          <w:rtl/>
        </w:rPr>
        <w:t xml:space="preserve">היו"ר שמחה </w:t>
      </w:r>
      <w:proofErr w:type="spellStart"/>
      <w:r>
        <w:rPr>
          <w:rtl/>
        </w:rPr>
        <w:t>רוטמן</w:t>
      </w:r>
      <w:proofErr w:type="spellEnd"/>
      <w:r>
        <w:rPr>
          <w:rtl/>
        </w:rPr>
        <w:t>:</w:t>
      </w:r>
      <w:r w:rsidRPr="00263B2C">
        <w:rPr>
          <w:rStyle w:val="TagStyle"/>
          <w:rtl/>
        </w:rPr>
        <w:t xml:space="preserve"> &lt;&lt; יור &gt;&gt;</w:t>
      </w:r>
      <w:r>
        <w:rPr>
          <w:rtl/>
        </w:rPr>
        <w:t xml:space="preserve">   </w:t>
      </w:r>
      <w:bookmarkEnd w:id="1035"/>
    </w:p>
    <w:p w:rsidR="00263B2C" w:rsidRDefault="00263B2C" w:rsidP="00263B2C">
      <w:pPr>
        <w:pStyle w:val="KeepWithNext"/>
        <w:rPr>
          <w:rtl/>
        </w:rPr>
      </w:pPr>
    </w:p>
    <w:p w:rsidR="00263B2C" w:rsidRDefault="00263B2C" w:rsidP="00263B2C">
      <w:pPr>
        <w:rPr>
          <w:rtl/>
        </w:rPr>
      </w:pPr>
      <w:r>
        <w:rPr>
          <w:rFonts w:hint="cs"/>
          <w:rtl/>
        </w:rPr>
        <w:t>מה הפתרון שלך?</w:t>
      </w:r>
    </w:p>
    <w:p w:rsidR="00263B2C" w:rsidRDefault="00263B2C" w:rsidP="00263B2C">
      <w:pPr>
        <w:rPr>
          <w:rtl/>
        </w:rPr>
      </w:pPr>
      <w:bookmarkStart w:id="1036" w:name="_ETM_Q1_3963813"/>
      <w:bookmarkStart w:id="1037" w:name="_ETM_Q1_3963857"/>
      <w:bookmarkStart w:id="1038" w:name="_ETM_Q1_3963943"/>
      <w:bookmarkStart w:id="1039" w:name="_ETM_Q1_3966853"/>
      <w:bookmarkEnd w:id="1036"/>
      <w:bookmarkEnd w:id="1037"/>
      <w:bookmarkEnd w:id="1038"/>
      <w:bookmarkEnd w:id="1039"/>
    </w:p>
    <w:p w:rsidR="00263B2C" w:rsidRDefault="00263B2C" w:rsidP="00263B2C">
      <w:pPr>
        <w:pStyle w:val="a4"/>
        <w:keepNext/>
        <w:rPr>
          <w:rtl/>
        </w:rPr>
      </w:pPr>
      <w:bookmarkStart w:id="1040" w:name="ET_speaker_6345_141"/>
      <w:r w:rsidRPr="00263B2C">
        <w:rPr>
          <w:rStyle w:val="TagStyle"/>
          <w:rtl/>
        </w:rPr>
        <w:t xml:space="preserve"> &lt;&lt; דובר &gt;&gt; </w:t>
      </w:r>
      <w:r>
        <w:rPr>
          <w:rtl/>
        </w:rPr>
        <w:t>טלי גוטליב (הליכוד):</w:t>
      </w:r>
      <w:r w:rsidRPr="00263B2C">
        <w:rPr>
          <w:rStyle w:val="TagStyle"/>
          <w:rtl/>
        </w:rPr>
        <w:t xml:space="preserve"> &lt;&lt; דובר &gt;&gt;</w:t>
      </w:r>
      <w:r>
        <w:rPr>
          <w:rtl/>
        </w:rPr>
        <w:t xml:space="preserve">   </w:t>
      </w:r>
      <w:bookmarkEnd w:id="1040"/>
    </w:p>
    <w:p w:rsidR="00263B2C" w:rsidRDefault="00263B2C" w:rsidP="00263B2C">
      <w:pPr>
        <w:pStyle w:val="KeepWithNext"/>
        <w:rPr>
          <w:rtl/>
        </w:rPr>
      </w:pPr>
    </w:p>
    <w:p w:rsidR="00263B2C" w:rsidRDefault="00263B2C" w:rsidP="00263B2C">
      <w:pPr>
        <w:rPr>
          <w:rtl/>
        </w:rPr>
      </w:pPr>
      <w:bookmarkStart w:id="1041" w:name="_ETM_Q1_3967219"/>
      <w:bookmarkStart w:id="1042" w:name="_ETM_Q1_3967266"/>
      <w:bookmarkEnd w:id="1041"/>
      <w:bookmarkEnd w:id="1042"/>
      <w:r>
        <w:rPr>
          <w:rFonts w:hint="cs"/>
          <w:rtl/>
        </w:rPr>
        <w:t xml:space="preserve">יש גם פתרון באתיקה. גלעד, </w:t>
      </w:r>
      <w:bookmarkStart w:id="1043" w:name="_ETM_Q1_3967576"/>
      <w:bookmarkEnd w:id="1043"/>
      <w:r>
        <w:rPr>
          <w:rFonts w:hint="cs"/>
          <w:rtl/>
        </w:rPr>
        <w:t>אם אתה בתור רפ"ק אומר: אני לא מוכן</w:t>
      </w:r>
      <w:bookmarkStart w:id="1044" w:name="_ETM_Q1_3971847"/>
      <w:bookmarkEnd w:id="1044"/>
      <w:r>
        <w:rPr>
          <w:rFonts w:hint="cs"/>
          <w:rtl/>
        </w:rPr>
        <w:t xml:space="preserve"> להמתין, יש לך שלל סיבות, זה עלול לפגוע בחקירה</w:t>
      </w:r>
      <w:r w:rsidR="006D5EAD">
        <w:rPr>
          <w:rFonts w:hint="cs"/>
          <w:rtl/>
        </w:rPr>
        <w:t xml:space="preserve">. לי </w:t>
      </w:r>
      <w:bookmarkStart w:id="1045" w:name="_ETM_Q1_3978129"/>
      <w:bookmarkEnd w:id="1045"/>
      <w:r w:rsidR="006D5EAD">
        <w:rPr>
          <w:rFonts w:hint="cs"/>
          <w:rtl/>
        </w:rPr>
        <w:t xml:space="preserve">אסור יהיה לקחת את הנוכחות לעוד חשוד כי אני פוגעת באינטרסים שלו. </w:t>
      </w:r>
    </w:p>
    <w:p w:rsidR="001709AA" w:rsidRDefault="001709AA" w:rsidP="00263B2C">
      <w:pPr>
        <w:rPr>
          <w:rtl/>
        </w:rPr>
      </w:pPr>
    </w:p>
    <w:p w:rsidR="001709AA" w:rsidRDefault="001709AA" w:rsidP="001709AA">
      <w:pPr>
        <w:pStyle w:val="af6"/>
        <w:keepNext/>
        <w:rPr>
          <w:rtl/>
        </w:rPr>
      </w:pPr>
      <w:bookmarkStart w:id="1046" w:name="ET_yor_שמחה_רוטמן___יורַ_141"/>
      <w:r w:rsidRPr="001709AA">
        <w:rPr>
          <w:rStyle w:val="TagStyle"/>
          <w:rtl/>
        </w:rPr>
        <w:t xml:space="preserve"> &lt;&lt; </w:t>
      </w:r>
      <w:proofErr w:type="spellStart"/>
      <w:r w:rsidRPr="001709AA">
        <w:rPr>
          <w:rStyle w:val="TagStyle"/>
          <w:rtl/>
        </w:rPr>
        <w:t>יור</w:t>
      </w:r>
      <w:proofErr w:type="spellEnd"/>
      <w:r w:rsidRPr="001709AA">
        <w:rPr>
          <w:rStyle w:val="TagStyle"/>
          <w:rtl/>
        </w:rPr>
        <w:t xml:space="preserve"> &gt;&gt; </w:t>
      </w:r>
      <w:r>
        <w:rPr>
          <w:rtl/>
        </w:rPr>
        <w:t xml:space="preserve">היו"ר שמחה </w:t>
      </w:r>
      <w:proofErr w:type="spellStart"/>
      <w:r>
        <w:rPr>
          <w:rtl/>
        </w:rPr>
        <w:t>רוטמן</w:t>
      </w:r>
      <w:proofErr w:type="spellEnd"/>
      <w:r>
        <w:rPr>
          <w:rtl/>
        </w:rPr>
        <w:t>:</w:t>
      </w:r>
      <w:r w:rsidRPr="001709AA">
        <w:rPr>
          <w:rStyle w:val="TagStyle"/>
          <w:rtl/>
        </w:rPr>
        <w:t xml:space="preserve"> &lt;&lt; יור &gt;&gt;</w:t>
      </w:r>
      <w:r>
        <w:rPr>
          <w:rtl/>
        </w:rPr>
        <w:t xml:space="preserve">   </w:t>
      </w:r>
      <w:bookmarkEnd w:id="1046"/>
    </w:p>
    <w:p w:rsidR="001709AA" w:rsidRDefault="001709AA" w:rsidP="001709AA">
      <w:pPr>
        <w:pStyle w:val="KeepWithNext"/>
        <w:rPr>
          <w:rtl/>
        </w:rPr>
      </w:pPr>
    </w:p>
    <w:p w:rsidR="001709AA" w:rsidRDefault="001709AA" w:rsidP="001709AA">
      <w:pPr>
        <w:rPr>
          <w:rtl/>
        </w:rPr>
      </w:pPr>
      <w:r>
        <w:rPr>
          <w:rFonts w:hint="cs"/>
          <w:rtl/>
        </w:rPr>
        <w:t xml:space="preserve">דיברנו על הפתרון הזה בפעם הקודמת והסברנו למה הוא לא </w:t>
      </w:r>
      <w:bookmarkStart w:id="1047" w:name="_ETM_Q1_3988758"/>
      <w:bookmarkEnd w:id="1047"/>
      <w:r>
        <w:rPr>
          <w:rFonts w:hint="cs"/>
          <w:rtl/>
        </w:rPr>
        <w:t xml:space="preserve">טוב. אפילו אני הצעתי אותו. זה </w:t>
      </w:r>
      <w:bookmarkStart w:id="1048" w:name="_ETM_Q1_3998716"/>
      <w:bookmarkEnd w:id="1048"/>
      <w:r>
        <w:rPr>
          <w:rFonts w:hint="cs"/>
          <w:rtl/>
        </w:rPr>
        <w:t xml:space="preserve">לא מהפכני. </w:t>
      </w:r>
    </w:p>
    <w:p w:rsidR="001709AA" w:rsidRDefault="001709AA" w:rsidP="001709AA">
      <w:pPr>
        <w:rPr>
          <w:rtl/>
        </w:rPr>
      </w:pPr>
    </w:p>
    <w:p w:rsidR="001709AA" w:rsidRDefault="001709AA" w:rsidP="001709AA">
      <w:pPr>
        <w:pStyle w:val="a4"/>
        <w:keepNext/>
        <w:rPr>
          <w:rtl/>
        </w:rPr>
      </w:pPr>
      <w:bookmarkStart w:id="1049" w:name="ET_speaker_6345_142"/>
      <w:r w:rsidRPr="001709AA">
        <w:rPr>
          <w:rStyle w:val="TagStyle"/>
          <w:rtl/>
        </w:rPr>
        <w:t xml:space="preserve"> &lt;&lt; דובר &gt;&gt; </w:t>
      </w:r>
      <w:r>
        <w:rPr>
          <w:rtl/>
        </w:rPr>
        <w:t>טלי גוטליב (הליכוד):</w:t>
      </w:r>
      <w:r w:rsidRPr="001709AA">
        <w:rPr>
          <w:rStyle w:val="TagStyle"/>
          <w:rtl/>
        </w:rPr>
        <w:t xml:space="preserve"> &lt;&lt; דובר &gt;&gt;</w:t>
      </w:r>
      <w:r>
        <w:rPr>
          <w:rtl/>
        </w:rPr>
        <w:t xml:space="preserve">   </w:t>
      </w:r>
      <w:bookmarkEnd w:id="1049"/>
    </w:p>
    <w:p w:rsidR="001709AA" w:rsidRDefault="001709AA" w:rsidP="001709AA">
      <w:pPr>
        <w:pStyle w:val="KeepWithNext"/>
        <w:rPr>
          <w:rtl/>
        </w:rPr>
      </w:pPr>
    </w:p>
    <w:p w:rsidR="001709AA" w:rsidRDefault="001709AA" w:rsidP="001709AA">
      <w:pPr>
        <w:ind w:firstLine="0"/>
        <w:rPr>
          <w:rtl/>
        </w:rPr>
      </w:pPr>
      <w:bookmarkStart w:id="1050" w:name="_ETM_Q1_3985852"/>
      <w:bookmarkStart w:id="1051" w:name="_ETM_Q1_3985871"/>
      <w:bookmarkEnd w:id="1050"/>
      <w:bookmarkEnd w:id="1051"/>
      <w:r>
        <w:rPr>
          <w:rtl/>
        </w:rPr>
        <w:tab/>
      </w:r>
      <w:r>
        <w:rPr>
          <w:rFonts w:hint="cs"/>
          <w:rtl/>
        </w:rPr>
        <w:t xml:space="preserve">אני לא שמעתי שום הסבר למה זה לא </w:t>
      </w:r>
      <w:bookmarkStart w:id="1052" w:name="_ETM_Q1_4001883"/>
      <w:bookmarkEnd w:id="1052"/>
      <w:r>
        <w:rPr>
          <w:rFonts w:hint="cs"/>
          <w:rtl/>
        </w:rPr>
        <w:t xml:space="preserve">טוב. למה זה לא טוב שרפ"ק יגיד לסניגור אני </w:t>
      </w:r>
      <w:bookmarkStart w:id="1053" w:name="_ETM_Q1_4006222"/>
      <w:bookmarkEnd w:id="1053"/>
      <w:r>
        <w:rPr>
          <w:rFonts w:hint="cs"/>
          <w:rtl/>
        </w:rPr>
        <w:t xml:space="preserve">לא מחכה לך, זה מסכן לי את החקירה. </w:t>
      </w:r>
      <w:r w:rsidR="00AD7339">
        <w:rPr>
          <w:rFonts w:hint="cs"/>
          <w:rtl/>
        </w:rPr>
        <w:t xml:space="preserve">ואז הסניגור לא יכול להיות נוכח מכוח </w:t>
      </w:r>
      <w:r w:rsidR="00CF5237">
        <w:rPr>
          <w:rFonts w:hint="cs"/>
          <w:rtl/>
        </w:rPr>
        <w:t xml:space="preserve">הדין עצמו. </w:t>
      </w:r>
    </w:p>
    <w:p w:rsidR="00CF5237" w:rsidRDefault="00CF5237" w:rsidP="001709AA">
      <w:pPr>
        <w:ind w:firstLine="0"/>
        <w:rPr>
          <w:rtl/>
        </w:rPr>
      </w:pPr>
    </w:p>
    <w:p w:rsidR="00CF5237" w:rsidRDefault="00CF5237" w:rsidP="00CF5237">
      <w:pPr>
        <w:pStyle w:val="af6"/>
        <w:keepNext/>
        <w:rPr>
          <w:rtl/>
        </w:rPr>
      </w:pPr>
      <w:bookmarkStart w:id="1054" w:name="ET_yor_שמחה_רוטמן___יורַ_143"/>
      <w:r w:rsidRPr="00CF5237">
        <w:rPr>
          <w:rStyle w:val="TagStyle"/>
          <w:rtl/>
        </w:rPr>
        <w:t xml:space="preserve"> &lt;&lt; </w:t>
      </w:r>
      <w:proofErr w:type="spellStart"/>
      <w:r w:rsidRPr="00CF5237">
        <w:rPr>
          <w:rStyle w:val="TagStyle"/>
          <w:rtl/>
        </w:rPr>
        <w:t>יור</w:t>
      </w:r>
      <w:proofErr w:type="spellEnd"/>
      <w:r w:rsidRPr="00CF5237">
        <w:rPr>
          <w:rStyle w:val="TagStyle"/>
          <w:rtl/>
        </w:rPr>
        <w:t xml:space="preserve"> &gt;&gt; </w:t>
      </w:r>
      <w:r>
        <w:rPr>
          <w:rtl/>
        </w:rPr>
        <w:t xml:space="preserve">היו"ר שמחה </w:t>
      </w:r>
      <w:proofErr w:type="spellStart"/>
      <w:r>
        <w:rPr>
          <w:rtl/>
        </w:rPr>
        <w:t>רוטמן</w:t>
      </w:r>
      <w:proofErr w:type="spellEnd"/>
      <w:r>
        <w:rPr>
          <w:rtl/>
        </w:rPr>
        <w:t>:</w:t>
      </w:r>
      <w:r w:rsidRPr="00CF5237">
        <w:rPr>
          <w:rStyle w:val="TagStyle"/>
          <w:rtl/>
        </w:rPr>
        <w:t xml:space="preserve"> &lt;&lt; יור &gt;&gt;</w:t>
      </w:r>
      <w:r>
        <w:rPr>
          <w:rtl/>
        </w:rPr>
        <w:t xml:space="preserve">   </w:t>
      </w:r>
      <w:bookmarkEnd w:id="1054"/>
    </w:p>
    <w:p w:rsidR="00CF5237" w:rsidRDefault="00CF5237" w:rsidP="00CF5237">
      <w:pPr>
        <w:pStyle w:val="KeepWithNext"/>
        <w:rPr>
          <w:rtl/>
        </w:rPr>
      </w:pPr>
    </w:p>
    <w:p w:rsidR="00CF5237" w:rsidRDefault="00CF5237" w:rsidP="00CF5237">
      <w:pPr>
        <w:rPr>
          <w:rtl/>
        </w:rPr>
      </w:pPr>
      <w:r>
        <w:rPr>
          <w:rFonts w:hint="cs"/>
          <w:rtl/>
        </w:rPr>
        <w:t>אז  יטענו</w:t>
      </w:r>
      <w:bookmarkStart w:id="1055" w:name="_ETM_Q1_4007975"/>
      <w:bookmarkEnd w:id="1055"/>
      <w:r>
        <w:rPr>
          <w:rFonts w:hint="cs"/>
          <w:rtl/>
        </w:rPr>
        <w:t xml:space="preserve"> </w:t>
      </w:r>
      <w:proofErr w:type="spellStart"/>
      <w:r>
        <w:rPr>
          <w:rFonts w:hint="cs"/>
          <w:rtl/>
        </w:rPr>
        <w:t>שהרפ"ק</w:t>
      </w:r>
      <w:proofErr w:type="spellEnd"/>
      <w:r>
        <w:rPr>
          <w:rFonts w:hint="cs"/>
          <w:rtl/>
        </w:rPr>
        <w:t xml:space="preserve"> שיבש את החקירה. </w:t>
      </w:r>
      <w:bookmarkStart w:id="1056" w:name="_ETM_Q1_4014920"/>
      <w:bookmarkEnd w:id="1056"/>
    </w:p>
    <w:p w:rsidR="00CF5237" w:rsidRDefault="00CF5237" w:rsidP="00CF5237">
      <w:pPr>
        <w:rPr>
          <w:rtl/>
        </w:rPr>
      </w:pPr>
      <w:bookmarkStart w:id="1057" w:name="_ETM_Q1_4014976"/>
      <w:bookmarkEnd w:id="1057"/>
    </w:p>
    <w:p w:rsidR="00CF5237" w:rsidRDefault="00CF5237" w:rsidP="00CF5237">
      <w:pPr>
        <w:pStyle w:val="a4"/>
        <w:keepNext/>
        <w:rPr>
          <w:rtl/>
        </w:rPr>
      </w:pPr>
      <w:bookmarkStart w:id="1058" w:name="ET_speaker_6345_144"/>
      <w:r w:rsidRPr="00CF5237">
        <w:rPr>
          <w:rStyle w:val="TagStyle"/>
          <w:rtl/>
        </w:rPr>
        <w:t xml:space="preserve"> &lt;&lt; דובר &gt;&gt; </w:t>
      </w:r>
      <w:r>
        <w:rPr>
          <w:rtl/>
        </w:rPr>
        <w:t>טלי גוטליב (הליכוד):</w:t>
      </w:r>
      <w:r w:rsidRPr="00CF5237">
        <w:rPr>
          <w:rStyle w:val="TagStyle"/>
          <w:rtl/>
        </w:rPr>
        <w:t xml:space="preserve"> &lt;&lt; דובר &gt;&gt;</w:t>
      </w:r>
      <w:r>
        <w:rPr>
          <w:rtl/>
        </w:rPr>
        <w:t xml:space="preserve">   </w:t>
      </w:r>
      <w:bookmarkEnd w:id="1058"/>
    </w:p>
    <w:p w:rsidR="00CF5237" w:rsidRDefault="00CF5237" w:rsidP="00CF5237">
      <w:pPr>
        <w:pStyle w:val="KeepWithNext"/>
        <w:rPr>
          <w:rtl/>
        </w:rPr>
      </w:pPr>
    </w:p>
    <w:p w:rsidR="00CF5237" w:rsidRDefault="00CF5237" w:rsidP="00D34738">
      <w:pPr>
        <w:rPr>
          <w:rtl/>
        </w:rPr>
      </w:pPr>
      <w:r>
        <w:rPr>
          <w:rFonts w:hint="cs"/>
          <w:rtl/>
        </w:rPr>
        <w:t xml:space="preserve">אני מעדיפה שיטענו נגד </w:t>
      </w:r>
      <w:bookmarkStart w:id="1059" w:name="_ETM_Q1_4014886"/>
      <w:bookmarkEnd w:id="1059"/>
      <w:proofErr w:type="spellStart"/>
      <w:r>
        <w:rPr>
          <w:rFonts w:hint="cs"/>
          <w:rtl/>
        </w:rPr>
        <w:t>הרפ"ק</w:t>
      </w:r>
      <w:proofErr w:type="spellEnd"/>
      <w:r>
        <w:rPr>
          <w:rFonts w:hint="cs"/>
          <w:rtl/>
        </w:rPr>
        <w:t xml:space="preserve"> ולא נגד הסניגורים. הנחת העבודה שלי היא שעורכי דין </w:t>
      </w:r>
      <w:bookmarkStart w:id="1060" w:name="_ETM_Q1_4023741"/>
      <w:bookmarkEnd w:id="1060"/>
      <w:r>
        <w:rPr>
          <w:rFonts w:hint="cs"/>
          <w:rtl/>
        </w:rPr>
        <w:t xml:space="preserve">יודעים לעבוד, שסניגורים יודעים לעבוד. הם מיומנים מתי מותר </w:t>
      </w:r>
      <w:bookmarkStart w:id="1061" w:name="_ETM_Q1_4025659"/>
      <w:bookmarkEnd w:id="1061"/>
      <w:r>
        <w:rPr>
          <w:rFonts w:hint="cs"/>
          <w:rtl/>
        </w:rPr>
        <w:t xml:space="preserve">ומתי אסור. וכן, הם מקשים על המשטרה לחקור, זה תפקידם. </w:t>
      </w:r>
      <w:bookmarkStart w:id="1062" w:name="_ETM_Q1_4031229"/>
      <w:bookmarkEnd w:id="1062"/>
      <w:r w:rsidR="002C262A">
        <w:rPr>
          <w:rFonts w:hint="cs"/>
          <w:rtl/>
        </w:rPr>
        <w:t xml:space="preserve">והם מקשים עליכם לעשות תחבולות חקירה, כך תפקידם. והם </w:t>
      </w:r>
      <w:bookmarkStart w:id="1063" w:name="_ETM_Q1_4039005"/>
      <w:bookmarkEnd w:id="1063"/>
      <w:r w:rsidR="002C262A">
        <w:rPr>
          <w:rFonts w:hint="cs"/>
          <w:rtl/>
        </w:rPr>
        <w:t>יקשו עליכם להגיע להודאות למלכת הראיות, כי זאת לא מלכת</w:t>
      </w:r>
      <w:bookmarkStart w:id="1064" w:name="_ETM_Q1_4037984"/>
      <w:bookmarkEnd w:id="1064"/>
      <w:r w:rsidR="002C262A">
        <w:rPr>
          <w:rFonts w:hint="cs"/>
          <w:rtl/>
        </w:rPr>
        <w:t xml:space="preserve"> הראיות. ולכן בסוף כל זה אני אומרת גם לנציג ועדת </w:t>
      </w:r>
      <w:bookmarkStart w:id="1065" w:name="_ETM_Q1_4043946"/>
      <w:bookmarkEnd w:id="1065"/>
      <w:r w:rsidR="002C262A">
        <w:rPr>
          <w:rFonts w:hint="cs"/>
          <w:rtl/>
        </w:rPr>
        <w:t>האתיקה, האמון שלי הוא בעורכי הדין ובסניגורים</w:t>
      </w:r>
      <w:r w:rsidR="00D34738">
        <w:rPr>
          <w:rFonts w:hint="cs"/>
          <w:rtl/>
        </w:rPr>
        <w:t xml:space="preserve">, </w:t>
      </w:r>
      <w:bookmarkStart w:id="1066" w:name="_ETM_Q1_4050124"/>
      <w:bookmarkEnd w:id="1066"/>
      <w:r w:rsidR="00D34738">
        <w:rPr>
          <w:rFonts w:hint="cs"/>
          <w:rtl/>
        </w:rPr>
        <w:t xml:space="preserve">ואני חייבת לומר שהמציאות מלמדת גם </w:t>
      </w:r>
      <w:bookmarkStart w:id="1067" w:name="_ETM_Q1_4051693"/>
      <w:bookmarkEnd w:id="1067"/>
      <w:r w:rsidR="00D34738">
        <w:rPr>
          <w:rFonts w:hint="cs"/>
          <w:rtl/>
        </w:rPr>
        <w:t xml:space="preserve">בארגוני פשיעה שסניגורים לא מייצגים כמה במקביל. די, אני </w:t>
      </w:r>
      <w:bookmarkStart w:id="1068" w:name="_ETM_Q1_4054136"/>
      <w:bookmarkEnd w:id="1068"/>
      <w:r w:rsidR="00D34738">
        <w:rPr>
          <w:rFonts w:hint="cs"/>
          <w:rtl/>
        </w:rPr>
        <w:t xml:space="preserve">לא מוכנה להשחרה הזאת. בעיניי האופציה השלישית </w:t>
      </w:r>
      <w:bookmarkStart w:id="1069" w:name="_ETM_Q1_4059429"/>
      <w:bookmarkEnd w:id="1069"/>
      <w:r w:rsidR="00D34738">
        <w:rPr>
          <w:rFonts w:hint="cs"/>
          <w:rtl/>
        </w:rPr>
        <w:t xml:space="preserve">היא שעורך דין  יכול להיות נוכח בכמה חקירות בהתאם </w:t>
      </w:r>
      <w:bookmarkStart w:id="1070" w:name="_ETM_Q1_4062717"/>
      <w:bookmarkEnd w:id="1070"/>
      <w:r w:rsidR="00D34738">
        <w:rPr>
          <w:rFonts w:hint="cs"/>
          <w:rtl/>
        </w:rPr>
        <w:t xml:space="preserve">לכללי האתיקה. </w:t>
      </w:r>
      <w:r w:rsidR="00810599">
        <w:rPr>
          <w:rFonts w:hint="cs"/>
          <w:rtl/>
        </w:rPr>
        <w:t xml:space="preserve">ואם בגלל עומס או בגלל </w:t>
      </w:r>
      <w:proofErr w:type="spellStart"/>
      <w:r w:rsidR="00810599">
        <w:rPr>
          <w:rFonts w:hint="cs"/>
          <w:rtl/>
        </w:rPr>
        <w:t>שהרפ"ק</w:t>
      </w:r>
      <w:proofErr w:type="spellEnd"/>
      <w:r w:rsidR="00810599">
        <w:rPr>
          <w:rFonts w:hint="cs"/>
          <w:rtl/>
        </w:rPr>
        <w:t xml:space="preserve"> לא ימתין </w:t>
      </w:r>
      <w:bookmarkStart w:id="1071" w:name="_ETM_Q1_4070098"/>
      <w:bookmarkEnd w:id="1071"/>
      <w:r w:rsidR="00810599">
        <w:rPr>
          <w:rFonts w:hint="cs"/>
          <w:rtl/>
        </w:rPr>
        <w:t xml:space="preserve">לנוכחות שלו הוא לא יוכל להיות נוכח בחקירה, יצטרכו להביא </w:t>
      </w:r>
      <w:bookmarkStart w:id="1072" w:name="_ETM_Q1_4075485"/>
      <w:bookmarkEnd w:id="1072"/>
      <w:r w:rsidR="00810599">
        <w:rPr>
          <w:rFonts w:hint="cs"/>
          <w:rtl/>
        </w:rPr>
        <w:t xml:space="preserve">מישהו אחר. ואם תהיה בעיה למשטרה ויהיה חשד לשיבוש, שיפנו </w:t>
      </w:r>
      <w:bookmarkStart w:id="1073" w:name="_ETM_Q1_4079545"/>
      <w:bookmarkEnd w:id="1073"/>
      <w:r w:rsidR="00810599">
        <w:rPr>
          <w:rFonts w:hint="cs"/>
          <w:rtl/>
        </w:rPr>
        <w:t xml:space="preserve">הם לוועדת האתיקה ויעכבו את החקירה בשל כך. </w:t>
      </w:r>
      <w:bookmarkStart w:id="1074" w:name="_ETM_Q1_4081291"/>
      <w:bookmarkEnd w:id="1074"/>
      <w:r w:rsidR="00810599">
        <w:rPr>
          <w:rFonts w:hint="cs"/>
          <w:rtl/>
        </w:rPr>
        <w:t xml:space="preserve">זאת עמדתי, אני לא קובעת. הרוב קובע. למרות שיצחק </w:t>
      </w:r>
      <w:bookmarkStart w:id="1075" w:name="_ETM_Q1_4093308"/>
      <w:bookmarkEnd w:id="1075"/>
      <w:r w:rsidR="00810599">
        <w:rPr>
          <w:rFonts w:hint="cs"/>
          <w:rtl/>
        </w:rPr>
        <w:t xml:space="preserve">עמית אומר שהרוב זה נחות. </w:t>
      </w:r>
    </w:p>
    <w:p w:rsidR="00810599" w:rsidRDefault="00810599" w:rsidP="00D34738">
      <w:pPr>
        <w:rPr>
          <w:rtl/>
        </w:rPr>
      </w:pPr>
    </w:p>
    <w:p w:rsidR="00810599" w:rsidRDefault="00810599" w:rsidP="00810599">
      <w:pPr>
        <w:pStyle w:val="af6"/>
        <w:keepNext/>
        <w:rPr>
          <w:rtl/>
        </w:rPr>
      </w:pPr>
      <w:bookmarkStart w:id="1076" w:name="ET_yor_שמחה_רוטמן___יורַ_145"/>
      <w:r w:rsidRPr="00810599">
        <w:rPr>
          <w:rStyle w:val="TagStyle"/>
          <w:rtl/>
        </w:rPr>
        <w:lastRenderedPageBreak/>
        <w:t xml:space="preserve"> &lt;&lt; </w:t>
      </w:r>
      <w:proofErr w:type="spellStart"/>
      <w:r w:rsidRPr="00810599">
        <w:rPr>
          <w:rStyle w:val="TagStyle"/>
          <w:rtl/>
        </w:rPr>
        <w:t>יור</w:t>
      </w:r>
      <w:proofErr w:type="spellEnd"/>
      <w:r w:rsidRPr="00810599">
        <w:rPr>
          <w:rStyle w:val="TagStyle"/>
          <w:rtl/>
        </w:rPr>
        <w:t xml:space="preserve"> &gt;&gt; </w:t>
      </w:r>
      <w:r>
        <w:rPr>
          <w:rtl/>
        </w:rPr>
        <w:t xml:space="preserve">היו"ר שמחה </w:t>
      </w:r>
      <w:proofErr w:type="spellStart"/>
      <w:r>
        <w:rPr>
          <w:rtl/>
        </w:rPr>
        <w:t>רוטמן</w:t>
      </w:r>
      <w:proofErr w:type="spellEnd"/>
      <w:r>
        <w:rPr>
          <w:rtl/>
        </w:rPr>
        <w:t>:</w:t>
      </w:r>
      <w:r w:rsidRPr="00810599">
        <w:rPr>
          <w:rStyle w:val="TagStyle"/>
          <w:rtl/>
        </w:rPr>
        <w:t xml:space="preserve"> &lt;&lt; יור &gt;&gt;</w:t>
      </w:r>
      <w:r>
        <w:rPr>
          <w:rtl/>
        </w:rPr>
        <w:t xml:space="preserve">   </w:t>
      </w:r>
      <w:bookmarkEnd w:id="1076"/>
    </w:p>
    <w:p w:rsidR="00810599" w:rsidRDefault="00810599" w:rsidP="00810599">
      <w:pPr>
        <w:pStyle w:val="KeepWithNext"/>
        <w:rPr>
          <w:rtl/>
        </w:rPr>
      </w:pPr>
    </w:p>
    <w:p w:rsidR="00810599" w:rsidRDefault="00810599" w:rsidP="00810599">
      <w:pPr>
        <w:rPr>
          <w:rtl/>
        </w:rPr>
      </w:pPr>
      <w:r>
        <w:rPr>
          <w:rFonts w:hint="cs"/>
          <w:rtl/>
        </w:rPr>
        <w:t xml:space="preserve">אל תביאי לפה דמוקרטיה </w:t>
      </w:r>
      <w:bookmarkStart w:id="1077" w:name="_ETM_Q1_4094625"/>
      <w:bookmarkEnd w:id="1077"/>
      <w:r>
        <w:rPr>
          <w:rFonts w:hint="cs"/>
          <w:rtl/>
        </w:rPr>
        <w:t xml:space="preserve">של כיתה ד'. לפי ההנהונים </w:t>
      </w:r>
      <w:bookmarkStart w:id="1078" w:name="_ETM_Q1_4107720"/>
      <w:bookmarkEnd w:id="1078"/>
      <w:r>
        <w:rPr>
          <w:rFonts w:hint="cs"/>
          <w:rtl/>
        </w:rPr>
        <w:t xml:space="preserve">נראה לי שההצעה שהצעתי מקובלת גם על נציגי הממשלה. אשמח </w:t>
      </w:r>
      <w:bookmarkStart w:id="1079" w:name="_ETM_Q1_4113081"/>
      <w:bookmarkEnd w:id="1079"/>
      <w:r>
        <w:rPr>
          <w:rFonts w:hint="cs"/>
          <w:rtl/>
        </w:rPr>
        <w:t xml:space="preserve">לשמוע מוועדת האתיקה האם אתם חושבים שהיא יכולה לעבור אתכם </w:t>
      </w:r>
      <w:bookmarkStart w:id="1080" w:name="_ETM_Q1_4118349"/>
      <w:bookmarkEnd w:id="1080"/>
      <w:r>
        <w:rPr>
          <w:rFonts w:hint="cs"/>
          <w:rtl/>
        </w:rPr>
        <w:t xml:space="preserve">ואם אנחנו יכולים לקבוע אותה ואיך היא תחיה בשלום עם שאר כללי האתיקה שדיברנו </w:t>
      </w:r>
      <w:bookmarkStart w:id="1081" w:name="_ETM_Q1_4124283"/>
      <w:bookmarkEnd w:id="1081"/>
      <w:r>
        <w:rPr>
          <w:rFonts w:hint="cs"/>
          <w:rtl/>
        </w:rPr>
        <w:t xml:space="preserve">עליהם. </w:t>
      </w:r>
      <w:bookmarkStart w:id="1082" w:name="_ETM_Q1_4125706"/>
      <w:bookmarkEnd w:id="1082"/>
    </w:p>
    <w:p w:rsidR="00810599" w:rsidRDefault="00810599" w:rsidP="00810599">
      <w:pPr>
        <w:rPr>
          <w:rtl/>
        </w:rPr>
      </w:pPr>
      <w:bookmarkStart w:id="1083" w:name="_ETM_Q1_4125757"/>
      <w:bookmarkEnd w:id="1083"/>
    </w:p>
    <w:p w:rsidR="00810599" w:rsidRDefault="00810599" w:rsidP="00810599">
      <w:pPr>
        <w:pStyle w:val="af9"/>
        <w:keepNext/>
        <w:rPr>
          <w:rtl/>
        </w:rPr>
      </w:pPr>
      <w:bookmarkStart w:id="1084" w:name="ET_guest_788433_146"/>
      <w:r w:rsidRPr="00810599">
        <w:rPr>
          <w:rStyle w:val="TagStyle"/>
          <w:rtl/>
        </w:rPr>
        <w:t xml:space="preserve"> &lt;&lt; אורח &gt;&gt; </w:t>
      </w:r>
      <w:r>
        <w:rPr>
          <w:rtl/>
        </w:rPr>
        <w:t>מנחם מושקוביץ:</w:t>
      </w:r>
      <w:r w:rsidRPr="00810599">
        <w:rPr>
          <w:rStyle w:val="TagStyle"/>
          <w:rtl/>
        </w:rPr>
        <w:t xml:space="preserve"> &lt;&lt; אורח &gt;&gt;</w:t>
      </w:r>
      <w:r>
        <w:rPr>
          <w:rtl/>
        </w:rPr>
        <w:t xml:space="preserve">   </w:t>
      </w:r>
      <w:bookmarkEnd w:id="1084"/>
    </w:p>
    <w:p w:rsidR="00810599" w:rsidRDefault="00810599" w:rsidP="00810599">
      <w:pPr>
        <w:pStyle w:val="KeepWithNext"/>
        <w:rPr>
          <w:rtl/>
        </w:rPr>
      </w:pPr>
    </w:p>
    <w:p w:rsidR="00810599" w:rsidRDefault="00810599" w:rsidP="00810599">
      <w:pPr>
        <w:rPr>
          <w:rtl/>
        </w:rPr>
      </w:pPr>
      <w:bookmarkStart w:id="1085" w:name="_ETM_Q1_4128512"/>
      <w:bookmarkStart w:id="1086" w:name="_ETM_Q1_4128555"/>
      <w:bookmarkEnd w:id="1085"/>
      <w:bookmarkEnd w:id="1086"/>
      <w:r>
        <w:rPr>
          <w:rFonts w:hint="cs"/>
          <w:rtl/>
        </w:rPr>
        <w:t xml:space="preserve">פתחתי והודיתי על החוק, אז באמת זה מבחינתי חוק </w:t>
      </w:r>
      <w:bookmarkStart w:id="1087" w:name="_ETM_Q1_4131667"/>
      <w:bookmarkEnd w:id="1087"/>
      <w:r>
        <w:rPr>
          <w:rFonts w:hint="cs"/>
          <w:rtl/>
        </w:rPr>
        <w:t xml:space="preserve">טוב. כי אם הסניגוריה מייצגת וטוענת בשם עורכי הדין </w:t>
      </w:r>
      <w:bookmarkStart w:id="1088" w:name="_ETM_Q1_4132876"/>
      <w:bookmarkEnd w:id="1088"/>
      <w:r>
        <w:rPr>
          <w:rFonts w:hint="cs"/>
          <w:rtl/>
        </w:rPr>
        <w:t xml:space="preserve">הפרטיים, אז משיח הגיע. </w:t>
      </w:r>
      <w:bookmarkStart w:id="1089" w:name="_ETM_Q1_4137996"/>
      <w:bookmarkEnd w:id="1089"/>
    </w:p>
    <w:p w:rsidR="00810599" w:rsidRDefault="00810599" w:rsidP="00810599">
      <w:pPr>
        <w:rPr>
          <w:rtl/>
        </w:rPr>
      </w:pPr>
      <w:bookmarkStart w:id="1090" w:name="_ETM_Q1_4138043"/>
      <w:bookmarkStart w:id="1091" w:name="_ETM_Q1_4138124"/>
      <w:bookmarkEnd w:id="1090"/>
      <w:bookmarkEnd w:id="1091"/>
    </w:p>
    <w:p w:rsidR="00810599" w:rsidRDefault="00810599" w:rsidP="00810599">
      <w:pPr>
        <w:rPr>
          <w:rtl/>
        </w:rPr>
      </w:pPr>
      <w:bookmarkStart w:id="1092" w:name="_ETM_Q1_4138166"/>
      <w:bookmarkEnd w:id="1092"/>
      <w:r>
        <w:rPr>
          <w:rFonts w:hint="cs"/>
          <w:rtl/>
        </w:rPr>
        <w:t>לעצם העניין, נשאלה פה השאלה איך</w:t>
      </w:r>
      <w:bookmarkStart w:id="1093" w:name="_ETM_Q1_4137543"/>
      <w:bookmarkEnd w:id="1093"/>
      <w:r>
        <w:rPr>
          <w:rFonts w:hint="cs"/>
          <w:rtl/>
        </w:rPr>
        <w:t xml:space="preserve"> ועדת האתיקה תעמוד בכך או לא. אני רוצה להזכיר שהיום כשעושים חיפוש אצל עורך דין אז המשטרה באה אלינו, בדרך כלל או באותו יום או יום קודם, ומקבלת מענה. </w:t>
      </w:r>
      <w:bookmarkStart w:id="1094" w:name="_ETM_Q1_4151617"/>
      <w:bookmarkEnd w:id="1094"/>
      <w:r>
        <w:rPr>
          <w:rFonts w:hint="cs"/>
          <w:rtl/>
        </w:rPr>
        <w:t xml:space="preserve">כשעושים חיפוש ומעצר אצל עורך דין זה תמיד מלווה </w:t>
      </w:r>
      <w:r w:rsidR="00B26D9C">
        <w:rPr>
          <w:rFonts w:hint="cs"/>
          <w:rtl/>
        </w:rPr>
        <w:t xml:space="preserve">בנציג </w:t>
      </w:r>
      <w:bookmarkStart w:id="1095" w:name="_ETM_Q1_4156141"/>
      <w:bookmarkEnd w:id="1095"/>
      <w:r w:rsidR="00B26D9C">
        <w:rPr>
          <w:rFonts w:hint="cs"/>
          <w:rtl/>
        </w:rPr>
        <w:t xml:space="preserve">ועדת האתיקה. יש מנגנון והוא עובד והוא פועל. </w:t>
      </w:r>
      <w:bookmarkStart w:id="1096" w:name="_ETM_Q1_4158707"/>
      <w:bookmarkEnd w:id="1096"/>
      <w:r w:rsidR="00B26D9C">
        <w:rPr>
          <w:rFonts w:hint="cs"/>
          <w:rtl/>
        </w:rPr>
        <w:t xml:space="preserve">זה בשביל להרגיע את כל החששות של כל האחרים. </w:t>
      </w:r>
    </w:p>
    <w:p w:rsidR="00B26D9C" w:rsidRDefault="00B26D9C" w:rsidP="00810599">
      <w:pPr>
        <w:rPr>
          <w:rtl/>
        </w:rPr>
      </w:pPr>
      <w:bookmarkStart w:id="1097" w:name="_ETM_Q1_4163770"/>
      <w:bookmarkStart w:id="1098" w:name="_ETM_Q1_4163820"/>
      <w:bookmarkEnd w:id="1097"/>
      <w:bookmarkEnd w:id="1098"/>
    </w:p>
    <w:p w:rsidR="00B26D9C" w:rsidRDefault="00B26D9C" w:rsidP="00B26D9C">
      <w:pPr>
        <w:pStyle w:val="af5"/>
        <w:keepNext/>
        <w:rPr>
          <w:rtl/>
        </w:rPr>
      </w:pPr>
      <w:bookmarkStart w:id="1099" w:name="ET_interruption_קריאה_147"/>
      <w:r w:rsidRPr="00B26D9C">
        <w:rPr>
          <w:rStyle w:val="TagStyle"/>
          <w:rtl/>
        </w:rPr>
        <w:t xml:space="preserve"> &lt;&lt; קריאה &gt;&gt; </w:t>
      </w:r>
      <w:r>
        <w:rPr>
          <w:rtl/>
        </w:rPr>
        <w:t>קריאה:</w:t>
      </w:r>
      <w:r w:rsidRPr="00B26D9C">
        <w:rPr>
          <w:rStyle w:val="TagStyle"/>
          <w:rtl/>
        </w:rPr>
        <w:t xml:space="preserve"> &lt;&lt; קריאה &gt;&gt;</w:t>
      </w:r>
      <w:r>
        <w:rPr>
          <w:rtl/>
        </w:rPr>
        <w:t xml:space="preserve">   </w:t>
      </w:r>
      <w:bookmarkEnd w:id="1099"/>
    </w:p>
    <w:p w:rsidR="00B26D9C" w:rsidRDefault="00B26D9C" w:rsidP="00B26D9C">
      <w:pPr>
        <w:pStyle w:val="KeepWithNext"/>
        <w:rPr>
          <w:rtl/>
        </w:rPr>
      </w:pPr>
    </w:p>
    <w:p w:rsidR="00B26D9C" w:rsidRDefault="00B26D9C" w:rsidP="00B26D9C">
      <w:pPr>
        <w:rPr>
          <w:rtl/>
        </w:rPr>
      </w:pPr>
      <w:bookmarkStart w:id="1100" w:name="_ETM_Q1_4168543"/>
      <w:bookmarkEnd w:id="1100"/>
      <w:r>
        <w:rPr>
          <w:rFonts w:hint="cs"/>
          <w:rtl/>
        </w:rPr>
        <w:t>זה</w:t>
      </w:r>
      <w:bookmarkStart w:id="1101" w:name="_ETM_Q1_4169450"/>
      <w:bookmarkEnd w:id="1101"/>
      <w:r>
        <w:rPr>
          <w:rFonts w:hint="cs"/>
          <w:rtl/>
        </w:rPr>
        <w:t xml:space="preserve"> נפוץ?</w:t>
      </w:r>
      <w:bookmarkStart w:id="1102" w:name="_ETM_Q1_4171243"/>
      <w:bookmarkEnd w:id="1102"/>
    </w:p>
    <w:p w:rsidR="00B26D9C" w:rsidRDefault="00B26D9C" w:rsidP="00B26D9C">
      <w:pPr>
        <w:rPr>
          <w:rtl/>
        </w:rPr>
      </w:pPr>
      <w:bookmarkStart w:id="1103" w:name="_ETM_Q1_4171294"/>
      <w:bookmarkEnd w:id="1103"/>
    </w:p>
    <w:p w:rsidR="00B26D9C" w:rsidRDefault="00B26D9C" w:rsidP="00B26D9C">
      <w:pPr>
        <w:pStyle w:val="af9"/>
        <w:keepNext/>
        <w:rPr>
          <w:rtl/>
        </w:rPr>
      </w:pPr>
      <w:bookmarkStart w:id="1104" w:name="ET_guest_788433_148"/>
      <w:r w:rsidRPr="00B26D9C">
        <w:rPr>
          <w:rStyle w:val="TagStyle"/>
          <w:rtl/>
        </w:rPr>
        <w:t xml:space="preserve"> &lt;&lt; אורח &gt;&gt; </w:t>
      </w:r>
      <w:r>
        <w:rPr>
          <w:rtl/>
        </w:rPr>
        <w:t>מנחם מושקוביץ:</w:t>
      </w:r>
      <w:r w:rsidRPr="00B26D9C">
        <w:rPr>
          <w:rStyle w:val="TagStyle"/>
          <w:rtl/>
        </w:rPr>
        <w:t xml:space="preserve"> &lt;&lt; אורח &gt;&gt;</w:t>
      </w:r>
      <w:r>
        <w:rPr>
          <w:rtl/>
        </w:rPr>
        <w:t xml:space="preserve">   </w:t>
      </w:r>
      <w:bookmarkEnd w:id="1104"/>
    </w:p>
    <w:p w:rsidR="00B26D9C" w:rsidRDefault="00B26D9C" w:rsidP="00B26D9C">
      <w:pPr>
        <w:pStyle w:val="KeepWithNext"/>
        <w:rPr>
          <w:rtl/>
        </w:rPr>
      </w:pPr>
    </w:p>
    <w:p w:rsidR="00B26D9C" w:rsidRDefault="00B26D9C" w:rsidP="00B26D9C">
      <w:pPr>
        <w:rPr>
          <w:rtl/>
        </w:rPr>
      </w:pPr>
      <w:r>
        <w:rPr>
          <w:rFonts w:hint="cs"/>
          <w:rtl/>
        </w:rPr>
        <w:t xml:space="preserve">יש לך פה את המשטרה, היא תוכל לענות </w:t>
      </w:r>
      <w:bookmarkStart w:id="1105" w:name="_ETM_Q1_4171540"/>
      <w:bookmarkEnd w:id="1105"/>
      <w:r>
        <w:rPr>
          <w:rFonts w:hint="cs"/>
          <w:rtl/>
        </w:rPr>
        <w:t>לך על זה. כשזה קורה זה קורה. אני לא יודע</w:t>
      </w:r>
      <w:bookmarkStart w:id="1106" w:name="_ETM_Q1_4171958"/>
      <w:bookmarkEnd w:id="1106"/>
      <w:r>
        <w:rPr>
          <w:rFonts w:hint="cs"/>
          <w:rtl/>
        </w:rPr>
        <w:t xml:space="preserve"> ולא מוסמך לתת את המספרים. </w:t>
      </w:r>
    </w:p>
    <w:p w:rsidR="00B26D9C" w:rsidRDefault="00B26D9C" w:rsidP="00B26D9C">
      <w:pPr>
        <w:rPr>
          <w:rtl/>
        </w:rPr>
      </w:pPr>
      <w:bookmarkStart w:id="1107" w:name="_ETM_Q1_4178296"/>
      <w:bookmarkStart w:id="1108" w:name="_ETM_Q1_4178346"/>
      <w:bookmarkEnd w:id="1107"/>
      <w:bookmarkEnd w:id="1108"/>
    </w:p>
    <w:p w:rsidR="00B26D9C" w:rsidRDefault="00B26D9C" w:rsidP="00B26D9C">
      <w:pPr>
        <w:pStyle w:val="a4"/>
        <w:keepNext/>
        <w:rPr>
          <w:rtl/>
        </w:rPr>
      </w:pPr>
      <w:bookmarkStart w:id="1109" w:name="ET_speaker_6345_149"/>
      <w:r w:rsidRPr="00B26D9C">
        <w:rPr>
          <w:rStyle w:val="TagStyle"/>
          <w:rtl/>
        </w:rPr>
        <w:t xml:space="preserve"> &lt;&lt; דובר &gt;&gt; </w:t>
      </w:r>
      <w:r>
        <w:rPr>
          <w:rtl/>
        </w:rPr>
        <w:t>טלי גוטליב (הליכוד):</w:t>
      </w:r>
      <w:r w:rsidRPr="00B26D9C">
        <w:rPr>
          <w:rStyle w:val="TagStyle"/>
          <w:rtl/>
        </w:rPr>
        <w:t xml:space="preserve"> &lt;&lt; דובר &gt;&gt;</w:t>
      </w:r>
      <w:r>
        <w:rPr>
          <w:rtl/>
        </w:rPr>
        <w:t xml:space="preserve">   </w:t>
      </w:r>
      <w:bookmarkEnd w:id="1109"/>
    </w:p>
    <w:p w:rsidR="00B26D9C" w:rsidRDefault="00B26D9C" w:rsidP="00B26D9C">
      <w:pPr>
        <w:pStyle w:val="KeepWithNext"/>
        <w:rPr>
          <w:rtl/>
        </w:rPr>
      </w:pPr>
    </w:p>
    <w:p w:rsidR="00B26D9C" w:rsidRDefault="00B26D9C" w:rsidP="00B26D9C">
      <w:pPr>
        <w:rPr>
          <w:rtl/>
        </w:rPr>
      </w:pPr>
      <w:r>
        <w:rPr>
          <w:rFonts w:hint="cs"/>
          <w:rtl/>
        </w:rPr>
        <w:t xml:space="preserve">22 שנה הייתי עורכת דין, </w:t>
      </w:r>
      <w:bookmarkStart w:id="1110" w:name="_ETM_Q1_4178775"/>
      <w:bookmarkEnd w:id="1110"/>
      <w:r>
        <w:rPr>
          <w:rFonts w:hint="cs"/>
          <w:rtl/>
        </w:rPr>
        <w:t>לא עם צו חיפוש ולא עם נעליים. אנחנו יודעי</w:t>
      </w:r>
      <w:bookmarkStart w:id="1111" w:name="_ETM_Q1_4181850"/>
      <w:bookmarkEnd w:id="1111"/>
      <w:r>
        <w:rPr>
          <w:rFonts w:hint="cs"/>
          <w:rtl/>
        </w:rPr>
        <w:t xml:space="preserve">ם לעבוד. </w:t>
      </w:r>
      <w:bookmarkStart w:id="1112" w:name="_ETM_Q1_4187274"/>
      <w:bookmarkEnd w:id="1112"/>
    </w:p>
    <w:p w:rsidR="00021E7A" w:rsidRDefault="00021E7A" w:rsidP="00B26D9C">
      <w:pPr>
        <w:rPr>
          <w:rtl/>
        </w:rPr>
      </w:pPr>
      <w:bookmarkStart w:id="1113" w:name="_ETM_Q1_4187323"/>
      <w:bookmarkEnd w:id="1113"/>
    </w:p>
    <w:p w:rsidR="00021E7A" w:rsidRDefault="00021E7A" w:rsidP="00021E7A">
      <w:pPr>
        <w:pStyle w:val="af9"/>
        <w:keepNext/>
        <w:rPr>
          <w:rtl/>
        </w:rPr>
      </w:pPr>
      <w:bookmarkStart w:id="1114" w:name="ET_guest_788433_150"/>
      <w:r w:rsidRPr="00021E7A">
        <w:rPr>
          <w:rStyle w:val="TagStyle"/>
          <w:rtl/>
        </w:rPr>
        <w:t xml:space="preserve"> &lt;&lt; אורח &gt;&gt; </w:t>
      </w:r>
      <w:r>
        <w:rPr>
          <w:rtl/>
        </w:rPr>
        <w:t>מנחם מושקוביץ:</w:t>
      </w:r>
      <w:r w:rsidRPr="00021E7A">
        <w:rPr>
          <w:rStyle w:val="TagStyle"/>
          <w:rtl/>
        </w:rPr>
        <w:t xml:space="preserve"> &lt;&lt; אורח &gt;&gt;</w:t>
      </w:r>
      <w:r>
        <w:rPr>
          <w:rtl/>
        </w:rPr>
        <w:t xml:space="preserve">   </w:t>
      </w:r>
      <w:bookmarkEnd w:id="1114"/>
    </w:p>
    <w:p w:rsidR="00021E7A" w:rsidRDefault="00021E7A" w:rsidP="00021E7A">
      <w:pPr>
        <w:pStyle w:val="KeepWithNext"/>
        <w:rPr>
          <w:rtl/>
        </w:rPr>
      </w:pPr>
    </w:p>
    <w:p w:rsidR="00021E7A" w:rsidRDefault="00021E7A" w:rsidP="00021E7A">
      <w:pPr>
        <w:rPr>
          <w:rtl/>
        </w:rPr>
      </w:pPr>
      <w:bookmarkStart w:id="1115" w:name="_ETM_Q1_4189630"/>
      <w:bookmarkStart w:id="1116" w:name="_ETM_Q1_4189699"/>
      <w:bookmarkEnd w:id="1115"/>
      <w:bookmarkEnd w:id="1116"/>
      <w:r>
        <w:rPr>
          <w:rFonts w:hint="cs"/>
          <w:rtl/>
        </w:rPr>
        <w:t xml:space="preserve">לגבי מה שכבוד היושב-ראש אמר, </w:t>
      </w:r>
      <w:r w:rsidR="002F6D50">
        <w:rPr>
          <w:rFonts w:hint="cs"/>
          <w:rtl/>
        </w:rPr>
        <w:t xml:space="preserve">שעורך דין אחר במשרד יוכל ואמר הערה מאוד נכונה, </w:t>
      </w:r>
      <w:bookmarkStart w:id="1117" w:name="_ETM_Q1_4196718"/>
      <w:bookmarkEnd w:id="1117"/>
      <w:r w:rsidR="002F6D50">
        <w:rPr>
          <w:rFonts w:hint="cs"/>
          <w:rtl/>
        </w:rPr>
        <w:t>זה דבר שחייבים לחדד אותו. כי אחרת כמו שאדוני אמר</w:t>
      </w:r>
      <w:bookmarkStart w:id="1118" w:name="_ETM_Q1_4197785"/>
      <w:bookmarkEnd w:id="1118"/>
      <w:r w:rsidR="002F6D50">
        <w:rPr>
          <w:rFonts w:hint="cs"/>
          <w:rtl/>
        </w:rPr>
        <w:t xml:space="preserve">, גם בסניגוריה הם יוכלו לשלוח רק עורך דין אחד. </w:t>
      </w:r>
      <w:bookmarkStart w:id="1119" w:name="_ETM_Q1_4204454"/>
      <w:bookmarkEnd w:id="1119"/>
      <w:r w:rsidR="002F6D50">
        <w:rPr>
          <w:rFonts w:hint="cs"/>
          <w:rtl/>
        </w:rPr>
        <w:t xml:space="preserve">ההתקשרות שלהם היא התקשרות משפטית כזו עם מישהו </w:t>
      </w:r>
      <w:bookmarkStart w:id="1120" w:name="_ETM_Q1_4209846"/>
      <w:bookmarkEnd w:id="1120"/>
      <w:r w:rsidR="002F6D50">
        <w:rPr>
          <w:rFonts w:hint="cs"/>
          <w:rtl/>
        </w:rPr>
        <w:t>אחר, אבל בסוף יש ממונה שמדווחים לו לפי ההנחיות של</w:t>
      </w:r>
      <w:bookmarkStart w:id="1121" w:name="_ETM_Q1_4213785"/>
      <w:bookmarkEnd w:id="1121"/>
      <w:r w:rsidR="002F6D50">
        <w:rPr>
          <w:rFonts w:hint="cs"/>
          <w:rtl/>
        </w:rPr>
        <w:t xml:space="preserve"> הסניגוריה וכו' ואנחנו לא רוצים חלילה לגרום לעורכי דין שלא יוכלו לעבוד בנקודה הזאת. </w:t>
      </w:r>
    </w:p>
    <w:p w:rsidR="00DE7F5F" w:rsidRDefault="00DE7F5F" w:rsidP="00021E7A">
      <w:pPr>
        <w:rPr>
          <w:rtl/>
        </w:rPr>
      </w:pPr>
      <w:bookmarkStart w:id="1122" w:name="_ETM_Q1_4227840"/>
      <w:bookmarkStart w:id="1123" w:name="_ETM_Q1_4227892"/>
      <w:bookmarkStart w:id="1124" w:name="_ETM_Q1_4227969"/>
      <w:bookmarkEnd w:id="1122"/>
      <w:bookmarkEnd w:id="1123"/>
      <w:bookmarkEnd w:id="1124"/>
    </w:p>
    <w:p w:rsidR="00DE7F5F" w:rsidRDefault="00DE7F5F" w:rsidP="00021E7A">
      <w:pPr>
        <w:rPr>
          <w:rtl/>
        </w:rPr>
      </w:pPr>
      <w:bookmarkStart w:id="1125" w:name="_ETM_Q1_4228053"/>
      <w:bookmarkEnd w:id="1125"/>
      <w:r>
        <w:rPr>
          <w:rFonts w:hint="cs"/>
          <w:rtl/>
        </w:rPr>
        <w:t xml:space="preserve">אם אני </w:t>
      </w:r>
      <w:bookmarkStart w:id="1126" w:name="_ETM_Q1_4229488"/>
      <w:bookmarkEnd w:id="1126"/>
      <w:r>
        <w:rPr>
          <w:rFonts w:hint="cs"/>
          <w:rtl/>
        </w:rPr>
        <w:t xml:space="preserve">מבין את שאלתו של אדוני, זה המנגנון שאני פתחתי ודיברתי עליו, שעורך דין יוכל להיות בחקירה אחת, אם הוא ירצה מעבר לכך יפנה לוועדת האתיקה, יהיה מנגנון </w:t>
      </w:r>
      <w:bookmarkStart w:id="1127" w:name="_ETM_Q1_4235681"/>
      <w:bookmarkEnd w:id="1127"/>
      <w:r>
        <w:rPr>
          <w:rFonts w:hint="cs"/>
          <w:rtl/>
        </w:rPr>
        <w:t>מהיר שהוא יכול לקבל תשובות בנסיבות העניין. הכלל הגורף שאמרו</w:t>
      </w:r>
      <w:bookmarkStart w:id="1128" w:name="_ETM_Q1_4244834"/>
      <w:bookmarkEnd w:id="1128"/>
      <w:r>
        <w:rPr>
          <w:rFonts w:hint="cs"/>
          <w:rtl/>
        </w:rPr>
        <w:t xml:space="preserve"> שיהיה כלל שאסור באופן אוטומטי את הכול </w:t>
      </w:r>
      <w:r>
        <w:rPr>
          <w:rtl/>
        </w:rPr>
        <w:t>–</w:t>
      </w:r>
      <w:r>
        <w:rPr>
          <w:rFonts w:hint="cs"/>
          <w:rtl/>
        </w:rPr>
        <w:t xml:space="preserve"> </w:t>
      </w:r>
      <w:bookmarkStart w:id="1129" w:name="_ETM_Q1_4248939"/>
      <w:bookmarkEnd w:id="1129"/>
      <w:r>
        <w:rPr>
          <w:rFonts w:hint="cs"/>
          <w:rtl/>
        </w:rPr>
        <w:t xml:space="preserve">בסיפור של ניגוד עניינים מאוד קשה לתת כלל גורף. </w:t>
      </w:r>
      <w:bookmarkStart w:id="1130" w:name="_ETM_Q1_4251687"/>
      <w:bookmarkEnd w:id="1130"/>
    </w:p>
    <w:p w:rsidR="00DE7F5F" w:rsidRDefault="00DE7F5F" w:rsidP="00021E7A">
      <w:pPr>
        <w:rPr>
          <w:rtl/>
        </w:rPr>
      </w:pPr>
      <w:bookmarkStart w:id="1131" w:name="_ETM_Q1_4251737"/>
      <w:bookmarkEnd w:id="1131"/>
    </w:p>
    <w:p w:rsidR="00DE7F5F" w:rsidRDefault="00DE7F5F" w:rsidP="00DE7F5F">
      <w:pPr>
        <w:pStyle w:val="af6"/>
        <w:keepNext/>
        <w:rPr>
          <w:rtl/>
        </w:rPr>
      </w:pPr>
      <w:bookmarkStart w:id="1132" w:name="ET_yor_שמחה_רוטמן___יורַ_151"/>
      <w:r w:rsidRPr="00DE7F5F">
        <w:rPr>
          <w:rStyle w:val="TagStyle"/>
          <w:rtl/>
        </w:rPr>
        <w:t xml:space="preserve"> &lt;&lt; </w:t>
      </w:r>
      <w:proofErr w:type="spellStart"/>
      <w:r w:rsidRPr="00DE7F5F">
        <w:rPr>
          <w:rStyle w:val="TagStyle"/>
          <w:rtl/>
        </w:rPr>
        <w:t>יור</w:t>
      </w:r>
      <w:proofErr w:type="spellEnd"/>
      <w:r w:rsidRPr="00DE7F5F">
        <w:rPr>
          <w:rStyle w:val="TagStyle"/>
          <w:rtl/>
        </w:rPr>
        <w:t xml:space="preserve"> &gt;&gt; </w:t>
      </w:r>
      <w:r>
        <w:rPr>
          <w:rtl/>
        </w:rPr>
        <w:t xml:space="preserve">היו"ר שמחה </w:t>
      </w:r>
      <w:proofErr w:type="spellStart"/>
      <w:r>
        <w:rPr>
          <w:rtl/>
        </w:rPr>
        <w:t>רוטמן</w:t>
      </w:r>
      <w:proofErr w:type="spellEnd"/>
      <w:r>
        <w:rPr>
          <w:rtl/>
        </w:rPr>
        <w:t>:</w:t>
      </w:r>
      <w:r w:rsidRPr="00DE7F5F">
        <w:rPr>
          <w:rStyle w:val="TagStyle"/>
          <w:rtl/>
        </w:rPr>
        <w:t xml:space="preserve"> &lt;&lt; יור &gt;&gt;</w:t>
      </w:r>
      <w:r>
        <w:rPr>
          <w:rtl/>
        </w:rPr>
        <w:t xml:space="preserve">   </w:t>
      </w:r>
      <w:bookmarkEnd w:id="1132"/>
    </w:p>
    <w:p w:rsidR="00DE7F5F" w:rsidRDefault="00DE7F5F" w:rsidP="00DE7F5F">
      <w:pPr>
        <w:pStyle w:val="KeepWithNext"/>
        <w:rPr>
          <w:rtl/>
        </w:rPr>
      </w:pPr>
    </w:p>
    <w:p w:rsidR="00DE7F5F" w:rsidRDefault="00DE7F5F" w:rsidP="00DE7F5F">
      <w:pPr>
        <w:rPr>
          <w:rtl/>
        </w:rPr>
      </w:pPr>
      <w:bookmarkStart w:id="1133" w:name="_ETM_Q1_4253256"/>
      <w:bookmarkEnd w:id="1133"/>
      <w:r>
        <w:rPr>
          <w:rFonts w:hint="cs"/>
          <w:rtl/>
        </w:rPr>
        <w:t xml:space="preserve">זה </w:t>
      </w:r>
      <w:bookmarkStart w:id="1134" w:name="_ETM_Q1_4253943"/>
      <w:bookmarkEnd w:id="1134"/>
      <w:r>
        <w:rPr>
          <w:rFonts w:hint="cs"/>
          <w:rtl/>
        </w:rPr>
        <w:t xml:space="preserve">עניין של דגש. הרעיון הוא שבלי היתר אי אפשר. </w:t>
      </w:r>
      <w:bookmarkStart w:id="1135" w:name="_ETM_Q1_4257059"/>
      <w:bookmarkEnd w:id="1135"/>
      <w:r w:rsidR="004C374B">
        <w:rPr>
          <w:rFonts w:hint="cs"/>
          <w:rtl/>
        </w:rPr>
        <w:t xml:space="preserve">ואתה יכול להגיד שאסור אלא אם כן יש היתר. זה </w:t>
      </w:r>
      <w:bookmarkStart w:id="1136" w:name="_ETM_Q1_4257587"/>
      <w:bookmarkEnd w:id="1136"/>
      <w:r w:rsidR="004C374B">
        <w:rPr>
          <w:rFonts w:hint="cs"/>
          <w:rtl/>
        </w:rPr>
        <w:t xml:space="preserve">אותו דבר. </w:t>
      </w:r>
      <w:bookmarkStart w:id="1137" w:name="_ETM_Q1_4262466"/>
      <w:bookmarkEnd w:id="1137"/>
    </w:p>
    <w:p w:rsidR="004C374B" w:rsidRDefault="004C374B" w:rsidP="00DE7F5F">
      <w:pPr>
        <w:rPr>
          <w:rtl/>
        </w:rPr>
      </w:pPr>
      <w:bookmarkStart w:id="1138" w:name="_ETM_Q1_4262516"/>
      <w:bookmarkEnd w:id="1138"/>
    </w:p>
    <w:p w:rsidR="004C374B" w:rsidRDefault="004C374B" w:rsidP="004C374B">
      <w:pPr>
        <w:pStyle w:val="a4"/>
        <w:keepNext/>
        <w:rPr>
          <w:rtl/>
        </w:rPr>
      </w:pPr>
      <w:bookmarkStart w:id="1139" w:name="ET_speaker_אפרת_חקאק_152"/>
      <w:r w:rsidRPr="004C374B">
        <w:rPr>
          <w:rStyle w:val="TagStyle"/>
          <w:rtl/>
        </w:rPr>
        <w:t xml:space="preserve"> &lt;&lt; דובר &gt;&gt; </w:t>
      </w:r>
      <w:r>
        <w:rPr>
          <w:rtl/>
        </w:rPr>
        <w:t xml:space="preserve">אפרת </w:t>
      </w:r>
      <w:proofErr w:type="spellStart"/>
      <w:r>
        <w:rPr>
          <w:rtl/>
        </w:rPr>
        <w:t>חקאק</w:t>
      </w:r>
      <w:proofErr w:type="spellEnd"/>
      <w:r>
        <w:rPr>
          <w:rtl/>
        </w:rPr>
        <w:t>:</w:t>
      </w:r>
      <w:r w:rsidRPr="004C374B">
        <w:rPr>
          <w:rStyle w:val="TagStyle"/>
          <w:rtl/>
        </w:rPr>
        <w:t xml:space="preserve"> &lt;&lt; דובר &gt;&gt;</w:t>
      </w:r>
      <w:r>
        <w:rPr>
          <w:rtl/>
        </w:rPr>
        <w:t xml:space="preserve">   </w:t>
      </w:r>
      <w:bookmarkEnd w:id="1139"/>
    </w:p>
    <w:p w:rsidR="004C374B" w:rsidRDefault="004C374B" w:rsidP="004C374B">
      <w:pPr>
        <w:pStyle w:val="KeepWithNext"/>
        <w:rPr>
          <w:rtl/>
        </w:rPr>
      </w:pPr>
    </w:p>
    <w:p w:rsidR="004C374B" w:rsidRDefault="004C374B" w:rsidP="004C374B">
      <w:pPr>
        <w:rPr>
          <w:rtl/>
        </w:rPr>
      </w:pPr>
      <w:r>
        <w:rPr>
          <w:rFonts w:hint="cs"/>
          <w:rtl/>
        </w:rPr>
        <w:t xml:space="preserve">נראה לי שהוא התייחס לאופציה הראשונה. </w:t>
      </w:r>
    </w:p>
    <w:p w:rsidR="004C374B" w:rsidRDefault="004C374B" w:rsidP="004C374B">
      <w:pPr>
        <w:rPr>
          <w:rtl/>
        </w:rPr>
      </w:pPr>
      <w:bookmarkStart w:id="1140" w:name="_ETM_Q1_4265467"/>
      <w:bookmarkStart w:id="1141" w:name="_ETM_Q1_4265519"/>
      <w:bookmarkEnd w:id="1140"/>
      <w:bookmarkEnd w:id="1141"/>
    </w:p>
    <w:p w:rsidR="004C374B" w:rsidRDefault="004C374B" w:rsidP="004C374B">
      <w:pPr>
        <w:pStyle w:val="af9"/>
        <w:keepNext/>
        <w:rPr>
          <w:rtl/>
        </w:rPr>
      </w:pPr>
      <w:bookmarkStart w:id="1142" w:name="ET_guest_788433_153"/>
      <w:r w:rsidRPr="004C374B">
        <w:rPr>
          <w:rStyle w:val="TagStyle"/>
          <w:rtl/>
        </w:rPr>
        <w:t xml:space="preserve"> &lt;&lt; אורח &gt;&gt; </w:t>
      </w:r>
      <w:r>
        <w:rPr>
          <w:rtl/>
        </w:rPr>
        <w:t>מנחם מושקוביץ:</w:t>
      </w:r>
      <w:r w:rsidRPr="004C374B">
        <w:rPr>
          <w:rStyle w:val="TagStyle"/>
          <w:rtl/>
        </w:rPr>
        <w:t xml:space="preserve"> &lt;&lt; אורח &gt;&gt;</w:t>
      </w:r>
      <w:r>
        <w:rPr>
          <w:rtl/>
        </w:rPr>
        <w:t xml:space="preserve">   </w:t>
      </w:r>
      <w:bookmarkEnd w:id="1142"/>
    </w:p>
    <w:p w:rsidR="004C374B" w:rsidRDefault="004C374B" w:rsidP="004C374B">
      <w:pPr>
        <w:pStyle w:val="KeepWithNext"/>
        <w:rPr>
          <w:rtl/>
        </w:rPr>
      </w:pPr>
    </w:p>
    <w:p w:rsidR="004C374B" w:rsidRDefault="004C374B" w:rsidP="004C374B">
      <w:pPr>
        <w:rPr>
          <w:rtl/>
        </w:rPr>
      </w:pPr>
      <w:bookmarkStart w:id="1143" w:name="_ETM_Q1_4267247"/>
      <w:bookmarkStart w:id="1144" w:name="_ETM_Q1_4267292"/>
      <w:bookmarkEnd w:id="1143"/>
      <w:bookmarkEnd w:id="1144"/>
      <w:r>
        <w:rPr>
          <w:rFonts w:hint="cs"/>
          <w:rtl/>
        </w:rPr>
        <w:t xml:space="preserve">עלתה פה קודם שאלה למה שלא יהיה כלל קבוע בנושא </w:t>
      </w:r>
      <w:bookmarkStart w:id="1145" w:name="_ETM_Q1_4268725"/>
      <w:bookmarkEnd w:id="1145"/>
      <w:r>
        <w:rPr>
          <w:rFonts w:hint="cs"/>
          <w:rtl/>
        </w:rPr>
        <w:t xml:space="preserve">של ניגוד העניינים שזה אסור. </w:t>
      </w:r>
    </w:p>
    <w:p w:rsidR="004C374B" w:rsidRDefault="004C374B" w:rsidP="004C374B">
      <w:pPr>
        <w:rPr>
          <w:rtl/>
        </w:rPr>
      </w:pPr>
      <w:bookmarkStart w:id="1146" w:name="_ETM_Q1_4270853"/>
      <w:bookmarkStart w:id="1147" w:name="_ETM_Q1_4270902"/>
      <w:bookmarkEnd w:id="1146"/>
      <w:bookmarkEnd w:id="1147"/>
    </w:p>
    <w:p w:rsidR="004C374B" w:rsidRDefault="004C374B" w:rsidP="004C374B">
      <w:pPr>
        <w:pStyle w:val="af6"/>
        <w:keepNext/>
        <w:rPr>
          <w:rtl/>
        </w:rPr>
      </w:pPr>
      <w:bookmarkStart w:id="1148" w:name="ET_yor_שמחה_רוטמן___יורַ_154"/>
      <w:r w:rsidRPr="004C374B">
        <w:rPr>
          <w:rStyle w:val="TagStyle"/>
          <w:rtl/>
        </w:rPr>
        <w:t xml:space="preserve"> &lt;&lt; </w:t>
      </w:r>
      <w:proofErr w:type="spellStart"/>
      <w:r w:rsidRPr="004C374B">
        <w:rPr>
          <w:rStyle w:val="TagStyle"/>
          <w:rtl/>
        </w:rPr>
        <w:t>יור</w:t>
      </w:r>
      <w:proofErr w:type="spellEnd"/>
      <w:r w:rsidRPr="004C374B">
        <w:rPr>
          <w:rStyle w:val="TagStyle"/>
          <w:rtl/>
        </w:rPr>
        <w:t xml:space="preserve"> &gt;&gt; </w:t>
      </w:r>
      <w:r>
        <w:rPr>
          <w:rtl/>
        </w:rPr>
        <w:t xml:space="preserve">היו"ר שמחה </w:t>
      </w:r>
      <w:proofErr w:type="spellStart"/>
      <w:r>
        <w:rPr>
          <w:rtl/>
        </w:rPr>
        <w:t>רוטמן</w:t>
      </w:r>
      <w:proofErr w:type="spellEnd"/>
      <w:r>
        <w:rPr>
          <w:rtl/>
        </w:rPr>
        <w:t>:</w:t>
      </w:r>
      <w:r w:rsidRPr="004C374B">
        <w:rPr>
          <w:rStyle w:val="TagStyle"/>
          <w:rtl/>
        </w:rPr>
        <w:t xml:space="preserve"> &lt;&lt; יור &gt;&gt;</w:t>
      </w:r>
      <w:r>
        <w:rPr>
          <w:rtl/>
        </w:rPr>
        <w:t xml:space="preserve">   </w:t>
      </w:r>
      <w:bookmarkEnd w:id="1148"/>
    </w:p>
    <w:p w:rsidR="004C374B" w:rsidRDefault="004C374B" w:rsidP="004C374B">
      <w:pPr>
        <w:pStyle w:val="KeepWithNext"/>
        <w:rPr>
          <w:rtl/>
        </w:rPr>
      </w:pPr>
    </w:p>
    <w:p w:rsidR="004C374B" w:rsidRDefault="004C374B" w:rsidP="004C374B">
      <w:pPr>
        <w:rPr>
          <w:rtl/>
        </w:rPr>
      </w:pPr>
      <w:r>
        <w:rPr>
          <w:rFonts w:hint="cs"/>
          <w:rtl/>
        </w:rPr>
        <w:t>שאומר שזה אסור בלי</w:t>
      </w:r>
      <w:bookmarkStart w:id="1149" w:name="_ETM_Q1_4268772"/>
      <w:bookmarkEnd w:id="1149"/>
      <w:r>
        <w:rPr>
          <w:rFonts w:hint="cs"/>
          <w:rtl/>
        </w:rPr>
        <w:t xml:space="preserve"> חריגים. </w:t>
      </w:r>
      <w:bookmarkStart w:id="1150" w:name="_ETM_Q1_4270053"/>
      <w:bookmarkEnd w:id="1150"/>
    </w:p>
    <w:p w:rsidR="004C374B" w:rsidRDefault="004C374B" w:rsidP="004C374B">
      <w:pPr>
        <w:rPr>
          <w:rtl/>
        </w:rPr>
      </w:pPr>
      <w:bookmarkStart w:id="1151" w:name="_ETM_Q1_4270098"/>
      <w:bookmarkEnd w:id="1151"/>
    </w:p>
    <w:p w:rsidR="004C374B" w:rsidRDefault="004C374B" w:rsidP="004C374B">
      <w:pPr>
        <w:pStyle w:val="af9"/>
        <w:keepNext/>
        <w:rPr>
          <w:rtl/>
        </w:rPr>
      </w:pPr>
      <w:bookmarkStart w:id="1152" w:name="ET_guest_788433_155"/>
      <w:r w:rsidRPr="004C374B">
        <w:rPr>
          <w:rStyle w:val="TagStyle"/>
          <w:rtl/>
        </w:rPr>
        <w:t xml:space="preserve"> &lt;&lt; אורח &gt;&gt; </w:t>
      </w:r>
      <w:r>
        <w:rPr>
          <w:rtl/>
        </w:rPr>
        <w:t>מנחם מושקוביץ:</w:t>
      </w:r>
      <w:r w:rsidRPr="004C374B">
        <w:rPr>
          <w:rStyle w:val="TagStyle"/>
          <w:rtl/>
        </w:rPr>
        <w:t xml:space="preserve"> &lt;&lt; אורח &gt;&gt;</w:t>
      </w:r>
      <w:r>
        <w:rPr>
          <w:rtl/>
        </w:rPr>
        <w:t xml:space="preserve">   </w:t>
      </w:r>
      <w:bookmarkEnd w:id="1152"/>
    </w:p>
    <w:p w:rsidR="004C374B" w:rsidRDefault="004C374B" w:rsidP="004C374B">
      <w:pPr>
        <w:pStyle w:val="KeepWithNext"/>
        <w:rPr>
          <w:rtl/>
        </w:rPr>
      </w:pPr>
    </w:p>
    <w:p w:rsidR="004C374B" w:rsidRDefault="004C374B" w:rsidP="004C374B">
      <w:pPr>
        <w:rPr>
          <w:rtl/>
        </w:rPr>
      </w:pPr>
      <w:bookmarkStart w:id="1153" w:name="_ETM_Q1_4272139"/>
      <w:bookmarkStart w:id="1154" w:name="_ETM_Q1_4272189"/>
      <w:bookmarkEnd w:id="1153"/>
      <w:bookmarkEnd w:id="1154"/>
      <w:r>
        <w:rPr>
          <w:rFonts w:hint="cs"/>
          <w:rtl/>
        </w:rPr>
        <w:t xml:space="preserve">יפה. ניגוד עניינים זה אינדיווידואלי, כל מקרה </w:t>
      </w:r>
      <w:r w:rsidR="005C3F7E">
        <w:rPr>
          <w:rFonts w:hint="cs"/>
          <w:rtl/>
        </w:rPr>
        <w:t xml:space="preserve">בפני </w:t>
      </w:r>
      <w:bookmarkStart w:id="1155" w:name="_ETM_Q1_4275178"/>
      <w:bookmarkEnd w:id="1155"/>
      <w:r w:rsidR="005C3F7E">
        <w:rPr>
          <w:rFonts w:hint="cs"/>
          <w:rtl/>
        </w:rPr>
        <w:t xml:space="preserve">עצמו. אין בו כלל רוחבי שאומר אוטומטית זה אסור. כשמגיעות </w:t>
      </w:r>
      <w:bookmarkStart w:id="1156" w:name="_ETM_Q1_4280684"/>
      <w:bookmarkEnd w:id="1156"/>
      <w:r w:rsidR="005C3F7E">
        <w:rPr>
          <w:rFonts w:hint="cs"/>
          <w:rtl/>
        </w:rPr>
        <w:t>אלינו שאילתות, וכמו שאדוני אמר גם בפני בתי המשפט</w:t>
      </w:r>
      <w:bookmarkStart w:id="1157" w:name="_ETM_Q1_4280025"/>
      <w:bookmarkEnd w:id="1157"/>
      <w:r w:rsidR="005C3F7E">
        <w:rPr>
          <w:rFonts w:hint="cs"/>
          <w:rtl/>
        </w:rPr>
        <w:t xml:space="preserve"> שואלים שאילתות בניגודי עניינים והם פונים אלינו, ועדת האתיקה היא המומחית בנושא של ניגודי עניינים. גם המשטרה </w:t>
      </w:r>
      <w:bookmarkStart w:id="1158" w:name="_ETM_Q1_4290011"/>
      <w:bookmarkEnd w:id="1158"/>
      <w:r w:rsidR="005C3F7E">
        <w:rPr>
          <w:rFonts w:hint="cs"/>
          <w:rtl/>
        </w:rPr>
        <w:t xml:space="preserve">וגם בתי המשפט היום פונים אלינו בנקודות הללו. בכל מקרה </w:t>
      </w:r>
      <w:bookmarkStart w:id="1159" w:name="_ETM_Q1_4294769"/>
      <w:bookmarkEnd w:id="1159"/>
      <w:r w:rsidR="005C3F7E">
        <w:rPr>
          <w:rFonts w:hint="cs"/>
          <w:rtl/>
        </w:rPr>
        <w:t>אנחנו נותנים את העמדה על פי המקרה הספציפי כולו, ולכן</w:t>
      </w:r>
      <w:bookmarkStart w:id="1160" w:name="_ETM_Q1_4303121"/>
      <w:bookmarkEnd w:id="1160"/>
      <w:r w:rsidR="005C3F7E">
        <w:rPr>
          <w:rFonts w:hint="cs"/>
          <w:rtl/>
        </w:rPr>
        <w:t xml:space="preserve"> אי אפשר לקבוע בזה כלל חורג. </w:t>
      </w:r>
      <w:r w:rsidR="00554D3A">
        <w:rPr>
          <w:rFonts w:hint="cs"/>
          <w:rtl/>
        </w:rPr>
        <w:t xml:space="preserve">בנסיבות המיוחדות החדשניות של </w:t>
      </w:r>
      <w:bookmarkStart w:id="1161" w:name="_ETM_Q1_4307844"/>
      <w:bookmarkEnd w:id="1161"/>
      <w:r w:rsidR="00554D3A">
        <w:rPr>
          <w:rFonts w:hint="cs"/>
          <w:rtl/>
        </w:rPr>
        <w:t xml:space="preserve">נוכחות של עורך דין בחקירה כן יהיה כלל שהוא יוכל </w:t>
      </w:r>
      <w:bookmarkStart w:id="1162" w:name="_ETM_Q1_4312886"/>
      <w:bookmarkEnd w:id="1162"/>
      <w:r w:rsidR="00554D3A">
        <w:rPr>
          <w:rFonts w:hint="cs"/>
          <w:rtl/>
        </w:rPr>
        <w:t xml:space="preserve">להיות באחד, אלא אם כן הוא פנה וקיבל את ההיתר </w:t>
      </w:r>
      <w:bookmarkStart w:id="1163" w:name="_ETM_Q1_4313251"/>
      <w:bookmarkEnd w:id="1163"/>
      <w:r w:rsidR="00554D3A">
        <w:rPr>
          <w:rFonts w:hint="cs"/>
          <w:rtl/>
        </w:rPr>
        <w:t xml:space="preserve">להיות בעוד חקירה. ובלבד שזה לא יאיין לו או יטיל </w:t>
      </w:r>
      <w:bookmarkStart w:id="1164" w:name="_ETM_Q1_4322835"/>
      <w:bookmarkEnd w:id="1164"/>
      <w:r w:rsidR="00554D3A">
        <w:rPr>
          <w:rFonts w:hint="cs"/>
          <w:rtl/>
        </w:rPr>
        <w:t xml:space="preserve">עליו איסור או חשד או משהו כזה לתת ייעוץ. </w:t>
      </w:r>
    </w:p>
    <w:p w:rsidR="00554D3A" w:rsidRDefault="00554D3A" w:rsidP="004C374B">
      <w:pPr>
        <w:rPr>
          <w:rtl/>
        </w:rPr>
      </w:pPr>
    </w:p>
    <w:p w:rsidR="00554D3A" w:rsidRDefault="00554D3A" w:rsidP="00554D3A">
      <w:pPr>
        <w:pStyle w:val="af6"/>
        <w:keepNext/>
        <w:rPr>
          <w:rtl/>
        </w:rPr>
      </w:pPr>
      <w:bookmarkStart w:id="1165" w:name="ET_yor_שמחה_רוטמן___יורַ_156"/>
      <w:r w:rsidRPr="00554D3A">
        <w:rPr>
          <w:rStyle w:val="TagStyle"/>
          <w:rtl/>
        </w:rPr>
        <w:t xml:space="preserve"> &lt;&lt; </w:t>
      </w:r>
      <w:proofErr w:type="spellStart"/>
      <w:r w:rsidRPr="00554D3A">
        <w:rPr>
          <w:rStyle w:val="TagStyle"/>
          <w:rtl/>
        </w:rPr>
        <w:t>יור</w:t>
      </w:r>
      <w:proofErr w:type="spellEnd"/>
      <w:r w:rsidRPr="00554D3A">
        <w:rPr>
          <w:rStyle w:val="TagStyle"/>
          <w:rtl/>
        </w:rPr>
        <w:t xml:space="preserve"> &gt;&gt; </w:t>
      </w:r>
      <w:r>
        <w:rPr>
          <w:rtl/>
        </w:rPr>
        <w:t xml:space="preserve">היו"ר שמחה </w:t>
      </w:r>
      <w:proofErr w:type="spellStart"/>
      <w:r>
        <w:rPr>
          <w:rtl/>
        </w:rPr>
        <w:t>רוטמן</w:t>
      </w:r>
      <w:proofErr w:type="spellEnd"/>
      <w:r>
        <w:rPr>
          <w:rtl/>
        </w:rPr>
        <w:t>:</w:t>
      </w:r>
      <w:r w:rsidRPr="00554D3A">
        <w:rPr>
          <w:rStyle w:val="TagStyle"/>
          <w:rtl/>
        </w:rPr>
        <w:t xml:space="preserve"> &lt;&lt; יור &gt;&gt;</w:t>
      </w:r>
      <w:r>
        <w:rPr>
          <w:rtl/>
        </w:rPr>
        <w:t xml:space="preserve">   </w:t>
      </w:r>
      <w:bookmarkEnd w:id="1165"/>
    </w:p>
    <w:p w:rsidR="00554D3A" w:rsidRDefault="00554D3A" w:rsidP="00554D3A">
      <w:pPr>
        <w:pStyle w:val="KeepWithNext"/>
        <w:rPr>
          <w:rtl/>
        </w:rPr>
      </w:pPr>
    </w:p>
    <w:p w:rsidR="00554D3A" w:rsidRDefault="00554D3A" w:rsidP="00554D3A">
      <w:pPr>
        <w:rPr>
          <w:rtl/>
        </w:rPr>
      </w:pPr>
      <w:r>
        <w:rPr>
          <w:rFonts w:hint="cs"/>
          <w:rtl/>
        </w:rPr>
        <w:t>בוודאי.</w:t>
      </w:r>
      <w:bookmarkStart w:id="1166" w:name="_ETM_Q1_4324370"/>
      <w:bookmarkEnd w:id="1166"/>
      <w:r>
        <w:rPr>
          <w:rFonts w:hint="cs"/>
          <w:rtl/>
        </w:rPr>
        <w:t xml:space="preserve"> אז צריך להבהיר </w:t>
      </w:r>
      <w:r w:rsidR="0000437B">
        <w:rPr>
          <w:rFonts w:hint="cs"/>
          <w:rtl/>
        </w:rPr>
        <w:t xml:space="preserve">שלגבי ייעוץ הכללים הרגילים לא משתנים, </w:t>
      </w:r>
      <w:bookmarkStart w:id="1167" w:name="_ETM_Q1_4331491"/>
      <w:bookmarkEnd w:id="1167"/>
      <w:r w:rsidR="0000437B">
        <w:rPr>
          <w:rFonts w:hint="cs"/>
          <w:rtl/>
        </w:rPr>
        <w:t xml:space="preserve">זה מאוד ברור. לגבי נוכחות </w:t>
      </w:r>
      <w:bookmarkStart w:id="1168" w:name="_ETM_Q1_4339612"/>
      <w:bookmarkEnd w:id="1168"/>
      <w:proofErr w:type="spellStart"/>
      <w:r w:rsidR="0000437B">
        <w:rPr>
          <w:rFonts w:hint="cs"/>
          <w:rtl/>
        </w:rPr>
        <w:t>הדיפולט</w:t>
      </w:r>
      <w:proofErr w:type="spellEnd"/>
      <w:r w:rsidR="0000437B">
        <w:rPr>
          <w:rFonts w:hint="cs"/>
          <w:rtl/>
        </w:rPr>
        <w:t xml:space="preserve"> יהיה שמותר להיות נוכח רק באחד אלא אם כן </w:t>
      </w:r>
      <w:bookmarkStart w:id="1169" w:name="_ETM_Q1_4343446"/>
      <w:bookmarkEnd w:id="1169"/>
      <w:r w:rsidR="0000437B">
        <w:rPr>
          <w:rFonts w:hint="cs"/>
          <w:rtl/>
        </w:rPr>
        <w:t>ועדת האתיקה נתנה אישור. כן יכול להיות שיהיו מקרים</w:t>
      </w:r>
      <w:bookmarkStart w:id="1170" w:name="_ETM_Q1_4346374"/>
      <w:bookmarkEnd w:id="1170"/>
      <w:r w:rsidR="0000437B">
        <w:rPr>
          <w:rFonts w:hint="cs"/>
          <w:rtl/>
        </w:rPr>
        <w:t xml:space="preserve"> שבהם לכולם יהיה ברור, גם לשוטר וגם לקצין הממונה, שבכלל </w:t>
      </w:r>
      <w:bookmarkStart w:id="1171" w:name="_ETM_Q1_4353511"/>
      <w:bookmarkEnd w:id="1171"/>
      <w:r w:rsidR="0000437B">
        <w:rPr>
          <w:rFonts w:hint="cs"/>
          <w:rtl/>
        </w:rPr>
        <w:t xml:space="preserve">לא מתעוררת שאלה שצריכה את ועדת האתיקה, אז יכול להיות </w:t>
      </w:r>
      <w:bookmarkStart w:id="1172" w:name="_ETM_Q1_4356899"/>
      <w:bookmarkEnd w:id="1172"/>
      <w:r w:rsidR="0000437B">
        <w:rPr>
          <w:rFonts w:hint="cs"/>
          <w:rtl/>
        </w:rPr>
        <w:t xml:space="preserve">שגם המשטרה תוכל להתיר. שלא צריך להטריד אתכם במשהו שהוא </w:t>
      </w:r>
      <w:proofErr w:type="spellStart"/>
      <w:r w:rsidR="0000437B">
        <w:rPr>
          <w:rFonts w:hint="cs"/>
          <w:rtl/>
        </w:rPr>
        <w:t>קליר-קאט</w:t>
      </w:r>
      <w:proofErr w:type="spellEnd"/>
      <w:r w:rsidR="0000437B">
        <w:rPr>
          <w:rFonts w:hint="cs"/>
          <w:rtl/>
        </w:rPr>
        <w:t xml:space="preserve"> שהוא בסדר. </w:t>
      </w:r>
    </w:p>
    <w:p w:rsidR="0000437B" w:rsidRDefault="0000437B" w:rsidP="00554D3A">
      <w:pPr>
        <w:rPr>
          <w:rtl/>
        </w:rPr>
      </w:pPr>
    </w:p>
    <w:p w:rsidR="0000437B" w:rsidRDefault="0000437B" w:rsidP="0000437B">
      <w:pPr>
        <w:pStyle w:val="a4"/>
        <w:keepNext/>
        <w:rPr>
          <w:rtl/>
        </w:rPr>
      </w:pPr>
      <w:bookmarkStart w:id="1173" w:name="ET_speaker_6345_157"/>
      <w:r w:rsidRPr="0000437B">
        <w:rPr>
          <w:rStyle w:val="TagStyle"/>
          <w:rtl/>
        </w:rPr>
        <w:t xml:space="preserve"> &lt;&lt; דובר &gt;&gt; </w:t>
      </w:r>
      <w:r>
        <w:rPr>
          <w:rtl/>
        </w:rPr>
        <w:t>טלי גוטליב (הליכוד):</w:t>
      </w:r>
      <w:r w:rsidRPr="0000437B">
        <w:rPr>
          <w:rStyle w:val="TagStyle"/>
          <w:rtl/>
        </w:rPr>
        <w:t xml:space="preserve"> &lt;&lt; דובר &gt;&gt;</w:t>
      </w:r>
      <w:r>
        <w:rPr>
          <w:rtl/>
        </w:rPr>
        <w:t xml:space="preserve">   </w:t>
      </w:r>
      <w:bookmarkEnd w:id="1173"/>
    </w:p>
    <w:p w:rsidR="0000437B" w:rsidRDefault="0000437B" w:rsidP="0000437B">
      <w:pPr>
        <w:pStyle w:val="KeepWithNext"/>
        <w:rPr>
          <w:rtl/>
        </w:rPr>
      </w:pPr>
    </w:p>
    <w:p w:rsidR="0000437B" w:rsidRDefault="0000437B" w:rsidP="0000437B">
      <w:pPr>
        <w:rPr>
          <w:rtl/>
        </w:rPr>
      </w:pPr>
      <w:r>
        <w:rPr>
          <w:rFonts w:hint="cs"/>
          <w:rtl/>
        </w:rPr>
        <w:t xml:space="preserve">פרשיית סוכן סמים לדוגמה. </w:t>
      </w:r>
    </w:p>
    <w:p w:rsidR="0000437B" w:rsidRDefault="0000437B" w:rsidP="0000437B">
      <w:pPr>
        <w:rPr>
          <w:rtl/>
        </w:rPr>
      </w:pPr>
      <w:bookmarkStart w:id="1174" w:name="_ETM_Q1_4364849"/>
      <w:bookmarkStart w:id="1175" w:name="_ETM_Q1_4364899"/>
      <w:bookmarkEnd w:id="1174"/>
      <w:bookmarkEnd w:id="1175"/>
    </w:p>
    <w:p w:rsidR="0000437B" w:rsidRDefault="0000437B" w:rsidP="0000437B">
      <w:pPr>
        <w:pStyle w:val="af6"/>
        <w:keepNext/>
        <w:rPr>
          <w:rtl/>
        </w:rPr>
      </w:pPr>
      <w:bookmarkStart w:id="1176" w:name="ET_yor_שמחה_רוטמן___יורַ_158"/>
      <w:r w:rsidRPr="0000437B">
        <w:rPr>
          <w:rStyle w:val="TagStyle"/>
          <w:rtl/>
        </w:rPr>
        <w:t xml:space="preserve"> &lt;&lt; </w:t>
      </w:r>
      <w:proofErr w:type="spellStart"/>
      <w:r w:rsidRPr="0000437B">
        <w:rPr>
          <w:rStyle w:val="TagStyle"/>
          <w:rtl/>
        </w:rPr>
        <w:t>יור</w:t>
      </w:r>
      <w:proofErr w:type="spellEnd"/>
      <w:r w:rsidRPr="0000437B">
        <w:rPr>
          <w:rStyle w:val="TagStyle"/>
          <w:rtl/>
        </w:rPr>
        <w:t xml:space="preserve"> &gt;&gt; </w:t>
      </w:r>
      <w:r>
        <w:rPr>
          <w:rtl/>
        </w:rPr>
        <w:t xml:space="preserve">היו"ר שמחה </w:t>
      </w:r>
      <w:proofErr w:type="spellStart"/>
      <w:r>
        <w:rPr>
          <w:rtl/>
        </w:rPr>
        <w:t>רוטמן</w:t>
      </w:r>
      <w:proofErr w:type="spellEnd"/>
      <w:r>
        <w:rPr>
          <w:rtl/>
        </w:rPr>
        <w:t>:</w:t>
      </w:r>
      <w:r w:rsidRPr="0000437B">
        <w:rPr>
          <w:rStyle w:val="TagStyle"/>
          <w:rtl/>
        </w:rPr>
        <w:t xml:space="preserve"> &lt;&lt; יור &gt;&gt;</w:t>
      </w:r>
      <w:r>
        <w:rPr>
          <w:rtl/>
        </w:rPr>
        <w:t xml:space="preserve">   </w:t>
      </w:r>
      <w:bookmarkEnd w:id="1176"/>
    </w:p>
    <w:p w:rsidR="0000437B" w:rsidRDefault="0000437B" w:rsidP="0000437B">
      <w:pPr>
        <w:pStyle w:val="KeepWithNext"/>
        <w:rPr>
          <w:rtl/>
        </w:rPr>
      </w:pPr>
    </w:p>
    <w:p w:rsidR="0000437B" w:rsidRDefault="0000437B" w:rsidP="0000437B">
      <w:pPr>
        <w:rPr>
          <w:rtl/>
        </w:rPr>
      </w:pPr>
      <w:bookmarkStart w:id="1177" w:name="_ETM_Q1_4366591"/>
      <w:bookmarkEnd w:id="1177"/>
      <w:r>
        <w:rPr>
          <w:rFonts w:hint="cs"/>
          <w:rtl/>
        </w:rPr>
        <w:t>אז</w:t>
      </w:r>
      <w:bookmarkStart w:id="1178" w:name="_ETM_Q1_4369697"/>
      <w:bookmarkEnd w:id="1178"/>
      <w:r>
        <w:rPr>
          <w:rFonts w:hint="cs"/>
          <w:rtl/>
        </w:rPr>
        <w:t xml:space="preserve"> יכול להיות שאפשר יהיה לעשות שאם המשטרה לא מתנגדת </w:t>
      </w:r>
      <w:bookmarkStart w:id="1179" w:name="_ETM_Q1_4370307"/>
      <w:bookmarkEnd w:id="1179"/>
      <w:r>
        <w:rPr>
          <w:rFonts w:hint="cs"/>
          <w:rtl/>
        </w:rPr>
        <w:t xml:space="preserve">אז חבל להטריח אתכם. </w:t>
      </w:r>
    </w:p>
    <w:p w:rsidR="0000437B" w:rsidRDefault="0000437B" w:rsidP="0000437B">
      <w:pPr>
        <w:rPr>
          <w:rtl/>
        </w:rPr>
      </w:pPr>
    </w:p>
    <w:p w:rsidR="0000437B" w:rsidRDefault="0000437B" w:rsidP="0000437B">
      <w:pPr>
        <w:pStyle w:val="a4"/>
        <w:keepNext/>
        <w:rPr>
          <w:rtl/>
        </w:rPr>
      </w:pPr>
      <w:bookmarkStart w:id="1180" w:name="ET_speaker_6345_159"/>
      <w:r w:rsidRPr="0000437B">
        <w:rPr>
          <w:rStyle w:val="TagStyle"/>
          <w:rtl/>
        </w:rPr>
        <w:t xml:space="preserve"> &lt;&lt; דובר &gt;&gt; </w:t>
      </w:r>
      <w:r>
        <w:rPr>
          <w:rtl/>
        </w:rPr>
        <w:t>טלי גוטליב (הליכוד):</w:t>
      </w:r>
      <w:r w:rsidRPr="0000437B">
        <w:rPr>
          <w:rStyle w:val="TagStyle"/>
          <w:rtl/>
        </w:rPr>
        <w:t xml:space="preserve"> &lt;&lt; דובר &gt;&gt;</w:t>
      </w:r>
      <w:r>
        <w:rPr>
          <w:rtl/>
        </w:rPr>
        <w:t xml:space="preserve">   </w:t>
      </w:r>
      <w:bookmarkEnd w:id="1180"/>
    </w:p>
    <w:p w:rsidR="0000437B" w:rsidRDefault="0000437B" w:rsidP="0000437B">
      <w:pPr>
        <w:pStyle w:val="KeepWithNext"/>
        <w:rPr>
          <w:rtl/>
        </w:rPr>
      </w:pPr>
    </w:p>
    <w:p w:rsidR="0000437B" w:rsidRDefault="0000437B" w:rsidP="0000437B">
      <w:pPr>
        <w:rPr>
          <w:rtl/>
        </w:rPr>
      </w:pPr>
      <w:bookmarkStart w:id="1181" w:name="_ETM_Q1_4368642"/>
      <w:bookmarkStart w:id="1182" w:name="_ETM_Q1_4368668"/>
      <w:bookmarkEnd w:id="1181"/>
      <w:bookmarkEnd w:id="1182"/>
      <w:r>
        <w:rPr>
          <w:rFonts w:hint="cs"/>
          <w:rtl/>
        </w:rPr>
        <w:t xml:space="preserve">זה דווקא כן חשוב, כי </w:t>
      </w:r>
      <w:bookmarkStart w:id="1183" w:name="_ETM_Q1_4374771"/>
      <w:bookmarkEnd w:id="1183"/>
      <w:r>
        <w:rPr>
          <w:rFonts w:hint="cs"/>
          <w:rtl/>
        </w:rPr>
        <w:t xml:space="preserve">למשל בפרשיית סוכן. עו"ד נחמני, אם דעתי לא מתקבלת, ונראה </w:t>
      </w:r>
      <w:bookmarkStart w:id="1184" w:name="_ETM_Q1_4376238"/>
      <w:bookmarkEnd w:id="1184"/>
      <w:r>
        <w:rPr>
          <w:rFonts w:hint="cs"/>
          <w:rtl/>
        </w:rPr>
        <w:t xml:space="preserve">לי שדעתי לא תתקבל כי אני בדעת מיעוט, ומתקבל עמדת </w:t>
      </w:r>
      <w:bookmarkStart w:id="1185" w:name="_ETM_Q1_4378675"/>
      <w:bookmarkEnd w:id="1185"/>
      <w:r>
        <w:rPr>
          <w:rFonts w:hint="cs"/>
          <w:rtl/>
        </w:rPr>
        <w:t xml:space="preserve">היו"ר וכן משאירים שיקול דעת, כמו </w:t>
      </w:r>
      <w:r w:rsidR="004905DE">
        <w:rPr>
          <w:rFonts w:hint="cs"/>
          <w:rtl/>
        </w:rPr>
        <w:t xml:space="preserve">נניח פיצוץ של פרשיית </w:t>
      </w:r>
      <w:bookmarkStart w:id="1186" w:name="_ETM_Q1_4385257"/>
      <w:bookmarkEnd w:id="1186"/>
      <w:r w:rsidR="004905DE">
        <w:rPr>
          <w:rFonts w:hint="cs"/>
          <w:rtl/>
        </w:rPr>
        <w:t xml:space="preserve">סוכן סמים, אתם יודעים שסוכן מפליל כמה סוחרים וכל תיק </w:t>
      </w:r>
      <w:bookmarkStart w:id="1187" w:name="_ETM_Q1_4390742"/>
      <w:bookmarkEnd w:id="1187"/>
      <w:r w:rsidR="004905DE">
        <w:rPr>
          <w:rFonts w:hint="cs"/>
          <w:rtl/>
        </w:rPr>
        <w:t xml:space="preserve">עומד בפני עצמו, ואז המשטרה תוכל להתיר ואז זה פותר </w:t>
      </w:r>
      <w:bookmarkStart w:id="1188" w:name="_ETM_Q1_4396000"/>
      <w:bookmarkEnd w:id="1188"/>
      <w:r w:rsidR="004905DE">
        <w:rPr>
          <w:rFonts w:hint="cs"/>
          <w:rtl/>
        </w:rPr>
        <w:t>לך את הבעיה של ריבוי עצורי מחאות או ב"פרוץ" למיניהם</w:t>
      </w:r>
      <w:bookmarkStart w:id="1189" w:name="_ETM_Q1_4399530"/>
      <w:bookmarkEnd w:id="1189"/>
      <w:r w:rsidR="004905DE">
        <w:rPr>
          <w:rFonts w:hint="cs"/>
          <w:rtl/>
        </w:rPr>
        <w:t xml:space="preserve"> שכל חשוד עומד בפני עצמו. </w:t>
      </w:r>
    </w:p>
    <w:p w:rsidR="004905DE" w:rsidRDefault="004905DE" w:rsidP="0000437B">
      <w:pPr>
        <w:rPr>
          <w:rtl/>
        </w:rPr>
      </w:pPr>
      <w:bookmarkStart w:id="1190" w:name="_ETM_Q1_4398304"/>
      <w:bookmarkStart w:id="1191" w:name="_ETM_Q1_4398358"/>
      <w:bookmarkEnd w:id="1190"/>
      <w:bookmarkEnd w:id="1191"/>
    </w:p>
    <w:p w:rsidR="004905DE" w:rsidRDefault="004905DE" w:rsidP="004905DE">
      <w:pPr>
        <w:pStyle w:val="af6"/>
        <w:keepNext/>
        <w:rPr>
          <w:rtl/>
        </w:rPr>
      </w:pPr>
      <w:bookmarkStart w:id="1192" w:name="ET_yor_שמחה_רוטמן___יורַ_160"/>
      <w:r w:rsidRPr="004905DE">
        <w:rPr>
          <w:rStyle w:val="TagStyle"/>
          <w:rtl/>
        </w:rPr>
        <w:t xml:space="preserve"> &lt;&lt; </w:t>
      </w:r>
      <w:proofErr w:type="spellStart"/>
      <w:r w:rsidRPr="004905DE">
        <w:rPr>
          <w:rStyle w:val="TagStyle"/>
          <w:rtl/>
        </w:rPr>
        <w:t>יור</w:t>
      </w:r>
      <w:proofErr w:type="spellEnd"/>
      <w:r w:rsidRPr="004905DE">
        <w:rPr>
          <w:rStyle w:val="TagStyle"/>
          <w:rtl/>
        </w:rPr>
        <w:t xml:space="preserve"> &gt;&gt; </w:t>
      </w:r>
      <w:r>
        <w:rPr>
          <w:rtl/>
        </w:rPr>
        <w:t xml:space="preserve">היו"ר שמחה </w:t>
      </w:r>
      <w:proofErr w:type="spellStart"/>
      <w:r>
        <w:rPr>
          <w:rtl/>
        </w:rPr>
        <w:t>רוטמן</w:t>
      </w:r>
      <w:proofErr w:type="spellEnd"/>
      <w:r>
        <w:rPr>
          <w:rtl/>
        </w:rPr>
        <w:t>:</w:t>
      </w:r>
      <w:r w:rsidRPr="004905DE">
        <w:rPr>
          <w:rStyle w:val="TagStyle"/>
          <w:rtl/>
        </w:rPr>
        <w:t xml:space="preserve"> &lt;&lt; יור &gt;&gt;</w:t>
      </w:r>
      <w:r>
        <w:rPr>
          <w:rtl/>
        </w:rPr>
        <w:t xml:space="preserve">   </w:t>
      </w:r>
      <w:bookmarkEnd w:id="1192"/>
    </w:p>
    <w:p w:rsidR="004905DE" w:rsidRDefault="004905DE" w:rsidP="004905DE">
      <w:pPr>
        <w:pStyle w:val="KeepWithNext"/>
        <w:rPr>
          <w:rtl/>
        </w:rPr>
      </w:pPr>
    </w:p>
    <w:p w:rsidR="004905DE" w:rsidRDefault="004905DE" w:rsidP="004905DE">
      <w:pPr>
        <w:rPr>
          <w:rtl/>
        </w:rPr>
      </w:pPr>
      <w:bookmarkStart w:id="1193" w:name="_ETM_Q1_4399884"/>
      <w:bookmarkEnd w:id="1193"/>
      <w:r>
        <w:rPr>
          <w:rFonts w:hint="cs"/>
          <w:rtl/>
        </w:rPr>
        <w:t xml:space="preserve">בסדר. אם המשטרה לא תחשוב </w:t>
      </w:r>
      <w:bookmarkStart w:id="1194" w:name="_ETM_Q1_4404336"/>
      <w:bookmarkEnd w:id="1194"/>
      <w:r>
        <w:rPr>
          <w:rFonts w:hint="cs"/>
          <w:rtl/>
        </w:rPr>
        <w:t xml:space="preserve">שזה מעורר בעיה, אז ממילא. רק צריך להסדיר </w:t>
      </w:r>
      <w:bookmarkStart w:id="1195" w:name="_ETM_Q1_4409000"/>
      <w:bookmarkEnd w:id="1195"/>
      <w:r>
        <w:rPr>
          <w:rFonts w:hint="cs"/>
          <w:rtl/>
        </w:rPr>
        <w:t xml:space="preserve">את זה פורמלית. </w:t>
      </w:r>
    </w:p>
    <w:p w:rsidR="004905DE" w:rsidRDefault="004905DE" w:rsidP="004905DE">
      <w:pPr>
        <w:rPr>
          <w:rtl/>
        </w:rPr>
      </w:pPr>
    </w:p>
    <w:p w:rsidR="004905DE" w:rsidRDefault="004905DE" w:rsidP="004905DE">
      <w:pPr>
        <w:pStyle w:val="af9"/>
        <w:keepNext/>
        <w:rPr>
          <w:rtl/>
        </w:rPr>
      </w:pPr>
      <w:bookmarkStart w:id="1196" w:name="ET_guest_514873_161"/>
      <w:r w:rsidRPr="004905DE">
        <w:rPr>
          <w:rStyle w:val="TagStyle"/>
          <w:rtl/>
        </w:rPr>
        <w:t xml:space="preserve"> &lt;&lt; אורח &gt;&gt; </w:t>
      </w:r>
      <w:r>
        <w:rPr>
          <w:rtl/>
        </w:rPr>
        <w:t>דורית נחמני:</w:t>
      </w:r>
      <w:r w:rsidRPr="004905DE">
        <w:rPr>
          <w:rStyle w:val="TagStyle"/>
          <w:rtl/>
        </w:rPr>
        <w:t xml:space="preserve"> &lt;&lt; אורח &gt;&gt;</w:t>
      </w:r>
      <w:r>
        <w:rPr>
          <w:rtl/>
        </w:rPr>
        <w:t xml:space="preserve">   </w:t>
      </w:r>
      <w:bookmarkEnd w:id="1196"/>
    </w:p>
    <w:p w:rsidR="004905DE" w:rsidRDefault="004905DE" w:rsidP="004905DE">
      <w:pPr>
        <w:pStyle w:val="KeepWithNext"/>
        <w:rPr>
          <w:rtl/>
        </w:rPr>
      </w:pPr>
    </w:p>
    <w:p w:rsidR="004905DE" w:rsidRDefault="004905DE" w:rsidP="004905DE">
      <w:pPr>
        <w:rPr>
          <w:rtl/>
        </w:rPr>
      </w:pPr>
      <w:r>
        <w:rPr>
          <w:rFonts w:hint="cs"/>
          <w:rtl/>
        </w:rPr>
        <w:t xml:space="preserve">אם זו ברירת המחדל אז יש ברירת </w:t>
      </w:r>
      <w:bookmarkStart w:id="1197" w:name="_ETM_Q1_4410732"/>
      <w:bookmarkEnd w:id="1197"/>
      <w:r>
        <w:rPr>
          <w:rFonts w:hint="cs"/>
          <w:rtl/>
        </w:rPr>
        <w:t xml:space="preserve">מחדל. </w:t>
      </w:r>
      <w:bookmarkStart w:id="1198" w:name="_ETM_Q1_4416796"/>
      <w:bookmarkEnd w:id="1198"/>
    </w:p>
    <w:p w:rsidR="004905DE" w:rsidRDefault="004905DE" w:rsidP="004905DE">
      <w:pPr>
        <w:rPr>
          <w:rtl/>
        </w:rPr>
      </w:pPr>
      <w:bookmarkStart w:id="1199" w:name="_ETM_Q1_4416837"/>
      <w:bookmarkEnd w:id="1199"/>
    </w:p>
    <w:p w:rsidR="004905DE" w:rsidRDefault="004905DE" w:rsidP="004905DE">
      <w:pPr>
        <w:pStyle w:val="a4"/>
        <w:keepNext/>
        <w:rPr>
          <w:rtl/>
        </w:rPr>
      </w:pPr>
      <w:bookmarkStart w:id="1200" w:name="ET_speaker_6345_162"/>
      <w:r w:rsidRPr="004905DE">
        <w:rPr>
          <w:rStyle w:val="TagStyle"/>
          <w:rtl/>
        </w:rPr>
        <w:t xml:space="preserve"> &lt;&lt; דובר &gt;&gt; </w:t>
      </w:r>
      <w:r>
        <w:rPr>
          <w:rtl/>
        </w:rPr>
        <w:t>טלי גוטליב (הליכוד):</w:t>
      </w:r>
      <w:r w:rsidRPr="004905DE">
        <w:rPr>
          <w:rStyle w:val="TagStyle"/>
          <w:rtl/>
        </w:rPr>
        <w:t xml:space="preserve"> &lt;&lt; דובר &gt;&gt;</w:t>
      </w:r>
      <w:r>
        <w:rPr>
          <w:rtl/>
        </w:rPr>
        <w:t xml:space="preserve">   </w:t>
      </w:r>
      <w:bookmarkEnd w:id="1200"/>
    </w:p>
    <w:p w:rsidR="004905DE" w:rsidRDefault="004905DE" w:rsidP="004905DE">
      <w:pPr>
        <w:pStyle w:val="KeepWithNext"/>
        <w:rPr>
          <w:rtl/>
        </w:rPr>
      </w:pPr>
    </w:p>
    <w:p w:rsidR="004905DE" w:rsidRDefault="004905DE" w:rsidP="004905DE">
      <w:pPr>
        <w:rPr>
          <w:rtl/>
        </w:rPr>
      </w:pPr>
      <w:r>
        <w:rPr>
          <w:rFonts w:hint="cs"/>
          <w:rtl/>
        </w:rPr>
        <w:t xml:space="preserve">אתה מבין את זה, גלעד? שכן יישאר לכם שיקול דעת </w:t>
      </w:r>
      <w:r w:rsidR="00D5795F">
        <w:rPr>
          <w:rFonts w:hint="cs"/>
          <w:rtl/>
        </w:rPr>
        <w:t xml:space="preserve">להתיר </w:t>
      </w:r>
      <w:r>
        <w:rPr>
          <w:rFonts w:hint="cs"/>
          <w:rtl/>
        </w:rPr>
        <w:t>במקרים מסוימים</w:t>
      </w:r>
      <w:r w:rsidR="00D5795F">
        <w:rPr>
          <w:rFonts w:hint="cs"/>
          <w:rtl/>
        </w:rPr>
        <w:t xml:space="preserve">. </w:t>
      </w:r>
    </w:p>
    <w:p w:rsidR="00D5795F" w:rsidRDefault="00D5795F" w:rsidP="004905DE">
      <w:pPr>
        <w:rPr>
          <w:rtl/>
        </w:rPr>
      </w:pPr>
    </w:p>
    <w:p w:rsidR="00D5795F" w:rsidRDefault="00D5795F" w:rsidP="00D5795F">
      <w:pPr>
        <w:pStyle w:val="af6"/>
        <w:keepNext/>
        <w:rPr>
          <w:rtl/>
        </w:rPr>
      </w:pPr>
      <w:bookmarkStart w:id="1201" w:name="ET_yor_שמחה_רוטמן___יורַ_163"/>
      <w:r w:rsidRPr="00D5795F">
        <w:rPr>
          <w:rStyle w:val="TagStyle"/>
          <w:rtl/>
        </w:rPr>
        <w:t xml:space="preserve"> &lt;&lt; </w:t>
      </w:r>
      <w:proofErr w:type="spellStart"/>
      <w:r w:rsidRPr="00D5795F">
        <w:rPr>
          <w:rStyle w:val="TagStyle"/>
          <w:rtl/>
        </w:rPr>
        <w:t>יור</w:t>
      </w:r>
      <w:proofErr w:type="spellEnd"/>
      <w:r w:rsidRPr="00D5795F">
        <w:rPr>
          <w:rStyle w:val="TagStyle"/>
          <w:rtl/>
        </w:rPr>
        <w:t xml:space="preserve"> &gt;&gt; </w:t>
      </w:r>
      <w:r>
        <w:rPr>
          <w:rtl/>
        </w:rPr>
        <w:t xml:space="preserve">היו"ר שמחה </w:t>
      </w:r>
      <w:proofErr w:type="spellStart"/>
      <w:r>
        <w:rPr>
          <w:rtl/>
        </w:rPr>
        <w:t>רוטמן</w:t>
      </w:r>
      <w:proofErr w:type="spellEnd"/>
      <w:r>
        <w:rPr>
          <w:rtl/>
        </w:rPr>
        <w:t>:</w:t>
      </w:r>
      <w:r w:rsidRPr="00D5795F">
        <w:rPr>
          <w:rStyle w:val="TagStyle"/>
          <w:rtl/>
        </w:rPr>
        <w:t xml:space="preserve"> &lt;&lt; יור &gt;&gt;</w:t>
      </w:r>
      <w:r>
        <w:rPr>
          <w:rtl/>
        </w:rPr>
        <w:t xml:space="preserve">   </w:t>
      </w:r>
      <w:bookmarkEnd w:id="1201"/>
    </w:p>
    <w:p w:rsidR="00D5795F" w:rsidRDefault="00D5795F" w:rsidP="00D5795F">
      <w:pPr>
        <w:pStyle w:val="KeepWithNext"/>
        <w:rPr>
          <w:rtl/>
        </w:rPr>
      </w:pPr>
    </w:p>
    <w:p w:rsidR="00D5795F" w:rsidRDefault="00D5795F" w:rsidP="00D5795F">
      <w:pPr>
        <w:rPr>
          <w:rtl/>
        </w:rPr>
      </w:pPr>
      <w:r>
        <w:rPr>
          <w:rFonts w:hint="cs"/>
          <w:rtl/>
        </w:rPr>
        <w:t xml:space="preserve">ולגבי עורך דין מאותו </w:t>
      </w:r>
      <w:bookmarkStart w:id="1202" w:name="_ETM_Q1_4419059"/>
      <w:bookmarkEnd w:id="1202"/>
      <w:r>
        <w:rPr>
          <w:rFonts w:hint="cs"/>
          <w:rtl/>
        </w:rPr>
        <w:t>משרד, אני חושב שפה צריך להשאיר את זה מאה אחוז</w:t>
      </w:r>
      <w:bookmarkStart w:id="1203" w:name="_ETM_Q1_4423490"/>
      <w:bookmarkEnd w:id="1203"/>
      <w:r>
        <w:rPr>
          <w:rFonts w:hint="cs"/>
          <w:rtl/>
        </w:rPr>
        <w:t xml:space="preserve"> לאתיקה. ואם אתם מזהים שיש באמת משרד שלצורך העניין נשכר </w:t>
      </w:r>
      <w:bookmarkStart w:id="1204" w:name="_ETM_Q1_4433425"/>
      <w:bookmarkEnd w:id="1204"/>
      <w:r>
        <w:rPr>
          <w:rFonts w:hint="cs"/>
          <w:rtl/>
        </w:rPr>
        <w:t xml:space="preserve">על ידי כנופיית גנבי הרכב - - - </w:t>
      </w:r>
      <w:bookmarkStart w:id="1205" w:name="_ETM_Q1_4434433"/>
      <w:bookmarkStart w:id="1206" w:name="_ETM_Q1_4436160"/>
      <w:bookmarkEnd w:id="1205"/>
      <w:bookmarkEnd w:id="1206"/>
    </w:p>
    <w:p w:rsidR="00D5795F" w:rsidRDefault="00D5795F" w:rsidP="00D5795F">
      <w:pPr>
        <w:rPr>
          <w:rtl/>
        </w:rPr>
      </w:pPr>
      <w:bookmarkStart w:id="1207" w:name="_ETM_Q1_4436217"/>
      <w:bookmarkEnd w:id="1207"/>
    </w:p>
    <w:p w:rsidR="00D5795F" w:rsidRDefault="00D5795F" w:rsidP="00D5795F">
      <w:pPr>
        <w:pStyle w:val="a4"/>
        <w:keepNext/>
        <w:rPr>
          <w:rtl/>
        </w:rPr>
      </w:pPr>
      <w:bookmarkStart w:id="1208" w:name="ET_speaker_6345_164"/>
      <w:r w:rsidRPr="00D5795F">
        <w:rPr>
          <w:rStyle w:val="TagStyle"/>
          <w:rtl/>
        </w:rPr>
        <w:t xml:space="preserve"> &lt;&lt; דובר &gt;&gt; </w:t>
      </w:r>
      <w:r>
        <w:rPr>
          <w:rtl/>
        </w:rPr>
        <w:t>טלי גוטליב (הליכוד):</w:t>
      </w:r>
      <w:r w:rsidRPr="00D5795F">
        <w:rPr>
          <w:rStyle w:val="TagStyle"/>
          <w:rtl/>
        </w:rPr>
        <w:t xml:space="preserve"> &lt;&lt; דובר &gt;&gt;</w:t>
      </w:r>
      <w:r>
        <w:rPr>
          <w:rtl/>
        </w:rPr>
        <w:t xml:space="preserve">   </w:t>
      </w:r>
      <w:bookmarkEnd w:id="1208"/>
    </w:p>
    <w:p w:rsidR="00D5795F" w:rsidRDefault="00D5795F" w:rsidP="00D5795F">
      <w:pPr>
        <w:pStyle w:val="KeepWithNext"/>
        <w:rPr>
          <w:rtl/>
        </w:rPr>
      </w:pPr>
    </w:p>
    <w:p w:rsidR="00D5795F" w:rsidRDefault="00D5795F" w:rsidP="00D5795F">
      <w:pPr>
        <w:rPr>
          <w:rtl/>
        </w:rPr>
      </w:pPr>
      <w:bookmarkStart w:id="1209" w:name="_ETM_Q1_4433668"/>
      <w:bookmarkStart w:id="1210" w:name="_ETM_Q1_4433763"/>
      <w:bookmarkEnd w:id="1209"/>
      <w:bookmarkEnd w:id="1210"/>
      <w:r>
        <w:rPr>
          <w:rFonts w:hint="cs"/>
          <w:rtl/>
        </w:rPr>
        <w:t>אבל אם הוא שכיר שלו?</w:t>
      </w:r>
    </w:p>
    <w:p w:rsidR="00D5795F" w:rsidRDefault="00D5795F" w:rsidP="00D5795F">
      <w:pPr>
        <w:rPr>
          <w:rtl/>
        </w:rPr>
      </w:pPr>
    </w:p>
    <w:p w:rsidR="00D5795F" w:rsidRDefault="00D5795F" w:rsidP="00D5795F">
      <w:pPr>
        <w:pStyle w:val="af6"/>
        <w:keepNext/>
        <w:rPr>
          <w:rtl/>
        </w:rPr>
      </w:pPr>
      <w:bookmarkStart w:id="1211" w:name="ET_yor_שמחה_רוטמן___יורַ_165"/>
      <w:r w:rsidRPr="00D5795F">
        <w:rPr>
          <w:rStyle w:val="TagStyle"/>
          <w:rtl/>
        </w:rPr>
        <w:t xml:space="preserve"> &lt;&lt; </w:t>
      </w:r>
      <w:proofErr w:type="spellStart"/>
      <w:r w:rsidRPr="00D5795F">
        <w:rPr>
          <w:rStyle w:val="TagStyle"/>
          <w:rtl/>
        </w:rPr>
        <w:t>יור</w:t>
      </w:r>
      <w:proofErr w:type="spellEnd"/>
      <w:r w:rsidRPr="00D5795F">
        <w:rPr>
          <w:rStyle w:val="TagStyle"/>
          <w:rtl/>
        </w:rPr>
        <w:t xml:space="preserve"> &gt;&gt; </w:t>
      </w:r>
      <w:r>
        <w:rPr>
          <w:rtl/>
        </w:rPr>
        <w:t xml:space="preserve">היו"ר שמחה </w:t>
      </w:r>
      <w:proofErr w:type="spellStart"/>
      <w:r>
        <w:rPr>
          <w:rtl/>
        </w:rPr>
        <w:t>רוטמן</w:t>
      </w:r>
      <w:proofErr w:type="spellEnd"/>
      <w:r>
        <w:rPr>
          <w:rtl/>
        </w:rPr>
        <w:t>:</w:t>
      </w:r>
      <w:r w:rsidRPr="00D5795F">
        <w:rPr>
          <w:rStyle w:val="TagStyle"/>
          <w:rtl/>
        </w:rPr>
        <w:t xml:space="preserve"> &lt;&lt; יור &gt;&gt;</w:t>
      </w:r>
      <w:r>
        <w:rPr>
          <w:rtl/>
        </w:rPr>
        <w:t xml:space="preserve">   </w:t>
      </w:r>
      <w:bookmarkEnd w:id="1211"/>
    </w:p>
    <w:p w:rsidR="00D5795F" w:rsidRDefault="00D5795F" w:rsidP="00D5795F">
      <w:pPr>
        <w:pStyle w:val="KeepWithNext"/>
        <w:rPr>
          <w:rtl/>
        </w:rPr>
      </w:pPr>
    </w:p>
    <w:p w:rsidR="00D5795F" w:rsidRDefault="00D5795F" w:rsidP="00D5795F">
      <w:pPr>
        <w:rPr>
          <w:rtl/>
        </w:rPr>
      </w:pPr>
      <w:r>
        <w:rPr>
          <w:rFonts w:hint="cs"/>
          <w:rtl/>
        </w:rPr>
        <w:t xml:space="preserve">שכיר או עצמאי זה לא משנה. </w:t>
      </w:r>
      <w:bookmarkStart w:id="1212" w:name="_ETM_Q1_4436002"/>
      <w:bookmarkStart w:id="1213" w:name="_ETM_Q1_4439906"/>
      <w:bookmarkEnd w:id="1212"/>
      <w:bookmarkEnd w:id="1213"/>
    </w:p>
    <w:p w:rsidR="00D5795F" w:rsidRDefault="00D5795F" w:rsidP="00D5795F">
      <w:pPr>
        <w:rPr>
          <w:rtl/>
        </w:rPr>
      </w:pPr>
      <w:bookmarkStart w:id="1214" w:name="_ETM_Q1_4439954"/>
      <w:bookmarkEnd w:id="1214"/>
    </w:p>
    <w:p w:rsidR="00D5795F" w:rsidRDefault="00D5795F" w:rsidP="00D5795F">
      <w:pPr>
        <w:pStyle w:val="a4"/>
        <w:keepNext/>
        <w:rPr>
          <w:rtl/>
        </w:rPr>
      </w:pPr>
      <w:bookmarkStart w:id="1215" w:name="ET_speaker_6345_166"/>
      <w:r w:rsidRPr="00D5795F">
        <w:rPr>
          <w:rStyle w:val="TagStyle"/>
          <w:rtl/>
        </w:rPr>
        <w:t xml:space="preserve"> &lt;&lt; דובר &gt;&gt; </w:t>
      </w:r>
      <w:r>
        <w:rPr>
          <w:rtl/>
        </w:rPr>
        <w:t>טלי גוטליב (הליכוד):</w:t>
      </w:r>
      <w:r w:rsidRPr="00D5795F">
        <w:rPr>
          <w:rStyle w:val="TagStyle"/>
          <w:rtl/>
        </w:rPr>
        <w:t xml:space="preserve"> &lt;&lt; דובר &gt;&gt;</w:t>
      </w:r>
      <w:r>
        <w:rPr>
          <w:rtl/>
        </w:rPr>
        <w:t xml:space="preserve">   </w:t>
      </w:r>
      <w:bookmarkEnd w:id="1215"/>
    </w:p>
    <w:p w:rsidR="00D5795F" w:rsidRDefault="00D5795F" w:rsidP="00D5795F">
      <w:pPr>
        <w:pStyle w:val="KeepWithNext"/>
        <w:rPr>
          <w:rtl/>
        </w:rPr>
      </w:pPr>
    </w:p>
    <w:p w:rsidR="00D5795F" w:rsidRDefault="00D5795F" w:rsidP="00D5795F">
      <w:pPr>
        <w:rPr>
          <w:rtl/>
        </w:rPr>
      </w:pPr>
      <w:r>
        <w:rPr>
          <w:rFonts w:hint="cs"/>
          <w:rtl/>
        </w:rPr>
        <w:t xml:space="preserve">עצמאי אין קשר. </w:t>
      </w:r>
    </w:p>
    <w:p w:rsidR="00D5795F" w:rsidRDefault="00D5795F" w:rsidP="00D5795F">
      <w:pPr>
        <w:rPr>
          <w:rtl/>
        </w:rPr>
      </w:pPr>
      <w:bookmarkStart w:id="1216" w:name="_ETM_Q1_4441545"/>
      <w:bookmarkStart w:id="1217" w:name="_ETM_Q1_4441590"/>
      <w:bookmarkEnd w:id="1216"/>
      <w:bookmarkEnd w:id="1217"/>
    </w:p>
    <w:p w:rsidR="00D5795F" w:rsidRDefault="00D5795F" w:rsidP="00D5795F">
      <w:pPr>
        <w:pStyle w:val="af6"/>
        <w:keepNext/>
        <w:rPr>
          <w:rtl/>
        </w:rPr>
      </w:pPr>
      <w:bookmarkStart w:id="1218" w:name="ET_yor_שמחה_רוטמן___יורַ_167"/>
      <w:r w:rsidRPr="00D5795F">
        <w:rPr>
          <w:rStyle w:val="TagStyle"/>
          <w:rtl/>
        </w:rPr>
        <w:t xml:space="preserve"> &lt;&lt; </w:t>
      </w:r>
      <w:proofErr w:type="spellStart"/>
      <w:r w:rsidRPr="00D5795F">
        <w:rPr>
          <w:rStyle w:val="TagStyle"/>
          <w:rtl/>
        </w:rPr>
        <w:t>יור</w:t>
      </w:r>
      <w:proofErr w:type="spellEnd"/>
      <w:r w:rsidRPr="00D5795F">
        <w:rPr>
          <w:rStyle w:val="TagStyle"/>
          <w:rtl/>
        </w:rPr>
        <w:t xml:space="preserve"> &gt;&gt; </w:t>
      </w:r>
      <w:r>
        <w:rPr>
          <w:rtl/>
        </w:rPr>
        <w:t xml:space="preserve">היו"ר שמחה </w:t>
      </w:r>
      <w:proofErr w:type="spellStart"/>
      <w:r>
        <w:rPr>
          <w:rtl/>
        </w:rPr>
        <w:t>רוטמן</w:t>
      </w:r>
      <w:proofErr w:type="spellEnd"/>
      <w:r>
        <w:rPr>
          <w:rtl/>
        </w:rPr>
        <w:t>:</w:t>
      </w:r>
      <w:r w:rsidRPr="00D5795F">
        <w:rPr>
          <w:rStyle w:val="TagStyle"/>
          <w:rtl/>
        </w:rPr>
        <w:t xml:space="preserve"> &lt;&lt; יור &gt;&gt;</w:t>
      </w:r>
      <w:r>
        <w:rPr>
          <w:rtl/>
        </w:rPr>
        <w:t xml:space="preserve">   </w:t>
      </w:r>
      <w:bookmarkEnd w:id="1218"/>
    </w:p>
    <w:p w:rsidR="00D5795F" w:rsidRDefault="00D5795F" w:rsidP="00D5795F">
      <w:pPr>
        <w:pStyle w:val="KeepWithNext"/>
        <w:rPr>
          <w:rtl/>
        </w:rPr>
      </w:pPr>
    </w:p>
    <w:p w:rsidR="00D5795F" w:rsidRDefault="00D5795F" w:rsidP="00D5795F">
      <w:pPr>
        <w:rPr>
          <w:rtl/>
        </w:rPr>
      </w:pPr>
      <w:bookmarkStart w:id="1219" w:name="_ETM_Q1_4442910"/>
      <w:bookmarkEnd w:id="1219"/>
      <w:r>
        <w:rPr>
          <w:rFonts w:hint="cs"/>
          <w:rtl/>
        </w:rPr>
        <w:t xml:space="preserve">כל זמן שזה לא אותו אדם. </w:t>
      </w:r>
    </w:p>
    <w:p w:rsidR="00D5795F" w:rsidRDefault="00D5795F" w:rsidP="00D5795F">
      <w:pPr>
        <w:rPr>
          <w:rtl/>
        </w:rPr>
      </w:pPr>
    </w:p>
    <w:p w:rsidR="00D5795F" w:rsidRDefault="00D5795F" w:rsidP="00D5795F">
      <w:pPr>
        <w:pStyle w:val="af9"/>
        <w:keepNext/>
        <w:rPr>
          <w:rtl/>
        </w:rPr>
      </w:pPr>
      <w:bookmarkStart w:id="1220" w:name="ET_guest_694548_168"/>
      <w:r w:rsidRPr="00D5795F">
        <w:rPr>
          <w:rStyle w:val="TagStyle"/>
          <w:rtl/>
        </w:rPr>
        <w:t xml:space="preserve"> &lt;&lt; אורח &gt;&gt; </w:t>
      </w:r>
      <w:r>
        <w:rPr>
          <w:rtl/>
        </w:rPr>
        <w:t>דפנה פינקלשטיין:</w:t>
      </w:r>
      <w:r w:rsidRPr="00D5795F">
        <w:rPr>
          <w:rStyle w:val="TagStyle"/>
          <w:rtl/>
        </w:rPr>
        <w:t xml:space="preserve"> &lt;&lt; אורח &gt;&gt;</w:t>
      </w:r>
      <w:r>
        <w:rPr>
          <w:rtl/>
        </w:rPr>
        <w:t xml:space="preserve">   </w:t>
      </w:r>
      <w:bookmarkEnd w:id="1220"/>
    </w:p>
    <w:p w:rsidR="00D5795F" w:rsidRDefault="00D5795F" w:rsidP="00D5795F">
      <w:pPr>
        <w:pStyle w:val="KeepWithNext"/>
        <w:rPr>
          <w:rtl/>
        </w:rPr>
      </w:pPr>
    </w:p>
    <w:p w:rsidR="00D5795F" w:rsidRDefault="00D5795F" w:rsidP="00D5795F">
      <w:pPr>
        <w:rPr>
          <w:rtl/>
        </w:rPr>
      </w:pPr>
      <w:r>
        <w:rPr>
          <w:rFonts w:hint="cs"/>
          <w:rtl/>
        </w:rPr>
        <w:t xml:space="preserve">אני ראש תחום קטינים ונוער בפרקליטות. אני </w:t>
      </w:r>
      <w:bookmarkStart w:id="1221" w:name="_ETM_Q1_4442672"/>
      <w:bookmarkEnd w:id="1221"/>
      <w:r>
        <w:rPr>
          <w:rFonts w:hint="cs"/>
          <w:rtl/>
        </w:rPr>
        <w:t>רוצה להגיד על עורך דין אחר ממשרדו. אני חושבת שבסופו</w:t>
      </w:r>
      <w:bookmarkStart w:id="1222" w:name="_ETM_Q1_4444457"/>
      <w:bookmarkEnd w:id="1222"/>
      <w:r>
        <w:rPr>
          <w:rFonts w:hint="cs"/>
          <w:rtl/>
        </w:rPr>
        <w:t xml:space="preserve"> של דבר מבחינת האינטרס היותר עמוק זה אותו אירוע. בסופו של דבר </w:t>
      </w:r>
      <w:bookmarkStart w:id="1223" w:name="_ETM_Q1_4459792"/>
      <w:bookmarkEnd w:id="1223"/>
      <w:r>
        <w:rPr>
          <w:rFonts w:hint="cs"/>
          <w:rtl/>
        </w:rPr>
        <w:t>מה שצריך לעמוד לנגד עינינו</w:t>
      </w:r>
      <w:r w:rsidR="00986AD1">
        <w:rPr>
          <w:rFonts w:hint="cs"/>
          <w:rtl/>
        </w:rPr>
        <w:t xml:space="preserve"> החותך זה טובת הקטין, וטובת </w:t>
      </w:r>
      <w:bookmarkStart w:id="1224" w:name="_ETM_Q1_4464299"/>
      <w:bookmarkEnd w:id="1224"/>
      <w:r w:rsidR="00986AD1">
        <w:rPr>
          <w:rFonts w:hint="cs"/>
          <w:rtl/>
        </w:rPr>
        <w:t xml:space="preserve">הקטין הרבה פעמים לא מיושרת קו. כשיש עורך דין אחד ועוד אחד ממשרדו הם צריכים להציג קו אחוד </w:t>
      </w:r>
      <w:bookmarkStart w:id="1225" w:name="_ETM_Q1_4477285"/>
      <w:bookmarkEnd w:id="1225"/>
      <w:r w:rsidR="00986AD1">
        <w:rPr>
          <w:rFonts w:hint="cs"/>
          <w:rtl/>
        </w:rPr>
        <w:t xml:space="preserve">בסופו של דבר וזה יכול לפגוע בסוף בקטין. </w:t>
      </w:r>
    </w:p>
    <w:p w:rsidR="00986AD1" w:rsidRDefault="00986AD1" w:rsidP="00D5795F">
      <w:pPr>
        <w:rPr>
          <w:rtl/>
        </w:rPr>
      </w:pPr>
    </w:p>
    <w:p w:rsidR="00986AD1" w:rsidRDefault="00986AD1" w:rsidP="00986AD1">
      <w:pPr>
        <w:pStyle w:val="af6"/>
        <w:keepNext/>
        <w:rPr>
          <w:rtl/>
        </w:rPr>
      </w:pPr>
      <w:bookmarkStart w:id="1226" w:name="ET_yor_שמחה_רוטמן___יורַ_169"/>
      <w:r w:rsidRPr="00986AD1">
        <w:rPr>
          <w:rStyle w:val="TagStyle"/>
          <w:rtl/>
        </w:rPr>
        <w:t xml:space="preserve"> &lt;&lt; </w:t>
      </w:r>
      <w:proofErr w:type="spellStart"/>
      <w:r w:rsidRPr="00986AD1">
        <w:rPr>
          <w:rStyle w:val="TagStyle"/>
          <w:rtl/>
        </w:rPr>
        <w:t>יור</w:t>
      </w:r>
      <w:proofErr w:type="spellEnd"/>
      <w:r w:rsidRPr="00986AD1">
        <w:rPr>
          <w:rStyle w:val="TagStyle"/>
          <w:rtl/>
        </w:rPr>
        <w:t xml:space="preserve"> &gt;&gt; </w:t>
      </w:r>
      <w:r>
        <w:rPr>
          <w:rtl/>
        </w:rPr>
        <w:t xml:space="preserve">היו"ר שמחה </w:t>
      </w:r>
      <w:proofErr w:type="spellStart"/>
      <w:r>
        <w:rPr>
          <w:rtl/>
        </w:rPr>
        <w:t>רוטמן</w:t>
      </w:r>
      <w:proofErr w:type="spellEnd"/>
      <w:r>
        <w:rPr>
          <w:rtl/>
        </w:rPr>
        <w:t>:</w:t>
      </w:r>
      <w:r w:rsidRPr="00986AD1">
        <w:rPr>
          <w:rStyle w:val="TagStyle"/>
          <w:rtl/>
        </w:rPr>
        <w:t xml:space="preserve"> &lt;&lt; יור &gt;&gt;</w:t>
      </w:r>
      <w:r>
        <w:rPr>
          <w:rtl/>
        </w:rPr>
        <w:t xml:space="preserve">   </w:t>
      </w:r>
      <w:bookmarkEnd w:id="1226"/>
    </w:p>
    <w:p w:rsidR="00986AD1" w:rsidRDefault="00986AD1" w:rsidP="00986AD1">
      <w:pPr>
        <w:pStyle w:val="KeepWithNext"/>
        <w:rPr>
          <w:rtl/>
        </w:rPr>
      </w:pPr>
    </w:p>
    <w:p w:rsidR="00986AD1" w:rsidRDefault="00986AD1" w:rsidP="00986AD1">
      <w:pPr>
        <w:rPr>
          <w:rtl/>
        </w:rPr>
      </w:pPr>
      <w:bookmarkStart w:id="1227" w:name="_ETM_Q1_4476499"/>
      <w:bookmarkEnd w:id="1227"/>
      <w:r>
        <w:rPr>
          <w:rFonts w:hint="cs"/>
          <w:rtl/>
        </w:rPr>
        <w:t>את שומרת</w:t>
      </w:r>
      <w:bookmarkStart w:id="1228" w:name="_ETM_Q1_4477650"/>
      <w:bookmarkEnd w:id="1228"/>
      <w:r>
        <w:rPr>
          <w:rFonts w:hint="cs"/>
          <w:rtl/>
        </w:rPr>
        <w:t xml:space="preserve"> זכויות הקטין יותר מאשר הקטין, הוריו או בני משפחתו שלקחו </w:t>
      </w:r>
      <w:bookmarkStart w:id="1229" w:name="_ETM_Q1_4484480"/>
      <w:bookmarkEnd w:id="1229"/>
      <w:r>
        <w:rPr>
          <w:rFonts w:hint="cs"/>
          <w:rtl/>
        </w:rPr>
        <w:t>לו עורכי דין?</w:t>
      </w:r>
    </w:p>
    <w:p w:rsidR="00986AD1" w:rsidRDefault="00986AD1" w:rsidP="00986AD1">
      <w:pPr>
        <w:rPr>
          <w:rtl/>
        </w:rPr>
      </w:pPr>
    </w:p>
    <w:p w:rsidR="00986AD1" w:rsidRDefault="00986AD1" w:rsidP="00986AD1">
      <w:pPr>
        <w:pStyle w:val="af9"/>
        <w:keepNext/>
        <w:rPr>
          <w:rtl/>
        </w:rPr>
      </w:pPr>
      <w:bookmarkStart w:id="1230" w:name="ET_guest_694548_170"/>
      <w:r w:rsidRPr="00986AD1">
        <w:rPr>
          <w:rStyle w:val="TagStyle"/>
          <w:rtl/>
        </w:rPr>
        <w:t xml:space="preserve"> &lt;&lt; אורח &gt;&gt; </w:t>
      </w:r>
      <w:r>
        <w:rPr>
          <w:rtl/>
        </w:rPr>
        <w:t>דפנה פינקלשטיין:</w:t>
      </w:r>
      <w:r w:rsidRPr="00986AD1">
        <w:rPr>
          <w:rStyle w:val="TagStyle"/>
          <w:rtl/>
        </w:rPr>
        <w:t xml:space="preserve"> &lt;&lt; אורח &gt;&gt;</w:t>
      </w:r>
      <w:r>
        <w:rPr>
          <w:rtl/>
        </w:rPr>
        <w:t xml:space="preserve">   </w:t>
      </w:r>
      <w:bookmarkEnd w:id="1230"/>
    </w:p>
    <w:p w:rsidR="00986AD1" w:rsidRDefault="00986AD1" w:rsidP="00986AD1">
      <w:pPr>
        <w:pStyle w:val="KeepWithNext"/>
        <w:rPr>
          <w:rtl/>
        </w:rPr>
      </w:pPr>
    </w:p>
    <w:p w:rsidR="00986AD1" w:rsidRDefault="00986AD1" w:rsidP="00986AD1">
      <w:pPr>
        <w:rPr>
          <w:rtl/>
        </w:rPr>
      </w:pPr>
      <w:bookmarkStart w:id="1231" w:name="_ETM_Q1_4483802"/>
      <w:bookmarkStart w:id="1232" w:name="_ETM_Q1_4483838"/>
      <w:bookmarkEnd w:id="1231"/>
      <w:bookmarkEnd w:id="1232"/>
      <w:r>
        <w:rPr>
          <w:rFonts w:hint="cs"/>
          <w:rtl/>
        </w:rPr>
        <w:t xml:space="preserve">תפיסתי שלי שומרת על זכויות הקטין, כן. </w:t>
      </w:r>
      <w:bookmarkStart w:id="1233" w:name="_ETM_Q1_4487632"/>
      <w:bookmarkEnd w:id="1233"/>
      <w:r>
        <w:rPr>
          <w:rFonts w:hint="cs"/>
          <w:rtl/>
        </w:rPr>
        <w:t xml:space="preserve">כמובן שזה מאוזן עם ערכים אחרים שאני אמונה עליהם, אבל </w:t>
      </w:r>
      <w:bookmarkStart w:id="1234" w:name="_ETM_Q1_4492702"/>
      <w:bookmarkEnd w:id="1234"/>
      <w:r>
        <w:rPr>
          <w:rFonts w:hint="cs"/>
          <w:rtl/>
        </w:rPr>
        <w:t xml:space="preserve">כן, טובת הקטינים לנגד עיניי. </w:t>
      </w:r>
    </w:p>
    <w:p w:rsidR="00986AD1" w:rsidRDefault="00986AD1" w:rsidP="00986AD1">
      <w:pPr>
        <w:rPr>
          <w:rtl/>
        </w:rPr>
      </w:pPr>
    </w:p>
    <w:p w:rsidR="00986AD1" w:rsidRDefault="00986AD1" w:rsidP="00986AD1">
      <w:pPr>
        <w:pStyle w:val="af6"/>
        <w:keepNext/>
        <w:rPr>
          <w:rtl/>
        </w:rPr>
      </w:pPr>
      <w:bookmarkStart w:id="1235" w:name="ET_yor_שמחה_רוטמן___יורַ_171"/>
      <w:r w:rsidRPr="00986AD1">
        <w:rPr>
          <w:rStyle w:val="TagStyle"/>
          <w:rtl/>
        </w:rPr>
        <w:t xml:space="preserve"> &lt;&lt; </w:t>
      </w:r>
      <w:proofErr w:type="spellStart"/>
      <w:r w:rsidRPr="00986AD1">
        <w:rPr>
          <w:rStyle w:val="TagStyle"/>
          <w:rtl/>
        </w:rPr>
        <w:t>יור</w:t>
      </w:r>
      <w:proofErr w:type="spellEnd"/>
      <w:r w:rsidRPr="00986AD1">
        <w:rPr>
          <w:rStyle w:val="TagStyle"/>
          <w:rtl/>
        </w:rPr>
        <w:t xml:space="preserve"> &gt;&gt; </w:t>
      </w:r>
      <w:r>
        <w:rPr>
          <w:rtl/>
        </w:rPr>
        <w:t xml:space="preserve">היו"ר שמחה </w:t>
      </w:r>
      <w:proofErr w:type="spellStart"/>
      <w:r>
        <w:rPr>
          <w:rtl/>
        </w:rPr>
        <w:t>רוטמן</w:t>
      </w:r>
      <w:proofErr w:type="spellEnd"/>
      <w:r>
        <w:rPr>
          <w:rtl/>
        </w:rPr>
        <w:t>:</w:t>
      </w:r>
      <w:r w:rsidRPr="00986AD1">
        <w:rPr>
          <w:rStyle w:val="TagStyle"/>
          <w:rtl/>
        </w:rPr>
        <w:t xml:space="preserve"> &lt;&lt; יור &gt;&gt;</w:t>
      </w:r>
      <w:r>
        <w:rPr>
          <w:rtl/>
        </w:rPr>
        <w:t xml:space="preserve">   </w:t>
      </w:r>
      <w:bookmarkEnd w:id="1235"/>
    </w:p>
    <w:p w:rsidR="00986AD1" w:rsidRDefault="00986AD1" w:rsidP="00986AD1">
      <w:pPr>
        <w:pStyle w:val="KeepWithNext"/>
        <w:rPr>
          <w:rtl/>
        </w:rPr>
      </w:pPr>
    </w:p>
    <w:p w:rsidR="00986AD1" w:rsidRDefault="00986AD1" w:rsidP="00986AD1">
      <w:pPr>
        <w:rPr>
          <w:rtl/>
        </w:rPr>
      </w:pPr>
      <w:r>
        <w:rPr>
          <w:rFonts w:hint="cs"/>
          <w:rtl/>
        </w:rPr>
        <w:t xml:space="preserve">טובת הקטין לנגד עינייך ואנחנו </w:t>
      </w:r>
      <w:bookmarkStart w:id="1236" w:name="_ETM_Q1_4496368"/>
      <w:bookmarkEnd w:id="1236"/>
      <w:r>
        <w:rPr>
          <w:rFonts w:hint="cs"/>
          <w:rtl/>
        </w:rPr>
        <w:t xml:space="preserve">עדיין הליך אדברסרי. גם בירור האמת </w:t>
      </w:r>
      <w:r w:rsidR="00446F9B">
        <w:rPr>
          <w:rFonts w:hint="cs"/>
          <w:rtl/>
        </w:rPr>
        <w:t xml:space="preserve">הוא לנגד עינייך, ולכן </w:t>
      </w:r>
      <w:bookmarkStart w:id="1237" w:name="_ETM_Q1_4503758"/>
      <w:bookmarkEnd w:id="1237"/>
      <w:r w:rsidR="00446F9B">
        <w:rPr>
          <w:rFonts w:hint="cs"/>
          <w:rtl/>
        </w:rPr>
        <w:t xml:space="preserve">אנחנו בהליך אדברסרי של סניגור, שכל מטרתו של סניגור הוא </w:t>
      </w:r>
      <w:bookmarkStart w:id="1238" w:name="_ETM_Q1_4502509"/>
      <w:bookmarkEnd w:id="1238"/>
      <w:r w:rsidR="00446F9B">
        <w:rPr>
          <w:rFonts w:hint="cs"/>
          <w:rtl/>
        </w:rPr>
        <w:t xml:space="preserve">להוכיח </w:t>
      </w:r>
      <w:r w:rsidR="00282358">
        <w:rPr>
          <w:rFonts w:hint="cs"/>
          <w:rtl/>
        </w:rPr>
        <w:t xml:space="preserve">שבמקרה הספציפי </w:t>
      </w:r>
      <w:r w:rsidR="00282358">
        <w:rPr>
          <w:rtl/>
        </w:rPr>
        <w:t>–</w:t>
      </w:r>
      <w:r w:rsidR="00282358">
        <w:rPr>
          <w:rFonts w:hint="cs"/>
          <w:rtl/>
        </w:rPr>
        <w:t xml:space="preserve"> אומנם באופן עקרוני כמובן שהפרקליטות </w:t>
      </w:r>
      <w:bookmarkStart w:id="1239" w:name="_ETM_Q1_4508702"/>
      <w:bookmarkEnd w:id="1239"/>
      <w:r w:rsidR="00282358">
        <w:rPr>
          <w:rFonts w:hint="cs"/>
          <w:rtl/>
        </w:rPr>
        <w:t xml:space="preserve">תמיד רוצה רק את האמת </w:t>
      </w:r>
      <w:r w:rsidR="00282358">
        <w:rPr>
          <w:rtl/>
        </w:rPr>
        <w:t>–</w:t>
      </w:r>
      <w:r w:rsidR="00282358">
        <w:rPr>
          <w:rFonts w:hint="cs"/>
          <w:rtl/>
        </w:rPr>
        <w:t xml:space="preserve"> </w:t>
      </w:r>
      <w:bookmarkStart w:id="1240" w:name="_ETM_Q1_4507249"/>
      <w:bookmarkEnd w:id="1240"/>
      <w:r w:rsidR="00282358">
        <w:rPr>
          <w:rFonts w:hint="cs"/>
          <w:rtl/>
        </w:rPr>
        <w:t>במקרה הספציפי שבו הסניגור יגיד שאתם חבורת שקרנים שתפרתם</w:t>
      </w:r>
      <w:bookmarkStart w:id="1241" w:name="_ETM_Q1_4515402"/>
      <w:bookmarkEnd w:id="1241"/>
      <w:r w:rsidR="00282358">
        <w:rPr>
          <w:rFonts w:hint="cs"/>
          <w:rtl/>
        </w:rPr>
        <w:t xml:space="preserve"> תיק ללקוח שלו. זכותו להגיד את זה וזכותו לנסות להוכיח </w:t>
      </w:r>
      <w:bookmarkStart w:id="1242" w:name="_ETM_Q1_4518617"/>
      <w:bookmarkEnd w:id="1242"/>
      <w:r w:rsidR="00282358">
        <w:rPr>
          <w:rFonts w:hint="cs"/>
          <w:rtl/>
        </w:rPr>
        <w:t xml:space="preserve">ולפעמים אולי הוא גם יצליח. אבל להגיד שטובת הקטין היא אצלך ואת האחראית עליו זה קצת לא להכיר את התהליך האדברסרי </w:t>
      </w:r>
      <w:proofErr w:type="spellStart"/>
      <w:r w:rsidR="00282358">
        <w:rPr>
          <w:rFonts w:hint="cs"/>
          <w:rtl/>
        </w:rPr>
        <w:t>שאיתו</w:t>
      </w:r>
      <w:proofErr w:type="spellEnd"/>
      <w:r w:rsidR="00282358">
        <w:rPr>
          <w:rFonts w:hint="cs"/>
          <w:rtl/>
        </w:rPr>
        <w:t xml:space="preserve"> אנחנו מתכתבים. </w:t>
      </w:r>
    </w:p>
    <w:p w:rsidR="00282358" w:rsidRDefault="00282358" w:rsidP="00986AD1">
      <w:pPr>
        <w:rPr>
          <w:rtl/>
        </w:rPr>
      </w:pPr>
      <w:bookmarkStart w:id="1243" w:name="_ETM_Q1_4528189"/>
      <w:bookmarkStart w:id="1244" w:name="_ETM_Q1_4528262"/>
      <w:bookmarkEnd w:id="1243"/>
      <w:bookmarkEnd w:id="1244"/>
    </w:p>
    <w:p w:rsidR="00282358" w:rsidRDefault="00282358" w:rsidP="00282358">
      <w:pPr>
        <w:pStyle w:val="af9"/>
        <w:keepNext/>
        <w:rPr>
          <w:rtl/>
        </w:rPr>
      </w:pPr>
      <w:bookmarkStart w:id="1245" w:name="ET_guest_694548_172"/>
      <w:r w:rsidRPr="00282358">
        <w:rPr>
          <w:rStyle w:val="TagStyle"/>
          <w:rtl/>
        </w:rPr>
        <w:t xml:space="preserve"> &lt;&lt; אורח &gt;&gt; </w:t>
      </w:r>
      <w:r>
        <w:rPr>
          <w:rtl/>
        </w:rPr>
        <w:t>דפנה פינקלשטיין:</w:t>
      </w:r>
      <w:r w:rsidRPr="00282358">
        <w:rPr>
          <w:rStyle w:val="TagStyle"/>
          <w:rtl/>
        </w:rPr>
        <w:t xml:space="preserve"> &lt;&lt; אורח &gt;&gt;</w:t>
      </w:r>
      <w:r>
        <w:rPr>
          <w:rtl/>
        </w:rPr>
        <w:t xml:space="preserve">   </w:t>
      </w:r>
      <w:bookmarkEnd w:id="1245"/>
    </w:p>
    <w:p w:rsidR="00282358" w:rsidRDefault="00282358" w:rsidP="00282358">
      <w:pPr>
        <w:pStyle w:val="KeepWithNext"/>
        <w:rPr>
          <w:rtl/>
        </w:rPr>
      </w:pPr>
    </w:p>
    <w:p w:rsidR="00282358" w:rsidRDefault="00282358" w:rsidP="00282358">
      <w:pPr>
        <w:rPr>
          <w:rtl/>
        </w:rPr>
      </w:pPr>
      <w:bookmarkStart w:id="1246" w:name="_ETM_Q1_4531057"/>
      <w:bookmarkStart w:id="1247" w:name="_ETM_Q1_4531148"/>
      <w:bookmarkEnd w:id="1246"/>
      <w:bookmarkEnd w:id="1247"/>
      <w:r>
        <w:rPr>
          <w:rFonts w:hint="cs"/>
          <w:rtl/>
        </w:rPr>
        <w:t xml:space="preserve">אני יצאתי מנקודת מוצא </w:t>
      </w:r>
      <w:bookmarkStart w:id="1248" w:name="_ETM_Q1_4528171"/>
      <w:bookmarkEnd w:id="1248"/>
      <w:r>
        <w:rPr>
          <w:rFonts w:hint="cs"/>
          <w:rtl/>
        </w:rPr>
        <w:t>אחרת. אני הסברתי שבכל הכבוד חופש עיסוק מול הסיבה שבגללה</w:t>
      </w:r>
      <w:bookmarkStart w:id="1249" w:name="_ETM_Q1_4535632"/>
      <w:bookmarkEnd w:id="1249"/>
      <w:r>
        <w:rPr>
          <w:rFonts w:hint="cs"/>
          <w:rtl/>
        </w:rPr>
        <w:t xml:space="preserve"> התכנסנו - - - </w:t>
      </w:r>
    </w:p>
    <w:p w:rsidR="00282358" w:rsidRDefault="00282358" w:rsidP="00282358">
      <w:pPr>
        <w:rPr>
          <w:rtl/>
        </w:rPr>
      </w:pPr>
      <w:bookmarkStart w:id="1250" w:name="_ETM_Q1_4540605"/>
      <w:bookmarkStart w:id="1251" w:name="_ETM_Q1_4540662"/>
      <w:bookmarkEnd w:id="1250"/>
      <w:bookmarkEnd w:id="1251"/>
    </w:p>
    <w:p w:rsidR="00282358" w:rsidRDefault="00282358" w:rsidP="00282358">
      <w:pPr>
        <w:pStyle w:val="af6"/>
        <w:keepNext/>
        <w:rPr>
          <w:rtl/>
        </w:rPr>
      </w:pPr>
      <w:bookmarkStart w:id="1252" w:name="ET_yor_שמחה_רוטמן___יורַ_173"/>
      <w:r w:rsidRPr="00282358">
        <w:rPr>
          <w:rStyle w:val="TagStyle"/>
          <w:rtl/>
        </w:rPr>
        <w:t xml:space="preserve"> &lt;&lt; </w:t>
      </w:r>
      <w:proofErr w:type="spellStart"/>
      <w:r w:rsidRPr="00282358">
        <w:rPr>
          <w:rStyle w:val="TagStyle"/>
          <w:rtl/>
        </w:rPr>
        <w:t>יור</w:t>
      </w:r>
      <w:proofErr w:type="spellEnd"/>
      <w:r w:rsidRPr="00282358">
        <w:rPr>
          <w:rStyle w:val="TagStyle"/>
          <w:rtl/>
        </w:rPr>
        <w:t xml:space="preserve"> &gt;&gt; </w:t>
      </w:r>
      <w:r>
        <w:rPr>
          <w:rtl/>
        </w:rPr>
        <w:t xml:space="preserve">היו"ר שמחה </w:t>
      </w:r>
      <w:proofErr w:type="spellStart"/>
      <w:r>
        <w:rPr>
          <w:rtl/>
        </w:rPr>
        <w:t>רוטמן</w:t>
      </w:r>
      <w:proofErr w:type="spellEnd"/>
      <w:r>
        <w:rPr>
          <w:rtl/>
        </w:rPr>
        <w:t>:</w:t>
      </w:r>
      <w:r w:rsidRPr="00282358">
        <w:rPr>
          <w:rStyle w:val="TagStyle"/>
          <w:rtl/>
        </w:rPr>
        <w:t xml:space="preserve"> &lt;&lt; יור &gt;&gt;</w:t>
      </w:r>
      <w:r>
        <w:rPr>
          <w:rtl/>
        </w:rPr>
        <w:t xml:space="preserve">   </w:t>
      </w:r>
      <w:bookmarkEnd w:id="1252"/>
    </w:p>
    <w:p w:rsidR="00282358" w:rsidRDefault="00282358" w:rsidP="00282358">
      <w:pPr>
        <w:pStyle w:val="KeepWithNext"/>
        <w:rPr>
          <w:rtl/>
        </w:rPr>
      </w:pPr>
    </w:p>
    <w:p w:rsidR="00282358" w:rsidRDefault="00282358" w:rsidP="00282358">
      <w:pPr>
        <w:rPr>
          <w:rtl/>
        </w:rPr>
      </w:pPr>
      <w:r>
        <w:rPr>
          <w:rFonts w:hint="cs"/>
          <w:rtl/>
        </w:rPr>
        <w:t xml:space="preserve">זה לא חופש העיסוק, זה זכויות </w:t>
      </w:r>
      <w:bookmarkStart w:id="1253" w:name="_ETM_Q1_4539288"/>
      <w:bookmarkEnd w:id="1253"/>
      <w:r>
        <w:rPr>
          <w:rFonts w:hint="cs"/>
          <w:rtl/>
        </w:rPr>
        <w:t xml:space="preserve">הקטין. </w:t>
      </w:r>
      <w:bookmarkStart w:id="1254" w:name="_ETM_Q1_4542776"/>
      <w:bookmarkEnd w:id="1254"/>
    </w:p>
    <w:p w:rsidR="00282358" w:rsidRDefault="00282358" w:rsidP="00282358">
      <w:pPr>
        <w:rPr>
          <w:rtl/>
        </w:rPr>
      </w:pPr>
      <w:bookmarkStart w:id="1255" w:name="_ETM_Q1_4542819"/>
      <w:bookmarkEnd w:id="1255"/>
    </w:p>
    <w:p w:rsidR="00282358" w:rsidRDefault="00282358" w:rsidP="00282358">
      <w:pPr>
        <w:pStyle w:val="af9"/>
        <w:keepNext/>
        <w:rPr>
          <w:rtl/>
        </w:rPr>
      </w:pPr>
      <w:bookmarkStart w:id="1256" w:name="ET_guest_694548_174"/>
      <w:r w:rsidRPr="00282358">
        <w:rPr>
          <w:rStyle w:val="TagStyle"/>
          <w:rtl/>
        </w:rPr>
        <w:t xml:space="preserve"> &lt;&lt; אורח &gt;&gt; </w:t>
      </w:r>
      <w:r>
        <w:rPr>
          <w:rtl/>
        </w:rPr>
        <w:t>דפנה פינקלשטיין:</w:t>
      </w:r>
      <w:r w:rsidRPr="00282358">
        <w:rPr>
          <w:rStyle w:val="TagStyle"/>
          <w:rtl/>
        </w:rPr>
        <w:t xml:space="preserve"> &lt;&lt; אורח &gt;&gt;</w:t>
      </w:r>
      <w:r>
        <w:rPr>
          <w:rtl/>
        </w:rPr>
        <w:t xml:space="preserve">   </w:t>
      </w:r>
      <w:bookmarkEnd w:id="1256"/>
    </w:p>
    <w:p w:rsidR="00282358" w:rsidRDefault="00282358" w:rsidP="00282358">
      <w:pPr>
        <w:pStyle w:val="KeepWithNext"/>
        <w:rPr>
          <w:rtl/>
        </w:rPr>
      </w:pPr>
    </w:p>
    <w:p w:rsidR="00282358" w:rsidRDefault="00282358" w:rsidP="00282358">
      <w:pPr>
        <w:rPr>
          <w:rtl/>
        </w:rPr>
      </w:pPr>
      <w:r>
        <w:rPr>
          <w:rFonts w:hint="cs"/>
          <w:rtl/>
        </w:rPr>
        <w:t xml:space="preserve">אני כן חושבת בסופו של דבר, ואני נשענת גם </w:t>
      </w:r>
      <w:bookmarkStart w:id="1257" w:name="_ETM_Q1_4544825"/>
      <w:bookmarkEnd w:id="1257"/>
      <w:r>
        <w:rPr>
          <w:rFonts w:hint="cs"/>
          <w:rtl/>
        </w:rPr>
        <w:t xml:space="preserve">על דברים פרקטיים, אפילו מייל מסוף שבוע שעבר, </w:t>
      </w:r>
      <w:bookmarkStart w:id="1258" w:name="_ETM_Q1_4548413"/>
      <w:bookmarkEnd w:id="1258"/>
      <w:r>
        <w:rPr>
          <w:rFonts w:hint="cs"/>
          <w:rtl/>
        </w:rPr>
        <w:t>שיש מקום ללכת לפי הכלל שלא לשים</w:t>
      </w:r>
      <w:bookmarkStart w:id="1259" w:name="_ETM_Q1_4555805"/>
      <w:bookmarkEnd w:id="1259"/>
      <w:r>
        <w:rPr>
          <w:rFonts w:hint="cs"/>
          <w:rtl/>
        </w:rPr>
        <w:t xml:space="preserve"> מכשול בפני עיוור. </w:t>
      </w:r>
      <w:bookmarkStart w:id="1260" w:name="_ETM_Q1_4560093"/>
      <w:bookmarkEnd w:id="1260"/>
    </w:p>
    <w:p w:rsidR="00282358" w:rsidRDefault="00282358" w:rsidP="00282358">
      <w:pPr>
        <w:rPr>
          <w:rtl/>
        </w:rPr>
      </w:pPr>
      <w:bookmarkStart w:id="1261" w:name="_ETM_Q1_4560147"/>
      <w:bookmarkEnd w:id="1261"/>
    </w:p>
    <w:p w:rsidR="00282358" w:rsidRDefault="00282358" w:rsidP="00282358">
      <w:pPr>
        <w:pStyle w:val="af6"/>
        <w:keepNext/>
        <w:rPr>
          <w:rtl/>
        </w:rPr>
      </w:pPr>
      <w:bookmarkStart w:id="1262" w:name="ET_yor_שמחה_רוטמן___יורַ_175"/>
      <w:r w:rsidRPr="00282358">
        <w:rPr>
          <w:rStyle w:val="TagStyle"/>
          <w:rtl/>
        </w:rPr>
        <w:t xml:space="preserve"> &lt;&lt; </w:t>
      </w:r>
      <w:proofErr w:type="spellStart"/>
      <w:r w:rsidRPr="00282358">
        <w:rPr>
          <w:rStyle w:val="TagStyle"/>
          <w:rtl/>
        </w:rPr>
        <w:t>יור</w:t>
      </w:r>
      <w:proofErr w:type="spellEnd"/>
      <w:r w:rsidRPr="00282358">
        <w:rPr>
          <w:rStyle w:val="TagStyle"/>
          <w:rtl/>
        </w:rPr>
        <w:t xml:space="preserve"> &gt;&gt; </w:t>
      </w:r>
      <w:r>
        <w:rPr>
          <w:rtl/>
        </w:rPr>
        <w:t xml:space="preserve">היו"ר שמחה </w:t>
      </w:r>
      <w:proofErr w:type="spellStart"/>
      <w:r>
        <w:rPr>
          <w:rtl/>
        </w:rPr>
        <w:t>רוטמן</w:t>
      </w:r>
      <w:proofErr w:type="spellEnd"/>
      <w:r>
        <w:rPr>
          <w:rtl/>
        </w:rPr>
        <w:t>:</w:t>
      </w:r>
      <w:r w:rsidRPr="00282358">
        <w:rPr>
          <w:rStyle w:val="TagStyle"/>
          <w:rtl/>
        </w:rPr>
        <w:t xml:space="preserve"> &lt;&lt; יור &gt;&gt;</w:t>
      </w:r>
      <w:r>
        <w:rPr>
          <w:rtl/>
        </w:rPr>
        <w:t xml:space="preserve">   </w:t>
      </w:r>
      <w:bookmarkEnd w:id="1262"/>
    </w:p>
    <w:p w:rsidR="00282358" w:rsidRDefault="00282358" w:rsidP="00282358">
      <w:pPr>
        <w:pStyle w:val="KeepWithNext"/>
        <w:rPr>
          <w:rtl/>
        </w:rPr>
      </w:pPr>
    </w:p>
    <w:p w:rsidR="00282358" w:rsidRDefault="00CA1469" w:rsidP="00282358">
      <w:pPr>
        <w:rPr>
          <w:rtl/>
        </w:rPr>
      </w:pPr>
      <w:r>
        <w:rPr>
          <w:rFonts w:hint="cs"/>
          <w:rtl/>
        </w:rPr>
        <w:t>קיבלתי את הטענה שלך על המכשול לפ</w:t>
      </w:r>
      <w:bookmarkStart w:id="1263" w:name="_ETM_Q1_4560554"/>
      <w:bookmarkEnd w:id="1263"/>
      <w:r>
        <w:rPr>
          <w:rFonts w:hint="cs"/>
          <w:rtl/>
        </w:rPr>
        <w:t xml:space="preserve">ני עיוור לגבי נוכחות שאמרת אותה גם בדיון הקודם, לגבי אותו אדם. קיבלתי אותה עד כדי כך שלקחתי את </w:t>
      </w:r>
      <w:bookmarkStart w:id="1264" w:name="_ETM_Q1_4570913"/>
      <w:bookmarkEnd w:id="1264"/>
      <w:r>
        <w:rPr>
          <w:rFonts w:hint="cs"/>
          <w:rtl/>
        </w:rPr>
        <w:t xml:space="preserve">הכלל שאתם כתבתם והחמרתי אותו. </w:t>
      </w:r>
      <w:r w:rsidR="00B12492">
        <w:rPr>
          <w:rFonts w:hint="cs"/>
          <w:rtl/>
        </w:rPr>
        <w:t xml:space="preserve">כי חשבתי שיש משהו בדברים </w:t>
      </w:r>
      <w:bookmarkStart w:id="1265" w:name="_ETM_Q1_4575958"/>
      <w:bookmarkEnd w:id="1265"/>
      <w:r w:rsidR="00B12492">
        <w:rPr>
          <w:rFonts w:hint="cs"/>
          <w:rtl/>
        </w:rPr>
        <w:t xml:space="preserve">שלך. דברים שנכתבו בהצעה הממשלתית, לקחתי והחמרתי את הכלל, גם </w:t>
      </w:r>
      <w:bookmarkStart w:id="1266" w:name="_ETM_Q1_4580588"/>
      <w:bookmarkEnd w:id="1266"/>
      <w:r w:rsidR="00B12492">
        <w:rPr>
          <w:rFonts w:hint="cs"/>
          <w:rtl/>
        </w:rPr>
        <w:t xml:space="preserve">כדי לייצר בהירות, גם כדי לא לייצר </w:t>
      </w:r>
      <w:r w:rsidR="00CA3744">
        <w:rPr>
          <w:rFonts w:hint="cs"/>
          <w:rtl/>
        </w:rPr>
        <w:t xml:space="preserve">מכשול בפני </w:t>
      </w:r>
      <w:bookmarkStart w:id="1267" w:name="_ETM_Q1_4581880"/>
      <w:bookmarkEnd w:id="1267"/>
      <w:r w:rsidR="00CA3744">
        <w:rPr>
          <w:rFonts w:hint="cs"/>
          <w:rtl/>
        </w:rPr>
        <w:t xml:space="preserve">עיוור של כל הנוגעים בדבר. לא שלכם מתי תתירו ומתי </w:t>
      </w:r>
      <w:bookmarkStart w:id="1268" w:name="_ETM_Q1_4584237"/>
      <w:bookmarkEnd w:id="1268"/>
      <w:r w:rsidR="00CA3744">
        <w:rPr>
          <w:rFonts w:hint="cs"/>
          <w:rtl/>
        </w:rPr>
        <w:t xml:space="preserve">לא תתירו, לא של ועדת האתיקה, לא של </w:t>
      </w:r>
      <w:bookmarkStart w:id="1269" w:name="_ETM_Q1_4586004"/>
      <w:bookmarkEnd w:id="1269"/>
      <w:r w:rsidR="00CA3744">
        <w:rPr>
          <w:rFonts w:hint="cs"/>
          <w:rtl/>
        </w:rPr>
        <w:t xml:space="preserve">לשכת עורכי הדין, לא של עורך הדין, לא של אף </w:t>
      </w:r>
      <w:bookmarkStart w:id="1270" w:name="_ETM_Q1_4587380"/>
      <w:bookmarkEnd w:id="1270"/>
      <w:r w:rsidR="00CA3744">
        <w:rPr>
          <w:rFonts w:hint="cs"/>
          <w:rtl/>
        </w:rPr>
        <w:t>אחד, כדי לא לייצר מצב של מכשול בפני עיוור. קיבלתי.</w:t>
      </w:r>
      <w:bookmarkStart w:id="1271" w:name="_ETM_Q1_4597602"/>
      <w:bookmarkEnd w:id="1271"/>
      <w:r w:rsidR="00CA3744">
        <w:rPr>
          <w:rFonts w:hint="cs"/>
          <w:rtl/>
        </w:rPr>
        <w:t xml:space="preserve"> עורך דין ממשרדו, אם יש לכם ראיות או חשדות ספציפיים </w:t>
      </w:r>
      <w:bookmarkStart w:id="1272" w:name="_ETM_Q1_4597028"/>
      <w:bookmarkEnd w:id="1272"/>
      <w:r w:rsidR="00CA3744">
        <w:rPr>
          <w:rFonts w:hint="cs"/>
          <w:rtl/>
        </w:rPr>
        <w:t>שמדובר בשיבוש, גשו נא לבית המשפט או לוועדת האתיק</w:t>
      </w:r>
      <w:bookmarkStart w:id="1273" w:name="_ETM_Q1_4603162"/>
      <w:bookmarkEnd w:id="1273"/>
      <w:r w:rsidR="00CA3744">
        <w:rPr>
          <w:rFonts w:hint="cs"/>
          <w:rtl/>
        </w:rPr>
        <w:t>ה ותקבלו מה שאתם צריכים. בדרך שאתם פועלי</w:t>
      </w:r>
      <w:bookmarkStart w:id="1274" w:name="_ETM_Q1_4608638"/>
      <w:bookmarkEnd w:id="1274"/>
      <w:r w:rsidR="00CA3744">
        <w:rPr>
          <w:rFonts w:hint="cs"/>
          <w:rtl/>
        </w:rPr>
        <w:t xml:space="preserve">ם היום לגבי ייצוג תעשו אותו דבר לגבי הנוכחות. וכמו </w:t>
      </w:r>
      <w:bookmarkStart w:id="1275" w:name="_ETM_Q1_4609102"/>
      <w:bookmarkEnd w:id="1275"/>
      <w:r w:rsidR="00CA3744">
        <w:rPr>
          <w:rFonts w:hint="cs"/>
          <w:rtl/>
        </w:rPr>
        <w:t>שאמר</w:t>
      </w:r>
      <w:r w:rsidR="00861474">
        <w:rPr>
          <w:rFonts w:hint="cs"/>
          <w:rtl/>
        </w:rPr>
        <w:t xml:space="preserve">נו גם בדיון החסוי וגם בדיונים הגלויים הקודמים, נושא טרור, נושא ארגוני פשיעה, מראש הוצאנו </w:t>
      </w:r>
      <w:bookmarkStart w:id="1276" w:name="_ETM_Q1_4620751"/>
      <w:bookmarkEnd w:id="1276"/>
      <w:r w:rsidR="00861474">
        <w:rPr>
          <w:rFonts w:hint="cs"/>
          <w:rtl/>
        </w:rPr>
        <w:t xml:space="preserve">מהמסיבה. לכן אם יש לכם חשד שיש תיאום </w:t>
      </w:r>
      <w:bookmarkStart w:id="1277" w:name="_ETM_Q1_4628562"/>
      <w:bookmarkEnd w:id="1277"/>
      <w:r w:rsidR="00861474">
        <w:rPr>
          <w:rFonts w:hint="cs"/>
          <w:rtl/>
        </w:rPr>
        <w:t xml:space="preserve">בין שני עורכי דין מאותו משרד - - - </w:t>
      </w:r>
    </w:p>
    <w:p w:rsidR="00861474" w:rsidRDefault="00861474" w:rsidP="00282358">
      <w:pPr>
        <w:rPr>
          <w:rtl/>
        </w:rPr>
      </w:pPr>
    </w:p>
    <w:p w:rsidR="00861474" w:rsidRDefault="00861474" w:rsidP="00861474">
      <w:pPr>
        <w:pStyle w:val="af9"/>
        <w:keepNext/>
        <w:rPr>
          <w:rtl/>
        </w:rPr>
      </w:pPr>
      <w:bookmarkStart w:id="1278" w:name="ET_guest_694548_176"/>
      <w:r w:rsidRPr="00861474">
        <w:rPr>
          <w:rStyle w:val="TagStyle"/>
          <w:rtl/>
        </w:rPr>
        <w:t xml:space="preserve"> &lt;&lt; אורח &gt;&gt; </w:t>
      </w:r>
      <w:r>
        <w:rPr>
          <w:rtl/>
        </w:rPr>
        <w:t>דפנה פינקלשטיין:</w:t>
      </w:r>
      <w:r w:rsidRPr="00861474">
        <w:rPr>
          <w:rStyle w:val="TagStyle"/>
          <w:rtl/>
        </w:rPr>
        <w:t xml:space="preserve"> &lt;&lt; אורח &gt;&gt;</w:t>
      </w:r>
      <w:r>
        <w:rPr>
          <w:rtl/>
        </w:rPr>
        <w:t xml:space="preserve">   </w:t>
      </w:r>
      <w:bookmarkEnd w:id="1278"/>
    </w:p>
    <w:p w:rsidR="00861474" w:rsidRDefault="00861474" w:rsidP="00861474">
      <w:pPr>
        <w:pStyle w:val="KeepWithNext"/>
        <w:rPr>
          <w:rtl/>
        </w:rPr>
      </w:pPr>
    </w:p>
    <w:p w:rsidR="00861474" w:rsidRDefault="00861474" w:rsidP="00861474">
      <w:pPr>
        <w:rPr>
          <w:rtl/>
        </w:rPr>
      </w:pPr>
      <w:r>
        <w:rPr>
          <w:rFonts w:hint="cs"/>
          <w:rtl/>
        </w:rPr>
        <w:t xml:space="preserve">זה לא בילט-אין. </w:t>
      </w:r>
    </w:p>
    <w:p w:rsidR="00861474" w:rsidRDefault="00861474" w:rsidP="00861474">
      <w:pPr>
        <w:rPr>
          <w:rtl/>
        </w:rPr>
      </w:pPr>
      <w:bookmarkStart w:id="1279" w:name="_ETM_Q1_4633563"/>
      <w:bookmarkStart w:id="1280" w:name="_ETM_Q1_4633606"/>
      <w:bookmarkEnd w:id="1279"/>
      <w:bookmarkEnd w:id="1280"/>
    </w:p>
    <w:p w:rsidR="00861474" w:rsidRDefault="00861474" w:rsidP="00861474">
      <w:pPr>
        <w:pStyle w:val="af6"/>
        <w:keepNext/>
        <w:rPr>
          <w:rtl/>
        </w:rPr>
      </w:pPr>
      <w:bookmarkStart w:id="1281" w:name="ET_yor_שמחה_רוטמן___יורַ_177"/>
      <w:r w:rsidRPr="00861474">
        <w:rPr>
          <w:rStyle w:val="TagStyle"/>
          <w:rtl/>
        </w:rPr>
        <w:t xml:space="preserve"> &lt;&lt; </w:t>
      </w:r>
      <w:proofErr w:type="spellStart"/>
      <w:r w:rsidRPr="00861474">
        <w:rPr>
          <w:rStyle w:val="TagStyle"/>
          <w:rtl/>
        </w:rPr>
        <w:t>יור</w:t>
      </w:r>
      <w:proofErr w:type="spellEnd"/>
      <w:r w:rsidRPr="00861474">
        <w:rPr>
          <w:rStyle w:val="TagStyle"/>
          <w:rtl/>
        </w:rPr>
        <w:t xml:space="preserve"> &gt;&gt; </w:t>
      </w:r>
      <w:r>
        <w:rPr>
          <w:rtl/>
        </w:rPr>
        <w:t xml:space="preserve">היו"ר שמחה </w:t>
      </w:r>
      <w:proofErr w:type="spellStart"/>
      <w:r>
        <w:rPr>
          <w:rtl/>
        </w:rPr>
        <w:t>רוטמן</w:t>
      </w:r>
      <w:proofErr w:type="spellEnd"/>
      <w:r>
        <w:rPr>
          <w:rtl/>
        </w:rPr>
        <w:t>:</w:t>
      </w:r>
      <w:r w:rsidRPr="00861474">
        <w:rPr>
          <w:rStyle w:val="TagStyle"/>
          <w:rtl/>
        </w:rPr>
        <w:t xml:space="preserve"> &lt;&lt; יור &gt;&gt;</w:t>
      </w:r>
      <w:r>
        <w:rPr>
          <w:rtl/>
        </w:rPr>
        <w:t xml:space="preserve">   </w:t>
      </w:r>
      <w:bookmarkEnd w:id="1281"/>
    </w:p>
    <w:p w:rsidR="00861474" w:rsidRDefault="00861474" w:rsidP="00861474">
      <w:pPr>
        <w:pStyle w:val="KeepWithNext"/>
        <w:rPr>
          <w:rtl/>
        </w:rPr>
      </w:pPr>
    </w:p>
    <w:p w:rsidR="00861474" w:rsidRDefault="00861474" w:rsidP="00861474">
      <w:pPr>
        <w:rPr>
          <w:rtl/>
        </w:rPr>
      </w:pPr>
      <w:r>
        <w:rPr>
          <w:rFonts w:hint="cs"/>
          <w:rtl/>
        </w:rPr>
        <w:t xml:space="preserve">זה לא בילט-אין. בשביל זה המציאו את </w:t>
      </w:r>
      <w:bookmarkStart w:id="1282" w:name="_ETM_Q1_4635083"/>
      <w:bookmarkEnd w:id="1282"/>
      <w:r>
        <w:rPr>
          <w:rFonts w:hint="cs"/>
          <w:rtl/>
        </w:rPr>
        <w:t xml:space="preserve">המושג חומה סינית. זה לא בילט-אין שחוקר אחד יודע </w:t>
      </w:r>
      <w:bookmarkStart w:id="1283" w:name="_ETM_Q1_4641300"/>
      <w:bookmarkEnd w:id="1283"/>
      <w:r>
        <w:rPr>
          <w:rFonts w:hint="cs"/>
          <w:rtl/>
        </w:rPr>
        <w:t>פרט מוכמן וחוקר אחר לא?</w:t>
      </w:r>
    </w:p>
    <w:p w:rsidR="00861474" w:rsidRDefault="00861474" w:rsidP="00861474">
      <w:pPr>
        <w:rPr>
          <w:rtl/>
        </w:rPr>
      </w:pPr>
      <w:bookmarkStart w:id="1284" w:name="_ETM_Q1_4642194"/>
      <w:bookmarkStart w:id="1285" w:name="_ETM_Q1_4642249"/>
      <w:bookmarkEnd w:id="1284"/>
      <w:bookmarkEnd w:id="1285"/>
    </w:p>
    <w:p w:rsidR="00861474" w:rsidRDefault="00861474" w:rsidP="00861474">
      <w:pPr>
        <w:pStyle w:val="af9"/>
        <w:keepNext/>
        <w:rPr>
          <w:rtl/>
        </w:rPr>
      </w:pPr>
      <w:bookmarkStart w:id="1286" w:name="ET_guest_694548_178"/>
      <w:r w:rsidRPr="00861474">
        <w:rPr>
          <w:rStyle w:val="TagStyle"/>
          <w:rtl/>
        </w:rPr>
        <w:t xml:space="preserve"> &lt;&lt; אורח &gt;&gt; </w:t>
      </w:r>
      <w:r>
        <w:rPr>
          <w:rtl/>
        </w:rPr>
        <w:t>דפנה פינקלשטיין:</w:t>
      </w:r>
      <w:r w:rsidRPr="00861474">
        <w:rPr>
          <w:rStyle w:val="TagStyle"/>
          <w:rtl/>
        </w:rPr>
        <w:t xml:space="preserve"> &lt;&lt; אורח &gt;&gt;</w:t>
      </w:r>
      <w:r>
        <w:rPr>
          <w:rtl/>
        </w:rPr>
        <w:t xml:space="preserve">   </w:t>
      </w:r>
      <w:bookmarkEnd w:id="1286"/>
    </w:p>
    <w:p w:rsidR="00861474" w:rsidRDefault="00861474" w:rsidP="00861474">
      <w:pPr>
        <w:pStyle w:val="KeepWithNext"/>
        <w:rPr>
          <w:rtl/>
        </w:rPr>
      </w:pPr>
    </w:p>
    <w:p w:rsidR="00861474" w:rsidRDefault="00861474" w:rsidP="00861474">
      <w:pPr>
        <w:rPr>
          <w:rtl/>
        </w:rPr>
      </w:pPr>
      <w:r>
        <w:rPr>
          <w:rFonts w:hint="cs"/>
          <w:rtl/>
        </w:rPr>
        <w:t xml:space="preserve">אבל זה לא אותו דבר. </w:t>
      </w:r>
      <w:bookmarkStart w:id="1287" w:name="_ETM_Q1_4640978"/>
      <w:bookmarkStart w:id="1288" w:name="_ETM_Q1_4645857"/>
      <w:bookmarkEnd w:id="1287"/>
      <w:bookmarkEnd w:id="1288"/>
    </w:p>
    <w:p w:rsidR="00B7715F" w:rsidRDefault="00B7715F" w:rsidP="00861474">
      <w:pPr>
        <w:rPr>
          <w:rtl/>
        </w:rPr>
      </w:pPr>
      <w:bookmarkStart w:id="1289" w:name="_ETM_Q1_4645909"/>
      <w:bookmarkEnd w:id="1289"/>
    </w:p>
    <w:p w:rsidR="00B7715F" w:rsidRDefault="00B7715F" w:rsidP="00B7715F">
      <w:pPr>
        <w:pStyle w:val="af6"/>
        <w:keepNext/>
        <w:rPr>
          <w:rtl/>
        </w:rPr>
      </w:pPr>
      <w:bookmarkStart w:id="1290" w:name="ET_yor_שמחה_רוטמן___יורַ_179"/>
      <w:r w:rsidRPr="00B7715F">
        <w:rPr>
          <w:rStyle w:val="TagStyle"/>
          <w:rtl/>
        </w:rPr>
        <w:t xml:space="preserve"> &lt;&lt; </w:t>
      </w:r>
      <w:proofErr w:type="spellStart"/>
      <w:r w:rsidRPr="00B7715F">
        <w:rPr>
          <w:rStyle w:val="TagStyle"/>
          <w:rtl/>
        </w:rPr>
        <w:t>יור</w:t>
      </w:r>
      <w:proofErr w:type="spellEnd"/>
      <w:r w:rsidRPr="00B7715F">
        <w:rPr>
          <w:rStyle w:val="TagStyle"/>
          <w:rtl/>
        </w:rPr>
        <w:t xml:space="preserve"> &gt;&gt; </w:t>
      </w:r>
      <w:r>
        <w:rPr>
          <w:rtl/>
        </w:rPr>
        <w:t xml:space="preserve">היו"ר שמחה </w:t>
      </w:r>
      <w:proofErr w:type="spellStart"/>
      <w:r>
        <w:rPr>
          <w:rtl/>
        </w:rPr>
        <w:t>רוטמן</w:t>
      </w:r>
      <w:proofErr w:type="spellEnd"/>
      <w:r>
        <w:rPr>
          <w:rtl/>
        </w:rPr>
        <w:t>:</w:t>
      </w:r>
      <w:r w:rsidRPr="00B7715F">
        <w:rPr>
          <w:rStyle w:val="TagStyle"/>
          <w:rtl/>
        </w:rPr>
        <w:t xml:space="preserve"> &lt;&lt; יור &gt;&gt;</w:t>
      </w:r>
      <w:r>
        <w:rPr>
          <w:rtl/>
        </w:rPr>
        <w:t xml:space="preserve">   </w:t>
      </w:r>
      <w:bookmarkEnd w:id="1290"/>
    </w:p>
    <w:p w:rsidR="00B7715F" w:rsidRDefault="00B7715F" w:rsidP="00B7715F">
      <w:pPr>
        <w:pStyle w:val="KeepWithNext"/>
        <w:rPr>
          <w:rtl/>
        </w:rPr>
      </w:pPr>
    </w:p>
    <w:p w:rsidR="00B7715F" w:rsidRDefault="00B7715F" w:rsidP="00B7715F">
      <w:pPr>
        <w:rPr>
          <w:rtl/>
        </w:rPr>
      </w:pPr>
      <w:bookmarkStart w:id="1291" w:name="_ETM_Q1_4641531"/>
      <w:bookmarkEnd w:id="1291"/>
      <w:r>
        <w:rPr>
          <w:rFonts w:hint="cs"/>
          <w:rtl/>
        </w:rPr>
        <w:t xml:space="preserve">למה זה לא אותו דבר? הרי שניכם מאותו ארגון, שניכם </w:t>
      </w:r>
      <w:bookmarkStart w:id="1292" w:name="_ETM_Q1_4646053"/>
      <w:bookmarkEnd w:id="1292"/>
      <w:r>
        <w:rPr>
          <w:rFonts w:hint="cs"/>
          <w:rtl/>
        </w:rPr>
        <w:t xml:space="preserve">אותם אנשים, עם אותו אינטרס. למה זה לא בילט-אין שאם </w:t>
      </w:r>
      <w:bookmarkStart w:id="1293" w:name="_ETM_Q1_4652045"/>
      <w:bookmarkEnd w:id="1293"/>
      <w:r>
        <w:rPr>
          <w:rFonts w:hint="cs"/>
          <w:rtl/>
        </w:rPr>
        <w:t xml:space="preserve">חוקר אחד יודע פרט מוכמן ואחד לא אז הם </w:t>
      </w:r>
      <w:bookmarkStart w:id="1294" w:name="_ETM_Q1_4653628"/>
      <w:bookmarkEnd w:id="1294"/>
      <w:r>
        <w:rPr>
          <w:rFonts w:hint="cs"/>
          <w:rtl/>
        </w:rPr>
        <w:t xml:space="preserve">לא מדברים ביניהם? כי טובת החקירה חשובה, נכון? כי אתם </w:t>
      </w:r>
      <w:bookmarkStart w:id="1295" w:name="_ETM_Q1_4661664"/>
      <w:bookmarkEnd w:id="1295"/>
      <w:r>
        <w:rPr>
          <w:rFonts w:hint="cs"/>
          <w:rtl/>
        </w:rPr>
        <w:t xml:space="preserve">לא רוצים לשבש את החקירה במשטרה, נכון? אותו דבר. </w:t>
      </w:r>
      <w:bookmarkStart w:id="1296" w:name="_ETM_Q1_4665312"/>
      <w:bookmarkEnd w:id="1296"/>
    </w:p>
    <w:p w:rsidR="00B7715F" w:rsidRDefault="00B7715F" w:rsidP="00B7715F">
      <w:pPr>
        <w:rPr>
          <w:rtl/>
        </w:rPr>
      </w:pPr>
    </w:p>
    <w:p w:rsidR="00B7715F" w:rsidRDefault="00B7715F" w:rsidP="00B7715F">
      <w:pPr>
        <w:pStyle w:val="af9"/>
        <w:keepNext/>
        <w:rPr>
          <w:rtl/>
        </w:rPr>
      </w:pPr>
      <w:bookmarkStart w:id="1297" w:name="ET_guest_נצמ_בועז_חממי_180"/>
      <w:r w:rsidRPr="00B7715F">
        <w:rPr>
          <w:rStyle w:val="TagStyle"/>
          <w:rtl/>
        </w:rPr>
        <w:t xml:space="preserve"> &lt;&lt; אורח &gt;&gt; </w:t>
      </w:r>
      <w:r>
        <w:rPr>
          <w:rtl/>
        </w:rPr>
        <w:t>נצ"מ בועז חממי:</w:t>
      </w:r>
      <w:r w:rsidRPr="00B7715F">
        <w:rPr>
          <w:rStyle w:val="TagStyle"/>
          <w:rtl/>
        </w:rPr>
        <w:t xml:space="preserve"> &lt;&lt; אורח &gt;&gt;</w:t>
      </w:r>
      <w:r>
        <w:rPr>
          <w:rtl/>
        </w:rPr>
        <w:t xml:space="preserve">   </w:t>
      </w:r>
      <w:bookmarkEnd w:id="1297"/>
    </w:p>
    <w:p w:rsidR="00B7715F" w:rsidRDefault="00B7715F" w:rsidP="00B7715F">
      <w:pPr>
        <w:pStyle w:val="KeepWithNext"/>
        <w:rPr>
          <w:rtl/>
        </w:rPr>
      </w:pPr>
    </w:p>
    <w:p w:rsidR="00B7715F" w:rsidRDefault="00B7715F" w:rsidP="00B7715F">
      <w:pPr>
        <w:rPr>
          <w:rtl/>
        </w:rPr>
      </w:pPr>
      <w:r>
        <w:rPr>
          <w:rFonts w:hint="cs"/>
          <w:rtl/>
        </w:rPr>
        <w:t xml:space="preserve">אדוני היושב-ראש, אין דבר כזה שחוקר אחד יודע משהו שחוקר </w:t>
      </w:r>
      <w:bookmarkStart w:id="1298" w:name="_ETM_Q1_4668040"/>
      <w:bookmarkEnd w:id="1298"/>
      <w:r>
        <w:rPr>
          <w:rFonts w:hint="cs"/>
          <w:rtl/>
        </w:rPr>
        <w:t xml:space="preserve">שני לא יודע. בתוכנית חקירה מסודרת אין דבר כזה. </w:t>
      </w:r>
    </w:p>
    <w:p w:rsidR="00B7715F" w:rsidRDefault="00B7715F" w:rsidP="00B7715F">
      <w:pPr>
        <w:rPr>
          <w:rtl/>
        </w:rPr>
      </w:pPr>
      <w:bookmarkStart w:id="1299" w:name="_ETM_Q1_4670778"/>
      <w:bookmarkStart w:id="1300" w:name="_ETM_Q1_4670823"/>
      <w:bookmarkEnd w:id="1299"/>
      <w:bookmarkEnd w:id="1300"/>
    </w:p>
    <w:p w:rsidR="00B7715F" w:rsidRDefault="00B7715F" w:rsidP="00B7715F">
      <w:pPr>
        <w:pStyle w:val="af6"/>
        <w:keepNext/>
        <w:rPr>
          <w:rtl/>
        </w:rPr>
      </w:pPr>
      <w:bookmarkStart w:id="1301" w:name="ET_yor_שמחה_רוטמן___יורַ_181"/>
      <w:r w:rsidRPr="00B7715F">
        <w:rPr>
          <w:rStyle w:val="TagStyle"/>
          <w:rtl/>
        </w:rPr>
        <w:t xml:space="preserve"> &lt;&lt; </w:t>
      </w:r>
      <w:proofErr w:type="spellStart"/>
      <w:r w:rsidRPr="00B7715F">
        <w:rPr>
          <w:rStyle w:val="TagStyle"/>
          <w:rtl/>
        </w:rPr>
        <w:t>יור</w:t>
      </w:r>
      <w:proofErr w:type="spellEnd"/>
      <w:r w:rsidRPr="00B7715F">
        <w:rPr>
          <w:rStyle w:val="TagStyle"/>
          <w:rtl/>
        </w:rPr>
        <w:t xml:space="preserve"> &gt;&gt; </w:t>
      </w:r>
      <w:r>
        <w:rPr>
          <w:rtl/>
        </w:rPr>
        <w:t xml:space="preserve">היו"ר שמחה </w:t>
      </w:r>
      <w:proofErr w:type="spellStart"/>
      <w:r>
        <w:rPr>
          <w:rtl/>
        </w:rPr>
        <w:t>רוטמן</w:t>
      </w:r>
      <w:proofErr w:type="spellEnd"/>
      <w:r>
        <w:rPr>
          <w:rtl/>
        </w:rPr>
        <w:t>:</w:t>
      </w:r>
      <w:r w:rsidRPr="00B7715F">
        <w:rPr>
          <w:rStyle w:val="TagStyle"/>
          <w:rtl/>
        </w:rPr>
        <w:t xml:space="preserve"> &lt;&lt; יור &gt;&gt;</w:t>
      </w:r>
      <w:r>
        <w:rPr>
          <w:rtl/>
        </w:rPr>
        <w:t xml:space="preserve">   </w:t>
      </w:r>
      <w:bookmarkEnd w:id="1301"/>
    </w:p>
    <w:p w:rsidR="00B7715F" w:rsidRDefault="00B7715F" w:rsidP="00B7715F">
      <w:pPr>
        <w:pStyle w:val="KeepWithNext"/>
        <w:rPr>
          <w:rtl/>
        </w:rPr>
      </w:pPr>
    </w:p>
    <w:p w:rsidR="00B7715F" w:rsidRDefault="00B7715F" w:rsidP="00B7715F">
      <w:pPr>
        <w:rPr>
          <w:rtl/>
        </w:rPr>
      </w:pPr>
      <w:bookmarkStart w:id="1302" w:name="_ETM_Q1_4672130"/>
      <w:bookmarkEnd w:id="1302"/>
      <w:r>
        <w:rPr>
          <w:rFonts w:hint="cs"/>
          <w:rtl/>
        </w:rPr>
        <w:t>אתם</w:t>
      </w:r>
      <w:bookmarkStart w:id="1303" w:name="_ETM_Q1_4673067"/>
      <w:bookmarkEnd w:id="1303"/>
      <w:r>
        <w:rPr>
          <w:rFonts w:hint="cs"/>
          <w:rtl/>
        </w:rPr>
        <w:t xml:space="preserve"> לא מכניסים אותו לחדר. אחרת איך אתם עושים פרט מוכמן? </w:t>
      </w:r>
      <w:bookmarkStart w:id="1304" w:name="_ETM_Q1_4676640"/>
      <w:bookmarkStart w:id="1305" w:name="_ETM_Q1_4677360"/>
      <w:bookmarkEnd w:id="1304"/>
      <w:bookmarkEnd w:id="1305"/>
    </w:p>
    <w:p w:rsidR="00B7715F" w:rsidRDefault="00B7715F" w:rsidP="00B7715F">
      <w:pPr>
        <w:rPr>
          <w:rtl/>
        </w:rPr>
      </w:pPr>
      <w:bookmarkStart w:id="1306" w:name="_ETM_Q1_4677433"/>
      <w:bookmarkEnd w:id="1306"/>
    </w:p>
    <w:p w:rsidR="00B7715F" w:rsidRDefault="00B7715F" w:rsidP="00B7715F">
      <w:pPr>
        <w:pStyle w:val="af9"/>
        <w:keepNext/>
        <w:rPr>
          <w:rtl/>
        </w:rPr>
      </w:pPr>
      <w:bookmarkStart w:id="1307" w:name="ET_guest_נצמ_בועז_חממי_182"/>
      <w:r w:rsidRPr="00B7715F">
        <w:rPr>
          <w:rStyle w:val="TagStyle"/>
          <w:rtl/>
        </w:rPr>
        <w:t xml:space="preserve"> &lt;&lt; אורח &gt;&gt; </w:t>
      </w:r>
      <w:r>
        <w:rPr>
          <w:rtl/>
        </w:rPr>
        <w:t>נצ"מ בועז חממי:</w:t>
      </w:r>
      <w:r w:rsidRPr="00B7715F">
        <w:rPr>
          <w:rStyle w:val="TagStyle"/>
          <w:rtl/>
        </w:rPr>
        <w:t xml:space="preserve"> &lt;&lt; אורח &gt;&gt;</w:t>
      </w:r>
      <w:r>
        <w:rPr>
          <w:rtl/>
        </w:rPr>
        <w:t xml:space="preserve">   </w:t>
      </w:r>
      <w:bookmarkEnd w:id="1307"/>
    </w:p>
    <w:p w:rsidR="00B7715F" w:rsidRDefault="00B7715F" w:rsidP="00B7715F">
      <w:pPr>
        <w:pStyle w:val="KeepWithNext"/>
        <w:rPr>
          <w:rtl/>
        </w:rPr>
      </w:pPr>
    </w:p>
    <w:p w:rsidR="00B7715F" w:rsidRDefault="00B7715F" w:rsidP="00B7715F">
      <w:pPr>
        <w:rPr>
          <w:rtl/>
        </w:rPr>
      </w:pPr>
      <w:r>
        <w:rPr>
          <w:rFonts w:hint="cs"/>
          <w:rtl/>
        </w:rPr>
        <w:t>בסופו של דבר חקירה זה תהלי</w:t>
      </w:r>
      <w:r w:rsidR="009C6BF9">
        <w:rPr>
          <w:rFonts w:hint="cs"/>
          <w:rtl/>
        </w:rPr>
        <w:t xml:space="preserve">ך. </w:t>
      </w:r>
    </w:p>
    <w:p w:rsidR="009C6BF9" w:rsidRDefault="009C6BF9" w:rsidP="00B7715F">
      <w:pPr>
        <w:rPr>
          <w:rtl/>
        </w:rPr>
      </w:pPr>
    </w:p>
    <w:p w:rsidR="009C6BF9" w:rsidRDefault="009C6BF9" w:rsidP="009C6BF9">
      <w:pPr>
        <w:pStyle w:val="af6"/>
        <w:keepNext/>
        <w:rPr>
          <w:rtl/>
        </w:rPr>
      </w:pPr>
      <w:bookmarkStart w:id="1308" w:name="ET_yor_שמחה_רוטמן___יורַ_183"/>
      <w:r w:rsidRPr="009C6BF9">
        <w:rPr>
          <w:rStyle w:val="TagStyle"/>
          <w:rtl/>
        </w:rPr>
        <w:t xml:space="preserve"> &lt;&lt; </w:t>
      </w:r>
      <w:proofErr w:type="spellStart"/>
      <w:r w:rsidRPr="009C6BF9">
        <w:rPr>
          <w:rStyle w:val="TagStyle"/>
          <w:rtl/>
        </w:rPr>
        <w:t>יור</w:t>
      </w:r>
      <w:proofErr w:type="spellEnd"/>
      <w:r w:rsidRPr="009C6BF9">
        <w:rPr>
          <w:rStyle w:val="TagStyle"/>
          <w:rtl/>
        </w:rPr>
        <w:t xml:space="preserve"> &gt;&gt; </w:t>
      </w:r>
      <w:r>
        <w:rPr>
          <w:rtl/>
        </w:rPr>
        <w:t xml:space="preserve">היו"ר שמחה </w:t>
      </w:r>
      <w:proofErr w:type="spellStart"/>
      <w:r>
        <w:rPr>
          <w:rtl/>
        </w:rPr>
        <w:t>רוטמן</w:t>
      </w:r>
      <w:proofErr w:type="spellEnd"/>
      <w:r>
        <w:rPr>
          <w:rtl/>
        </w:rPr>
        <w:t>:</w:t>
      </w:r>
      <w:r w:rsidRPr="009C6BF9">
        <w:rPr>
          <w:rStyle w:val="TagStyle"/>
          <w:rtl/>
        </w:rPr>
        <w:t xml:space="preserve"> &lt;&lt; יור &gt;&gt;</w:t>
      </w:r>
      <w:r>
        <w:rPr>
          <w:rtl/>
        </w:rPr>
        <w:t xml:space="preserve">   </w:t>
      </w:r>
      <w:bookmarkEnd w:id="1308"/>
    </w:p>
    <w:p w:rsidR="009C6BF9" w:rsidRDefault="009C6BF9" w:rsidP="009C6BF9">
      <w:pPr>
        <w:pStyle w:val="KeepWithNext"/>
        <w:rPr>
          <w:rtl/>
        </w:rPr>
      </w:pPr>
    </w:p>
    <w:p w:rsidR="009C6BF9" w:rsidRDefault="009C6BF9" w:rsidP="009C6BF9">
      <w:pPr>
        <w:rPr>
          <w:rtl/>
        </w:rPr>
      </w:pPr>
      <w:r>
        <w:rPr>
          <w:rFonts w:hint="cs"/>
          <w:rtl/>
        </w:rPr>
        <w:t>איך אתם עושים שחזור עם פרט מוכמן אם החוקר שיודע את כל הפרטים</w:t>
      </w:r>
      <w:bookmarkStart w:id="1309" w:name="_ETM_Q1_4677878"/>
      <w:bookmarkEnd w:id="1309"/>
      <w:r>
        <w:rPr>
          <w:rFonts w:hint="cs"/>
          <w:rtl/>
        </w:rPr>
        <w:t xml:space="preserve"> נמצא שם?</w:t>
      </w:r>
      <w:bookmarkStart w:id="1310" w:name="_ETM_Q1_4680326"/>
      <w:bookmarkEnd w:id="1310"/>
    </w:p>
    <w:p w:rsidR="009C6BF9" w:rsidRDefault="009C6BF9" w:rsidP="009C6BF9">
      <w:pPr>
        <w:rPr>
          <w:rtl/>
        </w:rPr>
      </w:pPr>
      <w:bookmarkStart w:id="1311" w:name="_ETM_Q1_4680376"/>
      <w:bookmarkStart w:id="1312" w:name="_ETM_Q1_4681846"/>
      <w:bookmarkEnd w:id="1311"/>
      <w:bookmarkEnd w:id="1312"/>
    </w:p>
    <w:p w:rsidR="009C6BF9" w:rsidRDefault="009C6BF9" w:rsidP="009C6BF9">
      <w:pPr>
        <w:pStyle w:val="af9"/>
        <w:keepNext/>
        <w:rPr>
          <w:rtl/>
        </w:rPr>
      </w:pPr>
      <w:bookmarkStart w:id="1313" w:name="ET_guest_נצמ_בועז_חממי_184"/>
      <w:r w:rsidRPr="009C6BF9">
        <w:rPr>
          <w:rStyle w:val="TagStyle"/>
          <w:rtl/>
        </w:rPr>
        <w:t xml:space="preserve"> &lt;&lt; אורח &gt;&gt; </w:t>
      </w:r>
      <w:r>
        <w:rPr>
          <w:rtl/>
        </w:rPr>
        <w:t>נצ"מ בועז חממי:</w:t>
      </w:r>
      <w:r w:rsidRPr="009C6BF9">
        <w:rPr>
          <w:rStyle w:val="TagStyle"/>
          <w:rtl/>
        </w:rPr>
        <w:t xml:space="preserve"> &lt;&lt; אורח &gt;&gt;</w:t>
      </w:r>
      <w:r>
        <w:rPr>
          <w:rtl/>
        </w:rPr>
        <w:t xml:space="preserve">   </w:t>
      </w:r>
      <w:bookmarkEnd w:id="1313"/>
    </w:p>
    <w:p w:rsidR="009C6BF9" w:rsidRDefault="009C6BF9" w:rsidP="009C6BF9">
      <w:pPr>
        <w:pStyle w:val="KeepWithNext"/>
        <w:rPr>
          <w:rtl/>
        </w:rPr>
      </w:pPr>
    </w:p>
    <w:p w:rsidR="009C6BF9" w:rsidRDefault="009C6BF9" w:rsidP="009C6BF9">
      <w:pPr>
        <w:rPr>
          <w:rtl/>
        </w:rPr>
      </w:pPr>
      <w:bookmarkStart w:id="1314" w:name="_ETM_Q1_4682309"/>
      <w:bookmarkStart w:id="1315" w:name="_ETM_Q1_4682363"/>
      <w:bookmarkEnd w:id="1314"/>
      <w:bookmarkEnd w:id="1315"/>
      <w:r>
        <w:rPr>
          <w:rFonts w:hint="cs"/>
          <w:rtl/>
        </w:rPr>
        <w:t xml:space="preserve">לא החקירה, אתה מדבר על תהליך שחזור. </w:t>
      </w:r>
    </w:p>
    <w:p w:rsidR="009C6BF9" w:rsidRDefault="009C6BF9" w:rsidP="009C6BF9">
      <w:pPr>
        <w:rPr>
          <w:rtl/>
        </w:rPr>
      </w:pPr>
      <w:bookmarkStart w:id="1316" w:name="_ETM_Q1_4681376"/>
      <w:bookmarkStart w:id="1317" w:name="_ETM_Q1_4681441"/>
      <w:bookmarkEnd w:id="1316"/>
      <w:bookmarkEnd w:id="1317"/>
    </w:p>
    <w:p w:rsidR="00630879" w:rsidRDefault="00630879" w:rsidP="00630879">
      <w:pPr>
        <w:pStyle w:val="af6"/>
        <w:keepNext/>
        <w:rPr>
          <w:rtl/>
        </w:rPr>
      </w:pPr>
      <w:bookmarkStart w:id="1318" w:name="ET_yor_שמחה_רוטמן___יורַ_185"/>
      <w:r w:rsidRPr="00630879">
        <w:rPr>
          <w:rStyle w:val="TagStyle"/>
          <w:rtl/>
        </w:rPr>
        <w:t xml:space="preserve"> &lt;&lt; </w:t>
      </w:r>
      <w:proofErr w:type="spellStart"/>
      <w:r w:rsidRPr="00630879">
        <w:rPr>
          <w:rStyle w:val="TagStyle"/>
          <w:rtl/>
        </w:rPr>
        <w:t>יור</w:t>
      </w:r>
      <w:proofErr w:type="spellEnd"/>
      <w:r w:rsidRPr="00630879">
        <w:rPr>
          <w:rStyle w:val="TagStyle"/>
          <w:rtl/>
        </w:rPr>
        <w:t xml:space="preserve"> &gt;&gt; </w:t>
      </w:r>
      <w:r>
        <w:rPr>
          <w:rtl/>
        </w:rPr>
        <w:t xml:space="preserve">היו"ר שמחה </w:t>
      </w:r>
      <w:proofErr w:type="spellStart"/>
      <w:r>
        <w:rPr>
          <w:rtl/>
        </w:rPr>
        <w:t>רוטמן</w:t>
      </w:r>
      <w:proofErr w:type="spellEnd"/>
      <w:r>
        <w:rPr>
          <w:rtl/>
        </w:rPr>
        <w:t>:</w:t>
      </w:r>
      <w:r w:rsidRPr="00630879">
        <w:rPr>
          <w:rStyle w:val="TagStyle"/>
          <w:rtl/>
        </w:rPr>
        <w:t xml:space="preserve"> &lt;&lt; יור &gt;&gt;</w:t>
      </w:r>
      <w:r>
        <w:rPr>
          <w:rtl/>
        </w:rPr>
        <w:t xml:space="preserve">   </w:t>
      </w:r>
      <w:bookmarkEnd w:id="1318"/>
    </w:p>
    <w:p w:rsidR="00630879" w:rsidRDefault="00630879" w:rsidP="00630879">
      <w:pPr>
        <w:pStyle w:val="KeepWithNext"/>
        <w:rPr>
          <w:rtl/>
        </w:rPr>
      </w:pPr>
    </w:p>
    <w:p w:rsidR="00630879" w:rsidRDefault="00630879" w:rsidP="00630879">
      <w:pPr>
        <w:rPr>
          <w:rtl/>
        </w:rPr>
      </w:pPr>
      <w:r>
        <w:rPr>
          <w:rFonts w:hint="cs"/>
          <w:rtl/>
        </w:rPr>
        <w:t>ובחקירה?</w:t>
      </w:r>
    </w:p>
    <w:p w:rsidR="00630879" w:rsidRDefault="00630879" w:rsidP="00630879">
      <w:pPr>
        <w:rPr>
          <w:rtl/>
        </w:rPr>
      </w:pPr>
      <w:bookmarkStart w:id="1319" w:name="_ETM_Q1_4683013"/>
      <w:bookmarkStart w:id="1320" w:name="_ETM_Q1_4683067"/>
      <w:bookmarkEnd w:id="1319"/>
      <w:bookmarkEnd w:id="1320"/>
    </w:p>
    <w:p w:rsidR="00630879" w:rsidRDefault="00630879" w:rsidP="00630879">
      <w:pPr>
        <w:pStyle w:val="af9"/>
        <w:keepNext/>
        <w:rPr>
          <w:rtl/>
        </w:rPr>
      </w:pPr>
      <w:bookmarkStart w:id="1321" w:name="ET_guest_נצמ_בועז_חממי_186"/>
      <w:r w:rsidRPr="00630879">
        <w:rPr>
          <w:rStyle w:val="TagStyle"/>
          <w:rtl/>
        </w:rPr>
        <w:t xml:space="preserve"> &lt;&lt; אורח &gt;&gt; </w:t>
      </w:r>
      <w:r>
        <w:rPr>
          <w:rtl/>
        </w:rPr>
        <w:t>נצ"מ בועז חממי:</w:t>
      </w:r>
      <w:r w:rsidRPr="00630879">
        <w:rPr>
          <w:rStyle w:val="TagStyle"/>
          <w:rtl/>
        </w:rPr>
        <w:t xml:space="preserve"> &lt;&lt; אורח &gt;&gt;</w:t>
      </w:r>
      <w:r>
        <w:rPr>
          <w:rtl/>
        </w:rPr>
        <w:t xml:space="preserve">   </w:t>
      </w:r>
      <w:bookmarkEnd w:id="1321"/>
    </w:p>
    <w:p w:rsidR="00630879" w:rsidRDefault="00630879" w:rsidP="00630879">
      <w:pPr>
        <w:pStyle w:val="KeepWithNext"/>
        <w:rPr>
          <w:rtl/>
        </w:rPr>
      </w:pPr>
    </w:p>
    <w:p w:rsidR="00630879" w:rsidRDefault="00630879" w:rsidP="00630879">
      <w:pPr>
        <w:rPr>
          <w:rtl/>
        </w:rPr>
      </w:pPr>
      <w:bookmarkStart w:id="1322" w:name="_ETM_Q1_4685244"/>
      <w:bookmarkStart w:id="1323" w:name="_ETM_Q1_4685275"/>
      <w:bookmarkEnd w:id="1322"/>
      <w:bookmarkEnd w:id="1323"/>
      <w:r>
        <w:rPr>
          <w:rFonts w:hint="cs"/>
          <w:rtl/>
        </w:rPr>
        <w:t xml:space="preserve">הרחקת אותו, </w:t>
      </w:r>
      <w:bookmarkStart w:id="1324" w:name="_ETM_Q1_4685172"/>
      <w:bookmarkEnd w:id="1324"/>
      <w:r>
        <w:rPr>
          <w:rFonts w:hint="cs"/>
          <w:rtl/>
        </w:rPr>
        <w:t xml:space="preserve">זה שונה. </w:t>
      </w:r>
      <w:bookmarkStart w:id="1325" w:name="_ETM_Q1_4692260"/>
      <w:bookmarkEnd w:id="1325"/>
    </w:p>
    <w:p w:rsidR="00630879" w:rsidRDefault="00630879" w:rsidP="00630879">
      <w:pPr>
        <w:rPr>
          <w:rtl/>
        </w:rPr>
      </w:pPr>
    </w:p>
    <w:p w:rsidR="00630879" w:rsidRDefault="00630879" w:rsidP="00630879">
      <w:pPr>
        <w:pStyle w:val="a4"/>
        <w:keepNext/>
        <w:rPr>
          <w:rtl/>
        </w:rPr>
      </w:pPr>
      <w:bookmarkStart w:id="1326" w:name="ET_speaker_6345_188"/>
      <w:r w:rsidRPr="00630879">
        <w:rPr>
          <w:rStyle w:val="TagStyle"/>
          <w:rtl/>
        </w:rPr>
        <w:t xml:space="preserve"> &lt;&lt; דובר &gt;&gt; </w:t>
      </w:r>
      <w:r>
        <w:rPr>
          <w:rtl/>
        </w:rPr>
        <w:t>טלי גוטליב (הליכוד):</w:t>
      </w:r>
      <w:r w:rsidRPr="00630879">
        <w:rPr>
          <w:rStyle w:val="TagStyle"/>
          <w:rtl/>
        </w:rPr>
        <w:t xml:space="preserve"> &lt;&lt; דובר &gt;&gt;</w:t>
      </w:r>
      <w:r>
        <w:rPr>
          <w:rtl/>
        </w:rPr>
        <w:t xml:space="preserve">   </w:t>
      </w:r>
      <w:bookmarkEnd w:id="1326"/>
    </w:p>
    <w:p w:rsidR="00630879" w:rsidRDefault="00630879" w:rsidP="00630879">
      <w:pPr>
        <w:pStyle w:val="KeepWithNext"/>
        <w:rPr>
          <w:rtl/>
        </w:rPr>
      </w:pPr>
    </w:p>
    <w:p w:rsidR="00630879" w:rsidRDefault="00630879" w:rsidP="00630879">
      <w:pPr>
        <w:rPr>
          <w:rtl/>
        </w:rPr>
      </w:pPr>
      <w:r>
        <w:rPr>
          <w:rFonts w:hint="cs"/>
          <w:rtl/>
        </w:rPr>
        <w:t xml:space="preserve">חקירה ושחזור זה לא אותו דבר. </w:t>
      </w:r>
    </w:p>
    <w:p w:rsidR="00630879" w:rsidRDefault="00630879" w:rsidP="00630879">
      <w:pPr>
        <w:rPr>
          <w:rtl/>
        </w:rPr>
      </w:pPr>
      <w:bookmarkStart w:id="1327" w:name="_ETM_Q1_4695654"/>
      <w:bookmarkStart w:id="1328" w:name="_ETM_Q1_4695703"/>
      <w:bookmarkEnd w:id="1327"/>
      <w:bookmarkEnd w:id="1328"/>
    </w:p>
    <w:p w:rsidR="00630879" w:rsidRDefault="00630879" w:rsidP="00630879">
      <w:pPr>
        <w:pStyle w:val="af9"/>
        <w:keepNext/>
        <w:rPr>
          <w:rtl/>
        </w:rPr>
      </w:pPr>
      <w:bookmarkStart w:id="1329" w:name="ET_guest_נצמ_בועז_חממי_189"/>
      <w:r w:rsidRPr="00630879">
        <w:rPr>
          <w:rStyle w:val="TagStyle"/>
          <w:rtl/>
        </w:rPr>
        <w:t xml:space="preserve"> &lt;&lt; אורח &gt;&gt; </w:t>
      </w:r>
      <w:r>
        <w:rPr>
          <w:rtl/>
        </w:rPr>
        <w:t>נצ"מ בועז חממי:</w:t>
      </w:r>
      <w:r w:rsidRPr="00630879">
        <w:rPr>
          <w:rStyle w:val="TagStyle"/>
          <w:rtl/>
        </w:rPr>
        <w:t xml:space="preserve"> &lt;&lt; אורח &gt;&gt;</w:t>
      </w:r>
      <w:r>
        <w:rPr>
          <w:rtl/>
        </w:rPr>
        <w:t xml:space="preserve">   </w:t>
      </w:r>
      <w:bookmarkEnd w:id="1329"/>
    </w:p>
    <w:p w:rsidR="00630879" w:rsidRDefault="00630879" w:rsidP="00630879">
      <w:pPr>
        <w:pStyle w:val="KeepWithNext"/>
        <w:rPr>
          <w:rtl/>
        </w:rPr>
      </w:pPr>
    </w:p>
    <w:p w:rsidR="00630879" w:rsidRPr="00630879" w:rsidRDefault="00630879" w:rsidP="00630879">
      <w:pPr>
        <w:rPr>
          <w:rtl/>
        </w:rPr>
      </w:pPr>
      <w:bookmarkStart w:id="1330" w:name="_ETM_Q1_4699378"/>
      <w:bookmarkStart w:id="1331" w:name="_ETM_Q1_4699414"/>
      <w:bookmarkEnd w:id="1330"/>
      <w:bookmarkEnd w:id="1331"/>
      <w:r>
        <w:rPr>
          <w:rFonts w:hint="cs"/>
          <w:rtl/>
        </w:rPr>
        <w:t xml:space="preserve">נכון, </w:t>
      </w:r>
      <w:bookmarkStart w:id="1332" w:name="_ETM_Q1_4700119"/>
      <w:bookmarkEnd w:id="1332"/>
      <w:r>
        <w:rPr>
          <w:rFonts w:hint="cs"/>
          <w:rtl/>
        </w:rPr>
        <w:t xml:space="preserve">אמרנו את זה. </w:t>
      </w:r>
    </w:p>
    <w:p w:rsidR="00630879" w:rsidRDefault="00630879" w:rsidP="00630879">
      <w:pPr>
        <w:rPr>
          <w:rtl/>
        </w:rPr>
      </w:pPr>
      <w:bookmarkStart w:id="1333" w:name="_ETM_Q1_4692301"/>
      <w:bookmarkEnd w:id="1333"/>
    </w:p>
    <w:p w:rsidR="00630879" w:rsidRDefault="00630879" w:rsidP="00630879">
      <w:pPr>
        <w:pStyle w:val="af6"/>
        <w:keepNext/>
        <w:rPr>
          <w:rtl/>
        </w:rPr>
      </w:pPr>
      <w:bookmarkStart w:id="1334" w:name="ET_yor_שמחה_רוטמן___יורַ_187"/>
      <w:r w:rsidRPr="00630879">
        <w:rPr>
          <w:rStyle w:val="TagStyle"/>
          <w:rtl/>
        </w:rPr>
        <w:t xml:space="preserve"> &lt;&lt; </w:t>
      </w:r>
      <w:proofErr w:type="spellStart"/>
      <w:r w:rsidRPr="00630879">
        <w:rPr>
          <w:rStyle w:val="TagStyle"/>
          <w:rtl/>
        </w:rPr>
        <w:t>יור</w:t>
      </w:r>
      <w:proofErr w:type="spellEnd"/>
      <w:r w:rsidRPr="00630879">
        <w:rPr>
          <w:rStyle w:val="TagStyle"/>
          <w:rtl/>
        </w:rPr>
        <w:t xml:space="preserve"> &gt;&gt; </w:t>
      </w:r>
      <w:r>
        <w:rPr>
          <w:rtl/>
        </w:rPr>
        <w:t xml:space="preserve">היו"ר שמחה </w:t>
      </w:r>
      <w:proofErr w:type="spellStart"/>
      <w:r>
        <w:rPr>
          <w:rtl/>
        </w:rPr>
        <w:t>רוטמן</w:t>
      </w:r>
      <w:proofErr w:type="spellEnd"/>
      <w:r>
        <w:rPr>
          <w:rtl/>
        </w:rPr>
        <w:t>:</w:t>
      </w:r>
      <w:r w:rsidRPr="00630879">
        <w:rPr>
          <w:rStyle w:val="TagStyle"/>
          <w:rtl/>
        </w:rPr>
        <w:t xml:space="preserve"> &lt;&lt; יור &gt;&gt;</w:t>
      </w:r>
      <w:r>
        <w:rPr>
          <w:rtl/>
        </w:rPr>
        <w:t xml:space="preserve">   </w:t>
      </w:r>
      <w:bookmarkEnd w:id="1334"/>
    </w:p>
    <w:p w:rsidR="00630879" w:rsidRDefault="00630879" w:rsidP="00630879">
      <w:pPr>
        <w:pStyle w:val="KeepWithNext"/>
        <w:rPr>
          <w:rtl/>
        </w:rPr>
      </w:pPr>
    </w:p>
    <w:p w:rsidR="00630879" w:rsidRDefault="00630879" w:rsidP="00630879">
      <w:pPr>
        <w:rPr>
          <w:rtl/>
        </w:rPr>
      </w:pPr>
      <w:r>
        <w:rPr>
          <w:rFonts w:hint="cs"/>
          <w:rtl/>
        </w:rPr>
        <w:t>א</w:t>
      </w:r>
      <w:bookmarkStart w:id="1335" w:name="_ETM_Q1_4695621"/>
      <w:bookmarkEnd w:id="1335"/>
      <w:r>
        <w:rPr>
          <w:rFonts w:hint="cs"/>
          <w:rtl/>
        </w:rPr>
        <w:t xml:space="preserve">בל אתם מאותו ארגון, אולי דיברתם? </w:t>
      </w:r>
      <w:bookmarkStart w:id="1336" w:name="_ETM_Q1_4703596"/>
      <w:bookmarkEnd w:id="1336"/>
    </w:p>
    <w:p w:rsidR="00F73E1C" w:rsidRDefault="00F73E1C" w:rsidP="00630879">
      <w:pPr>
        <w:rPr>
          <w:rtl/>
        </w:rPr>
      </w:pPr>
      <w:bookmarkStart w:id="1337" w:name="_ETM_Q1_4719612"/>
      <w:bookmarkStart w:id="1338" w:name="_ETM_Q1_4719670"/>
      <w:bookmarkEnd w:id="1337"/>
      <w:bookmarkEnd w:id="1338"/>
    </w:p>
    <w:p w:rsidR="00F73E1C" w:rsidRDefault="00F73E1C" w:rsidP="00F73E1C">
      <w:pPr>
        <w:pStyle w:val="af9"/>
        <w:keepNext/>
        <w:rPr>
          <w:rtl/>
        </w:rPr>
      </w:pPr>
      <w:bookmarkStart w:id="1339" w:name="ET_guest_נצמ_בועז_חממי_190"/>
      <w:r w:rsidRPr="00F73E1C">
        <w:rPr>
          <w:rStyle w:val="TagStyle"/>
          <w:rtl/>
        </w:rPr>
        <w:t xml:space="preserve"> &lt;&lt; אורח &gt;&gt; </w:t>
      </w:r>
      <w:r>
        <w:rPr>
          <w:rtl/>
        </w:rPr>
        <w:t>נצ"מ בועז חממי:</w:t>
      </w:r>
      <w:r w:rsidRPr="00F73E1C">
        <w:rPr>
          <w:rStyle w:val="TagStyle"/>
          <w:rtl/>
        </w:rPr>
        <w:t xml:space="preserve"> &lt;&lt; אורח &gt;&gt;</w:t>
      </w:r>
      <w:r>
        <w:rPr>
          <w:rtl/>
        </w:rPr>
        <w:t xml:space="preserve">   </w:t>
      </w:r>
      <w:bookmarkEnd w:id="1339"/>
    </w:p>
    <w:p w:rsidR="00F73E1C" w:rsidRDefault="00F73E1C" w:rsidP="00F73E1C">
      <w:pPr>
        <w:pStyle w:val="KeepWithNext"/>
        <w:rPr>
          <w:rtl/>
        </w:rPr>
      </w:pPr>
    </w:p>
    <w:p w:rsidR="00F73E1C" w:rsidRDefault="00F73E1C" w:rsidP="00F73E1C">
      <w:pPr>
        <w:rPr>
          <w:rtl/>
        </w:rPr>
      </w:pPr>
      <w:bookmarkStart w:id="1340" w:name="_ETM_Q1_4721366"/>
      <w:bookmarkStart w:id="1341" w:name="_ETM_Q1_4721404"/>
      <w:bookmarkEnd w:id="1340"/>
      <w:bookmarkEnd w:id="1341"/>
      <w:r>
        <w:rPr>
          <w:rFonts w:hint="cs"/>
          <w:rtl/>
        </w:rPr>
        <w:t xml:space="preserve">אני פונה לסניגוריה, עו"ד נחמני, ומבקש </w:t>
      </w:r>
      <w:bookmarkStart w:id="1342" w:name="_ETM_Q1_4736760"/>
      <w:bookmarkEnd w:id="1342"/>
      <w:r>
        <w:rPr>
          <w:rFonts w:hint="cs"/>
          <w:rtl/>
        </w:rPr>
        <w:t xml:space="preserve">לשאול שאלה. לא הבנתי. היה ב"פרוץ" של סוכן עם 30 </w:t>
      </w:r>
      <w:bookmarkStart w:id="1343" w:name="_ETM_Q1_4745013"/>
      <w:bookmarkEnd w:id="1343"/>
      <w:r>
        <w:rPr>
          <w:rFonts w:hint="cs"/>
          <w:rtl/>
        </w:rPr>
        <w:t xml:space="preserve">עצורים שהיו צריכים רק לתת זכות ייעוץ, היוועצות לפני חקירה, ולא היו מספיק סניגורים לנושא של ייעוץ שזה כמה דקות </w:t>
      </w:r>
      <w:bookmarkStart w:id="1344" w:name="_ETM_Q1_4758740"/>
      <w:bookmarkEnd w:id="1344"/>
      <w:r>
        <w:rPr>
          <w:rFonts w:hint="cs"/>
          <w:rtl/>
        </w:rPr>
        <w:t xml:space="preserve">ייעוץ. על אחת כמה וכמה תחשבו שצריכים 30 סניגורים לשבת. </w:t>
      </w:r>
    </w:p>
    <w:p w:rsidR="00F73E1C" w:rsidRDefault="00F73E1C" w:rsidP="00F73E1C">
      <w:pPr>
        <w:rPr>
          <w:rtl/>
        </w:rPr>
      </w:pPr>
      <w:bookmarkStart w:id="1345" w:name="_ETM_Q1_4759958"/>
      <w:bookmarkStart w:id="1346" w:name="_ETM_Q1_4760013"/>
      <w:bookmarkEnd w:id="1345"/>
      <w:bookmarkEnd w:id="1346"/>
    </w:p>
    <w:p w:rsidR="00F73E1C" w:rsidRDefault="00F73E1C" w:rsidP="00F73E1C">
      <w:pPr>
        <w:pStyle w:val="af6"/>
        <w:keepNext/>
        <w:rPr>
          <w:rtl/>
        </w:rPr>
      </w:pPr>
      <w:bookmarkStart w:id="1347" w:name="ET_yor_שמחה_רוטמן___יורַ_191"/>
      <w:r w:rsidRPr="00F73E1C">
        <w:rPr>
          <w:rStyle w:val="TagStyle"/>
          <w:rtl/>
        </w:rPr>
        <w:t xml:space="preserve"> &lt;&lt; </w:t>
      </w:r>
      <w:proofErr w:type="spellStart"/>
      <w:r w:rsidRPr="00F73E1C">
        <w:rPr>
          <w:rStyle w:val="TagStyle"/>
          <w:rtl/>
        </w:rPr>
        <w:t>יור</w:t>
      </w:r>
      <w:proofErr w:type="spellEnd"/>
      <w:r w:rsidRPr="00F73E1C">
        <w:rPr>
          <w:rStyle w:val="TagStyle"/>
          <w:rtl/>
        </w:rPr>
        <w:t xml:space="preserve"> &gt;&gt; </w:t>
      </w:r>
      <w:r>
        <w:rPr>
          <w:rtl/>
        </w:rPr>
        <w:t xml:space="preserve">היו"ר שמחה </w:t>
      </w:r>
      <w:proofErr w:type="spellStart"/>
      <w:r>
        <w:rPr>
          <w:rtl/>
        </w:rPr>
        <w:t>רוטמן</w:t>
      </w:r>
      <w:proofErr w:type="spellEnd"/>
      <w:r>
        <w:rPr>
          <w:rtl/>
        </w:rPr>
        <w:t>:</w:t>
      </w:r>
      <w:r w:rsidRPr="00F73E1C">
        <w:rPr>
          <w:rStyle w:val="TagStyle"/>
          <w:rtl/>
        </w:rPr>
        <w:t xml:space="preserve"> &lt;&lt; יור &gt;&gt;</w:t>
      </w:r>
      <w:r>
        <w:rPr>
          <w:rtl/>
        </w:rPr>
        <w:t xml:space="preserve">   </w:t>
      </w:r>
      <w:bookmarkEnd w:id="1347"/>
    </w:p>
    <w:p w:rsidR="00F73E1C" w:rsidRDefault="00F73E1C" w:rsidP="00F73E1C">
      <w:pPr>
        <w:pStyle w:val="KeepWithNext"/>
        <w:rPr>
          <w:rtl/>
        </w:rPr>
      </w:pPr>
    </w:p>
    <w:p w:rsidR="00F73E1C" w:rsidRDefault="00F73E1C" w:rsidP="00F73E1C">
      <w:pPr>
        <w:rPr>
          <w:rtl/>
        </w:rPr>
      </w:pPr>
      <w:bookmarkStart w:id="1348" w:name="_ETM_Q1_4761959"/>
      <w:bookmarkEnd w:id="1348"/>
      <w:r>
        <w:rPr>
          <w:rFonts w:hint="cs"/>
          <w:rtl/>
        </w:rPr>
        <w:t xml:space="preserve">כמה "פרוצים" יש לך עם 30 קטינים? </w:t>
      </w:r>
      <w:bookmarkStart w:id="1349" w:name="_ETM_Q1_4761809"/>
      <w:bookmarkEnd w:id="1349"/>
    </w:p>
    <w:p w:rsidR="00932D51" w:rsidRDefault="00932D51" w:rsidP="00F73E1C">
      <w:pPr>
        <w:rPr>
          <w:rtl/>
        </w:rPr>
      </w:pPr>
    </w:p>
    <w:p w:rsidR="00932D51" w:rsidRDefault="00932D51" w:rsidP="00932D51">
      <w:pPr>
        <w:pStyle w:val="af9"/>
        <w:keepNext/>
        <w:rPr>
          <w:rtl/>
        </w:rPr>
      </w:pPr>
      <w:bookmarkStart w:id="1350" w:name="ET_guest_נצמ_בועז_חממי_192"/>
      <w:r w:rsidRPr="00932D51">
        <w:rPr>
          <w:rStyle w:val="TagStyle"/>
          <w:rtl/>
        </w:rPr>
        <w:t xml:space="preserve"> &lt;&lt; אורח &gt;&gt; </w:t>
      </w:r>
      <w:r>
        <w:rPr>
          <w:rtl/>
        </w:rPr>
        <w:t>נצ"מ בועז חממי:</w:t>
      </w:r>
      <w:r w:rsidRPr="00932D51">
        <w:rPr>
          <w:rStyle w:val="TagStyle"/>
          <w:rtl/>
        </w:rPr>
        <w:t xml:space="preserve"> &lt;&lt; אורח &gt;&gt;</w:t>
      </w:r>
      <w:r>
        <w:rPr>
          <w:rtl/>
        </w:rPr>
        <w:t xml:space="preserve">   </w:t>
      </w:r>
      <w:bookmarkEnd w:id="1350"/>
    </w:p>
    <w:p w:rsidR="00932D51" w:rsidRDefault="00932D51" w:rsidP="00932D51">
      <w:pPr>
        <w:pStyle w:val="KeepWithNext"/>
        <w:rPr>
          <w:rtl/>
        </w:rPr>
      </w:pPr>
    </w:p>
    <w:p w:rsidR="00932D51" w:rsidRDefault="00932D51" w:rsidP="00932D51">
      <w:pPr>
        <w:rPr>
          <w:rtl/>
        </w:rPr>
      </w:pPr>
      <w:r>
        <w:rPr>
          <w:rFonts w:hint="cs"/>
          <w:rtl/>
        </w:rPr>
        <w:t xml:space="preserve">אי אפשר לדעת. </w:t>
      </w:r>
    </w:p>
    <w:p w:rsidR="00932D51" w:rsidRDefault="00932D51" w:rsidP="00932D51">
      <w:pPr>
        <w:rPr>
          <w:rtl/>
        </w:rPr>
      </w:pPr>
      <w:bookmarkStart w:id="1351" w:name="_ETM_Q1_4767476"/>
      <w:bookmarkStart w:id="1352" w:name="_ETM_Q1_4767539"/>
      <w:bookmarkEnd w:id="1351"/>
      <w:bookmarkEnd w:id="1352"/>
    </w:p>
    <w:p w:rsidR="00932D51" w:rsidRDefault="00932D51" w:rsidP="00932D51">
      <w:pPr>
        <w:pStyle w:val="af6"/>
        <w:keepNext/>
        <w:rPr>
          <w:rtl/>
        </w:rPr>
      </w:pPr>
      <w:bookmarkStart w:id="1353" w:name="ET_yor_שמחה_רוטמן___יורַ_193"/>
      <w:r w:rsidRPr="00932D51">
        <w:rPr>
          <w:rStyle w:val="TagStyle"/>
          <w:rtl/>
        </w:rPr>
        <w:t xml:space="preserve"> &lt;&lt; </w:t>
      </w:r>
      <w:proofErr w:type="spellStart"/>
      <w:r w:rsidRPr="00932D51">
        <w:rPr>
          <w:rStyle w:val="TagStyle"/>
          <w:rtl/>
        </w:rPr>
        <w:t>יור</w:t>
      </w:r>
      <w:proofErr w:type="spellEnd"/>
      <w:r w:rsidRPr="00932D51">
        <w:rPr>
          <w:rStyle w:val="TagStyle"/>
          <w:rtl/>
        </w:rPr>
        <w:t xml:space="preserve"> &gt;&gt; </w:t>
      </w:r>
      <w:r>
        <w:rPr>
          <w:rtl/>
        </w:rPr>
        <w:t xml:space="preserve">היו"ר שמחה </w:t>
      </w:r>
      <w:proofErr w:type="spellStart"/>
      <w:r>
        <w:rPr>
          <w:rtl/>
        </w:rPr>
        <w:t>רוטמן</w:t>
      </w:r>
      <w:proofErr w:type="spellEnd"/>
      <w:r>
        <w:rPr>
          <w:rtl/>
        </w:rPr>
        <w:t>:</w:t>
      </w:r>
      <w:r w:rsidRPr="00932D51">
        <w:rPr>
          <w:rStyle w:val="TagStyle"/>
          <w:rtl/>
        </w:rPr>
        <w:t xml:space="preserve"> &lt;&lt; יור &gt;&gt;</w:t>
      </w:r>
      <w:r>
        <w:rPr>
          <w:rtl/>
        </w:rPr>
        <w:t xml:space="preserve">   </w:t>
      </w:r>
      <w:bookmarkEnd w:id="1353"/>
    </w:p>
    <w:p w:rsidR="00932D51" w:rsidRDefault="00932D51" w:rsidP="00932D51">
      <w:pPr>
        <w:pStyle w:val="KeepWithNext"/>
        <w:rPr>
          <w:rtl/>
        </w:rPr>
      </w:pPr>
    </w:p>
    <w:p w:rsidR="00932D51" w:rsidRDefault="00932D51" w:rsidP="00932D51">
      <w:pPr>
        <w:rPr>
          <w:rtl/>
        </w:rPr>
      </w:pPr>
      <w:bookmarkStart w:id="1354" w:name="_ETM_Q1_4769897"/>
      <w:bookmarkEnd w:id="1354"/>
      <w:r>
        <w:rPr>
          <w:rFonts w:hint="cs"/>
          <w:rtl/>
        </w:rPr>
        <w:t xml:space="preserve">אני רוצה לדעת כמה "פרוצים" היו לך </w:t>
      </w:r>
      <w:bookmarkStart w:id="1355" w:name="_ETM_Q1_4771471"/>
      <w:bookmarkEnd w:id="1355"/>
      <w:r>
        <w:rPr>
          <w:rFonts w:hint="cs"/>
          <w:rtl/>
        </w:rPr>
        <w:t xml:space="preserve">עם 30 קטינים. </w:t>
      </w:r>
      <w:bookmarkStart w:id="1356" w:name="_ETM_Q1_4779423"/>
      <w:bookmarkEnd w:id="1356"/>
    </w:p>
    <w:p w:rsidR="00932D51" w:rsidRDefault="00932D51" w:rsidP="00932D51">
      <w:pPr>
        <w:rPr>
          <w:rtl/>
        </w:rPr>
      </w:pPr>
      <w:bookmarkStart w:id="1357" w:name="_ETM_Q1_4779478"/>
      <w:bookmarkEnd w:id="1357"/>
    </w:p>
    <w:p w:rsidR="00932D51" w:rsidRDefault="00932D51" w:rsidP="00932D51">
      <w:pPr>
        <w:pStyle w:val="af9"/>
        <w:keepNext/>
        <w:rPr>
          <w:rtl/>
        </w:rPr>
      </w:pPr>
      <w:bookmarkStart w:id="1358" w:name="ET_guest_נצמ_בועז_חממי_194"/>
      <w:r w:rsidRPr="00932D51">
        <w:rPr>
          <w:rStyle w:val="TagStyle"/>
          <w:rtl/>
        </w:rPr>
        <w:t xml:space="preserve"> &lt;&lt; אורח &gt;&gt; </w:t>
      </w:r>
      <w:r>
        <w:rPr>
          <w:rtl/>
        </w:rPr>
        <w:t>נצ"מ בועז חממי:</w:t>
      </w:r>
      <w:r w:rsidRPr="00932D51">
        <w:rPr>
          <w:rStyle w:val="TagStyle"/>
          <w:rtl/>
        </w:rPr>
        <w:t xml:space="preserve"> &lt;&lt; אורח &gt;&gt;</w:t>
      </w:r>
      <w:r>
        <w:rPr>
          <w:rtl/>
        </w:rPr>
        <w:t xml:space="preserve">   </w:t>
      </w:r>
      <w:bookmarkEnd w:id="1358"/>
    </w:p>
    <w:p w:rsidR="00932D51" w:rsidRDefault="00932D51" w:rsidP="00932D51">
      <w:pPr>
        <w:pStyle w:val="KeepWithNext"/>
        <w:rPr>
          <w:rtl/>
        </w:rPr>
      </w:pPr>
    </w:p>
    <w:p w:rsidR="00932D51" w:rsidRDefault="00932D51" w:rsidP="00932D51">
      <w:pPr>
        <w:rPr>
          <w:rtl/>
        </w:rPr>
      </w:pPr>
      <w:bookmarkStart w:id="1359" w:name="_ETM_Q1_4781012"/>
      <w:bookmarkStart w:id="1360" w:name="_ETM_Q1_4781051"/>
      <w:bookmarkEnd w:id="1359"/>
      <w:bookmarkEnd w:id="1360"/>
      <w:r>
        <w:rPr>
          <w:rFonts w:hint="cs"/>
          <w:rtl/>
        </w:rPr>
        <w:t xml:space="preserve">אני יכול לומר לך שככלל </w:t>
      </w:r>
      <w:bookmarkStart w:id="1361" w:name="_ETM_Q1_4780673"/>
      <w:bookmarkEnd w:id="1361"/>
      <w:r>
        <w:rPr>
          <w:rFonts w:hint="cs"/>
          <w:rtl/>
        </w:rPr>
        <w:t>מעצרים של קטינים זה בחבורות</w:t>
      </w:r>
      <w:r w:rsidR="004D4E43">
        <w:rPr>
          <w:rFonts w:hint="cs"/>
          <w:rtl/>
        </w:rPr>
        <w:t xml:space="preserve">, והבאתי בפניך מקרה ספציפי </w:t>
      </w:r>
      <w:bookmarkStart w:id="1362" w:name="_ETM_Q1_4784317"/>
      <w:bookmarkEnd w:id="1362"/>
      <w:r w:rsidR="004D4E43">
        <w:rPr>
          <w:rFonts w:hint="cs"/>
          <w:rtl/>
        </w:rPr>
        <w:t xml:space="preserve">שעצרו שמונה קטינים בליל שישי. </w:t>
      </w:r>
    </w:p>
    <w:p w:rsidR="004D4E43" w:rsidRDefault="004D4E43" w:rsidP="00932D51">
      <w:pPr>
        <w:rPr>
          <w:rtl/>
        </w:rPr>
      </w:pPr>
    </w:p>
    <w:p w:rsidR="004D4E43" w:rsidRDefault="004D4E43" w:rsidP="004D4E43">
      <w:pPr>
        <w:pStyle w:val="af6"/>
        <w:keepNext/>
        <w:rPr>
          <w:rtl/>
        </w:rPr>
      </w:pPr>
      <w:bookmarkStart w:id="1363" w:name="ET_yor_שמחה_רוטמן___יורַ_195"/>
      <w:r w:rsidRPr="004D4E43">
        <w:rPr>
          <w:rStyle w:val="TagStyle"/>
          <w:rtl/>
        </w:rPr>
        <w:t xml:space="preserve"> &lt;&lt; </w:t>
      </w:r>
      <w:proofErr w:type="spellStart"/>
      <w:r w:rsidRPr="004D4E43">
        <w:rPr>
          <w:rStyle w:val="TagStyle"/>
          <w:rtl/>
        </w:rPr>
        <w:t>יור</w:t>
      </w:r>
      <w:proofErr w:type="spellEnd"/>
      <w:r w:rsidRPr="004D4E43">
        <w:rPr>
          <w:rStyle w:val="TagStyle"/>
          <w:rtl/>
        </w:rPr>
        <w:t xml:space="preserve"> &gt;&gt; </w:t>
      </w:r>
      <w:r>
        <w:rPr>
          <w:rtl/>
        </w:rPr>
        <w:t xml:space="preserve">היו"ר שמחה </w:t>
      </w:r>
      <w:proofErr w:type="spellStart"/>
      <w:r>
        <w:rPr>
          <w:rtl/>
        </w:rPr>
        <w:t>רוטמן</w:t>
      </w:r>
      <w:proofErr w:type="spellEnd"/>
      <w:r>
        <w:rPr>
          <w:rtl/>
        </w:rPr>
        <w:t>:</w:t>
      </w:r>
      <w:r w:rsidRPr="004D4E43">
        <w:rPr>
          <w:rStyle w:val="TagStyle"/>
          <w:rtl/>
        </w:rPr>
        <w:t xml:space="preserve"> &lt;&lt; יור &gt;&gt;</w:t>
      </w:r>
      <w:r>
        <w:rPr>
          <w:rtl/>
        </w:rPr>
        <w:t xml:space="preserve">   </w:t>
      </w:r>
      <w:bookmarkEnd w:id="1363"/>
    </w:p>
    <w:p w:rsidR="004D4E43" w:rsidRDefault="004D4E43" w:rsidP="004D4E43">
      <w:pPr>
        <w:pStyle w:val="KeepWithNext"/>
        <w:rPr>
          <w:rtl/>
        </w:rPr>
      </w:pPr>
    </w:p>
    <w:p w:rsidR="004D4E43" w:rsidRDefault="004D4E43" w:rsidP="004D4E43">
      <w:pPr>
        <w:rPr>
          <w:rtl/>
        </w:rPr>
      </w:pPr>
      <w:r>
        <w:rPr>
          <w:rFonts w:hint="cs"/>
          <w:rtl/>
        </w:rPr>
        <w:t xml:space="preserve">שמונה זה לא 30. </w:t>
      </w:r>
      <w:bookmarkStart w:id="1364" w:name="_ETM_Q1_4788240"/>
      <w:bookmarkEnd w:id="1364"/>
    </w:p>
    <w:p w:rsidR="004D4E43" w:rsidRDefault="004D4E43" w:rsidP="004D4E43">
      <w:pPr>
        <w:rPr>
          <w:rtl/>
        </w:rPr>
      </w:pPr>
      <w:bookmarkStart w:id="1365" w:name="_ETM_Q1_4788287"/>
      <w:bookmarkEnd w:id="1365"/>
    </w:p>
    <w:p w:rsidR="004D4E43" w:rsidRDefault="004D4E43" w:rsidP="004D4E43">
      <w:pPr>
        <w:pStyle w:val="af9"/>
        <w:keepNext/>
        <w:rPr>
          <w:rtl/>
        </w:rPr>
      </w:pPr>
      <w:bookmarkStart w:id="1366" w:name="ET_guest_נצמ_בועז_חממי_196"/>
      <w:r w:rsidRPr="004D4E43">
        <w:rPr>
          <w:rStyle w:val="TagStyle"/>
          <w:rtl/>
        </w:rPr>
        <w:t xml:space="preserve"> &lt;&lt; אורח &gt;&gt; </w:t>
      </w:r>
      <w:r>
        <w:rPr>
          <w:rtl/>
        </w:rPr>
        <w:t>נצ"מ בועז חממי:</w:t>
      </w:r>
      <w:r w:rsidRPr="004D4E43">
        <w:rPr>
          <w:rStyle w:val="TagStyle"/>
          <w:rtl/>
        </w:rPr>
        <w:t xml:space="preserve"> &lt;&lt; אורח &gt;&gt;</w:t>
      </w:r>
      <w:r>
        <w:rPr>
          <w:rtl/>
        </w:rPr>
        <w:t xml:space="preserve">   </w:t>
      </w:r>
      <w:bookmarkEnd w:id="1366"/>
    </w:p>
    <w:p w:rsidR="004D4E43" w:rsidRDefault="004D4E43" w:rsidP="004D4E43">
      <w:pPr>
        <w:pStyle w:val="KeepWithNext"/>
        <w:rPr>
          <w:rtl/>
        </w:rPr>
      </w:pPr>
    </w:p>
    <w:p w:rsidR="004D4E43" w:rsidRDefault="004D4E43" w:rsidP="004D4E43">
      <w:pPr>
        <w:rPr>
          <w:rtl/>
        </w:rPr>
      </w:pPr>
      <w:bookmarkStart w:id="1367" w:name="_ETM_Q1_4790227"/>
      <w:bookmarkStart w:id="1368" w:name="_ETM_Q1_4790262"/>
      <w:bookmarkEnd w:id="1367"/>
      <w:bookmarkEnd w:id="1368"/>
      <w:r>
        <w:rPr>
          <w:rFonts w:hint="cs"/>
          <w:rtl/>
        </w:rPr>
        <w:t xml:space="preserve">לא </w:t>
      </w:r>
      <w:bookmarkStart w:id="1369" w:name="_ETM_Q1_4790737"/>
      <w:bookmarkEnd w:id="1369"/>
      <w:r>
        <w:rPr>
          <w:rFonts w:hint="cs"/>
          <w:rtl/>
        </w:rPr>
        <w:t xml:space="preserve">משנה. </w:t>
      </w:r>
    </w:p>
    <w:p w:rsidR="004D4E43" w:rsidRDefault="004D4E43" w:rsidP="004D4E43">
      <w:pPr>
        <w:rPr>
          <w:rtl/>
        </w:rPr>
      </w:pPr>
    </w:p>
    <w:p w:rsidR="004D4E43" w:rsidRDefault="004D4E43" w:rsidP="004D4E43">
      <w:pPr>
        <w:pStyle w:val="af9"/>
        <w:keepNext/>
        <w:rPr>
          <w:rtl/>
        </w:rPr>
      </w:pPr>
      <w:bookmarkStart w:id="1370" w:name="ET_guest_873799_197"/>
      <w:r w:rsidRPr="004D4E43">
        <w:rPr>
          <w:rStyle w:val="TagStyle"/>
          <w:rtl/>
        </w:rPr>
        <w:t xml:space="preserve"> &lt;&lt; אורח &gt;&gt; </w:t>
      </w:r>
      <w:r>
        <w:rPr>
          <w:rtl/>
        </w:rPr>
        <w:t>נתנאל לאגמי:</w:t>
      </w:r>
      <w:r w:rsidRPr="004D4E43">
        <w:rPr>
          <w:rStyle w:val="TagStyle"/>
          <w:rtl/>
        </w:rPr>
        <w:t xml:space="preserve"> &lt;&lt; אורח &gt;&gt;</w:t>
      </w:r>
      <w:r>
        <w:rPr>
          <w:rtl/>
        </w:rPr>
        <w:t xml:space="preserve">   </w:t>
      </w:r>
      <w:bookmarkEnd w:id="1370"/>
    </w:p>
    <w:p w:rsidR="004D4E43" w:rsidRDefault="004D4E43" w:rsidP="004D4E43">
      <w:pPr>
        <w:pStyle w:val="KeepWithNext"/>
        <w:rPr>
          <w:rtl/>
        </w:rPr>
      </w:pPr>
    </w:p>
    <w:p w:rsidR="004D4E43" w:rsidRDefault="004D4E43" w:rsidP="004D4E43">
      <w:pPr>
        <w:rPr>
          <w:rtl/>
        </w:rPr>
      </w:pPr>
      <w:r>
        <w:rPr>
          <w:rFonts w:hint="cs"/>
          <w:rtl/>
        </w:rPr>
        <w:t xml:space="preserve">בועז, במקרים כאלה הסניגוריה הציבורית שולחת שמונה סניגורים, </w:t>
      </w:r>
      <w:bookmarkStart w:id="1371" w:name="_ETM_Q1_4792540"/>
      <w:bookmarkEnd w:id="1371"/>
      <w:r>
        <w:rPr>
          <w:rFonts w:hint="cs"/>
          <w:rtl/>
        </w:rPr>
        <w:t xml:space="preserve">דבר יום ביומו. </w:t>
      </w:r>
    </w:p>
    <w:p w:rsidR="004D4E43" w:rsidRDefault="004D4E43" w:rsidP="004D4E43">
      <w:pPr>
        <w:rPr>
          <w:rtl/>
        </w:rPr>
      </w:pPr>
    </w:p>
    <w:p w:rsidR="004D4E43" w:rsidRDefault="004D4E43" w:rsidP="004D4E43">
      <w:pPr>
        <w:pStyle w:val="af9"/>
        <w:keepNext/>
        <w:rPr>
          <w:rtl/>
        </w:rPr>
      </w:pPr>
      <w:bookmarkStart w:id="1372" w:name="ET_guest_נצמ_בועז_חממי_198"/>
      <w:r w:rsidRPr="004D4E43">
        <w:rPr>
          <w:rStyle w:val="TagStyle"/>
          <w:rtl/>
        </w:rPr>
        <w:t xml:space="preserve"> &lt;&lt; אורח &gt;&gt; </w:t>
      </w:r>
      <w:r>
        <w:rPr>
          <w:rtl/>
        </w:rPr>
        <w:t>נצ"מ בועז חממי:</w:t>
      </w:r>
      <w:r w:rsidRPr="004D4E43">
        <w:rPr>
          <w:rStyle w:val="TagStyle"/>
          <w:rtl/>
        </w:rPr>
        <w:t xml:space="preserve"> &lt;&lt; אורח &gt;&gt;</w:t>
      </w:r>
      <w:r>
        <w:rPr>
          <w:rtl/>
        </w:rPr>
        <w:t xml:space="preserve">   </w:t>
      </w:r>
      <w:bookmarkEnd w:id="1372"/>
    </w:p>
    <w:p w:rsidR="004D4E43" w:rsidRDefault="004D4E43" w:rsidP="004D4E43">
      <w:pPr>
        <w:pStyle w:val="KeepWithNext"/>
        <w:rPr>
          <w:rtl/>
        </w:rPr>
      </w:pPr>
    </w:p>
    <w:p w:rsidR="004D4E43" w:rsidRDefault="004D4E43" w:rsidP="004D4E43">
      <w:pPr>
        <w:rPr>
          <w:rtl/>
        </w:rPr>
      </w:pPr>
      <w:r>
        <w:rPr>
          <w:rFonts w:hint="cs"/>
          <w:rtl/>
        </w:rPr>
        <w:t xml:space="preserve">לא להיוועצות, לנוכחות. </w:t>
      </w:r>
    </w:p>
    <w:p w:rsidR="00F35B77" w:rsidRDefault="00F35B77" w:rsidP="004D4E43">
      <w:pPr>
        <w:rPr>
          <w:rtl/>
        </w:rPr>
      </w:pPr>
      <w:bookmarkStart w:id="1373" w:name="_ETM_Q1_4803467"/>
      <w:bookmarkStart w:id="1374" w:name="_ETM_Q1_4803513"/>
      <w:bookmarkEnd w:id="1373"/>
      <w:bookmarkEnd w:id="1374"/>
    </w:p>
    <w:p w:rsidR="00F35B77" w:rsidRDefault="00F35B77" w:rsidP="00F35B77">
      <w:pPr>
        <w:pStyle w:val="af6"/>
        <w:keepNext/>
        <w:rPr>
          <w:rtl/>
        </w:rPr>
      </w:pPr>
      <w:bookmarkStart w:id="1375" w:name="ET_yor_שמחה_רוטמן___יורַ_199"/>
      <w:r w:rsidRPr="00F35B77">
        <w:rPr>
          <w:rStyle w:val="TagStyle"/>
          <w:rtl/>
        </w:rPr>
        <w:t xml:space="preserve"> &lt;&lt; </w:t>
      </w:r>
      <w:proofErr w:type="spellStart"/>
      <w:r w:rsidRPr="00F35B77">
        <w:rPr>
          <w:rStyle w:val="TagStyle"/>
          <w:rtl/>
        </w:rPr>
        <w:t>יור</w:t>
      </w:r>
      <w:proofErr w:type="spellEnd"/>
      <w:r w:rsidRPr="00F35B77">
        <w:rPr>
          <w:rStyle w:val="TagStyle"/>
          <w:rtl/>
        </w:rPr>
        <w:t xml:space="preserve"> &gt;&gt; </w:t>
      </w:r>
      <w:r>
        <w:rPr>
          <w:rtl/>
        </w:rPr>
        <w:t xml:space="preserve">היו"ר שמחה </w:t>
      </w:r>
      <w:proofErr w:type="spellStart"/>
      <w:r>
        <w:rPr>
          <w:rtl/>
        </w:rPr>
        <w:t>רוטמן</w:t>
      </w:r>
      <w:proofErr w:type="spellEnd"/>
      <w:r>
        <w:rPr>
          <w:rtl/>
        </w:rPr>
        <w:t>:</w:t>
      </w:r>
      <w:r w:rsidRPr="00F35B77">
        <w:rPr>
          <w:rStyle w:val="TagStyle"/>
          <w:rtl/>
        </w:rPr>
        <w:t xml:space="preserve"> &lt;&lt; יור &gt;&gt;</w:t>
      </w:r>
      <w:r>
        <w:rPr>
          <w:rtl/>
        </w:rPr>
        <w:t xml:space="preserve">   </w:t>
      </w:r>
      <w:bookmarkEnd w:id="1375"/>
    </w:p>
    <w:p w:rsidR="00F35B77" w:rsidRDefault="00F35B77" w:rsidP="00F35B77">
      <w:pPr>
        <w:pStyle w:val="KeepWithNext"/>
        <w:rPr>
          <w:rtl/>
        </w:rPr>
      </w:pPr>
    </w:p>
    <w:p w:rsidR="00F35B77" w:rsidRDefault="00F35B77" w:rsidP="00F35B77">
      <w:pPr>
        <w:rPr>
          <w:rtl/>
        </w:rPr>
      </w:pPr>
      <w:r>
        <w:rPr>
          <w:rFonts w:hint="cs"/>
          <w:rtl/>
        </w:rPr>
        <w:t>קורים פה בדיון ניסים.</w:t>
      </w:r>
      <w:bookmarkStart w:id="1376" w:name="_ETM_Q1_4801957"/>
      <w:bookmarkEnd w:id="1376"/>
      <w:r>
        <w:rPr>
          <w:rFonts w:hint="cs"/>
          <w:rtl/>
        </w:rPr>
        <w:t xml:space="preserve"> הסניגורים דואגים לעורכי הדין הפרטיים, המשטרה דואגת לסניגוריה. תן לה לדאוג לעצמה, אתה תדאג לעצמך, הפרקליטות דואגת לטובת הילד. </w:t>
      </w:r>
      <w:bookmarkStart w:id="1377" w:name="_ETM_Q1_4813078"/>
      <w:bookmarkEnd w:id="1377"/>
      <w:r>
        <w:rPr>
          <w:rFonts w:hint="cs"/>
          <w:rtl/>
        </w:rPr>
        <w:t>חבר'ה, מה יהיה פה?</w:t>
      </w:r>
      <w:bookmarkStart w:id="1378" w:name="_ETM_Q1_4813979"/>
      <w:bookmarkEnd w:id="1378"/>
    </w:p>
    <w:p w:rsidR="00F35B77" w:rsidRDefault="00F35B77" w:rsidP="00F35B77">
      <w:pPr>
        <w:rPr>
          <w:rtl/>
        </w:rPr>
      </w:pPr>
      <w:bookmarkStart w:id="1379" w:name="_ETM_Q1_4814043"/>
      <w:bookmarkStart w:id="1380" w:name="_ETM_Q1_4815211"/>
      <w:bookmarkEnd w:id="1379"/>
      <w:bookmarkEnd w:id="1380"/>
    </w:p>
    <w:p w:rsidR="00F35B77" w:rsidRDefault="00F35B77" w:rsidP="00F35B77">
      <w:pPr>
        <w:pStyle w:val="a4"/>
        <w:keepNext/>
        <w:rPr>
          <w:rtl/>
        </w:rPr>
      </w:pPr>
      <w:bookmarkStart w:id="1381" w:name="ET_speaker_6345_200"/>
      <w:r w:rsidRPr="00F35B77">
        <w:rPr>
          <w:rStyle w:val="TagStyle"/>
          <w:rtl/>
        </w:rPr>
        <w:t xml:space="preserve"> &lt;&lt; דובר &gt;&gt; </w:t>
      </w:r>
      <w:r>
        <w:rPr>
          <w:rtl/>
        </w:rPr>
        <w:t>טלי גוטליב (הליכוד):</w:t>
      </w:r>
      <w:r w:rsidRPr="00F35B77">
        <w:rPr>
          <w:rStyle w:val="TagStyle"/>
          <w:rtl/>
        </w:rPr>
        <w:t xml:space="preserve"> &lt;&lt; דובר &gt;&gt;</w:t>
      </w:r>
      <w:r>
        <w:rPr>
          <w:rtl/>
        </w:rPr>
        <w:t xml:space="preserve">   </w:t>
      </w:r>
      <w:bookmarkEnd w:id="1381"/>
    </w:p>
    <w:p w:rsidR="00F35B77" w:rsidRDefault="00F35B77" w:rsidP="00F35B77">
      <w:pPr>
        <w:pStyle w:val="KeepWithNext"/>
        <w:rPr>
          <w:rtl/>
        </w:rPr>
      </w:pPr>
    </w:p>
    <w:p w:rsidR="00F35B77" w:rsidRDefault="00F35B77" w:rsidP="00F35B77">
      <w:pPr>
        <w:rPr>
          <w:rtl/>
        </w:rPr>
      </w:pPr>
      <w:bookmarkStart w:id="1382" w:name="_ETM_Q1_4815668"/>
      <w:bookmarkStart w:id="1383" w:name="_ETM_Q1_4815698"/>
      <w:bookmarkEnd w:id="1382"/>
      <w:bookmarkEnd w:id="1383"/>
      <w:r>
        <w:rPr>
          <w:rFonts w:hint="cs"/>
          <w:rtl/>
        </w:rPr>
        <w:t xml:space="preserve">אבל אתה מבין שיש הבדל </w:t>
      </w:r>
      <w:bookmarkStart w:id="1384" w:name="_ETM_Q1_4815562"/>
      <w:bookmarkEnd w:id="1384"/>
      <w:r>
        <w:rPr>
          <w:rFonts w:hint="cs"/>
          <w:rtl/>
        </w:rPr>
        <w:t xml:space="preserve">גדול בין מעצר של 30 חשודים בפרשיית סוכן </w:t>
      </w:r>
      <w:bookmarkStart w:id="1385" w:name="_ETM_Q1_4821397"/>
      <w:bookmarkEnd w:id="1385"/>
      <w:r>
        <w:rPr>
          <w:rFonts w:hint="cs"/>
          <w:rtl/>
        </w:rPr>
        <w:t xml:space="preserve">שכל סחר בסם לסוכן היא פרשייה בפני עצמה, אל </w:t>
      </w:r>
      <w:bookmarkStart w:id="1386" w:name="_ETM_Q1_4830475"/>
      <w:bookmarkEnd w:id="1386"/>
      <w:r>
        <w:rPr>
          <w:rFonts w:hint="cs"/>
          <w:rtl/>
        </w:rPr>
        <w:t xml:space="preserve">מול אירוע אלימות של שמונה חשודים. </w:t>
      </w:r>
      <w:bookmarkStart w:id="1387" w:name="_ETM_Q1_4833619"/>
      <w:bookmarkEnd w:id="1387"/>
    </w:p>
    <w:p w:rsidR="00F35B77" w:rsidRDefault="00F35B77" w:rsidP="00F35B77">
      <w:pPr>
        <w:rPr>
          <w:rtl/>
        </w:rPr>
      </w:pPr>
      <w:bookmarkStart w:id="1388" w:name="_ETM_Q1_4833672"/>
      <w:bookmarkEnd w:id="1388"/>
    </w:p>
    <w:p w:rsidR="00F35B77" w:rsidRDefault="00F35B77" w:rsidP="00F35B77">
      <w:pPr>
        <w:pStyle w:val="af9"/>
        <w:keepNext/>
        <w:rPr>
          <w:rtl/>
        </w:rPr>
      </w:pPr>
      <w:bookmarkStart w:id="1389" w:name="ET_guest_נצמ_בועז_חממי_201"/>
      <w:r w:rsidRPr="00F35B77">
        <w:rPr>
          <w:rStyle w:val="TagStyle"/>
          <w:rtl/>
        </w:rPr>
        <w:t xml:space="preserve"> &lt;&lt; אורח &gt;&gt; </w:t>
      </w:r>
      <w:r>
        <w:rPr>
          <w:rtl/>
        </w:rPr>
        <w:t>נצ"מ בועז חממי:</w:t>
      </w:r>
      <w:r w:rsidRPr="00F35B77">
        <w:rPr>
          <w:rStyle w:val="TagStyle"/>
          <w:rtl/>
        </w:rPr>
        <w:t xml:space="preserve"> &lt;&lt; אורח &gt;&gt;</w:t>
      </w:r>
      <w:r>
        <w:rPr>
          <w:rtl/>
        </w:rPr>
        <w:t xml:space="preserve">   </w:t>
      </w:r>
      <w:bookmarkEnd w:id="1389"/>
    </w:p>
    <w:p w:rsidR="00F35B77" w:rsidRDefault="00F35B77" w:rsidP="00F35B77">
      <w:pPr>
        <w:pStyle w:val="KeepWithNext"/>
        <w:rPr>
          <w:rtl/>
        </w:rPr>
      </w:pPr>
    </w:p>
    <w:p w:rsidR="00F35B77" w:rsidRDefault="00F35B77" w:rsidP="00F35B77">
      <w:pPr>
        <w:rPr>
          <w:rtl/>
        </w:rPr>
      </w:pPr>
      <w:r>
        <w:rPr>
          <w:rFonts w:hint="cs"/>
          <w:rtl/>
        </w:rPr>
        <w:t xml:space="preserve">אתם מבינים שיש </w:t>
      </w:r>
      <w:bookmarkStart w:id="1390" w:name="_ETM_Q1_4830275"/>
      <w:bookmarkEnd w:id="1390"/>
      <w:r>
        <w:rPr>
          <w:rFonts w:hint="cs"/>
          <w:rtl/>
        </w:rPr>
        <w:t xml:space="preserve">90 תחנות משטרה במשטרת ישראל מצפון ועד דרום. כלומר, </w:t>
      </w:r>
      <w:bookmarkStart w:id="1391" w:name="_ETM_Q1_4836665"/>
      <w:bookmarkEnd w:id="1391"/>
      <w:r>
        <w:rPr>
          <w:rFonts w:hint="cs"/>
          <w:rtl/>
        </w:rPr>
        <w:t xml:space="preserve">יכול להיות לילה מסוים שיהיו 90 קטינים עצורים. </w:t>
      </w:r>
    </w:p>
    <w:p w:rsidR="00F35B77" w:rsidRDefault="00F35B77" w:rsidP="00F35B77">
      <w:pPr>
        <w:rPr>
          <w:rtl/>
        </w:rPr>
      </w:pPr>
    </w:p>
    <w:p w:rsidR="00F35B77" w:rsidRDefault="00F35B77" w:rsidP="00F35B77">
      <w:pPr>
        <w:pStyle w:val="a4"/>
        <w:keepNext/>
        <w:rPr>
          <w:rtl/>
        </w:rPr>
      </w:pPr>
      <w:bookmarkStart w:id="1392" w:name="ET_speaker_6345_202"/>
      <w:r w:rsidRPr="00F35B77">
        <w:rPr>
          <w:rStyle w:val="TagStyle"/>
          <w:rtl/>
        </w:rPr>
        <w:t xml:space="preserve"> &lt;&lt; דובר &gt;&gt; </w:t>
      </w:r>
      <w:r>
        <w:rPr>
          <w:rtl/>
        </w:rPr>
        <w:t>טלי גוטליב (הליכוד):</w:t>
      </w:r>
      <w:r w:rsidRPr="00F35B77">
        <w:rPr>
          <w:rStyle w:val="TagStyle"/>
          <w:rtl/>
        </w:rPr>
        <w:t xml:space="preserve"> &lt;&lt; דובר &gt;&gt;</w:t>
      </w:r>
      <w:r>
        <w:rPr>
          <w:rtl/>
        </w:rPr>
        <w:t xml:space="preserve">   </w:t>
      </w:r>
      <w:bookmarkEnd w:id="1392"/>
    </w:p>
    <w:p w:rsidR="00F35B77" w:rsidRDefault="00F35B77" w:rsidP="00F35B77">
      <w:pPr>
        <w:pStyle w:val="KeepWithNext"/>
        <w:rPr>
          <w:rtl/>
        </w:rPr>
      </w:pPr>
    </w:p>
    <w:p w:rsidR="00F35B77" w:rsidRDefault="00F35B77" w:rsidP="00F35B77">
      <w:pPr>
        <w:rPr>
          <w:rtl/>
        </w:rPr>
      </w:pPr>
      <w:r>
        <w:rPr>
          <w:rFonts w:hint="cs"/>
          <w:rtl/>
        </w:rPr>
        <w:t xml:space="preserve">למה </w:t>
      </w:r>
      <w:bookmarkStart w:id="1393" w:name="_ETM_Q1_4839294"/>
      <w:bookmarkEnd w:id="1393"/>
      <w:r>
        <w:rPr>
          <w:rFonts w:hint="cs"/>
          <w:rtl/>
        </w:rPr>
        <w:t>אתה לא עונה לי</w:t>
      </w:r>
      <w:r w:rsidR="00917194">
        <w:rPr>
          <w:rFonts w:hint="cs"/>
          <w:rtl/>
        </w:rPr>
        <w:t xml:space="preserve"> לשאלה? שאלתי אותך </w:t>
      </w:r>
      <w:bookmarkStart w:id="1394" w:name="_ETM_Q1_4852823"/>
      <w:bookmarkEnd w:id="1394"/>
      <w:r w:rsidR="00917194">
        <w:rPr>
          <w:rFonts w:hint="cs"/>
          <w:rtl/>
        </w:rPr>
        <w:t xml:space="preserve">אם אתה מבין שיש הבדל בין 30 חשודים בפרשיית סוכן, </w:t>
      </w:r>
      <w:bookmarkStart w:id="1395" w:name="_ETM_Q1_4856833"/>
      <w:bookmarkEnd w:id="1395"/>
      <w:r w:rsidR="00917194">
        <w:rPr>
          <w:rFonts w:hint="cs"/>
          <w:rtl/>
        </w:rPr>
        <w:t>שכל חשוד עומד בפני עצמו כי הוא מכר לסוכן סמים,</w:t>
      </w:r>
      <w:bookmarkStart w:id="1396" w:name="_ETM_Q1_4856708"/>
      <w:bookmarkEnd w:id="1396"/>
      <w:r w:rsidR="00917194">
        <w:rPr>
          <w:rFonts w:hint="cs"/>
          <w:rtl/>
        </w:rPr>
        <w:t xml:space="preserve"> לבין פרשייה של שמונה קטינים שחשודים באירוע אלימות </w:t>
      </w:r>
      <w:bookmarkStart w:id="1397" w:name="_ETM_Q1_4866305"/>
      <w:bookmarkEnd w:id="1397"/>
      <w:r w:rsidR="00917194">
        <w:rPr>
          <w:rFonts w:hint="cs"/>
          <w:rtl/>
        </w:rPr>
        <w:t>אחד. אתה מבין שיש הבדל בין זה לזה?</w:t>
      </w:r>
    </w:p>
    <w:p w:rsidR="00917194" w:rsidRDefault="00917194" w:rsidP="00F35B77">
      <w:pPr>
        <w:rPr>
          <w:rtl/>
        </w:rPr>
      </w:pPr>
      <w:bookmarkStart w:id="1398" w:name="_ETM_Q1_4866769"/>
      <w:bookmarkStart w:id="1399" w:name="_ETM_Q1_4866827"/>
      <w:bookmarkEnd w:id="1398"/>
      <w:bookmarkEnd w:id="1399"/>
    </w:p>
    <w:p w:rsidR="00917194" w:rsidRDefault="00917194" w:rsidP="00917194">
      <w:pPr>
        <w:pStyle w:val="af9"/>
        <w:keepNext/>
        <w:rPr>
          <w:rtl/>
        </w:rPr>
      </w:pPr>
      <w:bookmarkStart w:id="1400" w:name="ET_guest_נצמ_בועז_חממי_203"/>
      <w:r w:rsidRPr="00917194">
        <w:rPr>
          <w:rStyle w:val="TagStyle"/>
          <w:rtl/>
        </w:rPr>
        <w:t xml:space="preserve"> &lt;&lt; אורח &gt;&gt; </w:t>
      </w:r>
      <w:r>
        <w:rPr>
          <w:rtl/>
        </w:rPr>
        <w:t>נצ"מ בועז חממי:</w:t>
      </w:r>
      <w:r w:rsidRPr="00917194">
        <w:rPr>
          <w:rStyle w:val="TagStyle"/>
          <w:rtl/>
        </w:rPr>
        <w:t xml:space="preserve"> &lt;&lt; אורח &gt;&gt;</w:t>
      </w:r>
      <w:r>
        <w:rPr>
          <w:rtl/>
        </w:rPr>
        <w:t xml:space="preserve">   </w:t>
      </w:r>
      <w:bookmarkEnd w:id="1400"/>
    </w:p>
    <w:p w:rsidR="00917194" w:rsidRDefault="00917194" w:rsidP="00917194">
      <w:pPr>
        <w:pStyle w:val="KeepWithNext"/>
        <w:rPr>
          <w:rtl/>
        </w:rPr>
      </w:pPr>
    </w:p>
    <w:p w:rsidR="00917194" w:rsidRDefault="00917194" w:rsidP="00917194">
      <w:pPr>
        <w:rPr>
          <w:rtl/>
        </w:rPr>
      </w:pPr>
      <w:r>
        <w:rPr>
          <w:rFonts w:hint="cs"/>
          <w:rtl/>
        </w:rPr>
        <w:t xml:space="preserve">לא. </w:t>
      </w:r>
    </w:p>
    <w:p w:rsidR="00917194" w:rsidRDefault="00917194" w:rsidP="00917194">
      <w:pPr>
        <w:rPr>
          <w:rtl/>
        </w:rPr>
      </w:pPr>
      <w:bookmarkStart w:id="1401" w:name="_ETM_Q1_4869357"/>
      <w:bookmarkStart w:id="1402" w:name="_ETM_Q1_4869404"/>
      <w:bookmarkEnd w:id="1401"/>
      <w:bookmarkEnd w:id="1402"/>
    </w:p>
    <w:p w:rsidR="00917194" w:rsidRDefault="00917194" w:rsidP="00917194">
      <w:pPr>
        <w:pStyle w:val="a4"/>
        <w:keepNext/>
        <w:rPr>
          <w:rtl/>
        </w:rPr>
      </w:pPr>
      <w:bookmarkStart w:id="1403" w:name="ET_speaker_6345_204"/>
      <w:r w:rsidRPr="00917194">
        <w:rPr>
          <w:rStyle w:val="TagStyle"/>
          <w:rtl/>
        </w:rPr>
        <w:t xml:space="preserve"> &lt;&lt; דובר &gt;&gt; </w:t>
      </w:r>
      <w:r>
        <w:rPr>
          <w:rtl/>
        </w:rPr>
        <w:t>טלי גוטליב (הליכוד):</w:t>
      </w:r>
      <w:r w:rsidRPr="00917194">
        <w:rPr>
          <w:rStyle w:val="TagStyle"/>
          <w:rtl/>
        </w:rPr>
        <w:t xml:space="preserve"> &lt;&lt; דובר &gt;&gt;</w:t>
      </w:r>
      <w:r>
        <w:rPr>
          <w:rtl/>
        </w:rPr>
        <w:t xml:space="preserve">   </w:t>
      </w:r>
      <w:bookmarkEnd w:id="1403"/>
    </w:p>
    <w:p w:rsidR="00917194" w:rsidRDefault="00917194" w:rsidP="00917194">
      <w:pPr>
        <w:pStyle w:val="KeepWithNext"/>
        <w:rPr>
          <w:rtl/>
        </w:rPr>
      </w:pPr>
    </w:p>
    <w:p w:rsidR="00917194" w:rsidRDefault="00917194" w:rsidP="00935325">
      <w:pPr>
        <w:rPr>
          <w:rtl/>
        </w:rPr>
      </w:pPr>
      <w:r>
        <w:rPr>
          <w:rFonts w:hint="cs"/>
          <w:rtl/>
        </w:rPr>
        <w:t xml:space="preserve">הבנתי. </w:t>
      </w:r>
      <w:bookmarkStart w:id="1404" w:name="_ETM_Q1_4867165"/>
      <w:bookmarkEnd w:id="1404"/>
      <w:r>
        <w:rPr>
          <w:rFonts w:hint="cs"/>
          <w:rtl/>
        </w:rPr>
        <w:t>אל תענה לי. גאונות</w:t>
      </w:r>
      <w:r w:rsidR="00935325">
        <w:rPr>
          <w:rFonts w:hint="cs"/>
          <w:rtl/>
        </w:rPr>
        <w:t>.</w:t>
      </w:r>
      <w:r>
        <w:rPr>
          <w:rFonts w:hint="cs"/>
          <w:rtl/>
        </w:rPr>
        <w:t xml:space="preserve"> אתה ראש מדור חקירות של נוער</w:t>
      </w:r>
      <w:bookmarkStart w:id="1405" w:name="_ETM_Q1_4872505"/>
      <w:bookmarkEnd w:id="1405"/>
      <w:r w:rsidR="00935325">
        <w:rPr>
          <w:rFonts w:hint="cs"/>
          <w:rtl/>
        </w:rPr>
        <w:t xml:space="preserve"> ואתה לא עונה לי על שאלה כזאת, אדוני? מה </w:t>
      </w:r>
      <w:bookmarkStart w:id="1406" w:name="_ETM_Q1_4874095"/>
      <w:bookmarkEnd w:id="1406"/>
      <w:r w:rsidR="00935325">
        <w:rPr>
          <w:rFonts w:hint="cs"/>
          <w:rtl/>
        </w:rPr>
        <w:t xml:space="preserve">זה? </w:t>
      </w:r>
      <w:bookmarkStart w:id="1407" w:name="_ETM_Q1_4880656"/>
      <w:bookmarkEnd w:id="1407"/>
    </w:p>
    <w:p w:rsidR="00935325" w:rsidRDefault="00935325" w:rsidP="00935325">
      <w:pPr>
        <w:rPr>
          <w:rtl/>
        </w:rPr>
      </w:pPr>
      <w:bookmarkStart w:id="1408" w:name="_ETM_Q1_4880715"/>
      <w:bookmarkEnd w:id="1408"/>
    </w:p>
    <w:p w:rsidR="00935325" w:rsidRDefault="00935325" w:rsidP="00935325">
      <w:pPr>
        <w:pStyle w:val="af9"/>
        <w:keepNext/>
        <w:rPr>
          <w:rtl/>
        </w:rPr>
      </w:pPr>
      <w:bookmarkStart w:id="1409" w:name="ET_guest_נצמ_בועז_חממי_205"/>
      <w:r w:rsidRPr="00935325">
        <w:rPr>
          <w:rStyle w:val="TagStyle"/>
          <w:rtl/>
        </w:rPr>
        <w:t xml:space="preserve"> &lt;&lt; אורח &gt;&gt; </w:t>
      </w:r>
      <w:r>
        <w:rPr>
          <w:rtl/>
        </w:rPr>
        <w:t>נצ"מ בועז חממי:</w:t>
      </w:r>
      <w:r w:rsidRPr="00935325">
        <w:rPr>
          <w:rStyle w:val="TagStyle"/>
          <w:rtl/>
        </w:rPr>
        <w:t xml:space="preserve"> &lt;&lt; אורח &gt;&gt;</w:t>
      </w:r>
      <w:r>
        <w:rPr>
          <w:rtl/>
        </w:rPr>
        <w:t xml:space="preserve">   </w:t>
      </w:r>
      <w:bookmarkEnd w:id="1409"/>
    </w:p>
    <w:p w:rsidR="00935325" w:rsidRDefault="00935325" w:rsidP="00935325">
      <w:pPr>
        <w:pStyle w:val="KeepWithNext"/>
        <w:rPr>
          <w:rtl/>
        </w:rPr>
      </w:pPr>
    </w:p>
    <w:p w:rsidR="00935325" w:rsidRDefault="00935325" w:rsidP="00935325">
      <w:pPr>
        <w:rPr>
          <w:rtl/>
        </w:rPr>
      </w:pPr>
      <w:r>
        <w:rPr>
          <w:rFonts w:hint="cs"/>
          <w:rtl/>
        </w:rPr>
        <w:t xml:space="preserve">דווקא אני רוצה להיאחז במה שאמרה קודם חברת הכנסת גוטליב. </w:t>
      </w:r>
      <w:bookmarkStart w:id="1410" w:name="_ETM_Q1_4887075"/>
      <w:bookmarkEnd w:id="1410"/>
    </w:p>
    <w:p w:rsidR="00935325" w:rsidRDefault="00935325" w:rsidP="00935325">
      <w:pPr>
        <w:rPr>
          <w:rtl/>
        </w:rPr>
      </w:pPr>
    </w:p>
    <w:p w:rsidR="00935325" w:rsidRDefault="00935325" w:rsidP="00935325">
      <w:pPr>
        <w:pStyle w:val="a4"/>
        <w:keepNext/>
        <w:rPr>
          <w:rtl/>
        </w:rPr>
      </w:pPr>
      <w:bookmarkStart w:id="1411" w:name="ET_speaker_6345_206"/>
      <w:r w:rsidRPr="00935325">
        <w:rPr>
          <w:rStyle w:val="TagStyle"/>
          <w:rtl/>
        </w:rPr>
        <w:t xml:space="preserve"> &lt;&lt; דובר &gt;&gt; </w:t>
      </w:r>
      <w:r>
        <w:rPr>
          <w:rtl/>
        </w:rPr>
        <w:t>טלי גוטליב (הליכוד):</w:t>
      </w:r>
      <w:r w:rsidRPr="00935325">
        <w:rPr>
          <w:rStyle w:val="TagStyle"/>
          <w:rtl/>
        </w:rPr>
        <w:t xml:space="preserve"> &lt;&lt; דובר &gt;&gt;</w:t>
      </w:r>
      <w:r>
        <w:rPr>
          <w:rtl/>
        </w:rPr>
        <w:t xml:space="preserve">   </w:t>
      </w:r>
      <w:bookmarkEnd w:id="1411"/>
    </w:p>
    <w:p w:rsidR="00935325" w:rsidRDefault="00935325" w:rsidP="00935325">
      <w:pPr>
        <w:pStyle w:val="KeepWithNext"/>
        <w:rPr>
          <w:rtl/>
        </w:rPr>
      </w:pPr>
    </w:p>
    <w:p w:rsidR="00935325" w:rsidRDefault="00935325" w:rsidP="00935325">
      <w:pPr>
        <w:rPr>
          <w:rtl/>
        </w:rPr>
      </w:pPr>
      <w:r>
        <w:rPr>
          <w:rFonts w:hint="cs"/>
          <w:rtl/>
        </w:rPr>
        <w:t xml:space="preserve">אין צורך, פשוט תענה על השאלות. </w:t>
      </w:r>
    </w:p>
    <w:p w:rsidR="00935325" w:rsidRDefault="00935325" w:rsidP="00935325">
      <w:pPr>
        <w:rPr>
          <w:rtl/>
        </w:rPr>
      </w:pPr>
      <w:bookmarkStart w:id="1412" w:name="_ETM_Q1_4887679"/>
      <w:bookmarkStart w:id="1413" w:name="_ETM_Q1_4887726"/>
      <w:bookmarkStart w:id="1414" w:name="_ETM_Q1_4889567"/>
      <w:bookmarkEnd w:id="1412"/>
      <w:bookmarkEnd w:id="1413"/>
      <w:bookmarkEnd w:id="1414"/>
    </w:p>
    <w:p w:rsidR="00935325" w:rsidRDefault="00935325" w:rsidP="00935325">
      <w:pPr>
        <w:pStyle w:val="af9"/>
        <w:keepNext/>
        <w:rPr>
          <w:rtl/>
        </w:rPr>
      </w:pPr>
      <w:bookmarkStart w:id="1415" w:name="ET_guest_נצמ_בועז_חממי_207"/>
      <w:r w:rsidRPr="00935325">
        <w:rPr>
          <w:rStyle w:val="TagStyle"/>
          <w:rtl/>
        </w:rPr>
        <w:t xml:space="preserve"> &lt;&lt; אורח &gt;&gt; </w:t>
      </w:r>
      <w:r>
        <w:rPr>
          <w:rtl/>
        </w:rPr>
        <w:t>נצ"מ בועז חממי:</w:t>
      </w:r>
      <w:r w:rsidRPr="00935325">
        <w:rPr>
          <w:rStyle w:val="TagStyle"/>
          <w:rtl/>
        </w:rPr>
        <w:t xml:space="preserve"> &lt;&lt; אורח &gt;&gt;</w:t>
      </w:r>
      <w:r>
        <w:rPr>
          <w:rtl/>
        </w:rPr>
        <w:t xml:space="preserve">   </w:t>
      </w:r>
      <w:bookmarkEnd w:id="1415"/>
    </w:p>
    <w:p w:rsidR="00935325" w:rsidRDefault="00935325" w:rsidP="00935325">
      <w:pPr>
        <w:pStyle w:val="KeepWithNext"/>
        <w:rPr>
          <w:rtl/>
        </w:rPr>
      </w:pPr>
    </w:p>
    <w:p w:rsidR="00935325" w:rsidRDefault="00935325" w:rsidP="00935325">
      <w:pPr>
        <w:rPr>
          <w:rtl/>
        </w:rPr>
      </w:pPr>
      <w:bookmarkStart w:id="1416" w:name="_ETM_Q1_4889959"/>
      <w:bookmarkStart w:id="1417" w:name="_ETM_Q1_4889997"/>
      <w:bookmarkEnd w:id="1416"/>
      <w:bookmarkEnd w:id="1417"/>
      <w:r>
        <w:rPr>
          <w:rFonts w:hint="cs"/>
          <w:rtl/>
        </w:rPr>
        <w:t xml:space="preserve">לשיטתה עורך דין </w:t>
      </w:r>
      <w:bookmarkStart w:id="1418" w:name="_ETM_Q1_4888572"/>
      <w:bookmarkEnd w:id="1418"/>
      <w:r w:rsidR="00376702">
        <w:rPr>
          <w:rFonts w:hint="cs"/>
          <w:rtl/>
        </w:rPr>
        <w:t xml:space="preserve">מאותו משרד הוא היינו הך כמו כל עורך דין </w:t>
      </w:r>
      <w:bookmarkStart w:id="1419" w:name="_ETM_Q1_4898070"/>
      <w:bookmarkEnd w:id="1419"/>
      <w:r w:rsidR="00376702">
        <w:rPr>
          <w:rFonts w:hint="cs"/>
          <w:rtl/>
        </w:rPr>
        <w:t xml:space="preserve">באותו משרד. לכן ראשית אני שמח על השינוי של מה </w:t>
      </w:r>
      <w:bookmarkStart w:id="1420" w:name="_ETM_Q1_4902798"/>
      <w:bookmarkEnd w:id="1420"/>
      <w:r w:rsidR="00376702">
        <w:rPr>
          <w:rFonts w:hint="cs"/>
          <w:rtl/>
        </w:rPr>
        <w:t xml:space="preserve">שהצעת, אדוני היושב-ראש, לגבי הנושא של נוכחות סניגור בחקירה שככלל לא תהיה מעבר לחשוד אחד. </w:t>
      </w:r>
      <w:r w:rsidR="00553086">
        <w:rPr>
          <w:rFonts w:hint="cs"/>
          <w:rtl/>
        </w:rPr>
        <w:t xml:space="preserve">אבל </w:t>
      </w:r>
      <w:r w:rsidR="00263F76">
        <w:rPr>
          <w:rFonts w:hint="cs"/>
          <w:rtl/>
        </w:rPr>
        <w:t xml:space="preserve">אני </w:t>
      </w:r>
      <w:bookmarkStart w:id="1421" w:name="_ETM_Q1_4912279"/>
      <w:bookmarkEnd w:id="1421"/>
      <w:r w:rsidR="00263F76">
        <w:rPr>
          <w:rFonts w:hint="cs"/>
          <w:rtl/>
        </w:rPr>
        <w:t xml:space="preserve">סומך את ידיי על הסניגוריה הציבורית. אני כן </w:t>
      </w:r>
      <w:bookmarkStart w:id="1422" w:name="_ETM_Q1_4920554"/>
      <w:bookmarkEnd w:id="1422"/>
      <w:r w:rsidR="00263F76">
        <w:rPr>
          <w:rFonts w:hint="cs"/>
          <w:rtl/>
        </w:rPr>
        <w:t xml:space="preserve">אומר שבסופו של דבר בפרקטיקה הנוהגת, אם יש לך משרד שיש שם שלושה עורכי דין, להביא את אותו </w:t>
      </w:r>
      <w:bookmarkStart w:id="1423" w:name="_ETM_Q1_4931959"/>
      <w:bookmarkEnd w:id="1423"/>
      <w:r w:rsidR="00263F76">
        <w:rPr>
          <w:rFonts w:hint="cs"/>
          <w:rtl/>
        </w:rPr>
        <w:t xml:space="preserve">עורך דין לשבת בחקירה בנוכחות של אותו חשוד באותו </w:t>
      </w:r>
      <w:bookmarkStart w:id="1424" w:name="_ETM_Q1_4932284"/>
      <w:bookmarkEnd w:id="1424"/>
      <w:r w:rsidR="00263F76">
        <w:rPr>
          <w:rFonts w:hint="cs"/>
          <w:rtl/>
        </w:rPr>
        <w:t xml:space="preserve">מכלול באותה חקירה, מבחינתנו זה אותו עורך דין. </w:t>
      </w:r>
      <w:r w:rsidR="00DC1E87">
        <w:rPr>
          <w:rFonts w:hint="cs"/>
          <w:rtl/>
        </w:rPr>
        <w:t xml:space="preserve">וחברת </w:t>
      </w:r>
      <w:bookmarkStart w:id="1425" w:name="_ETM_Q1_4943165"/>
      <w:bookmarkEnd w:id="1425"/>
      <w:r w:rsidR="00DC1E87">
        <w:rPr>
          <w:rFonts w:hint="cs"/>
          <w:rtl/>
        </w:rPr>
        <w:t>הכנסת גוטליב הסכימה עם זה. אני מבקש שבמקרה הזה,</w:t>
      </w:r>
      <w:bookmarkStart w:id="1426" w:name="_ETM_Q1_4946382"/>
      <w:bookmarkEnd w:id="1426"/>
      <w:r w:rsidR="00DC1E87">
        <w:rPr>
          <w:rFonts w:hint="cs"/>
          <w:rtl/>
        </w:rPr>
        <w:t xml:space="preserve"> ככל שנחשוב שיש מקום לשיבוש קונקרטי, מאחר שזה תיק </w:t>
      </w:r>
      <w:bookmarkStart w:id="1427" w:name="_ETM_Q1_4951481"/>
      <w:bookmarkEnd w:id="1427"/>
      <w:r w:rsidR="00DC1E87">
        <w:rPr>
          <w:rFonts w:hint="cs"/>
          <w:rtl/>
        </w:rPr>
        <w:t xml:space="preserve">מעצר ויש חשיבות - - - </w:t>
      </w:r>
    </w:p>
    <w:p w:rsidR="00DC1E87" w:rsidRDefault="00DC1E87" w:rsidP="00935325">
      <w:pPr>
        <w:rPr>
          <w:rtl/>
        </w:rPr>
      </w:pPr>
    </w:p>
    <w:p w:rsidR="00DC1E87" w:rsidRDefault="00DC1E87" w:rsidP="00DC1E87">
      <w:pPr>
        <w:pStyle w:val="a4"/>
        <w:keepNext/>
        <w:rPr>
          <w:rtl/>
        </w:rPr>
      </w:pPr>
      <w:bookmarkStart w:id="1428" w:name="ET_speaker_6345_208"/>
      <w:r w:rsidRPr="00DC1E87">
        <w:rPr>
          <w:rStyle w:val="TagStyle"/>
          <w:rtl/>
        </w:rPr>
        <w:t xml:space="preserve"> &lt;&lt; דובר &gt;&gt; </w:t>
      </w:r>
      <w:r>
        <w:rPr>
          <w:rtl/>
        </w:rPr>
        <w:t>טלי גוטליב (הליכוד):</w:t>
      </w:r>
      <w:r w:rsidRPr="00DC1E87">
        <w:rPr>
          <w:rStyle w:val="TagStyle"/>
          <w:rtl/>
        </w:rPr>
        <w:t xml:space="preserve"> &lt;&lt; דובר &gt;&gt;</w:t>
      </w:r>
      <w:r>
        <w:rPr>
          <w:rtl/>
        </w:rPr>
        <w:t xml:space="preserve">   </w:t>
      </w:r>
      <w:bookmarkEnd w:id="1428"/>
    </w:p>
    <w:p w:rsidR="00DC1E87" w:rsidRDefault="00DC1E87" w:rsidP="00DC1E87">
      <w:pPr>
        <w:pStyle w:val="KeepWithNext"/>
        <w:rPr>
          <w:rtl/>
        </w:rPr>
      </w:pPr>
    </w:p>
    <w:p w:rsidR="00DC1E87" w:rsidRDefault="00DC1E87" w:rsidP="00DC1E87">
      <w:pPr>
        <w:rPr>
          <w:rtl/>
        </w:rPr>
      </w:pPr>
      <w:r>
        <w:rPr>
          <w:rFonts w:hint="cs"/>
          <w:rtl/>
        </w:rPr>
        <w:t xml:space="preserve">אל תזכיר את השם שלי ותגיד שהסכמתי. </w:t>
      </w:r>
    </w:p>
    <w:p w:rsidR="00BE17B8" w:rsidRDefault="00BE17B8" w:rsidP="00DC1E87">
      <w:pPr>
        <w:rPr>
          <w:rtl/>
        </w:rPr>
      </w:pPr>
    </w:p>
    <w:p w:rsidR="00BE17B8" w:rsidRDefault="00BE17B8" w:rsidP="00BE17B8">
      <w:pPr>
        <w:pStyle w:val="af9"/>
        <w:keepNext/>
        <w:rPr>
          <w:rtl/>
        </w:rPr>
      </w:pPr>
      <w:bookmarkStart w:id="1429" w:name="ET_guest_נצמ_בועז_חממי_209"/>
      <w:r w:rsidRPr="00BE17B8">
        <w:rPr>
          <w:rStyle w:val="TagStyle"/>
          <w:rtl/>
        </w:rPr>
        <w:t xml:space="preserve"> &lt;&lt; אורח &gt;&gt; </w:t>
      </w:r>
      <w:r>
        <w:rPr>
          <w:rtl/>
        </w:rPr>
        <w:t>נצ"מ בועז חממי:</w:t>
      </w:r>
      <w:r w:rsidRPr="00BE17B8">
        <w:rPr>
          <w:rStyle w:val="TagStyle"/>
          <w:rtl/>
        </w:rPr>
        <w:t xml:space="preserve"> &lt;&lt; אורח &gt;&gt;</w:t>
      </w:r>
      <w:r>
        <w:rPr>
          <w:rtl/>
        </w:rPr>
        <w:t xml:space="preserve">   </w:t>
      </w:r>
      <w:bookmarkEnd w:id="1429"/>
    </w:p>
    <w:p w:rsidR="00BE17B8" w:rsidRDefault="00BE17B8" w:rsidP="00BE17B8">
      <w:pPr>
        <w:pStyle w:val="KeepWithNext"/>
        <w:rPr>
          <w:rtl/>
        </w:rPr>
      </w:pPr>
    </w:p>
    <w:p w:rsidR="00BE17B8" w:rsidRDefault="00BE17B8" w:rsidP="00BE17B8">
      <w:pPr>
        <w:rPr>
          <w:rtl/>
        </w:rPr>
      </w:pPr>
      <w:r>
        <w:rPr>
          <w:rFonts w:hint="cs"/>
          <w:rtl/>
        </w:rPr>
        <w:t xml:space="preserve">אני הסכמתי. </w:t>
      </w:r>
    </w:p>
    <w:p w:rsidR="00BE17B8" w:rsidRDefault="00BE17B8" w:rsidP="00BE17B8">
      <w:pPr>
        <w:rPr>
          <w:rtl/>
        </w:rPr>
      </w:pPr>
      <w:bookmarkStart w:id="1430" w:name="_ETM_Q1_4958204"/>
      <w:bookmarkStart w:id="1431" w:name="_ETM_Q1_4958254"/>
      <w:bookmarkStart w:id="1432" w:name="_ETM_Q1_4959470"/>
      <w:bookmarkEnd w:id="1430"/>
      <w:bookmarkEnd w:id="1431"/>
      <w:bookmarkEnd w:id="1432"/>
    </w:p>
    <w:p w:rsidR="00BE17B8" w:rsidRDefault="00BE17B8" w:rsidP="00BE17B8">
      <w:pPr>
        <w:pStyle w:val="a4"/>
        <w:keepNext/>
        <w:rPr>
          <w:rtl/>
        </w:rPr>
      </w:pPr>
      <w:bookmarkStart w:id="1433" w:name="ET_speaker_6345_210"/>
      <w:r w:rsidRPr="00BE17B8">
        <w:rPr>
          <w:rStyle w:val="TagStyle"/>
          <w:rtl/>
        </w:rPr>
        <w:t xml:space="preserve"> &lt;&lt; דובר &gt;&gt; </w:t>
      </w:r>
      <w:r>
        <w:rPr>
          <w:rtl/>
        </w:rPr>
        <w:t>טלי גוטליב (הליכוד):</w:t>
      </w:r>
      <w:r w:rsidRPr="00BE17B8">
        <w:rPr>
          <w:rStyle w:val="TagStyle"/>
          <w:rtl/>
        </w:rPr>
        <w:t xml:space="preserve"> &lt;&lt; דובר &gt;&gt;</w:t>
      </w:r>
      <w:r>
        <w:rPr>
          <w:rtl/>
        </w:rPr>
        <w:t xml:space="preserve">   </w:t>
      </w:r>
      <w:bookmarkEnd w:id="1433"/>
    </w:p>
    <w:p w:rsidR="00BE17B8" w:rsidRDefault="00BE17B8" w:rsidP="00BE17B8">
      <w:pPr>
        <w:pStyle w:val="KeepWithNext"/>
        <w:rPr>
          <w:rtl/>
        </w:rPr>
      </w:pPr>
    </w:p>
    <w:p w:rsidR="00BE17B8" w:rsidRDefault="00BE17B8" w:rsidP="00BE17B8">
      <w:pPr>
        <w:rPr>
          <w:rtl/>
        </w:rPr>
      </w:pPr>
      <w:bookmarkStart w:id="1434" w:name="_ETM_Q1_4959905"/>
      <w:bookmarkStart w:id="1435" w:name="_ETM_Q1_4959956"/>
      <w:bookmarkEnd w:id="1434"/>
      <w:bookmarkEnd w:id="1435"/>
      <w:r>
        <w:rPr>
          <w:rFonts w:hint="cs"/>
          <w:rtl/>
        </w:rPr>
        <w:t>על מה הוא מדבר?</w:t>
      </w:r>
      <w:bookmarkStart w:id="1436" w:name="_ETM_Q1_4956525"/>
      <w:bookmarkEnd w:id="1436"/>
    </w:p>
    <w:p w:rsidR="00BE17B8" w:rsidRDefault="00BE17B8" w:rsidP="00BE17B8">
      <w:pPr>
        <w:rPr>
          <w:rtl/>
        </w:rPr>
      </w:pPr>
      <w:bookmarkStart w:id="1437" w:name="_ETM_Q1_4956567"/>
      <w:bookmarkStart w:id="1438" w:name="_ETM_Q1_4959085"/>
      <w:bookmarkEnd w:id="1437"/>
      <w:bookmarkEnd w:id="1438"/>
    </w:p>
    <w:p w:rsidR="00BE17B8" w:rsidRDefault="00BE17B8" w:rsidP="00BE17B8">
      <w:pPr>
        <w:pStyle w:val="af9"/>
        <w:keepNext/>
        <w:rPr>
          <w:rtl/>
        </w:rPr>
      </w:pPr>
      <w:bookmarkStart w:id="1439" w:name="ET_guest_נצמ_בועז_חממי_211"/>
      <w:r w:rsidRPr="00BE17B8">
        <w:rPr>
          <w:rStyle w:val="TagStyle"/>
          <w:rtl/>
        </w:rPr>
        <w:t xml:space="preserve"> &lt;&lt; אורח &gt;&gt; </w:t>
      </w:r>
      <w:r>
        <w:rPr>
          <w:rtl/>
        </w:rPr>
        <w:t>נצ"מ בועז חממי:</w:t>
      </w:r>
      <w:r w:rsidRPr="00BE17B8">
        <w:rPr>
          <w:rStyle w:val="TagStyle"/>
          <w:rtl/>
        </w:rPr>
        <w:t xml:space="preserve"> &lt;&lt; אורח &gt;&gt;</w:t>
      </w:r>
      <w:r>
        <w:rPr>
          <w:rtl/>
        </w:rPr>
        <w:t xml:space="preserve">   </w:t>
      </w:r>
      <w:bookmarkEnd w:id="1439"/>
    </w:p>
    <w:p w:rsidR="00BE17B8" w:rsidRDefault="00BE17B8" w:rsidP="00BE17B8">
      <w:pPr>
        <w:pStyle w:val="KeepWithNext"/>
        <w:rPr>
          <w:rtl/>
        </w:rPr>
      </w:pPr>
    </w:p>
    <w:p w:rsidR="00BE17B8" w:rsidRDefault="00BE17B8" w:rsidP="00BE17B8">
      <w:pPr>
        <w:rPr>
          <w:rtl/>
        </w:rPr>
      </w:pPr>
      <w:bookmarkStart w:id="1440" w:name="_ETM_Q1_4959557"/>
      <w:bookmarkStart w:id="1441" w:name="_ETM_Q1_4959606"/>
      <w:bookmarkEnd w:id="1440"/>
      <w:bookmarkEnd w:id="1441"/>
      <w:r>
        <w:rPr>
          <w:rFonts w:hint="cs"/>
          <w:rtl/>
        </w:rPr>
        <w:t xml:space="preserve">אני מבקש </w:t>
      </w:r>
      <w:bookmarkStart w:id="1442" w:name="_ETM_Q1_4960509"/>
      <w:bookmarkEnd w:id="1442"/>
      <w:r>
        <w:rPr>
          <w:rFonts w:hint="cs"/>
          <w:rtl/>
        </w:rPr>
        <w:t xml:space="preserve">שהמנגנון יהיה שקצין החקירות הממונה יוכל לומר לו אני מבקש שתביא עורך דין אחר. </w:t>
      </w:r>
      <w:r w:rsidR="00745732">
        <w:rPr>
          <w:rFonts w:hint="cs"/>
          <w:rtl/>
        </w:rPr>
        <w:t xml:space="preserve">אי אפשר לפנות לוועדת האתיקה בשישי </w:t>
      </w:r>
      <w:bookmarkStart w:id="1443" w:name="_ETM_Q1_4971485"/>
      <w:bookmarkEnd w:id="1443"/>
      <w:r w:rsidR="00745732">
        <w:rPr>
          <w:rFonts w:hint="cs"/>
          <w:rtl/>
        </w:rPr>
        <w:t xml:space="preserve">בלילה או בחגים או בחופשות. </w:t>
      </w:r>
    </w:p>
    <w:p w:rsidR="00745732" w:rsidRDefault="00745732" w:rsidP="00BE17B8">
      <w:pPr>
        <w:rPr>
          <w:rtl/>
        </w:rPr>
      </w:pPr>
      <w:bookmarkStart w:id="1444" w:name="_ETM_Q1_4972095"/>
      <w:bookmarkStart w:id="1445" w:name="_ETM_Q1_4972148"/>
      <w:bookmarkEnd w:id="1444"/>
      <w:bookmarkEnd w:id="1445"/>
    </w:p>
    <w:p w:rsidR="00745732" w:rsidRDefault="00745732" w:rsidP="00745732">
      <w:pPr>
        <w:pStyle w:val="af6"/>
        <w:keepNext/>
        <w:rPr>
          <w:rtl/>
        </w:rPr>
      </w:pPr>
      <w:bookmarkStart w:id="1446" w:name="ET_yor_שמחה_רוטמן___יורַ_212"/>
      <w:r w:rsidRPr="00745732">
        <w:rPr>
          <w:rStyle w:val="TagStyle"/>
          <w:rtl/>
        </w:rPr>
        <w:t xml:space="preserve"> &lt;&lt; </w:t>
      </w:r>
      <w:proofErr w:type="spellStart"/>
      <w:r w:rsidRPr="00745732">
        <w:rPr>
          <w:rStyle w:val="TagStyle"/>
          <w:rtl/>
        </w:rPr>
        <w:t>יור</w:t>
      </w:r>
      <w:proofErr w:type="spellEnd"/>
      <w:r w:rsidRPr="00745732">
        <w:rPr>
          <w:rStyle w:val="TagStyle"/>
          <w:rtl/>
        </w:rPr>
        <w:t xml:space="preserve"> &gt;&gt; </w:t>
      </w:r>
      <w:r>
        <w:rPr>
          <w:rtl/>
        </w:rPr>
        <w:t xml:space="preserve">היו"ר שמחה </w:t>
      </w:r>
      <w:proofErr w:type="spellStart"/>
      <w:r>
        <w:rPr>
          <w:rtl/>
        </w:rPr>
        <w:t>רוטמן</w:t>
      </w:r>
      <w:proofErr w:type="spellEnd"/>
      <w:r>
        <w:rPr>
          <w:rtl/>
        </w:rPr>
        <w:t>:</w:t>
      </w:r>
      <w:r w:rsidRPr="00745732">
        <w:rPr>
          <w:rStyle w:val="TagStyle"/>
          <w:rtl/>
        </w:rPr>
        <w:t xml:space="preserve"> &lt;&lt; יור &gt;&gt;</w:t>
      </w:r>
      <w:r>
        <w:rPr>
          <w:rtl/>
        </w:rPr>
        <w:t xml:space="preserve">   </w:t>
      </w:r>
      <w:bookmarkEnd w:id="1446"/>
    </w:p>
    <w:p w:rsidR="00745732" w:rsidRDefault="00745732" w:rsidP="00745732">
      <w:pPr>
        <w:pStyle w:val="KeepWithNext"/>
        <w:rPr>
          <w:rtl/>
        </w:rPr>
      </w:pPr>
    </w:p>
    <w:p w:rsidR="00745732" w:rsidRDefault="00745732" w:rsidP="003C7D13">
      <w:pPr>
        <w:rPr>
          <w:rtl/>
        </w:rPr>
      </w:pPr>
      <w:r>
        <w:rPr>
          <w:rFonts w:hint="cs"/>
          <w:rtl/>
        </w:rPr>
        <w:t>שמעתי. אני אומר כך, ובזה תם פרק מספר החשודים מבחינתי ויופץ נוסח ברוח זו לדיון הבא</w:t>
      </w:r>
      <w:r w:rsidR="00D462CD">
        <w:rPr>
          <w:rFonts w:hint="cs"/>
          <w:rtl/>
        </w:rPr>
        <w:t xml:space="preserve"> למקרה שאתם צריכים. אני רק אגיד את ההסדר</w:t>
      </w:r>
      <w:bookmarkStart w:id="1447" w:name="_ETM_Q1_4993946"/>
      <w:bookmarkEnd w:id="1447"/>
      <w:r w:rsidR="003C7D13">
        <w:rPr>
          <w:rFonts w:hint="cs"/>
          <w:rtl/>
        </w:rPr>
        <w:t xml:space="preserve">. </w:t>
      </w:r>
      <w:bookmarkStart w:id="1448" w:name="_ETM_Q1_4991094"/>
      <w:bookmarkEnd w:id="1448"/>
      <w:r w:rsidR="00D462CD">
        <w:rPr>
          <w:rFonts w:hint="cs"/>
          <w:rtl/>
        </w:rPr>
        <w:t xml:space="preserve">אגב, הסעיף הזה מבחינתי </w:t>
      </w:r>
      <w:bookmarkStart w:id="1449" w:name="_ETM_Q1_4999540"/>
      <w:bookmarkEnd w:id="1449"/>
      <w:r w:rsidR="00D462CD">
        <w:rPr>
          <w:rFonts w:hint="cs"/>
          <w:rtl/>
        </w:rPr>
        <w:t xml:space="preserve">מחדד, בניגוד למה שנאמר בתחילת הדיונים כשהדבר הזה הוצג, </w:t>
      </w:r>
      <w:bookmarkStart w:id="1450" w:name="_ETM_Q1_5003783"/>
      <w:bookmarkEnd w:id="1450"/>
      <w:r w:rsidR="00D462CD">
        <w:rPr>
          <w:rFonts w:hint="cs"/>
          <w:rtl/>
        </w:rPr>
        <w:t xml:space="preserve">שככלל אנחנו לא רוצים שעורך דין ייצג. זה מוסדר </w:t>
      </w:r>
      <w:bookmarkStart w:id="1451" w:name="_ETM_Q1_5007739"/>
      <w:bookmarkEnd w:id="1451"/>
      <w:r w:rsidR="00D462CD">
        <w:rPr>
          <w:rFonts w:hint="cs"/>
          <w:rtl/>
        </w:rPr>
        <w:t>על ידי ועדת האתיקה של עורכי הדין וכללי האתיקה של</w:t>
      </w:r>
      <w:bookmarkStart w:id="1452" w:name="_ETM_Q1_5009751"/>
      <w:bookmarkEnd w:id="1452"/>
      <w:r w:rsidR="00D462CD">
        <w:rPr>
          <w:rFonts w:hint="cs"/>
          <w:rtl/>
        </w:rPr>
        <w:t xml:space="preserve"> עורכי הדין, לא על ידיכם. </w:t>
      </w:r>
      <w:r w:rsidR="003C7D13">
        <w:rPr>
          <w:rFonts w:hint="cs"/>
          <w:rtl/>
        </w:rPr>
        <w:t xml:space="preserve">זאת אומרת, זו מציאות </w:t>
      </w:r>
      <w:bookmarkStart w:id="1453" w:name="_ETM_Q1_5009258"/>
      <w:bookmarkEnd w:id="1453"/>
      <w:r w:rsidR="003C7D13">
        <w:rPr>
          <w:rFonts w:hint="cs"/>
          <w:rtl/>
        </w:rPr>
        <w:t xml:space="preserve">שבהחלט אפשרית. זה הנוסח: היו כמה חשודים </w:t>
      </w:r>
      <w:bookmarkStart w:id="1454" w:name="_ETM_Q1_5012600"/>
      <w:bookmarkEnd w:id="1454"/>
      <w:r w:rsidR="003C7D13">
        <w:rPr>
          <w:rFonts w:hint="cs"/>
          <w:rtl/>
        </w:rPr>
        <w:t xml:space="preserve">בפרשה אחת מיוצגים על ידי אותו עורך דין, לא תתאפשר </w:t>
      </w:r>
      <w:bookmarkStart w:id="1455" w:name="_ETM_Q1_5016525"/>
      <w:bookmarkEnd w:id="1455"/>
      <w:r w:rsidR="003C7D13">
        <w:rPr>
          <w:rFonts w:hint="cs"/>
          <w:rtl/>
        </w:rPr>
        <w:t xml:space="preserve">נוכחות של עורך הדין בחקירה של יותר מחשוד אחד אלא </w:t>
      </w:r>
      <w:bookmarkStart w:id="1456" w:name="_ETM_Q1_5020892"/>
      <w:bookmarkEnd w:id="1456"/>
      <w:r w:rsidR="003C7D13">
        <w:rPr>
          <w:rFonts w:hint="cs"/>
          <w:rtl/>
        </w:rPr>
        <w:t xml:space="preserve">אם כן ניתן לכך מראש היתר על </w:t>
      </w:r>
      <w:bookmarkStart w:id="1457" w:name="_ETM_Q1_5029967"/>
      <w:bookmarkEnd w:id="1457"/>
      <w:r w:rsidR="003C7D13">
        <w:rPr>
          <w:rFonts w:hint="cs"/>
          <w:rtl/>
        </w:rPr>
        <w:t xml:space="preserve">ידי יושב-ראש ועדת האתיקה של לשכת עורכי הדין. </w:t>
      </w:r>
    </w:p>
    <w:p w:rsidR="003C7D13" w:rsidRDefault="003C7D13" w:rsidP="003C7D13">
      <w:pPr>
        <w:rPr>
          <w:rtl/>
        </w:rPr>
      </w:pPr>
    </w:p>
    <w:p w:rsidR="003C7D13" w:rsidRDefault="003C7D13" w:rsidP="003C7D13">
      <w:pPr>
        <w:pStyle w:val="a4"/>
        <w:keepNext/>
        <w:rPr>
          <w:rtl/>
        </w:rPr>
      </w:pPr>
      <w:bookmarkStart w:id="1458" w:name="ET_speaker_6345_213"/>
      <w:r w:rsidRPr="003C7D13">
        <w:rPr>
          <w:rStyle w:val="TagStyle"/>
          <w:rtl/>
        </w:rPr>
        <w:t xml:space="preserve"> &lt;&lt; דובר &gt;&gt; </w:t>
      </w:r>
      <w:r>
        <w:rPr>
          <w:rtl/>
        </w:rPr>
        <w:t>טלי גוטליב (הליכוד):</w:t>
      </w:r>
      <w:r w:rsidRPr="003C7D13">
        <w:rPr>
          <w:rStyle w:val="TagStyle"/>
          <w:rtl/>
        </w:rPr>
        <w:t xml:space="preserve"> &lt;&lt; דובר &gt;&gt;</w:t>
      </w:r>
      <w:r>
        <w:rPr>
          <w:rtl/>
        </w:rPr>
        <w:t xml:space="preserve">   </w:t>
      </w:r>
      <w:bookmarkEnd w:id="1458"/>
    </w:p>
    <w:p w:rsidR="003C7D13" w:rsidRDefault="003C7D13" w:rsidP="003C7D13">
      <w:pPr>
        <w:pStyle w:val="KeepWithNext"/>
        <w:rPr>
          <w:rtl/>
        </w:rPr>
      </w:pPr>
    </w:p>
    <w:p w:rsidR="003C7D13" w:rsidRDefault="003C7D13" w:rsidP="003C7D13">
      <w:pPr>
        <w:rPr>
          <w:rtl/>
        </w:rPr>
      </w:pPr>
      <w:r>
        <w:rPr>
          <w:rFonts w:hint="cs"/>
          <w:rtl/>
        </w:rPr>
        <w:t xml:space="preserve">לא צריך את המילה מראש. </w:t>
      </w:r>
    </w:p>
    <w:p w:rsidR="00D705F6" w:rsidRDefault="00D705F6" w:rsidP="003C7D13">
      <w:pPr>
        <w:rPr>
          <w:rtl/>
        </w:rPr>
      </w:pPr>
      <w:bookmarkStart w:id="1459" w:name="_ETM_Q1_5038360"/>
      <w:bookmarkStart w:id="1460" w:name="_ETM_Q1_5038408"/>
      <w:bookmarkEnd w:id="1459"/>
      <w:bookmarkEnd w:id="1460"/>
    </w:p>
    <w:p w:rsidR="00D705F6" w:rsidRDefault="00D705F6" w:rsidP="00D705F6">
      <w:pPr>
        <w:pStyle w:val="af6"/>
        <w:keepNext/>
        <w:rPr>
          <w:rtl/>
        </w:rPr>
      </w:pPr>
      <w:bookmarkStart w:id="1461" w:name="ET_yor_שמחה_רוטמן___יורַ_214"/>
      <w:r w:rsidRPr="00D705F6">
        <w:rPr>
          <w:rStyle w:val="TagStyle"/>
          <w:rtl/>
        </w:rPr>
        <w:t xml:space="preserve"> &lt;&lt; </w:t>
      </w:r>
      <w:proofErr w:type="spellStart"/>
      <w:r w:rsidRPr="00D705F6">
        <w:rPr>
          <w:rStyle w:val="TagStyle"/>
          <w:rtl/>
        </w:rPr>
        <w:t>יור</w:t>
      </w:r>
      <w:proofErr w:type="spellEnd"/>
      <w:r w:rsidRPr="00D705F6">
        <w:rPr>
          <w:rStyle w:val="TagStyle"/>
          <w:rtl/>
        </w:rPr>
        <w:t xml:space="preserve"> &gt;&gt; </w:t>
      </w:r>
      <w:r>
        <w:rPr>
          <w:rtl/>
        </w:rPr>
        <w:t xml:space="preserve">היו"ר שמחה </w:t>
      </w:r>
      <w:proofErr w:type="spellStart"/>
      <w:r>
        <w:rPr>
          <w:rtl/>
        </w:rPr>
        <w:t>רוטמן</w:t>
      </w:r>
      <w:proofErr w:type="spellEnd"/>
      <w:r>
        <w:rPr>
          <w:rtl/>
        </w:rPr>
        <w:t>:</w:t>
      </w:r>
      <w:r w:rsidRPr="00D705F6">
        <w:rPr>
          <w:rStyle w:val="TagStyle"/>
          <w:rtl/>
        </w:rPr>
        <w:t xml:space="preserve"> &lt;&lt; יור &gt;&gt;</w:t>
      </w:r>
      <w:r>
        <w:rPr>
          <w:rtl/>
        </w:rPr>
        <w:t xml:space="preserve">   </w:t>
      </w:r>
      <w:bookmarkEnd w:id="1461"/>
    </w:p>
    <w:p w:rsidR="00D705F6" w:rsidRDefault="00D705F6" w:rsidP="00D705F6">
      <w:pPr>
        <w:pStyle w:val="KeepWithNext"/>
        <w:rPr>
          <w:rtl/>
        </w:rPr>
      </w:pPr>
    </w:p>
    <w:p w:rsidR="00D705F6" w:rsidRDefault="00D705F6" w:rsidP="00D705F6">
      <w:pPr>
        <w:rPr>
          <w:rtl/>
        </w:rPr>
      </w:pPr>
      <w:r>
        <w:rPr>
          <w:rFonts w:hint="cs"/>
          <w:rtl/>
        </w:rPr>
        <w:t>זה חייב להיות מראש. אחרת הוא לא יוכל להיות נוכח. אבל אנחנו לא בשאלת</w:t>
      </w:r>
      <w:bookmarkStart w:id="1462" w:name="_ETM_Q1_5040434"/>
      <w:bookmarkEnd w:id="1462"/>
      <w:r>
        <w:rPr>
          <w:rFonts w:hint="cs"/>
          <w:rtl/>
        </w:rPr>
        <w:t xml:space="preserve"> ניסוח עכשיו. הכוונה היא מאוד ברורה, שהוא קיבל את ההיתר </w:t>
      </w:r>
      <w:bookmarkStart w:id="1463" w:name="_ETM_Q1_5044902"/>
      <w:bookmarkEnd w:id="1463"/>
      <w:r>
        <w:rPr>
          <w:rFonts w:hint="cs"/>
          <w:rtl/>
        </w:rPr>
        <w:t xml:space="preserve">לפני שהוא נכנס לחדר, או בהסכמת קצין המשטרה, הקצין </w:t>
      </w:r>
      <w:bookmarkStart w:id="1464" w:name="_ETM_Q1_5050251"/>
      <w:bookmarkEnd w:id="1464"/>
      <w:r>
        <w:rPr>
          <w:rFonts w:hint="cs"/>
          <w:rtl/>
        </w:rPr>
        <w:t xml:space="preserve">החוקר, הקצין הממונה על החקירות וכדומה. </w:t>
      </w:r>
    </w:p>
    <w:p w:rsidR="00D705F6" w:rsidRDefault="00D705F6" w:rsidP="00D705F6">
      <w:pPr>
        <w:rPr>
          <w:rtl/>
        </w:rPr>
      </w:pPr>
    </w:p>
    <w:p w:rsidR="00D705F6" w:rsidRDefault="00D705F6" w:rsidP="00D705F6">
      <w:pPr>
        <w:pStyle w:val="a4"/>
        <w:keepNext/>
        <w:rPr>
          <w:rtl/>
        </w:rPr>
      </w:pPr>
      <w:bookmarkStart w:id="1465" w:name="ET_speaker_6345_215"/>
      <w:r w:rsidRPr="00D705F6">
        <w:rPr>
          <w:rStyle w:val="TagStyle"/>
          <w:rtl/>
        </w:rPr>
        <w:t xml:space="preserve"> &lt;&lt; דובר &gt;&gt; </w:t>
      </w:r>
      <w:r>
        <w:rPr>
          <w:rtl/>
        </w:rPr>
        <w:t>טלי גוטליב (הליכוד):</w:t>
      </w:r>
      <w:r w:rsidRPr="00D705F6">
        <w:rPr>
          <w:rStyle w:val="TagStyle"/>
          <w:rtl/>
        </w:rPr>
        <w:t xml:space="preserve"> &lt;&lt; דובר &gt;&gt;</w:t>
      </w:r>
      <w:r>
        <w:rPr>
          <w:rtl/>
        </w:rPr>
        <w:t xml:space="preserve">   </w:t>
      </w:r>
      <w:bookmarkEnd w:id="1465"/>
    </w:p>
    <w:p w:rsidR="00D705F6" w:rsidRDefault="00D705F6" w:rsidP="00D705F6">
      <w:pPr>
        <w:pStyle w:val="KeepWithNext"/>
        <w:rPr>
          <w:rtl/>
        </w:rPr>
      </w:pPr>
    </w:p>
    <w:p w:rsidR="00D705F6" w:rsidRDefault="00D705F6" w:rsidP="00D705F6">
      <w:pPr>
        <w:rPr>
          <w:rtl/>
        </w:rPr>
      </w:pPr>
      <w:bookmarkStart w:id="1466" w:name="_ETM_Q1_5053542"/>
      <w:bookmarkStart w:id="1467" w:name="_ETM_Q1_5053571"/>
      <w:bookmarkEnd w:id="1466"/>
      <w:bookmarkEnd w:id="1467"/>
      <w:r>
        <w:rPr>
          <w:rFonts w:hint="cs"/>
          <w:rtl/>
        </w:rPr>
        <w:t>הקצין הממונה זה מספיק?</w:t>
      </w:r>
    </w:p>
    <w:p w:rsidR="00D705F6" w:rsidRDefault="00D705F6" w:rsidP="00D705F6">
      <w:pPr>
        <w:rPr>
          <w:rtl/>
        </w:rPr>
      </w:pPr>
      <w:bookmarkStart w:id="1468" w:name="_ETM_Q1_5059409"/>
      <w:bookmarkStart w:id="1469" w:name="_ETM_Q1_5059455"/>
      <w:bookmarkEnd w:id="1468"/>
      <w:bookmarkEnd w:id="1469"/>
    </w:p>
    <w:p w:rsidR="00D705F6" w:rsidRDefault="00D705F6" w:rsidP="00D705F6">
      <w:pPr>
        <w:pStyle w:val="af6"/>
        <w:keepNext/>
        <w:rPr>
          <w:rtl/>
        </w:rPr>
      </w:pPr>
      <w:bookmarkStart w:id="1470" w:name="ET_yor_שמחה_רוטמן___יורַ_216"/>
      <w:r w:rsidRPr="00D705F6">
        <w:rPr>
          <w:rStyle w:val="TagStyle"/>
          <w:rtl/>
        </w:rPr>
        <w:t xml:space="preserve"> &lt;&lt; </w:t>
      </w:r>
      <w:proofErr w:type="spellStart"/>
      <w:r w:rsidRPr="00D705F6">
        <w:rPr>
          <w:rStyle w:val="TagStyle"/>
          <w:rtl/>
        </w:rPr>
        <w:t>יור</w:t>
      </w:r>
      <w:proofErr w:type="spellEnd"/>
      <w:r w:rsidRPr="00D705F6">
        <w:rPr>
          <w:rStyle w:val="TagStyle"/>
          <w:rtl/>
        </w:rPr>
        <w:t xml:space="preserve"> &gt;&gt; </w:t>
      </w:r>
      <w:r>
        <w:rPr>
          <w:rtl/>
        </w:rPr>
        <w:t xml:space="preserve">היו"ר שמחה </w:t>
      </w:r>
      <w:proofErr w:type="spellStart"/>
      <w:r>
        <w:rPr>
          <w:rtl/>
        </w:rPr>
        <w:t>רוטמן</w:t>
      </w:r>
      <w:proofErr w:type="spellEnd"/>
      <w:r>
        <w:rPr>
          <w:rtl/>
        </w:rPr>
        <w:t>:</w:t>
      </w:r>
      <w:r w:rsidRPr="00D705F6">
        <w:rPr>
          <w:rStyle w:val="TagStyle"/>
          <w:rtl/>
        </w:rPr>
        <w:t xml:space="preserve"> &lt;&lt; יור &gt;&gt;</w:t>
      </w:r>
      <w:r>
        <w:rPr>
          <w:rtl/>
        </w:rPr>
        <w:t xml:space="preserve">   </w:t>
      </w:r>
      <w:bookmarkEnd w:id="1470"/>
    </w:p>
    <w:p w:rsidR="00D705F6" w:rsidRDefault="00D705F6" w:rsidP="00D705F6">
      <w:pPr>
        <w:pStyle w:val="KeepWithNext"/>
        <w:rPr>
          <w:rtl/>
        </w:rPr>
      </w:pPr>
    </w:p>
    <w:p w:rsidR="00D705F6" w:rsidRDefault="00D705F6" w:rsidP="00D705F6">
      <w:pPr>
        <w:rPr>
          <w:rtl/>
        </w:rPr>
      </w:pPr>
      <w:r>
        <w:rPr>
          <w:rFonts w:hint="cs"/>
          <w:rtl/>
        </w:rPr>
        <w:t xml:space="preserve">חוקר. </w:t>
      </w:r>
      <w:bookmarkStart w:id="1471" w:name="_ETM_Q1_5055387"/>
      <w:bookmarkEnd w:id="1471"/>
      <w:r>
        <w:rPr>
          <w:rFonts w:hint="cs"/>
          <w:rtl/>
        </w:rPr>
        <w:t xml:space="preserve">זה אפילו לא צריך קצין ממונה, אם החוקר לא </w:t>
      </w:r>
      <w:bookmarkStart w:id="1472" w:name="_ETM_Q1_5061362"/>
      <w:bookmarkEnd w:id="1472"/>
      <w:r>
        <w:rPr>
          <w:rFonts w:hint="cs"/>
          <w:rtl/>
        </w:rPr>
        <w:t xml:space="preserve">רואה בזה בעיה. אנחנו נוריד את המילים "בסעיף זה אותו </w:t>
      </w:r>
      <w:bookmarkStart w:id="1473" w:name="_ETM_Q1_5072041"/>
      <w:bookmarkEnd w:id="1473"/>
      <w:r>
        <w:rPr>
          <w:rFonts w:hint="cs"/>
          <w:rtl/>
        </w:rPr>
        <w:t>עורך דין, לרבות עורך דין אחר ממשרדו", כי אנחנו מדבר</w:t>
      </w:r>
      <w:bookmarkStart w:id="1474" w:name="_ETM_Q1_5074717"/>
      <w:bookmarkEnd w:id="1474"/>
      <w:r>
        <w:rPr>
          <w:rFonts w:hint="cs"/>
          <w:rtl/>
        </w:rPr>
        <w:t xml:space="preserve">ים ספציפית על אותו עורך דין. </w:t>
      </w:r>
      <w:r w:rsidR="00417DE4">
        <w:rPr>
          <w:rFonts w:hint="cs"/>
          <w:rtl/>
        </w:rPr>
        <w:t xml:space="preserve">אני לא מוסיף את זה לחוק, כי זה לא משנה את הדין הקיים </w:t>
      </w:r>
      <w:bookmarkStart w:id="1475" w:name="_ETM_Q1_5083331"/>
      <w:bookmarkEnd w:id="1475"/>
      <w:r w:rsidR="00417DE4">
        <w:rPr>
          <w:rFonts w:hint="cs"/>
          <w:rtl/>
        </w:rPr>
        <w:t>בעניין הזה. אם יהיה מקרה של כמה עורכי דין</w:t>
      </w:r>
      <w:bookmarkStart w:id="1476" w:name="_ETM_Q1_5083780"/>
      <w:bookmarkEnd w:id="1476"/>
      <w:r w:rsidR="00417DE4">
        <w:rPr>
          <w:rFonts w:hint="cs"/>
          <w:rtl/>
        </w:rPr>
        <w:t xml:space="preserve"> מאותו משרד שבגלל זה אתם סבורים שיש שיבוש, חשד ל</w:t>
      </w:r>
      <w:bookmarkStart w:id="1477" w:name="_ETM_Q1_5086308"/>
      <w:bookmarkEnd w:id="1477"/>
      <w:r w:rsidR="00417DE4">
        <w:rPr>
          <w:rFonts w:hint="cs"/>
          <w:rtl/>
        </w:rPr>
        <w:t xml:space="preserve">שיבוש וכדומה, פנו בבקשה או לוועדת האתיקה או לבית </w:t>
      </w:r>
      <w:bookmarkStart w:id="1478" w:name="_ETM_Q1_5091726"/>
      <w:bookmarkEnd w:id="1478"/>
      <w:r w:rsidR="00417DE4">
        <w:rPr>
          <w:rFonts w:hint="cs"/>
          <w:rtl/>
        </w:rPr>
        <w:t xml:space="preserve">משפט, כמו שאתם נוהגים או יכולים לנהוג היום. </w:t>
      </w:r>
      <w:bookmarkStart w:id="1479" w:name="_ETM_Q1_5096822"/>
      <w:bookmarkEnd w:id="1479"/>
      <w:r w:rsidR="00417DE4">
        <w:rPr>
          <w:rFonts w:hint="cs"/>
          <w:rtl/>
        </w:rPr>
        <w:t xml:space="preserve">אני לא מכניס את זה לנוסח. </w:t>
      </w:r>
      <w:bookmarkStart w:id="1480" w:name="_ETM_Q1_5102773"/>
      <w:bookmarkEnd w:id="1480"/>
    </w:p>
    <w:p w:rsidR="00417DE4" w:rsidRDefault="00417DE4" w:rsidP="00D705F6">
      <w:pPr>
        <w:rPr>
          <w:rtl/>
        </w:rPr>
      </w:pPr>
      <w:bookmarkStart w:id="1481" w:name="_ETM_Q1_5102834"/>
      <w:bookmarkEnd w:id="1481"/>
    </w:p>
    <w:p w:rsidR="00417DE4" w:rsidRDefault="00417DE4" w:rsidP="00417DE4">
      <w:pPr>
        <w:pStyle w:val="af9"/>
        <w:keepNext/>
        <w:rPr>
          <w:rtl/>
        </w:rPr>
      </w:pPr>
      <w:bookmarkStart w:id="1482" w:name="ET_guest_788433_217"/>
      <w:r w:rsidRPr="00417DE4">
        <w:rPr>
          <w:rStyle w:val="TagStyle"/>
          <w:rtl/>
        </w:rPr>
        <w:t xml:space="preserve"> &lt;&lt; אורח &gt;&gt; </w:t>
      </w:r>
      <w:r>
        <w:rPr>
          <w:rtl/>
        </w:rPr>
        <w:t>מנחם מושקוביץ:</w:t>
      </w:r>
      <w:r w:rsidRPr="00417DE4">
        <w:rPr>
          <w:rStyle w:val="TagStyle"/>
          <w:rtl/>
        </w:rPr>
        <w:t xml:space="preserve"> &lt;&lt; אורח &gt;&gt;</w:t>
      </w:r>
      <w:r>
        <w:rPr>
          <w:rtl/>
        </w:rPr>
        <w:t xml:space="preserve">   </w:t>
      </w:r>
      <w:bookmarkEnd w:id="1482"/>
    </w:p>
    <w:p w:rsidR="00417DE4" w:rsidRDefault="00417DE4" w:rsidP="00417DE4">
      <w:pPr>
        <w:pStyle w:val="KeepWithNext"/>
        <w:rPr>
          <w:rtl/>
        </w:rPr>
      </w:pPr>
    </w:p>
    <w:p w:rsidR="00417DE4" w:rsidRDefault="00417DE4" w:rsidP="00417DE4">
      <w:pPr>
        <w:rPr>
          <w:rtl/>
        </w:rPr>
      </w:pPr>
      <w:bookmarkStart w:id="1483" w:name="_ETM_Q1_5104947"/>
      <w:bookmarkStart w:id="1484" w:name="_ETM_Q1_5104986"/>
      <w:bookmarkEnd w:id="1483"/>
      <w:bookmarkEnd w:id="1484"/>
      <w:r>
        <w:rPr>
          <w:rFonts w:hint="cs"/>
          <w:rtl/>
        </w:rPr>
        <w:t xml:space="preserve">אני רק רוצה לחדד, </w:t>
      </w:r>
      <w:bookmarkStart w:id="1485" w:name="_ETM_Q1_5100857"/>
      <w:bookmarkEnd w:id="1485"/>
      <w:r>
        <w:rPr>
          <w:rFonts w:hint="cs"/>
          <w:rtl/>
        </w:rPr>
        <w:t xml:space="preserve">אולי הציבור לא מכיר את זה. </w:t>
      </w:r>
      <w:bookmarkStart w:id="1486" w:name="_ETM_Q1_5107890"/>
      <w:bookmarkEnd w:id="1486"/>
      <w:r>
        <w:rPr>
          <w:rFonts w:hint="cs"/>
          <w:rtl/>
        </w:rPr>
        <w:t>אין כללי אתיקה על משרד. צריכים לזכור את הנקודה</w:t>
      </w:r>
      <w:bookmarkStart w:id="1487" w:name="_ETM_Q1_5107043"/>
      <w:bookmarkEnd w:id="1487"/>
      <w:r>
        <w:rPr>
          <w:rFonts w:hint="cs"/>
          <w:rtl/>
        </w:rPr>
        <w:t xml:space="preserve"> הזאת. כשאומרים משרדו, אני לא יודע מה זה. כללי האתיקה חלים על עורך הדין. לכן אם הוא נכנס ואסור לו, </w:t>
      </w:r>
      <w:bookmarkStart w:id="1488" w:name="_ETM_Q1_5113236"/>
      <w:bookmarkEnd w:id="1488"/>
      <w:r>
        <w:rPr>
          <w:rFonts w:hint="cs"/>
          <w:rtl/>
        </w:rPr>
        <w:t xml:space="preserve">זה לא אמור לפסול עורך דין אחר. </w:t>
      </w:r>
      <w:bookmarkStart w:id="1489" w:name="_ETM_Q1_5119875"/>
      <w:bookmarkEnd w:id="1489"/>
    </w:p>
    <w:p w:rsidR="00417DE4" w:rsidRDefault="00417DE4" w:rsidP="00417DE4">
      <w:pPr>
        <w:rPr>
          <w:rtl/>
        </w:rPr>
      </w:pPr>
      <w:bookmarkStart w:id="1490" w:name="_ETM_Q1_5119958"/>
      <w:bookmarkEnd w:id="1490"/>
    </w:p>
    <w:p w:rsidR="00417DE4" w:rsidRDefault="00417DE4" w:rsidP="00417DE4">
      <w:pPr>
        <w:pStyle w:val="af6"/>
        <w:keepNext/>
        <w:rPr>
          <w:rtl/>
        </w:rPr>
      </w:pPr>
      <w:bookmarkStart w:id="1491" w:name="ET_yor_שמחה_רוטמן___יורַ_218"/>
      <w:r w:rsidRPr="00417DE4">
        <w:rPr>
          <w:rStyle w:val="TagStyle"/>
          <w:rtl/>
        </w:rPr>
        <w:t xml:space="preserve"> &lt;&lt; </w:t>
      </w:r>
      <w:proofErr w:type="spellStart"/>
      <w:r w:rsidRPr="00417DE4">
        <w:rPr>
          <w:rStyle w:val="TagStyle"/>
          <w:rtl/>
        </w:rPr>
        <w:t>יור</w:t>
      </w:r>
      <w:proofErr w:type="spellEnd"/>
      <w:r w:rsidRPr="00417DE4">
        <w:rPr>
          <w:rStyle w:val="TagStyle"/>
          <w:rtl/>
        </w:rPr>
        <w:t xml:space="preserve"> &gt;&gt; </w:t>
      </w:r>
      <w:r>
        <w:rPr>
          <w:rtl/>
        </w:rPr>
        <w:t xml:space="preserve">היו"ר שמחה </w:t>
      </w:r>
      <w:proofErr w:type="spellStart"/>
      <w:r>
        <w:rPr>
          <w:rtl/>
        </w:rPr>
        <w:t>רוטמן</w:t>
      </w:r>
      <w:proofErr w:type="spellEnd"/>
      <w:r>
        <w:rPr>
          <w:rtl/>
        </w:rPr>
        <w:t>:</w:t>
      </w:r>
      <w:r w:rsidRPr="00417DE4">
        <w:rPr>
          <w:rStyle w:val="TagStyle"/>
          <w:rtl/>
        </w:rPr>
        <w:t xml:space="preserve"> &lt;&lt; יור &gt;&gt;</w:t>
      </w:r>
      <w:r>
        <w:rPr>
          <w:rtl/>
        </w:rPr>
        <w:t xml:space="preserve">   </w:t>
      </w:r>
      <w:bookmarkEnd w:id="1491"/>
    </w:p>
    <w:p w:rsidR="00417DE4" w:rsidRDefault="00417DE4" w:rsidP="00417DE4">
      <w:pPr>
        <w:pStyle w:val="KeepWithNext"/>
        <w:rPr>
          <w:rtl/>
        </w:rPr>
      </w:pPr>
    </w:p>
    <w:p w:rsidR="00417DE4" w:rsidRDefault="00417DE4" w:rsidP="00417DE4">
      <w:pPr>
        <w:rPr>
          <w:rtl/>
        </w:rPr>
      </w:pPr>
      <w:r>
        <w:rPr>
          <w:rFonts w:hint="cs"/>
          <w:rtl/>
        </w:rPr>
        <w:t xml:space="preserve">ברור. </w:t>
      </w:r>
      <w:bookmarkStart w:id="1492" w:name="_ETM_Q1_5117877"/>
      <w:bookmarkEnd w:id="1492"/>
    </w:p>
    <w:p w:rsidR="00417DE4" w:rsidRDefault="00417DE4" w:rsidP="00417DE4">
      <w:pPr>
        <w:rPr>
          <w:rtl/>
        </w:rPr>
      </w:pPr>
      <w:bookmarkStart w:id="1493" w:name="_ETM_Q1_5117920"/>
      <w:bookmarkEnd w:id="1493"/>
    </w:p>
    <w:p w:rsidR="00417DE4" w:rsidRDefault="00417DE4" w:rsidP="00417DE4">
      <w:pPr>
        <w:pStyle w:val="af9"/>
        <w:keepNext/>
        <w:rPr>
          <w:rtl/>
        </w:rPr>
      </w:pPr>
      <w:bookmarkStart w:id="1494" w:name="ET_guest_נצמ_בועז_חממי_219"/>
      <w:r w:rsidRPr="00417DE4">
        <w:rPr>
          <w:rStyle w:val="TagStyle"/>
          <w:rtl/>
        </w:rPr>
        <w:t xml:space="preserve"> &lt;&lt; אורח &gt;&gt; </w:t>
      </w:r>
      <w:r>
        <w:rPr>
          <w:rtl/>
        </w:rPr>
        <w:t>נצ"מ בועז חממי:</w:t>
      </w:r>
      <w:r w:rsidRPr="00417DE4">
        <w:rPr>
          <w:rStyle w:val="TagStyle"/>
          <w:rtl/>
        </w:rPr>
        <w:t xml:space="preserve"> &lt;&lt; אורח &gt;&gt;</w:t>
      </w:r>
      <w:r>
        <w:rPr>
          <w:rtl/>
        </w:rPr>
        <w:t xml:space="preserve">   </w:t>
      </w:r>
      <w:bookmarkEnd w:id="1494"/>
    </w:p>
    <w:p w:rsidR="00417DE4" w:rsidRDefault="00417DE4" w:rsidP="00417DE4">
      <w:pPr>
        <w:pStyle w:val="KeepWithNext"/>
        <w:rPr>
          <w:rtl/>
        </w:rPr>
      </w:pPr>
    </w:p>
    <w:p w:rsidR="00417DE4" w:rsidRDefault="00417DE4" w:rsidP="00417DE4">
      <w:pPr>
        <w:rPr>
          <w:rtl/>
        </w:rPr>
      </w:pPr>
      <w:bookmarkStart w:id="1495" w:name="_ETM_Q1_5123210"/>
      <w:bookmarkStart w:id="1496" w:name="_ETM_Q1_5123251"/>
      <w:bookmarkEnd w:id="1495"/>
      <w:bookmarkEnd w:id="1496"/>
      <w:r>
        <w:rPr>
          <w:rFonts w:hint="cs"/>
          <w:rtl/>
        </w:rPr>
        <w:t xml:space="preserve">אז בפועל </w:t>
      </w:r>
      <w:bookmarkStart w:id="1497" w:name="_ETM_Q1_5125139"/>
      <w:bookmarkEnd w:id="1497"/>
      <w:r>
        <w:rPr>
          <w:rFonts w:hint="cs"/>
          <w:rtl/>
        </w:rPr>
        <w:t xml:space="preserve">כל השיבוש אין בו תוכן. </w:t>
      </w:r>
      <w:bookmarkStart w:id="1498" w:name="_ETM_Q1_5123332"/>
      <w:bookmarkEnd w:id="1498"/>
    </w:p>
    <w:p w:rsidR="00417DE4" w:rsidRDefault="00417DE4" w:rsidP="00417DE4">
      <w:pPr>
        <w:rPr>
          <w:rtl/>
        </w:rPr>
      </w:pPr>
      <w:bookmarkStart w:id="1499" w:name="_ETM_Q1_5123386"/>
      <w:bookmarkEnd w:id="1499"/>
    </w:p>
    <w:p w:rsidR="00417DE4" w:rsidRDefault="00417DE4" w:rsidP="00417DE4">
      <w:pPr>
        <w:pStyle w:val="af6"/>
        <w:keepNext/>
        <w:rPr>
          <w:rtl/>
        </w:rPr>
      </w:pPr>
      <w:bookmarkStart w:id="1500" w:name="ET_yor_שמחה_רוטמן___יורַ_220"/>
      <w:r w:rsidRPr="00417DE4">
        <w:rPr>
          <w:rStyle w:val="TagStyle"/>
          <w:rtl/>
        </w:rPr>
        <w:t xml:space="preserve"> &lt;&lt; </w:t>
      </w:r>
      <w:proofErr w:type="spellStart"/>
      <w:r w:rsidRPr="00417DE4">
        <w:rPr>
          <w:rStyle w:val="TagStyle"/>
          <w:rtl/>
        </w:rPr>
        <w:t>יור</w:t>
      </w:r>
      <w:proofErr w:type="spellEnd"/>
      <w:r w:rsidRPr="00417DE4">
        <w:rPr>
          <w:rStyle w:val="TagStyle"/>
          <w:rtl/>
        </w:rPr>
        <w:t xml:space="preserve"> &gt;&gt; </w:t>
      </w:r>
      <w:r>
        <w:rPr>
          <w:rtl/>
        </w:rPr>
        <w:t xml:space="preserve">היו"ר שמחה </w:t>
      </w:r>
      <w:proofErr w:type="spellStart"/>
      <w:r>
        <w:rPr>
          <w:rtl/>
        </w:rPr>
        <w:t>רוטמן</w:t>
      </w:r>
      <w:proofErr w:type="spellEnd"/>
      <w:r>
        <w:rPr>
          <w:rtl/>
        </w:rPr>
        <w:t>:</w:t>
      </w:r>
      <w:r w:rsidRPr="00417DE4">
        <w:rPr>
          <w:rStyle w:val="TagStyle"/>
          <w:rtl/>
        </w:rPr>
        <w:t xml:space="preserve"> &lt;&lt; יור &gt;&gt;</w:t>
      </w:r>
      <w:r>
        <w:rPr>
          <w:rtl/>
        </w:rPr>
        <w:t xml:space="preserve">   </w:t>
      </w:r>
      <w:bookmarkEnd w:id="1500"/>
    </w:p>
    <w:p w:rsidR="00417DE4" w:rsidRDefault="00417DE4" w:rsidP="00417DE4">
      <w:pPr>
        <w:pStyle w:val="KeepWithNext"/>
        <w:rPr>
          <w:rtl/>
        </w:rPr>
      </w:pPr>
    </w:p>
    <w:p w:rsidR="00417DE4" w:rsidRDefault="00417DE4" w:rsidP="00417DE4">
      <w:pPr>
        <w:rPr>
          <w:rtl/>
        </w:rPr>
      </w:pPr>
      <w:bookmarkStart w:id="1501" w:name="_ETM_Q1_5125883"/>
      <w:bookmarkEnd w:id="1501"/>
      <w:r>
        <w:rPr>
          <w:rFonts w:hint="cs"/>
          <w:rtl/>
        </w:rPr>
        <w:t xml:space="preserve">כמה תלונות הגשתם </w:t>
      </w:r>
      <w:bookmarkStart w:id="1502" w:name="_ETM_Q1_5123774"/>
      <w:bookmarkEnd w:id="1502"/>
      <w:r>
        <w:rPr>
          <w:rFonts w:hint="cs"/>
          <w:rtl/>
        </w:rPr>
        <w:t xml:space="preserve">על שיבוש בשנה האחרונה? בשנתיים האחרונות? בשלוש? יש לכם אינדיקציות </w:t>
      </w:r>
      <w:bookmarkStart w:id="1503" w:name="_ETM_Q1_5133825"/>
      <w:bookmarkEnd w:id="1503"/>
      <w:r>
        <w:rPr>
          <w:rFonts w:hint="cs"/>
          <w:rtl/>
        </w:rPr>
        <w:t xml:space="preserve">לשיבוש? אגב, אני מזכיר לכם שזה רף אתי. הרף אתי </w:t>
      </w:r>
      <w:bookmarkStart w:id="1504" w:name="_ETM_Q1_5133220"/>
      <w:bookmarkEnd w:id="1504"/>
      <w:r>
        <w:rPr>
          <w:rFonts w:hint="cs"/>
          <w:rtl/>
        </w:rPr>
        <w:t xml:space="preserve">הוא נמוך יותר מפלילי. כמה תלונות הגשתם על שיבוש כאשר </w:t>
      </w:r>
      <w:bookmarkStart w:id="1505" w:name="_ETM_Q1_5141631"/>
      <w:bookmarkEnd w:id="1505"/>
      <w:r>
        <w:rPr>
          <w:rFonts w:hint="cs"/>
          <w:rtl/>
        </w:rPr>
        <w:t>היו כמה עורכי דין מאותו משרד?</w:t>
      </w:r>
      <w:r w:rsidR="003932A2">
        <w:rPr>
          <w:rFonts w:hint="cs"/>
          <w:rtl/>
        </w:rPr>
        <w:t xml:space="preserve"> </w:t>
      </w:r>
    </w:p>
    <w:p w:rsidR="003932A2" w:rsidRDefault="003932A2" w:rsidP="00417DE4">
      <w:pPr>
        <w:rPr>
          <w:rtl/>
        </w:rPr>
      </w:pPr>
      <w:bookmarkStart w:id="1506" w:name="_ETM_Q1_5148077"/>
      <w:bookmarkStart w:id="1507" w:name="_ETM_Q1_5148133"/>
      <w:bookmarkEnd w:id="1506"/>
      <w:bookmarkEnd w:id="1507"/>
    </w:p>
    <w:p w:rsidR="003932A2" w:rsidRDefault="003932A2" w:rsidP="003932A2">
      <w:pPr>
        <w:pStyle w:val="af9"/>
        <w:keepNext/>
        <w:rPr>
          <w:rtl/>
        </w:rPr>
      </w:pPr>
      <w:bookmarkStart w:id="1508" w:name="ET_guest_873799_221"/>
      <w:r w:rsidRPr="003932A2">
        <w:rPr>
          <w:rStyle w:val="TagStyle"/>
          <w:rtl/>
        </w:rPr>
        <w:t xml:space="preserve"> &lt;&lt; אורח &gt;&gt; </w:t>
      </w:r>
      <w:r>
        <w:rPr>
          <w:rtl/>
        </w:rPr>
        <w:t>נתנאל לאגמי:</w:t>
      </w:r>
      <w:r w:rsidRPr="003932A2">
        <w:rPr>
          <w:rStyle w:val="TagStyle"/>
          <w:rtl/>
        </w:rPr>
        <w:t xml:space="preserve"> &lt;&lt; אורח &gt;&gt;</w:t>
      </w:r>
      <w:r>
        <w:rPr>
          <w:rtl/>
        </w:rPr>
        <w:t xml:space="preserve">   </w:t>
      </w:r>
      <w:bookmarkEnd w:id="1508"/>
    </w:p>
    <w:p w:rsidR="003932A2" w:rsidRDefault="003932A2" w:rsidP="003932A2">
      <w:pPr>
        <w:pStyle w:val="KeepWithNext"/>
        <w:rPr>
          <w:rtl/>
        </w:rPr>
      </w:pPr>
    </w:p>
    <w:p w:rsidR="003932A2" w:rsidRDefault="003932A2" w:rsidP="003932A2">
      <w:pPr>
        <w:rPr>
          <w:rtl/>
        </w:rPr>
      </w:pPr>
      <w:bookmarkStart w:id="1509" w:name="_ETM_Q1_5150356"/>
      <w:bookmarkStart w:id="1510" w:name="_ETM_Q1_5150401"/>
      <w:bookmarkEnd w:id="1509"/>
      <w:bookmarkEnd w:id="1510"/>
      <w:r>
        <w:rPr>
          <w:rFonts w:hint="cs"/>
          <w:rtl/>
        </w:rPr>
        <w:t xml:space="preserve">אני המשנה לסניגורית הציבורית </w:t>
      </w:r>
      <w:bookmarkStart w:id="1511" w:name="_ETM_Q1_5148645"/>
      <w:bookmarkEnd w:id="1511"/>
      <w:r>
        <w:rPr>
          <w:rFonts w:hint="cs"/>
          <w:rtl/>
        </w:rPr>
        <w:t xml:space="preserve">הארצית. רק לחדד, ההסדר הזה של פנייה לוועדת האתיקה לא </w:t>
      </w:r>
      <w:bookmarkStart w:id="1512" w:name="_ETM_Q1_5151802"/>
      <w:bookmarkEnd w:id="1512"/>
      <w:r>
        <w:rPr>
          <w:rFonts w:hint="cs"/>
          <w:rtl/>
        </w:rPr>
        <w:t xml:space="preserve">חל על הסניגוריה הציבורית, כמו שאני מבין. </w:t>
      </w:r>
    </w:p>
    <w:p w:rsidR="003932A2" w:rsidRDefault="003932A2" w:rsidP="003932A2">
      <w:pPr>
        <w:rPr>
          <w:rtl/>
        </w:rPr>
      </w:pPr>
    </w:p>
    <w:p w:rsidR="003932A2" w:rsidRDefault="003932A2" w:rsidP="003932A2">
      <w:pPr>
        <w:pStyle w:val="af6"/>
        <w:keepNext/>
        <w:rPr>
          <w:rtl/>
        </w:rPr>
      </w:pPr>
      <w:bookmarkStart w:id="1513" w:name="ET_yor_שמחה_רוטמן___יורַ_222"/>
      <w:r w:rsidRPr="003932A2">
        <w:rPr>
          <w:rStyle w:val="TagStyle"/>
          <w:rtl/>
        </w:rPr>
        <w:t xml:space="preserve"> &lt;&lt; </w:t>
      </w:r>
      <w:proofErr w:type="spellStart"/>
      <w:r w:rsidRPr="003932A2">
        <w:rPr>
          <w:rStyle w:val="TagStyle"/>
          <w:rtl/>
        </w:rPr>
        <w:t>יור</w:t>
      </w:r>
      <w:proofErr w:type="spellEnd"/>
      <w:r w:rsidRPr="003932A2">
        <w:rPr>
          <w:rStyle w:val="TagStyle"/>
          <w:rtl/>
        </w:rPr>
        <w:t xml:space="preserve"> &gt;&gt; </w:t>
      </w:r>
      <w:r>
        <w:rPr>
          <w:rtl/>
        </w:rPr>
        <w:t xml:space="preserve">היו"ר שמחה </w:t>
      </w:r>
      <w:proofErr w:type="spellStart"/>
      <w:r>
        <w:rPr>
          <w:rtl/>
        </w:rPr>
        <w:t>רוטמן</w:t>
      </w:r>
      <w:proofErr w:type="spellEnd"/>
      <w:r>
        <w:rPr>
          <w:rtl/>
        </w:rPr>
        <w:t>:</w:t>
      </w:r>
      <w:r w:rsidRPr="003932A2">
        <w:rPr>
          <w:rStyle w:val="TagStyle"/>
          <w:rtl/>
        </w:rPr>
        <w:t xml:space="preserve"> &lt;&lt; יור &gt;&gt;</w:t>
      </w:r>
      <w:r>
        <w:rPr>
          <w:rtl/>
        </w:rPr>
        <w:t xml:space="preserve">   </w:t>
      </w:r>
      <w:bookmarkEnd w:id="1513"/>
    </w:p>
    <w:p w:rsidR="003932A2" w:rsidRDefault="003932A2" w:rsidP="003932A2">
      <w:pPr>
        <w:pStyle w:val="KeepWithNext"/>
        <w:rPr>
          <w:rtl/>
        </w:rPr>
      </w:pPr>
    </w:p>
    <w:p w:rsidR="003932A2" w:rsidRDefault="003932A2" w:rsidP="003932A2">
      <w:pPr>
        <w:rPr>
          <w:rtl/>
        </w:rPr>
      </w:pPr>
      <w:r>
        <w:rPr>
          <w:rFonts w:hint="cs"/>
          <w:rtl/>
        </w:rPr>
        <w:t>אתם אומרים שבכל</w:t>
      </w:r>
      <w:bookmarkStart w:id="1514" w:name="_ETM_Q1_5157595"/>
      <w:bookmarkEnd w:id="1514"/>
      <w:r>
        <w:rPr>
          <w:rFonts w:hint="cs"/>
          <w:rtl/>
        </w:rPr>
        <w:t xml:space="preserve"> מקרה אתם לא מייצגים. </w:t>
      </w:r>
    </w:p>
    <w:p w:rsidR="003932A2" w:rsidRDefault="003932A2" w:rsidP="003932A2">
      <w:pPr>
        <w:rPr>
          <w:rtl/>
        </w:rPr>
      </w:pPr>
      <w:bookmarkStart w:id="1515" w:name="_ETM_Q1_5163248"/>
      <w:bookmarkStart w:id="1516" w:name="_ETM_Q1_5163294"/>
      <w:bookmarkEnd w:id="1515"/>
      <w:bookmarkEnd w:id="1516"/>
    </w:p>
    <w:p w:rsidR="003932A2" w:rsidRDefault="003932A2" w:rsidP="003932A2">
      <w:pPr>
        <w:pStyle w:val="af9"/>
        <w:keepNext/>
        <w:rPr>
          <w:rtl/>
        </w:rPr>
      </w:pPr>
      <w:bookmarkStart w:id="1517" w:name="ET_guest_873799_223"/>
      <w:r w:rsidRPr="003932A2">
        <w:rPr>
          <w:rStyle w:val="TagStyle"/>
          <w:rtl/>
        </w:rPr>
        <w:t xml:space="preserve"> &lt;&lt; אורח &gt;&gt; </w:t>
      </w:r>
      <w:r>
        <w:rPr>
          <w:rtl/>
        </w:rPr>
        <w:t>נתנאל לאגמי:</w:t>
      </w:r>
      <w:r w:rsidRPr="003932A2">
        <w:rPr>
          <w:rStyle w:val="TagStyle"/>
          <w:rtl/>
        </w:rPr>
        <w:t xml:space="preserve"> &lt;&lt; אורח &gt;&gt;</w:t>
      </w:r>
      <w:r>
        <w:rPr>
          <w:rtl/>
        </w:rPr>
        <w:t xml:space="preserve">   </w:t>
      </w:r>
      <w:bookmarkEnd w:id="1517"/>
    </w:p>
    <w:p w:rsidR="003932A2" w:rsidRDefault="003932A2" w:rsidP="003932A2">
      <w:pPr>
        <w:pStyle w:val="KeepWithNext"/>
        <w:rPr>
          <w:rtl/>
        </w:rPr>
      </w:pPr>
    </w:p>
    <w:p w:rsidR="003932A2" w:rsidRDefault="003932A2" w:rsidP="003932A2">
      <w:pPr>
        <w:rPr>
          <w:rtl/>
        </w:rPr>
      </w:pPr>
      <w:bookmarkStart w:id="1518" w:name="_ETM_Q1_5164810"/>
      <w:bookmarkStart w:id="1519" w:name="_ETM_Q1_5164860"/>
      <w:bookmarkEnd w:id="1518"/>
      <w:bookmarkEnd w:id="1519"/>
      <w:r>
        <w:rPr>
          <w:rFonts w:hint="cs"/>
          <w:rtl/>
        </w:rPr>
        <w:t xml:space="preserve">הם באמת לא מקרים רבים. </w:t>
      </w:r>
    </w:p>
    <w:p w:rsidR="003932A2" w:rsidRDefault="003932A2" w:rsidP="003932A2">
      <w:pPr>
        <w:rPr>
          <w:rtl/>
        </w:rPr>
      </w:pPr>
    </w:p>
    <w:p w:rsidR="003932A2" w:rsidRDefault="003932A2" w:rsidP="003932A2">
      <w:pPr>
        <w:pStyle w:val="af6"/>
        <w:keepNext/>
        <w:rPr>
          <w:rtl/>
        </w:rPr>
      </w:pPr>
      <w:bookmarkStart w:id="1520" w:name="ET_yor_שמחה_רוטמן___יורַ_224"/>
      <w:r w:rsidRPr="003932A2">
        <w:rPr>
          <w:rStyle w:val="TagStyle"/>
          <w:rtl/>
        </w:rPr>
        <w:t xml:space="preserve"> &lt;&lt; </w:t>
      </w:r>
      <w:proofErr w:type="spellStart"/>
      <w:r w:rsidRPr="003932A2">
        <w:rPr>
          <w:rStyle w:val="TagStyle"/>
          <w:rtl/>
        </w:rPr>
        <w:t>יור</w:t>
      </w:r>
      <w:proofErr w:type="spellEnd"/>
      <w:r w:rsidRPr="003932A2">
        <w:rPr>
          <w:rStyle w:val="TagStyle"/>
          <w:rtl/>
        </w:rPr>
        <w:t xml:space="preserve"> &gt;&gt; </w:t>
      </w:r>
      <w:r>
        <w:rPr>
          <w:rtl/>
        </w:rPr>
        <w:t xml:space="preserve">היו"ר שמחה </w:t>
      </w:r>
      <w:proofErr w:type="spellStart"/>
      <w:r>
        <w:rPr>
          <w:rtl/>
        </w:rPr>
        <w:t>רוטמן</w:t>
      </w:r>
      <w:proofErr w:type="spellEnd"/>
      <w:r>
        <w:rPr>
          <w:rtl/>
        </w:rPr>
        <w:t>:</w:t>
      </w:r>
      <w:r w:rsidRPr="003932A2">
        <w:rPr>
          <w:rStyle w:val="TagStyle"/>
          <w:rtl/>
        </w:rPr>
        <w:t xml:space="preserve"> &lt;&lt; יור &gt;&gt;</w:t>
      </w:r>
      <w:r>
        <w:rPr>
          <w:rtl/>
        </w:rPr>
        <w:t xml:space="preserve">   </w:t>
      </w:r>
      <w:bookmarkEnd w:id="1520"/>
    </w:p>
    <w:p w:rsidR="003932A2" w:rsidRDefault="003932A2" w:rsidP="003932A2">
      <w:pPr>
        <w:pStyle w:val="KeepWithNext"/>
        <w:rPr>
          <w:rtl/>
        </w:rPr>
      </w:pPr>
    </w:p>
    <w:p w:rsidR="003932A2" w:rsidRDefault="003932A2" w:rsidP="003932A2">
      <w:pPr>
        <w:rPr>
          <w:rtl/>
        </w:rPr>
      </w:pPr>
      <w:bookmarkStart w:id="1521" w:name="_ETM_Q1_5166225"/>
      <w:bookmarkEnd w:id="1521"/>
      <w:r>
        <w:rPr>
          <w:rFonts w:hint="cs"/>
          <w:rtl/>
        </w:rPr>
        <w:t>אתם</w:t>
      </w:r>
      <w:bookmarkStart w:id="1522" w:name="_ETM_Q1_5166909"/>
      <w:bookmarkEnd w:id="1522"/>
      <w:r>
        <w:rPr>
          <w:rFonts w:hint="cs"/>
          <w:rtl/>
        </w:rPr>
        <w:t xml:space="preserve"> אומרים שאם הוא היה מיוצג על ידי הסניגוריה אז היה איזשהו גורם אצלכם?</w:t>
      </w:r>
    </w:p>
    <w:p w:rsidR="003932A2" w:rsidRDefault="003932A2" w:rsidP="003932A2">
      <w:pPr>
        <w:rPr>
          <w:rtl/>
        </w:rPr>
      </w:pPr>
      <w:bookmarkStart w:id="1523" w:name="_ETM_Q1_5168603"/>
      <w:bookmarkStart w:id="1524" w:name="_ETM_Q1_5168659"/>
      <w:bookmarkEnd w:id="1523"/>
      <w:bookmarkEnd w:id="1524"/>
    </w:p>
    <w:p w:rsidR="003932A2" w:rsidRDefault="003932A2" w:rsidP="003932A2">
      <w:pPr>
        <w:pStyle w:val="af9"/>
        <w:keepNext/>
        <w:rPr>
          <w:rtl/>
        </w:rPr>
      </w:pPr>
      <w:bookmarkStart w:id="1525" w:name="ET_guest_873799_225"/>
      <w:r w:rsidRPr="003932A2">
        <w:rPr>
          <w:rStyle w:val="TagStyle"/>
          <w:rtl/>
        </w:rPr>
        <w:t xml:space="preserve"> &lt;&lt; אורח &gt;&gt; </w:t>
      </w:r>
      <w:r>
        <w:rPr>
          <w:rtl/>
        </w:rPr>
        <w:t>נתנאל לאגמי:</w:t>
      </w:r>
      <w:r w:rsidRPr="003932A2">
        <w:rPr>
          <w:rStyle w:val="TagStyle"/>
          <w:rtl/>
        </w:rPr>
        <w:t xml:space="preserve"> &lt;&lt; אורח &gt;&gt;</w:t>
      </w:r>
      <w:r>
        <w:rPr>
          <w:rtl/>
        </w:rPr>
        <w:t xml:space="preserve">   </w:t>
      </w:r>
      <w:bookmarkEnd w:id="1525"/>
    </w:p>
    <w:p w:rsidR="003932A2" w:rsidRDefault="003932A2" w:rsidP="003932A2">
      <w:pPr>
        <w:pStyle w:val="KeepWithNext"/>
        <w:rPr>
          <w:rtl/>
        </w:rPr>
      </w:pPr>
    </w:p>
    <w:p w:rsidR="003932A2" w:rsidRDefault="003932A2" w:rsidP="003932A2">
      <w:pPr>
        <w:rPr>
          <w:rtl/>
        </w:rPr>
      </w:pPr>
      <w:bookmarkStart w:id="1526" w:name="_ETM_Q1_5171220"/>
      <w:bookmarkStart w:id="1527" w:name="_ETM_Q1_5171246"/>
      <w:bookmarkEnd w:id="1526"/>
      <w:bookmarkEnd w:id="1527"/>
      <w:r>
        <w:rPr>
          <w:rFonts w:hint="cs"/>
          <w:rtl/>
        </w:rPr>
        <w:t xml:space="preserve">נכון. </w:t>
      </w:r>
    </w:p>
    <w:p w:rsidR="003932A2" w:rsidRDefault="003932A2" w:rsidP="003932A2">
      <w:pPr>
        <w:rPr>
          <w:rtl/>
        </w:rPr>
      </w:pPr>
    </w:p>
    <w:p w:rsidR="003932A2" w:rsidRDefault="003932A2" w:rsidP="003932A2">
      <w:pPr>
        <w:pStyle w:val="af6"/>
        <w:keepNext/>
        <w:rPr>
          <w:rtl/>
        </w:rPr>
      </w:pPr>
      <w:bookmarkStart w:id="1528" w:name="ET_yor_שמחה_רוטמן___יורַ_226"/>
      <w:r w:rsidRPr="003932A2">
        <w:rPr>
          <w:rStyle w:val="TagStyle"/>
          <w:rtl/>
        </w:rPr>
        <w:t xml:space="preserve"> &lt;&lt; </w:t>
      </w:r>
      <w:proofErr w:type="spellStart"/>
      <w:r w:rsidRPr="003932A2">
        <w:rPr>
          <w:rStyle w:val="TagStyle"/>
          <w:rtl/>
        </w:rPr>
        <w:t>יור</w:t>
      </w:r>
      <w:proofErr w:type="spellEnd"/>
      <w:r w:rsidRPr="003932A2">
        <w:rPr>
          <w:rStyle w:val="TagStyle"/>
          <w:rtl/>
        </w:rPr>
        <w:t xml:space="preserve"> &gt;&gt; </w:t>
      </w:r>
      <w:r>
        <w:rPr>
          <w:rtl/>
        </w:rPr>
        <w:t xml:space="preserve">היו"ר שמחה </w:t>
      </w:r>
      <w:proofErr w:type="spellStart"/>
      <w:r>
        <w:rPr>
          <w:rtl/>
        </w:rPr>
        <w:t>רוטמן</w:t>
      </w:r>
      <w:proofErr w:type="spellEnd"/>
      <w:r>
        <w:rPr>
          <w:rtl/>
        </w:rPr>
        <w:t>:</w:t>
      </w:r>
      <w:r w:rsidRPr="003932A2">
        <w:rPr>
          <w:rStyle w:val="TagStyle"/>
          <w:rtl/>
        </w:rPr>
        <w:t xml:space="preserve"> &lt;&lt; יור &gt;&gt;</w:t>
      </w:r>
      <w:r>
        <w:rPr>
          <w:rtl/>
        </w:rPr>
        <w:t xml:space="preserve">   </w:t>
      </w:r>
      <w:bookmarkEnd w:id="1528"/>
    </w:p>
    <w:p w:rsidR="003932A2" w:rsidRDefault="003932A2" w:rsidP="003932A2">
      <w:pPr>
        <w:pStyle w:val="KeepWithNext"/>
        <w:rPr>
          <w:rtl/>
        </w:rPr>
      </w:pPr>
    </w:p>
    <w:p w:rsidR="003932A2" w:rsidRDefault="003932A2" w:rsidP="003932A2">
      <w:pPr>
        <w:rPr>
          <w:rtl/>
        </w:rPr>
      </w:pPr>
      <w:r>
        <w:rPr>
          <w:rFonts w:hint="cs"/>
          <w:rtl/>
        </w:rPr>
        <w:t>מי הגורם אצלכם?</w:t>
      </w:r>
    </w:p>
    <w:p w:rsidR="003932A2" w:rsidRDefault="003932A2" w:rsidP="003932A2">
      <w:pPr>
        <w:rPr>
          <w:rtl/>
        </w:rPr>
      </w:pPr>
      <w:bookmarkStart w:id="1529" w:name="_ETM_Q1_5170551"/>
      <w:bookmarkStart w:id="1530" w:name="_ETM_Q1_5170598"/>
      <w:bookmarkEnd w:id="1529"/>
      <w:bookmarkEnd w:id="1530"/>
    </w:p>
    <w:p w:rsidR="003932A2" w:rsidRDefault="003932A2" w:rsidP="003932A2">
      <w:pPr>
        <w:pStyle w:val="af9"/>
        <w:keepNext/>
        <w:rPr>
          <w:rtl/>
        </w:rPr>
      </w:pPr>
      <w:bookmarkStart w:id="1531" w:name="ET_guest_873799_227"/>
      <w:r w:rsidRPr="003932A2">
        <w:rPr>
          <w:rStyle w:val="TagStyle"/>
          <w:rtl/>
        </w:rPr>
        <w:t xml:space="preserve"> &lt;&lt; אורח &gt;&gt; </w:t>
      </w:r>
      <w:r>
        <w:rPr>
          <w:rtl/>
        </w:rPr>
        <w:t>נתנאל לאגמי:</w:t>
      </w:r>
      <w:r w:rsidRPr="003932A2">
        <w:rPr>
          <w:rStyle w:val="TagStyle"/>
          <w:rtl/>
        </w:rPr>
        <w:t xml:space="preserve"> &lt;&lt; אורח &gt;&gt;</w:t>
      </w:r>
      <w:r>
        <w:rPr>
          <w:rtl/>
        </w:rPr>
        <w:t xml:space="preserve">   </w:t>
      </w:r>
      <w:bookmarkEnd w:id="1531"/>
    </w:p>
    <w:p w:rsidR="003932A2" w:rsidRDefault="003932A2" w:rsidP="003932A2">
      <w:pPr>
        <w:pStyle w:val="KeepWithNext"/>
        <w:rPr>
          <w:rtl/>
        </w:rPr>
      </w:pPr>
    </w:p>
    <w:p w:rsidR="003932A2" w:rsidRDefault="003932A2" w:rsidP="003932A2">
      <w:pPr>
        <w:rPr>
          <w:rtl/>
        </w:rPr>
      </w:pPr>
      <w:bookmarkStart w:id="1532" w:name="_ETM_Q1_5173613"/>
      <w:bookmarkStart w:id="1533" w:name="_ETM_Q1_5173637"/>
      <w:bookmarkEnd w:id="1532"/>
      <w:bookmarkEnd w:id="1533"/>
      <w:r>
        <w:rPr>
          <w:rFonts w:hint="cs"/>
          <w:rtl/>
        </w:rPr>
        <w:t xml:space="preserve">בדרך כלל זה מנהל מחלקת מעצרים. </w:t>
      </w:r>
    </w:p>
    <w:p w:rsidR="003932A2" w:rsidRDefault="003932A2" w:rsidP="003932A2">
      <w:pPr>
        <w:rPr>
          <w:rtl/>
        </w:rPr>
      </w:pPr>
      <w:bookmarkStart w:id="1534" w:name="_ETM_Q1_5170005"/>
      <w:bookmarkStart w:id="1535" w:name="_ETM_Q1_5170053"/>
      <w:bookmarkEnd w:id="1534"/>
      <w:bookmarkEnd w:id="1535"/>
    </w:p>
    <w:p w:rsidR="003932A2" w:rsidRDefault="003932A2" w:rsidP="003932A2">
      <w:pPr>
        <w:pStyle w:val="af6"/>
        <w:keepNext/>
        <w:rPr>
          <w:rtl/>
        </w:rPr>
      </w:pPr>
      <w:bookmarkStart w:id="1536" w:name="ET_yor_שמחה_רוטמן___יורַ_228"/>
      <w:r w:rsidRPr="003932A2">
        <w:rPr>
          <w:rStyle w:val="TagStyle"/>
          <w:rtl/>
        </w:rPr>
        <w:t xml:space="preserve"> &lt;&lt; </w:t>
      </w:r>
      <w:proofErr w:type="spellStart"/>
      <w:r w:rsidRPr="003932A2">
        <w:rPr>
          <w:rStyle w:val="TagStyle"/>
          <w:rtl/>
        </w:rPr>
        <w:t>יור</w:t>
      </w:r>
      <w:proofErr w:type="spellEnd"/>
      <w:r w:rsidRPr="003932A2">
        <w:rPr>
          <w:rStyle w:val="TagStyle"/>
          <w:rtl/>
        </w:rPr>
        <w:t xml:space="preserve"> &gt;&gt; </w:t>
      </w:r>
      <w:r>
        <w:rPr>
          <w:rtl/>
        </w:rPr>
        <w:t xml:space="preserve">היו"ר שמחה </w:t>
      </w:r>
      <w:proofErr w:type="spellStart"/>
      <w:r>
        <w:rPr>
          <w:rtl/>
        </w:rPr>
        <w:t>רוטמן</w:t>
      </w:r>
      <w:proofErr w:type="spellEnd"/>
      <w:r>
        <w:rPr>
          <w:rtl/>
        </w:rPr>
        <w:t>:</w:t>
      </w:r>
      <w:r w:rsidRPr="003932A2">
        <w:rPr>
          <w:rStyle w:val="TagStyle"/>
          <w:rtl/>
        </w:rPr>
        <w:t xml:space="preserve"> &lt;&lt; יור &gt;&gt;</w:t>
      </w:r>
      <w:r>
        <w:rPr>
          <w:rtl/>
        </w:rPr>
        <w:t xml:space="preserve">   </w:t>
      </w:r>
      <w:bookmarkEnd w:id="1536"/>
    </w:p>
    <w:p w:rsidR="003932A2" w:rsidRDefault="003932A2" w:rsidP="003932A2">
      <w:pPr>
        <w:pStyle w:val="KeepWithNext"/>
        <w:rPr>
          <w:rtl/>
        </w:rPr>
      </w:pPr>
    </w:p>
    <w:p w:rsidR="003932A2" w:rsidRDefault="003932A2" w:rsidP="003932A2">
      <w:pPr>
        <w:rPr>
          <w:rtl/>
        </w:rPr>
      </w:pPr>
      <w:bookmarkStart w:id="1537" w:name="_ETM_Q1_5173297"/>
      <w:bookmarkEnd w:id="1537"/>
      <w:r>
        <w:rPr>
          <w:rFonts w:hint="cs"/>
          <w:rtl/>
        </w:rPr>
        <w:t xml:space="preserve">אז צריך לכתוב את זה בחוק. כי עכשיו </w:t>
      </w:r>
      <w:bookmarkStart w:id="1538" w:name="_ETM_Q1_5174271"/>
      <w:bookmarkEnd w:id="1538"/>
      <w:r>
        <w:rPr>
          <w:rFonts w:hint="cs"/>
          <w:rtl/>
        </w:rPr>
        <w:t xml:space="preserve">זה נהלים פנימיים שלכם. </w:t>
      </w:r>
    </w:p>
    <w:p w:rsidR="003932A2" w:rsidRDefault="003932A2" w:rsidP="003932A2">
      <w:pPr>
        <w:rPr>
          <w:rtl/>
        </w:rPr>
      </w:pPr>
    </w:p>
    <w:p w:rsidR="003932A2" w:rsidRDefault="003932A2" w:rsidP="003932A2">
      <w:pPr>
        <w:pStyle w:val="af9"/>
        <w:keepNext/>
        <w:rPr>
          <w:rtl/>
        </w:rPr>
      </w:pPr>
      <w:bookmarkStart w:id="1539" w:name="ET_guest_514873_229"/>
      <w:r w:rsidRPr="003932A2">
        <w:rPr>
          <w:rStyle w:val="TagStyle"/>
          <w:rtl/>
        </w:rPr>
        <w:t xml:space="preserve"> &lt;&lt; אורח &gt;&gt; </w:t>
      </w:r>
      <w:r>
        <w:rPr>
          <w:rtl/>
        </w:rPr>
        <w:t>דורית נחמני:</w:t>
      </w:r>
      <w:r w:rsidRPr="003932A2">
        <w:rPr>
          <w:rStyle w:val="TagStyle"/>
          <w:rtl/>
        </w:rPr>
        <w:t xml:space="preserve"> &lt;&lt; אורח &gt;&gt;</w:t>
      </w:r>
      <w:r>
        <w:rPr>
          <w:rtl/>
        </w:rPr>
        <w:t xml:space="preserve">   </w:t>
      </w:r>
      <w:bookmarkEnd w:id="1539"/>
    </w:p>
    <w:p w:rsidR="003932A2" w:rsidRDefault="003932A2" w:rsidP="003932A2">
      <w:pPr>
        <w:pStyle w:val="KeepWithNext"/>
        <w:rPr>
          <w:rtl/>
        </w:rPr>
      </w:pPr>
    </w:p>
    <w:p w:rsidR="003932A2" w:rsidRDefault="003932A2" w:rsidP="003932A2">
      <w:pPr>
        <w:rPr>
          <w:rtl/>
        </w:rPr>
      </w:pPr>
      <w:r>
        <w:rPr>
          <w:rFonts w:hint="cs"/>
          <w:rtl/>
        </w:rPr>
        <w:t xml:space="preserve">הסניגור המחוזי. </w:t>
      </w:r>
    </w:p>
    <w:p w:rsidR="003932A2" w:rsidRDefault="003932A2" w:rsidP="003932A2">
      <w:pPr>
        <w:rPr>
          <w:rtl/>
        </w:rPr>
      </w:pPr>
      <w:bookmarkStart w:id="1540" w:name="_ETM_Q1_5173058"/>
      <w:bookmarkEnd w:id="1540"/>
    </w:p>
    <w:p w:rsidR="003932A2" w:rsidRDefault="003932A2" w:rsidP="003932A2">
      <w:pPr>
        <w:pStyle w:val="af9"/>
        <w:keepNext/>
        <w:rPr>
          <w:rtl/>
        </w:rPr>
      </w:pPr>
      <w:bookmarkStart w:id="1541" w:name="ET_guest_873799_230"/>
      <w:r w:rsidRPr="003932A2">
        <w:rPr>
          <w:rStyle w:val="TagStyle"/>
          <w:rtl/>
        </w:rPr>
        <w:t xml:space="preserve"> &lt;&lt; אורח &gt;&gt; </w:t>
      </w:r>
      <w:r>
        <w:rPr>
          <w:rtl/>
        </w:rPr>
        <w:t>נתנאל לאגמי:</w:t>
      </w:r>
      <w:r w:rsidRPr="003932A2">
        <w:rPr>
          <w:rStyle w:val="TagStyle"/>
          <w:rtl/>
        </w:rPr>
        <w:t xml:space="preserve"> &lt;&lt; אורח &gt;&gt;</w:t>
      </w:r>
      <w:r>
        <w:rPr>
          <w:rtl/>
        </w:rPr>
        <w:t xml:space="preserve">   </w:t>
      </w:r>
      <w:bookmarkEnd w:id="1541"/>
    </w:p>
    <w:p w:rsidR="003932A2" w:rsidRDefault="003932A2" w:rsidP="003932A2">
      <w:pPr>
        <w:pStyle w:val="KeepWithNext"/>
        <w:rPr>
          <w:rtl/>
        </w:rPr>
      </w:pPr>
    </w:p>
    <w:p w:rsidR="003932A2" w:rsidRDefault="003932A2" w:rsidP="003932A2">
      <w:pPr>
        <w:rPr>
          <w:rtl/>
        </w:rPr>
      </w:pPr>
      <w:bookmarkStart w:id="1542" w:name="_ETM_Q1_5176458"/>
      <w:bookmarkStart w:id="1543" w:name="_ETM_Q1_5176497"/>
      <w:bookmarkEnd w:id="1542"/>
      <w:bookmarkEnd w:id="1543"/>
      <w:r>
        <w:rPr>
          <w:rFonts w:hint="cs"/>
          <w:rtl/>
        </w:rPr>
        <w:t>הסניגור המחוזי, זה ל</w:t>
      </w:r>
      <w:bookmarkStart w:id="1544" w:name="_ETM_Q1_5180057"/>
      <w:bookmarkEnd w:id="1544"/>
      <w:r>
        <w:rPr>
          <w:rFonts w:hint="cs"/>
          <w:rtl/>
        </w:rPr>
        <w:t xml:space="preserve">א משנה. </w:t>
      </w:r>
    </w:p>
    <w:p w:rsidR="003932A2" w:rsidRDefault="003932A2" w:rsidP="003932A2">
      <w:pPr>
        <w:rPr>
          <w:rtl/>
        </w:rPr>
      </w:pPr>
    </w:p>
    <w:p w:rsidR="003932A2" w:rsidRDefault="003932A2" w:rsidP="003932A2">
      <w:pPr>
        <w:pStyle w:val="a4"/>
        <w:keepNext/>
        <w:rPr>
          <w:rtl/>
        </w:rPr>
      </w:pPr>
      <w:bookmarkStart w:id="1545" w:name="ET_speaker_6345_231"/>
      <w:r w:rsidRPr="003932A2">
        <w:rPr>
          <w:rStyle w:val="TagStyle"/>
          <w:rtl/>
        </w:rPr>
        <w:t xml:space="preserve"> &lt;&lt; דובר &gt;&gt; </w:t>
      </w:r>
      <w:r>
        <w:rPr>
          <w:rtl/>
        </w:rPr>
        <w:t>טלי גוטליב (הליכוד):</w:t>
      </w:r>
      <w:r w:rsidRPr="003932A2">
        <w:rPr>
          <w:rStyle w:val="TagStyle"/>
          <w:rtl/>
        </w:rPr>
        <w:t xml:space="preserve"> &lt;&lt; דובר &gt;&gt;</w:t>
      </w:r>
      <w:r>
        <w:rPr>
          <w:rtl/>
        </w:rPr>
        <w:t xml:space="preserve">   </w:t>
      </w:r>
      <w:bookmarkEnd w:id="1545"/>
    </w:p>
    <w:p w:rsidR="003932A2" w:rsidRDefault="003932A2" w:rsidP="003932A2">
      <w:pPr>
        <w:pStyle w:val="KeepWithNext"/>
        <w:rPr>
          <w:rtl/>
        </w:rPr>
      </w:pPr>
    </w:p>
    <w:p w:rsidR="003932A2" w:rsidRDefault="003932A2" w:rsidP="003932A2">
      <w:pPr>
        <w:rPr>
          <w:rtl/>
        </w:rPr>
      </w:pPr>
      <w:r>
        <w:rPr>
          <w:rFonts w:hint="cs"/>
          <w:rtl/>
        </w:rPr>
        <w:t>אני מעדיפה שאת תכתבי את הנוהל</w:t>
      </w:r>
      <w:bookmarkStart w:id="1546" w:name="_ETM_Q1_5182011"/>
      <w:bookmarkEnd w:id="1546"/>
      <w:r>
        <w:rPr>
          <w:rFonts w:hint="cs"/>
          <w:rtl/>
        </w:rPr>
        <w:t xml:space="preserve">. </w:t>
      </w:r>
    </w:p>
    <w:p w:rsidR="003932A2" w:rsidRDefault="003932A2" w:rsidP="003932A2">
      <w:pPr>
        <w:rPr>
          <w:rtl/>
        </w:rPr>
      </w:pPr>
    </w:p>
    <w:p w:rsidR="003932A2" w:rsidRDefault="003932A2" w:rsidP="003932A2">
      <w:pPr>
        <w:pStyle w:val="af6"/>
        <w:keepNext/>
        <w:rPr>
          <w:rtl/>
        </w:rPr>
      </w:pPr>
      <w:bookmarkStart w:id="1547" w:name="ET_yor_שמחה_רוטמן___יורַ_232"/>
      <w:r w:rsidRPr="003932A2">
        <w:rPr>
          <w:rStyle w:val="TagStyle"/>
          <w:rtl/>
        </w:rPr>
        <w:t xml:space="preserve"> &lt;&lt; </w:t>
      </w:r>
      <w:proofErr w:type="spellStart"/>
      <w:r w:rsidRPr="003932A2">
        <w:rPr>
          <w:rStyle w:val="TagStyle"/>
          <w:rtl/>
        </w:rPr>
        <w:t>יור</w:t>
      </w:r>
      <w:proofErr w:type="spellEnd"/>
      <w:r w:rsidRPr="003932A2">
        <w:rPr>
          <w:rStyle w:val="TagStyle"/>
          <w:rtl/>
        </w:rPr>
        <w:t xml:space="preserve"> &gt;&gt; </w:t>
      </w:r>
      <w:r>
        <w:rPr>
          <w:rtl/>
        </w:rPr>
        <w:t xml:space="preserve">היו"ר שמחה </w:t>
      </w:r>
      <w:proofErr w:type="spellStart"/>
      <w:r>
        <w:rPr>
          <w:rtl/>
        </w:rPr>
        <w:t>רוטמן</w:t>
      </w:r>
      <w:proofErr w:type="spellEnd"/>
      <w:r>
        <w:rPr>
          <w:rtl/>
        </w:rPr>
        <w:t>:</w:t>
      </w:r>
      <w:r w:rsidRPr="003932A2">
        <w:rPr>
          <w:rStyle w:val="TagStyle"/>
          <w:rtl/>
        </w:rPr>
        <w:t xml:space="preserve"> &lt;&lt; יור &gt;&gt;</w:t>
      </w:r>
      <w:r>
        <w:rPr>
          <w:rtl/>
        </w:rPr>
        <w:t xml:space="preserve">   </w:t>
      </w:r>
      <w:bookmarkEnd w:id="1547"/>
    </w:p>
    <w:p w:rsidR="003932A2" w:rsidRDefault="003932A2" w:rsidP="003932A2">
      <w:pPr>
        <w:pStyle w:val="KeepWithNext"/>
        <w:rPr>
          <w:rtl/>
        </w:rPr>
      </w:pPr>
    </w:p>
    <w:p w:rsidR="003932A2" w:rsidRDefault="003932A2" w:rsidP="003932A2">
      <w:pPr>
        <w:rPr>
          <w:rtl/>
        </w:rPr>
      </w:pPr>
      <w:r>
        <w:rPr>
          <w:rFonts w:hint="cs"/>
          <w:rtl/>
        </w:rPr>
        <w:t xml:space="preserve">אין בעיה, הסניגור המחוזי או מי שהוסמך על ידו. </w:t>
      </w:r>
      <w:bookmarkStart w:id="1548" w:name="_ETM_Q1_5183646"/>
      <w:bookmarkEnd w:id="1548"/>
      <w:r>
        <w:rPr>
          <w:rFonts w:hint="cs"/>
          <w:rtl/>
        </w:rPr>
        <w:t>גם לך אין בעיה עם זה, נכון?</w:t>
      </w:r>
    </w:p>
    <w:p w:rsidR="003932A2" w:rsidRDefault="003932A2" w:rsidP="003932A2">
      <w:pPr>
        <w:rPr>
          <w:rtl/>
        </w:rPr>
      </w:pPr>
    </w:p>
    <w:p w:rsidR="003932A2" w:rsidRDefault="003932A2" w:rsidP="003932A2">
      <w:pPr>
        <w:pStyle w:val="af9"/>
        <w:keepNext/>
        <w:rPr>
          <w:rtl/>
        </w:rPr>
      </w:pPr>
      <w:bookmarkStart w:id="1549" w:name="ET_guest_788433_233"/>
      <w:r w:rsidRPr="003932A2">
        <w:rPr>
          <w:rStyle w:val="TagStyle"/>
          <w:rtl/>
        </w:rPr>
        <w:t xml:space="preserve"> &lt;&lt; אורח &gt;&gt; </w:t>
      </w:r>
      <w:r>
        <w:rPr>
          <w:rtl/>
        </w:rPr>
        <w:t>מנחם מושקוביץ:</w:t>
      </w:r>
      <w:r w:rsidRPr="003932A2">
        <w:rPr>
          <w:rStyle w:val="TagStyle"/>
          <w:rtl/>
        </w:rPr>
        <w:t xml:space="preserve"> &lt;&lt; אורח &gt;&gt;</w:t>
      </w:r>
      <w:r>
        <w:rPr>
          <w:rtl/>
        </w:rPr>
        <w:t xml:space="preserve">   </w:t>
      </w:r>
      <w:bookmarkEnd w:id="1549"/>
    </w:p>
    <w:p w:rsidR="003932A2" w:rsidRDefault="003932A2" w:rsidP="003932A2">
      <w:pPr>
        <w:pStyle w:val="KeepWithNext"/>
        <w:rPr>
          <w:rtl/>
        </w:rPr>
      </w:pPr>
    </w:p>
    <w:p w:rsidR="003932A2" w:rsidRDefault="003932A2" w:rsidP="003932A2">
      <w:pPr>
        <w:rPr>
          <w:rtl/>
        </w:rPr>
      </w:pPr>
      <w:r>
        <w:rPr>
          <w:rFonts w:hint="cs"/>
          <w:rtl/>
        </w:rPr>
        <w:t xml:space="preserve">שוב, הוא עורך דין. </w:t>
      </w:r>
      <w:bookmarkStart w:id="1550" w:name="_ETM_Q1_5190165"/>
      <w:bookmarkEnd w:id="1550"/>
      <w:r>
        <w:rPr>
          <w:rFonts w:hint="cs"/>
          <w:rtl/>
        </w:rPr>
        <w:t xml:space="preserve">ברגע שהחוק חל הוא חל על עורך הדין. הסניגוריה </w:t>
      </w:r>
      <w:bookmarkStart w:id="1551" w:name="_ETM_Q1_5193602"/>
      <w:bookmarkEnd w:id="1551"/>
      <w:r>
        <w:rPr>
          <w:rFonts w:hint="cs"/>
          <w:rtl/>
        </w:rPr>
        <w:t xml:space="preserve">היא לא  ועדת האתיקה. </w:t>
      </w:r>
      <w:bookmarkStart w:id="1552" w:name="_ETM_Q1_5199843"/>
      <w:bookmarkEnd w:id="1552"/>
    </w:p>
    <w:p w:rsidR="003932A2" w:rsidRDefault="003932A2" w:rsidP="003932A2">
      <w:pPr>
        <w:rPr>
          <w:rtl/>
        </w:rPr>
      </w:pPr>
      <w:bookmarkStart w:id="1553" w:name="_ETM_Q1_5199893"/>
      <w:bookmarkEnd w:id="1553"/>
    </w:p>
    <w:p w:rsidR="003932A2" w:rsidRDefault="003932A2" w:rsidP="003932A2">
      <w:pPr>
        <w:pStyle w:val="af6"/>
        <w:keepNext/>
        <w:rPr>
          <w:rtl/>
        </w:rPr>
      </w:pPr>
      <w:bookmarkStart w:id="1554" w:name="ET_yor_שמחה_רוטמן___יורַ_234"/>
      <w:r w:rsidRPr="003932A2">
        <w:rPr>
          <w:rStyle w:val="TagStyle"/>
          <w:rtl/>
        </w:rPr>
        <w:t xml:space="preserve"> &lt;&lt; </w:t>
      </w:r>
      <w:proofErr w:type="spellStart"/>
      <w:r w:rsidRPr="003932A2">
        <w:rPr>
          <w:rStyle w:val="TagStyle"/>
          <w:rtl/>
        </w:rPr>
        <w:t>יור</w:t>
      </w:r>
      <w:proofErr w:type="spellEnd"/>
      <w:r w:rsidRPr="003932A2">
        <w:rPr>
          <w:rStyle w:val="TagStyle"/>
          <w:rtl/>
        </w:rPr>
        <w:t xml:space="preserve"> &gt;&gt; </w:t>
      </w:r>
      <w:r>
        <w:rPr>
          <w:rtl/>
        </w:rPr>
        <w:t xml:space="preserve">היו"ר שמחה </w:t>
      </w:r>
      <w:proofErr w:type="spellStart"/>
      <w:r>
        <w:rPr>
          <w:rtl/>
        </w:rPr>
        <w:t>רוטמן</w:t>
      </w:r>
      <w:proofErr w:type="spellEnd"/>
      <w:r>
        <w:rPr>
          <w:rtl/>
        </w:rPr>
        <w:t>:</w:t>
      </w:r>
      <w:r w:rsidRPr="003932A2">
        <w:rPr>
          <w:rStyle w:val="TagStyle"/>
          <w:rtl/>
        </w:rPr>
        <w:t xml:space="preserve"> &lt;&lt; יור &gt;&gt;</w:t>
      </w:r>
      <w:r>
        <w:rPr>
          <w:rtl/>
        </w:rPr>
        <w:t xml:space="preserve">   </w:t>
      </w:r>
      <w:bookmarkEnd w:id="1554"/>
    </w:p>
    <w:p w:rsidR="003932A2" w:rsidRDefault="003932A2" w:rsidP="003932A2">
      <w:pPr>
        <w:pStyle w:val="KeepWithNext"/>
        <w:rPr>
          <w:rtl/>
        </w:rPr>
      </w:pPr>
    </w:p>
    <w:p w:rsidR="003932A2" w:rsidRDefault="003932A2" w:rsidP="003932A2">
      <w:pPr>
        <w:rPr>
          <w:rtl/>
        </w:rPr>
      </w:pPr>
      <w:bookmarkStart w:id="1555" w:name="_ETM_Q1_5204025"/>
      <w:bookmarkEnd w:id="1555"/>
      <w:r>
        <w:rPr>
          <w:rFonts w:hint="cs"/>
          <w:rtl/>
        </w:rPr>
        <w:t>אני מחדד. אם עורך הדין</w:t>
      </w:r>
      <w:bookmarkStart w:id="1556" w:name="_ETM_Q1_5207299"/>
      <w:bookmarkEnd w:id="1556"/>
      <w:r>
        <w:rPr>
          <w:rFonts w:hint="cs"/>
          <w:rtl/>
        </w:rPr>
        <w:t xml:space="preserve"> סבור שיש עם זה בעיה אתית, שום גורם בעולם לא</w:t>
      </w:r>
      <w:bookmarkStart w:id="1557" w:name="_ETM_Q1_5206519"/>
      <w:bookmarkEnd w:id="1557"/>
      <w:r>
        <w:rPr>
          <w:rFonts w:hint="cs"/>
          <w:rtl/>
        </w:rPr>
        <w:t xml:space="preserve"> יוכל להתיר לו את זה. אבל אנחנו עכשיו לא מדברים על היתר לעבור עבירות אתיות. גם אתה לא יכול </w:t>
      </w:r>
      <w:bookmarkStart w:id="1558" w:name="_ETM_Q1_5212808"/>
      <w:bookmarkEnd w:id="1558"/>
      <w:r>
        <w:rPr>
          <w:rFonts w:hint="cs"/>
          <w:rtl/>
        </w:rPr>
        <w:t xml:space="preserve">לאשר לו לעבור עבירות אתיות. השאלה פה עכשיו היא מה </w:t>
      </w:r>
      <w:bookmarkStart w:id="1559" w:name="_ETM_Q1_5218017"/>
      <w:bookmarkEnd w:id="1559"/>
      <w:r>
        <w:rPr>
          <w:rFonts w:hint="cs"/>
          <w:rtl/>
        </w:rPr>
        <w:t xml:space="preserve">ברירת המחדל. ברירת המחדל אומרת: אני לא חושד בך בעבירה </w:t>
      </w:r>
      <w:bookmarkStart w:id="1560" w:name="_ETM_Q1_5224692"/>
      <w:bookmarkEnd w:id="1560"/>
      <w:r>
        <w:rPr>
          <w:rFonts w:hint="cs"/>
          <w:rtl/>
        </w:rPr>
        <w:t xml:space="preserve">אתית, אני לא אומר שיש בזה עבירה אתית, אני </w:t>
      </w:r>
      <w:bookmarkStart w:id="1561" w:name="_ETM_Q1_5225442"/>
      <w:bookmarkEnd w:id="1561"/>
      <w:r>
        <w:rPr>
          <w:rFonts w:hint="cs"/>
          <w:rtl/>
        </w:rPr>
        <w:t xml:space="preserve">קובע איסור, </w:t>
      </w:r>
      <w:proofErr w:type="spellStart"/>
      <w:r>
        <w:rPr>
          <w:rFonts w:hint="cs"/>
          <w:rtl/>
        </w:rPr>
        <w:t>ולהחריג</w:t>
      </w:r>
      <w:proofErr w:type="spellEnd"/>
      <w:r>
        <w:rPr>
          <w:rFonts w:hint="cs"/>
          <w:rtl/>
        </w:rPr>
        <w:t xml:space="preserve"> אותך מהאיסור הזה של נוכחות בי</w:t>
      </w:r>
      <w:bookmarkStart w:id="1562" w:name="_ETM_Q1_5235391"/>
      <w:bookmarkEnd w:id="1562"/>
      <w:r>
        <w:rPr>
          <w:rFonts w:hint="cs"/>
          <w:rtl/>
        </w:rPr>
        <w:t xml:space="preserve">ותר מחקירה של אדם אחד יש שני גורמים רלוונטיים. או </w:t>
      </w:r>
      <w:bookmarkStart w:id="1563" w:name="_ETM_Q1_5234146"/>
      <w:bookmarkEnd w:id="1563"/>
      <w:r>
        <w:rPr>
          <w:rFonts w:hint="cs"/>
          <w:rtl/>
        </w:rPr>
        <w:t xml:space="preserve">ועדת האתיקה יכולה </w:t>
      </w:r>
      <w:proofErr w:type="spellStart"/>
      <w:r>
        <w:rPr>
          <w:rFonts w:hint="cs"/>
          <w:rtl/>
        </w:rPr>
        <w:t>להחריג</w:t>
      </w:r>
      <w:proofErr w:type="spellEnd"/>
      <w:r>
        <w:rPr>
          <w:rFonts w:hint="cs"/>
          <w:rtl/>
        </w:rPr>
        <w:t xml:space="preserve"> אותך מהאיסור או השוטר החוקר. </w:t>
      </w:r>
      <w:bookmarkStart w:id="1564" w:name="_ETM_Q1_5238710"/>
      <w:bookmarkEnd w:id="1564"/>
      <w:r>
        <w:rPr>
          <w:rFonts w:hint="cs"/>
          <w:rtl/>
        </w:rPr>
        <w:t xml:space="preserve">ואם אתה שייך לסניגוריה, אז מי שיכול </w:t>
      </w:r>
      <w:proofErr w:type="spellStart"/>
      <w:r>
        <w:rPr>
          <w:rFonts w:hint="cs"/>
          <w:rtl/>
        </w:rPr>
        <w:t>להחריג</w:t>
      </w:r>
      <w:proofErr w:type="spellEnd"/>
      <w:r>
        <w:rPr>
          <w:rFonts w:hint="cs"/>
          <w:rtl/>
        </w:rPr>
        <w:t xml:space="preserve"> אותך</w:t>
      </w:r>
      <w:bookmarkStart w:id="1565" w:name="_ETM_Q1_5242158"/>
      <w:bookmarkEnd w:id="1565"/>
      <w:r>
        <w:rPr>
          <w:rFonts w:hint="cs"/>
          <w:rtl/>
        </w:rPr>
        <w:t xml:space="preserve"> זה הסניגור המחוזי. זה לא הופך את זה למשהו מותר, </w:t>
      </w:r>
      <w:bookmarkStart w:id="1566" w:name="_ETM_Q1_5245940"/>
      <w:bookmarkEnd w:id="1566"/>
      <w:r>
        <w:rPr>
          <w:rFonts w:hint="cs"/>
          <w:rtl/>
        </w:rPr>
        <w:t xml:space="preserve">ואם כתוצאה מזה תשבש תמשוך את עצמך, זו חובה אישית </w:t>
      </w:r>
      <w:bookmarkStart w:id="1567" w:name="_ETM_Q1_5247709"/>
      <w:bookmarkEnd w:id="1567"/>
      <w:r>
        <w:rPr>
          <w:rFonts w:hint="cs"/>
          <w:rtl/>
        </w:rPr>
        <w:t xml:space="preserve">שלך, היא לא קשורה לכלום. </w:t>
      </w:r>
      <w:bookmarkStart w:id="1568" w:name="_ETM_Q1_5253133"/>
      <w:bookmarkEnd w:id="1568"/>
    </w:p>
    <w:p w:rsidR="003932A2" w:rsidRDefault="003932A2" w:rsidP="003932A2">
      <w:pPr>
        <w:rPr>
          <w:rtl/>
        </w:rPr>
      </w:pPr>
      <w:bookmarkStart w:id="1569" w:name="_ETM_Q1_5253215"/>
      <w:bookmarkEnd w:id="1569"/>
    </w:p>
    <w:p w:rsidR="003932A2" w:rsidRDefault="003932A2" w:rsidP="003932A2">
      <w:pPr>
        <w:pStyle w:val="af9"/>
        <w:keepNext/>
        <w:rPr>
          <w:rtl/>
        </w:rPr>
      </w:pPr>
      <w:bookmarkStart w:id="1570" w:name="ET_guest_873799_235"/>
      <w:r w:rsidRPr="003932A2">
        <w:rPr>
          <w:rStyle w:val="TagStyle"/>
          <w:rtl/>
        </w:rPr>
        <w:t xml:space="preserve"> &lt;&lt; אורח &gt;&gt; </w:t>
      </w:r>
      <w:r>
        <w:rPr>
          <w:rtl/>
        </w:rPr>
        <w:t>נתנאל לאגמי:</w:t>
      </w:r>
      <w:r w:rsidRPr="003932A2">
        <w:rPr>
          <w:rStyle w:val="TagStyle"/>
          <w:rtl/>
        </w:rPr>
        <w:t xml:space="preserve"> &lt;&lt; אורח &gt;&gt;</w:t>
      </w:r>
      <w:r>
        <w:rPr>
          <w:rtl/>
        </w:rPr>
        <w:t xml:space="preserve">   </w:t>
      </w:r>
      <w:bookmarkEnd w:id="1570"/>
    </w:p>
    <w:p w:rsidR="003932A2" w:rsidRDefault="003932A2" w:rsidP="003932A2">
      <w:pPr>
        <w:pStyle w:val="KeepWithNext"/>
        <w:rPr>
          <w:rtl/>
        </w:rPr>
      </w:pPr>
    </w:p>
    <w:p w:rsidR="003932A2" w:rsidRDefault="003932A2" w:rsidP="003932A2">
      <w:pPr>
        <w:rPr>
          <w:rtl/>
        </w:rPr>
      </w:pPr>
      <w:r>
        <w:rPr>
          <w:rFonts w:hint="cs"/>
          <w:rtl/>
        </w:rPr>
        <w:t xml:space="preserve">אל דאגה, הכללים של הסניגוריה </w:t>
      </w:r>
      <w:bookmarkStart w:id="1571" w:name="_ETM_Q1_5251641"/>
      <w:bookmarkEnd w:id="1571"/>
      <w:r>
        <w:rPr>
          <w:rFonts w:hint="cs"/>
          <w:rtl/>
        </w:rPr>
        <w:t xml:space="preserve">הרבה </w:t>
      </w:r>
      <w:proofErr w:type="spellStart"/>
      <w:r>
        <w:rPr>
          <w:rFonts w:hint="cs"/>
          <w:rtl/>
        </w:rPr>
        <w:t>הרבה</w:t>
      </w:r>
      <w:proofErr w:type="spellEnd"/>
      <w:r>
        <w:rPr>
          <w:rFonts w:hint="cs"/>
          <w:rtl/>
        </w:rPr>
        <w:t xml:space="preserve"> יותר מחמירים. </w:t>
      </w:r>
    </w:p>
    <w:p w:rsidR="003932A2" w:rsidRDefault="003932A2" w:rsidP="003932A2">
      <w:pPr>
        <w:rPr>
          <w:rtl/>
        </w:rPr>
      </w:pPr>
      <w:bookmarkStart w:id="1572" w:name="_ETM_Q1_5260543"/>
      <w:bookmarkEnd w:id="1572"/>
    </w:p>
    <w:p w:rsidR="003932A2" w:rsidRDefault="003932A2" w:rsidP="003932A2">
      <w:pPr>
        <w:pStyle w:val="af9"/>
        <w:keepNext/>
        <w:rPr>
          <w:rtl/>
        </w:rPr>
      </w:pPr>
      <w:bookmarkStart w:id="1573" w:name="ET_guest_695814_236"/>
      <w:r w:rsidRPr="003932A2">
        <w:rPr>
          <w:rStyle w:val="TagStyle"/>
          <w:rtl/>
        </w:rPr>
        <w:t xml:space="preserve"> &lt;&lt; אורח &gt;&gt; </w:t>
      </w:r>
      <w:proofErr w:type="spellStart"/>
      <w:r>
        <w:rPr>
          <w:rtl/>
        </w:rPr>
        <w:t>אליקו</w:t>
      </w:r>
      <w:proofErr w:type="spellEnd"/>
      <w:r>
        <w:rPr>
          <w:rtl/>
        </w:rPr>
        <w:t xml:space="preserve"> שליין:</w:t>
      </w:r>
      <w:r w:rsidRPr="003932A2">
        <w:rPr>
          <w:rStyle w:val="TagStyle"/>
          <w:rtl/>
        </w:rPr>
        <w:t xml:space="preserve"> &lt;&lt; אורח &gt;&gt;</w:t>
      </w:r>
      <w:r>
        <w:rPr>
          <w:rtl/>
        </w:rPr>
        <w:t xml:space="preserve">   </w:t>
      </w:r>
      <w:bookmarkEnd w:id="1573"/>
    </w:p>
    <w:p w:rsidR="003932A2" w:rsidRDefault="003932A2" w:rsidP="003932A2">
      <w:pPr>
        <w:pStyle w:val="KeepWithNext"/>
        <w:rPr>
          <w:rtl/>
        </w:rPr>
      </w:pPr>
    </w:p>
    <w:p w:rsidR="003932A2" w:rsidRDefault="003932A2" w:rsidP="003932A2">
      <w:pPr>
        <w:rPr>
          <w:rtl/>
        </w:rPr>
      </w:pPr>
      <w:bookmarkStart w:id="1574" w:name="_ETM_Q1_5260994"/>
      <w:bookmarkStart w:id="1575" w:name="_ETM_Q1_5261035"/>
      <w:bookmarkEnd w:id="1574"/>
      <w:bookmarkEnd w:id="1575"/>
      <w:r>
        <w:rPr>
          <w:rFonts w:hint="cs"/>
          <w:rtl/>
        </w:rPr>
        <w:t xml:space="preserve">אני מהתארגנות נפגעי תאונות עבודה למיצוי </w:t>
      </w:r>
      <w:bookmarkStart w:id="1576" w:name="_ETM_Q1_5266657"/>
      <w:bookmarkEnd w:id="1576"/>
      <w:r>
        <w:rPr>
          <w:rFonts w:hint="cs"/>
          <w:rtl/>
        </w:rPr>
        <w:t xml:space="preserve">זכויות. אנחנו מאבדים פה את כל הדיון ואת </w:t>
      </w:r>
      <w:bookmarkStart w:id="1577" w:name="_ETM_Q1_5268468"/>
      <w:bookmarkEnd w:id="1577"/>
      <w:r>
        <w:rPr>
          <w:rFonts w:hint="cs"/>
          <w:rtl/>
        </w:rPr>
        <w:t xml:space="preserve">כל המהות שלו. המהות שלו זה אנשים עם מוגבלות ואנשים </w:t>
      </w:r>
      <w:bookmarkStart w:id="1578" w:name="_ETM_Q1_5270872"/>
      <w:bookmarkEnd w:id="1578"/>
      <w:r>
        <w:rPr>
          <w:rFonts w:hint="cs"/>
          <w:rtl/>
        </w:rPr>
        <w:t>קטינים בחקירה</w:t>
      </w:r>
      <w:r w:rsidR="00127C9F">
        <w:rPr>
          <w:rFonts w:hint="cs"/>
          <w:rtl/>
        </w:rPr>
        <w:t xml:space="preserve">, ואנחנו מדברים כבר כמה דיונים רק על עורכי </w:t>
      </w:r>
      <w:bookmarkStart w:id="1579" w:name="_ETM_Q1_5281131"/>
      <w:bookmarkEnd w:id="1579"/>
      <w:r w:rsidR="00127C9F">
        <w:rPr>
          <w:rFonts w:hint="cs"/>
          <w:rtl/>
        </w:rPr>
        <w:t xml:space="preserve">הדין ועל כך שלא סומכים על עורכי </w:t>
      </w:r>
      <w:bookmarkStart w:id="1580" w:name="_ETM_Q1_5283173"/>
      <w:bookmarkEnd w:id="1580"/>
      <w:r w:rsidR="00127C9F">
        <w:rPr>
          <w:rFonts w:hint="cs"/>
          <w:rtl/>
        </w:rPr>
        <w:t xml:space="preserve">הדין. אם לא סומכים על עורכי הדין אז איך </w:t>
      </w:r>
      <w:bookmarkStart w:id="1581" w:name="_ETM_Q1_5281199"/>
      <w:bookmarkEnd w:id="1581"/>
      <w:r w:rsidR="00127C9F">
        <w:rPr>
          <w:rFonts w:hint="cs"/>
          <w:rtl/>
        </w:rPr>
        <w:t xml:space="preserve">יסמכו עלינו? אנחנו נחקרים, יש בעיה. </w:t>
      </w:r>
    </w:p>
    <w:p w:rsidR="00127C9F" w:rsidRDefault="00127C9F" w:rsidP="003932A2">
      <w:pPr>
        <w:rPr>
          <w:rtl/>
        </w:rPr>
      </w:pPr>
      <w:bookmarkStart w:id="1582" w:name="_ETM_Q1_5286197"/>
      <w:bookmarkStart w:id="1583" w:name="_ETM_Q1_5286262"/>
      <w:bookmarkEnd w:id="1582"/>
      <w:bookmarkEnd w:id="1583"/>
    </w:p>
    <w:p w:rsidR="00127C9F" w:rsidRDefault="00127C9F" w:rsidP="00127C9F">
      <w:pPr>
        <w:pStyle w:val="af6"/>
        <w:keepNext/>
        <w:rPr>
          <w:rtl/>
        </w:rPr>
      </w:pPr>
      <w:bookmarkStart w:id="1584" w:name="ET_yor_שמחה_רוטמן___יורַ_237"/>
      <w:r w:rsidRPr="00127C9F">
        <w:rPr>
          <w:rStyle w:val="TagStyle"/>
          <w:rtl/>
        </w:rPr>
        <w:t xml:space="preserve"> &lt;&lt; </w:t>
      </w:r>
      <w:proofErr w:type="spellStart"/>
      <w:r w:rsidRPr="00127C9F">
        <w:rPr>
          <w:rStyle w:val="TagStyle"/>
          <w:rtl/>
        </w:rPr>
        <w:t>יור</w:t>
      </w:r>
      <w:proofErr w:type="spellEnd"/>
      <w:r w:rsidRPr="00127C9F">
        <w:rPr>
          <w:rStyle w:val="TagStyle"/>
          <w:rtl/>
        </w:rPr>
        <w:t xml:space="preserve"> &gt;&gt; </w:t>
      </w:r>
      <w:r>
        <w:rPr>
          <w:rtl/>
        </w:rPr>
        <w:t xml:space="preserve">היו"ר שמחה </w:t>
      </w:r>
      <w:proofErr w:type="spellStart"/>
      <w:r>
        <w:rPr>
          <w:rtl/>
        </w:rPr>
        <w:t>רוטמן</w:t>
      </w:r>
      <w:proofErr w:type="spellEnd"/>
      <w:r>
        <w:rPr>
          <w:rtl/>
        </w:rPr>
        <w:t>:</w:t>
      </w:r>
      <w:r w:rsidRPr="00127C9F">
        <w:rPr>
          <w:rStyle w:val="TagStyle"/>
          <w:rtl/>
        </w:rPr>
        <w:t xml:space="preserve"> &lt;&lt; יור &gt;&gt;</w:t>
      </w:r>
      <w:r>
        <w:rPr>
          <w:rtl/>
        </w:rPr>
        <w:t xml:space="preserve">   </w:t>
      </w:r>
      <w:bookmarkEnd w:id="1584"/>
    </w:p>
    <w:p w:rsidR="00127C9F" w:rsidRDefault="00127C9F" w:rsidP="00127C9F">
      <w:pPr>
        <w:pStyle w:val="KeepWithNext"/>
        <w:rPr>
          <w:rtl/>
        </w:rPr>
      </w:pPr>
    </w:p>
    <w:p w:rsidR="00127C9F" w:rsidRDefault="00127C9F" w:rsidP="00127C9F">
      <w:pPr>
        <w:rPr>
          <w:rtl/>
        </w:rPr>
      </w:pPr>
      <w:bookmarkStart w:id="1585" w:name="_ETM_Q1_5287758"/>
      <w:bookmarkEnd w:id="1585"/>
      <w:r>
        <w:rPr>
          <w:rFonts w:hint="cs"/>
          <w:rtl/>
        </w:rPr>
        <w:t>אבל זה לא הנושא</w:t>
      </w:r>
      <w:bookmarkStart w:id="1586" w:name="_ETM_Q1_5290165"/>
      <w:bookmarkEnd w:id="1586"/>
      <w:r>
        <w:rPr>
          <w:rFonts w:hint="cs"/>
          <w:rtl/>
        </w:rPr>
        <w:t xml:space="preserve"> עכשיו. </w:t>
      </w:r>
      <w:bookmarkStart w:id="1587" w:name="_ETM_Q1_5295670"/>
      <w:bookmarkEnd w:id="1587"/>
    </w:p>
    <w:p w:rsidR="00127C9F" w:rsidRDefault="00127C9F" w:rsidP="00127C9F">
      <w:pPr>
        <w:rPr>
          <w:rtl/>
        </w:rPr>
      </w:pPr>
      <w:bookmarkStart w:id="1588" w:name="_ETM_Q1_5295715"/>
      <w:bookmarkEnd w:id="1588"/>
    </w:p>
    <w:p w:rsidR="00127C9F" w:rsidRDefault="00127C9F" w:rsidP="00127C9F">
      <w:pPr>
        <w:pStyle w:val="af9"/>
        <w:keepNext/>
        <w:rPr>
          <w:rtl/>
        </w:rPr>
      </w:pPr>
      <w:bookmarkStart w:id="1589" w:name="ET_guest_695814_238"/>
      <w:r w:rsidRPr="00127C9F">
        <w:rPr>
          <w:rStyle w:val="TagStyle"/>
          <w:rtl/>
        </w:rPr>
        <w:t xml:space="preserve"> &lt;&lt; אורח &gt;&gt; </w:t>
      </w:r>
      <w:proofErr w:type="spellStart"/>
      <w:r>
        <w:rPr>
          <w:rtl/>
        </w:rPr>
        <w:t>אליקו</w:t>
      </w:r>
      <w:proofErr w:type="spellEnd"/>
      <w:r>
        <w:rPr>
          <w:rtl/>
        </w:rPr>
        <w:t xml:space="preserve"> שליין:</w:t>
      </w:r>
      <w:r w:rsidRPr="00127C9F">
        <w:rPr>
          <w:rStyle w:val="TagStyle"/>
          <w:rtl/>
        </w:rPr>
        <w:t xml:space="preserve"> &lt;&lt; אורח &gt;&gt;</w:t>
      </w:r>
      <w:r>
        <w:rPr>
          <w:rtl/>
        </w:rPr>
        <w:t xml:space="preserve">   </w:t>
      </w:r>
      <w:bookmarkEnd w:id="1589"/>
    </w:p>
    <w:p w:rsidR="00127C9F" w:rsidRDefault="00127C9F" w:rsidP="00127C9F">
      <w:pPr>
        <w:pStyle w:val="KeepWithNext"/>
        <w:rPr>
          <w:rtl/>
        </w:rPr>
      </w:pPr>
    </w:p>
    <w:p w:rsidR="00127C9F" w:rsidRDefault="00127C9F" w:rsidP="00127C9F">
      <w:pPr>
        <w:rPr>
          <w:rtl/>
        </w:rPr>
      </w:pPr>
      <w:r>
        <w:rPr>
          <w:rFonts w:hint="cs"/>
          <w:rtl/>
        </w:rPr>
        <w:t xml:space="preserve">אתה מדבר על אתיקה, מה קורה כשיש מצב שיש עורך דין מהסניגוריה והלקוח אחר כך עובר </w:t>
      </w:r>
      <w:bookmarkStart w:id="1590" w:name="_ETM_Q1_5305346"/>
      <w:bookmarkEnd w:id="1590"/>
      <w:r>
        <w:rPr>
          <w:rFonts w:hint="cs"/>
          <w:rtl/>
        </w:rPr>
        <w:t xml:space="preserve">לעורך דין פרטי, אז מי מעביר את המידע גם בייצוג </w:t>
      </w:r>
      <w:bookmarkStart w:id="1591" w:name="_ETM_Q1_5305487"/>
      <w:bookmarkEnd w:id="1591"/>
      <w:r>
        <w:rPr>
          <w:rFonts w:hint="cs"/>
          <w:rtl/>
        </w:rPr>
        <w:t xml:space="preserve">וגם מהחקירה? אנחנו רוצים שזה גם יירשם. דבר נוסף, </w:t>
      </w:r>
      <w:bookmarkStart w:id="1592" w:name="_ETM_Q1_5315041"/>
      <w:bookmarkEnd w:id="1592"/>
      <w:r>
        <w:rPr>
          <w:rFonts w:hint="cs"/>
          <w:rtl/>
        </w:rPr>
        <w:t xml:space="preserve">מה קורה אם עורך דין מתחלף בסניגוריה? </w:t>
      </w:r>
    </w:p>
    <w:p w:rsidR="00127C9F" w:rsidRDefault="00127C9F" w:rsidP="00127C9F">
      <w:pPr>
        <w:rPr>
          <w:rtl/>
        </w:rPr>
      </w:pPr>
      <w:bookmarkStart w:id="1593" w:name="_ETM_Q1_5325111"/>
      <w:bookmarkStart w:id="1594" w:name="_ETM_Q1_5325175"/>
      <w:bookmarkEnd w:id="1593"/>
      <w:bookmarkEnd w:id="1594"/>
    </w:p>
    <w:p w:rsidR="00127C9F" w:rsidRDefault="00127C9F" w:rsidP="00127C9F">
      <w:pPr>
        <w:pStyle w:val="af6"/>
        <w:keepNext/>
        <w:rPr>
          <w:rtl/>
        </w:rPr>
      </w:pPr>
      <w:bookmarkStart w:id="1595" w:name="ET_yor_שמחה_רוטמן___יורַ_239"/>
      <w:r w:rsidRPr="00127C9F">
        <w:rPr>
          <w:rStyle w:val="TagStyle"/>
          <w:rtl/>
        </w:rPr>
        <w:t xml:space="preserve"> &lt;&lt; </w:t>
      </w:r>
      <w:proofErr w:type="spellStart"/>
      <w:r w:rsidRPr="00127C9F">
        <w:rPr>
          <w:rStyle w:val="TagStyle"/>
          <w:rtl/>
        </w:rPr>
        <w:t>יור</w:t>
      </w:r>
      <w:proofErr w:type="spellEnd"/>
      <w:r w:rsidRPr="00127C9F">
        <w:rPr>
          <w:rStyle w:val="TagStyle"/>
          <w:rtl/>
        </w:rPr>
        <w:t xml:space="preserve"> &gt;&gt; </w:t>
      </w:r>
      <w:r>
        <w:rPr>
          <w:rtl/>
        </w:rPr>
        <w:t xml:space="preserve">היו"ר שמחה </w:t>
      </w:r>
      <w:proofErr w:type="spellStart"/>
      <w:r>
        <w:rPr>
          <w:rtl/>
        </w:rPr>
        <w:t>רוטמן</w:t>
      </w:r>
      <w:proofErr w:type="spellEnd"/>
      <w:r>
        <w:rPr>
          <w:rtl/>
        </w:rPr>
        <w:t>:</w:t>
      </w:r>
      <w:r w:rsidRPr="00127C9F">
        <w:rPr>
          <w:rStyle w:val="TagStyle"/>
          <w:rtl/>
        </w:rPr>
        <w:t xml:space="preserve"> &lt;&lt; יור &gt;&gt;</w:t>
      </w:r>
      <w:r>
        <w:rPr>
          <w:rtl/>
        </w:rPr>
        <w:t xml:space="preserve">   </w:t>
      </w:r>
      <w:bookmarkEnd w:id="1595"/>
    </w:p>
    <w:p w:rsidR="00127C9F" w:rsidRDefault="00127C9F" w:rsidP="00127C9F">
      <w:pPr>
        <w:pStyle w:val="KeepWithNext"/>
        <w:rPr>
          <w:rtl/>
        </w:rPr>
      </w:pPr>
    </w:p>
    <w:p w:rsidR="00127C9F" w:rsidRDefault="00127C9F" w:rsidP="00127C9F">
      <w:pPr>
        <w:rPr>
          <w:rtl/>
        </w:rPr>
      </w:pPr>
      <w:r>
        <w:rPr>
          <w:rFonts w:hint="cs"/>
          <w:rtl/>
        </w:rPr>
        <w:t>זה</w:t>
      </w:r>
      <w:bookmarkStart w:id="1596" w:name="_ETM_Q1_5320620"/>
      <w:bookmarkEnd w:id="1596"/>
      <w:r>
        <w:rPr>
          <w:rFonts w:hint="cs"/>
          <w:rtl/>
        </w:rPr>
        <w:t xml:space="preserve"> לא קשור לנושא. </w:t>
      </w:r>
      <w:bookmarkStart w:id="1597" w:name="_ETM_Q1_5334780"/>
      <w:bookmarkEnd w:id="1597"/>
    </w:p>
    <w:p w:rsidR="00127C9F" w:rsidRDefault="00127C9F" w:rsidP="00127C9F">
      <w:pPr>
        <w:rPr>
          <w:rtl/>
        </w:rPr>
      </w:pPr>
      <w:bookmarkStart w:id="1598" w:name="_ETM_Q1_5334828"/>
      <w:bookmarkEnd w:id="1598"/>
    </w:p>
    <w:p w:rsidR="00127C9F" w:rsidRDefault="00127C9F" w:rsidP="00127C9F">
      <w:pPr>
        <w:pStyle w:val="af9"/>
        <w:keepNext/>
        <w:rPr>
          <w:rtl/>
        </w:rPr>
      </w:pPr>
      <w:bookmarkStart w:id="1599" w:name="ET_guest_695814_240"/>
      <w:r w:rsidRPr="00127C9F">
        <w:rPr>
          <w:rStyle w:val="TagStyle"/>
          <w:rtl/>
        </w:rPr>
        <w:t xml:space="preserve"> &lt;&lt; אורח &gt;&gt; </w:t>
      </w:r>
      <w:proofErr w:type="spellStart"/>
      <w:r>
        <w:rPr>
          <w:rtl/>
        </w:rPr>
        <w:t>אליקו</w:t>
      </w:r>
      <w:proofErr w:type="spellEnd"/>
      <w:r>
        <w:rPr>
          <w:rtl/>
        </w:rPr>
        <w:t xml:space="preserve"> שליין:</w:t>
      </w:r>
      <w:r w:rsidRPr="00127C9F">
        <w:rPr>
          <w:rStyle w:val="TagStyle"/>
          <w:rtl/>
        </w:rPr>
        <w:t xml:space="preserve"> &lt;&lt; אורח &gt;&gt;</w:t>
      </w:r>
      <w:r>
        <w:rPr>
          <w:rtl/>
        </w:rPr>
        <w:t xml:space="preserve">   </w:t>
      </w:r>
      <w:bookmarkEnd w:id="1599"/>
    </w:p>
    <w:p w:rsidR="00127C9F" w:rsidRDefault="00127C9F" w:rsidP="00127C9F">
      <w:pPr>
        <w:pStyle w:val="KeepWithNext"/>
        <w:rPr>
          <w:rtl/>
        </w:rPr>
      </w:pPr>
    </w:p>
    <w:p w:rsidR="00127C9F" w:rsidRDefault="00127C9F" w:rsidP="00127C9F">
      <w:pPr>
        <w:rPr>
          <w:rtl/>
        </w:rPr>
      </w:pPr>
      <w:r>
        <w:rPr>
          <w:rFonts w:hint="cs"/>
          <w:rtl/>
        </w:rPr>
        <w:t xml:space="preserve">סניגור תורן זה לא אותו סניגור שבהכרח </w:t>
      </w:r>
      <w:bookmarkStart w:id="1600" w:name="_ETM_Q1_5335735"/>
      <w:bookmarkEnd w:id="1600"/>
      <w:r>
        <w:rPr>
          <w:rFonts w:hint="cs"/>
          <w:rtl/>
        </w:rPr>
        <w:t xml:space="preserve">מייצג את הלקוח. </w:t>
      </w:r>
      <w:bookmarkStart w:id="1601" w:name="_ETM_Q1_5352980"/>
      <w:bookmarkEnd w:id="1601"/>
    </w:p>
    <w:p w:rsidR="00127C9F" w:rsidRDefault="00127C9F" w:rsidP="00127C9F">
      <w:pPr>
        <w:rPr>
          <w:rtl/>
        </w:rPr>
      </w:pPr>
      <w:bookmarkStart w:id="1602" w:name="_ETM_Q1_5353030"/>
      <w:bookmarkEnd w:id="1602"/>
    </w:p>
    <w:p w:rsidR="00127C9F" w:rsidRDefault="00127C9F" w:rsidP="00127C9F">
      <w:pPr>
        <w:pStyle w:val="af6"/>
        <w:keepNext/>
        <w:rPr>
          <w:rtl/>
        </w:rPr>
      </w:pPr>
      <w:bookmarkStart w:id="1603" w:name="ET_yor_שמחה_רוטמן___יורַ_241"/>
      <w:r w:rsidRPr="00127C9F">
        <w:rPr>
          <w:rStyle w:val="TagStyle"/>
          <w:rtl/>
        </w:rPr>
        <w:t xml:space="preserve"> &lt;&lt; </w:t>
      </w:r>
      <w:proofErr w:type="spellStart"/>
      <w:r w:rsidRPr="00127C9F">
        <w:rPr>
          <w:rStyle w:val="TagStyle"/>
          <w:rtl/>
        </w:rPr>
        <w:t>יור</w:t>
      </w:r>
      <w:proofErr w:type="spellEnd"/>
      <w:r w:rsidRPr="00127C9F">
        <w:rPr>
          <w:rStyle w:val="TagStyle"/>
          <w:rtl/>
        </w:rPr>
        <w:t xml:space="preserve"> &gt;&gt; </w:t>
      </w:r>
      <w:r>
        <w:rPr>
          <w:rtl/>
        </w:rPr>
        <w:t xml:space="preserve">היו"ר שמחה </w:t>
      </w:r>
      <w:proofErr w:type="spellStart"/>
      <w:r>
        <w:rPr>
          <w:rtl/>
        </w:rPr>
        <w:t>רוטמן</w:t>
      </w:r>
      <w:proofErr w:type="spellEnd"/>
      <w:r>
        <w:rPr>
          <w:rtl/>
        </w:rPr>
        <w:t>:</w:t>
      </w:r>
      <w:r w:rsidRPr="00127C9F">
        <w:rPr>
          <w:rStyle w:val="TagStyle"/>
          <w:rtl/>
        </w:rPr>
        <w:t xml:space="preserve"> &lt;&lt; יור &gt;&gt;</w:t>
      </w:r>
      <w:r>
        <w:rPr>
          <w:rtl/>
        </w:rPr>
        <w:t xml:space="preserve">   </w:t>
      </w:r>
      <w:bookmarkEnd w:id="1603"/>
    </w:p>
    <w:p w:rsidR="00127C9F" w:rsidRDefault="00127C9F" w:rsidP="00127C9F">
      <w:pPr>
        <w:pStyle w:val="KeepWithNext"/>
        <w:rPr>
          <w:rtl/>
        </w:rPr>
      </w:pPr>
    </w:p>
    <w:p w:rsidR="00127C9F" w:rsidRDefault="00127C9F" w:rsidP="00127C9F">
      <w:pPr>
        <w:rPr>
          <w:rtl/>
        </w:rPr>
      </w:pPr>
      <w:bookmarkStart w:id="1604" w:name="_ETM_Q1_5354182"/>
      <w:bookmarkEnd w:id="1604"/>
      <w:r>
        <w:rPr>
          <w:rFonts w:hint="cs"/>
          <w:rtl/>
        </w:rPr>
        <w:t xml:space="preserve">תעצור שנייה ותקשיב לי שנייה. </w:t>
      </w:r>
    </w:p>
    <w:p w:rsidR="00127C9F" w:rsidRDefault="00127C9F" w:rsidP="00127C9F">
      <w:pPr>
        <w:rPr>
          <w:rtl/>
        </w:rPr>
      </w:pPr>
      <w:bookmarkStart w:id="1605" w:name="_ETM_Q1_5354900"/>
      <w:bookmarkStart w:id="1606" w:name="_ETM_Q1_5354944"/>
      <w:bookmarkEnd w:id="1605"/>
      <w:bookmarkEnd w:id="1606"/>
    </w:p>
    <w:p w:rsidR="00127C9F" w:rsidRDefault="00127C9F" w:rsidP="00127C9F">
      <w:pPr>
        <w:pStyle w:val="af9"/>
        <w:keepNext/>
        <w:rPr>
          <w:rtl/>
        </w:rPr>
      </w:pPr>
      <w:bookmarkStart w:id="1607" w:name="ET_guest_695814_242"/>
      <w:r w:rsidRPr="00127C9F">
        <w:rPr>
          <w:rStyle w:val="TagStyle"/>
          <w:rtl/>
        </w:rPr>
        <w:t xml:space="preserve"> &lt;&lt; אורח &gt;&gt; </w:t>
      </w:r>
      <w:proofErr w:type="spellStart"/>
      <w:r>
        <w:rPr>
          <w:rtl/>
        </w:rPr>
        <w:t>אליקו</w:t>
      </w:r>
      <w:proofErr w:type="spellEnd"/>
      <w:r>
        <w:rPr>
          <w:rtl/>
        </w:rPr>
        <w:t xml:space="preserve"> שליין:</w:t>
      </w:r>
      <w:r w:rsidRPr="00127C9F">
        <w:rPr>
          <w:rStyle w:val="TagStyle"/>
          <w:rtl/>
        </w:rPr>
        <w:t xml:space="preserve"> &lt;&lt; אורח &gt;&gt;</w:t>
      </w:r>
      <w:r>
        <w:rPr>
          <w:rtl/>
        </w:rPr>
        <w:t xml:space="preserve">   </w:t>
      </w:r>
      <w:bookmarkEnd w:id="1607"/>
    </w:p>
    <w:p w:rsidR="00127C9F" w:rsidRDefault="00127C9F" w:rsidP="00127C9F">
      <w:pPr>
        <w:pStyle w:val="KeepWithNext"/>
        <w:rPr>
          <w:rtl/>
        </w:rPr>
      </w:pPr>
    </w:p>
    <w:p w:rsidR="00127C9F" w:rsidRDefault="00127C9F" w:rsidP="00127C9F">
      <w:pPr>
        <w:rPr>
          <w:rtl/>
        </w:rPr>
      </w:pPr>
      <w:r>
        <w:rPr>
          <w:rFonts w:hint="cs"/>
          <w:rtl/>
        </w:rPr>
        <w:t xml:space="preserve">אני מקשיב </w:t>
      </w:r>
      <w:bookmarkStart w:id="1608" w:name="_ETM_Q1_5351768"/>
      <w:bookmarkEnd w:id="1608"/>
      <w:r>
        <w:rPr>
          <w:rFonts w:hint="cs"/>
          <w:rtl/>
        </w:rPr>
        <w:t xml:space="preserve">לך כל הדיונים, אבל גם לנו יש פה. יש עם </w:t>
      </w:r>
      <w:bookmarkStart w:id="1609" w:name="_ETM_Q1_5362226"/>
      <w:bookmarkEnd w:id="1609"/>
      <w:r>
        <w:rPr>
          <w:rFonts w:hint="cs"/>
          <w:rtl/>
        </w:rPr>
        <w:t xml:space="preserve">פוסט-טראומה, ואתה יודע מה זה לעכב אותנו בתחנות? אתם לא מבינים את המשמעויות. </w:t>
      </w:r>
      <w:bookmarkStart w:id="1610" w:name="_ETM_Q1_5362661"/>
      <w:bookmarkEnd w:id="1610"/>
    </w:p>
    <w:p w:rsidR="00127C9F" w:rsidRDefault="00127C9F" w:rsidP="00127C9F">
      <w:pPr>
        <w:rPr>
          <w:rtl/>
        </w:rPr>
      </w:pPr>
      <w:bookmarkStart w:id="1611" w:name="_ETM_Q1_5362716"/>
      <w:bookmarkEnd w:id="1611"/>
    </w:p>
    <w:p w:rsidR="00127C9F" w:rsidRDefault="00127C9F" w:rsidP="00127C9F">
      <w:pPr>
        <w:pStyle w:val="af6"/>
        <w:keepNext/>
        <w:rPr>
          <w:rtl/>
        </w:rPr>
      </w:pPr>
      <w:bookmarkStart w:id="1612" w:name="ET_yor_שמחה_רוטמן___יורַ_243"/>
      <w:r w:rsidRPr="00127C9F">
        <w:rPr>
          <w:rStyle w:val="TagStyle"/>
          <w:rtl/>
        </w:rPr>
        <w:t xml:space="preserve"> &lt;&lt; </w:t>
      </w:r>
      <w:proofErr w:type="spellStart"/>
      <w:r w:rsidRPr="00127C9F">
        <w:rPr>
          <w:rStyle w:val="TagStyle"/>
          <w:rtl/>
        </w:rPr>
        <w:t>יור</w:t>
      </w:r>
      <w:proofErr w:type="spellEnd"/>
      <w:r w:rsidRPr="00127C9F">
        <w:rPr>
          <w:rStyle w:val="TagStyle"/>
          <w:rtl/>
        </w:rPr>
        <w:t xml:space="preserve"> &gt;&gt; </w:t>
      </w:r>
      <w:r>
        <w:rPr>
          <w:rtl/>
        </w:rPr>
        <w:t xml:space="preserve">היו"ר שמחה </w:t>
      </w:r>
      <w:proofErr w:type="spellStart"/>
      <w:r>
        <w:rPr>
          <w:rtl/>
        </w:rPr>
        <w:t>רוטמן</w:t>
      </w:r>
      <w:proofErr w:type="spellEnd"/>
      <w:r>
        <w:rPr>
          <w:rtl/>
        </w:rPr>
        <w:t>:</w:t>
      </w:r>
      <w:r w:rsidRPr="00127C9F">
        <w:rPr>
          <w:rStyle w:val="TagStyle"/>
          <w:rtl/>
        </w:rPr>
        <w:t xml:space="preserve"> &lt;&lt; יור &gt;&gt;</w:t>
      </w:r>
      <w:r>
        <w:rPr>
          <w:rtl/>
        </w:rPr>
        <w:t xml:space="preserve">   </w:t>
      </w:r>
      <w:bookmarkEnd w:id="1612"/>
    </w:p>
    <w:p w:rsidR="00127C9F" w:rsidRDefault="00127C9F" w:rsidP="00127C9F">
      <w:pPr>
        <w:pStyle w:val="KeepWithNext"/>
        <w:rPr>
          <w:rtl/>
        </w:rPr>
      </w:pPr>
    </w:p>
    <w:p w:rsidR="00127C9F" w:rsidRDefault="00127C9F" w:rsidP="00127C9F">
      <w:pPr>
        <w:rPr>
          <w:rtl/>
        </w:rPr>
      </w:pPr>
      <w:bookmarkStart w:id="1613" w:name="_ETM_Q1_5364252"/>
      <w:bookmarkEnd w:id="1613"/>
      <w:r>
        <w:rPr>
          <w:rFonts w:hint="cs"/>
          <w:rtl/>
        </w:rPr>
        <w:t xml:space="preserve">ידידי, תעצור שנייה. הנושא שלכם הוא חשוב </w:t>
      </w:r>
      <w:bookmarkStart w:id="1614" w:name="_ETM_Q1_5374565"/>
      <w:bookmarkEnd w:id="1614"/>
      <w:r>
        <w:rPr>
          <w:rFonts w:hint="cs"/>
          <w:rtl/>
        </w:rPr>
        <w:t xml:space="preserve">מאוד. אנחנו רוצים לעסוק בסוגיה של בעלי מוגבלויות. </w:t>
      </w:r>
    </w:p>
    <w:p w:rsidR="00127C9F" w:rsidRDefault="00127C9F" w:rsidP="00127C9F">
      <w:pPr>
        <w:rPr>
          <w:rtl/>
        </w:rPr>
      </w:pPr>
    </w:p>
    <w:p w:rsidR="00127C9F" w:rsidRDefault="00127C9F" w:rsidP="00127C9F">
      <w:pPr>
        <w:pStyle w:val="af9"/>
        <w:keepNext/>
        <w:rPr>
          <w:rtl/>
        </w:rPr>
      </w:pPr>
      <w:bookmarkStart w:id="1615" w:name="ET_guest_695814_244"/>
      <w:r w:rsidRPr="00127C9F">
        <w:rPr>
          <w:rStyle w:val="TagStyle"/>
          <w:rtl/>
        </w:rPr>
        <w:t xml:space="preserve"> &lt;&lt; אורח &gt;&gt; </w:t>
      </w:r>
      <w:proofErr w:type="spellStart"/>
      <w:r>
        <w:rPr>
          <w:rtl/>
        </w:rPr>
        <w:t>אליקו</w:t>
      </w:r>
      <w:proofErr w:type="spellEnd"/>
      <w:r>
        <w:rPr>
          <w:rtl/>
        </w:rPr>
        <w:t xml:space="preserve"> שליין:</w:t>
      </w:r>
      <w:r w:rsidRPr="00127C9F">
        <w:rPr>
          <w:rStyle w:val="TagStyle"/>
          <w:rtl/>
        </w:rPr>
        <w:t xml:space="preserve"> &lt;&lt; אורח &gt;&gt;</w:t>
      </w:r>
      <w:r>
        <w:rPr>
          <w:rtl/>
        </w:rPr>
        <w:t xml:space="preserve">   </w:t>
      </w:r>
      <w:bookmarkEnd w:id="1615"/>
    </w:p>
    <w:p w:rsidR="00127C9F" w:rsidRDefault="00127C9F" w:rsidP="00127C9F">
      <w:pPr>
        <w:pStyle w:val="KeepWithNext"/>
        <w:rPr>
          <w:rtl/>
        </w:rPr>
      </w:pPr>
    </w:p>
    <w:p w:rsidR="00127C9F" w:rsidRDefault="00127C9F" w:rsidP="00127C9F">
      <w:pPr>
        <w:rPr>
          <w:rtl/>
        </w:rPr>
      </w:pPr>
      <w:r>
        <w:rPr>
          <w:rFonts w:hint="cs"/>
          <w:rtl/>
        </w:rPr>
        <w:t xml:space="preserve">אנשים עם </w:t>
      </w:r>
      <w:bookmarkStart w:id="1616" w:name="_ETM_Q1_5376328"/>
      <w:bookmarkEnd w:id="1616"/>
      <w:r>
        <w:rPr>
          <w:rFonts w:hint="cs"/>
          <w:rtl/>
        </w:rPr>
        <w:t xml:space="preserve">מוגבלות. </w:t>
      </w:r>
      <w:bookmarkStart w:id="1617" w:name="_ETM_Q1_5378008"/>
      <w:bookmarkEnd w:id="1617"/>
    </w:p>
    <w:p w:rsidR="00127C9F" w:rsidRDefault="00127C9F" w:rsidP="00127C9F">
      <w:pPr>
        <w:rPr>
          <w:rtl/>
        </w:rPr>
      </w:pPr>
      <w:bookmarkStart w:id="1618" w:name="_ETM_Q1_5378062"/>
      <w:bookmarkEnd w:id="1618"/>
    </w:p>
    <w:p w:rsidR="00127C9F" w:rsidRDefault="00127C9F" w:rsidP="00127C9F">
      <w:pPr>
        <w:pStyle w:val="af6"/>
        <w:keepNext/>
        <w:rPr>
          <w:rtl/>
        </w:rPr>
      </w:pPr>
      <w:bookmarkStart w:id="1619" w:name="ET_yor_שמחה_רוטמן___יורַ_245"/>
      <w:r w:rsidRPr="00127C9F">
        <w:rPr>
          <w:rStyle w:val="TagStyle"/>
          <w:rtl/>
        </w:rPr>
        <w:t xml:space="preserve"> &lt;&lt; </w:t>
      </w:r>
      <w:proofErr w:type="spellStart"/>
      <w:r w:rsidRPr="00127C9F">
        <w:rPr>
          <w:rStyle w:val="TagStyle"/>
          <w:rtl/>
        </w:rPr>
        <w:t>יור</w:t>
      </w:r>
      <w:proofErr w:type="spellEnd"/>
      <w:r w:rsidRPr="00127C9F">
        <w:rPr>
          <w:rStyle w:val="TagStyle"/>
          <w:rtl/>
        </w:rPr>
        <w:t xml:space="preserve"> &gt;&gt; </w:t>
      </w:r>
      <w:r>
        <w:rPr>
          <w:rtl/>
        </w:rPr>
        <w:t xml:space="preserve">היו"ר שמחה </w:t>
      </w:r>
      <w:proofErr w:type="spellStart"/>
      <w:r>
        <w:rPr>
          <w:rtl/>
        </w:rPr>
        <w:t>רוטמן</w:t>
      </w:r>
      <w:proofErr w:type="spellEnd"/>
      <w:r>
        <w:rPr>
          <w:rtl/>
        </w:rPr>
        <w:t>:</w:t>
      </w:r>
      <w:r w:rsidRPr="00127C9F">
        <w:rPr>
          <w:rStyle w:val="TagStyle"/>
          <w:rtl/>
        </w:rPr>
        <w:t xml:space="preserve"> &lt;&lt; יור &gt;&gt;</w:t>
      </w:r>
      <w:r>
        <w:rPr>
          <w:rtl/>
        </w:rPr>
        <w:t xml:space="preserve">   </w:t>
      </w:r>
      <w:bookmarkEnd w:id="1619"/>
    </w:p>
    <w:p w:rsidR="00127C9F" w:rsidRDefault="00127C9F" w:rsidP="00127C9F">
      <w:pPr>
        <w:pStyle w:val="KeepWithNext"/>
        <w:rPr>
          <w:rtl/>
        </w:rPr>
      </w:pPr>
    </w:p>
    <w:p w:rsidR="00127C9F" w:rsidRDefault="00127C9F" w:rsidP="00127C9F">
      <w:pPr>
        <w:rPr>
          <w:rtl/>
        </w:rPr>
      </w:pPr>
      <w:bookmarkStart w:id="1620" w:name="_ETM_Q1_5380754"/>
      <w:bookmarkEnd w:id="1620"/>
      <w:r>
        <w:rPr>
          <w:rFonts w:hint="cs"/>
          <w:rtl/>
        </w:rPr>
        <w:t xml:space="preserve">זה נושא שאנחנו רוצים להגיע </w:t>
      </w:r>
      <w:bookmarkStart w:id="1621" w:name="_ETM_Q1_5383840"/>
      <w:bookmarkEnd w:id="1621"/>
      <w:r>
        <w:rPr>
          <w:rFonts w:hint="cs"/>
          <w:rtl/>
        </w:rPr>
        <w:t>אליו היום. אם אתה מתבאס על כך שלא דיברנו על</w:t>
      </w:r>
      <w:bookmarkStart w:id="1622" w:name="_ETM_Q1_5386361"/>
      <w:bookmarkEnd w:id="1622"/>
      <w:r>
        <w:rPr>
          <w:rFonts w:hint="cs"/>
          <w:rtl/>
        </w:rPr>
        <w:t xml:space="preserve"> זה עד עכשיו, כי סיימנו את הנושא שבשבילו התכנסנו </w:t>
      </w:r>
      <w:bookmarkStart w:id="1623" w:name="_ETM_Q1_5388602"/>
      <w:bookmarkEnd w:id="1623"/>
      <w:r>
        <w:rPr>
          <w:rFonts w:hint="cs"/>
          <w:rtl/>
        </w:rPr>
        <w:t xml:space="preserve">גם בחלק מהדיונים, שזה הנושא של האתיקה, אני מבין. אבל </w:t>
      </w:r>
      <w:bookmarkStart w:id="1624" w:name="_ETM_Q1_5393706"/>
      <w:bookmarkEnd w:id="1624"/>
      <w:r>
        <w:rPr>
          <w:rFonts w:hint="cs"/>
          <w:rtl/>
        </w:rPr>
        <w:t xml:space="preserve">אנחנו נגיע אליו. ואם במקום להגיע אליו אנחנו </w:t>
      </w:r>
      <w:bookmarkStart w:id="1625" w:name="_ETM_Q1_5396022"/>
      <w:bookmarkEnd w:id="1625"/>
      <w:r>
        <w:rPr>
          <w:rFonts w:hint="cs"/>
          <w:rtl/>
        </w:rPr>
        <w:t xml:space="preserve">ננהל עכשיו שיח שהוא לא קשור לנושא הזה אלא </w:t>
      </w:r>
      <w:bookmarkStart w:id="1626" w:name="_ETM_Q1_5399821"/>
      <w:bookmarkEnd w:id="1626"/>
      <w:r>
        <w:rPr>
          <w:rFonts w:hint="cs"/>
          <w:rtl/>
        </w:rPr>
        <w:t xml:space="preserve">הוא קשור לנושא אחר, אז כבר ישיבה רביעית לא נגיע לנושא של בעלי מוגבלויות שאנחנו מאוד </w:t>
      </w:r>
      <w:bookmarkStart w:id="1627" w:name="_ETM_Q1_5403278"/>
      <w:bookmarkEnd w:id="1627"/>
      <w:r>
        <w:rPr>
          <w:rFonts w:hint="cs"/>
          <w:rtl/>
        </w:rPr>
        <w:t xml:space="preserve">רוצים להגיע אליו. לכן אני מציע שתעצור, וכשנגיע לנושא הזה </w:t>
      </w:r>
      <w:bookmarkStart w:id="1628" w:name="_ETM_Q1_5406765"/>
      <w:bookmarkEnd w:id="1628"/>
      <w:r>
        <w:rPr>
          <w:rFonts w:hint="cs"/>
          <w:rtl/>
        </w:rPr>
        <w:t xml:space="preserve">תדבר עליו במקום לדבר עליו בנושא של האתיקה. </w:t>
      </w:r>
    </w:p>
    <w:p w:rsidR="00127C9F" w:rsidRDefault="00127C9F" w:rsidP="00127C9F">
      <w:pPr>
        <w:rPr>
          <w:rtl/>
        </w:rPr>
      </w:pPr>
    </w:p>
    <w:p w:rsidR="00127C9F" w:rsidRDefault="00127C9F" w:rsidP="00127C9F">
      <w:pPr>
        <w:pStyle w:val="af9"/>
        <w:keepNext/>
        <w:rPr>
          <w:rtl/>
        </w:rPr>
      </w:pPr>
      <w:bookmarkStart w:id="1629" w:name="ET_guest_695814_246"/>
      <w:r w:rsidRPr="00127C9F">
        <w:rPr>
          <w:rStyle w:val="TagStyle"/>
          <w:rtl/>
        </w:rPr>
        <w:t xml:space="preserve"> &lt;&lt; אורח &gt;&gt; </w:t>
      </w:r>
      <w:proofErr w:type="spellStart"/>
      <w:r>
        <w:rPr>
          <w:rtl/>
        </w:rPr>
        <w:t>אליקו</w:t>
      </w:r>
      <w:proofErr w:type="spellEnd"/>
      <w:r>
        <w:rPr>
          <w:rtl/>
        </w:rPr>
        <w:t xml:space="preserve"> שליין:</w:t>
      </w:r>
      <w:r w:rsidRPr="00127C9F">
        <w:rPr>
          <w:rStyle w:val="TagStyle"/>
          <w:rtl/>
        </w:rPr>
        <w:t xml:space="preserve"> &lt;&lt; אורח &gt;&gt;</w:t>
      </w:r>
      <w:r>
        <w:rPr>
          <w:rtl/>
        </w:rPr>
        <w:t xml:space="preserve">   </w:t>
      </w:r>
      <w:bookmarkEnd w:id="1629"/>
    </w:p>
    <w:p w:rsidR="00127C9F" w:rsidRDefault="00127C9F" w:rsidP="00127C9F">
      <w:pPr>
        <w:pStyle w:val="KeepWithNext"/>
        <w:rPr>
          <w:rtl/>
        </w:rPr>
      </w:pPr>
    </w:p>
    <w:p w:rsidR="00127C9F" w:rsidRDefault="00127C9F" w:rsidP="00127C9F">
      <w:pPr>
        <w:rPr>
          <w:rtl/>
        </w:rPr>
      </w:pPr>
      <w:bookmarkStart w:id="1630" w:name="_ETM_Q1_5410019"/>
      <w:bookmarkStart w:id="1631" w:name="_ETM_Q1_5410074"/>
      <w:bookmarkEnd w:id="1630"/>
      <w:bookmarkEnd w:id="1631"/>
      <w:r>
        <w:rPr>
          <w:rFonts w:hint="cs"/>
          <w:rtl/>
        </w:rPr>
        <w:t xml:space="preserve">אין בעיה, </w:t>
      </w:r>
      <w:bookmarkStart w:id="1632" w:name="_ETM_Q1_5411257"/>
      <w:bookmarkEnd w:id="1632"/>
      <w:r>
        <w:rPr>
          <w:rFonts w:hint="cs"/>
          <w:rtl/>
        </w:rPr>
        <w:t xml:space="preserve">אבל יש גם עניין אתי שלא יכול להיות שסניגוריה </w:t>
      </w:r>
      <w:bookmarkStart w:id="1633" w:name="_ETM_Q1_5414395"/>
      <w:bookmarkEnd w:id="1633"/>
      <w:r>
        <w:rPr>
          <w:rFonts w:hint="cs"/>
          <w:rtl/>
        </w:rPr>
        <w:t xml:space="preserve">מחליטה שהיא לא מייצגת בעלי מוגבלות עם מוגבלות קשה. זה </w:t>
      </w:r>
      <w:bookmarkStart w:id="1634" w:name="_ETM_Q1_5419215"/>
      <w:bookmarkEnd w:id="1634"/>
      <w:r>
        <w:rPr>
          <w:rFonts w:hint="cs"/>
          <w:rtl/>
        </w:rPr>
        <w:t xml:space="preserve">לא יקרה ואתם חייבים גם לטפל בנושא הזה. </w:t>
      </w:r>
      <w:bookmarkStart w:id="1635" w:name="_ETM_Q1_5420782"/>
      <w:bookmarkEnd w:id="1635"/>
    </w:p>
    <w:p w:rsidR="00BF7EB1" w:rsidRDefault="00BF7EB1" w:rsidP="00127C9F">
      <w:pPr>
        <w:rPr>
          <w:rtl/>
        </w:rPr>
      </w:pPr>
    </w:p>
    <w:p w:rsidR="00BF7EB1" w:rsidRDefault="00BF7EB1" w:rsidP="00BF7EB1">
      <w:pPr>
        <w:pStyle w:val="a4"/>
        <w:keepNext/>
        <w:rPr>
          <w:rtl/>
        </w:rPr>
      </w:pPr>
      <w:bookmarkStart w:id="1636" w:name="ET_speaker_6345_247"/>
      <w:r w:rsidRPr="00BF7EB1">
        <w:rPr>
          <w:rStyle w:val="TagStyle"/>
          <w:rtl/>
        </w:rPr>
        <w:t xml:space="preserve"> &lt;&lt; דובר &gt;&gt; </w:t>
      </w:r>
      <w:r>
        <w:rPr>
          <w:rtl/>
        </w:rPr>
        <w:t>טלי גוטליב (הליכוד):</w:t>
      </w:r>
      <w:r w:rsidRPr="00BF7EB1">
        <w:rPr>
          <w:rStyle w:val="TagStyle"/>
          <w:rtl/>
        </w:rPr>
        <w:t xml:space="preserve"> &lt;&lt; דובר &gt;&gt;</w:t>
      </w:r>
      <w:r>
        <w:rPr>
          <w:rtl/>
        </w:rPr>
        <w:t xml:space="preserve">   </w:t>
      </w:r>
      <w:bookmarkEnd w:id="1636"/>
    </w:p>
    <w:p w:rsidR="00BF7EB1" w:rsidRDefault="00BF7EB1" w:rsidP="00BF7EB1">
      <w:pPr>
        <w:pStyle w:val="KeepWithNext"/>
        <w:rPr>
          <w:rtl/>
        </w:rPr>
      </w:pPr>
    </w:p>
    <w:p w:rsidR="00BF7EB1" w:rsidRDefault="00BF7EB1" w:rsidP="00BF7EB1">
      <w:pPr>
        <w:rPr>
          <w:rtl/>
        </w:rPr>
      </w:pPr>
      <w:proofErr w:type="spellStart"/>
      <w:r>
        <w:rPr>
          <w:rFonts w:hint="cs"/>
          <w:rtl/>
        </w:rPr>
        <w:t>אליקו</w:t>
      </w:r>
      <w:proofErr w:type="spellEnd"/>
      <w:r>
        <w:rPr>
          <w:rFonts w:hint="cs"/>
          <w:rtl/>
        </w:rPr>
        <w:t>, קודם כל תודה שאתה מגיע לכל הדיונים</w:t>
      </w:r>
      <w:r w:rsidR="001D7EE6">
        <w:rPr>
          <w:rFonts w:hint="cs"/>
          <w:rtl/>
        </w:rPr>
        <w:t xml:space="preserve">, גם </w:t>
      </w:r>
      <w:bookmarkStart w:id="1637" w:name="_ETM_Q1_5426979"/>
      <w:bookmarkEnd w:id="1637"/>
      <w:r w:rsidR="001D7EE6">
        <w:rPr>
          <w:rFonts w:hint="cs"/>
          <w:rtl/>
        </w:rPr>
        <w:t xml:space="preserve">שלא קשורים. </w:t>
      </w:r>
    </w:p>
    <w:p w:rsidR="001D7EE6" w:rsidRDefault="001D7EE6" w:rsidP="00BF7EB1">
      <w:pPr>
        <w:rPr>
          <w:rtl/>
        </w:rPr>
      </w:pPr>
      <w:bookmarkStart w:id="1638" w:name="_ETM_Q1_5428919"/>
      <w:bookmarkStart w:id="1639" w:name="_ETM_Q1_5428972"/>
      <w:bookmarkStart w:id="1640" w:name="_ETM_Q1_5425255"/>
      <w:bookmarkEnd w:id="1638"/>
      <w:bookmarkEnd w:id="1639"/>
      <w:bookmarkEnd w:id="1640"/>
    </w:p>
    <w:p w:rsidR="001D7EE6" w:rsidRDefault="001D7EE6" w:rsidP="001D7EE6">
      <w:pPr>
        <w:pStyle w:val="af9"/>
        <w:keepNext/>
        <w:rPr>
          <w:rtl/>
        </w:rPr>
      </w:pPr>
      <w:bookmarkStart w:id="1641" w:name="ET_guest_695814_248"/>
      <w:r w:rsidRPr="001D7EE6">
        <w:rPr>
          <w:rStyle w:val="TagStyle"/>
          <w:rtl/>
        </w:rPr>
        <w:t xml:space="preserve"> &lt;&lt; אורח &gt;&gt; </w:t>
      </w:r>
      <w:proofErr w:type="spellStart"/>
      <w:r>
        <w:rPr>
          <w:rtl/>
        </w:rPr>
        <w:t>אליקו</w:t>
      </w:r>
      <w:proofErr w:type="spellEnd"/>
      <w:r>
        <w:rPr>
          <w:rtl/>
        </w:rPr>
        <w:t xml:space="preserve"> שליין:</w:t>
      </w:r>
      <w:r w:rsidRPr="001D7EE6">
        <w:rPr>
          <w:rStyle w:val="TagStyle"/>
          <w:rtl/>
        </w:rPr>
        <w:t xml:space="preserve"> &lt;&lt; אורח &gt;&gt;</w:t>
      </w:r>
      <w:r>
        <w:rPr>
          <w:rtl/>
        </w:rPr>
        <w:t xml:space="preserve">   </w:t>
      </w:r>
      <w:bookmarkEnd w:id="1641"/>
    </w:p>
    <w:p w:rsidR="001D7EE6" w:rsidRDefault="001D7EE6" w:rsidP="001D7EE6">
      <w:pPr>
        <w:pStyle w:val="KeepWithNext"/>
        <w:rPr>
          <w:rtl/>
        </w:rPr>
      </w:pPr>
    </w:p>
    <w:p w:rsidR="001D7EE6" w:rsidRDefault="001D7EE6" w:rsidP="001D7EE6">
      <w:pPr>
        <w:rPr>
          <w:rtl/>
        </w:rPr>
      </w:pPr>
      <w:bookmarkStart w:id="1642" w:name="_ETM_Q1_5425631"/>
      <w:bookmarkStart w:id="1643" w:name="_ETM_Q1_5425713"/>
      <w:bookmarkEnd w:id="1642"/>
      <w:bookmarkEnd w:id="1643"/>
      <w:r>
        <w:rPr>
          <w:rFonts w:hint="cs"/>
          <w:rtl/>
        </w:rPr>
        <w:t xml:space="preserve">בהתנדבות מלאה. </w:t>
      </w:r>
    </w:p>
    <w:p w:rsidR="001D7EE6" w:rsidRDefault="001D7EE6" w:rsidP="001D7EE6">
      <w:pPr>
        <w:rPr>
          <w:rtl/>
        </w:rPr>
      </w:pPr>
      <w:bookmarkStart w:id="1644" w:name="_ETM_Q1_5428407"/>
      <w:bookmarkStart w:id="1645" w:name="_ETM_Q1_5428462"/>
      <w:bookmarkEnd w:id="1644"/>
      <w:bookmarkEnd w:id="1645"/>
    </w:p>
    <w:p w:rsidR="001D7EE6" w:rsidRDefault="001D7EE6" w:rsidP="001D7EE6">
      <w:pPr>
        <w:pStyle w:val="a4"/>
        <w:keepNext/>
        <w:rPr>
          <w:rtl/>
        </w:rPr>
      </w:pPr>
      <w:bookmarkStart w:id="1646" w:name="ET_speaker_6345_249"/>
      <w:r w:rsidRPr="001D7EE6">
        <w:rPr>
          <w:rStyle w:val="TagStyle"/>
          <w:rtl/>
        </w:rPr>
        <w:t xml:space="preserve"> &lt;&lt; דובר &gt;&gt; </w:t>
      </w:r>
      <w:r>
        <w:rPr>
          <w:rtl/>
        </w:rPr>
        <w:t>טלי גוטליב (הליכוד):</w:t>
      </w:r>
      <w:r w:rsidRPr="001D7EE6">
        <w:rPr>
          <w:rStyle w:val="TagStyle"/>
          <w:rtl/>
        </w:rPr>
        <w:t xml:space="preserve"> &lt;&lt; דובר &gt;&gt;</w:t>
      </w:r>
      <w:r>
        <w:rPr>
          <w:rtl/>
        </w:rPr>
        <w:t xml:space="preserve">   </w:t>
      </w:r>
      <w:bookmarkEnd w:id="1646"/>
    </w:p>
    <w:p w:rsidR="001D7EE6" w:rsidRDefault="001D7EE6" w:rsidP="001D7EE6">
      <w:pPr>
        <w:pStyle w:val="KeepWithNext"/>
        <w:rPr>
          <w:rtl/>
        </w:rPr>
      </w:pPr>
    </w:p>
    <w:p w:rsidR="001D7EE6" w:rsidRDefault="001D7EE6" w:rsidP="001D7EE6">
      <w:pPr>
        <w:rPr>
          <w:rtl/>
        </w:rPr>
      </w:pPr>
      <w:bookmarkStart w:id="1647" w:name="_ETM_Q1_5430425"/>
      <w:bookmarkStart w:id="1648" w:name="_ETM_Q1_5430480"/>
      <w:bookmarkEnd w:id="1647"/>
      <w:bookmarkEnd w:id="1648"/>
      <w:r>
        <w:rPr>
          <w:rFonts w:hint="cs"/>
          <w:rtl/>
        </w:rPr>
        <w:t xml:space="preserve">אני יודעת. לפעמים אולי נראה לך </w:t>
      </w:r>
      <w:bookmarkStart w:id="1649" w:name="_ETM_Q1_5429320"/>
      <w:bookmarkEnd w:id="1649"/>
      <w:r>
        <w:rPr>
          <w:rFonts w:hint="cs"/>
          <w:rtl/>
        </w:rPr>
        <w:t xml:space="preserve">שאנחנו לא נותנים מספיק קשב לדבר, כי יש סדר </w:t>
      </w:r>
      <w:bookmarkStart w:id="1650" w:name="_ETM_Q1_5434201"/>
      <w:bookmarkEnd w:id="1650"/>
      <w:r>
        <w:rPr>
          <w:rFonts w:hint="cs"/>
          <w:rtl/>
        </w:rPr>
        <w:t xml:space="preserve">בתוך החקיקה הזאת ואנחנו עוברים סעיף-סעיף. הסניגוריה הציבורית יוצאת </w:t>
      </w:r>
      <w:bookmarkStart w:id="1651" w:name="_ETM_Q1_5441105"/>
      <w:bookmarkEnd w:id="1651"/>
      <w:r>
        <w:rPr>
          <w:rFonts w:hint="cs"/>
          <w:rtl/>
        </w:rPr>
        <w:t xml:space="preserve">מגדרה ממש להתאים ולהנחות ולמצוא גורמי מקצוע שיתאימו להבנה של </w:t>
      </w:r>
      <w:bookmarkStart w:id="1652" w:name="_ETM_Q1_5446069"/>
      <w:bookmarkEnd w:id="1652"/>
      <w:r>
        <w:rPr>
          <w:rFonts w:hint="cs"/>
          <w:rtl/>
        </w:rPr>
        <w:t xml:space="preserve">מוגבלות מסוימת. יכול להיות שהסניגוריה תשמח לשמוע בעלי מוגבלות. </w:t>
      </w:r>
      <w:bookmarkStart w:id="1653" w:name="_ETM_Q1_5451257"/>
      <w:bookmarkStart w:id="1654" w:name="_ETM_Q1_5451896"/>
      <w:bookmarkEnd w:id="1653"/>
      <w:bookmarkEnd w:id="1654"/>
    </w:p>
    <w:p w:rsidR="001D7EE6" w:rsidRDefault="001D7EE6" w:rsidP="001D7EE6">
      <w:pPr>
        <w:rPr>
          <w:rtl/>
        </w:rPr>
      </w:pPr>
      <w:bookmarkStart w:id="1655" w:name="_ETM_Q1_5451948"/>
      <w:bookmarkEnd w:id="1655"/>
    </w:p>
    <w:p w:rsidR="001D7EE6" w:rsidRDefault="001D7EE6" w:rsidP="001D7EE6">
      <w:pPr>
        <w:pStyle w:val="af9"/>
        <w:keepNext/>
        <w:rPr>
          <w:rtl/>
        </w:rPr>
      </w:pPr>
      <w:bookmarkStart w:id="1656" w:name="ET_guest_695814_250"/>
      <w:r w:rsidRPr="001D7EE6">
        <w:rPr>
          <w:rStyle w:val="TagStyle"/>
          <w:rtl/>
        </w:rPr>
        <w:t xml:space="preserve"> &lt;&lt; אורח &gt;&gt; </w:t>
      </w:r>
      <w:proofErr w:type="spellStart"/>
      <w:r>
        <w:rPr>
          <w:rtl/>
        </w:rPr>
        <w:t>אליקו</w:t>
      </w:r>
      <w:proofErr w:type="spellEnd"/>
      <w:r>
        <w:rPr>
          <w:rtl/>
        </w:rPr>
        <w:t xml:space="preserve"> שליין:</w:t>
      </w:r>
      <w:r w:rsidRPr="001D7EE6">
        <w:rPr>
          <w:rStyle w:val="TagStyle"/>
          <w:rtl/>
        </w:rPr>
        <w:t xml:space="preserve"> &lt;&lt; אורח &gt;&gt;</w:t>
      </w:r>
      <w:r>
        <w:rPr>
          <w:rtl/>
        </w:rPr>
        <w:t xml:space="preserve">   </w:t>
      </w:r>
      <w:bookmarkEnd w:id="1656"/>
    </w:p>
    <w:p w:rsidR="001D7EE6" w:rsidRDefault="001D7EE6" w:rsidP="001D7EE6">
      <w:pPr>
        <w:pStyle w:val="KeepWithNext"/>
        <w:rPr>
          <w:rtl/>
        </w:rPr>
      </w:pPr>
    </w:p>
    <w:p w:rsidR="001D7EE6" w:rsidRDefault="001D7EE6" w:rsidP="001D7EE6">
      <w:pPr>
        <w:rPr>
          <w:rtl/>
        </w:rPr>
      </w:pPr>
      <w:r>
        <w:rPr>
          <w:rFonts w:hint="cs"/>
          <w:rtl/>
        </w:rPr>
        <w:t xml:space="preserve">היא שמעה והם לא עושים כלום. </w:t>
      </w:r>
    </w:p>
    <w:p w:rsidR="004F5ABB" w:rsidRDefault="004F5ABB" w:rsidP="001D7EE6">
      <w:pPr>
        <w:rPr>
          <w:rtl/>
        </w:rPr>
      </w:pPr>
    </w:p>
    <w:p w:rsidR="004F5ABB" w:rsidRDefault="004F5ABB" w:rsidP="004F5ABB">
      <w:pPr>
        <w:pStyle w:val="a4"/>
        <w:keepNext/>
        <w:rPr>
          <w:rtl/>
        </w:rPr>
      </w:pPr>
      <w:bookmarkStart w:id="1657" w:name="ET_speaker_6345_251"/>
      <w:r w:rsidRPr="004F5ABB">
        <w:rPr>
          <w:rStyle w:val="TagStyle"/>
          <w:rtl/>
        </w:rPr>
        <w:t xml:space="preserve"> &lt;&lt; דובר &gt;&gt; </w:t>
      </w:r>
      <w:r>
        <w:rPr>
          <w:rtl/>
        </w:rPr>
        <w:t>טלי גוטליב (הליכוד):</w:t>
      </w:r>
      <w:r w:rsidRPr="004F5ABB">
        <w:rPr>
          <w:rStyle w:val="TagStyle"/>
          <w:rtl/>
        </w:rPr>
        <w:t xml:space="preserve"> &lt;&lt; דובר &gt;&gt;</w:t>
      </w:r>
      <w:r>
        <w:rPr>
          <w:rtl/>
        </w:rPr>
        <w:t xml:space="preserve">   </w:t>
      </w:r>
      <w:bookmarkEnd w:id="1657"/>
    </w:p>
    <w:p w:rsidR="004F5ABB" w:rsidRDefault="004F5ABB" w:rsidP="004F5ABB">
      <w:pPr>
        <w:pStyle w:val="KeepWithNext"/>
        <w:rPr>
          <w:rtl/>
        </w:rPr>
      </w:pPr>
    </w:p>
    <w:p w:rsidR="004F5ABB" w:rsidRDefault="004F5ABB" w:rsidP="004F5ABB">
      <w:pPr>
        <w:rPr>
          <w:rtl/>
        </w:rPr>
      </w:pPr>
      <w:r>
        <w:rPr>
          <w:rFonts w:hint="cs"/>
          <w:rtl/>
        </w:rPr>
        <w:t xml:space="preserve">יכול להיות. אבל אי אפשר לקחת מקרה אחד שאולי אדם לא רצה. </w:t>
      </w:r>
    </w:p>
    <w:p w:rsidR="004F5ABB" w:rsidRDefault="004F5ABB" w:rsidP="004F5ABB">
      <w:pPr>
        <w:rPr>
          <w:rtl/>
        </w:rPr>
      </w:pPr>
    </w:p>
    <w:p w:rsidR="004F5ABB" w:rsidRDefault="004F5ABB" w:rsidP="004F5ABB">
      <w:pPr>
        <w:pStyle w:val="af9"/>
        <w:keepNext/>
        <w:rPr>
          <w:rtl/>
        </w:rPr>
      </w:pPr>
      <w:bookmarkStart w:id="1658" w:name="ET_guest_695814_252"/>
      <w:r w:rsidRPr="004F5ABB">
        <w:rPr>
          <w:rStyle w:val="TagStyle"/>
          <w:rtl/>
        </w:rPr>
        <w:t xml:space="preserve"> &lt;&lt; אורח &gt;&gt; </w:t>
      </w:r>
      <w:proofErr w:type="spellStart"/>
      <w:r>
        <w:rPr>
          <w:rtl/>
        </w:rPr>
        <w:t>אליקו</w:t>
      </w:r>
      <w:proofErr w:type="spellEnd"/>
      <w:r>
        <w:rPr>
          <w:rtl/>
        </w:rPr>
        <w:t xml:space="preserve"> שליין:</w:t>
      </w:r>
      <w:r w:rsidRPr="004F5ABB">
        <w:rPr>
          <w:rStyle w:val="TagStyle"/>
          <w:rtl/>
        </w:rPr>
        <w:t xml:space="preserve"> &lt;&lt; אורח &gt;&gt;</w:t>
      </w:r>
      <w:r>
        <w:rPr>
          <w:rtl/>
        </w:rPr>
        <w:t xml:space="preserve">   </w:t>
      </w:r>
      <w:bookmarkEnd w:id="1658"/>
    </w:p>
    <w:p w:rsidR="004F5ABB" w:rsidRDefault="004F5ABB" w:rsidP="004F5ABB">
      <w:pPr>
        <w:pStyle w:val="KeepWithNext"/>
        <w:rPr>
          <w:rtl/>
        </w:rPr>
      </w:pPr>
    </w:p>
    <w:p w:rsidR="004F5ABB" w:rsidRDefault="004F5ABB" w:rsidP="004F5ABB">
      <w:pPr>
        <w:rPr>
          <w:rtl/>
        </w:rPr>
      </w:pPr>
      <w:r>
        <w:rPr>
          <w:rFonts w:hint="cs"/>
          <w:rtl/>
        </w:rPr>
        <w:t xml:space="preserve">מספיק אדם אחד שיושב </w:t>
      </w:r>
      <w:bookmarkStart w:id="1659" w:name="_ETM_Q1_5459102"/>
      <w:bookmarkEnd w:id="1659"/>
      <w:r>
        <w:rPr>
          <w:rFonts w:hint="cs"/>
          <w:rtl/>
        </w:rPr>
        <w:t>ארבעה חודשים במעצר ולא מקבל עורך דין.</w:t>
      </w:r>
      <w:bookmarkStart w:id="1660" w:name="_ETM_Q1_5462610"/>
      <w:bookmarkEnd w:id="1660"/>
      <w:r>
        <w:rPr>
          <w:rFonts w:hint="cs"/>
          <w:rtl/>
        </w:rPr>
        <w:t xml:space="preserve"> אדם עם מוגבלות נפשית. מדינה יכולה לחתום על דבר </w:t>
      </w:r>
      <w:bookmarkStart w:id="1661" w:name="_ETM_Q1_5467640"/>
      <w:bookmarkEnd w:id="1661"/>
      <w:r>
        <w:rPr>
          <w:rFonts w:hint="cs"/>
          <w:rtl/>
        </w:rPr>
        <w:t xml:space="preserve">כזה בשל מוגבלותו הנפשית? אני לא מוכן לזה. </w:t>
      </w:r>
    </w:p>
    <w:p w:rsidR="004F5ABB" w:rsidRDefault="004F5ABB" w:rsidP="004F5ABB">
      <w:pPr>
        <w:rPr>
          <w:rtl/>
        </w:rPr>
      </w:pPr>
      <w:bookmarkStart w:id="1662" w:name="_ETM_Q1_5469529"/>
      <w:bookmarkStart w:id="1663" w:name="_ETM_Q1_5469576"/>
      <w:bookmarkStart w:id="1664" w:name="_ETM_Q1_5471161"/>
      <w:bookmarkEnd w:id="1662"/>
      <w:bookmarkEnd w:id="1663"/>
      <w:bookmarkEnd w:id="1664"/>
    </w:p>
    <w:p w:rsidR="004F5ABB" w:rsidRDefault="004F5ABB" w:rsidP="004F5ABB">
      <w:pPr>
        <w:pStyle w:val="a4"/>
        <w:keepNext/>
        <w:rPr>
          <w:rtl/>
        </w:rPr>
      </w:pPr>
      <w:bookmarkStart w:id="1665" w:name="ET_speaker_6345_253"/>
      <w:r w:rsidRPr="004F5ABB">
        <w:rPr>
          <w:rStyle w:val="TagStyle"/>
          <w:rtl/>
        </w:rPr>
        <w:t xml:space="preserve"> &lt;&lt; דובר &gt;&gt; </w:t>
      </w:r>
      <w:r>
        <w:rPr>
          <w:rtl/>
        </w:rPr>
        <w:t>טלי גוטליב (הליכוד):</w:t>
      </w:r>
      <w:r w:rsidRPr="004F5ABB">
        <w:rPr>
          <w:rStyle w:val="TagStyle"/>
          <w:rtl/>
        </w:rPr>
        <w:t xml:space="preserve"> &lt;&lt; דובר &gt;&gt;</w:t>
      </w:r>
      <w:r>
        <w:rPr>
          <w:rtl/>
        </w:rPr>
        <w:t xml:space="preserve">   </w:t>
      </w:r>
      <w:bookmarkEnd w:id="1665"/>
    </w:p>
    <w:p w:rsidR="004F5ABB" w:rsidRDefault="004F5ABB" w:rsidP="004F5ABB">
      <w:pPr>
        <w:pStyle w:val="KeepWithNext"/>
        <w:rPr>
          <w:rtl/>
        </w:rPr>
      </w:pPr>
    </w:p>
    <w:p w:rsidR="004F5ABB" w:rsidRDefault="004F5ABB" w:rsidP="004F5ABB">
      <w:pPr>
        <w:rPr>
          <w:rtl/>
        </w:rPr>
      </w:pPr>
      <w:bookmarkStart w:id="1666" w:name="_ETM_Q1_5471575"/>
      <w:bookmarkStart w:id="1667" w:name="_ETM_Q1_5471616"/>
      <w:bookmarkEnd w:id="1666"/>
      <w:bookmarkEnd w:id="1667"/>
      <w:r>
        <w:rPr>
          <w:rFonts w:hint="cs"/>
          <w:rtl/>
        </w:rPr>
        <w:t xml:space="preserve">אני מוכנה </w:t>
      </w:r>
      <w:bookmarkStart w:id="1668" w:name="_ETM_Q1_5473714"/>
      <w:bookmarkEnd w:id="1668"/>
      <w:r>
        <w:rPr>
          <w:rFonts w:hint="cs"/>
          <w:rtl/>
        </w:rPr>
        <w:t xml:space="preserve">לקבל קריאה שלישית משמחה כדי לענות לך על זה. אין </w:t>
      </w:r>
      <w:bookmarkStart w:id="1669" w:name="_ETM_Q1_5481320"/>
      <w:bookmarkEnd w:id="1669"/>
      <w:r>
        <w:rPr>
          <w:rFonts w:hint="cs"/>
          <w:rtl/>
        </w:rPr>
        <w:t xml:space="preserve">אפילו מקרה אחד של אדם בעל מוגבלות שאין לו ייצוג, אלא אם הוא בחר לא להיות מיוצג. </w:t>
      </w:r>
    </w:p>
    <w:p w:rsidR="004F5ABB" w:rsidRDefault="004F5ABB" w:rsidP="004F5ABB">
      <w:pPr>
        <w:rPr>
          <w:rtl/>
        </w:rPr>
      </w:pPr>
      <w:bookmarkStart w:id="1670" w:name="_ETM_Q1_5488979"/>
      <w:bookmarkStart w:id="1671" w:name="_ETM_Q1_5489026"/>
      <w:bookmarkEnd w:id="1670"/>
      <w:bookmarkEnd w:id="1671"/>
    </w:p>
    <w:p w:rsidR="004F5ABB" w:rsidRDefault="004F5ABB" w:rsidP="004F5ABB">
      <w:pPr>
        <w:pStyle w:val="af9"/>
        <w:keepNext/>
        <w:rPr>
          <w:rtl/>
        </w:rPr>
      </w:pPr>
      <w:bookmarkStart w:id="1672" w:name="ET_guest_695814_254"/>
      <w:r w:rsidRPr="004F5ABB">
        <w:rPr>
          <w:rStyle w:val="TagStyle"/>
          <w:rtl/>
        </w:rPr>
        <w:t xml:space="preserve"> &lt;&lt; אורח &gt;&gt; </w:t>
      </w:r>
      <w:proofErr w:type="spellStart"/>
      <w:r>
        <w:rPr>
          <w:rtl/>
        </w:rPr>
        <w:t>אליקו</w:t>
      </w:r>
      <w:proofErr w:type="spellEnd"/>
      <w:r>
        <w:rPr>
          <w:rtl/>
        </w:rPr>
        <w:t xml:space="preserve"> שליין:</w:t>
      </w:r>
      <w:r w:rsidRPr="004F5ABB">
        <w:rPr>
          <w:rStyle w:val="TagStyle"/>
          <w:rtl/>
        </w:rPr>
        <w:t xml:space="preserve"> &lt;&lt; אורח &gt;&gt;</w:t>
      </w:r>
      <w:r>
        <w:rPr>
          <w:rtl/>
        </w:rPr>
        <w:t xml:space="preserve">   </w:t>
      </w:r>
      <w:bookmarkEnd w:id="1672"/>
    </w:p>
    <w:p w:rsidR="004F5ABB" w:rsidRDefault="004F5ABB" w:rsidP="004F5ABB">
      <w:pPr>
        <w:pStyle w:val="KeepWithNext"/>
        <w:rPr>
          <w:rtl/>
        </w:rPr>
      </w:pPr>
    </w:p>
    <w:p w:rsidR="004F5ABB" w:rsidRDefault="004F5ABB" w:rsidP="004F5ABB">
      <w:pPr>
        <w:rPr>
          <w:rtl/>
        </w:rPr>
      </w:pPr>
      <w:r>
        <w:rPr>
          <w:rFonts w:hint="cs"/>
          <w:rtl/>
        </w:rPr>
        <w:t xml:space="preserve">לא. </w:t>
      </w:r>
      <w:r w:rsidR="007073B9">
        <w:rPr>
          <w:rFonts w:hint="cs"/>
          <w:rtl/>
        </w:rPr>
        <w:t xml:space="preserve">הם משתחררים, תשאלי אותם, כי הם לא מסוגלים. </w:t>
      </w:r>
    </w:p>
    <w:p w:rsidR="007073B9" w:rsidRDefault="007073B9" w:rsidP="004F5ABB">
      <w:pPr>
        <w:rPr>
          <w:rtl/>
        </w:rPr>
      </w:pPr>
      <w:bookmarkStart w:id="1673" w:name="_ETM_Q1_5499490"/>
      <w:bookmarkStart w:id="1674" w:name="_ETM_Q1_5499547"/>
      <w:bookmarkEnd w:id="1673"/>
      <w:bookmarkEnd w:id="1674"/>
    </w:p>
    <w:p w:rsidR="007073B9" w:rsidRDefault="007073B9" w:rsidP="007073B9">
      <w:pPr>
        <w:pStyle w:val="a4"/>
        <w:keepNext/>
        <w:rPr>
          <w:rtl/>
        </w:rPr>
      </w:pPr>
      <w:bookmarkStart w:id="1675" w:name="ET_speaker_6345_255"/>
      <w:r w:rsidRPr="007073B9">
        <w:rPr>
          <w:rStyle w:val="TagStyle"/>
          <w:rtl/>
        </w:rPr>
        <w:t xml:space="preserve"> &lt;&lt; דובר &gt;&gt; </w:t>
      </w:r>
      <w:r>
        <w:rPr>
          <w:rtl/>
        </w:rPr>
        <w:t>טלי גוטליב (הליכוד):</w:t>
      </w:r>
      <w:r w:rsidRPr="007073B9">
        <w:rPr>
          <w:rStyle w:val="TagStyle"/>
          <w:rtl/>
        </w:rPr>
        <w:t xml:space="preserve"> &lt;&lt; דובר &gt;&gt;</w:t>
      </w:r>
      <w:r>
        <w:rPr>
          <w:rtl/>
        </w:rPr>
        <w:t xml:space="preserve">   </w:t>
      </w:r>
      <w:bookmarkEnd w:id="1675"/>
    </w:p>
    <w:p w:rsidR="007073B9" w:rsidRDefault="007073B9" w:rsidP="007073B9">
      <w:pPr>
        <w:pStyle w:val="KeepWithNext"/>
        <w:rPr>
          <w:rtl/>
        </w:rPr>
      </w:pPr>
    </w:p>
    <w:p w:rsidR="007073B9" w:rsidRDefault="007073B9" w:rsidP="007073B9">
      <w:pPr>
        <w:rPr>
          <w:rtl/>
        </w:rPr>
      </w:pPr>
      <w:bookmarkStart w:id="1676" w:name="_ETM_Q1_5501502"/>
      <w:bookmarkStart w:id="1677" w:name="_ETM_Q1_5501541"/>
      <w:bookmarkEnd w:id="1676"/>
      <w:bookmarkEnd w:id="1677"/>
      <w:r>
        <w:rPr>
          <w:rFonts w:hint="cs"/>
          <w:rtl/>
        </w:rPr>
        <w:t xml:space="preserve">אין אפילו </w:t>
      </w:r>
      <w:bookmarkStart w:id="1678" w:name="_ETM_Q1_5497668"/>
      <w:bookmarkEnd w:id="1678"/>
      <w:r>
        <w:rPr>
          <w:rFonts w:hint="cs"/>
          <w:rtl/>
        </w:rPr>
        <w:t xml:space="preserve">אחד כזה. </w:t>
      </w:r>
      <w:bookmarkStart w:id="1679" w:name="_ETM_Q1_5502324"/>
      <w:bookmarkEnd w:id="1679"/>
    </w:p>
    <w:p w:rsidR="007073B9" w:rsidRDefault="007073B9" w:rsidP="007073B9">
      <w:pPr>
        <w:rPr>
          <w:rtl/>
        </w:rPr>
      </w:pPr>
      <w:bookmarkStart w:id="1680" w:name="_ETM_Q1_5502367"/>
      <w:bookmarkEnd w:id="1680"/>
    </w:p>
    <w:p w:rsidR="007073B9" w:rsidRDefault="007073B9" w:rsidP="007073B9">
      <w:pPr>
        <w:pStyle w:val="af6"/>
        <w:keepNext/>
        <w:rPr>
          <w:rtl/>
        </w:rPr>
      </w:pPr>
      <w:bookmarkStart w:id="1681" w:name="ET_yor_שמחה_רוטמן___יורַ_256"/>
      <w:r w:rsidRPr="007073B9">
        <w:rPr>
          <w:rStyle w:val="TagStyle"/>
          <w:rtl/>
        </w:rPr>
        <w:t xml:space="preserve"> &lt;&lt; </w:t>
      </w:r>
      <w:proofErr w:type="spellStart"/>
      <w:r w:rsidRPr="007073B9">
        <w:rPr>
          <w:rStyle w:val="TagStyle"/>
          <w:rtl/>
        </w:rPr>
        <w:t>יור</w:t>
      </w:r>
      <w:proofErr w:type="spellEnd"/>
      <w:r w:rsidRPr="007073B9">
        <w:rPr>
          <w:rStyle w:val="TagStyle"/>
          <w:rtl/>
        </w:rPr>
        <w:t xml:space="preserve"> &gt;&gt; </w:t>
      </w:r>
      <w:r>
        <w:rPr>
          <w:rtl/>
        </w:rPr>
        <w:t xml:space="preserve">היו"ר שמחה </w:t>
      </w:r>
      <w:proofErr w:type="spellStart"/>
      <w:r>
        <w:rPr>
          <w:rtl/>
        </w:rPr>
        <w:t>רוטמן</w:t>
      </w:r>
      <w:proofErr w:type="spellEnd"/>
      <w:r>
        <w:rPr>
          <w:rtl/>
        </w:rPr>
        <w:t>:</w:t>
      </w:r>
      <w:r w:rsidRPr="007073B9">
        <w:rPr>
          <w:rStyle w:val="TagStyle"/>
          <w:rtl/>
        </w:rPr>
        <w:t xml:space="preserve"> &lt;&lt; יור &gt;&gt;</w:t>
      </w:r>
      <w:r>
        <w:rPr>
          <w:rtl/>
        </w:rPr>
        <w:t xml:space="preserve">   </w:t>
      </w:r>
      <w:bookmarkEnd w:id="1681"/>
    </w:p>
    <w:p w:rsidR="007073B9" w:rsidRDefault="007073B9" w:rsidP="007073B9">
      <w:pPr>
        <w:pStyle w:val="KeepWithNext"/>
        <w:rPr>
          <w:rtl/>
        </w:rPr>
      </w:pPr>
    </w:p>
    <w:p w:rsidR="007073B9" w:rsidRDefault="007073B9" w:rsidP="007073B9">
      <w:pPr>
        <w:rPr>
          <w:rtl/>
        </w:rPr>
      </w:pPr>
      <w:bookmarkStart w:id="1682" w:name="_ETM_Q1_5503921"/>
      <w:bookmarkEnd w:id="1682"/>
      <w:r>
        <w:rPr>
          <w:rFonts w:hint="cs"/>
          <w:rtl/>
        </w:rPr>
        <w:t xml:space="preserve">תודה רבה. נושא אחרון, ואני רוצה לנצל </w:t>
      </w:r>
      <w:bookmarkStart w:id="1683" w:name="_ETM_Q1_5508200"/>
      <w:bookmarkEnd w:id="1683"/>
      <w:r>
        <w:rPr>
          <w:rFonts w:hint="cs"/>
          <w:rtl/>
        </w:rPr>
        <w:t>את העובדה שאתה פה, יושב-ראש ועדת האתיקה, הוא הנושא ש</w:t>
      </w:r>
      <w:bookmarkStart w:id="1684" w:name="_ETM_Q1_5510112"/>
      <w:bookmarkEnd w:id="1684"/>
      <w:r>
        <w:rPr>
          <w:rFonts w:hint="cs"/>
          <w:rtl/>
        </w:rPr>
        <w:t xml:space="preserve">מדבר על מצב שעורך דין מוצא מחדר החקירה. סעיף קטן (ט). לא נחזור עכשיו על הכול, אנחנו רוצים רק את </w:t>
      </w:r>
      <w:bookmarkStart w:id="1685" w:name="_ETM_Q1_5521025"/>
      <w:bookmarkEnd w:id="1685"/>
      <w:r>
        <w:rPr>
          <w:rFonts w:hint="cs"/>
          <w:rtl/>
        </w:rPr>
        <w:t xml:space="preserve">הדברים שיש להם השלכות לאתיקה. </w:t>
      </w:r>
      <w:bookmarkStart w:id="1686" w:name="_ETM_Q1_5528417"/>
      <w:bookmarkEnd w:id="1686"/>
    </w:p>
    <w:p w:rsidR="007073B9" w:rsidRDefault="007073B9" w:rsidP="007073B9">
      <w:pPr>
        <w:rPr>
          <w:rtl/>
        </w:rPr>
      </w:pPr>
      <w:bookmarkStart w:id="1687" w:name="_ETM_Q1_5528465"/>
      <w:bookmarkEnd w:id="1687"/>
    </w:p>
    <w:p w:rsidR="007073B9" w:rsidRDefault="007073B9" w:rsidP="007073B9">
      <w:pPr>
        <w:pStyle w:val="a4"/>
        <w:keepNext/>
        <w:rPr>
          <w:rtl/>
        </w:rPr>
      </w:pPr>
      <w:bookmarkStart w:id="1688" w:name="ET_speaker_אפרת_חקאק_257"/>
      <w:r w:rsidRPr="007073B9">
        <w:rPr>
          <w:rStyle w:val="TagStyle"/>
          <w:rtl/>
        </w:rPr>
        <w:t xml:space="preserve"> &lt;&lt; דובר &gt;&gt; </w:t>
      </w:r>
      <w:r>
        <w:rPr>
          <w:rtl/>
        </w:rPr>
        <w:t xml:space="preserve">אפרת </w:t>
      </w:r>
      <w:proofErr w:type="spellStart"/>
      <w:r>
        <w:rPr>
          <w:rtl/>
        </w:rPr>
        <w:t>חקאק</w:t>
      </w:r>
      <w:proofErr w:type="spellEnd"/>
      <w:r>
        <w:rPr>
          <w:rtl/>
        </w:rPr>
        <w:t>:</w:t>
      </w:r>
      <w:r w:rsidRPr="007073B9">
        <w:rPr>
          <w:rStyle w:val="TagStyle"/>
          <w:rtl/>
        </w:rPr>
        <w:t xml:space="preserve"> &lt;&lt; דובר &gt;&gt;</w:t>
      </w:r>
      <w:r>
        <w:rPr>
          <w:rtl/>
        </w:rPr>
        <w:t xml:space="preserve">   </w:t>
      </w:r>
      <w:bookmarkEnd w:id="1688"/>
    </w:p>
    <w:p w:rsidR="007073B9" w:rsidRDefault="007073B9" w:rsidP="007073B9">
      <w:pPr>
        <w:pStyle w:val="KeepWithNext"/>
        <w:rPr>
          <w:rtl/>
        </w:rPr>
      </w:pPr>
    </w:p>
    <w:p w:rsidR="007073B9" w:rsidRDefault="007073B9" w:rsidP="007073B9">
      <w:pPr>
        <w:rPr>
          <w:rtl/>
        </w:rPr>
      </w:pPr>
      <w:r>
        <w:rPr>
          <w:rFonts w:hint="cs"/>
          <w:rtl/>
        </w:rPr>
        <w:t xml:space="preserve">גם לא עשינו </w:t>
      </w:r>
      <w:bookmarkStart w:id="1689" w:name="_ETM_Q1_5524844"/>
      <w:bookmarkEnd w:id="1689"/>
      <w:r>
        <w:rPr>
          <w:rFonts w:hint="cs"/>
          <w:rtl/>
        </w:rPr>
        <w:t xml:space="preserve">דיון מעמיק בסעיף קטן (ט). </w:t>
      </w:r>
    </w:p>
    <w:p w:rsidR="007073B9" w:rsidRDefault="007073B9" w:rsidP="007073B9">
      <w:pPr>
        <w:rPr>
          <w:rtl/>
        </w:rPr>
      </w:pPr>
      <w:bookmarkStart w:id="1690" w:name="_ETM_Q1_5533049"/>
      <w:bookmarkStart w:id="1691" w:name="_ETM_Q1_5533094"/>
      <w:bookmarkEnd w:id="1690"/>
      <w:bookmarkEnd w:id="1691"/>
    </w:p>
    <w:p w:rsidR="007073B9" w:rsidRDefault="007073B9" w:rsidP="007073B9">
      <w:pPr>
        <w:pStyle w:val="af6"/>
        <w:keepNext/>
        <w:rPr>
          <w:rtl/>
        </w:rPr>
      </w:pPr>
      <w:bookmarkStart w:id="1692" w:name="ET_yor_שמחה_רוטמן___יורַ_258"/>
      <w:r w:rsidRPr="007073B9">
        <w:rPr>
          <w:rStyle w:val="TagStyle"/>
          <w:rtl/>
        </w:rPr>
        <w:t xml:space="preserve"> &lt;&lt; </w:t>
      </w:r>
      <w:proofErr w:type="spellStart"/>
      <w:r w:rsidRPr="007073B9">
        <w:rPr>
          <w:rStyle w:val="TagStyle"/>
          <w:rtl/>
        </w:rPr>
        <w:t>יור</w:t>
      </w:r>
      <w:proofErr w:type="spellEnd"/>
      <w:r w:rsidRPr="007073B9">
        <w:rPr>
          <w:rStyle w:val="TagStyle"/>
          <w:rtl/>
        </w:rPr>
        <w:t xml:space="preserve"> &gt;&gt; </w:t>
      </w:r>
      <w:r>
        <w:rPr>
          <w:rtl/>
        </w:rPr>
        <w:t xml:space="preserve">היו"ר שמחה </w:t>
      </w:r>
      <w:proofErr w:type="spellStart"/>
      <w:r>
        <w:rPr>
          <w:rtl/>
        </w:rPr>
        <w:t>רוטמן</w:t>
      </w:r>
      <w:proofErr w:type="spellEnd"/>
      <w:r>
        <w:rPr>
          <w:rtl/>
        </w:rPr>
        <w:t>:</w:t>
      </w:r>
      <w:r w:rsidRPr="007073B9">
        <w:rPr>
          <w:rStyle w:val="TagStyle"/>
          <w:rtl/>
        </w:rPr>
        <w:t xml:space="preserve"> &lt;&lt; יור &gt;&gt;</w:t>
      </w:r>
      <w:r>
        <w:rPr>
          <w:rtl/>
        </w:rPr>
        <w:t xml:space="preserve">   </w:t>
      </w:r>
      <w:bookmarkEnd w:id="1692"/>
    </w:p>
    <w:p w:rsidR="007073B9" w:rsidRDefault="007073B9" w:rsidP="007073B9">
      <w:pPr>
        <w:pStyle w:val="KeepWithNext"/>
        <w:rPr>
          <w:rtl/>
        </w:rPr>
      </w:pPr>
    </w:p>
    <w:p w:rsidR="007073B9" w:rsidRDefault="007073B9" w:rsidP="007073B9">
      <w:pPr>
        <w:rPr>
          <w:rtl/>
        </w:rPr>
      </w:pPr>
      <w:r>
        <w:rPr>
          <w:rFonts w:hint="cs"/>
          <w:rtl/>
        </w:rPr>
        <w:t xml:space="preserve">נכון. אז זו הזדמנות </w:t>
      </w:r>
      <w:bookmarkStart w:id="1693" w:name="_ETM_Q1_5531128"/>
      <w:bookmarkEnd w:id="1693"/>
      <w:r>
        <w:rPr>
          <w:rFonts w:hint="cs"/>
          <w:rtl/>
        </w:rPr>
        <w:t xml:space="preserve">מצוינת לדבר על הסעיף. </w:t>
      </w:r>
    </w:p>
    <w:p w:rsidR="007073B9" w:rsidRDefault="007073B9" w:rsidP="007073B9">
      <w:pPr>
        <w:rPr>
          <w:rtl/>
        </w:rPr>
      </w:pPr>
      <w:bookmarkStart w:id="1694" w:name="_ETM_Q1_5540537"/>
      <w:bookmarkStart w:id="1695" w:name="_ETM_Q1_5540581"/>
      <w:bookmarkEnd w:id="1694"/>
      <w:bookmarkEnd w:id="1695"/>
    </w:p>
    <w:p w:rsidR="007073B9" w:rsidRDefault="007073B9" w:rsidP="007073B9">
      <w:pPr>
        <w:pStyle w:val="a4"/>
        <w:keepNext/>
        <w:rPr>
          <w:rtl/>
        </w:rPr>
      </w:pPr>
      <w:bookmarkStart w:id="1696" w:name="ET_speaker_אפרת_חקאק_259"/>
      <w:r w:rsidRPr="007073B9">
        <w:rPr>
          <w:rStyle w:val="TagStyle"/>
          <w:rtl/>
        </w:rPr>
        <w:t xml:space="preserve"> &lt;&lt; דובר &gt;&gt; </w:t>
      </w:r>
      <w:r>
        <w:rPr>
          <w:rtl/>
        </w:rPr>
        <w:t xml:space="preserve">אפרת </w:t>
      </w:r>
      <w:proofErr w:type="spellStart"/>
      <w:r>
        <w:rPr>
          <w:rtl/>
        </w:rPr>
        <w:t>חקאק</w:t>
      </w:r>
      <w:proofErr w:type="spellEnd"/>
      <w:r>
        <w:rPr>
          <w:rtl/>
        </w:rPr>
        <w:t>:</w:t>
      </w:r>
      <w:r w:rsidRPr="007073B9">
        <w:rPr>
          <w:rStyle w:val="TagStyle"/>
          <w:rtl/>
        </w:rPr>
        <w:t xml:space="preserve"> &lt;&lt; דובר &gt;&gt;</w:t>
      </w:r>
      <w:r>
        <w:rPr>
          <w:rtl/>
        </w:rPr>
        <w:t xml:space="preserve">   </w:t>
      </w:r>
      <w:bookmarkEnd w:id="1696"/>
    </w:p>
    <w:p w:rsidR="007073B9" w:rsidRDefault="007073B9" w:rsidP="007073B9">
      <w:pPr>
        <w:pStyle w:val="KeepWithNext"/>
        <w:rPr>
          <w:rtl/>
        </w:rPr>
      </w:pPr>
    </w:p>
    <w:p w:rsidR="007073B9" w:rsidRDefault="007073B9" w:rsidP="007073B9">
      <w:pPr>
        <w:rPr>
          <w:rtl/>
        </w:rPr>
      </w:pPr>
      <w:r>
        <w:rPr>
          <w:rFonts w:hint="cs"/>
          <w:rtl/>
        </w:rPr>
        <w:t xml:space="preserve">הממשלה צריכה להציג מתי חוקר </w:t>
      </w:r>
      <w:bookmarkStart w:id="1697" w:name="_ETM_Q1_5541579"/>
      <w:bookmarkEnd w:id="1697"/>
      <w:r>
        <w:rPr>
          <w:rFonts w:hint="cs"/>
          <w:rtl/>
        </w:rPr>
        <w:t xml:space="preserve">יכול להוציא את הסניגור מחדר החקירות לפי סעיף קטן (ט) </w:t>
      </w:r>
      <w:bookmarkStart w:id="1698" w:name="_ETM_Q1_5544353"/>
      <w:bookmarkEnd w:id="1698"/>
      <w:r>
        <w:rPr>
          <w:rFonts w:hint="cs"/>
          <w:rtl/>
        </w:rPr>
        <w:t xml:space="preserve">המוצע. </w:t>
      </w:r>
      <w:bookmarkStart w:id="1699" w:name="_ETM_Q1_5545777"/>
      <w:bookmarkEnd w:id="1699"/>
      <w:r>
        <w:rPr>
          <w:rFonts w:hint="cs"/>
          <w:rtl/>
        </w:rPr>
        <w:t xml:space="preserve">הסעיף אומר: סבר החוקר כי עורך הדין פעל שלא </w:t>
      </w:r>
      <w:bookmarkStart w:id="1700" w:name="_ETM_Q1_5549699"/>
      <w:bookmarkEnd w:id="1700"/>
      <w:r>
        <w:rPr>
          <w:rFonts w:hint="cs"/>
          <w:rtl/>
        </w:rPr>
        <w:t xml:space="preserve">בהתאם להוראות סעיפים קטנים (ו) או (ז), או באופן אחר </w:t>
      </w:r>
      <w:bookmarkStart w:id="1701" w:name="_ETM_Q1_5553358"/>
      <w:bookmarkEnd w:id="1701"/>
      <w:r>
        <w:rPr>
          <w:rFonts w:hint="cs"/>
          <w:rtl/>
        </w:rPr>
        <w:t xml:space="preserve">הפוגע בהמשך החקירה </w:t>
      </w:r>
      <w:r>
        <w:rPr>
          <w:rtl/>
        </w:rPr>
        <w:t>–</w:t>
      </w:r>
      <w:r>
        <w:rPr>
          <w:rFonts w:hint="cs"/>
          <w:rtl/>
        </w:rPr>
        <w:t xml:space="preserve"> שזו תוספת שבמידה נובעת מהדיון שהיה</w:t>
      </w:r>
      <w:bookmarkStart w:id="1702" w:name="_ETM_Q1_5567053"/>
      <w:bookmarkEnd w:id="1702"/>
      <w:r>
        <w:rPr>
          <w:rFonts w:hint="cs"/>
          <w:rtl/>
        </w:rPr>
        <w:t xml:space="preserve"> לנו בדיון הקודם שהיושב-ראש אמר שיש עוד סיטואציות שאולי צריך </w:t>
      </w:r>
      <w:bookmarkStart w:id="1703" w:name="_ETM_Q1_5571597"/>
      <w:bookmarkEnd w:id="1703"/>
      <w:r>
        <w:rPr>
          <w:rFonts w:hint="cs"/>
          <w:rtl/>
        </w:rPr>
        <w:t xml:space="preserve">לאפשר להוציא את עורך הדין מהחדר. אבל באמת הנוסח הזה </w:t>
      </w:r>
      <w:bookmarkStart w:id="1704" w:name="_ETM_Q1_5576177"/>
      <w:bookmarkEnd w:id="1704"/>
      <w:r>
        <w:rPr>
          <w:rFonts w:hint="cs"/>
          <w:rtl/>
        </w:rPr>
        <w:t>הוא מאוד רחב וצריך לדון בו ולראות מה זה א</w:t>
      </w:r>
      <w:bookmarkStart w:id="1705" w:name="_ETM_Q1_5578423"/>
      <w:bookmarkEnd w:id="1705"/>
      <w:r>
        <w:rPr>
          <w:rFonts w:hint="cs"/>
          <w:rtl/>
        </w:rPr>
        <w:t xml:space="preserve">ומר </w:t>
      </w:r>
      <w:r>
        <w:rPr>
          <w:rtl/>
        </w:rPr>
        <w:t>–</w:t>
      </w:r>
      <w:r>
        <w:rPr>
          <w:rFonts w:hint="cs"/>
          <w:rtl/>
        </w:rPr>
        <w:t xml:space="preserve"> רשאי החוקר להפסיק את החקירה וידווח על הפעולה </w:t>
      </w:r>
      <w:bookmarkStart w:id="1706" w:name="_ETM_Q1_5581324"/>
      <w:bookmarkEnd w:id="1706"/>
      <w:r>
        <w:rPr>
          <w:rFonts w:hint="cs"/>
          <w:rtl/>
        </w:rPr>
        <w:t xml:space="preserve">האמורה </w:t>
      </w:r>
      <w:r w:rsidR="008E26B5">
        <w:rPr>
          <w:rFonts w:hint="cs"/>
          <w:rtl/>
        </w:rPr>
        <w:t xml:space="preserve">לקצין הממונה על החקירות בתחנה. </w:t>
      </w:r>
    </w:p>
    <w:p w:rsidR="008E26B5" w:rsidRDefault="008E26B5" w:rsidP="007073B9">
      <w:pPr>
        <w:rPr>
          <w:rtl/>
        </w:rPr>
      </w:pPr>
      <w:bookmarkStart w:id="1707" w:name="_ETM_Q1_5584050"/>
      <w:bookmarkStart w:id="1708" w:name="_ETM_Q1_5584107"/>
      <w:bookmarkEnd w:id="1707"/>
      <w:bookmarkEnd w:id="1708"/>
    </w:p>
    <w:p w:rsidR="008E26B5" w:rsidRDefault="008E26B5" w:rsidP="008E26B5">
      <w:pPr>
        <w:pStyle w:val="a4"/>
        <w:keepNext/>
        <w:rPr>
          <w:rtl/>
        </w:rPr>
      </w:pPr>
      <w:bookmarkStart w:id="1709" w:name="ET_speaker_6345_260"/>
      <w:r w:rsidRPr="008E26B5">
        <w:rPr>
          <w:rStyle w:val="TagStyle"/>
          <w:rtl/>
        </w:rPr>
        <w:t xml:space="preserve"> &lt;&lt; דובר &gt;&gt; </w:t>
      </w:r>
      <w:r>
        <w:rPr>
          <w:rtl/>
        </w:rPr>
        <w:t>טלי גוטליב (הליכוד):</w:t>
      </w:r>
      <w:r w:rsidRPr="008E26B5">
        <w:rPr>
          <w:rStyle w:val="TagStyle"/>
          <w:rtl/>
        </w:rPr>
        <w:t xml:space="preserve"> &lt;&lt; דובר &gt;&gt;</w:t>
      </w:r>
      <w:r>
        <w:rPr>
          <w:rtl/>
        </w:rPr>
        <w:t xml:space="preserve">   </w:t>
      </w:r>
      <w:bookmarkEnd w:id="1709"/>
    </w:p>
    <w:p w:rsidR="008E26B5" w:rsidRDefault="008E26B5" w:rsidP="008E26B5">
      <w:pPr>
        <w:pStyle w:val="KeepWithNext"/>
        <w:rPr>
          <w:rtl/>
        </w:rPr>
      </w:pPr>
    </w:p>
    <w:p w:rsidR="008E26B5" w:rsidRDefault="008E26B5" w:rsidP="008E26B5">
      <w:pPr>
        <w:rPr>
          <w:rtl/>
        </w:rPr>
      </w:pPr>
      <w:bookmarkStart w:id="1710" w:name="_ETM_Q1_5586214"/>
      <w:bookmarkStart w:id="1711" w:name="_ETM_Q1_5586254"/>
      <w:bookmarkEnd w:id="1710"/>
      <w:bookmarkEnd w:id="1711"/>
      <w:r>
        <w:rPr>
          <w:rFonts w:hint="cs"/>
          <w:rtl/>
        </w:rPr>
        <w:t xml:space="preserve">מה זאת אומרת? הוא מפסיק את החקירה אבל העורך דין נשאר, הוא לא מוציא אותו לפי הנוסח. </w:t>
      </w:r>
    </w:p>
    <w:p w:rsidR="008E26B5" w:rsidRDefault="008E26B5" w:rsidP="008E26B5">
      <w:pPr>
        <w:rPr>
          <w:rtl/>
        </w:rPr>
      </w:pPr>
      <w:bookmarkStart w:id="1712" w:name="_ETM_Q1_5590365"/>
      <w:bookmarkStart w:id="1713" w:name="_ETM_Q1_5590407"/>
      <w:bookmarkEnd w:id="1712"/>
      <w:bookmarkEnd w:id="1713"/>
    </w:p>
    <w:p w:rsidR="00F64D08" w:rsidRDefault="00F64D08" w:rsidP="00F64D08">
      <w:pPr>
        <w:pStyle w:val="af6"/>
        <w:keepNext/>
        <w:rPr>
          <w:rtl/>
        </w:rPr>
      </w:pPr>
      <w:bookmarkStart w:id="1714" w:name="ET_yor_שמחה_רוטמן___יורַ_261"/>
      <w:r w:rsidRPr="00F64D08">
        <w:rPr>
          <w:rStyle w:val="TagStyle"/>
          <w:rtl/>
        </w:rPr>
        <w:t xml:space="preserve"> &lt;&lt; </w:t>
      </w:r>
      <w:proofErr w:type="spellStart"/>
      <w:r w:rsidRPr="00F64D08">
        <w:rPr>
          <w:rStyle w:val="TagStyle"/>
          <w:rtl/>
        </w:rPr>
        <w:t>יור</w:t>
      </w:r>
      <w:proofErr w:type="spellEnd"/>
      <w:r w:rsidRPr="00F64D08">
        <w:rPr>
          <w:rStyle w:val="TagStyle"/>
          <w:rtl/>
        </w:rPr>
        <w:t xml:space="preserve"> &gt;&gt; </w:t>
      </w:r>
      <w:r>
        <w:rPr>
          <w:rtl/>
        </w:rPr>
        <w:t xml:space="preserve">היו"ר שמחה </w:t>
      </w:r>
      <w:proofErr w:type="spellStart"/>
      <w:r>
        <w:rPr>
          <w:rtl/>
        </w:rPr>
        <w:t>רוטמן</w:t>
      </w:r>
      <w:proofErr w:type="spellEnd"/>
      <w:r>
        <w:rPr>
          <w:rtl/>
        </w:rPr>
        <w:t>:</w:t>
      </w:r>
      <w:r w:rsidRPr="00F64D08">
        <w:rPr>
          <w:rStyle w:val="TagStyle"/>
          <w:rtl/>
        </w:rPr>
        <w:t xml:space="preserve"> &lt;&lt; יור &gt;&gt;</w:t>
      </w:r>
      <w:r>
        <w:rPr>
          <w:rtl/>
        </w:rPr>
        <w:t xml:space="preserve">   </w:t>
      </w:r>
      <w:bookmarkEnd w:id="1714"/>
    </w:p>
    <w:p w:rsidR="00F64D08" w:rsidRDefault="00F64D08" w:rsidP="00F64D08">
      <w:pPr>
        <w:pStyle w:val="KeepWithNext"/>
        <w:rPr>
          <w:rtl/>
        </w:rPr>
      </w:pPr>
    </w:p>
    <w:p w:rsidR="00F64D08" w:rsidRDefault="00F64D08" w:rsidP="00F64D08">
      <w:pPr>
        <w:rPr>
          <w:rtl/>
        </w:rPr>
      </w:pPr>
      <w:r>
        <w:rPr>
          <w:rFonts w:hint="cs"/>
          <w:rtl/>
        </w:rPr>
        <w:t xml:space="preserve">זה (ט) יחד עם (י). </w:t>
      </w:r>
    </w:p>
    <w:p w:rsidR="00F64D08" w:rsidRDefault="00F64D08" w:rsidP="00F64D08">
      <w:pPr>
        <w:rPr>
          <w:rtl/>
        </w:rPr>
      </w:pPr>
    </w:p>
    <w:p w:rsidR="00F64D08" w:rsidRDefault="00F64D08" w:rsidP="00F64D08">
      <w:pPr>
        <w:pStyle w:val="a4"/>
        <w:keepNext/>
        <w:rPr>
          <w:rtl/>
        </w:rPr>
      </w:pPr>
      <w:bookmarkStart w:id="1715" w:name="ET_speaker_אפרת_חקאק_262"/>
      <w:r w:rsidRPr="00F64D08">
        <w:rPr>
          <w:rStyle w:val="TagStyle"/>
          <w:rtl/>
        </w:rPr>
        <w:t xml:space="preserve"> &lt;&lt; דובר &gt;&gt; </w:t>
      </w:r>
      <w:r>
        <w:rPr>
          <w:rtl/>
        </w:rPr>
        <w:t xml:space="preserve">אפרת </w:t>
      </w:r>
      <w:proofErr w:type="spellStart"/>
      <w:r>
        <w:rPr>
          <w:rtl/>
        </w:rPr>
        <w:t>חקאק</w:t>
      </w:r>
      <w:proofErr w:type="spellEnd"/>
      <w:r>
        <w:rPr>
          <w:rtl/>
        </w:rPr>
        <w:t>:</w:t>
      </w:r>
      <w:r w:rsidRPr="00F64D08">
        <w:rPr>
          <w:rStyle w:val="TagStyle"/>
          <w:rtl/>
        </w:rPr>
        <w:t xml:space="preserve"> &lt;&lt; דובר &gt;&gt;</w:t>
      </w:r>
      <w:r>
        <w:rPr>
          <w:rtl/>
        </w:rPr>
        <w:t xml:space="preserve">   </w:t>
      </w:r>
      <w:bookmarkEnd w:id="1715"/>
    </w:p>
    <w:p w:rsidR="00F64D08" w:rsidRDefault="00F64D08" w:rsidP="00F64D08">
      <w:pPr>
        <w:pStyle w:val="KeepWithNext"/>
        <w:rPr>
          <w:rtl/>
        </w:rPr>
      </w:pPr>
    </w:p>
    <w:p w:rsidR="00F64D08" w:rsidRDefault="006A6A8B" w:rsidP="00F64D08">
      <w:pPr>
        <w:rPr>
          <w:rtl/>
        </w:rPr>
      </w:pPr>
      <w:r>
        <w:rPr>
          <w:rFonts w:hint="cs"/>
          <w:rtl/>
        </w:rPr>
        <w:t xml:space="preserve">סעיף (י): </w:t>
      </w:r>
      <w:r w:rsidR="00F64D08">
        <w:rPr>
          <w:rFonts w:hint="cs"/>
          <w:rtl/>
        </w:rPr>
        <w:t xml:space="preserve">דיווח החוקר לקצין הממונה על החקירות בתחנה, כאמור בסעיף </w:t>
      </w:r>
      <w:bookmarkStart w:id="1716" w:name="_ETM_Q1_5603186"/>
      <w:bookmarkEnd w:id="1716"/>
      <w:r w:rsidR="00F64D08">
        <w:rPr>
          <w:rFonts w:hint="cs"/>
          <w:rtl/>
        </w:rPr>
        <w:t xml:space="preserve">קטן (ט), או סבר הקצין הממונה על החקירה בתחנה כי </w:t>
      </w:r>
      <w:bookmarkStart w:id="1717" w:name="_ETM_Q1_5604377"/>
      <w:bookmarkEnd w:id="1717"/>
      <w:r w:rsidR="00F64D08">
        <w:rPr>
          <w:rFonts w:hint="cs"/>
          <w:rtl/>
        </w:rPr>
        <w:t xml:space="preserve">עורך הדין פעל שלא בהתאם להוראות סעיפים קטנים (ו) או </w:t>
      </w:r>
      <w:bookmarkStart w:id="1718" w:name="_ETM_Q1_5612888"/>
      <w:bookmarkEnd w:id="1718"/>
      <w:r w:rsidR="00F64D08">
        <w:rPr>
          <w:rFonts w:hint="cs"/>
          <w:rtl/>
        </w:rPr>
        <w:t xml:space="preserve">(ז) </w:t>
      </w:r>
      <w:r w:rsidR="00F64D08">
        <w:rPr>
          <w:rtl/>
        </w:rPr>
        <w:t>–</w:t>
      </w:r>
      <w:r w:rsidR="00F64D08">
        <w:rPr>
          <w:rFonts w:hint="cs"/>
          <w:rtl/>
        </w:rPr>
        <w:t xml:space="preserve"> או באופן אחר הפוגע, אם אנחנו ממשיכים את </w:t>
      </w:r>
      <w:bookmarkStart w:id="1719" w:name="_ETM_Q1_5612801"/>
      <w:bookmarkEnd w:id="1719"/>
      <w:r w:rsidR="00F64D08">
        <w:rPr>
          <w:rFonts w:hint="cs"/>
          <w:rtl/>
        </w:rPr>
        <w:t xml:space="preserve">הקו הזה </w:t>
      </w:r>
      <w:r>
        <w:rPr>
          <w:rtl/>
        </w:rPr>
        <w:t>–</w:t>
      </w:r>
      <w:r w:rsidR="00F64D08">
        <w:rPr>
          <w:rFonts w:hint="cs"/>
          <w:rtl/>
        </w:rPr>
        <w:t xml:space="preserve"> </w:t>
      </w:r>
      <w:r>
        <w:rPr>
          <w:rFonts w:hint="cs"/>
          <w:rtl/>
        </w:rPr>
        <w:t xml:space="preserve">רשאי הקצין הממונה על החקירות בתחנה להורות על הוצאתו של עורך הדין </w:t>
      </w:r>
      <w:r w:rsidR="00585D4D">
        <w:rPr>
          <w:rFonts w:hint="cs"/>
          <w:rtl/>
        </w:rPr>
        <w:t xml:space="preserve">מהחקירה </w:t>
      </w:r>
      <w:bookmarkStart w:id="1720" w:name="_ETM_Q1_5621930"/>
      <w:bookmarkEnd w:id="1720"/>
      <w:r w:rsidR="00585D4D">
        <w:rPr>
          <w:rFonts w:hint="cs"/>
          <w:rtl/>
        </w:rPr>
        <w:t xml:space="preserve">בהחלטה מנומקת בכתב, אם מצא כי פעולתו כאמור </w:t>
      </w:r>
      <w:bookmarkStart w:id="1721" w:name="_ETM_Q1_5622218"/>
      <w:bookmarkEnd w:id="1721"/>
      <w:r w:rsidR="00585D4D">
        <w:rPr>
          <w:rFonts w:hint="cs"/>
          <w:rtl/>
        </w:rPr>
        <w:t xml:space="preserve">פוגעת בחקירה. </w:t>
      </w:r>
    </w:p>
    <w:p w:rsidR="00585D4D" w:rsidRDefault="00585D4D" w:rsidP="00F64D08">
      <w:pPr>
        <w:rPr>
          <w:rtl/>
        </w:rPr>
      </w:pPr>
    </w:p>
    <w:p w:rsidR="00585D4D" w:rsidRDefault="00585D4D" w:rsidP="00585D4D">
      <w:pPr>
        <w:pStyle w:val="a4"/>
        <w:keepNext/>
        <w:rPr>
          <w:rtl/>
        </w:rPr>
      </w:pPr>
      <w:bookmarkStart w:id="1722" w:name="ET_speaker_6345_263"/>
      <w:r w:rsidRPr="00585D4D">
        <w:rPr>
          <w:rStyle w:val="TagStyle"/>
          <w:rtl/>
        </w:rPr>
        <w:t xml:space="preserve"> &lt;&lt; דובר &gt;&gt; </w:t>
      </w:r>
      <w:r>
        <w:rPr>
          <w:rtl/>
        </w:rPr>
        <w:t>טלי גוטליב (הליכוד):</w:t>
      </w:r>
      <w:r w:rsidRPr="00585D4D">
        <w:rPr>
          <w:rStyle w:val="TagStyle"/>
          <w:rtl/>
        </w:rPr>
        <w:t xml:space="preserve"> &lt;&lt; דובר &gt;&gt;</w:t>
      </w:r>
      <w:r>
        <w:rPr>
          <w:rtl/>
        </w:rPr>
        <w:t xml:space="preserve">   </w:t>
      </w:r>
      <w:bookmarkEnd w:id="1722"/>
    </w:p>
    <w:p w:rsidR="00585D4D" w:rsidRDefault="00585D4D" w:rsidP="00585D4D">
      <w:pPr>
        <w:pStyle w:val="KeepWithNext"/>
        <w:rPr>
          <w:rtl/>
        </w:rPr>
      </w:pPr>
    </w:p>
    <w:p w:rsidR="00585D4D" w:rsidRDefault="00585D4D" w:rsidP="00585D4D">
      <w:pPr>
        <w:rPr>
          <w:rtl/>
        </w:rPr>
      </w:pPr>
      <w:r>
        <w:rPr>
          <w:rFonts w:hint="cs"/>
          <w:rtl/>
        </w:rPr>
        <w:t>אולי להוסיף "ובלבד שהוא שמע את עמדת עורך הדין לפני".</w:t>
      </w:r>
      <w:bookmarkStart w:id="1723" w:name="_ETM_Q1_5625893"/>
      <w:bookmarkEnd w:id="1723"/>
    </w:p>
    <w:p w:rsidR="00585D4D" w:rsidRDefault="00585D4D" w:rsidP="00585D4D">
      <w:pPr>
        <w:rPr>
          <w:rtl/>
        </w:rPr>
      </w:pPr>
      <w:bookmarkStart w:id="1724" w:name="_ETM_Q1_5625939"/>
      <w:bookmarkEnd w:id="1724"/>
    </w:p>
    <w:p w:rsidR="00585D4D" w:rsidRDefault="00585D4D" w:rsidP="00585D4D">
      <w:pPr>
        <w:pStyle w:val="af6"/>
        <w:keepNext/>
        <w:rPr>
          <w:rtl/>
        </w:rPr>
      </w:pPr>
      <w:bookmarkStart w:id="1725" w:name="ET_yor_שמחה_רוטמן___יורַ_264"/>
      <w:r w:rsidRPr="00585D4D">
        <w:rPr>
          <w:rStyle w:val="TagStyle"/>
          <w:rtl/>
        </w:rPr>
        <w:t xml:space="preserve"> &lt;&lt; </w:t>
      </w:r>
      <w:proofErr w:type="spellStart"/>
      <w:r w:rsidRPr="00585D4D">
        <w:rPr>
          <w:rStyle w:val="TagStyle"/>
          <w:rtl/>
        </w:rPr>
        <w:t>יור</w:t>
      </w:r>
      <w:proofErr w:type="spellEnd"/>
      <w:r w:rsidRPr="00585D4D">
        <w:rPr>
          <w:rStyle w:val="TagStyle"/>
          <w:rtl/>
        </w:rPr>
        <w:t xml:space="preserve"> &gt;&gt; </w:t>
      </w:r>
      <w:r>
        <w:rPr>
          <w:rtl/>
        </w:rPr>
        <w:t xml:space="preserve">היו"ר שמחה </w:t>
      </w:r>
      <w:proofErr w:type="spellStart"/>
      <w:r>
        <w:rPr>
          <w:rtl/>
        </w:rPr>
        <w:t>רוטמן</w:t>
      </w:r>
      <w:proofErr w:type="spellEnd"/>
      <w:r>
        <w:rPr>
          <w:rtl/>
        </w:rPr>
        <w:t>:</w:t>
      </w:r>
      <w:r w:rsidRPr="00585D4D">
        <w:rPr>
          <w:rStyle w:val="TagStyle"/>
          <w:rtl/>
        </w:rPr>
        <w:t xml:space="preserve"> &lt;&lt; יור &gt;&gt;</w:t>
      </w:r>
      <w:r>
        <w:rPr>
          <w:rtl/>
        </w:rPr>
        <w:t xml:space="preserve">   </w:t>
      </w:r>
      <w:bookmarkEnd w:id="1725"/>
    </w:p>
    <w:p w:rsidR="00585D4D" w:rsidRDefault="00585D4D" w:rsidP="00585D4D">
      <w:pPr>
        <w:pStyle w:val="KeepWithNext"/>
        <w:rPr>
          <w:rtl/>
        </w:rPr>
      </w:pPr>
    </w:p>
    <w:p w:rsidR="00585D4D" w:rsidRDefault="00585D4D" w:rsidP="00585D4D">
      <w:pPr>
        <w:rPr>
          <w:rtl/>
        </w:rPr>
      </w:pPr>
      <w:bookmarkStart w:id="1726" w:name="_ETM_Q1_5629353"/>
      <w:bookmarkEnd w:id="1726"/>
      <w:r>
        <w:rPr>
          <w:rFonts w:hint="cs"/>
          <w:rtl/>
        </w:rPr>
        <w:t xml:space="preserve">זו הצעת חוק ממשלתית. הממשלה צריכה להציג למה היא </w:t>
      </w:r>
      <w:bookmarkStart w:id="1727" w:name="_ETM_Q1_5631547"/>
      <w:bookmarkEnd w:id="1727"/>
      <w:r>
        <w:rPr>
          <w:rFonts w:hint="cs"/>
          <w:rtl/>
        </w:rPr>
        <w:t>התכוונה, לאילו מקרים, מה הסיטואציות המדוברות. בעיניי</w:t>
      </w:r>
      <w:bookmarkStart w:id="1728" w:name="_ETM_Q1_5640427"/>
      <w:bookmarkEnd w:id="1728"/>
      <w:r>
        <w:rPr>
          <w:rFonts w:hint="cs"/>
          <w:rtl/>
        </w:rPr>
        <w:t xml:space="preserve"> זה מעורר גם שאלות מתחום האתיקה, כי בסופו של דבר </w:t>
      </w:r>
      <w:bookmarkStart w:id="1729" w:name="_ETM_Q1_5642567"/>
      <w:bookmarkEnd w:id="1729"/>
      <w:r>
        <w:rPr>
          <w:rFonts w:hint="cs"/>
          <w:rtl/>
        </w:rPr>
        <w:t>עורך דין נמצא פה במצוקה אתית מסוימת. כלומר, אם הוא</w:t>
      </w:r>
      <w:bookmarkStart w:id="1730" w:name="_ETM_Q1_5645222"/>
      <w:bookmarkEnd w:id="1730"/>
      <w:r>
        <w:rPr>
          <w:rFonts w:hint="cs"/>
          <w:rtl/>
        </w:rPr>
        <w:t xml:space="preserve"> סבור שהוא צריך לעצור איזושהי חקירה שמתנהלת באופן הפוגע בלקוח </w:t>
      </w:r>
      <w:bookmarkStart w:id="1731" w:name="_ETM_Q1_5651148"/>
      <w:bookmarkEnd w:id="1731"/>
      <w:r>
        <w:rPr>
          <w:rFonts w:hint="cs"/>
          <w:rtl/>
        </w:rPr>
        <w:t xml:space="preserve">שלו </w:t>
      </w:r>
      <w:r w:rsidR="00D918D1">
        <w:rPr>
          <w:rFonts w:hint="cs"/>
          <w:rtl/>
        </w:rPr>
        <w:t xml:space="preserve">והוא מעיר על זה, או שהוא אומר לו משהו </w:t>
      </w:r>
      <w:bookmarkStart w:id="1732" w:name="_ETM_Q1_5659340"/>
      <w:bookmarkEnd w:id="1732"/>
      <w:r w:rsidR="00D918D1">
        <w:rPr>
          <w:rFonts w:hint="cs"/>
          <w:rtl/>
        </w:rPr>
        <w:t xml:space="preserve">וכתוצאה מזה מוציאים אותו מהחקירה, הדילמה פה היא כפולה. זאת </w:t>
      </w:r>
      <w:bookmarkStart w:id="1733" w:name="_ETM_Q1_5660241"/>
      <w:bookmarkEnd w:id="1733"/>
      <w:r w:rsidR="00D918D1">
        <w:rPr>
          <w:rFonts w:hint="cs"/>
          <w:rtl/>
        </w:rPr>
        <w:t xml:space="preserve">אומרת, איפה הוא מותח את החבל, לא מותח את </w:t>
      </w:r>
      <w:bookmarkStart w:id="1734" w:name="_ETM_Q1_5663667"/>
      <w:bookmarkEnd w:id="1734"/>
      <w:r w:rsidR="00D918D1">
        <w:rPr>
          <w:rFonts w:hint="cs"/>
          <w:rtl/>
        </w:rPr>
        <w:t>החבל? שוב, זה גם פותח פתח אצלכם לטענות של כשל</w:t>
      </w:r>
      <w:bookmarkStart w:id="1735" w:name="_ETM_Q1_5666851"/>
      <w:bookmarkEnd w:id="1735"/>
      <w:r w:rsidR="00D918D1">
        <w:rPr>
          <w:rFonts w:hint="cs"/>
          <w:rtl/>
        </w:rPr>
        <w:t xml:space="preserve"> בייצוג, טענות של הלקוח כלפי עורך הדין מתי </w:t>
      </w:r>
      <w:bookmarkStart w:id="1736" w:name="_ETM_Q1_5676222"/>
      <w:bookmarkEnd w:id="1736"/>
      <w:r w:rsidR="00D918D1">
        <w:rPr>
          <w:rFonts w:hint="cs"/>
          <w:rtl/>
        </w:rPr>
        <w:t xml:space="preserve">תתעד, מתי לא. יש פה גם דילמות אתיות </w:t>
      </w:r>
      <w:r w:rsidR="006A3137">
        <w:rPr>
          <w:rFonts w:hint="cs"/>
          <w:rtl/>
        </w:rPr>
        <w:t>שצריכות לקבל</w:t>
      </w:r>
      <w:bookmarkStart w:id="1737" w:name="_ETM_Q1_5680594"/>
      <w:bookmarkEnd w:id="1737"/>
      <w:r w:rsidR="006A3137">
        <w:rPr>
          <w:rFonts w:hint="cs"/>
          <w:rtl/>
        </w:rPr>
        <w:t xml:space="preserve"> את המענה. אבל לפני האתיקה, בואו נשמע מהממשלה מה הכיוונים. </w:t>
      </w:r>
      <w:bookmarkStart w:id="1738" w:name="_ETM_Q1_5686096"/>
      <w:bookmarkStart w:id="1739" w:name="_ETM_Q1_5686895"/>
      <w:bookmarkEnd w:id="1738"/>
      <w:bookmarkEnd w:id="1739"/>
    </w:p>
    <w:p w:rsidR="006A3137" w:rsidRDefault="006A3137" w:rsidP="006A3137">
      <w:pPr>
        <w:rPr>
          <w:rtl/>
        </w:rPr>
      </w:pPr>
      <w:bookmarkStart w:id="1740" w:name="_ETM_Q1_5686950"/>
      <w:bookmarkStart w:id="1741" w:name="_ETM_Q1_5690198"/>
      <w:bookmarkEnd w:id="1740"/>
      <w:bookmarkEnd w:id="1741"/>
    </w:p>
    <w:p w:rsidR="006A3137" w:rsidRDefault="006A3137" w:rsidP="006A3137">
      <w:pPr>
        <w:pStyle w:val="af9"/>
        <w:keepNext/>
        <w:rPr>
          <w:rtl/>
        </w:rPr>
      </w:pPr>
      <w:bookmarkStart w:id="1742" w:name="ET_guest_520050_265"/>
      <w:r w:rsidRPr="006A3137">
        <w:rPr>
          <w:rStyle w:val="TagStyle"/>
          <w:rtl/>
        </w:rPr>
        <w:t xml:space="preserve"> &lt;&lt; אורח &gt;&gt; </w:t>
      </w:r>
      <w:r>
        <w:rPr>
          <w:rtl/>
        </w:rPr>
        <w:t>אביבית ברקאי-</w:t>
      </w:r>
      <w:proofErr w:type="spellStart"/>
      <w:r>
        <w:rPr>
          <w:rtl/>
        </w:rPr>
        <w:t>אהרונוף</w:t>
      </w:r>
      <w:proofErr w:type="spellEnd"/>
      <w:r>
        <w:rPr>
          <w:rtl/>
        </w:rPr>
        <w:t>:</w:t>
      </w:r>
      <w:r w:rsidRPr="006A3137">
        <w:rPr>
          <w:rStyle w:val="TagStyle"/>
          <w:rtl/>
        </w:rPr>
        <w:t xml:space="preserve"> &lt;&lt; אורח &gt;&gt;</w:t>
      </w:r>
      <w:r>
        <w:rPr>
          <w:rtl/>
        </w:rPr>
        <w:t xml:space="preserve">   </w:t>
      </w:r>
      <w:bookmarkEnd w:id="1742"/>
    </w:p>
    <w:p w:rsidR="006A3137" w:rsidRDefault="006A3137" w:rsidP="006A3137">
      <w:pPr>
        <w:pStyle w:val="KeepWithNext"/>
        <w:rPr>
          <w:rtl/>
        </w:rPr>
      </w:pPr>
    </w:p>
    <w:p w:rsidR="006A3137" w:rsidRDefault="00872191" w:rsidP="006A3137">
      <w:pPr>
        <w:rPr>
          <w:rtl/>
        </w:rPr>
      </w:pPr>
      <w:bookmarkStart w:id="1743" w:name="_ETM_Q1_5690519"/>
      <w:bookmarkStart w:id="1744" w:name="_ETM_Q1_5690552"/>
      <w:bookmarkEnd w:id="1743"/>
      <w:bookmarkEnd w:id="1744"/>
      <w:r>
        <w:rPr>
          <w:rFonts w:hint="cs"/>
          <w:rtl/>
        </w:rPr>
        <w:t xml:space="preserve">הכללים שחלים על עורך הדין מעוגנים בסעיפים (ו) ו-(ז), והכלל </w:t>
      </w:r>
      <w:bookmarkStart w:id="1745" w:name="_ETM_Q1_5722486"/>
      <w:bookmarkEnd w:id="1745"/>
      <w:r>
        <w:rPr>
          <w:rFonts w:hint="cs"/>
          <w:rtl/>
        </w:rPr>
        <w:t xml:space="preserve">הוא שאסור לעורך דין להתערב, להקליט ולתעד. יש חריג </w:t>
      </w:r>
      <w:bookmarkStart w:id="1746" w:name="_ETM_Q1_5727019"/>
      <w:bookmarkEnd w:id="1746"/>
      <w:r>
        <w:rPr>
          <w:rFonts w:hint="cs"/>
          <w:rtl/>
        </w:rPr>
        <w:t xml:space="preserve">לתיעוד שמופיע בסעיף קטן (ז) שמאפשר לעורך הדין לרשום הערות, </w:t>
      </w:r>
      <w:bookmarkStart w:id="1747" w:name="_ETM_Q1_5737157"/>
      <w:bookmarkEnd w:id="1747"/>
      <w:r>
        <w:rPr>
          <w:rFonts w:hint="cs"/>
          <w:rtl/>
        </w:rPr>
        <w:t xml:space="preserve">שעל כך היה דיון ארוך. על איסור ההקלטה אמרנו שנוסיף </w:t>
      </w:r>
      <w:bookmarkStart w:id="1748" w:name="_ETM_Q1_5740579"/>
      <w:bookmarkEnd w:id="1748"/>
      <w:r>
        <w:rPr>
          <w:rFonts w:hint="cs"/>
          <w:rtl/>
        </w:rPr>
        <w:t>סעיף עונשין. עדיין לא הגענו לסעיף הזה. ואלה בעצם הכללים</w:t>
      </w:r>
      <w:bookmarkStart w:id="1749" w:name="_ETM_Q1_5746510"/>
      <w:bookmarkEnd w:id="1749"/>
      <w:r>
        <w:rPr>
          <w:rFonts w:hint="cs"/>
          <w:rtl/>
        </w:rPr>
        <w:t xml:space="preserve"> שחלים על עורכי הדין. סעיף קטן (ט) בעצם קובע מה </w:t>
      </w:r>
      <w:bookmarkStart w:id="1750" w:name="_ETM_Q1_5750784"/>
      <w:bookmarkEnd w:id="1750"/>
      <w:r>
        <w:rPr>
          <w:rFonts w:hint="cs"/>
          <w:rtl/>
        </w:rPr>
        <w:t xml:space="preserve">החוקר יכול לעשות כאשר עורך הדין מפר את הכללים </w:t>
      </w:r>
      <w:bookmarkStart w:id="1751" w:name="_ETM_Q1_5754371"/>
      <w:bookmarkEnd w:id="1751"/>
      <w:r>
        <w:rPr>
          <w:rFonts w:hint="cs"/>
          <w:rtl/>
        </w:rPr>
        <w:t xml:space="preserve">הללו. החוקר יכול להפסיק את החקירה. </w:t>
      </w:r>
      <w:bookmarkStart w:id="1752" w:name="_ETM_Q1_5768610"/>
      <w:bookmarkEnd w:id="1752"/>
    </w:p>
    <w:p w:rsidR="00872191" w:rsidRDefault="00872191" w:rsidP="006A3137">
      <w:pPr>
        <w:rPr>
          <w:rtl/>
        </w:rPr>
      </w:pPr>
      <w:bookmarkStart w:id="1753" w:name="_ETM_Q1_5768663"/>
      <w:bookmarkEnd w:id="1753"/>
    </w:p>
    <w:p w:rsidR="00872191" w:rsidRDefault="00872191" w:rsidP="00872191">
      <w:pPr>
        <w:pStyle w:val="a4"/>
        <w:keepNext/>
        <w:rPr>
          <w:rtl/>
        </w:rPr>
      </w:pPr>
      <w:bookmarkStart w:id="1754" w:name="ET_speaker_6345_266"/>
      <w:r w:rsidRPr="00872191">
        <w:rPr>
          <w:rStyle w:val="TagStyle"/>
          <w:rtl/>
        </w:rPr>
        <w:t xml:space="preserve"> &lt;&lt; דובר &gt;&gt; </w:t>
      </w:r>
      <w:r>
        <w:rPr>
          <w:rtl/>
        </w:rPr>
        <w:t>טלי גוטליב (הליכוד):</w:t>
      </w:r>
      <w:r w:rsidRPr="00872191">
        <w:rPr>
          <w:rStyle w:val="TagStyle"/>
          <w:rtl/>
        </w:rPr>
        <w:t xml:space="preserve"> &lt;&lt; דובר &gt;&gt;</w:t>
      </w:r>
      <w:r>
        <w:rPr>
          <w:rtl/>
        </w:rPr>
        <w:t xml:space="preserve">   </w:t>
      </w:r>
      <w:bookmarkEnd w:id="1754"/>
    </w:p>
    <w:p w:rsidR="00872191" w:rsidRDefault="00872191" w:rsidP="00872191">
      <w:pPr>
        <w:pStyle w:val="KeepWithNext"/>
        <w:rPr>
          <w:rtl/>
        </w:rPr>
      </w:pPr>
    </w:p>
    <w:p w:rsidR="00872191" w:rsidRDefault="00872191" w:rsidP="00872191">
      <w:pPr>
        <w:rPr>
          <w:rtl/>
        </w:rPr>
      </w:pPr>
      <w:r>
        <w:rPr>
          <w:rFonts w:hint="cs"/>
          <w:rtl/>
        </w:rPr>
        <w:t xml:space="preserve">אני לא בטוחה </w:t>
      </w:r>
      <w:bookmarkStart w:id="1755" w:name="_ETM_Q1_5765037"/>
      <w:bookmarkEnd w:id="1755"/>
      <w:r>
        <w:rPr>
          <w:rFonts w:hint="cs"/>
          <w:rtl/>
        </w:rPr>
        <w:t xml:space="preserve">שהיה כאן דיון מספיק מעמיק על מה הוא </w:t>
      </w:r>
      <w:bookmarkStart w:id="1756" w:name="_ETM_Q1_5767670"/>
      <w:bookmarkEnd w:id="1756"/>
      <w:r>
        <w:rPr>
          <w:rFonts w:hint="cs"/>
          <w:rtl/>
        </w:rPr>
        <w:t xml:space="preserve">כן יכול לעשות. כי לדוגמה אני רואה תחבולת חקירה איומה, </w:t>
      </w:r>
      <w:bookmarkStart w:id="1757" w:name="_ETM_Q1_5770940"/>
      <w:bookmarkEnd w:id="1757"/>
      <w:r>
        <w:rPr>
          <w:rFonts w:hint="cs"/>
          <w:rtl/>
        </w:rPr>
        <w:t xml:space="preserve">אני לא אציץ, אני אהיה מוכרחה לומר משהו. לא בגלל </w:t>
      </w:r>
      <w:bookmarkStart w:id="1758" w:name="_ETM_Q1_5779629"/>
      <w:bookmarkEnd w:id="1758"/>
      <w:r>
        <w:rPr>
          <w:rFonts w:hint="cs"/>
          <w:rtl/>
        </w:rPr>
        <w:t xml:space="preserve">שאני לא צייתנית. אבל אנחנו לא בדיון הזה. </w:t>
      </w:r>
      <w:bookmarkStart w:id="1759" w:name="_ETM_Q1_5782036"/>
      <w:bookmarkEnd w:id="1759"/>
    </w:p>
    <w:p w:rsidR="00872191" w:rsidRDefault="00872191" w:rsidP="00872191">
      <w:pPr>
        <w:rPr>
          <w:rtl/>
        </w:rPr>
      </w:pPr>
    </w:p>
    <w:p w:rsidR="00872191" w:rsidRDefault="00872191" w:rsidP="00872191">
      <w:pPr>
        <w:pStyle w:val="af9"/>
        <w:keepNext/>
        <w:rPr>
          <w:rtl/>
        </w:rPr>
      </w:pPr>
      <w:bookmarkStart w:id="1760" w:name="ET_guest_520050_267"/>
      <w:r w:rsidRPr="00872191">
        <w:rPr>
          <w:rStyle w:val="TagStyle"/>
          <w:rtl/>
        </w:rPr>
        <w:t xml:space="preserve"> &lt;&lt; אורח &gt;&gt; </w:t>
      </w:r>
      <w:r>
        <w:rPr>
          <w:rtl/>
        </w:rPr>
        <w:t>אביבית ברקאי-</w:t>
      </w:r>
      <w:proofErr w:type="spellStart"/>
      <w:r>
        <w:rPr>
          <w:rtl/>
        </w:rPr>
        <w:t>אהרונוף</w:t>
      </w:r>
      <w:proofErr w:type="spellEnd"/>
      <w:r>
        <w:rPr>
          <w:rtl/>
        </w:rPr>
        <w:t>:</w:t>
      </w:r>
      <w:r w:rsidRPr="00872191">
        <w:rPr>
          <w:rStyle w:val="TagStyle"/>
          <w:rtl/>
        </w:rPr>
        <w:t xml:space="preserve"> &lt;&lt; אורח &gt;&gt;</w:t>
      </w:r>
      <w:r>
        <w:rPr>
          <w:rtl/>
        </w:rPr>
        <w:t xml:space="preserve">   </w:t>
      </w:r>
      <w:bookmarkEnd w:id="1760"/>
    </w:p>
    <w:p w:rsidR="00872191" w:rsidRDefault="00872191" w:rsidP="00872191">
      <w:pPr>
        <w:pStyle w:val="KeepWithNext"/>
        <w:rPr>
          <w:rtl/>
        </w:rPr>
      </w:pPr>
    </w:p>
    <w:p w:rsidR="00872191" w:rsidRDefault="00872191" w:rsidP="00872191">
      <w:pPr>
        <w:rPr>
          <w:rtl/>
        </w:rPr>
      </w:pPr>
      <w:bookmarkStart w:id="1761" w:name="_ETM_Q1_5778482"/>
      <w:bookmarkStart w:id="1762" w:name="_ETM_Q1_5778522"/>
      <w:bookmarkEnd w:id="1761"/>
      <w:bookmarkEnd w:id="1762"/>
      <w:r>
        <w:rPr>
          <w:rFonts w:hint="cs"/>
          <w:rtl/>
        </w:rPr>
        <w:t xml:space="preserve">לשם כך יש גם סעיף קטן (ח) שמאפשר לעורך הדין </w:t>
      </w:r>
      <w:bookmarkStart w:id="1763" w:name="_ETM_Q1_5786924"/>
      <w:bookmarkEnd w:id="1763"/>
      <w:r>
        <w:rPr>
          <w:rFonts w:hint="cs"/>
          <w:rtl/>
        </w:rPr>
        <w:t xml:space="preserve">איזשהם כללי מסגרת מתי כן מותר לו להתערב. </w:t>
      </w:r>
      <w:r w:rsidR="00346674">
        <w:rPr>
          <w:rFonts w:hint="cs"/>
          <w:rtl/>
        </w:rPr>
        <w:t xml:space="preserve">קבענו בסעיף קטן (ח) את הכללים שבהם עורך הדין כן יכול להתערב, </w:t>
      </w:r>
      <w:bookmarkStart w:id="1764" w:name="_ETM_Q1_5799837"/>
      <w:bookmarkEnd w:id="1764"/>
      <w:r w:rsidR="00346674">
        <w:rPr>
          <w:rFonts w:hint="cs"/>
          <w:rtl/>
        </w:rPr>
        <w:t xml:space="preserve">הוספנו אף עילה לגבי השאלות שמותאמות לקטין, ועלתה הסוגיה מה </w:t>
      </w:r>
      <w:bookmarkStart w:id="1765" w:name="_ETM_Q1_5812430"/>
      <w:bookmarkEnd w:id="1765"/>
      <w:r w:rsidR="00346674">
        <w:rPr>
          <w:rFonts w:hint="cs"/>
          <w:rtl/>
        </w:rPr>
        <w:t xml:space="preserve">קורה לגבי הפרה של סעיף קטן (ח). לכן הוספנו בסעיף </w:t>
      </w:r>
      <w:bookmarkStart w:id="1766" w:name="_ETM_Q1_5816998"/>
      <w:bookmarkEnd w:id="1766"/>
      <w:r w:rsidR="00346674">
        <w:rPr>
          <w:rFonts w:hint="cs"/>
          <w:rtl/>
        </w:rPr>
        <w:t xml:space="preserve">קטן (ט) גם "או באופן אחר". כלומר, לא רק התייחסות </w:t>
      </w:r>
      <w:bookmarkStart w:id="1767" w:name="_ETM_Q1_5817220"/>
      <w:bookmarkEnd w:id="1767"/>
      <w:r w:rsidR="00346674">
        <w:rPr>
          <w:rFonts w:hint="cs"/>
          <w:rtl/>
        </w:rPr>
        <w:t xml:space="preserve">לסעיפים קטנים (ו) ו-(ז) אלא גם לאיזשהן נסיבות אחרות שלא </w:t>
      </w:r>
      <w:bookmarkStart w:id="1768" w:name="_ETM_Q1_5825846"/>
      <w:bookmarkEnd w:id="1768"/>
      <w:r w:rsidR="00346674">
        <w:rPr>
          <w:rFonts w:hint="cs"/>
          <w:rtl/>
        </w:rPr>
        <w:t xml:space="preserve">נכנסות בגדר הסעיפים הללו. </w:t>
      </w:r>
      <w:bookmarkStart w:id="1769" w:name="_ETM_Q1_5831158"/>
      <w:bookmarkEnd w:id="1769"/>
    </w:p>
    <w:p w:rsidR="00557094" w:rsidRDefault="00557094" w:rsidP="00872191">
      <w:pPr>
        <w:rPr>
          <w:rtl/>
        </w:rPr>
      </w:pPr>
      <w:bookmarkStart w:id="1770" w:name="_ETM_Q1_5831213"/>
      <w:bookmarkEnd w:id="1770"/>
    </w:p>
    <w:p w:rsidR="00557094" w:rsidRDefault="00557094" w:rsidP="00557094">
      <w:pPr>
        <w:pStyle w:val="af9"/>
        <w:keepNext/>
        <w:rPr>
          <w:rtl/>
        </w:rPr>
      </w:pPr>
      <w:bookmarkStart w:id="1771" w:name="ET_guest_3540_268"/>
      <w:r w:rsidRPr="00557094">
        <w:rPr>
          <w:rStyle w:val="TagStyle"/>
          <w:rtl/>
        </w:rPr>
        <w:t xml:space="preserve"> &lt;&lt; אורח &gt;&gt; </w:t>
      </w:r>
      <w:r>
        <w:rPr>
          <w:rtl/>
        </w:rPr>
        <w:t xml:space="preserve">גבריאלה </w:t>
      </w:r>
      <w:proofErr w:type="spellStart"/>
      <w:r>
        <w:rPr>
          <w:rtl/>
        </w:rPr>
        <w:t>פיסמן</w:t>
      </w:r>
      <w:proofErr w:type="spellEnd"/>
      <w:r>
        <w:rPr>
          <w:rtl/>
        </w:rPr>
        <w:t>:</w:t>
      </w:r>
      <w:r w:rsidRPr="00557094">
        <w:rPr>
          <w:rStyle w:val="TagStyle"/>
          <w:rtl/>
        </w:rPr>
        <w:t xml:space="preserve"> &lt;&lt; אורח &gt;&gt;</w:t>
      </w:r>
      <w:r>
        <w:rPr>
          <w:rtl/>
        </w:rPr>
        <w:t xml:space="preserve">   </w:t>
      </w:r>
      <w:bookmarkEnd w:id="1771"/>
    </w:p>
    <w:p w:rsidR="00557094" w:rsidRDefault="00557094" w:rsidP="00557094">
      <w:pPr>
        <w:pStyle w:val="KeepWithNext"/>
        <w:rPr>
          <w:rtl/>
        </w:rPr>
      </w:pPr>
    </w:p>
    <w:p w:rsidR="00557094" w:rsidRDefault="00557094" w:rsidP="00557094">
      <w:pPr>
        <w:rPr>
          <w:rtl/>
        </w:rPr>
      </w:pPr>
      <w:r>
        <w:rPr>
          <w:rFonts w:hint="cs"/>
          <w:rtl/>
        </w:rPr>
        <w:t xml:space="preserve">הרעיון הוא לאפשר חקירה רציפה </w:t>
      </w:r>
      <w:bookmarkStart w:id="1772" w:name="_ETM_Q1_5825463"/>
      <w:bookmarkEnd w:id="1772"/>
      <w:r w:rsidR="002A3599">
        <w:rPr>
          <w:rFonts w:hint="cs"/>
          <w:rtl/>
        </w:rPr>
        <w:t xml:space="preserve">של משטרת ישראל בהתאם לדברים שגם נאמרו קודם </w:t>
      </w:r>
      <w:bookmarkStart w:id="1773" w:name="_ETM_Q1_5836353"/>
      <w:bookmarkEnd w:id="1773"/>
      <w:r w:rsidR="002A3599">
        <w:rPr>
          <w:rFonts w:hint="cs"/>
          <w:rtl/>
        </w:rPr>
        <w:t>לכן ולאפשר לעורך הדין לעשות את מה שהוא אמור לעשות,</w:t>
      </w:r>
      <w:bookmarkStart w:id="1774" w:name="_ETM_Q1_5838950"/>
      <w:bookmarkEnd w:id="1774"/>
      <w:r w:rsidR="002A3599">
        <w:rPr>
          <w:rFonts w:hint="cs"/>
          <w:rtl/>
        </w:rPr>
        <w:t xml:space="preserve"> להגן על זכויותיו של הקטין, לא להפריע באופן אקטיבי לחקירה </w:t>
      </w:r>
      <w:bookmarkStart w:id="1775" w:name="_ETM_Q1_5843510"/>
      <w:bookmarkEnd w:id="1775"/>
      <w:r w:rsidR="002A3599">
        <w:rPr>
          <w:rFonts w:hint="cs"/>
          <w:rtl/>
        </w:rPr>
        <w:t xml:space="preserve">שמתבצעת. </w:t>
      </w:r>
      <w:bookmarkStart w:id="1776" w:name="_ETM_Q1_5848005"/>
      <w:bookmarkEnd w:id="1776"/>
    </w:p>
    <w:p w:rsidR="002A3599" w:rsidRDefault="002A3599" w:rsidP="00557094">
      <w:pPr>
        <w:rPr>
          <w:rtl/>
        </w:rPr>
      </w:pPr>
      <w:bookmarkStart w:id="1777" w:name="_ETM_Q1_5848075"/>
      <w:bookmarkEnd w:id="1777"/>
    </w:p>
    <w:p w:rsidR="002A3599" w:rsidRDefault="002A3599" w:rsidP="002A3599">
      <w:pPr>
        <w:pStyle w:val="a4"/>
        <w:keepNext/>
        <w:rPr>
          <w:rtl/>
        </w:rPr>
      </w:pPr>
      <w:bookmarkStart w:id="1778" w:name="ET_speaker_6345_269"/>
      <w:r w:rsidRPr="002A3599">
        <w:rPr>
          <w:rStyle w:val="TagStyle"/>
          <w:rtl/>
        </w:rPr>
        <w:t xml:space="preserve"> &lt;&lt; דובר &gt;&gt; </w:t>
      </w:r>
      <w:r>
        <w:rPr>
          <w:rtl/>
        </w:rPr>
        <w:t>טלי גוטליב (הליכוד):</w:t>
      </w:r>
      <w:r w:rsidRPr="002A3599">
        <w:rPr>
          <w:rStyle w:val="TagStyle"/>
          <w:rtl/>
        </w:rPr>
        <w:t xml:space="preserve"> &lt;&lt; דובר &gt;&gt;</w:t>
      </w:r>
      <w:r>
        <w:rPr>
          <w:rtl/>
        </w:rPr>
        <w:t xml:space="preserve">   </w:t>
      </w:r>
      <w:bookmarkEnd w:id="1778"/>
    </w:p>
    <w:p w:rsidR="002A3599" w:rsidRDefault="002A3599" w:rsidP="002A3599">
      <w:pPr>
        <w:pStyle w:val="KeepWithNext"/>
        <w:rPr>
          <w:rtl/>
        </w:rPr>
      </w:pPr>
    </w:p>
    <w:p w:rsidR="002A3599" w:rsidRDefault="002A3599" w:rsidP="002A3599">
      <w:pPr>
        <w:rPr>
          <w:rtl/>
        </w:rPr>
      </w:pPr>
      <w:bookmarkStart w:id="1779" w:name="_ETM_Q1_5849916"/>
      <w:bookmarkStart w:id="1780" w:name="_ETM_Q1_5849975"/>
      <w:bookmarkEnd w:id="1779"/>
      <w:bookmarkEnd w:id="1780"/>
      <w:r>
        <w:rPr>
          <w:rFonts w:hint="cs"/>
          <w:rtl/>
        </w:rPr>
        <w:t xml:space="preserve">בגלל המורכבות של זה, בגלל שאנחנו גם לא </w:t>
      </w:r>
      <w:bookmarkStart w:id="1781" w:name="_ETM_Q1_5851671"/>
      <w:bookmarkEnd w:id="1781"/>
      <w:r>
        <w:rPr>
          <w:rFonts w:hint="cs"/>
          <w:rtl/>
        </w:rPr>
        <w:t xml:space="preserve">יודעים בדיוק איך זה עומד להתנהל, בגלל שכל אחד פה שהיה </w:t>
      </w:r>
      <w:bookmarkStart w:id="1782" w:name="_ETM_Q1_5851920"/>
      <w:bookmarkEnd w:id="1782"/>
      <w:r>
        <w:rPr>
          <w:rFonts w:hint="cs"/>
          <w:rtl/>
        </w:rPr>
        <w:t xml:space="preserve">סניגור ראה תחבולות חקירה מאוד מורכבות ומתוחכמות </w:t>
      </w:r>
      <w:r>
        <w:rPr>
          <w:rtl/>
        </w:rPr>
        <w:t>–</w:t>
      </w:r>
      <w:r>
        <w:rPr>
          <w:rFonts w:hint="cs"/>
          <w:rtl/>
        </w:rPr>
        <w:t xml:space="preserve"> אני מדברת על מקרים שבהם באמת החוקר רוצה לחקור והעורך דין </w:t>
      </w:r>
      <w:bookmarkStart w:id="1783" w:name="_ETM_Q1_5860181"/>
      <w:bookmarkEnd w:id="1783"/>
      <w:r>
        <w:rPr>
          <w:rFonts w:hint="cs"/>
          <w:rtl/>
        </w:rPr>
        <w:t>יפריע כי זו תחבולה מאוד בולטת ומאוד זועקת</w:t>
      </w:r>
      <w:r w:rsidR="00F119D9">
        <w:rPr>
          <w:rFonts w:hint="cs"/>
          <w:rtl/>
        </w:rPr>
        <w:t xml:space="preserve">. </w:t>
      </w:r>
      <w:bookmarkStart w:id="1784" w:name="_ETM_Q1_5869357"/>
      <w:bookmarkEnd w:id="1784"/>
      <w:r w:rsidR="00F119D9">
        <w:rPr>
          <w:rFonts w:hint="cs"/>
          <w:rtl/>
        </w:rPr>
        <w:t>אז אם החוקר יפסיק את החקירה והקצין הממונה יחליט מ</w:t>
      </w:r>
      <w:bookmarkStart w:id="1785" w:name="_ETM_Q1_5873252"/>
      <w:bookmarkEnd w:id="1785"/>
      <w:r w:rsidR="00F119D9">
        <w:rPr>
          <w:rFonts w:hint="cs"/>
          <w:rtl/>
        </w:rPr>
        <w:t xml:space="preserve">ה שיחליט בהחלטה מנומקת, חשבתי שנכון יהיה לאפשר לקצין </w:t>
      </w:r>
      <w:bookmarkStart w:id="1786" w:name="_ETM_Q1_5876667"/>
      <w:bookmarkEnd w:id="1786"/>
      <w:r w:rsidR="00F119D9">
        <w:rPr>
          <w:rFonts w:hint="cs"/>
          <w:rtl/>
        </w:rPr>
        <w:t xml:space="preserve">הממונה לשמוע את עורך הדין. כי יכול מאוד להיות </w:t>
      </w:r>
      <w:bookmarkStart w:id="1787" w:name="_ETM_Q1_5874778"/>
      <w:bookmarkEnd w:id="1787"/>
      <w:r w:rsidR="00F119D9">
        <w:rPr>
          <w:rFonts w:hint="cs"/>
          <w:rtl/>
        </w:rPr>
        <w:t xml:space="preserve">מצב שהחוקר יגיד לו: הוא מפריע, והעורך דין ישיב: הוא עכשיו אמר לנחקר שהוא לא מוציא אותו לשירותים ולא נותן </w:t>
      </w:r>
      <w:bookmarkStart w:id="1788" w:name="_ETM_Q1_5882160"/>
      <w:bookmarkEnd w:id="1788"/>
      <w:r w:rsidR="00F119D9">
        <w:rPr>
          <w:rFonts w:hint="cs"/>
          <w:rtl/>
        </w:rPr>
        <w:t xml:space="preserve">לו לשתות </w:t>
      </w:r>
      <w:proofErr w:type="spellStart"/>
      <w:r w:rsidR="00F119D9">
        <w:rPr>
          <w:rFonts w:hint="cs"/>
          <w:rtl/>
        </w:rPr>
        <w:t>וכו</w:t>
      </w:r>
      <w:proofErr w:type="spellEnd"/>
      <w:r w:rsidR="00F119D9">
        <w:rPr>
          <w:rFonts w:hint="cs"/>
          <w:rtl/>
        </w:rPr>
        <w:t xml:space="preserve">'. צריך לתת כן זכות עמידה לעורך דין </w:t>
      </w:r>
      <w:bookmarkStart w:id="1789" w:name="_ETM_Q1_5888592"/>
      <w:bookmarkEnd w:id="1789"/>
      <w:r w:rsidR="00F119D9">
        <w:rPr>
          <w:rFonts w:hint="cs"/>
          <w:rtl/>
        </w:rPr>
        <w:t>בהקשר הזה, כי זה הפה של החשוד מפני ההחלטה הזאת.</w:t>
      </w:r>
      <w:bookmarkStart w:id="1790" w:name="_ETM_Q1_5892562"/>
      <w:bookmarkEnd w:id="1790"/>
      <w:r w:rsidR="00F119D9">
        <w:rPr>
          <w:rFonts w:hint="cs"/>
          <w:rtl/>
        </w:rPr>
        <w:t xml:space="preserve"> אתם לא יכולים להשאיר את זה כך, כי אחרת זה </w:t>
      </w:r>
      <w:bookmarkStart w:id="1791" w:name="_ETM_Q1_5893085"/>
      <w:bookmarkEnd w:id="1791"/>
      <w:r w:rsidR="00F119D9">
        <w:rPr>
          <w:rFonts w:hint="cs"/>
          <w:rtl/>
        </w:rPr>
        <w:t>נותן מרחב תמרון גדול מדי לחוקר עצמו שהוא המנוגד ברמת</w:t>
      </w:r>
      <w:bookmarkStart w:id="1792" w:name="_ETM_Q1_5896290"/>
      <w:bookmarkEnd w:id="1792"/>
      <w:r w:rsidR="00F119D9">
        <w:rPr>
          <w:rFonts w:hint="cs"/>
          <w:rtl/>
        </w:rPr>
        <w:t xml:space="preserve"> העניינים בהקשר הזה. </w:t>
      </w:r>
      <w:bookmarkStart w:id="1793" w:name="_ETM_Q1_5901358"/>
      <w:bookmarkStart w:id="1794" w:name="_ETM_Q1_5902629"/>
      <w:bookmarkEnd w:id="1793"/>
      <w:bookmarkEnd w:id="1794"/>
    </w:p>
    <w:p w:rsidR="00F119D9" w:rsidRDefault="00F119D9" w:rsidP="002A3599">
      <w:pPr>
        <w:rPr>
          <w:rtl/>
        </w:rPr>
      </w:pPr>
      <w:bookmarkStart w:id="1795" w:name="_ETM_Q1_5906755"/>
      <w:bookmarkEnd w:id="1795"/>
    </w:p>
    <w:p w:rsidR="00F119D9" w:rsidRDefault="00F119D9" w:rsidP="00F119D9">
      <w:pPr>
        <w:pStyle w:val="af9"/>
        <w:keepNext/>
        <w:rPr>
          <w:rtl/>
        </w:rPr>
      </w:pPr>
      <w:bookmarkStart w:id="1796" w:name="ET_guest_3540_270"/>
      <w:r w:rsidRPr="00F119D9">
        <w:rPr>
          <w:rStyle w:val="TagStyle"/>
          <w:rtl/>
        </w:rPr>
        <w:t xml:space="preserve"> &lt;&lt; אורח &gt;&gt; </w:t>
      </w:r>
      <w:r>
        <w:rPr>
          <w:rtl/>
        </w:rPr>
        <w:t xml:space="preserve">גבריאלה </w:t>
      </w:r>
      <w:proofErr w:type="spellStart"/>
      <w:r>
        <w:rPr>
          <w:rtl/>
        </w:rPr>
        <w:t>פיסמן</w:t>
      </w:r>
      <w:proofErr w:type="spellEnd"/>
      <w:r>
        <w:rPr>
          <w:rtl/>
        </w:rPr>
        <w:t>:</w:t>
      </w:r>
      <w:r w:rsidRPr="00F119D9">
        <w:rPr>
          <w:rStyle w:val="TagStyle"/>
          <w:rtl/>
        </w:rPr>
        <w:t xml:space="preserve"> &lt;&lt; אורח &gt;&gt;</w:t>
      </w:r>
      <w:r>
        <w:rPr>
          <w:rtl/>
        </w:rPr>
        <w:t xml:space="preserve">   </w:t>
      </w:r>
      <w:bookmarkEnd w:id="1796"/>
    </w:p>
    <w:p w:rsidR="00F119D9" w:rsidRDefault="00F119D9" w:rsidP="00F119D9">
      <w:pPr>
        <w:pStyle w:val="KeepWithNext"/>
        <w:rPr>
          <w:rtl/>
        </w:rPr>
      </w:pPr>
    </w:p>
    <w:p w:rsidR="00F119D9" w:rsidRDefault="00F119D9" w:rsidP="00F119D9">
      <w:pPr>
        <w:rPr>
          <w:rtl/>
        </w:rPr>
      </w:pPr>
      <w:bookmarkStart w:id="1797" w:name="_ETM_Q1_5907256"/>
      <w:bookmarkStart w:id="1798" w:name="_ETM_Q1_5907311"/>
      <w:bookmarkEnd w:id="1797"/>
      <w:bookmarkEnd w:id="1798"/>
      <w:r>
        <w:rPr>
          <w:rFonts w:hint="cs"/>
          <w:rtl/>
        </w:rPr>
        <w:t xml:space="preserve">זה פשוט חוזר אחורה לדיון שקיימנו. </w:t>
      </w:r>
    </w:p>
    <w:p w:rsidR="00F119D9" w:rsidRDefault="00F119D9" w:rsidP="00F119D9">
      <w:pPr>
        <w:rPr>
          <w:rtl/>
        </w:rPr>
      </w:pPr>
      <w:bookmarkStart w:id="1799" w:name="_ETM_Q1_5914228"/>
      <w:bookmarkStart w:id="1800" w:name="_ETM_Q1_5914279"/>
      <w:bookmarkEnd w:id="1799"/>
      <w:bookmarkEnd w:id="1800"/>
    </w:p>
    <w:p w:rsidR="00F119D9" w:rsidRDefault="00F119D9" w:rsidP="00F119D9">
      <w:pPr>
        <w:pStyle w:val="a4"/>
        <w:keepNext/>
        <w:rPr>
          <w:rtl/>
        </w:rPr>
      </w:pPr>
      <w:bookmarkStart w:id="1801" w:name="ET_speaker_6345_271"/>
      <w:r w:rsidRPr="00F119D9">
        <w:rPr>
          <w:rStyle w:val="TagStyle"/>
          <w:rtl/>
        </w:rPr>
        <w:t xml:space="preserve"> &lt;&lt; דובר &gt;&gt; </w:t>
      </w:r>
      <w:r>
        <w:rPr>
          <w:rtl/>
        </w:rPr>
        <w:t>טלי גוטליב (הליכוד):</w:t>
      </w:r>
      <w:r w:rsidRPr="00F119D9">
        <w:rPr>
          <w:rStyle w:val="TagStyle"/>
          <w:rtl/>
        </w:rPr>
        <w:t xml:space="preserve"> &lt;&lt; דובר &gt;&gt;</w:t>
      </w:r>
      <w:r>
        <w:rPr>
          <w:rtl/>
        </w:rPr>
        <w:t xml:space="preserve">   </w:t>
      </w:r>
      <w:bookmarkEnd w:id="1801"/>
    </w:p>
    <w:p w:rsidR="00F119D9" w:rsidRDefault="00F119D9" w:rsidP="00F119D9">
      <w:pPr>
        <w:pStyle w:val="KeepWithNext"/>
        <w:rPr>
          <w:rtl/>
        </w:rPr>
      </w:pPr>
    </w:p>
    <w:p w:rsidR="00F119D9" w:rsidRDefault="00F119D9" w:rsidP="00F119D9">
      <w:pPr>
        <w:rPr>
          <w:rtl/>
        </w:rPr>
      </w:pPr>
      <w:r>
        <w:rPr>
          <w:rFonts w:hint="cs"/>
          <w:rtl/>
        </w:rPr>
        <w:t xml:space="preserve">למה? אני מציעה משהו </w:t>
      </w:r>
      <w:bookmarkStart w:id="1802" w:name="_ETM_Q1_5912506"/>
      <w:bookmarkEnd w:id="1802"/>
      <w:r>
        <w:rPr>
          <w:rFonts w:hint="cs"/>
          <w:rtl/>
        </w:rPr>
        <w:t xml:space="preserve">אחר. אני לא אמרתי מה עורך דין יכול לעשות או </w:t>
      </w:r>
      <w:bookmarkStart w:id="1803" w:name="_ETM_Q1_5916961"/>
      <w:bookmarkEnd w:id="1803"/>
      <w:r>
        <w:rPr>
          <w:rFonts w:hint="cs"/>
          <w:rtl/>
        </w:rPr>
        <w:t>לא לעשות. אני אומרת שאם החוקר החליט שהעורך</w:t>
      </w:r>
      <w:bookmarkStart w:id="1804" w:name="_ETM_Q1_5920664"/>
      <w:bookmarkEnd w:id="1804"/>
      <w:r>
        <w:rPr>
          <w:rFonts w:hint="cs"/>
          <w:rtl/>
        </w:rPr>
        <w:t xml:space="preserve"> דין מפריע, שהוא לא עומד בכללי החוק, והוא פונה לקצין </w:t>
      </w:r>
      <w:bookmarkStart w:id="1805" w:name="_ETM_Q1_5923246"/>
      <w:bookmarkEnd w:id="1805"/>
      <w:r>
        <w:rPr>
          <w:rFonts w:hint="cs"/>
          <w:rtl/>
        </w:rPr>
        <w:t xml:space="preserve">הממונה, והקצין הממונה צריך לתת החלטה מנומקת שאומר שהחקירה תמשיך </w:t>
      </w:r>
      <w:bookmarkStart w:id="1806" w:name="_ETM_Q1_5922398"/>
      <w:bookmarkEnd w:id="1806"/>
      <w:r>
        <w:rPr>
          <w:rFonts w:hint="cs"/>
          <w:rtl/>
        </w:rPr>
        <w:t>שלא בנוכחות עורך הדין. אני חושבת שצריך לאפשר לקצין הממונה</w:t>
      </w:r>
      <w:bookmarkStart w:id="1807" w:name="_ETM_Q1_5928112"/>
      <w:bookmarkEnd w:id="1807"/>
      <w:r>
        <w:rPr>
          <w:rFonts w:hint="cs"/>
          <w:rtl/>
        </w:rPr>
        <w:t xml:space="preserve"> לשמוע מילה או שתיים מעורך הדין. כי יש מקרים </w:t>
      </w:r>
      <w:bookmarkStart w:id="1808" w:name="_ETM_Q1_5938933"/>
      <w:bookmarkEnd w:id="1808"/>
      <w:r>
        <w:rPr>
          <w:rFonts w:hint="cs"/>
          <w:rtl/>
        </w:rPr>
        <w:t xml:space="preserve">שהחוקר יהיה מגמתי באינפורמציה </w:t>
      </w:r>
      <w:r w:rsidR="00193910">
        <w:rPr>
          <w:rFonts w:hint="cs"/>
          <w:rtl/>
        </w:rPr>
        <w:t xml:space="preserve">שאותה הוא יעביר לקצין הממונה. לכן צריך לאפשר, כדי שזה יתועד. </w:t>
      </w:r>
    </w:p>
    <w:p w:rsidR="00193910" w:rsidRDefault="00193910" w:rsidP="00F119D9">
      <w:pPr>
        <w:rPr>
          <w:rtl/>
        </w:rPr>
      </w:pPr>
      <w:bookmarkStart w:id="1809" w:name="_ETM_Q1_5952178"/>
      <w:bookmarkStart w:id="1810" w:name="_ETM_Q1_5952234"/>
      <w:bookmarkEnd w:id="1809"/>
      <w:bookmarkEnd w:id="1810"/>
    </w:p>
    <w:p w:rsidR="00193910" w:rsidRDefault="00193910" w:rsidP="00193910">
      <w:pPr>
        <w:pStyle w:val="af6"/>
        <w:keepNext/>
        <w:rPr>
          <w:rtl/>
        </w:rPr>
      </w:pPr>
      <w:bookmarkStart w:id="1811" w:name="ET_yor_שמחה_רוטמן___יורַ_272"/>
      <w:r w:rsidRPr="00193910">
        <w:rPr>
          <w:rStyle w:val="TagStyle"/>
          <w:rtl/>
        </w:rPr>
        <w:t xml:space="preserve"> &lt;&lt; </w:t>
      </w:r>
      <w:proofErr w:type="spellStart"/>
      <w:r w:rsidRPr="00193910">
        <w:rPr>
          <w:rStyle w:val="TagStyle"/>
          <w:rtl/>
        </w:rPr>
        <w:t>יור</w:t>
      </w:r>
      <w:proofErr w:type="spellEnd"/>
      <w:r w:rsidRPr="00193910">
        <w:rPr>
          <w:rStyle w:val="TagStyle"/>
          <w:rtl/>
        </w:rPr>
        <w:t xml:space="preserve"> &gt;&gt; </w:t>
      </w:r>
      <w:r>
        <w:rPr>
          <w:rtl/>
        </w:rPr>
        <w:t xml:space="preserve">היו"ר שמחה </w:t>
      </w:r>
      <w:proofErr w:type="spellStart"/>
      <w:r>
        <w:rPr>
          <w:rtl/>
        </w:rPr>
        <w:t>רוטמן</w:t>
      </w:r>
      <w:proofErr w:type="spellEnd"/>
      <w:r>
        <w:rPr>
          <w:rtl/>
        </w:rPr>
        <w:t>:</w:t>
      </w:r>
      <w:r w:rsidRPr="00193910">
        <w:rPr>
          <w:rStyle w:val="TagStyle"/>
          <w:rtl/>
        </w:rPr>
        <w:t xml:space="preserve"> &lt;&lt; יור &gt;&gt;</w:t>
      </w:r>
      <w:r>
        <w:rPr>
          <w:rtl/>
        </w:rPr>
        <w:t xml:space="preserve">   </w:t>
      </w:r>
      <w:bookmarkEnd w:id="1811"/>
    </w:p>
    <w:p w:rsidR="00193910" w:rsidRDefault="00193910" w:rsidP="00193910">
      <w:pPr>
        <w:pStyle w:val="KeepWithNext"/>
        <w:rPr>
          <w:rtl/>
        </w:rPr>
      </w:pPr>
    </w:p>
    <w:p w:rsidR="00193910" w:rsidRDefault="00193910" w:rsidP="00193910">
      <w:pPr>
        <w:rPr>
          <w:rtl/>
        </w:rPr>
      </w:pPr>
      <w:bookmarkStart w:id="1812" w:name="_ETM_Q1_5954087"/>
      <w:bookmarkEnd w:id="1812"/>
      <w:r>
        <w:rPr>
          <w:rFonts w:hint="cs"/>
          <w:rtl/>
        </w:rPr>
        <w:t xml:space="preserve">בהחלט הערה במקומה. דבי, </w:t>
      </w:r>
      <w:bookmarkStart w:id="1813" w:name="_ETM_Q1_5950617"/>
      <w:bookmarkEnd w:id="1813"/>
      <w:r>
        <w:rPr>
          <w:rFonts w:hint="cs"/>
          <w:rtl/>
        </w:rPr>
        <w:t xml:space="preserve">בבקשה. </w:t>
      </w:r>
      <w:bookmarkStart w:id="1814" w:name="_ETM_Q1_5952329"/>
      <w:bookmarkEnd w:id="1814"/>
    </w:p>
    <w:p w:rsidR="00193910" w:rsidRDefault="00193910" w:rsidP="00193910">
      <w:pPr>
        <w:rPr>
          <w:rtl/>
        </w:rPr>
      </w:pPr>
      <w:bookmarkStart w:id="1815" w:name="_ETM_Q1_5952380"/>
      <w:bookmarkEnd w:id="1815"/>
    </w:p>
    <w:p w:rsidR="00193910" w:rsidRDefault="00193910" w:rsidP="00193910">
      <w:pPr>
        <w:pStyle w:val="af9"/>
        <w:keepNext/>
        <w:rPr>
          <w:rtl/>
        </w:rPr>
      </w:pPr>
      <w:bookmarkStart w:id="1816" w:name="ET_guest_685015_273"/>
      <w:r w:rsidRPr="00193910">
        <w:rPr>
          <w:rStyle w:val="TagStyle"/>
          <w:rtl/>
        </w:rPr>
        <w:t xml:space="preserve"> &lt;&lt; אורח &gt;&gt; </w:t>
      </w:r>
      <w:r>
        <w:rPr>
          <w:rtl/>
        </w:rPr>
        <w:t xml:space="preserve">דבי </w:t>
      </w:r>
      <w:proofErr w:type="spellStart"/>
      <w:r>
        <w:rPr>
          <w:rtl/>
        </w:rPr>
        <w:t>גילד</w:t>
      </w:r>
      <w:proofErr w:type="spellEnd"/>
      <w:r>
        <w:rPr>
          <w:rtl/>
        </w:rPr>
        <w:t xml:space="preserve"> חיו:</w:t>
      </w:r>
      <w:r w:rsidRPr="00193910">
        <w:rPr>
          <w:rStyle w:val="TagStyle"/>
          <w:rtl/>
        </w:rPr>
        <w:t xml:space="preserve"> &lt;&lt; אורח &gt;&gt;</w:t>
      </w:r>
      <w:r>
        <w:rPr>
          <w:rtl/>
        </w:rPr>
        <w:t xml:space="preserve">   </w:t>
      </w:r>
      <w:bookmarkEnd w:id="1816"/>
    </w:p>
    <w:p w:rsidR="00193910" w:rsidRDefault="00193910" w:rsidP="00193910">
      <w:pPr>
        <w:pStyle w:val="KeepWithNext"/>
        <w:rPr>
          <w:rtl/>
        </w:rPr>
      </w:pPr>
    </w:p>
    <w:p w:rsidR="00193910" w:rsidRDefault="00193910" w:rsidP="00193910">
      <w:pPr>
        <w:rPr>
          <w:rtl/>
        </w:rPr>
      </w:pPr>
      <w:r>
        <w:rPr>
          <w:rFonts w:hint="cs"/>
          <w:rtl/>
        </w:rPr>
        <w:t xml:space="preserve">אני מהאגודה לזכויות האזרח. אני חושבת שצריך לקרוא את (ט) ו-(י) ביחד עם (יא), לא בנפרד, כי בעצם </w:t>
      </w:r>
      <w:bookmarkStart w:id="1817" w:name="_ETM_Q1_5965958"/>
      <w:bookmarkEnd w:id="1817"/>
      <w:r>
        <w:rPr>
          <w:rFonts w:hint="cs"/>
          <w:rtl/>
        </w:rPr>
        <w:t xml:space="preserve">יש השלכות </w:t>
      </w:r>
      <w:r w:rsidR="00ED05CE">
        <w:rPr>
          <w:rFonts w:hint="cs"/>
          <w:rtl/>
        </w:rPr>
        <w:t xml:space="preserve">למצב הזה וזו הפואנטה, מה ההשלכות של </w:t>
      </w:r>
      <w:bookmarkStart w:id="1818" w:name="_ETM_Q1_5970768"/>
      <w:bookmarkEnd w:id="1818"/>
      <w:r w:rsidR="00ED05CE">
        <w:rPr>
          <w:rFonts w:hint="cs"/>
          <w:rtl/>
        </w:rPr>
        <w:t xml:space="preserve">הדבר הזה שמוציאים את עורך הדין. </w:t>
      </w:r>
    </w:p>
    <w:p w:rsidR="00ED05CE" w:rsidRDefault="00ED05CE" w:rsidP="00193910">
      <w:pPr>
        <w:rPr>
          <w:rtl/>
        </w:rPr>
      </w:pPr>
    </w:p>
    <w:p w:rsidR="00ED05CE" w:rsidRDefault="00ED05CE" w:rsidP="00ED05CE">
      <w:pPr>
        <w:pStyle w:val="af6"/>
        <w:keepNext/>
        <w:rPr>
          <w:rtl/>
        </w:rPr>
      </w:pPr>
      <w:bookmarkStart w:id="1819" w:name="ET_yor_שמחה_רוטמן___יורַ_274"/>
      <w:r w:rsidRPr="00ED05CE">
        <w:rPr>
          <w:rStyle w:val="TagStyle"/>
          <w:rtl/>
        </w:rPr>
        <w:t xml:space="preserve"> &lt;&lt; </w:t>
      </w:r>
      <w:proofErr w:type="spellStart"/>
      <w:r w:rsidRPr="00ED05CE">
        <w:rPr>
          <w:rStyle w:val="TagStyle"/>
          <w:rtl/>
        </w:rPr>
        <w:t>יור</w:t>
      </w:r>
      <w:proofErr w:type="spellEnd"/>
      <w:r w:rsidRPr="00ED05CE">
        <w:rPr>
          <w:rStyle w:val="TagStyle"/>
          <w:rtl/>
        </w:rPr>
        <w:t xml:space="preserve"> &gt;&gt; </w:t>
      </w:r>
      <w:r>
        <w:rPr>
          <w:rtl/>
        </w:rPr>
        <w:t xml:space="preserve">היו"ר שמחה </w:t>
      </w:r>
      <w:proofErr w:type="spellStart"/>
      <w:r>
        <w:rPr>
          <w:rtl/>
        </w:rPr>
        <w:t>רוטמן</w:t>
      </w:r>
      <w:proofErr w:type="spellEnd"/>
      <w:r>
        <w:rPr>
          <w:rtl/>
        </w:rPr>
        <w:t>:</w:t>
      </w:r>
      <w:r w:rsidRPr="00ED05CE">
        <w:rPr>
          <w:rStyle w:val="TagStyle"/>
          <w:rtl/>
        </w:rPr>
        <w:t xml:space="preserve"> &lt;&lt; יור &gt;&gt;</w:t>
      </w:r>
      <w:r>
        <w:rPr>
          <w:rtl/>
        </w:rPr>
        <w:t xml:space="preserve">   </w:t>
      </w:r>
      <w:bookmarkEnd w:id="1819"/>
    </w:p>
    <w:p w:rsidR="00ED05CE" w:rsidRDefault="00ED05CE" w:rsidP="00ED05CE">
      <w:pPr>
        <w:pStyle w:val="KeepWithNext"/>
        <w:rPr>
          <w:rtl/>
        </w:rPr>
      </w:pPr>
    </w:p>
    <w:p w:rsidR="00ED05CE" w:rsidRDefault="00ED05CE" w:rsidP="00ED05CE">
      <w:pPr>
        <w:rPr>
          <w:rtl/>
        </w:rPr>
      </w:pPr>
      <w:r>
        <w:rPr>
          <w:rFonts w:hint="cs"/>
          <w:rtl/>
        </w:rPr>
        <w:t xml:space="preserve">אמת. </w:t>
      </w:r>
    </w:p>
    <w:p w:rsidR="00ED05CE" w:rsidRDefault="00ED05CE" w:rsidP="00ED05CE">
      <w:pPr>
        <w:rPr>
          <w:rtl/>
        </w:rPr>
      </w:pPr>
    </w:p>
    <w:p w:rsidR="00ED05CE" w:rsidRDefault="00ED05CE" w:rsidP="00ED05CE">
      <w:pPr>
        <w:pStyle w:val="af9"/>
        <w:keepNext/>
        <w:rPr>
          <w:rtl/>
        </w:rPr>
      </w:pPr>
      <w:bookmarkStart w:id="1820" w:name="ET_guest_685015_275"/>
      <w:r w:rsidRPr="00ED05CE">
        <w:rPr>
          <w:rStyle w:val="TagStyle"/>
          <w:rtl/>
        </w:rPr>
        <w:t xml:space="preserve"> &lt;&lt; אורח &gt;&gt; </w:t>
      </w:r>
      <w:r>
        <w:rPr>
          <w:rtl/>
        </w:rPr>
        <w:t xml:space="preserve">דבי </w:t>
      </w:r>
      <w:proofErr w:type="spellStart"/>
      <w:r>
        <w:rPr>
          <w:rtl/>
        </w:rPr>
        <w:t>גילד</w:t>
      </w:r>
      <w:proofErr w:type="spellEnd"/>
      <w:r>
        <w:rPr>
          <w:rtl/>
        </w:rPr>
        <w:t xml:space="preserve"> חיו:</w:t>
      </w:r>
      <w:r w:rsidRPr="00ED05CE">
        <w:rPr>
          <w:rStyle w:val="TagStyle"/>
          <w:rtl/>
        </w:rPr>
        <w:t xml:space="preserve"> &lt;&lt; אורח &gt;&gt;</w:t>
      </w:r>
      <w:r>
        <w:rPr>
          <w:rtl/>
        </w:rPr>
        <w:t xml:space="preserve">   </w:t>
      </w:r>
      <w:bookmarkEnd w:id="1820"/>
    </w:p>
    <w:p w:rsidR="00ED05CE" w:rsidRDefault="00ED05CE" w:rsidP="00ED05CE">
      <w:pPr>
        <w:pStyle w:val="KeepWithNext"/>
        <w:rPr>
          <w:rtl/>
        </w:rPr>
      </w:pPr>
    </w:p>
    <w:p w:rsidR="00ED05CE" w:rsidRDefault="00ED05CE" w:rsidP="00ED05CE">
      <w:pPr>
        <w:rPr>
          <w:rtl/>
        </w:rPr>
      </w:pPr>
      <w:r>
        <w:rPr>
          <w:rFonts w:hint="cs"/>
          <w:rtl/>
        </w:rPr>
        <w:t xml:space="preserve">אם היו מוציאים </w:t>
      </w:r>
      <w:bookmarkStart w:id="1821" w:name="_ETM_Q1_5972589"/>
      <w:bookmarkEnd w:id="1821"/>
      <w:r>
        <w:rPr>
          <w:rFonts w:hint="cs"/>
          <w:rtl/>
        </w:rPr>
        <w:t xml:space="preserve">את עורך הדין ואז אומרים לו אזהרה וממשיכים </w:t>
      </w:r>
      <w:bookmarkStart w:id="1822" w:name="_ETM_Q1_5983131"/>
      <w:bookmarkEnd w:id="1822"/>
      <w:r>
        <w:rPr>
          <w:rFonts w:hint="cs"/>
          <w:rtl/>
        </w:rPr>
        <w:t xml:space="preserve">את החקירה יותר מאוחר, עם סניגור חלופי, מילא. </w:t>
      </w:r>
      <w:r w:rsidR="00844464">
        <w:rPr>
          <w:rFonts w:hint="cs"/>
          <w:rtl/>
        </w:rPr>
        <w:t xml:space="preserve">אבל פה </w:t>
      </w:r>
      <w:bookmarkStart w:id="1823" w:name="_ETM_Q1_5988714"/>
      <w:bookmarkEnd w:id="1823"/>
      <w:r w:rsidR="00844464">
        <w:rPr>
          <w:rFonts w:hint="cs"/>
          <w:rtl/>
        </w:rPr>
        <w:t xml:space="preserve">זה פותח פתח להמשך חקירה ללא נוכחות של הסניגור </w:t>
      </w:r>
      <w:bookmarkStart w:id="1824" w:name="_ETM_Q1_5995467"/>
      <w:bookmarkEnd w:id="1824"/>
      <w:r w:rsidR="00844464">
        <w:rPr>
          <w:rFonts w:hint="cs"/>
          <w:rtl/>
        </w:rPr>
        <w:t xml:space="preserve">בחקירה. </w:t>
      </w:r>
      <w:bookmarkStart w:id="1825" w:name="_ETM_Q1_5998937"/>
      <w:bookmarkEnd w:id="1825"/>
    </w:p>
    <w:p w:rsidR="00844464" w:rsidRDefault="00844464" w:rsidP="00ED05CE">
      <w:pPr>
        <w:rPr>
          <w:rtl/>
        </w:rPr>
      </w:pPr>
      <w:bookmarkStart w:id="1826" w:name="_ETM_Q1_5998983"/>
      <w:bookmarkEnd w:id="1826"/>
    </w:p>
    <w:p w:rsidR="00844464" w:rsidRDefault="00844464" w:rsidP="00844464">
      <w:pPr>
        <w:pStyle w:val="af9"/>
        <w:keepNext/>
        <w:rPr>
          <w:rtl/>
        </w:rPr>
      </w:pPr>
      <w:bookmarkStart w:id="1827" w:name="ET_guest_520050_276"/>
      <w:r w:rsidRPr="00844464">
        <w:rPr>
          <w:rStyle w:val="TagStyle"/>
          <w:rtl/>
        </w:rPr>
        <w:t xml:space="preserve"> &lt;&lt; אורח &gt;&gt; </w:t>
      </w:r>
      <w:r>
        <w:rPr>
          <w:rtl/>
        </w:rPr>
        <w:t>אביבית ברקאי-</w:t>
      </w:r>
      <w:proofErr w:type="spellStart"/>
      <w:r>
        <w:rPr>
          <w:rtl/>
        </w:rPr>
        <w:t>אהרונוף</w:t>
      </w:r>
      <w:proofErr w:type="spellEnd"/>
      <w:r>
        <w:rPr>
          <w:rtl/>
        </w:rPr>
        <w:t>:</w:t>
      </w:r>
      <w:r w:rsidRPr="00844464">
        <w:rPr>
          <w:rStyle w:val="TagStyle"/>
          <w:rtl/>
        </w:rPr>
        <w:t xml:space="preserve"> &lt;&lt; אורח &gt;&gt;</w:t>
      </w:r>
      <w:r>
        <w:rPr>
          <w:rtl/>
        </w:rPr>
        <w:t xml:space="preserve">   </w:t>
      </w:r>
      <w:bookmarkEnd w:id="1827"/>
    </w:p>
    <w:p w:rsidR="00844464" w:rsidRDefault="00844464" w:rsidP="00844464">
      <w:pPr>
        <w:pStyle w:val="KeepWithNext"/>
        <w:rPr>
          <w:rtl/>
        </w:rPr>
      </w:pPr>
    </w:p>
    <w:p w:rsidR="00844464" w:rsidRDefault="00844464" w:rsidP="00844464">
      <w:pPr>
        <w:rPr>
          <w:rtl/>
        </w:rPr>
      </w:pPr>
      <w:bookmarkStart w:id="1828" w:name="_ETM_Q1_6000619"/>
      <w:bookmarkStart w:id="1829" w:name="_ETM_Q1_6000664"/>
      <w:bookmarkEnd w:id="1828"/>
      <w:bookmarkEnd w:id="1829"/>
      <w:r>
        <w:rPr>
          <w:rFonts w:hint="cs"/>
          <w:rtl/>
        </w:rPr>
        <w:t xml:space="preserve">יש לו אפשרות להביא עורך דין אחר. </w:t>
      </w:r>
    </w:p>
    <w:p w:rsidR="00844464" w:rsidRDefault="00844464" w:rsidP="00844464">
      <w:pPr>
        <w:rPr>
          <w:rtl/>
        </w:rPr>
      </w:pPr>
      <w:bookmarkStart w:id="1830" w:name="_ETM_Q1_6002136"/>
      <w:bookmarkStart w:id="1831" w:name="_ETM_Q1_6002182"/>
      <w:bookmarkEnd w:id="1830"/>
      <w:bookmarkEnd w:id="1831"/>
    </w:p>
    <w:p w:rsidR="00844464" w:rsidRDefault="00844464" w:rsidP="00844464">
      <w:pPr>
        <w:pStyle w:val="af9"/>
        <w:keepNext/>
        <w:rPr>
          <w:rtl/>
        </w:rPr>
      </w:pPr>
      <w:bookmarkStart w:id="1832" w:name="ET_guest_695814_277"/>
      <w:r w:rsidRPr="00844464">
        <w:rPr>
          <w:rStyle w:val="TagStyle"/>
          <w:rtl/>
        </w:rPr>
        <w:t xml:space="preserve"> &lt;&lt; אורח &gt;&gt; </w:t>
      </w:r>
      <w:proofErr w:type="spellStart"/>
      <w:r>
        <w:rPr>
          <w:rtl/>
        </w:rPr>
        <w:t>אליקו</w:t>
      </w:r>
      <w:proofErr w:type="spellEnd"/>
      <w:r>
        <w:rPr>
          <w:rtl/>
        </w:rPr>
        <w:t xml:space="preserve"> שליין:</w:t>
      </w:r>
      <w:r w:rsidRPr="00844464">
        <w:rPr>
          <w:rStyle w:val="TagStyle"/>
          <w:rtl/>
        </w:rPr>
        <w:t xml:space="preserve"> &lt;&lt; אורח &gt;&gt;</w:t>
      </w:r>
      <w:r>
        <w:rPr>
          <w:rtl/>
        </w:rPr>
        <w:t xml:space="preserve">   </w:t>
      </w:r>
      <w:bookmarkEnd w:id="1832"/>
    </w:p>
    <w:p w:rsidR="00844464" w:rsidRDefault="00844464" w:rsidP="00844464">
      <w:pPr>
        <w:pStyle w:val="KeepWithNext"/>
        <w:rPr>
          <w:rtl/>
        </w:rPr>
      </w:pPr>
    </w:p>
    <w:p w:rsidR="00844464" w:rsidRDefault="00844464" w:rsidP="00844464">
      <w:pPr>
        <w:rPr>
          <w:rtl/>
        </w:rPr>
      </w:pPr>
      <w:r>
        <w:rPr>
          <w:rFonts w:hint="cs"/>
          <w:rtl/>
        </w:rPr>
        <w:t xml:space="preserve">תוך </w:t>
      </w:r>
      <w:bookmarkStart w:id="1833" w:name="_ETM_Q1_5997628"/>
      <w:bookmarkEnd w:id="1833"/>
      <w:r>
        <w:rPr>
          <w:rFonts w:hint="cs"/>
          <w:rtl/>
        </w:rPr>
        <w:t>כמה זמן?</w:t>
      </w:r>
      <w:bookmarkStart w:id="1834" w:name="_ETM_Q1_5999452"/>
      <w:bookmarkEnd w:id="1834"/>
    </w:p>
    <w:p w:rsidR="00844464" w:rsidRDefault="00844464" w:rsidP="00844464">
      <w:pPr>
        <w:rPr>
          <w:rtl/>
        </w:rPr>
      </w:pPr>
      <w:bookmarkStart w:id="1835" w:name="_ETM_Q1_5999500"/>
      <w:bookmarkStart w:id="1836" w:name="_ETM_Q1_6004669"/>
      <w:bookmarkEnd w:id="1835"/>
      <w:bookmarkEnd w:id="1836"/>
    </w:p>
    <w:p w:rsidR="00844464" w:rsidRDefault="00844464" w:rsidP="00844464">
      <w:pPr>
        <w:pStyle w:val="af9"/>
        <w:keepNext/>
        <w:rPr>
          <w:rtl/>
        </w:rPr>
      </w:pPr>
      <w:bookmarkStart w:id="1837" w:name="ET_guest_685015_278"/>
      <w:r w:rsidRPr="00844464">
        <w:rPr>
          <w:rStyle w:val="TagStyle"/>
          <w:rtl/>
        </w:rPr>
        <w:t xml:space="preserve"> &lt;&lt; אורח &gt;&gt; </w:t>
      </w:r>
      <w:r>
        <w:rPr>
          <w:rtl/>
        </w:rPr>
        <w:t xml:space="preserve">דבי </w:t>
      </w:r>
      <w:proofErr w:type="spellStart"/>
      <w:r>
        <w:rPr>
          <w:rtl/>
        </w:rPr>
        <w:t>גילד</w:t>
      </w:r>
      <w:proofErr w:type="spellEnd"/>
      <w:r>
        <w:rPr>
          <w:rtl/>
        </w:rPr>
        <w:t xml:space="preserve"> חיו:</w:t>
      </w:r>
      <w:r w:rsidRPr="00844464">
        <w:rPr>
          <w:rStyle w:val="TagStyle"/>
          <w:rtl/>
        </w:rPr>
        <w:t xml:space="preserve"> &lt;&lt; אורח &gt;&gt;</w:t>
      </w:r>
      <w:r>
        <w:rPr>
          <w:rtl/>
        </w:rPr>
        <w:t xml:space="preserve">   </w:t>
      </w:r>
      <w:bookmarkEnd w:id="1837"/>
    </w:p>
    <w:p w:rsidR="00844464" w:rsidRDefault="00844464" w:rsidP="00844464">
      <w:pPr>
        <w:pStyle w:val="KeepWithNext"/>
        <w:rPr>
          <w:rtl/>
        </w:rPr>
      </w:pPr>
    </w:p>
    <w:p w:rsidR="00844464" w:rsidRDefault="00844464" w:rsidP="00844464">
      <w:pPr>
        <w:rPr>
          <w:rtl/>
        </w:rPr>
      </w:pPr>
      <w:bookmarkStart w:id="1838" w:name="_ETM_Q1_6005109"/>
      <w:bookmarkStart w:id="1839" w:name="_ETM_Q1_6005155"/>
      <w:bookmarkEnd w:id="1838"/>
      <w:bookmarkEnd w:id="1839"/>
      <w:r>
        <w:rPr>
          <w:rFonts w:hint="cs"/>
          <w:rtl/>
        </w:rPr>
        <w:t xml:space="preserve">זה מחזיר אותנו בסעיף (יא) חזרה לסעיפים (ג) ו-(ד), </w:t>
      </w:r>
      <w:bookmarkStart w:id="1840" w:name="_ETM_Q1_6009137"/>
      <w:bookmarkEnd w:id="1840"/>
      <w:r>
        <w:rPr>
          <w:rFonts w:hint="cs"/>
          <w:rtl/>
        </w:rPr>
        <w:t xml:space="preserve">ובעיקר לסעיף (ד) שדיברנו </w:t>
      </w:r>
      <w:r w:rsidR="00783C36">
        <w:rPr>
          <w:rFonts w:hint="cs"/>
          <w:rtl/>
        </w:rPr>
        <w:t xml:space="preserve">עליו בקצרה בדיון הקודם, ובעצם לא </w:t>
      </w:r>
      <w:bookmarkStart w:id="1841" w:name="_ETM_Q1_6020326"/>
      <w:bookmarkEnd w:id="1841"/>
      <w:r w:rsidR="00783C36">
        <w:rPr>
          <w:rFonts w:hint="cs"/>
          <w:rtl/>
        </w:rPr>
        <w:t xml:space="preserve">מצאנו פתרונות ראויים לקשיים הקשים מאוד שעולים שם. מה </w:t>
      </w:r>
      <w:bookmarkStart w:id="1842" w:name="_ETM_Q1_6028422"/>
      <w:bookmarkEnd w:id="1842"/>
      <w:r w:rsidR="00783C36">
        <w:rPr>
          <w:rFonts w:hint="cs"/>
          <w:rtl/>
        </w:rPr>
        <w:t xml:space="preserve">שיש בסעיף (ד), שזה כל ההחרגות, הסעיפים האלה מאוד נרחבים </w:t>
      </w:r>
      <w:bookmarkStart w:id="1843" w:name="_ETM_Q1_6028247"/>
      <w:bookmarkEnd w:id="1843"/>
      <w:r w:rsidR="00783C36">
        <w:rPr>
          <w:rFonts w:hint="cs"/>
          <w:rtl/>
        </w:rPr>
        <w:t xml:space="preserve">ובעצם מאפשרים באופן מאוד נרחב סיטואציה שהקטין לא יהיה </w:t>
      </w:r>
      <w:bookmarkStart w:id="1844" w:name="_ETM_Q1_6038201"/>
      <w:bookmarkEnd w:id="1844"/>
      <w:r w:rsidR="00783C36">
        <w:rPr>
          <w:rFonts w:hint="cs"/>
          <w:rtl/>
        </w:rPr>
        <w:t xml:space="preserve">עם נוכחות הסניגור שלו במהלך החקירה. זה </w:t>
      </w:r>
      <w:bookmarkStart w:id="1845" w:name="_ETM_Q1_6049794"/>
      <w:bookmarkEnd w:id="1845"/>
      <w:r w:rsidR="00783C36">
        <w:rPr>
          <w:rFonts w:hint="cs"/>
          <w:rtl/>
        </w:rPr>
        <w:t xml:space="preserve">מאוד נרחב וזה פה מעין משחק כזה. הדברים האלה כרוכים </w:t>
      </w:r>
      <w:bookmarkStart w:id="1846" w:name="_ETM_Q1_6054492"/>
      <w:bookmarkEnd w:id="1846"/>
      <w:r w:rsidR="00783C36">
        <w:rPr>
          <w:rFonts w:hint="cs"/>
          <w:rtl/>
        </w:rPr>
        <w:t xml:space="preserve">זה בזה. השוטרים יכולים תמיד לטעון: רשמת יותר מדי </w:t>
      </w:r>
      <w:bookmarkStart w:id="1847" w:name="_ETM_Q1_6054985"/>
      <w:bookmarkEnd w:id="1847"/>
      <w:r w:rsidR="00783C36">
        <w:rPr>
          <w:rFonts w:hint="cs"/>
          <w:rtl/>
        </w:rPr>
        <w:t xml:space="preserve">בעינינו, אמרת יותר מדי הערות, צא החוצה. </w:t>
      </w:r>
    </w:p>
    <w:p w:rsidR="00110E5A" w:rsidRDefault="00110E5A" w:rsidP="00844464">
      <w:pPr>
        <w:rPr>
          <w:rtl/>
        </w:rPr>
      </w:pPr>
      <w:bookmarkStart w:id="1848" w:name="_ETM_Q1_6061699"/>
      <w:bookmarkStart w:id="1849" w:name="_ETM_Q1_6061761"/>
      <w:bookmarkEnd w:id="1848"/>
      <w:bookmarkEnd w:id="1849"/>
    </w:p>
    <w:p w:rsidR="00110E5A" w:rsidRDefault="00110E5A" w:rsidP="00110E5A">
      <w:pPr>
        <w:pStyle w:val="af6"/>
        <w:keepNext/>
        <w:rPr>
          <w:rtl/>
        </w:rPr>
      </w:pPr>
      <w:bookmarkStart w:id="1850" w:name="ET_yor_שמחה_רוטמן___יורַ_279"/>
      <w:r w:rsidRPr="00110E5A">
        <w:rPr>
          <w:rStyle w:val="TagStyle"/>
          <w:rtl/>
        </w:rPr>
        <w:t xml:space="preserve"> &lt;&lt; </w:t>
      </w:r>
      <w:proofErr w:type="spellStart"/>
      <w:r w:rsidRPr="00110E5A">
        <w:rPr>
          <w:rStyle w:val="TagStyle"/>
          <w:rtl/>
        </w:rPr>
        <w:t>יור</w:t>
      </w:r>
      <w:proofErr w:type="spellEnd"/>
      <w:r w:rsidRPr="00110E5A">
        <w:rPr>
          <w:rStyle w:val="TagStyle"/>
          <w:rtl/>
        </w:rPr>
        <w:t xml:space="preserve"> &gt;&gt; </w:t>
      </w:r>
      <w:r>
        <w:rPr>
          <w:rtl/>
        </w:rPr>
        <w:t xml:space="preserve">היו"ר שמחה </w:t>
      </w:r>
      <w:proofErr w:type="spellStart"/>
      <w:r>
        <w:rPr>
          <w:rtl/>
        </w:rPr>
        <w:t>רוטמן</w:t>
      </w:r>
      <w:proofErr w:type="spellEnd"/>
      <w:r>
        <w:rPr>
          <w:rtl/>
        </w:rPr>
        <w:t>:</w:t>
      </w:r>
      <w:r w:rsidRPr="00110E5A">
        <w:rPr>
          <w:rStyle w:val="TagStyle"/>
          <w:rtl/>
        </w:rPr>
        <w:t xml:space="preserve"> &lt;&lt; יור &gt;&gt;</w:t>
      </w:r>
      <w:r>
        <w:rPr>
          <w:rtl/>
        </w:rPr>
        <w:t xml:space="preserve">   </w:t>
      </w:r>
      <w:bookmarkEnd w:id="1850"/>
    </w:p>
    <w:p w:rsidR="00110E5A" w:rsidRDefault="00110E5A" w:rsidP="00110E5A">
      <w:pPr>
        <w:pStyle w:val="KeepWithNext"/>
        <w:rPr>
          <w:rtl/>
        </w:rPr>
      </w:pPr>
    </w:p>
    <w:p w:rsidR="00110E5A" w:rsidRDefault="00110E5A" w:rsidP="00110E5A">
      <w:pPr>
        <w:rPr>
          <w:rtl/>
        </w:rPr>
      </w:pPr>
      <w:bookmarkStart w:id="1851" w:name="_ETM_Q1_6062834"/>
      <w:bookmarkEnd w:id="1851"/>
      <w:r>
        <w:rPr>
          <w:rFonts w:hint="cs"/>
          <w:rtl/>
        </w:rPr>
        <w:t xml:space="preserve">את צודקת. </w:t>
      </w:r>
      <w:bookmarkStart w:id="1852" w:name="_ETM_Q1_6064228"/>
      <w:bookmarkEnd w:id="1852"/>
      <w:r>
        <w:rPr>
          <w:rFonts w:hint="cs"/>
          <w:rtl/>
        </w:rPr>
        <w:t xml:space="preserve">אבל זה כבר לא החוקרים, זה הקצין הממונה על החקירות </w:t>
      </w:r>
      <w:bookmarkStart w:id="1853" w:name="_ETM_Q1_6067181"/>
      <w:bookmarkEnd w:id="1853"/>
      <w:r>
        <w:rPr>
          <w:rFonts w:hint="cs"/>
          <w:rtl/>
        </w:rPr>
        <w:t xml:space="preserve">בהחלטה בכתב, שמתועדת גם בתיק החקירה. מן הסתם בשנייה </w:t>
      </w:r>
      <w:bookmarkStart w:id="1854" w:name="_ETM_Q1_6069108"/>
      <w:bookmarkEnd w:id="1854"/>
      <w:r>
        <w:rPr>
          <w:rFonts w:hint="cs"/>
          <w:rtl/>
        </w:rPr>
        <w:t xml:space="preserve">שזה ייהפך להיות נוהל יהיו לזה גם השלכות משמעותיות. </w:t>
      </w:r>
      <w:bookmarkStart w:id="1855" w:name="_ETM_Q1_6073706"/>
      <w:bookmarkEnd w:id="1855"/>
      <w:r>
        <w:rPr>
          <w:rFonts w:hint="cs"/>
          <w:rtl/>
        </w:rPr>
        <w:t xml:space="preserve">אנחנו בעולם של מניעת הודאות השווא. קטין שומר על </w:t>
      </w:r>
      <w:bookmarkStart w:id="1856" w:name="_ETM_Q1_6082899"/>
      <w:bookmarkEnd w:id="1856"/>
      <w:r>
        <w:rPr>
          <w:rFonts w:hint="cs"/>
          <w:rtl/>
        </w:rPr>
        <w:t xml:space="preserve">קו מאוד קוהרנטי וברור בחקירה, ואז פתאום בלי שום סיבה </w:t>
      </w:r>
      <w:bookmarkStart w:id="1857" w:name="_ETM_Q1_6089188"/>
      <w:bookmarkEnd w:id="1857"/>
      <w:r>
        <w:rPr>
          <w:rFonts w:hint="cs"/>
          <w:rtl/>
        </w:rPr>
        <w:t xml:space="preserve">מוציאים את הסניגור ופתאום זה גם נורא דחוף לקיים את </w:t>
      </w:r>
      <w:bookmarkStart w:id="1858" w:name="_ETM_Q1_6090693"/>
      <w:bookmarkEnd w:id="1858"/>
      <w:r>
        <w:rPr>
          <w:rFonts w:hint="cs"/>
          <w:rtl/>
        </w:rPr>
        <w:t xml:space="preserve">החקירה בלי להמתין לסניגור חדש, ואז מקיימים את החקירה בלי </w:t>
      </w:r>
      <w:bookmarkStart w:id="1859" w:name="_ETM_Q1_6096083"/>
      <w:bookmarkEnd w:id="1859"/>
      <w:r>
        <w:rPr>
          <w:rFonts w:hint="cs"/>
          <w:rtl/>
        </w:rPr>
        <w:t xml:space="preserve">הנוכחות, </w:t>
      </w:r>
      <w:r w:rsidR="00850FCE">
        <w:rPr>
          <w:rFonts w:hint="cs"/>
          <w:rtl/>
        </w:rPr>
        <w:t xml:space="preserve">ופתאום בחקירה בלי הנוכחות הוא מספר סיפורים לא קוהרנטיים. </w:t>
      </w:r>
      <w:bookmarkStart w:id="1860" w:name="_ETM_Q1_6103475"/>
      <w:bookmarkEnd w:id="1860"/>
      <w:r w:rsidR="00850FCE">
        <w:rPr>
          <w:rFonts w:hint="cs"/>
          <w:rtl/>
        </w:rPr>
        <w:t xml:space="preserve">סניגור מוכשר ירוויח מהסיטואציה הזאת יותר מאשר בסיטואציה שהוא ישב </w:t>
      </w:r>
      <w:bookmarkStart w:id="1861" w:name="_ETM_Q1_6107153"/>
      <w:bookmarkEnd w:id="1861"/>
      <w:r w:rsidR="00850FCE">
        <w:rPr>
          <w:rFonts w:hint="cs"/>
          <w:rtl/>
        </w:rPr>
        <w:t xml:space="preserve">בתוך החדר. </w:t>
      </w:r>
    </w:p>
    <w:p w:rsidR="00850FCE" w:rsidRDefault="00850FCE" w:rsidP="00110E5A">
      <w:pPr>
        <w:rPr>
          <w:rtl/>
        </w:rPr>
      </w:pPr>
      <w:bookmarkStart w:id="1862" w:name="_ETM_Q1_6110161"/>
      <w:bookmarkStart w:id="1863" w:name="_ETM_Q1_6110216"/>
      <w:bookmarkEnd w:id="1862"/>
      <w:bookmarkEnd w:id="1863"/>
    </w:p>
    <w:p w:rsidR="00850FCE" w:rsidRDefault="00850FCE" w:rsidP="00850FCE">
      <w:pPr>
        <w:pStyle w:val="af9"/>
        <w:keepNext/>
        <w:rPr>
          <w:rtl/>
        </w:rPr>
      </w:pPr>
      <w:bookmarkStart w:id="1864" w:name="ET_guest_685015_280"/>
      <w:r w:rsidRPr="00850FCE">
        <w:rPr>
          <w:rStyle w:val="TagStyle"/>
          <w:rtl/>
        </w:rPr>
        <w:t xml:space="preserve"> &lt;&lt; אורח &gt;&gt; </w:t>
      </w:r>
      <w:r>
        <w:rPr>
          <w:rtl/>
        </w:rPr>
        <w:t xml:space="preserve">דבי </w:t>
      </w:r>
      <w:proofErr w:type="spellStart"/>
      <w:r>
        <w:rPr>
          <w:rtl/>
        </w:rPr>
        <w:t>גילד</w:t>
      </w:r>
      <w:proofErr w:type="spellEnd"/>
      <w:r>
        <w:rPr>
          <w:rtl/>
        </w:rPr>
        <w:t xml:space="preserve"> חיו:</w:t>
      </w:r>
      <w:r w:rsidRPr="00850FCE">
        <w:rPr>
          <w:rStyle w:val="TagStyle"/>
          <w:rtl/>
        </w:rPr>
        <w:t xml:space="preserve"> &lt;&lt; אורח &gt;&gt;</w:t>
      </w:r>
      <w:r>
        <w:rPr>
          <w:rtl/>
        </w:rPr>
        <w:t xml:space="preserve">   </w:t>
      </w:r>
      <w:bookmarkEnd w:id="1864"/>
    </w:p>
    <w:p w:rsidR="00850FCE" w:rsidRDefault="00850FCE" w:rsidP="00850FCE">
      <w:pPr>
        <w:pStyle w:val="KeepWithNext"/>
        <w:rPr>
          <w:rtl/>
        </w:rPr>
      </w:pPr>
    </w:p>
    <w:p w:rsidR="00850FCE" w:rsidRDefault="00850FCE" w:rsidP="00850FCE">
      <w:pPr>
        <w:rPr>
          <w:rtl/>
        </w:rPr>
      </w:pPr>
      <w:bookmarkStart w:id="1865" w:name="_ETM_Q1_6111778"/>
      <w:bookmarkStart w:id="1866" w:name="_ETM_Q1_6111829"/>
      <w:bookmarkEnd w:id="1865"/>
      <w:bookmarkEnd w:id="1866"/>
      <w:r>
        <w:rPr>
          <w:rFonts w:hint="cs"/>
          <w:rtl/>
        </w:rPr>
        <w:t xml:space="preserve">לא יודעת. אני לא יכולה לקחת את הסיכון </w:t>
      </w:r>
      <w:bookmarkStart w:id="1867" w:name="_ETM_Q1_6115823"/>
      <w:bookmarkEnd w:id="1867"/>
      <w:r>
        <w:rPr>
          <w:rFonts w:hint="cs"/>
          <w:rtl/>
        </w:rPr>
        <w:t xml:space="preserve">שאתה תפגע בזכויות של קטין ספציפי בגלל הדבר הזה. </w:t>
      </w:r>
      <w:bookmarkStart w:id="1868" w:name="_ETM_Q1_6115412"/>
      <w:bookmarkEnd w:id="1868"/>
    </w:p>
    <w:p w:rsidR="00850FCE" w:rsidRDefault="00850FCE" w:rsidP="00850FCE">
      <w:pPr>
        <w:rPr>
          <w:rtl/>
        </w:rPr>
      </w:pPr>
      <w:bookmarkStart w:id="1869" w:name="_ETM_Q1_6115476"/>
      <w:bookmarkEnd w:id="1869"/>
    </w:p>
    <w:p w:rsidR="00850FCE" w:rsidRDefault="00850FCE" w:rsidP="00850FCE">
      <w:pPr>
        <w:pStyle w:val="af6"/>
        <w:keepNext/>
        <w:rPr>
          <w:rtl/>
        </w:rPr>
      </w:pPr>
      <w:bookmarkStart w:id="1870" w:name="ET_yor_שמחה_רוטמן___יורַ_281"/>
      <w:r w:rsidRPr="00850FCE">
        <w:rPr>
          <w:rStyle w:val="TagStyle"/>
          <w:rtl/>
        </w:rPr>
        <w:t xml:space="preserve"> &lt;&lt; </w:t>
      </w:r>
      <w:proofErr w:type="spellStart"/>
      <w:r w:rsidRPr="00850FCE">
        <w:rPr>
          <w:rStyle w:val="TagStyle"/>
          <w:rtl/>
        </w:rPr>
        <w:t>יור</w:t>
      </w:r>
      <w:proofErr w:type="spellEnd"/>
      <w:r w:rsidRPr="00850FCE">
        <w:rPr>
          <w:rStyle w:val="TagStyle"/>
          <w:rtl/>
        </w:rPr>
        <w:t xml:space="preserve"> &gt;&gt; </w:t>
      </w:r>
      <w:r>
        <w:rPr>
          <w:rtl/>
        </w:rPr>
        <w:t xml:space="preserve">היו"ר שמחה </w:t>
      </w:r>
      <w:proofErr w:type="spellStart"/>
      <w:r>
        <w:rPr>
          <w:rtl/>
        </w:rPr>
        <w:t>רוטמן</w:t>
      </w:r>
      <w:proofErr w:type="spellEnd"/>
      <w:r>
        <w:rPr>
          <w:rtl/>
        </w:rPr>
        <w:t>:</w:t>
      </w:r>
      <w:r w:rsidRPr="00850FCE">
        <w:rPr>
          <w:rStyle w:val="TagStyle"/>
          <w:rtl/>
        </w:rPr>
        <w:t xml:space="preserve"> &lt;&lt; יור &gt;&gt;</w:t>
      </w:r>
      <w:r>
        <w:rPr>
          <w:rtl/>
        </w:rPr>
        <w:t xml:space="preserve">   </w:t>
      </w:r>
      <w:bookmarkEnd w:id="1870"/>
    </w:p>
    <w:p w:rsidR="00850FCE" w:rsidRDefault="00850FCE" w:rsidP="00850FCE">
      <w:pPr>
        <w:pStyle w:val="KeepWithNext"/>
        <w:rPr>
          <w:rtl/>
        </w:rPr>
      </w:pPr>
    </w:p>
    <w:p w:rsidR="00850FCE" w:rsidRDefault="00850FCE" w:rsidP="00850FCE">
      <w:pPr>
        <w:rPr>
          <w:rtl/>
        </w:rPr>
      </w:pPr>
      <w:bookmarkStart w:id="1871" w:name="_ETM_Q1_6116909"/>
      <w:bookmarkEnd w:id="1871"/>
      <w:r>
        <w:rPr>
          <w:rFonts w:hint="cs"/>
          <w:rtl/>
        </w:rPr>
        <w:t xml:space="preserve">אף </w:t>
      </w:r>
      <w:bookmarkStart w:id="1872" w:name="_ETM_Q1_6117288"/>
      <w:bookmarkEnd w:id="1872"/>
      <w:r>
        <w:rPr>
          <w:rFonts w:hint="cs"/>
          <w:rtl/>
        </w:rPr>
        <w:t xml:space="preserve">אחד לא לוקח את הסיכון, אבל כשאנחנו מחוקקים חוק, וזה </w:t>
      </w:r>
      <w:bookmarkStart w:id="1873" w:name="_ETM_Q1_6124809"/>
      <w:bookmarkEnd w:id="1873"/>
      <w:r>
        <w:rPr>
          <w:rFonts w:hint="cs"/>
          <w:rtl/>
        </w:rPr>
        <w:t xml:space="preserve">ההבדל בין מחוקק לבין חברה אזרחית - - - </w:t>
      </w:r>
    </w:p>
    <w:p w:rsidR="00850FCE" w:rsidRDefault="00850FCE" w:rsidP="00850FCE">
      <w:pPr>
        <w:rPr>
          <w:rtl/>
        </w:rPr>
      </w:pPr>
    </w:p>
    <w:p w:rsidR="00850FCE" w:rsidRDefault="00850FCE" w:rsidP="00850FCE">
      <w:pPr>
        <w:pStyle w:val="af9"/>
        <w:keepNext/>
        <w:rPr>
          <w:rtl/>
        </w:rPr>
      </w:pPr>
      <w:bookmarkStart w:id="1874" w:name="ET_guest_685015_282"/>
      <w:r w:rsidRPr="00850FCE">
        <w:rPr>
          <w:rStyle w:val="TagStyle"/>
          <w:rtl/>
        </w:rPr>
        <w:t xml:space="preserve"> &lt;&lt; אורח &gt;&gt; </w:t>
      </w:r>
      <w:r>
        <w:rPr>
          <w:rtl/>
        </w:rPr>
        <w:t xml:space="preserve">דבי </w:t>
      </w:r>
      <w:proofErr w:type="spellStart"/>
      <w:r>
        <w:rPr>
          <w:rtl/>
        </w:rPr>
        <w:t>גילד</w:t>
      </w:r>
      <w:proofErr w:type="spellEnd"/>
      <w:r>
        <w:rPr>
          <w:rtl/>
        </w:rPr>
        <w:t xml:space="preserve"> חיו:</w:t>
      </w:r>
      <w:r w:rsidRPr="00850FCE">
        <w:rPr>
          <w:rStyle w:val="TagStyle"/>
          <w:rtl/>
        </w:rPr>
        <w:t xml:space="preserve"> &lt;&lt; אורח &gt;&gt;</w:t>
      </w:r>
      <w:r>
        <w:rPr>
          <w:rtl/>
        </w:rPr>
        <w:t xml:space="preserve">   </w:t>
      </w:r>
      <w:bookmarkEnd w:id="1874"/>
    </w:p>
    <w:p w:rsidR="00850FCE" w:rsidRDefault="00850FCE" w:rsidP="00850FCE">
      <w:pPr>
        <w:pStyle w:val="KeepWithNext"/>
        <w:rPr>
          <w:rtl/>
        </w:rPr>
      </w:pPr>
    </w:p>
    <w:p w:rsidR="00850FCE" w:rsidRDefault="00850FCE" w:rsidP="00850FCE">
      <w:pPr>
        <w:rPr>
          <w:rtl/>
        </w:rPr>
      </w:pPr>
      <w:r>
        <w:rPr>
          <w:rFonts w:hint="cs"/>
          <w:rtl/>
        </w:rPr>
        <w:t xml:space="preserve">אנחנו גם לא מייצגים אנשים, אז אני דווקא מסתכלת על זה </w:t>
      </w:r>
      <w:bookmarkStart w:id="1875" w:name="_ETM_Q1_6133319"/>
      <w:bookmarkEnd w:id="1875"/>
      <w:r>
        <w:rPr>
          <w:rFonts w:hint="cs"/>
          <w:rtl/>
        </w:rPr>
        <w:t xml:space="preserve">כמו שמחוקק מסתכל על זה. כי אנחנו ברמה העקרונית. </w:t>
      </w:r>
    </w:p>
    <w:p w:rsidR="00850FCE" w:rsidRDefault="00850FCE" w:rsidP="00850FCE">
      <w:pPr>
        <w:rPr>
          <w:rtl/>
        </w:rPr>
      </w:pPr>
      <w:bookmarkStart w:id="1876" w:name="_ETM_Q1_6134689"/>
      <w:bookmarkStart w:id="1877" w:name="_ETM_Q1_6134759"/>
      <w:bookmarkEnd w:id="1876"/>
      <w:bookmarkEnd w:id="1877"/>
    </w:p>
    <w:p w:rsidR="00850FCE" w:rsidRDefault="00850FCE" w:rsidP="00850FCE">
      <w:pPr>
        <w:pStyle w:val="af6"/>
        <w:keepNext/>
        <w:rPr>
          <w:rtl/>
        </w:rPr>
      </w:pPr>
      <w:bookmarkStart w:id="1878" w:name="ET_yor_שמחה_רוטמן___יורַ_283"/>
      <w:r w:rsidRPr="00850FCE">
        <w:rPr>
          <w:rStyle w:val="TagStyle"/>
          <w:rtl/>
        </w:rPr>
        <w:t xml:space="preserve"> &lt;&lt; </w:t>
      </w:r>
      <w:proofErr w:type="spellStart"/>
      <w:r w:rsidRPr="00850FCE">
        <w:rPr>
          <w:rStyle w:val="TagStyle"/>
          <w:rtl/>
        </w:rPr>
        <w:t>יור</w:t>
      </w:r>
      <w:proofErr w:type="spellEnd"/>
      <w:r w:rsidRPr="00850FCE">
        <w:rPr>
          <w:rStyle w:val="TagStyle"/>
          <w:rtl/>
        </w:rPr>
        <w:t xml:space="preserve"> &gt;&gt; </w:t>
      </w:r>
      <w:r>
        <w:rPr>
          <w:rtl/>
        </w:rPr>
        <w:t xml:space="preserve">היו"ר שמחה </w:t>
      </w:r>
      <w:proofErr w:type="spellStart"/>
      <w:r>
        <w:rPr>
          <w:rtl/>
        </w:rPr>
        <w:t>רוטמן</w:t>
      </w:r>
      <w:proofErr w:type="spellEnd"/>
      <w:r>
        <w:rPr>
          <w:rtl/>
        </w:rPr>
        <w:t>:</w:t>
      </w:r>
      <w:r w:rsidRPr="00850FCE">
        <w:rPr>
          <w:rStyle w:val="TagStyle"/>
          <w:rtl/>
        </w:rPr>
        <w:t xml:space="preserve"> &lt;&lt; יור &gt;&gt;</w:t>
      </w:r>
      <w:r>
        <w:rPr>
          <w:rtl/>
        </w:rPr>
        <w:t xml:space="preserve">   </w:t>
      </w:r>
      <w:bookmarkEnd w:id="1878"/>
    </w:p>
    <w:p w:rsidR="00850FCE" w:rsidRDefault="00850FCE" w:rsidP="00850FCE">
      <w:pPr>
        <w:pStyle w:val="KeepWithNext"/>
        <w:rPr>
          <w:rtl/>
        </w:rPr>
      </w:pPr>
    </w:p>
    <w:p w:rsidR="00850FCE" w:rsidRDefault="00850FCE" w:rsidP="00850FCE">
      <w:pPr>
        <w:rPr>
          <w:rtl/>
        </w:rPr>
      </w:pPr>
      <w:bookmarkStart w:id="1879" w:name="_ETM_Q1_6137013"/>
      <w:bookmarkEnd w:id="1879"/>
      <w:r>
        <w:rPr>
          <w:rFonts w:hint="cs"/>
          <w:rtl/>
        </w:rPr>
        <w:t>אנחנו</w:t>
      </w:r>
      <w:bookmarkStart w:id="1880" w:name="_ETM_Q1_6138210"/>
      <w:bookmarkEnd w:id="1880"/>
      <w:r>
        <w:rPr>
          <w:rFonts w:hint="cs"/>
          <w:rtl/>
        </w:rPr>
        <w:t xml:space="preserve"> כן מניחים, לפחות כהנחה בסיסית, שכל הגורמים מעוניינים </w:t>
      </w:r>
      <w:bookmarkStart w:id="1881" w:name="_ETM_Q1_6142208"/>
      <w:bookmarkEnd w:id="1881"/>
      <w:r>
        <w:rPr>
          <w:rFonts w:hint="cs"/>
          <w:rtl/>
        </w:rPr>
        <w:t xml:space="preserve">לקיים את החוק. זאת אומרת שלא יעשו את זה סתם. </w:t>
      </w:r>
      <w:bookmarkStart w:id="1882" w:name="_ETM_Q1_6143631"/>
      <w:bookmarkEnd w:id="1882"/>
      <w:r>
        <w:rPr>
          <w:rFonts w:hint="cs"/>
          <w:rtl/>
        </w:rPr>
        <w:t xml:space="preserve">זאת אומרת שלא ירחיקו אנשים, שלא ישתמשו ב-(ג) ו-(ד) בקלות </w:t>
      </w:r>
      <w:bookmarkStart w:id="1883" w:name="_ETM_Q1_6146203"/>
      <w:bookmarkEnd w:id="1883"/>
      <w:r>
        <w:rPr>
          <w:rFonts w:hint="cs"/>
          <w:rtl/>
        </w:rPr>
        <w:t xml:space="preserve">דעת. וגם אני חושב שההשלכות הן מספיק גדולות בהקשר הזה. </w:t>
      </w:r>
      <w:bookmarkStart w:id="1884" w:name="_ETM_Q1_6152160"/>
      <w:bookmarkStart w:id="1885" w:name="_ETM_Q1_6152509"/>
      <w:bookmarkEnd w:id="1884"/>
      <w:bookmarkEnd w:id="1885"/>
    </w:p>
    <w:p w:rsidR="00850FCE" w:rsidRDefault="00850FCE" w:rsidP="00850FCE">
      <w:pPr>
        <w:rPr>
          <w:rtl/>
        </w:rPr>
      </w:pPr>
      <w:bookmarkStart w:id="1886" w:name="_ETM_Q1_6152559"/>
      <w:bookmarkEnd w:id="1886"/>
    </w:p>
    <w:p w:rsidR="00850FCE" w:rsidRDefault="00850FCE" w:rsidP="00850FCE">
      <w:pPr>
        <w:pStyle w:val="af9"/>
        <w:keepNext/>
        <w:rPr>
          <w:rtl/>
        </w:rPr>
      </w:pPr>
      <w:bookmarkStart w:id="1887" w:name="ET_guest_685015_284"/>
      <w:r w:rsidRPr="00850FCE">
        <w:rPr>
          <w:rStyle w:val="TagStyle"/>
          <w:rtl/>
        </w:rPr>
        <w:t xml:space="preserve"> &lt;&lt; אורח &gt;&gt; </w:t>
      </w:r>
      <w:r>
        <w:rPr>
          <w:rtl/>
        </w:rPr>
        <w:t xml:space="preserve">דבי </w:t>
      </w:r>
      <w:proofErr w:type="spellStart"/>
      <w:r>
        <w:rPr>
          <w:rtl/>
        </w:rPr>
        <w:t>גילד</w:t>
      </w:r>
      <w:proofErr w:type="spellEnd"/>
      <w:r>
        <w:rPr>
          <w:rtl/>
        </w:rPr>
        <w:t xml:space="preserve"> חיו:</w:t>
      </w:r>
      <w:r w:rsidRPr="00850FCE">
        <w:rPr>
          <w:rStyle w:val="TagStyle"/>
          <w:rtl/>
        </w:rPr>
        <w:t xml:space="preserve"> &lt;&lt; אורח &gt;&gt;</w:t>
      </w:r>
      <w:r>
        <w:rPr>
          <w:rtl/>
        </w:rPr>
        <w:t xml:space="preserve">   </w:t>
      </w:r>
      <w:bookmarkEnd w:id="1887"/>
    </w:p>
    <w:p w:rsidR="00850FCE" w:rsidRDefault="00850FCE" w:rsidP="00850FCE">
      <w:pPr>
        <w:pStyle w:val="KeepWithNext"/>
        <w:rPr>
          <w:rtl/>
        </w:rPr>
      </w:pPr>
    </w:p>
    <w:p w:rsidR="00850FCE" w:rsidRDefault="00850FCE" w:rsidP="00850FCE">
      <w:pPr>
        <w:rPr>
          <w:rtl/>
        </w:rPr>
      </w:pPr>
      <w:r>
        <w:rPr>
          <w:rFonts w:hint="cs"/>
          <w:rtl/>
        </w:rPr>
        <w:t xml:space="preserve">אני לא חושבת שזאת צריכה להיות נקודת המוצא. </w:t>
      </w:r>
    </w:p>
    <w:p w:rsidR="00850FCE" w:rsidRDefault="00850FCE" w:rsidP="00850FCE">
      <w:pPr>
        <w:rPr>
          <w:rtl/>
        </w:rPr>
      </w:pPr>
      <w:bookmarkStart w:id="1888" w:name="_ETM_Q1_6156735"/>
      <w:bookmarkStart w:id="1889" w:name="_ETM_Q1_6156782"/>
      <w:bookmarkEnd w:id="1888"/>
      <w:bookmarkEnd w:id="1889"/>
    </w:p>
    <w:p w:rsidR="00850FCE" w:rsidRDefault="00850FCE" w:rsidP="00850FCE">
      <w:pPr>
        <w:pStyle w:val="af6"/>
        <w:keepNext/>
        <w:rPr>
          <w:rtl/>
        </w:rPr>
      </w:pPr>
      <w:bookmarkStart w:id="1890" w:name="ET_yor_שמחה_רוטמן___יורַ_285"/>
      <w:r w:rsidRPr="00850FCE">
        <w:rPr>
          <w:rStyle w:val="TagStyle"/>
          <w:rtl/>
        </w:rPr>
        <w:t xml:space="preserve"> &lt;&lt; </w:t>
      </w:r>
      <w:proofErr w:type="spellStart"/>
      <w:r w:rsidRPr="00850FCE">
        <w:rPr>
          <w:rStyle w:val="TagStyle"/>
          <w:rtl/>
        </w:rPr>
        <w:t>יור</w:t>
      </w:r>
      <w:proofErr w:type="spellEnd"/>
      <w:r w:rsidRPr="00850FCE">
        <w:rPr>
          <w:rStyle w:val="TagStyle"/>
          <w:rtl/>
        </w:rPr>
        <w:t xml:space="preserve"> &gt;&gt; </w:t>
      </w:r>
      <w:r>
        <w:rPr>
          <w:rtl/>
        </w:rPr>
        <w:t xml:space="preserve">היו"ר שמחה </w:t>
      </w:r>
      <w:proofErr w:type="spellStart"/>
      <w:r>
        <w:rPr>
          <w:rtl/>
        </w:rPr>
        <w:t>רוטמן</w:t>
      </w:r>
      <w:proofErr w:type="spellEnd"/>
      <w:r>
        <w:rPr>
          <w:rtl/>
        </w:rPr>
        <w:t>:</w:t>
      </w:r>
      <w:r w:rsidRPr="00850FCE">
        <w:rPr>
          <w:rStyle w:val="TagStyle"/>
          <w:rtl/>
        </w:rPr>
        <w:t xml:space="preserve"> &lt;&lt; יור &gt;&gt;</w:t>
      </w:r>
      <w:r>
        <w:rPr>
          <w:rtl/>
        </w:rPr>
        <w:t xml:space="preserve">   </w:t>
      </w:r>
      <w:bookmarkEnd w:id="1890"/>
    </w:p>
    <w:p w:rsidR="00850FCE" w:rsidRDefault="00850FCE" w:rsidP="00850FCE">
      <w:pPr>
        <w:pStyle w:val="KeepWithNext"/>
        <w:rPr>
          <w:rtl/>
        </w:rPr>
      </w:pPr>
    </w:p>
    <w:p w:rsidR="00850FCE" w:rsidRDefault="00850FCE" w:rsidP="00850FCE">
      <w:pPr>
        <w:rPr>
          <w:rtl/>
        </w:rPr>
      </w:pPr>
      <w:bookmarkStart w:id="1891" w:name="_ETM_Q1_6158216"/>
      <w:bookmarkEnd w:id="1891"/>
      <w:r>
        <w:rPr>
          <w:rFonts w:hint="cs"/>
          <w:rtl/>
        </w:rPr>
        <w:t>זו לא צריכה להיות נקודת המוצא שלך, זו צריכה להיות נקודת המוצא</w:t>
      </w:r>
      <w:bookmarkStart w:id="1892" w:name="_ETM_Q1_6157024"/>
      <w:bookmarkEnd w:id="1892"/>
      <w:r>
        <w:rPr>
          <w:rFonts w:hint="cs"/>
          <w:rtl/>
        </w:rPr>
        <w:t xml:space="preserve"> שלי. אגב, אני כל הזמן מזכיר לעצמי, גם כשאני מחוקק </w:t>
      </w:r>
      <w:bookmarkStart w:id="1893" w:name="_ETM_Q1_6160049"/>
      <w:bookmarkEnd w:id="1893"/>
      <w:r>
        <w:rPr>
          <w:rFonts w:hint="cs"/>
          <w:rtl/>
        </w:rPr>
        <w:t xml:space="preserve">הרבה מאוד חוקים אחרים, שאת החוק שאומר שחייבים </w:t>
      </w:r>
      <w:bookmarkStart w:id="1894" w:name="_ETM_Q1_6166298"/>
      <w:bookmarkEnd w:id="1894"/>
      <w:r>
        <w:rPr>
          <w:rFonts w:hint="cs"/>
          <w:rtl/>
        </w:rPr>
        <w:t>לשמור על החוק עדיין לא הצלחתי לחוקק. אבל</w:t>
      </w:r>
      <w:bookmarkStart w:id="1895" w:name="_ETM_Q1_6170103"/>
      <w:bookmarkEnd w:id="1895"/>
      <w:r>
        <w:rPr>
          <w:rFonts w:hint="cs"/>
          <w:rtl/>
        </w:rPr>
        <w:t xml:space="preserve"> ההנחה היא שיעבדו על פי חוק. </w:t>
      </w:r>
    </w:p>
    <w:p w:rsidR="00850FCE" w:rsidRDefault="00850FCE" w:rsidP="00850FCE">
      <w:pPr>
        <w:rPr>
          <w:rtl/>
        </w:rPr>
      </w:pPr>
      <w:bookmarkStart w:id="1896" w:name="_ETM_Q1_6170859"/>
      <w:bookmarkStart w:id="1897" w:name="_ETM_Q1_6170912"/>
      <w:bookmarkEnd w:id="1896"/>
      <w:bookmarkEnd w:id="1897"/>
    </w:p>
    <w:p w:rsidR="00850FCE" w:rsidRDefault="00850FCE" w:rsidP="00850FCE">
      <w:pPr>
        <w:pStyle w:val="af9"/>
        <w:keepNext/>
        <w:rPr>
          <w:rtl/>
        </w:rPr>
      </w:pPr>
      <w:bookmarkStart w:id="1898" w:name="ET_guest_685015_286"/>
      <w:r w:rsidRPr="00850FCE">
        <w:rPr>
          <w:rStyle w:val="TagStyle"/>
          <w:rtl/>
        </w:rPr>
        <w:t xml:space="preserve"> &lt;&lt; אורח &gt;&gt; </w:t>
      </w:r>
      <w:r>
        <w:rPr>
          <w:rtl/>
        </w:rPr>
        <w:t xml:space="preserve">דבי </w:t>
      </w:r>
      <w:proofErr w:type="spellStart"/>
      <w:r>
        <w:rPr>
          <w:rtl/>
        </w:rPr>
        <w:t>גילד</w:t>
      </w:r>
      <w:proofErr w:type="spellEnd"/>
      <w:r>
        <w:rPr>
          <w:rtl/>
        </w:rPr>
        <w:t xml:space="preserve"> חיו:</w:t>
      </w:r>
      <w:r w:rsidRPr="00850FCE">
        <w:rPr>
          <w:rStyle w:val="TagStyle"/>
          <w:rtl/>
        </w:rPr>
        <w:t xml:space="preserve"> &lt;&lt; אורח &gt;&gt;</w:t>
      </w:r>
      <w:r>
        <w:rPr>
          <w:rtl/>
        </w:rPr>
        <w:t xml:space="preserve">   </w:t>
      </w:r>
      <w:bookmarkEnd w:id="1898"/>
    </w:p>
    <w:p w:rsidR="00850FCE" w:rsidRDefault="00850FCE" w:rsidP="00850FCE">
      <w:pPr>
        <w:pStyle w:val="KeepWithNext"/>
        <w:rPr>
          <w:rtl/>
        </w:rPr>
      </w:pPr>
    </w:p>
    <w:p w:rsidR="00850FCE" w:rsidRDefault="00850FCE" w:rsidP="00850FCE">
      <w:pPr>
        <w:rPr>
          <w:rtl/>
        </w:rPr>
      </w:pPr>
      <w:bookmarkStart w:id="1899" w:name="_ETM_Q1_6173899"/>
      <w:bookmarkStart w:id="1900" w:name="_ETM_Q1_6173940"/>
      <w:bookmarkEnd w:id="1899"/>
      <w:bookmarkEnd w:id="1900"/>
      <w:r>
        <w:rPr>
          <w:rFonts w:hint="cs"/>
          <w:rtl/>
        </w:rPr>
        <w:t>נקודת המוצא של המחוקק</w:t>
      </w:r>
      <w:bookmarkStart w:id="1901" w:name="_ETM_Q1_6171451"/>
      <w:bookmarkEnd w:id="1901"/>
      <w:r>
        <w:rPr>
          <w:rFonts w:hint="cs"/>
          <w:rtl/>
        </w:rPr>
        <w:t xml:space="preserve"> בדיוק צריכה להיות שיש אין-ספור מקרים, ואנחנו רוצים בדיוק </w:t>
      </w:r>
      <w:bookmarkStart w:id="1902" w:name="_ETM_Q1_6176659"/>
      <w:bookmarkEnd w:id="1902"/>
      <w:r>
        <w:rPr>
          <w:rFonts w:hint="cs"/>
          <w:rtl/>
        </w:rPr>
        <w:t xml:space="preserve">לתפוס את המקרים הבעייתיים שבשוליים. בדרך כלל האנשים מתנהלים </w:t>
      </w:r>
      <w:bookmarkStart w:id="1903" w:name="_ETM_Q1_6181003"/>
      <w:bookmarkEnd w:id="1903"/>
      <w:r>
        <w:rPr>
          <w:rFonts w:hint="cs"/>
          <w:rtl/>
        </w:rPr>
        <w:t xml:space="preserve">בסדר, ואנחנו רוצים לתפוס את המקרים הבעייתיים שבשוליים. </w:t>
      </w:r>
      <w:bookmarkStart w:id="1904" w:name="_ETM_Q1_6190694"/>
      <w:bookmarkEnd w:id="1904"/>
    </w:p>
    <w:p w:rsidR="00C00765" w:rsidRDefault="00C00765" w:rsidP="00850FCE">
      <w:pPr>
        <w:rPr>
          <w:rtl/>
        </w:rPr>
      </w:pPr>
      <w:bookmarkStart w:id="1905" w:name="_ETM_Q1_6188227"/>
      <w:bookmarkStart w:id="1906" w:name="_ETM_Q1_6188279"/>
      <w:bookmarkEnd w:id="1905"/>
      <w:bookmarkEnd w:id="1906"/>
    </w:p>
    <w:p w:rsidR="00C00765" w:rsidRDefault="00C00765" w:rsidP="00C00765">
      <w:pPr>
        <w:pStyle w:val="af6"/>
        <w:keepNext/>
        <w:rPr>
          <w:rtl/>
        </w:rPr>
      </w:pPr>
      <w:bookmarkStart w:id="1907" w:name="ET_yor_שמחה_רוטמן___יורַ_287"/>
      <w:r w:rsidRPr="00C00765">
        <w:rPr>
          <w:rStyle w:val="TagStyle"/>
          <w:rtl/>
        </w:rPr>
        <w:t xml:space="preserve"> &lt;&lt; </w:t>
      </w:r>
      <w:proofErr w:type="spellStart"/>
      <w:r w:rsidRPr="00C00765">
        <w:rPr>
          <w:rStyle w:val="TagStyle"/>
          <w:rtl/>
        </w:rPr>
        <w:t>יור</w:t>
      </w:r>
      <w:proofErr w:type="spellEnd"/>
      <w:r w:rsidRPr="00C00765">
        <w:rPr>
          <w:rStyle w:val="TagStyle"/>
          <w:rtl/>
        </w:rPr>
        <w:t xml:space="preserve"> &gt;&gt; </w:t>
      </w:r>
      <w:r>
        <w:rPr>
          <w:rtl/>
        </w:rPr>
        <w:t xml:space="preserve">היו"ר שמחה </w:t>
      </w:r>
      <w:proofErr w:type="spellStart"/>
      <w:r>
        <w:rPr>
          <w:rtl/>
        </w:rPr>
        <w:t>רוטמן</w:t>
      </w:r>
      <w:proofErr w:type="spellEnd"/>
      <w:r>
        <w:rPr>
          <w:rtl/>
        </w:rPr>
        <w:t>:</w:t>
      </w:r>
      <w:r w:rsidRPr="00C00765">
        <w:rPr>
          <w:rStyle w:val="TagStyle"/>
          <w:rtl/>
        </w:rPr>
        <w:t xml:space="preserve"> &lt;&lt; יור &gt;&gt;</w:t>
      </w:r>
      <w:r>
        <w:rPr>
          <w:rtl/>
        </w:rPr>
        <w:t xml:space="preserve">   </w:t>
      </w:r>
      <w:bookmarkEnd w:id="1907"/>
    </w:p>
    <w:p w:rsidR="00C00765" w:rsidRDefault="00C00765" w:rsidP="00C00765">
      <w:pPr>
        <w:pStyle w:val="KeepWithNext"/>
        <w:rPr>
          <w:rtl/>
        </w:rPr>
      </w:pPr>
    </w:p>
    <w:p w:rsidR="00C00765" w:rsidRDefault="00C00765" w:rsidP="00C00765">
      <w:pPr>
        <w:rPr>
          <w:rtl/>
        </w:rPr>
      </w:pPr>
      <w:r>
        <w:rPr>
          <w:rFonts w:hint="cs"/>
          <w:rtl/>
        </w:rPr>
        <w:t xml:space="preserve">אני חושב שהכיוון שטלי דיברה עליו הוא זה. </w:t>
      </w:r>
      <w:bookmarkStart w:id="1908" w:name="_ETM_Q1_6187648"/>
      <w:bookmarkEnd w:id="1908"/>
    </w:p>
    <w:p w:rsidR="00C00765" w:rsidRDefault="00C00765" w:rsidP="00C00765">
      <w:pPr>
        <w:rPr>
          <w:rtl/>
        </w:rPr>
      </w:pPr>
      <w:bookmarkStart w:id="1909" w:name="_ETM_Q1_6187699"/>
      <w:bookmarkEnd w:id="1909"/>
    </w:p>
    <w:p w:rsidR="00C00765" w:rsidRDefault="00C00765" w:rsidP="00C00765">
      <w:pPr>
        <w:pStyle w:val="af9"/>
        <w:keepNext/>
        <w:rPr>
          <w:rtl/>
        </w:rPr>
      </w:pPr>
      <w:bookmarkStart w:id="1910" w:name="ET_guest_685015_288"/>
      <w:r w:rsidRPr="00C00765">
        <w:rPr>
          <w:rStyle w:val="TagStyle"/>
          <w:rtl/>
        </w:rPr>
        <w:t xml:space="preserve"> &lt;&lt; אורח &gt;&gt; </w:t>
      </w:r>
      <w:r>
        <w:rPr>
          <w:rtl/>
        </w:rPr>
        <w:t xml:space="preserve">דבי </w:t>
      </w:r>
      <w:proofErr w:type="spellStart"/>
      <w:r>
        <w:rPr>
          <w:rtl/>
        </w:rPr>
        <w:t>גילד</w:t>
      </w:r>
      <w:proofErr w:type="spellEnd"/>
      <w:r>
        <w:rPr>
          <w:rtl/>
        </w:rPr>
        <w:t xml:space="preserve"> חיו:</w:t>
      </w:r>
      <w:r w:rsidRPr="00C00765">
        <w:rPr>
          <w:rStyle w:val="TagStyle"/>
          <w:rtl/>
        </w:rPr>
        <w:t xml:space="preserve"> &lt;&lt; אורח &gt;&gt;</w:t>
      </w:r>
      <w:r>
        <w:rPr>
          <w:rtl/>
        </w:rPr>
        <w:t xml:space="preserve">   </w:t>
      </w:r>
      <w:bookmarkEnd w:id="1910"/>
    </w:p>
    <w:p w:rsidR="00C00765" w:rsidRDefault="00C00765" w:rsidP="00C00765">
      <w:pPr>
        <w:pStyle w:val="KeepWithNext"/>
        <w:rPr>
          <w:rtl/>
        </w:rPr>
      </w:pPr>
    </w:p>
    <w:p w:rsidR="00C00765" w:rsidRDefault="00C00765" w:rsidP="00C00765">
      <w:pPr>
        <w:rPr>
          <w:rtl/>
        </w:rPr>
      </w:pPr>
      <w:bookmarkStart w:id="1911" w:name="_ETM_Q1_6190363"/>
      <w:bookmarkStart w:id="1912" w:name="_ETM_Q1_6190415"/>
      <w:bookmarkEnd w:id="1911"/>
      <w:bookmarkEnd w:id="1912"/>
      <w:r>
        <w:rPr>
          <w:rFonts w:hint="cs"/>
          <w:rtl/>
        </w:rPr>
        <w:t xml:space="preserve">בסעיף שחברת </w:t>
      </w:r>
      <w:bookmarkStart w:id="1913" w:name="_ETM_Q1_6194177"/>
      <w:bookmarkEnd w:id="1913"/>
      <w:r>
        <w:rPr>
          <w:rFonts w:hint="cs"/>
          <w:rtl/>
        </w:rPr>
        <w:t xml:space="preserve">הכנסת גוטליב דיברה עליו, להוסיף שתהיה התייחסות של </w:t>
      </w:r>
      <w:bookmarkStart w:id="1914" w:name="_ETM_Q1_6193166"/>
      <w:bookmarkEnd w:id="1914"/>
      <w:r>
        <w:rPr>
          <w:rFonts w:hint="cs"/>
          <w:rtl/>
        </w:rPr>
        <w:t xml:space="preserve">עורך הדין, אני מסכימה לגמרי. הסעיף שאחריו הוא בעייתי </w:t>
      </w:r>
      <w:bookmarkStart w:id="1915" w:name="_ETM_Q1_6198244"/>
      <w:bookmarkEnd w:id="1915"/>
      <w:r>
        <w:rPr>
          <w:rFonts w:hint="cs"/>
          <w:rtl/>
        </w:rPr>
        <w:t xml:space="preserve">מאוד, כי אם התוצאה של המהלך הזה תהיה </w:t>
      </w:r>
      <w:bookmarkStart w:id="1916" w:name="_ETM_Q1_6202878"/>
      <w:bookmarkEnd w:id="1916"/>
      <w:r>
        <w:rPr>
          <w:rFonts w:hint="cs"/>
          <w:rtl/>
        </w:rPr>
        <w:t xml:space="preserve">שאין נוכחות עורך דין בחקירה - - - </w:t>
      </w:r>
    </w:p>
    <w:p w:rsidR="00C00765" w:rsidRDefault="00C00765" w:rsidP="00C00765">
      <w:pPr>
        <w:rPr>
          <w:rtl/>
        </w:rPr>
      </w:pPr>
    </w:p>
    <w:p w:rsidR="00C00765" w:rsidRDefault="00C00765" w:rsidP="00C00765">
      <w:pPr>
        <w:pStyle w:val="af6"/>
        <w:keepNext/>
        <w:rPr>
          <w:rtl/>
        </w:rPr>
      </w:pPr>
      <w:bookmarkStart w:id="1917" w:name="ET_yor_שמחה_רוטמן___יורַ_289"/>
      <w:r w:rsidRPr="00C00765">
        <w:rPr>
          <w:rStyle w:val="TagStyle"/>
          <w:rtl/>
        </w:rPr>
        <w:t xml:space="preserve"> &lt;&lt; </w:t>
      </w:r>
      <w:proofErr w:type="spellStart"/>
      <w:r w:rsidRPr="00C00765">
        <w:rPr>
          <w:rStyle w:val="TagStyle"/>
          <w:rtl/>
        </w:rPr>
        <w:t>יור</w:t>
      </w:r>
      <w:proofErr w:type="spellEnd"/>
      <w:r w:rsidRPr="00C00765">
        <w:rPr>
          <w:rStyle w:val="TagStyle"/>
          <w:rtl/>
        </w:rPr>
        <w:t xml:space="preserve"> &gt;&gt; </w:t>
      </w:r>
      <w:r>
        <w:rPr>
          <w:rtl/>
        </w:rPr>
        <w:t xml:space="preserve">היו"ר שמחה </w:t>
      </w:r>
      <w:proofErr w:type="spellStart"/>
      <w:r>
        <w:rPr>
          <w:rtl/>
        </w:rPr>
        <w:t>רוטמן</w:t>
      </w:r>
      <w:proofErr w:type="spellEnd"/>
      <w:r>
        <w:rPr>
          <w:rtl/>
        </w:rPr>
        <w:t>:</w:t>
      </w:r>
      <w:r w:rsidRPr="00C00765">
        <w:rPr>
          <w:rStyle w:val="TagStyle"/>
          <w:rtl/>
        </w:rPr>
        <w:t xml:space="preserve"> &lt;&lt; יור &gt;&gt;</w:t>
      </w:r>
      <w:r>
        <w:rPr>
          <w:rtl/>
        </w:rPr>
        <w:t xml:space="preserve">   </w:t>
      </w:r>
      <w:bookmarkEnd w:id="1917"/>
    </w:p>
    <w:p w:rsidR="00C00765" w:rsidRDefault="00C00765" w:rsidP="00C00765">
      <w:pPr>
        <w:pStyle w:val="KeepWithNext"/>
        <w:rPr>
          <w:rtl/>
        </w:rPr>
      </w:pPr>
    </w:p>
    <w:p w:rsidR="00C00765" w:rsidRDefault="00C00765" w:rsidP="00C00765">
      <w:pPr>
        <w:rPr>
          <w:rtl/>
        </w:rPr>
      </w:pPr>
      <w:r>
        <w:rPr>
          <w:rFonts w:hint="cs"/>
          <w:rtl/>
        </w:rPr>
        <w:t>דבי, הבנתי</w:t>
      </w:r>
      <w:bookmarkStart w:id="1918" w:name="_ETM_Q1_6203903"/>
      <w:bookmarkEnd w:id="1918"/>
      <w:r>
        <w:rPr>
          <w:rFonts w:hint="cs"/>
          <w:rtl/>
        </w:rPr>
        <w:t xml:space="preserve"> מה שאמרת. אבל </w:t>
      </w:r>
      <w:bookmarkStart w:id="1919" w:name="_ETM_Q1_6212611"/>
      <w:bookmarkEnd w:id="1919"/>
      <w:r>
        <w:rPr>
          <w:rFonts w:hint="cs"/>
          <w:rtl/>
        </w:rPr>
        <w:t xml:space="preserve">תסתכלי לא רק על המשטרה ועל הפרקליטות. </w:t>
      </w:r>
    </w:p>
    <w:p w:rsidR="00C00765" w:rsidRDefault="00C00765" w:rsidP="00C00765">
      <w:pPr>
        <w:rPr>
          <w:rtl/>
        </w:rPr>
      </w:pPr>
    </w:p>
    <w:p w:rsidR="00C00765" w:rsidRDefault="00C00765" w:rsidP="00C00765">
      <w:pPr>
        <w:pStyle w:val="af9"/>
        <w:keepNext/>
        <w:rPr>
          <w:rtl/>
        </w:rPr>
      </w:pPr>
      <w:bookmarkStart w:id="1920" w:name="ET_guest_685015_290"/>
      <w:r w:rsidRPr="00C00765">
        <w:rPr>
          <w:rStyle w:val="TagStyle"/>
          <w:rtl/>
        </w:rPr>
        <w:t xml:space="preserve"> &lt;&lt; אורח &gt;&gt; </w:t>
      </w:r>
      <w:r>
        <w:rPr>
          <w:rtl/>
        </w:rPr>
        <w:t xml:space="preserve">דבי </w:t>
      </w:r>
      <w:proofErr w:type="spellStart"/>
      <w:r>
        <w:rPr>
          <w:rtl/>
        </w:rPr>
        <w:t>גילד</w:t>
      </w:r>
      <w:proofErr w:type="spellEnd"/>
      <w:r>
        <w:rPr>
          <w:rtl/>
        </w:rPr>
        <w:t xml:space="preserve"> חיו:</w:t>
      </w:r>
      <w:r w:rsidRPr="00C00765">
        <w:rPr>
          <w:rStyle w:val="TagStyle"/>
          <w:rtl/>
        </w:rPr>
        <w:t xml:space="preserve"> &lt;&lt; אורח &gt;&gt;</w:t>
      </w:r>
      <w:r>
        <w:rPr>
          <w:rtl/>
        </w:rPr>
        <w:t xml:space="preserve">   </w:t>
      </w:r>
      <w:bookmarkEnd w:id="1920"/>
    </w:p>
    <w:p w:rsidR="00C00765" w:rsidRDefault="00C00765" w:rsidP="00C00765">
      <w:pPr>
        <w:pStyle w:val="KeepWithNext"/>
        <w:rPr>
          <w:rtl/>
        </w:rPr>
      </w:pPr>
    </w:p>
    <w:p w:rsidR="00C00765" w:rsidRDefault="00C00765" w:rsidP="00C00765">
      <w:pPr>
        <w:rPr>
          <w:rtl/>
        </w:rPr>
      </w:pPr>
      <w:r>
        <w:rPr>
          <w:rFonts w:hint="cs"/>
          <w:rtl/>
        </w:rPr>
        <w:t xml:space="preserve">אז תדייק את סעיף קטן (ד) בתור פתרון. </w:t>
      </w:r>
      <w:bookmarkStart w:id="1921" w:name="_ETM_Q1_6223459"/>
      <w:bookmarkEnd w:id="1921"/>
    </w:p>
    <w:p w:rsidR="00C00765" w:rsidRDefault="00C00765" w:rsidP="00C00765">
      <w:pPr>
        <w:rPr>
          <w:rtl/>
        </w:rPr>
      </w:pPr>
      <w:bookmarkStart w:id="1922" w:name="_ETM_Q1_6223507"/>
      <w:bookmarkEnd w:id="1922"/>
    </w:p>
    <w:p w:rsidR="00C00765" w:rsidRDefault="00C00765" w:rsidP="00C00765">
      <w:pPr>
        <w:pStyle w:val="af6"/>
        <w:keepNext/>
        <w:rPr>
          <w:rtl/>
        </w:rPr>
      </w:pPr>
      <w:bookmarkStart w:id="1923" w:name="ET_yor_שמחה_רוטמן___יורַ_291"/>
      <w:r w:rsidRPr="00C00765">
        <w:rPr>
          <w:rStyle w:val="TagStyle"/>
          <w:rtl/>
        </w:rPr>
        <w:t xml:space="preserve"> &lt;&lt; </w:t>
      </w:r>
      <w:proofErr w:type="spellStart"/>
      <w:r w:rsidRPr="00C00765">
        <w:rPr>
          <w:rStyle w:val="TagStyle"/>
          <w:rtl/>
        </w:rPr>
        <w:t>יור</w:t>
      </w:r>
      <w:proofErr w:type="spellEnd"/>
      <w:r w:rsidRPr="00C00765">
        <w:rPr>
          <w:rStyle w:val="TagStyle"/>
          <w:rtl/>
        </w:rPr>
        <w:t xml:space="preserve"> &gt;&gt; </w:t>
      </w:r>
      <w:r>
        <w:rPr>
          <w:rtl/>
        </w:rPr>
        <w:t xml:space="preserve">היו"ר שמחה </w:t>
      </w:r>
      <w:proofErr w:type="spellStart"/>
      <w:r>
        <w:rPr>
          <w:rtl/>
        </w:rPr>
        <w:t>רוטמן</w:t>
      </w:r>
      <w:proofErr w:type="spellEnd"/>
      <w:r>
        <w:rPr>
          <w:rtl/>
        </w:rPr>
        <w:t>:</w:t>
      </w:r>
      <w:r w:rsidRPr="00C00765">
        <w:rPr>
          <w:rStyle w:val="TagStyle"/>
          <w:rtl/>
        </w:rPr>
        <w:t xml:space="preserve"> &lt;&lt; יור &gt;&gt;</w:t>
      </w:r>
      <w:r>
        <w:rPr>
          <w:rtl/>
        </w:rPr>
        <w:t xml:space="preserve">   </w:t>
      </w:r>
      <w:bookmarkEnd w:id="1923"/>
    </w:p>
    <w:p w:rsidR="00C00765" w:rsidRDefault="00C00765" w:rsidP="00C00765">
      <w:pPr>
        <w:pStyle w:val="KeepWithNext"/>
        <w:rPr>
          <w:rtl/>
        </w:rPr>
      </w:pPr>
    </w:p>
    <w:p w:rsidR="00C00765" w:rsidRDefault="00C00765" w:rsidP="00C00765">
      <w:pPr>
        <w:rPr>
          <w:rtl/>
        </w:rPr>
      </w:pPr>
      <w:bookmarkStart w:id="1924" w:name="_ETM_Q1_6224995"/>
      <w:bookmarkEnd w:id="1924"/>
      <w:r>
        <w:rPr>
          <w:rFonts w:hint="cs"/>
          <w:rtl/>
        </w:rPr>
        <w:t xml:space="preserve">כשם שאנחנו </w:t>
      </w:r>
      <w:bookmarkStart w:id="1925" w:name="_ETM_Q1_6227636"/>
      <w:bookmarkEnd w:id="1925"/>
      <w:r>
        <w:rPr>
          <w:rFonts w:hint="cs"/>
          <w:rtl/>
        </w:rPr>
        <w:t>לא יכולים להניח שתמיד תמיד המשטרה תפעל כדת וכדין וכולם</w:t>
      </w:r>
      <w:bookmarkStart w:id="1926" w:name="_ETM_Q1_6230845"/>
      <w:bookmarkEnd w:id="1926"/>
      <w:r>
        <w:rPr>
          <w:rFonts w:hint="cs"/>
          <w:rtl/>
        </w:rPr>
        <w:t xml:space="preserve"> יפעלו פרפקט ואף אחד לא יעשה שימוש לרעה, </w:t>
      </w:r>
      <w:r w:rsidR="0005531B">
        <w:rPr>
          <w:rFonts w:hint="cs"/>
          <w:rtl/>
        </w:rPr>
        <w:t xml:space="preserve">תניחי </w:t>
      </w:r>
      <w:bookmarkStart w:id="1927" w:name="_ETM_Q1_6234986"/>
      <w:bookmarkEnd w:id="1927"/>
      <w:r w:rsidR="0005531B">
        <w:rPr>
          <w:rFonts w:hint="cs"/>
          <w:rtl/>
        </w:rPr>
        <w:t xml:space="preserve">שגם לפעמים יכולה להיות סיטואציה שגם הסניגור לא ינהג כהלכה וכשורה, או שאת זה אסור לך להניח? </w:t>
      </w:r>
    </w:p>
    <w:p w:rsidR="0005531B" w:rsidRDefault="0005531B" w:rsidP="00C00765">
      <w:pPr>
        <w:rPr>
          <w:rtl/>
        </w:rPr>
      </w:pPr>
      <w:bookmarkStart w:id="1928" w:name="_ETM_Q1_6236280"/>
      <w:bookmarkEnd w:id="1928"/>
    </w:p>
    <w:p w:rsidR="0005531B" w:rsidRDefault="0005531B" w:rsidP="0005531B">
      <w:pPr>
        <w:pStyle w:val="af9"/>
        <w:keepNext/>
        <w:rPr>
          <w:rtl/>
        </w:rPr>
      </w:pPr>
      <w:bookmarkStart w:id="1929" w:name="ET_guest_685015_292"/>
      <w:r w:rsidRPr="0005531B">
        <w:rPr>
          <w:rStyle w:val="TagStyle"/>
          <w:rtl/>
        </w:rPr>
        <w:t xml:space="preserve"> &lt;&lt; אורח &gt;&gt; </w:t>
      </w:r>
      <w:r>
        <w:rPr>
          <w:rtl/>
        </w:rPr>
        <w:t xml:space="preserve">דבי </w:t>
      </w:r>
      <w:proofErr w:type="spellStart"/>
      <w:r>
        <w:rPr>
          <w:rtl/>
        </w:rPr>
        <w:t>גילד</w:t>
      </w:r>
      <w:proofErr w:type="spellEnd"/>
      <w:r>
        <w:rPr>
          <w:rtl/>
        </w:rPr>
        <w:t xml:space="preserve"> חיו:</w:t>
      </w:r>
      <w:r w:rsidRPr="0005531B">
        <w:rPr>
          <w:rStyle w:val="TagStyle"/>
          <w:rtl/>
        </w:rPr>
        <w:t xml:space="preserve"> &lt;&lt; אורח &gt;&gt;</w:t>
      </w:r>
      <w:r>
        <w:rPr>
          <w:rtl/>
        </w:rPr>
        <w:t xml:space="preserve">   </w:t>
      </w:r>
      <w:bookmarkEnd w:id="1929"/>
    </w:p>
    <w:p w:rsidR="0005531B" w:rsidRDefault="0005531B" w:rsidP="0005531B">
      <w:pPr>
        <w:pStyle w:val="KeepWithNext"/>
        <w:rPr>
          <w:rtl/>
        </w:rPr>
      </w:pPr>
    </w:p>
    <w:p w:rsidR="0005531B" w:rsidRDefault="0005531B" w:rsidP="0005531B">
      <w:pPr>
        <w:rPr>
          <w:rtl/>
        </w:rPr>
      </w:pPr>
      <w:bookmarkStart w:id="1930" w:name="_ETM_Q1_6236680"/>
      <w:bookmarkStart w:id="1931" w:name="_ETM_Q1_6236720"/>
      <w:bookmarkEnd w:id="1930"/>
      <w:bookmarkEnd w:id="1931"/>
      <w:r>
        <w:rPr>
          <w:rFonts w:hint="cs"/>
          <w:rtl/>
        </w:rPr>
        <w:t xml:space="preserve">זה בסדר. </w:t>
      </w:r>
    </w:p>
    <w:p w:rsidR="0005531B" w:rsidRDefault="0005531B" w:rsidP="0005531B">
      <w:pPr>
        <w:rPr>
          <w:rtl/>
        </w:rPr>
      </w:pPr>
      <w:bookmarkStart w:id="1932" w:name="_ETM_Q1_6238040"/>
      <w:bookmarkStart w:id="1933" w:name="_ETM_Q1_6238087"/>
      <w:bookmarkEnd w:id="1932"/>
      <w:bookmarkEnd w:id="1933"/>
    </w:p>
    <w:p w:rsidR="0005531B" w:rsidRDefault="0005531B" w:rsidP="0005531B">
      <w:pPr>
        <w:pStyle w:val="af6"/>
        <w:keepNext/>
        <w:rPr>
          <w:rtl/>
        </w:rPr>
      </w:pPr>
      <w:bookmarkStart w:id="1934" w:name="ET_yor_שמחה_רוטמן___יורַ_293"/>
      <w:r w:rsidRPr="0005531B">
        <w:rPr>
          <w:rStyle w:val="TagStyle"/>
          <w:rtl/>
        </w:rPr>
        <w:t xml:space="preserve"> &lt;&lt; </w:t>
      </w:r>
      <w:proofErr w:type="spellStart"/>
      <w:r w:rsidRPr="0005531B">
        <w:rPr>
          <w:rStyle w:val="TagStyle"/>
          <w:rtl/>
        </w:rPr>
        <w:t>יור</w:t>
      </w:r>
      <w:proofErr w:type="spellEnd"/>
      <w:r w:rsidRPr="0005531B">
        <w:rPr>
          <w:rStyle w:val="TagStyle"/>
          <w:rtl/>
        </w:rPr>
        <w:t xml:space="preserve"> &gt;&gt; </w:t>
      </w:r>
      <w:r>
        <w:rPr>
          <w:rtl/>
        </w:rPr>
        <w:t xml:space="preserve">היו"ר שמחה </w:t>
      </w:r>
      <w:proofErr w:type="spellStart"/>
      <w:r>
        <w:rPr>
          <w:rtl/>
        </w:rPr>
        <w:t>רוטמן</w:t>
      </w:r>
      <w:proofErr w:type="spellEnd"/>
      <w:r>
        <w:rPr>
          <w:rtl/>
        </w:rPr>
        <w:t>:</w:t>
      </w:r>
      <w:r w:rsidRPr="0005531B">
        <w:rPr>
          <w:rStyle w:val="TagStyle"/>
          <w:rtl/>
        </w:rPr>
        <w:t xml:space="preserve"> &lt;&lt; יור &gt;&gt;</w:t>
      </w:r>
      <w:r>
        <w:rPr>
          <w:rtl/>
        </w:rPr>
        <w:t xml:space="preserve">   </w:t>
      </w:r>
      <w:bookmarkEnd w:id="1934"/>
    </w:p>
    <w:p w:rsidR="0005531B" w:rsidRDefault="0005531B" w:rsidP="0005531B">
      <w:pPr>
        <w:pStyle w:val="KeepWithNext"/>
        <w:rPr>
          <w:rtl/>
        </w:rPr>
      </w:pPr>
    </w:p>
    <w:p w:rsidR="0005531B" w:rsidRDefault="0005531B" w:rsidP="0005531B">
      <w:pPr>
        <w:rPr>
          <w:rtl/>
        </w:rPr>
      </w:pPr>
      <w:bookmarkStart w:id="1935" w:name="_ETM_Q1_6239449"/>
      <w:bookmarkEnd w:id="1935"/>
      <w:r>
        <w:rPr>
          <w:rFonts w:hint="cs"/>
          <w:rtl/>
        </w:rPr>
        <w:t>אז</w:t>
      </w:r>
      <w:bookmarkStart w:id="1936" w:name="_ETM_Q1_6240569"/>
      <w:bookmarkEnd w:id="1936"/>
      <w:r>
        <w:rPr>
          <w:rFonts w:hint="cs"/>
          <w:rtl/>
        </w:rPr>
        <w:t xml:space="preserve"> נניח שאני סניגור בחקירה, אני עכשיו הסניגור הרשע בחקירה ואני</w:t>
      </w:r>
      <w:bookmarkStart w:id="1937" w:name="_ETM_Q1_6246510"/>
      <w:bookmarkEnd w:id="1937"/>
      <w:r>
        <w:rPr>
          <w:rFonts w:hint="cs"/>
          <w:rtl/>
        </w:rPr>
        <w:t xml:space="preserve"> מזהה שהקטין חשף איפה הוא מחביא את הסכין. </w:t>
      </w:r>
      <w:bookmarkStart w:id="1938" w:name="_ETM_Q1_6248046"/>
      <w:bookmarkEnd w:id="1938"/>
      <w:r>
        <w:rPr>
          <w:rFonts w:hint="cs"/>
          <w:rtl/>
        </w:rPr>
        <w:t>החוקר עוד לא קלט את זה, אני</w:t>
      </w:r>
      <w:bookmarkStart w:id="1939" w:name="_ETM_Q1_6255364"/>
      <w:bookmarkEnd w:id="1939"/>
      <w:r>
        <w:rPr>
          <w:rFonts w:hint="cs"/>
          <w:rtl/>
        </w:rPr>
        <w:t xml:space="preserve"> קלטתי כי אני מכיר את התיק ואני רשע מרושע, </w:t>
      </w:r>
      <w:bookmarkStart w:id="1940" w:name="_ETM_Q1_6257496"/>
      <w:bookmarkEnd w:id="1940"/>
      <w:r>
        <w:rPr>
          <w:rFonts w:hint="cs"/>
          <w:rtl/>
        </w:rPr>
        <w:t xml:space="preserve">אני חלק מהכנופיה. אני רואה שהקטין או-טו-טו מגלה </w:t>
      </w:r>
      <w:bookmarkStart w:id="1941" w:name="_ETM_Q1_6267109"/>
      <w:bookmarkEnd w:id="1941"/>
      <w:r>
        <w:rPr>
          <w:rFonts w:hint="cs"/>
          <w:rtl/>
        </w:rPr>
        <w:t>איפה הסכין, ואני מתחיל להשתולל בחדר החק</w:t>
      </w:r>
      <w:bookmarkStart w:id="1942" w:name="_ETM_Q1_6270325"/>
      <w:bookmarkEnd w:id="1942"/>
      <w:r>
        <w:rPr>
          <w:rFonts w:hint="cs"/>
          <w:rtl/>
        </w:rPr>
        <w:t xml:space="preserve">ירה. מוציאים אותי, מרחיקים ומסבירים, ועכשיו ייקח שעתיים או שלוש עד שיגיע סניגור חדש ובזמן הזה אני הולך ואני בעצמי מזיז את הסכין, או שולח מישהו לעשות את </w:t>
      </w:r>
      <w:bookmarkStart w:id="1943" w:name="_ETM_Q1_6289808"/>
      <w:bookmarkEnd w:id="1943"/>
      <w:r>
        <w:rPr>
          <w:rFonts w:hint="cs"/>
          <w:rtl/>
        </w:rPr>
        <w:t xml:space="preserve">זה. ברור שאם החוקר מזהה שהוא עלה על משהו וצריך </w:t>
      </w:r>
      <w:bookmarkStart w:id="1944" w:name="_ETM_Q1_6294518"/>
      <w:bookmarkEnd w:id="1944"/>
      <w:r>
        <w:rPr>
          <w:rFonts w:hint="cs"/>
          <w:rtl/>
        </w:rPr>
        <w:t>לעשות את הדיוק של המידע הזה ולצורכי החקירה למנוע את</w:t>
      </w:r>
      <w:bookmarkStart w:id="1945" w:name="_ETM_Q1_6301912"/>
      <w:bookmarkEnd w:id="1945"/>
      <w:r>
        <w:rPr>
          <w:rFonts w:hint="cs"/>
          <w:rtl/>
        </w:rPr>
        <w:t xml:space="preserve"> הדבר הזה מונעים המתנה עכשיו, הוא חייב לחקור, אני לא </w:t>
      </w:r>
      <w:bookmarkStart w:id="1946" w:name="_ETM_Q1_6305098"/>
      <w:bookmarkEnd w:id="1946"/>
      <w:r>
        <w:rPr>
          <w:rFonts w:hint="cs"/>
          <w:rtl/>
        </w:rPr>
        <w:t xml:space="preserve">אגיד לו שהוא לא יכול בגלל שהסניגור השתולל. לכן (ג) ו-(ד) הכרחיים כאן. </w:t>
      </w:r>
      <w:r w:rsidR="00743F4D">
        <w:rPr>
          <w:rFonts w:hint="cs"/>
          <w:rtl/>
        </w:rPr>
        <w:t xml:space="preserve">זה שצריך לדייק את הסעיפים </w:t>
      </w:r>
      <w:bookmarkStart w:id="1947" w:name="_ETM_Q1_6312584"/>
      <w:bookmarkEnd w:id="1947"/>
      <w:r w:rsidR="00743F4D">
        <w:rPr>
          <w:rFonts w:hint="cs"/>
          <w:rtl/>
        </w:rPr>
        <w:t xml:space="preserve">האלה בתחילת חקירה, בסוף חקירה, זה חלק מהשאלות שאנחנו </w:t>
      </w:r>
      <w:bookmarkStart w:id="1948" w:name="_ETM_Q1_6317083"/>
      <w:bookmarkEnd w:id="1948"/>
      <w:r w:rsidR="00743F4D">
        <w:rPr>
          <w:rFonts w:hint="cs"/>
          <w:rtl/>
        </w:rPr>
        <w:t xml:space="preserve">ממתינים לתשובות עליהן מהפעם הקודמת. אבל במקרים שבהם נצרכים </w:t>
      </w:r>
      <w:bookmarkStart w:id="1949" w:name="_ETM_Q1_6318051"/>
      <w:bookmarkEnd w:id="1949"/>
      <w:r w:rsidR="00743F4D">
        <w:rPr>
          <w:rFonts w:hint="cs"/>
          <w:rtl/>
        </w:rPr>
        <w:t xml:space="preserve">הסעיפים האלה הם נצרכים גם במקרה שסניגור </w:t>
      </w:r>
      <w:bookmarkStart w:id="1950" w:name="_ETM_Q1_6318988"/>
      <w:bookmarkEnd w:id="1950"/>
      <w:r w:rsidR="00743F4D">
        <w:rPr>
          <w:rFonts w:hint="cs"/>
          <w:rtl/>
        </w:rPr>
        <w:t>מפסיק חקירה באמצע, ואולי אפילו יותר מאשר מל</w:t>
      </w:r>
      <w:bookmarkStart w:id="1951" w:name="_ETM_Q1_6327040"/>
      <w:bookmarkEnd w:id="1951"/>
      <w:r w:rsidR="00743F4D">
        <w:rPr>
          <w:rFonts w:hint="cs"/>
          <w:rtl/>
        </w:rPr>
        <w:t xml:space="preserve">פני תחילת החקירה. </w:t>
      </w:r>
    </w:p>
    <w:p w:rsidR="00743F4D" w:rsidRDefault="00743F4D" w:rsidP="0005531B">
      <w:pPr>
        <w:rPr>
          <w:rtl/>
        </w:rPr>
      </w:pPr>
      <w:bookmarkStart w:id="1952" w:name="_ETM_Q1_6325728"/>
      <w:bookmarkStart w:id="1953" w:name="_ETM_Q1_6325792"/>
      <w:bookmarkEnd w:id="1952"/>
      <w:bookmarkEnd w:id="1953"/>
    </w:p>
    <w:p w:rsidR="00743F4D" w:rsidRDefault="00743F4D" w:rsidP="00743F4D">
      <w:pPr>
        <w:pStyle w:val="af9"/>
        <w:keepNext/>
        <w:rPr>
          <w:rtl/>
        </w:rPr>
      </w:pPr>
      <w:bookmarkStart w:id="1954" w:name="ET_guest_933363_294"/>
      <w:r w:rsidRPr="00743F4D">
        <w:rPr>
          <w:rStyle w:val="TagStyle"/>
          <w:rtl/>
        </w:rPr>
        <w:t xml:space="preserve"> &lt;&lt; אורח &gt;&gt; </w:t>
      </w:r>
      <w:r>
        <w:rPr>
          <w:rtl/>
        </w:rPr>
        <w:t>ליאור בר-ניר:</w:t>
      </w:r>
      <w:r w:rsidRPr="00743F4D">
        <w:rPr>
          <w:rStyle w:val="TagStyle"/>
          <w:rtl/>
        </w:rPr>
        <w:t xml:space="preserve"> &lt;&lt; אורח &gt;&gt;</w:t>
      </w:r>
      <w:r>
        <w:rPr>
          <w:rtl/>
        </w:rPr>
        <w:t xml:space="preserve">   </w:t>
      </w:r>
      <w:bookmarkEnd w:id="1954"/>
    </w:p>
    <w:p w:rsidR="00743F4D" w:rsidRDefault="00743F4D" w:rsidP="00743F4D">
      <w:pPr>
        <w:pStyle w:val="KeepWithNext"/>
        <w:rPr>
          <w:rtl/>
        </w:rPr>
      </w:pPr>
    </w:p>
    <w:p w:rsidR="00743F4D" w:rsidRDefault="00743F4D" w:rsidP="00743F4D">
      <w:pPr>
        <w:rPr>
          <w:rtl/>
        </w:rPr>
      </w:pPr>
      <w:bookmarkStart w:id="1955" w:name="_ETM_Q1_6327632"/>
      <w:bookmarkStart w:id="1956" w:name="_ETM_Q1_6327651"/>
      <w:bookmarkEnd w:id="1955"/>
      <w:bookmarkEnd w:id="1956"/>
      <w:r>
        <w:rPr>
          <w:rFonts w:hint="cs"/>
          <w:rtl/>
        </w:rPr>
        <w:t>אני מהמועצה לשלום הילד. אני מבקשת שנוס</w:t>
      </w:r>
      <w:bookmarkStart w:id="1957" w:name="_ETM_Q1_6328402"/>
      <w:bookmarkEnd w:id="1957"/>
      <w:r>
        <w:rPr>
          <w:rFonts w:hint="cs"/>
          <w:rtl/>
        </w:rPr>
        <w:t xml:space="preserve">יף כאן שאם החקירה מפסיקה או ממשיכה ללא נוכחות של </w:t>
      </w:r>
      <w:bookmarkStart w:id="1958" w:name="_ETM_Q1_6330735"/>
      <w:bookmarkEnd w:id="1958"/>
      <w:r>
        <w:rPr>
          <w:rFonts w:hint="cs"/>
          <w:rtl/>
        </w:rPr>
        <w:t xml:space="preserve">סניגור, </w:t>
      </w:r>
      <w:r w:rsidR="00765BF4">
        <w:rPr>
          <w:rFonts w:hint="cs"/>
          <w:rtl/>
        </w:rPr>
        <w:t xml:space="preserve">אז יש צורך ליידע את ההורים או את </w:t>
      </w:r>
      <w:bookmarkStart w:id="1959" w:name="_ETM_Q1_6334754"/>
      <w:bookmarkEnd w:id="1959"/>
      <w:r w:rsidR="00765BF4">
        <w:rPr>
          <w:rFonts w:hint="cs"/>
          <w:rtl/>
        </w:rPr>
        <w:t xml:space="preserve">האפוטרופוס של הקטין שיש איזשהו שינוי בחקירה. </w:t>
      </w:r>
      <w:bookmarkStart w:id="1960" w:name="_ETM_Q1_6341269"/>
      <w:bookmarkEnd w:id="1960"/>
    </w:p>
    <w:p w:rsidR="00EC00D5" w:rsidRDefault="00EC00D5" w:rsidP="00743F4D">
      <w:pPr>
        <w:rPr>
          <w:rtl/>
        </w:rPr>
      </w:pPr>
      <w:bookmarkStart w:id="1961" w:name="_ETM_Q1_6345450"/>
      <w:bookmarkStart w:id="1962" w:name="_ETM_Q1_6345497"/>
      <w:bookmarkEnd w:id="1961"/>
      <w:bookmarkEnd w:id="1962"/>
    </w:p>
    <w:p w:rsidR="00EC00D5" w:rsidRDefault="00EC00D5" w:rsidP="00EC00D5">
      <w:pPr>
        <w:pStyle w:val="a4"/>
        <w:keepNext/>
        <w:rPr>
          <w:rtl/>
        </w:rPr>
      </w:pPr>
      <w:bookmarkStart w:id="1963" w:name="ET_speaker_6345_295"/>
      <w:r w:rsidRPr="00EC00D5">
        <w:rPr>
          <w:rStyle w:val="TagStyle"/>
          <w:rtl/>
        </w:rPr>
        <w:t xml:space="preserve"> &lt;&lt; דובר &gt;&gt; </w:t>
      </w:r>
      <w:r>
        <w:rPr>
          <w:rtl/>
        </w:rPr>
        <w:t>טלי גוטליב (הליכוד):</w:t>
      </w:r>
      <w:r w:rsidRPr="00EC00D5">
        <w:rPr>
          <w:rStyle w:val="TagStyle"/>
          <w:rtl/>
        </w:rPr>
        <w:t xml:space="preserve"> &lt;&lt; דובר &gt;&gt;</w:t>
      </w:r>
      <w:r>
        <w:rPr>
          <w:rtl/>
        </w:rPr>
        <w:t xml:space="preserve">   </w:t>
      </w:r>
      <w:bookmarkEnd w:id="1963"/>
    </w:p>
    <w:p w:rsidR="00EC00D5" w:rsidRDefault="00EC00D5" w:rsidP="00EC00D5">
      <w:pPr>
        <w:pStyle w:val="KeepWithNext"/>
        <w:rPr>
          <w:rtl/>
        </w:rPr>
      </w:pPr>
    </w:p>
    <w:p w:rsidR="00EC00D5" w:rsidRDefault="00EC00D5" w:rsidP="00EC00D5">
      <w:pPr>
        <w:rPr>
          <w:rtl/>
        </w:rPr>
      </w:pPr>
      <w:r>
        <w:rPr>
          <w:rFonts w:hint="cs"/>
          <w:rtl/>
        </w:rPr>
        <w:t xml:space="preserve">אבל כתוב: החליט הקצין הממונה תינתן שהות לקטין להזמין עורך דין אחר. הקטין לא מזמין באמצעות עצמו, </w:t>
      </w:r>
      <w:bookmarkStart w:id="1964" w:name="_ETM_Q1_6346989"/>
      <w:bookmarkEnd w:id="1964"/>
      <w:r>
        <w:rPr>
          <w:rFonts w:hint="cs"/>
          <w:rtl/>
        </w:rPr>
        <w:t xml:space="preserve">הוא מזמין באמצעות הוריו. </w:t>
      </w:r>
      <w:bookmarkStart w:id="1965" w:name="_ETM_Q1_6351197"/>
      <w:bookmarkEnd w:id="1965"/>
    </w:p>
    <w:p w:rsidR="00EC00D5" w:rsidRDefault="00EC00D5" w:rsidP="00EC00D5">
      <w:pPr>
        <w:rPr>
          <w:rtl/>
        </w:rPr>
      </w:pPr>
      <w:bookmarkStart w:id="1966" w:name="_ETM_Q1_6351241"/>
      <w:bookmarkEnd w:id="1966"/>
    </w:p>
    <w:p w:rsidR="00EC00D5" w:rsidRDefault="00EC00D5" w:rsidP="00EC00D5">
      <w:pPr>
        <w:pStyle w:val="af9"/>
        <w:keepNext/>
        <w:rPr>
          <w:rtl/>
        </w:rPr>
      </w:pPr>
      <w:bookmarkStart w:id="1967" w:name="ET_guest_933363_296"/>
      <w:r w:rsidRPr="00EC00D5">
        <w:rPr>
          <w:rStyle w:val="TagStyle"/>
          <w:rtl/>
        </w:rPr>
        <w:t xml:space="preserve"> &lt;&lt; אורח &gt;&gt; </w:t>
      </w:r>
      <w:r>
        <w:rPr>
          <w:rtl/>
        </w:rPr>
        <w:t>ליאור בר-ניר:</w:t>
      </w:r>
      <w:r w:rsidRPr="00EC00D5">
        <w:rPr>
          <w:rStyle w:val="TagStyle"/>
          <w:rtl/>
        </w:rPr>
        <w:t xml:space="preserve"> &lt;&lt; אורח &gt;&gt;</w:t>
      </w:r>
      <w:r>
        <w:rPr>
          <w:rtl/>
        </w:rPr>
        <w:t xml:space="preserve">   </w:t>
      </w:r>
      <w:bookmarkEnd w:id="1967"/>
    </w:p>
    <w:p w:rsidR="00EC00D5" w:rsidRDefault="00EC00D5" w:rsidP="00EC00D5">
      <w:pPr>
        <w:pStyle w:val="KeepWithNext"/>
        <w:rPr>
          <w:rtl/>
        </w:rPr>
      </w:pPr>
    </w:p>
    <w:p w:rsidR="00EC00D5" w:rsidRDefault="00EC00D5" w:rsidP="00EC00D5">
      <w:pPr>
        <w:rPr>
          <w:rtl/>
        </w:rPr>
      </w:pPr>
      <w:bookmarkStart w:id="1968" w:name="_ETM_Q1_6353659"/>
      <w:bookmarkStart w:id="1969" w:name="_ETM_Q1_6353765"/>
      <w:bookmarkEnd w:id="1968"/>
      <w:bookmarkEnd w:id="1969"/>
      <w:r>
        <w:rPr>
          <w:rFonts w:hint="cs"/>
          <w:rtl/>
        </w:rPr>
        <w:t xml:space="preserve">אבל על כל איזשהו שינוי חייבים </w:t>
      </w:r>
      <w:bookmarkStart w:id="1970" w:name="_ETM_Q1_6356534"/>
      <w:bookmarkEnd w:id="1970"/>
      <w:r>
        <w:rPr>
          <w:rFonts w:hint="cs"/>
          <w:rtl/>
        </w:rPr>
        <w:t xml:space="preserve">ליידע את ההורים. </w:t>
      </w:r>
      <w:bookmarkStart w:id="1971" w:name="_ETM_Q1_6353632"/>
      <w:bookmarkEnd w:id="1971"/>
    </w:p>
    <w:p w:rsidR="00EC00D5" w:rsidRDefault="00EC00D5" w:rsidP="00EC00D5">
      <w:pPr>
        <w:rPr>
          <w:rtl/>
        </w:rPr>
      </w:pPr>
      <w:bookmarkStart w:id="1972" w:name="_ETM_Q1_6353697"/>
      <w:bookmarkEnd w:id="1972"/>
    </w:p>
    <w:p w:rsidR="00EC00D5" w:rsidRDefault="00EC00D5" w:rsidP="00EC00D5">
      <w:pPr>
        <w:pStyle w:val="a4"/>
        <w:keepNext/>
        <w:rPr>
          <w:rtl/>
        </w:rPr>
      </w:pPr>
      <w:bookmarkStart w:id="1973" w:name="ET_speaker_6345_297"/>
      <w:r w:rsidRPr="00EC00D5">
        <w:rPr>
          <w:rStyle w:val="TagStyle"/>
          <w:rtl/>
        </w:rPr>
        <w:t xml:space="preserve"> &lt;&lt; דובר &gt;&gt; </w:t>
      </w:r>
      <w:r>
        <w:rPr>
          <w:rtl/>
        </w:rPr>
        <w:t>טלי גוטליב (הליכוד):</w:t>
      </w:r>
      <w:r w:rsidRPr="00EC00D5">
        <w:rPr>
          <w:rStyle w:val="TagStyle"/>
          <w:rtl/>
        </w:rPr>
        <w:t xml:space="preserve"> &lt;&lt; דובר &gt;&gt;</w:t>
      </w:r>
      <w:r>
        <w:rPr>
          <w:rtl/>
        </w:rPr>
        <w:t xml:space="preserve">   </w:t>
      </w:r>
      <w:bookmarkEnd w:id="1973"/>
    </w:p>
    <w:p w:rsidR="00EC00D5" w:rsidRDefault="00EC00D5" w:rsidP="00EC00D5">
      <w:pPr>
        <w:pStyle w:val="KeepWithNext"/>
        <w:rPr>
          <w:rtl/>
        </w:rPr>
      </w:pPr>
    </w:p>
    <w:p w:rsidR="00EC00D5" w:rsidRDefault="00EC00D5" w:rsidP="00EC00D5">
      <w:pPr>
        <w:rPr>
          <w:rtl/>
        </w:rPr>
      </w:pPr>
      <w:bookmarkStart w:id="1974" w:name="_ETM_Q1_6356451"/>
      <w:bookmarkStart w:id="1975" w:name="_ETM_Q1_6356510"/>
      <w:bookmarkEnd w:id="1974"/>
      <w:bookmarkEnd w:id="1975"/>
      <w:r>
        <w:rPr>
          <w:rFonts w:hint="cs"/>
          <w:rtl/>
        </w:rPr>
        <w:t xml:space="preserve">ואם הקטין לא רוצה שההורים ידעו? </w:t>
      </w:r>
    </w:p>
    <w:p w:rsidR="00EC00D5" w:rsidRDefault="00EC00D5" w:rsidP="00EC00D5">
      <w:pPr>
        <w:rPr>
          <w:rtl/>
        </w:rPr>
      </w:pPr>
    </w:p>
    <w:p w:rsidR="00EC00D5" w:rsidRDefault="00EC00D5" w:rsidP="00EC00D5">
      <w:pPr>
        <w:pStyle w:val="af9"/>
        <w:keepNext/>
        <w:rPr>
          <w:rtl/>
        </w:rPr>
      </w:pPr>
      <w:bookmarkStart w:id="1976" w:name="ET_guest_933363_298"/>
      <w:r w:rsidRPr="00EC00D5">
        <w:rPr>
          <w:rStyle w:val="TagStyle"/>
          <w:rtl/>
        </w:rPr>
        <w:t xml:space="preserve"> &lt;&lt; אורח &gt;&gt; </w:t>
      </w:r>
      <w:r>
        <w:rPr>
          <w:rtl/>
        </w:rPr>
        <w:t>ליאור בר-ניר:</w:t>
      </w:r>
      <w:r w:rsidRPr="00EC00D5">
        <w:rPr>
          <w:rStyle w:val="TagStyle"/>
          <w:rtl/>
        </w:rPr>
        <w:t xml:space="preserve"> &lt;&lt; אורח &gt;&gt;</w:t>
      </w:r>
      <w:r>
        <w:rPr>
          <w:rtl/>
        </w:rPr>
        <w:t xml:space="preserve">   </w:t>
      </w:r>
      <w:bookmarkEnd w:id="1976"/>
    </w:p>
    <w:p w:rsidR="00EC00D5" w:rsidRDefault="00EC00D5" w:rsidP="00EC00D5">
      <w:pPr>
        <w:pStyle w:val="KeepWithNext"/>
        <w:rPr>
          <w:rtl/>
        </w:rPr>
      </w:pPr>
    </w:p>
    <w:p w:rsidR="00EC00D5" w:rsidRDefault="00EC00D5" w:rsidP="00EC00D5">
      <w:pPr>
        <w:rPr>
          <w:rtl/>
        </w:rPr>
      </w:pPr>
      <w:r>
        <w:rPr>
          <w:rFonts w:hint="cs"/>
          <w:rtl/>
        </w:rPr>
        <w:t xml:space="preserve">אז </w:t>
      </w:r>
      <w:bookmarkStart w:id="1977" w:name="_ETM_Q1_6358356"/>
      <w:bookmarkEnd w:id="1977"/>
      <w:r>
        <w:rPr>
          <w:rFonts w:hint="cs"/>
          <w:rtl/>
        </w:rPr>
        <w:t xml:space="preserve">אנחנו חוזרים אחורה. </w:t>
      </w:r>
    </w:p>
    <w:p w:rsidR="00EC00D5" w:rsidRDefault="00EC00D5" w:rsidP="00EC00D5">
      <w:pPr>
        <w:rPr>
          <w:rtl/>
        </w:rPr>
      </w:pPr>
    </w:p>
    <w:p w:rsidR="00EC00D5" w:rsidRDefault="00EC00D5" w:rsidP="00EC00D5">
      <w:pPr>
        <w:pStyle w:val="af6"/>
        <w:keepNext/>
        <w:rPr>
          <w:rtl/>
        </w:rPr>
      </w:pPr>
      <w:bookmarkStart w:id="1978" w:name="ET_yor_שמחה_רוטמן___יורַ_299"/>
      <w:r w:rsidRPr="00EC00D5">
        <w:rPr>
          <w:rStyle w:val="TagStyle"/>
          <w:rtl/>
        </w:rPr>
        <w:t xml:space="preserve"> &lt;&lt; </w:t>
      </w:r>
      <w:proofErr w:type="spellStart"/>
      <w:r w:rsidRPr="00EC00D5">
        <w:rPr>
          <w:rStyle w:val="TagStyle"/>
          <w:rtl/>
        </w:rPr>
        <w:t>יור</w:t>
      </w:r>
      <w:proofErr w:type="spellEnd"/>
      <w:r w:rsidRPr="00EC00D5">
        <w:rPr>
          <w:rStyle w:val="TagStyle"/>
          <w:rtl/>
        </w:rPr>
        <w:t xml:space="preserve"> &gt;&gt; </w:t>
      </w:r>
      <w:r>
        <w:rPr>
          <w:rtl/>
        </w:rPr>
        <w:t xml:space="preserve">היו"ר שמחה </w:t>
      </w:r>
      <w:proofErr w:type="spellStart"/>
      <w:r>
        <w:rPr>
          <w:rtl/>
        </w:rPr>
        <w:t>רוטמן</w:t>
      </w:r>
      <w:proofErr w:type="spellEnd"/>
      <w:r>
        <w:rPr>
          <w:rtl/>
        </w:rPr>
        <w:t>:</w:t>
      </w:r>
      <w:r w:rsidRPr="00EC00D5">
        <w:rPr>
          <w:rStyle w:val="TagStyle"/>
          <w:rtl/>
        </w:rPr>
        <w:t xml:space="preserve"> &lt;&lt; יור &gt;&gt;</w:t>
      </w:r>
      <w:r>
        <w:rPr>
          <w:rtl/>
        </w:rPr>
        <w:t xml:space="preserve">   </w:t>
      </w:r>
      <w:bookmarkEnd w:id="1978"/>
    </w:p>
    <w:p w:rsidR="00EC00D5" w:rsidRDefault="00EC00D5" w:rsidP="00EC00D5">
      <w:pPr>
        <w:pStyle w:val="KeepWithNext"/>
        <w:rPr>
          <w:rtl/>
        </w:rPr>
      </w:pPr>
    </w:p>
    <w:p w:rsidR="00EC00D5" w:rsidRDefault="00EC00D5" w:rsidP="00EC00D5">
      <w:pPr>
        <w:rPr>
          <w:rtl/>
        </w:rPr>
      </w:pPr>
      <w:r>
        <w:rPr>
          <w:rFonts w:hint="cs"/>
          <w:rtl/>
        </w:rPr>
        <w:t xml:space="preserve">אני חושב שיחולו הכללים הרגילים. </w:t>
      </w:r>
    </w:p>
    <w:p w:rsidR="00EC00D5" w:rsidRDefault="00EC00D5" w:rsidP="00EC00D5">
      <w:pPr>
        <w:rPr>
          <w:rtl/>
        </w:rPr>
      </w:pPr>
    </w:p>
    <w:p w:rsidR="00EC00D5" w:rsidRDefault="00EC00D5" w:rsidP="00EC00D5">
      <w:pPr>
        <w:pStyle w:val="a4"/>
        <w:keepNext/>
        <w:rPr>
          <w:rtl/>
        </w:rPr>
      </w:pPr>
      <w:bookmarkStart w:id="1979" w:name="ET_speaker_6345_300"/>
      <w:r w:rsidRPr="00EC00D5">
        <w:rPr>
          <w:rStyle w:val="TagStyle"/>
          <w:rtl/>
        </w:rPr>
        <w:t xml:space="preserve"> &lt;&lt; דובר &gt;&gt; </w:t>
      </w:r>
      <w:r>
        <w:rPr>
          <w:rtl/>
        </w:rPr>
        <w:t>טלי גוטליב (הליכוד):</w:t>
      </w:r>
      <w:r w:rsidRPr="00EC00D5">
        <w:rPr>
          <w:rStyle w:val="TagStyle"/>
          <w:rtl/>
        </w:rPr>
        <w:t xml:space="preserve"> &lt;&lt; דובר &gt;&gt;</w:t>
      </w:r>
      <w:r>
        <w:rPr>
          <w:rtl/>
        </w:rPr>
        <w:t xml:space="preserve">   </w:t>
      </w:r>
      <w:bookmarkEnd w:id="1979"/>
    </w:p>
    <w:p w:rsidR="00EC00D5" w:rsidRDefault="00EC00D5" w:rsidP="00EC00D5">
      <w:pPr>
        <w:pStyle w:val="KeepWithNext"/>
        <w:rPr>
          <w:rtl/>
        </w:rPr>
      </w:pPr>
    </w:p>
    <w:p w:rsidR="00EC00D5" w:rsidRDefault="00EC00D5" w:rsidP="00EC00D5">
      <w:pPr>
        <w:rPr>
          <w:rtl/>
        </w:rPr>
      </w:pPr>
      <w:bookmarkStart w:id="1980" w:name="_ETM_Q1_6362675"/>
      <w:bookmarkStart w:id="1981" w:name="_ETM_Q1_6362726"/>
      <w:bookmarkStart w:id="1982" w:name="_ETM_Q1_6364347"/>
      <w:bookmarkEnd w:id="1980"/>
      <w:bookmarkEnd w:id="1981"/>
      <w:bookmarkEnd w:id="1982"/>
      <w:r>
        <w:rPr>
          <w:rFonts w:hint="cs"/>
          <w:rtl/>
        </w:rPr>
        <w:t xml:space="preserve">אני לא רוצה להוסיף את זה, כי </w:t>
      </w:r>
      <w:bookmarkStart w:id="1983" w:name="_ETM_Q1_6368771"/>
      <w:bookmarkEnd w:id="1983"/>
      <w:r>
        <w:rPr>
          <w:rFonts w:hint="cs"/>
          <w:rtl/>
        </w:rPr>
        <w:t xml:space="preserve">בתפיסה שלי את הקטין הוא עומד בפני עצמו גם </w:t>
      </w:r>
      <w:bookmarkStart w:id="1984" w:name="_ETM_Q1_6373582"/>
      <w:bookmarkEnd w:id="1984"/>
      <w:r>
        <w:rPr>
          <w:rFonts w:hint="cs"/>
          <w:rtl/>
        </w:rPr>
        <w:t xml:space="preserve">כקטין. </w:t>
      </w:r>
    </w:p>
    <w:p w:rsidR="00EC00D5" w:rsidRDefault="00EC00D5" w:rsidP="00EC00D5">
      <w:pPr>
        <w:rPr>
          <w:rtl/>
        </w:rPr>
      </w:pPr>
    </w:p>
    <w:p w:rsidR="00EC00D5" w:rsidRDefault="00EC00D5" w:rsidP="00EC00D5">
      <w:pPr>
        <w:pStyle w:val="af6"/>
        <w:keepNext/>
        <w:rPr>
          <w:rtl/>
        </w:rPr>
      </w:pPr>
      <w:bookmarkStart w:id="1985" w:name="ET_yor_שמחה_רוטמן___יורַ_301"/>
      <w:r w:rsidRPr="00EC00D5">
        <w:rPr>
          <w:rStyle w:val="TagStyle"/>
          <w:rtl/>
        </w:rPr>
        <w:t xml:space="preserve"> &lt;&lt; </w:t>
      </w:r>
      <w:proofErr w:type="spellStart"/>
      <w:r w:rsidRPr="00EC00D5">
        <w:rPr>
          <w:rStyle w:val="TagStyle"/>
          <w:rtl/>
        </w:rPr>
        <w:t>יור</w:t>
      </w:r>
      <w:proofErr w:type="spellEnd"/>
      <w:r w:rsidRPr="00EC00D5">
        <w:rPr>
          <w:rStyle w:val="TagStyle"/>
          <w:rtl/>
        </w:rPr>
        <w:t xml:space="preserve"> &gt;&gt; </w:t>
      </w:r>
      <w:r>
        <w:rPr>
          <w:rtl/>
        </w:rPr>
        <w:t xml:space="preserve">היו"ר שמחה </w:t>
      </w:r>
      <w:proofErr w:type="spellStart"/>
      <w:r>
        <w:rPr>
          <w:rtl/>
        </w:rPr>
        <w:t>רוטמן</w:t>
      </w:r>
      <w:proofErr w:type="spellEnd"/>
      <w:r>
        <w:rPr>
          <w:rtl/>
        </w:rPr>
        <w:t>:</w:t>
      </w:r>
      <w:r w:rsidRPr="00EC00D5">
        <w:rPr>
          <w:rStyle w:val="TagStyle"/>
          <w:rtl/>
        </w:rPr>
        <w:t xml:space="preserve"> &lt;&lt; יור &gt;&gt;</w:t>
      </w:r>
      <w:r>
        <w:rPr>
          <w:rtl/>
        </w:rPr>
        <w:t xml:space="preserve">   </w:t>
      </w:r>
      <w:bookmarkEnd w:id="1985"/>
    </w:p>
    <w:p w:rsidR="00EC00D5" w:rsidRDefault="00EC00D5" w:rsidP="00EC00D5">
      <w:pPr>
        <w:pStyle w:val="KeepWithNext"/>
        <w:rPr>
          <w:rtl/>
        </w:rPr>
      </w:pPr>
    </w:p>
    <w:p w:rsidR="00EC00D5" w:rsidRDefault="00EC00D5" w:rsidP="00EC00D5">
      <w:pPr>
        <w:rPr>
          <w:rtl/>
        </w:rPr>
      </w:pPr>
      <w:bookmarkStart w:id="1986" w:name="_ETM_Q1_6371365"/>
      <w:bookmarkEnd w:id="1986"/>
      <w:r>
        <w:rPr>
          <w:rFonts w:hint="cs"/>
          <w:rtl/>
        </w:rPr>
        <w:t xml:space="preserve">יחולו פה הכללים הרגילים. ואם הסניגור נשכר על </w:t>
      </w:r>
      <w:bookmarkStart w:id="1987" w:name="_ETM_Q1_6371156"/>
      <w:bookmarkEnd w:id="1987"/>
      <w:r>
        <w:rPr>
          <w:rFonts w:hint="cs"/>
          <w:rtl/>
        </w:rPr>
        <w:t xml:space="preserve">ידי ההורים, אז </w:t>
      </w:r>
      <w:r w:rsidR="00E907B6">
        <w:rPr>
          <w:rFonts w:hint="cs"/>
          <w:rtl/>
        </w:rPr>
        <w:t xml:space="preserve">ממילא חובת הנאמנות שלו תהיה </w:t>
      </w:r>
      <w:bookmarkStart w:id="1988" w:name="_ETM_Q1_6376376"/>
      <w:bookmarkEnd w:id="1988"/>
      <w:r w:rsidR="00E907B6">
        <w:rPr>
          <w:rFonts w:hint="cs"/>
          <w:rtl/>
        </w:rPr>
        <w:t xml:space="preserve">לעדכן כשצריך לעדכן. אני לא מייצר פה כלל מיוחד. </w:t>
      </w:r>
      <w:bookmarkStart w:id="1989" w:name="_ETM_Q1_6381764"/>
      <w:bookmarkEnd w:id="1989"/>
    </w:p>
    <w:p w:rsidR="00E907B6" w:rsidRDefault="00E907B6" w:rsidP="00EC00D5">
      <w:pPr>
        <w:rPr>
          <w:rtl/>
        </w:rPr>
      </w:pPr>
      <w:bookmarkStart w:id="1990" w:name="_ETM_Q1_6379638"/>
      <w:bookmarkStart w:id="1991" w:name="_ETM_Q1_6379695"/>
      <w:bookmarkEnd w:id="1990"/>
      <w:bookmarkEnd w:id="1991"/>
    </w:p>
    <w:p w:rsidR="00E907B6" w:rsidRDefault="00E907B6" w:rsidP="00E907B6">
      <w:pPr>
        <w:pStyle w:val="a4"/>
        <w:keepNext/>
        <w:rPr>
          <w:rtl/>
        </w:rPr>
      </w:pPr>
      <w:bookmarkStart w:id="1992" w:name="ET_speaker_6345_302"/>
      <w:r w:rsidRPr="00E907B6">
        <w:rPr>
          <w:rStyle w:val="TagStyle"/>
          <w:rtl/>
        </w:rPr>
        <w:t xml:space="preserve"> &lt;&lt; דובר &gt;&gt; </w:t>
      </w:r>
      <w:r>
        <w:rPr>
          <w:rtl/>
        </w:rPr>
        <w:t>טלי גוטליב (הליכוד):</w:t>
      </w:r>
      <w:r w:rsidRPr="00E907B6">
        <w:rPr>
          <w:rStyle w:val="TagStyle"/>
          <w:rtl/>
        </w:rPr>
        <w:t xml:space="preserve"> &lt;&lt; דובר &gt;&gt;</w:t>
      </w:r>
      <w:r>
        <w:rPr>
          <w:rtl/>
        </w:rPr>
        <w:t xml:space="preserve">   </w:t>
      </w:r>
      <w:bookmarkEnd w:id="1992"/>
    </w:p>
    <w:p w:rsidR="00E907B6" w:rsidRDefault="00E907B6" w:rsidP="00E907B6">
      <w:pPr>
        <w:pStyle w:val="KeepWithNext"/>
        <w:rPr>
          <w:rtl/>
        </w:rPr>
      </w:pPr>
    </w:p>
    <w:p w:rsidR="00E907B6" w:rsidRDefault="00E907B6" w:rsidP="00E907B6">
      <w:pPr>
        <w:rPr>
          <w:rtl/>
        </w:rPr>
      </w:pPr>
      <w:r>
        <w:rPr>
          <w:rFonts w:hint="cs"/>
          <w:rtl/>
        </w:rPr>
        <w:t xml:space="preserve">ההורים בתחנה בדרך כלל. ואם לא, </w:t>
      </w:r>
      <w:bookmarkStart w:id="1993" w:name="_ETM_Q1_6381289"/>
      <w:bookmarkEnd w:id="1993"/>
      <w:r>
        <w:rPr>
          <w:rFonts w:hint="cs"/>
          <w:rtl/>
        </w:rPr>
        <w:t xml:space="preserve">ייתכן שהקטין לא רוצה. </w:t>
      </w:r>
      <w:bookmarkStart w:id="1994" w:name="_ETM_Q1_6379699"/>
      <w:bookmarkEnd w:id="1994"/>
    </w:p>
    <w:p w:rsidR="00E907B6" w:rsidRDefault="00E907B6" w:rsidP="00E907B6">
      <w:pPr>
        <w:rPr>
          <w:rtl/>
        </w:rPr>
      </w:pPr>
      <w:bookmarkStart w:id="1995" w:name="_ETM_Q1_6379772"/>
      <w:bookmarkEnd w:id="1995"/>
    </w:p>
    <w:p w:rsidR="00E907B6" w:rsidRDefault="00E907B6" w:rsidP="00E907B6">
      <w:pPr>
        <w:pStyle w:val="af9"/>
        <w:keepNext/>
        <w:rPr>
          <w:rtl/>
        </w:rPr>
      </w:pPr>
      <w:bookmarkStart w:id="1996" w:name="ET_guest_873799_303"/>
      <w:r w:rsidRPr="00E907B6">
        <w:rPr>
          <w:rStyle w:val="TagStyle"/>
          <w:rtl/>
        </w:rPr>
        <w:t xml:space="preserve"> &lt;&lt; אורח &gt;&gt; </w:t>
      </w:r>
      <w:r>
        <w:rPr>
          <w:rtl/>
        </w:rPr>
        <w:t>נתנאל לאגמי:</w:t>
      </w:r>
      <w:r w:rsidRPr="00E907B6">
        <w:rPr>
          <w:rStyle w:val="TagStyle"/>
          <w:rtl/>
        </w:rPr>
        <w:t xml:space="preserve"> &lt;&lt; אורח &gt;&gt;</w:t>
      </w:r>
      <w:r>
        <w:rPr>
          <w:rtl/>
        </w:rPr>
        <w:t xml:space="preserve">   </w:t>
      </w:r>
      <w:bookmarkEnd w:id="1996"/>
    </w:p>
    <w:p w:rsidR="00E907B6" w:rsidRDefault="00E907B6" w:rsidP="00E907B6">
      <w:pPr>
        <w:pStyle w:val="KeepWithNext"/>
        <w:rPr>
          <w:rtl/>
        </w:rPr>
      </w:pPr>
    </w:p>
    <w:p w:rsidR="00E907B6" w:rsidRDefault="00E907B6" w:rsidP="00E907B6">
      <w:pPr>
        <w:rPr>
          <w:rtl/>
        </w:rPr>
      </w:pPr>
      <w:r>
        <w:rPr>
          <w:rFonts w:hint="cs"/>
          <w:rtl/>
        </w:rPr>
        <w:t xml:space="preserve">אני כמובן מצטרף להצעתה של חברת הכנסת טלי גוטליב. אני </w:t>
      </w:r>
      <w:bookmarkStart w:id="1997" w:name="_ETM_Q1_6393751"/>
      <w:bookmarkEnd w:id="1997"/>
      <w:r>
        <w:rPr>
          <w:rFonts w:hint="cs"/>
          <w:rtl/>
        </w:rPr>
        <w:t xml:space="preserve">חושב שברגע שרוצים להוציא סניגור מהחקירה והדבר עובר לקצין </w:t>
      </w:r>
      <w:bookmarkStart w:id="1998" w:name="_ETM_Q1_6400634"/>
      <w:bookmarkEnd w:id="1998"/>
      <w:r>
        <w:rPr>
          <w:rFonts w:hint="cs"/>
          <w:rtl/>
        </w:rPr>
        <w:t xml:space="preserve">הממונה, יש מקום לתת זכות טיעון לסניגור, וחשוב להכניס </w:t>
      </w:r>
      <w:bookmarkStart w:id="1999" w:name="_ETM_Q1_6404248"/>
      <w:bookmarkEnd w:id="1999"/>
      <w:r>
        <w:rPr>
          <w:rFonts w:hint="cs"/>
          <w:rtl/>
        </w:rPr>
        <w:t xml:space="preserve">את זה לחוק. אגב, זו גם לא </w:t>
      </w:r>
      <w:bookmarkStart w:id="2000" w:name="_ETM_Q1_6406552"/>
      <w:bookmarkEnd w:id="2000"/>
      <w:r>
        <w:rPr>
          <w:rFonts w:hint="cs"/>
          <w:rtl/>
        </w:rPr>
        <w:t xml:space="preserve">איזושהי זכות שהיא מאוד חדשה. חשוב להדגיש, גם בחוק המעצרים, </w:t>
      </w:r>
      <w:bookmarkStart w:id="2001" w:name="_ETM_Q1_6409959"/>
      <w:bookmarkEnd w:id="2001"/>
      <w:r>
        <w:rPr>
          <w:rFonts w:hint="cs"/>
          <w:rtl/>
        </w:rPr>
        <w:t>סעיף 28-27, זה נכון שהיום זה קצת פחות מקוים אבל</w:t>
      </w:r>
      <w:bookmarkStart w:id="2002" w:name="_ETM_Q1_6417192"/>
      <w:bookmarkEnd w:id="2002"/>
      <w:r>
        <w:rPr>
          <w:rFonts w:hint="cs"/>
          <w:rtl/>
        </w:rPr>
        <w:t xml:space="preserve"> הקצין הממונה אמור לתת זכות שימוע לסניגור, ולכן לדעתי </w:t>
      </w:r>
      <w:bookmarkStart w:id="2003" w:name="_ETM_Q1_6416805"/>
      <w:bookmarkEnd w:id="2003"/>
      <w:r>
        <w:rPr>
          <w:rFonts w:hint="cs"/>
          <w:rtl/>
        </w:rPr>
        <w:t>זה משהו שחייבים להכניס אותו גם פה. כן חשוב להדגיש</w:t>
      </w:r>
      <w:bookmarkStart w:id="2004" w:name="_ETM_Q1_6425732"/>
      <w:bookmarkEnd w:id="2004"/>
      <w:r>
        <w:rPr>
          <w:rFonts w:hint="cs"/>
          <w:rtl/>
        </w:rPr>
        <w:t xml:space="preserve"> שגם האמירה "באופן אחר הפוגע בהמשך החקירה" מאוד רחבה. אפשר </w:t>
      </w:r>
      <w:bookmarkStart w:id="2005" w:name="_ETM_Q1_6433128"/>
      <w:bookmarkEnd w:id="2005"/>
      <w:r>
        <w:rPr>
          <w:rFonts w:hint="cs"/>
          <w:rtl/>
        </w:rPr>
        <w:t xml:space="preserve">להציע למשל להכניס פה באופן שמסכל את החקירה. אפשר </w:t>
      </w:r>
      <w:bookmarkStart w:id="2006" w:name="_ETM_Q1_6436639"/>
      <w:bookmarkEnd w:id="2006"/>
      <w:r>
        <w:rPr>
          <w:rFonts w:hint="cs"/>
          <w:rtl/>
        </w:rPr>
        <w:t xml:space="preserve">לחשוב על איזשהו מינוח. אבל המינוח הזה הוא </w:t>
      </w:r>
      <w:bookmarkStart w:id="2007" w:name="_ETM_Q1_6439640"/>
      <w:bookmarkEnd w:id="2007"/>
      <w:r>
        <w:rPr>
          <w:rFonts w:hint="cs"/>
          <w:rtl/>
        </w:rPr>
        <w:t xml:space="preserve">פתח לבעיות. </w:t>
      </w:r>
    </w:p>
    <w:p w:rsidR="00E907B6" w:rsidRDefault="00E907B6" w:rsidP="00E907B6">
      <w:pPr>
        <w:rPr>
          <w:rtl/>
        </w:rPr>
      </w:pPr>
    </w:p>
    <w:p w:rsidR="00E907B6" w:rsidRDefault="00E907B6" w:rsidP="00E907B6">
      <w:pPr>
        <w:pStyle w:val="a4"/>
        <w:keepNext/>
        <w:rPr>
          <w:rtl/>
        </w:rPr>
      </w:pPr>
      <w:bookmarkStart w:id="2008" w:name="ET_speaker_6345_304"/>
      <w:r w:rsidRPr="00E907B6">
        <w:rPr>
          <w:rStyle w:val="TagStyle"/>
          <w:rtl/>
        </w:rPr>
        <w:t xml:space="preserve"> &lt;&lt; דובר &gt;&gt; </w:t>
      </w:r>
      <w:r>
        <w:rPr>
          <w:rtl/>
        </w:rPr>
        <w:t>טלי גוטליב (הליכוד):</w:t>
      </w:r>
      <w:r w:rsidRPr="00E907B6">
        <w:rPr>
          <w:rStyle w:val="TagStyle"/>
          <w:rtl/>
        </w:rPr>
        <w:t xml:space="preserve"> &lt;&lt; דובר &gt;&gt;</w:t>
      </w:r>
      <w:r>
        <w:rPr>
          <w:rtl/>
        </w:rPr>
        <w:t xml:space="preserve">   </w:t>
      </w:r>
      <w:bookmarkEnd w:id="2008"/>
    </w:p>
    <w:p w:rsidR="00E907B6" w:rsidRDefault="00E907B6" w:rsidP="00E907B6">
      <w:pPr>
        <w:pStyle w:val="KeepWithNext"/>
        <w:rPr>
          <w:rtl/>
        </w:rPr>
      </w:pPr>
    </w:p>
    <w:p w:rsidR="00E907B6" w:rsidRDefault="00E907B6" w:rsidP="00E907B6">
      <w:pPr>
        <w:rPr>
          <w:rtl/>
        </w:rPr>
      </w:pPr>
      <w:r>
        <w:rPr>
          <w:rFonts w:hint="cs"/>
          <w:rtl/>
        </w:rPr>
        <w:t xml:space="preserve">צודק. </w:t>
      </w:r>
    </w:p>
    <w:p w:rsidR="00E907B6" w:rsidRDefault="00E907B6" w:rsidP="00E907B6">
      <w:pPr>
        <w:rPr>
          <w:rtl/>
        </w:rPr>
      </w:pPr>
    </w:p>
    <w:p w:rsidR="00E907B6" w:rsidRDefault="00E907B6" w:rsidP="00E907B6">
      <w:pPr>
        <w:pStyle w:val="af9"/>
        <w:keepNext/>
        <w:rPr>
          <w:rtl/>
        </w:rPr>
      </w:pPr>
      <w:bookmarkStart w:id="2009" w:name="ET_guest_873799_305"/>
      <w:r w:rsidRPr="00E907B6">
        <w:rPr>
          <w:rStyle w:val="TagStyle"/>
          <w:rtl/>
        </w:rPr>
        <w:t xml:space="preserve"> &lt;&lt; אורח &gt;&gt; </w:t>
      </w:r>
      <w:r>
        <w:rPr>
          <w:rtl/>
        </w:rPr>
        <w:t>נתנאל לאגמי:</w:t>
      </w:r>
      <w:r w:rsidRPr="00E907B6">
        <w:rPr>
          <w:rStyle w:val="TagStyle"/>
          <w:rtl/>
        </w:rPr>
        <w:t xml:space="preserve"> &lt;&lt; אורח &gt;&gt;</w:t>
      </w:r>
      <w:r>
        <w:rPr>
          <w:rtl/>
        </w:rPr>
        <w:t xml:space="preserve">   </w:t>
      </w:r>
      <w:bookmarkEnd w:id="2009"/>
    </w:p>
    <w:p w:rsidR="00E907B6" w:rsidRDefault="00E907B6" w:rsidP="00E907B6">
      <w:pPr>
        <w:pStyle w:val="KeepWithNext"/>
        <w:rPr>
          <w:rtl/>
        </w:rPr>
      </w:pPr>
    </w:p>
    <w:p w:rsidR="00E907B6" w:rsidRDefault="00E907B6" w:rsidP="00E907B6">
      <w:pPr>
        <w:rPr>
          <w:rtl/>
        </w:rPr>
      </w:pPr>
      <w:r>
        <w:rPr>
          <w:rFonts w:hint="cs"/>
          <w:rtl/>
        </w:rPr>
        <w:t xml:space="preserve">אגב, גם בגלל שאנחנו נמצאים </w:t>
      </w:r>
      <w:bookmarkStart w:id="2010" w:name="_ETM_Q1_6443189"/>
      <w:bookmarkEnd w:id="2010"/>
      <w:r>
        <w:rPr>
          <w:rFonts w:hint="cs"/>
          <w:rtl/>
        </w:rPr>
        <w:t xml:space="preserve">בסיטואציה חקירתית, שלפעמים יכול להיות דין ודברים, שווה לפני </w:t>
      </w:r>
      <w:bookmarkStart w:id="2011" w:name="_ETM_Q1_6448735"/>
      <w:bookmarkEnd w:id="2011"/>
      <w:r>
        <w:rPr>
          <w:rFonts w:hint="cs"/>
          <w:rtl/>
        </w:rPr>
        <w:t>שאנחנו הולכים לעניין הדרסטי של ההוצאה להוסיף עניין של התראה</w:t>
      </w:r>
      <w:bookmarkStart w:id="2012" w:name="_ETM_Q1_6449531"/>
      <w:bookmarkEnd w:id="2012"/>
      <w:r w:rsidR="00041EB5">
        <w:rPr>
          <w:rFonts w:hint="cs"/>
          <w:rtl/>
        </w:rPr>
        <w:t xml:space="preserve">. אני מעריך שבכל מקרה בשטח הדברים האלה יקרו. </w:t>
      </w:r>
      <w:bookmarkStart w:id="2013" w:name="_ETM_Q1_6453533"/>
      <w:bookmarkEnd w:id="2013"/>
      <w:r w:rsidR="00041EB5">
        <w:rPr>
          <w:rFonts w:hint="cs"/>
          <w:rtl/>
        </w:rPr>
        <w:t>אבל סוג של מדרג ביניים לטעמי הוא גם טוב ל</w:t>
      </w:r>
      <w:bookmarkStart w:id="2014" w:name="_ETM_Q1_6460658"/>
      <w:bookmarkEnd w:id="2014"/>
      <w:r w:rsidR="00041EB5">
        <w:rPr>
          <w:rFonts w:hint="cs"/>
          <w:rtl/>
        </w:rPr>
        <w:t xml:space="preserve">משטרה. </w:t>
      </w:r>
    </w:p>
    <w:p w:rsidR="00041EB5" w:rsidRDefault="00041EB5" w:rsidP="00E907B6">
      <w:pPr>
        <w:rPr>
          <w:rtl/>
        </w:rPr>
      </w:pPr>
      <w:bookmarkStart w:id="2015" w:name="_ETM_Q1_6463490"/>
      <w:bookmarkStart w:id="2016" w:name="_ETM_Q1_6463542"/>
      <w:bookmarkEnd w:id="2015"/>
      <w:bookmarkEnd w:id="2016"/>
    </w:p>
    <w:p w:rsidR="00041EB5" w:rsidRDefault="00041EB5" w:rsidP="00041EB5">
      <w:pPr>
        <w:pStyle w:val="af6"/>
        <w:keepNext/>
        <w:rPr>
          <w:rtl/>
        </w:rPr>
      </w:pPr>
      <w:bookmarkStart w:id="2017" w:name="ET_yor_שמחה_רוטמן___יורַ_306"/>
      <w:r w:rsidRPr="00041EB5">
        <w:rPr>
          <w:rStyle w:val="TagStyle"/>
          <w:rtl/>
        </w:rPr>
        <w:t xml:space="preserve"> &lt;&lt; </w:t>
      </w:r>
      <w:proofErr w:type="spellStart"/>
      <w:r w:rsidRPr="00041EB5">
        <w:rPr>
          <w:rStyle w:val="TagStyle"/>
          <w:rtl/>
        </w:rPr>
        <w:t>יור</w:t>
      </w:r>
      <w:proofErr w:type="spellEnd"/>
      <w:r w:rsidRPr="00041EB5">
        <w:rPr>
          <w:rStyle w:val="TagStyle"/>
          <w:rtl/>
        </w:rPr>
        <w:t xml:space="preserve"> &gt;&gt; </w:t>
      </w:r>
      <w:r>
        <w:rPr>
          <w:rtl/>
        </w:rPr>
        <w:t xml:space="preserve">היו"ר שמחה </w:t>
      </w:r>
      <w:proofErr w:type="spellStart"/>
      <w:r>
        <w:rPr>
          <w:rtl/>
        </w:rPr>
        <w:t>רוטמן</w:t>
      </w:r>
      <w:proofErr w:type="spellEnd"/>
      <w:r>
        <w:rPr>
          <w:rtl/>
        </w:rPr>
        <w:t>:</w:t>
      </w:r>
      <w:r w:rsidRPr="00041EB5">
        <w:rPr>
          <w:rStyle w:val="TagStyle"/>
          <w:rtl/>
        </w:rPr>
        <w:t xml:space="preserve"> &lt;&lt; יור &gt;&gt;</w:t>
      </w:r>
      <w:r>
        <w:rPr>
          <w:rtl/>
        </w:rPr>
        <w:t xml:space="preserve">   </w:t>
      </w:r>
      <w:bookmarkEnd w:id="2017"/>
    </w:p>
    <w:p w:rsidR="00041EB5" w:rsidRDefault="00041EB5" w:rsidP="00041EB5">
      <w:pPr>
        <w:pStyle w:val="KeepWithNext"/>
        <w:rPr>
          <w:rtl/>
        </w:rPr>
      </w:pPr>
    </w:p>
    <w:p w:rsidR="00041EB5" w:rsidRDefault="00041EB5" w:rsidP="00041EB5">
      <w:pPr>
        <w:rPr>
          <w:rtl/>
        </w:rPr>
      </w:pPr>
      <w:bookmarkStart w:id="2018" w:name="_ETM_Q1_6465986"/>
      <w:bookmarkEnd w:id="2018"/>
      <w:r>
        <w:rPr>
          <w:rFonts w:hint="cs"/>
          <w:rtl/>
        </w:rPr>
        <w:t xml:space="preserve">סליחה שאני אומר, הוא טוב לעורכי דין שמייצגים בעתירות. </w:t>
      </w:r>
      <w:bookmarkStart w:id="2019" w:name="_ETM_Q1_6467599"/>
      <w:bookmarkEnd w:id="2019"/>
      <w:r>
        <w:rPr>
          <w:rFonts w:hint="cs"/>
          <w:rtl/>
        </w:rPr>
        <w:t xml:space="preserve">תייצר עוד ועוד מדרגים, לא תצא מזה. אני חושב שזה </w:t>
      </w:r>
      <w:bookmarkStart w:id="2020" w:name="_ETM_Q1_6474108"/>
      <w:bookmarkEnd w:id="2020"/>
      <w:r>
        <w:rPr>
          <w:rFonts w:hint="cs"/>
          <w:rtl/>
        </w:rPr>
        <w:t xml:space="preserve">יקרה בפועל. </w:t>
      </w:r>
    </w:p>
    <w:p w:rsidR="00041EB5" w:rsidRDefault="00041EB5" w:rsidP="00041EB5">
      <w:pPr>
        <w:rPr>
          <w:rtl/>
        </w:rPr>
      </w:pPr>
    </w:p>
    <w:p w:rsidR="00041EB5" w:rsidRDefault="00041EB5" w:rsidP="00041EB5">
      <w:pPr>
        <w:pStyle w:val="a4"/>
        <w:keepNext/>
        <w:rPr>
          <w:rtl/>
        </w:rPr>
      </w:pPr>
      <w:bookmarkStart w:id="2021" w:name="ET_speaker_6345_307"/>
      <w:r w:rsidRPr="00041EB5">
        <w:rPr>
          <w:rStyle w:val="TagStyle"/>
          <w:rtl/>
        </w:rPr>
        <w:t xml:space="preserve"> &lt;&lt; דובר &gt;&gt; </w:t>
      </w:r>
      <w:r>
        <w:rPr>
          <w:rtl/>
        </w:rPr>
        <w:t>טלי גוטליב (הליכוד):</w:t>
      </w:r>
      <w:r w:rsidRPr="00041EB5">
        <w:rPr>
          <w:rStyle w:val="TagStyle"/>
          <w:rtl/>
        </w:rPr>
        <w:t xml:space="preserve"> &lt;&lt; דובר &gt;&gt;</w:t>
      </w:r>
      <w:r>
        <w:rPr>
          <w:rtl/>
        </w:rPr>
        <w:t xml:space="preserve">   </w:t>
      </w:r>
      <w:bookmarkEnd w:id="2021"/>
    </w:p>
    <w:p w:rsidR="00041EB5" w:rsidRDefault="00041EB5" w:rsidP="00041EB5">
      <w:pPr>
        <w:pStyle w:val="KeepWithNext"/>
        <w:rPr>
          <w:rtl/>
        </w:rPr>
      </w:pPr>
    </w:p>
    <w:p w:rsidR="00041EB5" w:rsidRDefault="00041EB5" w:rsidP="00A664EE">
      <w:pPr>
        <w:rPr>
          <w:rtl/>
        </w:rPr>
      </w:pPr>
      <w:r>
        <w:rPr>
          <w:rFonts w:hint="cs"/>
          <w:rtl/>
        </w:rPr>
        <w:t xml:space="preserve">אני מציעה, אדוני, שיהיה כתוב: סבר </w:t>
      </w:r>
      <w:bookmarkStart w:id="2022" w:name="_ETM_Q1_6477701"/>
      <w:bookmarkEnd w:id="2022"/>
      <w:r>
        <w:rPr>
          <w:rFonts w:hint="cs"/>
          <w:rtl/>
        </w:rPr>
        <w:t>החוקר כי עורך הדין פעל שלא בהתאם לסעיפים (ו) או (ז) או (ח)</w:t>
      </w:r>
      <w:r w:rsidR="00A664EE">
        <w:rPr>
          <w:rFonts w:hint="cs"/>
          <w:rtl/>
        </w:rPr>
        <w:t xml:space="preserve">. </w:t>
      </w:r>
      <w:bookmarkStart w:id="2023" w:name="_ETM_Q1_6486766"/>
      <w:bookmarkEnd w:id="2023"/>
      <w:r w:rsidR="00A664EE">
        <w:rPr>
          <w:rFonts w:hint="cs"/>
          <w:rtl/>
        </w:rPr>
        <w:t xml:space="preserve">שהוא חרג או באופן החורג מהאמור בסעיף (ח). </w:t>
      </w:r>
    </w:p>
    <w:p w:rsidR="00A664EE" w:rsidRDefault="00A664EE" w:rsidP="00A664EE">
      <w:pPr>
        <w:rPr>
          <w:rtl/>
        </w:rPr>
      </w:pPr>
      <w:bookmarkStart w:id="2024" w:name="_ETM_Q1_6489519"/>
      <w:bookmarkStart w:id="2025" w:name="_ETM_Q1_6489573"/>
      <w:bookmarkEnd w:id="2024"/>
      <w:bookmarkEnd w:id="2025"/>
    </w:p>
    <w:p w:rsidR="00A664EE" w:rsidRDefault="00A664EE" w:rsidP="00A664EE">
      <w:pPr>
        <w:pStyle w:val="af6"/>
        <w:keepNext/>
        <w:rPr>
          <w:rtl/>
        </w:rPr>
      </w:pPr>
      <w:bookmarkStart w:id="2026" w:name="ET_yor_שמחה_רוטמן___יורַ_308"/>
      <w:r w:rsidRPr="00A664EE">
        <w:rPr>
          <w:rStyle w:val="TagStyle"/>
          <w:rtl/>
        </w:rPr>
        <w:t xml:space="preserve"> &lt;&lt; </w:t>
      </w:r>
      <w:proofErr w:type="spellStart"/>
      <w:r w:rsidRPr="00A664EE">
        <w:rPr>
          <w:rStyle w:val="TagStyle"/>
          <w:rtl/>
        </w:rPr>
        <w:t>יור</w:t>
      </w:r>
      <w:proofErr w:type="spellEnd"/>
      <w:r w:rsidRPr="00A664EE">
        <w:rPr>
          <w:rStyle w:val="TagStyle"/>
          <w:rtl/>
        </w:rPr>
        <w:t xml:space="preserve"> &gt;&gt; </w:t>
      </w:r>
      <w:r>
        <w:rPr>
          <w:rtl/>
        </w:rPr>
        <w:t xml:space="preserve">היו"ר שמחה </w:t>
      </w:r>
      <w:proofErr w:type="spellStart"/>
      <w:r>
        <w:rPr>
          <w:rtl/>
        </w:rPr>
        <w:t>רוטמן</w:t>
      </w:r>
      <w:proofErr w:type="spellEnd"/>
      <w:r>
        <w:rPr>
          <w:rtl/>
        </w:rPr>
        <w:t>:</w:t>
      </w:r>
      <w:r w:rsidRPr="00A664EE">
        <w:rPr>
          <w:rStyle w:val="TagStyle"/>
          <w:rtl/>
        </w:rPr>
        <w:t xml:space="preserve"> &lt;&lt; יור &gt;&gt;</w:t>
      </w:r>
      <w:r>
        <w:rPr>
          <w:rtl/>
        </w:rPr>
        <w:t xml:space="preserve">   </w:t>
      </w:r>
      <w:bookmarkEnd w:id="2026"/>
    </w:p>
    <w:p w:rsidR="00A664EE" w:rsidRDefault="00A664EE" w:rsidP="00A664EE">
      <w:pPr>
        <w:pStyle w:val="KeepWithNext"/>
        <w:rPr>
          <w:rtl/>
        </w:rPr>
      </w:pPr>
    </w:p>
    <w:p w:rsidR="00A664EE" w:rsidRDefault="00A664EE" w:rsidP="00A664EE">
      <w:pPr>
        <w:rPr>
          <w:rtl/>
        </w:rPr>
      </w:pPr>
      <w:bookmarkStart w:id="2027" w:name="_ETM_Q1_6491609"/>
      <w:bookmarkEnd w:id="2027"/>
      <w:r>
        <w:rPr>
          <w:rFonts w:hint="cs"/>
          <w:rtl/>
        </w:rPr>
        <w:t>אבל</w:t>
      </w:r>
      <w:bookmarkStart w:id="2028" w:name="_ETM_Q1_6492496"/>
      <w:bookmarkEnd w:id="2028"/>
      <w:r>
        <w:rPr>
          <w:rFonts w:hint="cs"/>
          <w:rtl/>
        </w:rPr>
        <w:t xml:space="preserve"> (ח) הוא לא הוראה שמטילה איסור. </w:t>
      </w:r>
    </w:p>
    <w:p w:rsidR="00A664EE" w:rsidRDefault="00A664EE" w:rsidP="00A664EE">
      <w:pPr>
        <w:rPr>
          <w:rtl/>
        </w:rPr>
      </w:pPr>
      <w:bookmarkStart w:id="2029" w:name="_ETM_Q1_6498172"/>
      <w:bookmarkStart w:id="2030" w:name="_ETM_Q1_6498225"/>
      <w:bookmarkEnd w:id="2029"/>
      <w:bookmarkEnd w:id="2030"/>
    </w:p>
    <w:p w:rsidR="00A664EE" w:rsidRDefault="00A664EE" w:rsidP="00A664EE">
      <w:pPr>
        <w:pStyle w:val="a4"/>
        <w:keepNext/>
        <w:rPr>
          <w:rtl/>
        </w:rPr>
      </w:pPr>
      <w:bookmarkStart w:id="2031" w:name="ET_speaker_6345_309"/>
      <w:r w:rsidRPr="00A664EE">
        <w:rPr>
          <w:rStyle w:val="TagStyle"/>
          <w:rtl/>
        </w:rPr>
        <w:t xml:space="preserve"> &lt;&lt; דובר &gt;&gt; </w:t>
      </w:r>
      <w:r>
        <w:rPr>
          <w:rtl/>
        </w:rPr>
        <w:t>טלי גוטליב (הליכוד):</w:t>
      </w:r>
      <w:r w:rsidRPr="00A664EE">
        <w:rPr>
          <w:rStyle w:val="TagStyle"/>
          <w:rtl/>
        </w:rPr>
        <w:t xml:space="preserve"> &lt;&lt; דובר &gt;&gt;</w:t>
      </w:r>
      <w:r>
        <w:rPr>
          <w:rtl/>
        </w:rPr>
        <w:t xml:space="preserve">   </w:t>
      </w:r>
      <w:bookmarkEnd w:id="2031"/>
    </w:p>
    <w:p w:rsidR="00A664EE" w:rsidRDefault="00A664EE" w:rsidP="00A664EE">
      <w:pPr>
        <w:pStyle w:val="KeepWithNext"/>
        <w:rPr>
          <w:rtl/>
        </w:rPr>
      </w:pPr>
    </w:p>
    <w:p w:rsidR="00A664EE" w:rsidRDefault="00A664EE" w:rsidP="00A664EE">
      <w:pPr>
        <w:rPr>
          <w:rtl/>
        </w:rPr>
      </w:pPr>
      <w:r>
        <w:rPr>
          <w:rFonts w:hint="cs"/>
          <w:rtl/>
        </w:rPr>
        <w:t xml:space="preserve">הוא חורג, אז אתה תוחם את זה באיזשהו אופן. </w:t>
      </w:r>
    </w:p>
    <w:p w:rsidR="00A664EE" w:rsidRDefault="00A664EE" w:rsidP="00A664EE">
      <w:pPr>
        <w:rPr>
          <w:rtl/>
        </w:rPr>
      </w:pPr>
      <w:bookmarkStart w:id="2032" w:name="_ETM_Q1_6499028"/>
      <w:bookmarkStart w:id="2033" w:name="_ETM_Q1_6499087"/>
      <w:bookmarkEnd w:id="2032"/>
      <w:bookmarkEnd w:id="2033"/>
    </w:p>
    <w:p w:rsidR="00A664EE" w:rsidRDefault="00A664EE" w:rsidP="00A664EE">
      <w:pPr>
        <w:pStyle w:val="af6"/>
        <w:keepNext/>
        <w:rPr>
          <w:rtl/>
        </w:rPr>
      </w:pPr>
      <w:bookmarkStart w:id="2034" w:name="ET_yor_שמחה_רוטמן___יורַ_310"/>
      <w:r w:rsidRPr="00A664EE">
        <w:rPr>
          <w:rStyle w:val="TagStyle"/>
          <w:rtl/>
        </w:rPr>
        <w:t xml:space="preserve"> &lt;&lt; </w:t>
      </w:r>
      <w:proofErr w:type="spellStart"/>
      <w:r w:rsidRPr="00A664EE">
        <w:rPr>
          <w:rStyle w:val="TagStyle"/>
          <w:rtl/>
        </w:rPr>
        <w:t>יור</w:t>
      </w:r>
      <w:proofErr w:type="spellEnd"/>
      <w:r w:rsidRPr="00A664EE">
        <w:rPr>
          <w:rStyle w:val="TagStyle"/>
          <w:rtl/>
        </w:rPr>
        <w:t xml:space="preserve"> &gt;&gt; </w:t>
      </w:r>
      <w:r>
        <w:rPr>
          <w:rtl/>
        </w:rPr>
        <w:t xml:space="preserve">היו"ר שמחה </w:t>
      </w:r>
      <w:proofErr w:type="spellStart"/>
      <w:r>
        <w:rPr>
          <w:rtl/>
        </w:rPr>
        <w:t>רוטמן</w:t>
      </w:r>
      <w:proofErr w:type="spellEnd"/>
      <w:r>
        <w:rPr>
          <w:rtl/>
        </w:rPr>
        <w:t>:</w:t>
      </w:r>
      <w:r w:rsidRPr="00A664EE">
        <w:rPr>
          <w:rStyle w:val="TagStyle"/>
          <w:rtl/>
        </w:rPr>
        <w:t xml:space="preserve"> &lt;&lt; יור &gt;&gt;</w:t>
      </w:r>
      <w:r>
        <w:rPr>
          <w:rtl/>
        </w:rPr>
        <w:t xml:space="preserve">   </w:t>
      </w:r>
      <w:bookmarkEnd w:id="2034"/>
    </w:p>
    <w:p w:rsidR="00A664EE" w:rsidRDefault="00A664EE" w:rsidP="00A664EE">
      <w:pPr>
        <w:pStyle w:val="KeepWithNext"/>
        <w:rPr>
          <w:rtl/>
        </w:rPr>
      </w:pPr>
    </w:p>
    <w:p w:rsidR="00A664EE" w:rsidRDefault="00A664EE" w:rsidP="00A664EE">
      <w:pPr>
        <w:rPr>
          <w:rtl/>
        </w:rPr>
      </w:pPr>
      <w:bookmarkStart w:id="2035" w:name="_ETM_Q1_6501445"/>
      <w:bookmarkEnd w:id="2035"/>
      <w:r>
        <w:rPr>
          <w:rFonts w:hint="cs"/>
          <w:rtl/>
        </w:rPr>
        <w:t xml:space="preserve">אני חושב שכן אמירה של מסכל. </w:t>
      </w:r>
    </w:p>
    <w:p w:rsidR="00A664EE" w:rsidRDefault="00A664EE" w:rsidP="00A664EE">
      <w:pPr>
        <w:rPr>
          <w:rtl/>
        </w:rPr>
      </w:pPr>
    </w:p>
    <w:p w:rsidR="00A664EE" w:rsidRDefault="00A664EE" w:rsidP="00A664EE">
      <w:pPr>
        <w:pStyle w:val="af9"/>
        <w:keepNext/>
        <w:rPr>
          <w:rtl/>
        </w:rPr>
      </w:pPr>
      <w:bookmarkStart w:id="2036" w:name="ET_guest_3540_311"/>
      <w:r w:rsidRPr="00A664EE">
        <w:rPr>
          <w:rStyle w:val="TagStyle"/>
          <w:rtl/>
        </w:rPr>
        <w:t xml:space="preserve"> &lt;&lt; אורח &gt;&gt; </w:t>
      </w:r>
      <w:r>
        <w:rPr>
          <w:rtl/>
        </w:rPr>
        <w:t xml:space="preserve">גבריאלה </w:t>
      </w:r>
      <w:proofErr w:type="spellStart"/>
      <w:r>
        <w:rPr>
          <w:rtl/>
        </w:rPr>
        <w:t>פיסמן</w:t>
      </w:r>
      <w:proofErr w:type="spellEnd"/>
      <w:r>
        <w:rPr>
          <w:rtl/>
        </w:rPr>
        <w:t>:</w:t>
      </w:r>
      <w:r w:rsidRPr="00A664EE">
        <w:rPr>
          <w:rStyle w:val="TagStyle"/>
          <w:rtl/>
        </w:rPr>
        <w:t xml:space="preserve"> &lt;&lt; אורח &gt;&gt;</w:t>
      </w:r>
      <w:r>
        <w:rPr>
          <w:rtl/>
        </w:rPr>
        <w:t xml:space="preserve">   </w:t>
      </w:r>
      <w:bookmarkEnd w:id="2036"/>
    </w:p>
    <w:p w:rsidR="00A664EE" w:rsidRDefault="00A664EE" w:rsidP="00A664EE">
      <w:pPr>
        <w:pStyle w:val="KeepWithNext"/>
        <w:rPr>
          <w:rtl/>
        </w:rPr>
      </w:pPr>
    </w:p>
    <w:p w:rsidR="00A664EE" w:rsidRDefault="00A664EE" w:rsidP="00A664EE">
      <w:pPr>
        <w:rPr>
          <w:rtl/>
        </w:rPr>
      </w:pPr>
      <w:r>
        <w:rPr>
          <w:rFonts w:hint="cs"/>
          <w:rtl/>
        </w:rPr>
        <w:t xml:space="preserve">בכל מקרה זו סמכות שהיא ברשות. </w:t>
      </w:r>
      <w:r w:rsidR="003A64DC">
        <w:rPr>
          <w:rFonts w:hint="cs"/>
          <w:rtl/>
        </w:rPr>
        <w:t xml:space="preserve">לפני שהמשטרה תפעיל את הסמכות היא תפעיל שיקול דעת. </w:t>
      </w:r>
    </w:p>
    <w:p w:rsidR="003A64DC" w:rsidRDefault="003A64DC" w:rsidP="00A664EE">
      <w:pPr>
        <w:rPr>
          <w:rtl/>
        </w:rPr>
      </w:pPr>
    </w:p>
    <w:p w:rsidR="003A64DC" w:rsidRDefault="003A64DC" w:rsidP="003A64DC">
      <w:pPr>
        <w:pStyle w:val="a4"/>
        <w:keepNext/>
        <w:rPr>
          <w:rtl/>
        </w:rPr>
      </w:pPr>
      <w:bookmarkStart w:id="2037" w:name="ET_speaker_6345_312"/>
      <w:r w:rsidRPr="003A64DC">
        <w:rPr>
          <w:rStyle w:val="TagStyle"/>
          <w:rtl/>
        </w:rPr>
        <w:t xml:space="preserve"> &lt;&lt; דובר &gt;&gt; </w:t>
      </w:r>
      <w:r>
        <w:rPr>
          <w:rtl/>
        </w:rPr>
        <w:t>טלי גוטליב (הליכוד):</w:t>
      </w:r>
      <w:r w:rsidRPr="003A64DC">
        <w:rPr>
          <w:rStyle w:val="TagStyle"/>
          <w:rtl/>
        </w:rPr>
        <w:t xml:space="preserve"> &lt;&lt; דובר &gt;&gt;</w:t>
      </w:r>
      <w:r>
        <w:rPr>
          <w:rtl/>
        </w:rPr>
        <w:t xml:space="preserve">   </w:t>
      </w:r>
      <w:bookmarkEnd w:id="2037"/>
    </w:p>
    <w:p w:rsidR="003A64DC" w:rsidRDefault="003A64DC" w:rsidP="003A64DC">
      <w:pPr>
        <w:pStyle w:val="KeepWithNext"/>
        <w:rPr>
          <w:rtl/>
        </w:rPr>
      </w:pPr>
    </w:p>
    <w:p w:rsidR="003A64DC" w:rsidRDefault="003A64DC" w:rsidP="003A64DC">
      <w:pPr>
        <w:rPr>
          <w:rtl/>
        </w:rPr>
      </w:pPr>
      <w:r>
        <w:rPr>
          <w:rFonts w:hint="cs"/>
          <w:rtl/>
        </w:rPr>
        <w:t xml:space="preserve">לא, זה מדי רחב. </w:t>
      </w:r>
    </w:p>
    <w:p w:rsidR="003A64DC" w:rsidRDefault="003A64DC" w:rsidP="003A64DC">
      <w:pPr>
        <w:rPr>
          <w:rtl/>
        </w:rPr>
      </w:pPr>
      <w:bookmarkStart w:id="2038" w:name="_ETM_Q1_6506761"/>
      <w:bookmarkStart w:id="2039" w:name="_ETM_Q1_6506807"/>
      <w:bookmarkEnd w:id="2038"/>
      <w:bookmarkEnd w:id="2039"/>
    </w:p>
    <w:p w:rsidR="003A64DC" w:rsidRDefault="003A64DC" w:rsidP="003A64DC">
      <w:pPr>
        <w:pStyle w:val="af6"/>
        <w:keepNext/>
        <w:rPr>
          <w:rtl/>
        </w:rPr>
      </w:pPr>
      <w:bookmarkStart w:id="2040" w:name="ET_yor_שמחה_רוטמן___יורַ_313"/>
      <w:r w:rsidRPr="003A64DC">
        <w:rPr>
          <w:rStyle w:val="TagStyle"/>
          <w:rtl/>
        </w:rPr>
        <w:t xml:space="preserve"> &lt;&lt; </w:t>
      </w:r>
      <w:proofErr w:type="spellStart"/>
      <w:r w:rsidRPr="003A64DC">
        <w:rPr>
          <w:rStyle w:val="TagStyle"/>
          <w:rtl/>
        </w:rPr>
        <w:t>יור</w:t>
      </w:r>
      <w:proofErr w:type="spellEnd"/>
      <w:r w:rsidRPr="003A64DC">
        <w:rPr>
          <w:rStyle w:val="TagStyle"/>
          <w:rtl/>
        </w:rPr>
        <w:t xml:space="preserve"> &gt;&gt; </w:t>
      </w:r>
      <w:r>
        <w:rPr>
          <w:rtl/>
        </w:rPr>
        <w:t xml:space="preserve">היו"ר שמחה </w:t>
      </w:r>
      <w:proofErr w:type="spellStart"/>
      <w:r>
        <w:rPr>
          <w:rtl/>
        </w:rPr>
        <w:t>רוטמן</w:t>
      </w:r>
      <w:proofErr w:type="spellEnd"/>
      <w:r>
        <w:rPr>
          <w:rtl/>
        </w:rPr>
        <w:t>:</w:t>
      </w:r>
      <w:r w:rsidRPr="003A64DC">
        <w:rPr>
          <w:rStyle w:val="TagStyle"/>
          <w:rtl/>
        </w:rPr>
        <w:t xml:space="preserve"> &lt;&lt; יור &gt;&gt;</w:t>
      </w:r>
      <w:r>
        <w:rPr>
          <w:rtl/>
        </w:rPr>
        <w:t xml:space="preserve">   </w:t>
      </w:r>
      <w:bookmarkEnd w:id="2040"/>
    </w:p>
    <w:p w:rsidR="003A64DC" w:rsidRDefault="003A64DC" w:rsidP="003A64DC">
      <w:pPr>
        <w:pStyle w:val="KeepWithNext"/>
        <w:rPr>
          <w:rtl/>
        </w:rPr>
      </w:pPr>
    </w:p>
    <w:p w:rsidR="003A64DC" w:rsidRDefault="003A64DC" w:rsidP="003A64DC">
      <w:pPr>
        <w:rPr>
          <w:rtl/>
        </w:rPr>
      </w:pPr>
      <w:bookmarkStart w:id="2041" w:name="_ETM_Q1_6509280"/>
      <w:bookmarkEnd w:id="2041"/>
      <w:r>
        <w:rPr>
          <w:rFonts w:hint="cs"/>
          <w:rtl/>
        </w:rPr>
        <w:t>אבל אני כן חושב שצריך אופן</w:t>
      </w:r>
      <w:bookmarkStart w:id="2042" w:name="_ETM_Q1_6512853"/>
      <w:bookmarkEnd w:id="2042"/>
      <w:r>
        <w:rPr>
          <w:rFonts w:hint="cs"/>
          <w:rtl/>
        </w:rPr>
        <w:t xml:space="preserve"> אחר הפוגע בהמשך החקירה, המסכל את החקירה או מסכל</w:t>
      </w:r>
      <w:bookmarkStart w:id="2043" w:name="_ETM_Q1_6519289"/>
      <w:bookmarkEnd w:id="2043"/>
      <w:r>
        <w:rPr>
          <w:rFonts w:hint="cs"/>
          <w:rtl/>
        </w:rPr>
        <w:t xml:space="preserve"> את מטרות החקירה. </w:t>
      </w:r>
    </w:p>
    <w:p w:rsidR="003A64DC" w:rsidRDefault="003A64DC" w:rsidP="003A64DC">
      <w:pPr>
        <w:rPr>
          <w:rtl/>
        </w:rPr>
      </w:pPr>
      <w:bookmarkStart w:id="2044" w:name="_ETM_Q1_6517281"/>
      <w:bookmarkStart w:id="2045" w:name="_ETM_Q1_6517336"/>
      <w:bookmarkStart w:id="2046" w:name="_ETM_Q1_6518593"/>
      <w:bookmarkEnd w:id="2044"/>
      <w:bookmarkEnd w:id="2045"/>
      <w:bookmarkEnd w:id="2046"/>
    </w:p>
    <w:p w:rsidR="003A64DC" w:rsidRDefault="003A64DC" w:rsidP="003A64DC">
      <w:pPr>
        <w:pStyle w:val="a4"/>
        <w:keepNext/>
        <w:rPr>
          <w:rtl/>
        </w:rPr>
      </w:pPr>
      <w:bookmarkStart w:id="2047" w:name="ET_speaker_6345_314"/>
      <w:r w:rsidRPr="003A64DC">
        <w:rPr>
          <w:rStyle w:val="TagStyle"/>
          <w:rtl/>
        </w:rPr>
        <w:t xml:space="preserve"> &lt;&lt; דובר &gt;&gt; </w:t>
      </w:r>
      <w:r>
        <w:rPr>
          <w:rtl/>
        </w:rPr>
        <w:t>טלי גוטליב (הליכוד):</w:t>
      </w:r>
      <w:r w:rsidRPr="003A64DC">
        <w:rPr>
          <w:rStyle w:val="TagStyle"/>
          <w:rtl/>
        </w:rPr>
        <w:t xml:space="preserve"> &lt;&lt; דובר &gt;&gt;</w:t>
      </w:r>
      <w:r>
        <w:rPr>
          <w:rtl/>
        </w:rPr>
        <w:t xml:space="preserve">   </w:t>
      </w:r>
      <w:bookmarkEnd w:id="2047"/>
    </w:p>
    <w:p w:rsidR="003A64DC" w:rsidRDefault="003A64DC" w:rsidP="003A64DC">
      <w:pPr>
        <w:pStyle w:val="KeepWithNext"/>
        <w:rPr>
          <w:rtl/>
        </w:rPr>
      </w:pPr>
    </w:p>
    <w:p w:rsidR="003A64DC" w:rsidRDefault="003A64DC" w:rsidP="003A64DC">
      <w:pPr>
        <w:rPr>
          <w:rtl/>
        </w:rPr>
      </w:pPr>
      <w:bookmarkStart w:id="2048" w:name="_ETM_Q1_6518969"/>
      <w:bookmarkStart w:id="2049" w:name="_ETM_Q1_6519009"/>
      <w:bookmarkEnd w:id="2048"/>
      <w:bookmarkEnd w:id="2049"/>
      <w:r>
        <w:rPr>
          <w:rFonts w:hint="cs"/>
          <w:rtl/>
        </w:rPr>
        <w:t xml:space="preserve">באופן ממשי. </w:t>
      </w:r>
    </w:p>
    <w:p w:rsidR="003A64DC" w:rsidRDefault="003A64DC" w:rsidP="003A64DC">
      <w:pPr>
        <w:rPr>
          <w:rtl/>
        </w:rPr>
      </w:pPr>
      <w:bookmarkStart w:id="2050" w:name="_ETM_Q1_6521409"/>
      <w:bookmarkStart w:id="2051" w:name="_ETM_Q1_6521464"/>
      <w:bookmarkEnd w:id="2050"/>
      <w:bookmarkEnd w:id="2051"/>
    </w:p>
    <w:p w:rsidR="003A64DC" w:rsidRDefault="003A64DC" w:rsidP="003A64DC">
      <w:pPr>
        <w:pStyle w:val="af6"/>
        <w:keepNext/>
        <w:rPr>
          <w:rtl/>
        </w:rPr>
      </w:pPr>
      <w:bookmarkStart w:id="2052" w:name="ET_yor_שמחה_רוטמן___יורַ_315"/>
      <w:r w:rsidRPr="003A64DC">
        <w:rPr>
          <w:rStyle w:val="TagStyle"/>
          <w:rtl/>
        </w:rPr>
        <w:t xml:space="preserve"> &lt;&lt; </w:t>
      </w:r>
      <w:proofErr w:type="spellStart"/>
      <w:r w:rsidRPr="003A64DC">
        <w:rPr>
          <w:rStyle w:val="TagStyle"/>
          <w:rtl/>
        </w:rPr>
        <w:t>יור</w:t>
      </w:r>
      <w:proofErr w:type="spellEnd"/>
      <w:r w:rsidRPr="003A64DC">
        <w:rPr>
          <w:rStyle w:val="TagStyle"/>
          <w:rtl/>
        </w:rPr>
        <w:t xml:space="preserve"> &gt;&gt; </w:t>
      </w:r>
      <w:r>
        <w:rPr>
          <w:rtl/>
        </w:rPr>
        <w:t xml:space="preserve">היו"ר שמחה </w:t>
      </w:r>
      <w:proofErr w:type="spellStart"/>
      <w:r>
        <w:rPr>
          <w:rtl/>
        </w:rPr>
        <w:t>רוטמן</w:t>
      </w:r>
      <w:proofErr w:type="spellEnd"/>
      <w:r>
        <w:rPr>
          <w:rtl/>
        </w:rPr>
        <w:t>:</w:t>
      </w:r>
      <w:r w:rsidRPr="003A64DC">
        <w:rPr>
          <w:rStyle w:val="TagStyle"/>
          <w:rtl/>
        </w:rPr>
        <w:t xml:space="preserve"> &lt;&lt; יור &gt;&gt;</w:t>
      </w:r>
      <w:r>
        <w:rPr>
          <w:rtl/>
        </w:rPr>
        <w:t xml:space="preserve">   </w:t>
      </w:r>
      <w:bookmarkEnd w:id="2052"/>
    </w:p>
    <w:p w:rsidR="003A64DC" w:rsidRDefault="003A64DC" w:rsidP="003A64DC">
      <w:pPr>
        <w:pStyle w:val="KeepWithNext"/>
        <w:rPr>
          <w:rtl/>
        </w:rPr>
      </w:pPr>
    </w:p>
    <w:p w:rsidR="003A64DC" w:rsidRDefault="003A64DC" w:rsidP="003A64DC">
      <w:pPr>
        <w:rPr>
          <w:rtl/>
        </w:rPr>
      </w:pPr>
      <w:r>
        <w:rPr>
          <w:rFonts w:hint="cs"/>
          <w:rtl/>
        </w:rPr>
        <w:t>או באופן ממשי. לי</w:t>
      </w:r>
      <w:bookmarkStart w:id="2053" w:name="_ETM_Q1_6518957"/>
      <w:bookmarkEnd w:id="2053"/>
      <w:r>
        <w:rPr>
          <w:rFonts w:hint="cs"/>
          <w:rtl/>
        </w:rPr>
        <w:t xml:space="preserve">יצר פה איזושהי אמירה שזה לא אופן אחר הפוגע, </w:t>
      </w:r>
      <w:bookmarkStart w:id="2054" w:name="_ETM_Q1_6525314"/>
      <w:bookmarkEnd w:id="2054"/>
      <w:r>
        <w:rPr>
          <w:rFonts w:hint="cs"/>
          <w:rtl/>
        </w:rPr>
        <w:t xml:space="preserve">שזה באמת כל דבר. הוא נושם, </w:t>
      </w:r>
      <w:bookmarkStart w:id="2055" w:name="_ETM_Q1_6522884"/>
      <w:bookmarkEnd w:id="2055"/>
      <w:r>
        <w:rPr>
          <w:rFonts w:hint="cs"/>
          <w:rtl/>
        </w:rPr>
        <w:t xml:space="preserve">הרעש של הנשימות שלו מפריע לי אז זה פוגע בחקירה. </w:t>
      </w:r>
      <w:bookmarkStart w:id="2056" w:name="_ETM_Q1_6525914"/>
      <w:bookmarkEnd w:id="2056"/>
      <w:r w:rsidR="00985171">
        <w:rPr>
          <w:rFonts w:hint="cs"/>
          <w:rtl/>
        </w:rPr>
        <w:t xml:space="preserve">צריך פה "מסכל את החקירה" או "מסכל את מטרות </w:t>
      </w:r>
      <w:bookmarkStart w:id="2057" w:name="_ETM_Q1_6531499"/>
      <w:bookmarkEnd w:id="2057"/>
      <w:r w:rsidR="00985171">
        <w:rPr>
          <w:rFonts w:hint="cs"/>
          <w:rtl/>
        </w:rPr>
        <w:t xml:space="preserve">החקירה". </w:t>
      </w:r>
      <w:r w:rsidR="00DE1CED">
        <w:rPr>
          <w:rFonts w:hint="cs"/>
          <w:rtl/>
        </w:rPr>
        <w:t>תעבדו על הניסוח מול הייעוץ המ</w:t>
      </w:r>
      <w:bookmarkStart w:id="2058" w:name="_ETM_Q1_6539123"/>
      <w:bookmarkEnd w:id="2058"/>
      <w:r w:rsidR="00DE1CED">
        <w:rPr>
          <w:rFonts w:hint="cs"/>
          <w:rtl/>
        </w:rPr>
        <w:t xml:space="preserve">שפטי בנושא הזה לניסוח קצת יותר רציני. אני לא </w:t>
      </w:r>
      <w:bookmarkStart w:id="2059" w:name="_ETM_Q1_6548626"/>
      <w:bookmarkEnd w:id="2059"/>
      <w:r w:rsidR="00DE1CED">
        <w:rPr>
          <w:rFonts w:hint="cs"/>
          <w:rtl/>
        </w:rPr>
        <w:t xml:space="preserve">רוצה לייצר את מדרג הביניים, אבל </w:t>
      </w:r>
      <w:r w:rsidR="00727146">
        <w:rPr>
          <w:rFonts w:hint="cs"/>
          <w:rtl/>
        </w:rPr>
        <w:t xml:space="preserve">אני כן חושב שמה </w:t>
      </w:r>
      <w:bookmarkStart w:id="2060" w:name="_ETM_Q1_6550551"/>
      <w:bookmarkEnd w:id="2060"/>
      <w:r w:rsidR="00727146">
        <w:rPr>
          <w:rFonts w:hint="cs"/>
          <w:rtl/>
        </w:rPr>
        <w:t xml:space="preserve">שטלי מציעה הוא נכון, זאת אומרת שהקצין הממונה ישמע </w:t>
      </w:r>
      <w:bookmarkStart w:id="2061" w:name="_ETM_Q1_6553039"/>
      <w:bookmarkEnd w:id="2061"/>
      <w:r w:rsidR="00727146">
        <w:rPr>
          <w:rFonts w:hint="cs"/>
          <w:rtl/>
        </w:rPr>
        <w:t xml:space="preserve">את הסניגור. </w:t>
      </w:r>
    </w:p>
    <w:p w:rsidR="00727146" w:rsidRDefault="00727146" w:rsidP="003A64DC">
      <w:pPr>
        <w:rPr>
          <w:rtl/>
        </w:rPr>
      </w:pPr>
      <w:bookmarkStart w:id="2062" w:name="_ETM_Q1_6556081"/>
      <w:bookmarkStart w:id="2063" w:name="_ETM_Q1_6556135"/>
      <w:bookmarkEnd w:id="2062"/>
      <w:bookmarkEnd w:id="2063"/>
    </w:p>
    <w:p w:rsidR="00727146" w:rsidRDefault="00727146" w:rsidP="00727146">
      <w:pPr>
        <w:pStyle w:val="af9"/>
        <w:keepNext/>
        <w:rPr>
          <w:rtl/>
        </w:rPr>
      </w:pPr>
      <w:bookmarkStart w:id="2064" w:name="ET_guest_נצמ_בועז_חממי_316"/>
      <w:r w:rsidRPr="00727146">
        <w:rPr>
          <w:rStyle w:val="TagStyle"/>
          <w:rtl/>
        </w:rPr>
        <w:t xml:space="preserve"> &lt;&lt; אורח &gt;&gt; </w:t>
      </w:r>
      <w:r>
        <w:rPr>
          <w:rtl/>
        </w:rPr>
        <w:t>נצ"מ בועז חממי:</w:t>
      </w:r>
      <w:r w:rsidRPr="00727146">
        <w:rPr>
          <w:rStyle w:val="TagStyle"/>
          <w:rtl/>
        </w:rPr>
        <w:t xml:space="preserve"> &lt;&lt; אורח &gt;&gt;</w:t>
      </w:r>
      <w:r>
        <w:rPr>
          <w:rtl/>
        </w:rPr>
        <w:t xml:space="preserve">   </w:t>
      </w:r>
      <w:bookmarkEnd w:id="2064"/>
    </w:p>
    <w:p w:rsidR="00727146" w:rsidRDefault="00727146" w:rsidP="00727146">
      <w:pPr>
        <w:pStyle w:val="KeepWithNext"/>
        <w:rPr>
          <w:rtl/>
        </w:rPr>
      </w:pPr>
    </w:p>
    <w:p w:rsidR="00727146" w:rsidRDefault="00727146" w:rsidP="00727146">
      <w:pPr>
        <w:rPr>
          <w:rtl/>
        </w:rPr>
      </w:pPr>
      <w:bookmarkStart w:id="2065" w:name="_ETM_Q1_6561192"/>
      <w:bookmarkStart w:id="2066" w:name="_ETM_Q1_6561213"/>
      <w:bookmarkEnd w:id="2065"/>
      <w:bookmarkEnd w:id="2066"/>
      <w:r>
        <w:rPr>
          <w:rFonts w:hint="cs"/>
          <w:rtl/>
        </w:rPr>
        <w:t xml:space="preserve">אדוני היושב-ראש, תראו איך התחלנו. התחלנו בזה שאנחנו </w:t>
      </w:r>
      <w:bookmarkStart w:id="2067" w:name="_ETM_Q1_6559608"/>
      <w:bookmarkEnd w:id="2067"/>
      <w:r>
        <w:rPr>
          <w:rFonts w:hint="cs"/>
          <w:rtl/>
        </w:rPr>
        <w:t>רוצים לשמור על זכויות חשודים ולמנוע הודאות שווא. אחר</w:t>
      </w:r>
      <w:bookmarkStart w:id="2068" w:name="_ETM_Q1_6563792"/>
      <w:bookmarkEnd w:id="2068"/>
      <w:r>
        <w:rPr>
          <w:rFonts w:hint="cs"/>
          <w:rtl/>
        </w:rPr>
        <w:t xml:space="preserve"> כך דיברנו על כך שיהיה עורך דין נוכח </w:t>
      </w:r>
      <w:bookmarkStart w:id="2069" w:name="_ETM_Q1_6564678"/>
      <w:bookmarkEnd w:id="2069"/>
      <w:r>
        <w:rPr>
          <w:rFonts w:hint="cs"/>
          <w:rtl/>
        </w:rPr>
        <w:t>בחקירה, למרות שמשטרת ישראל התנגדה לכך. אחר כך אישרתם שעורך</w:t>
      </w:r>
      <w:bookmarkStart w:id="2070" w:name="_ETM_Q1_6571573"/>
      <w:bookmarkEnd w:id="2070"/>
      <w:r>
        <w:rPr>
          <w:rFonts w:hint="cs"/>
          <w:rtl/>
        </w:rPr>
        <w:t xml:space="preserve"> דין יוכל לרשום הערות, שיציג וידבר. </w:t>
      </w:r>
    </w:p>
    <w:p w:rsidR="00727146" w:rsidRDefault="00727146" w:rsidP="00727146">
      <w:pPr>
        <w:rPr>
          <w:rtl/>
        </w:rPr>
      </w:pPr>
    </w:p>
    <w:p w:rsidR="00727146" w:rsidRDefault="00727146" w:rsidP="00727146">
      <w:pPr>
        <w:pStyle w:val="a4"/>
        <w:keepNext/>
        <w:rPr>
          <w:rtl/>
        </w:rPr>
      </w:pPr>
      <w:bookmarkStart w:id="2071" w:name="ET_speaker_6345_317"/>
      <w:r w:rsidRPr="00727146">
        <w:rPr>
          <w:rStyle w:val="TagStyle"/>
          <w:rtl/>
        </w:rPr>
        <w:t xml:space="preserve"> &lt;&lt; דובר &gt;&gt; </w:t>
      </w:r>
      <w:r>
        <w:rPr>
          <w:rtl/>
        </w:rPr>
        <w:t>טלי גוטליב (הליכוד):</w:t>
      </w:r>
      <w:r w:rsidRPr="00727146">
        <w:rPr>
          <w:rStyle w:val="TagStyle"/>
          <w:rtl/>
        </w:rPr>
        <w:t xml:space="preserve"> &lt;&lt; דובר &gt;&gt;</w:t>
      </w:r>
      <w:r>
        <w:rPr>
          <w:rtl/>
        </w:rPr>
        <w:t xml:space="preserve">   </w:t>
      </w:r>
      <w:bookmarkEnd w:id="2071"/>
    </w:p>
    <w:p w:rsidR="00727146" w:rsidRDefault="00727146" w:rsidP="00727146">
      <w:pPr>
        <w:pStyle w:val="KeepWithNext"/>
        <w:rPr>
          <w:rtl/>
        </w:rPr>
      </w:pPr>
    </w:p>
    <w:p w:rsidR="00727146" w:rsidRDefault="00727146" w:rsidP="00727146">
      <w:pPr>
        <w:rPr>
          <w:rtl/>
        </w:rPr>
      </w:pPr>
      <w:r>
        <w:rPr>
          <w:rFonts w:hint="cs"/>
          <w:rtl/>
        </w:rPr>
        <w:t xml:space="preserve">לא, הוא לא מדבר. </w:t>
      </w:r>
      <w:bookmarkStart w:id="2072" w:name="_ETM_Q1_6574002"/>
      <w:bookmarkStart w:id="2073" w:name="_ETM_Q1_6580098"/>
      <w:bookmarkEnd w:id="2072"/>
      <w:bookmarkEnd w:id="2073"/>
    </w:p>
    <w:p w:rsidR="00727146" w:rsidRDefault="00727146" w:rsidP="00727146">
      <w:pPr>
        <w:rPr>
          <w:rtl/>
        </w:rPr>
      </w:pPr>
      <w:bookmarkStart w:id="2074" w:name="_ETM_Q1_6580144"/>
      <w:bookmarkEnd w:id="2074"/>
    </w:p>
    <w:p w:rsidR="00727146" w:rsidRDefault="00727146" w:rsidP="00727146">
      <w:pPr>
        <w:pStyle w:val="af6"/>
        <w:keepNext/>
        <w:rPr>
          <w:rtl/>
        </w:rPr>
      </w:pPr>
      <w:bookmarkStart w:id="2075" w:name="ET_yor_שמחה_רוטמן___יורַ_318"/>
      <w:r w:rsidRPr="00727146">
        <w:rPr>
          <w:rStyle w:val="TagStyle"/>
          <w:rtl/>
        </w:rPr>
        <w:t xml:space="preserve"> &lt;&lt; </w:t>
      </w:r>
      <w:proofErr w:type="spellStart"/>
      <w:r w:rsidRPr="00727146">
        <w:rPr>
          <w:rStyle w:val="TagStyle"/>
          <w:rtl/>
        </w:rPr>
        <w:t>יור</w:t>
      </w:r>
      <w:proofErr w:type="spellEnd"/>
      <w:r w:rsidRPr="00727146">
        <w:rPr>
          <w:rStyle w:val="TagStyle"/>
          <w:rtl/>
        </w:rPr>
        <w:t xml:space="preserve"> &gt;&gt; </w:t>
      </w:r>
      <w:r>
        <w:rPr>
          <w:rtl/>
        </w:rPr>
        <w:t xml:space="preserve">היו"ר שמחה </w:t>
      </w:r>
      <w:proofErr w:type="spellStart"/>
      <w:r>
        <w:rPr>
          <w:rtl/>
        </w:rPr>
        <w:t>רוטמן</w:t>
      </w:r>
      <w:proofErr w:type="spellEnd"/>
      <w:r>
        <w:rPr>
          <w:rtl/>
        </w:rPr>
        <w:t>:</w:t>
      </w:r>
      <w:r w:rsidRPr="00727146">
        <w:rPr>
          <w:rStyle w:val="TagStyle"/>
          <w:rtl/>
        </w:rPr>
        <w:t xml:space="preserve"> &lt;&lt; יור &gt;&gt;</w:t>
      </w:r>
      <w:r>
        <w:rPr>
          <w:rtl/>
        </w:rPr>
        <w:t xml:space="preserve">   </w:t>
      </w:r>
      <w:bookmarkEnd w:id="2075"/>
    </w:p>
    <w:p w:rsidR="00727146" w:rsidRDefault="00727146" w:rsidP="00727146">
      <w:pPr>
        <w:pStyle w:val="KeepWithNext"/>
        <w:rPr>
          <w:rtl/>
        </w:rPr>
      </w:pPr>
    </w:p>
    <w:p w:rsidR="00727146" w:rsidRDefault="00727146" w:rsidP="00727146">
      <w:pPr>
        <w:rPr>
          <w:rtl/>
        </w:rPr>
      </w:pPr>
      <w:r>
        <w:rPr>
          <w:rFonts w:hint="cs"/>
          <w:rtl/>
        </w:rPr>
        <w:t xml:space="preserve">לא הכנסנו דיבור. אתה רוצה להוסיף את זה? אני בעד. </w:t>
      </w:r>
      <w:bookmarkStart w:id="2076" w:name="_ETM_Q1_6582059"/>
      <w:bookmarkStart w:id="2077" w:name="_ETM_Q1_6585580"/>
      <w:bookmarkEnd w:id="2076"/>
      <w:bookmarkEnd w:id="2077"/>
    </w:p>
    <w:p w:rsidR="00727146" w:rsidRDefault="00727146" w:rsidP="00727146">
      <w:pPr>
        <w:rPr>
          <w:rtl/>
        </w:rPr>
      </w:pPr>
      <w:bookmarkStart w:id="2078" w:name="_ETM_Q1_6585624"/>
      <w:bookmarkEnd w:id="2078"/>
    </w:p>
    <w:p w:rsidR="00727146" w:rsidRDefault="00727146" w:rsidP="00727146">
      <w:pPr>
        <w:pStyle w:val="af9"/>
        <w:keepNext/>
        <w:rPr>
          <w:rtl/>
        </w:rPr>
      </w:pPr>
      <w:bookmarkStart w:id="2079" w:name="ET_guest_נצמ_בועז_חממי_319"/>
      <w:r w:rsidRPr="00727146">
        <w:rPr>
          <w:rStyle w:val="TagStyle"/>
          <w:rtl/>
        </w:rPr>
        <w:t xml:space="preserve"> &lt;&lt; אורח &gt;&gt; </w:t>
      </w:r>
      <w:r>
        <w:rPr>
          <w:rtl/>
        </w:rPr>
        <w:t>נצ"מ בועז חממי:</w:t>
      </w:r>
      <w:r w:rsidRPr="00727146">
        <w:rPr>
          <w:rStyle w:val="TagStyle"/>
          <w:rtl/>
        </w:rPr>
        <w:t xml:space="preserve"> &lt;&lt; אורח &gt;&gt;</w:t>
      </w:r>
      <w:r>
        <w:rPr>
          <w:rtl/>
        </w:rPr>
        <w:t xml:space="preserve">   </w:t>
      </w:r>
      <w:bookmarkEnd w:id="2079"/>
    </w:p>
    <w:p w:rsidR="00727146" w:rsidRDefault="00727146" w:rsidP="00727146">
      <w:pPr>
        <w:pStyle w:val="KeepWithNext"/>
        <w:rPr>
          <w:rtl/>
        </w:rPr>
      </w:pPr>
    </w:p>
    <w:p w:rsidR="00727146" w:rsidRDefault="00727146" w:rsidP="00727146">
      <w:pPr>
        <w:rPr>
          <w:rtl/>
        </w:rPr>
      </w:pPr>
      <w:r>
        <w:rPr>
          <w:rFonts w:hint="cs"/>
          <w:rtl/>
        </w:rPr>
        <w:t xml:space="preserve">אז על מה הוא יוציא אותו? </w:t>
      </w:r>
    </w:p>
    <w:p w:rsidR="00727146" w:rsidRDefault="00727146" w:rsidP="00727146">
      <w:pPr>
        <w:rPr>
          <w:rtl/>
        </w:rPr>
      </w:pPr>
      <w:bookmarkStart w:id="2080" w:name="_ETM_Q1_6588218"/>
      <w:bookmarkStart w:id="2081" w:name="_ETM_Q1_6588265"/>
      <w:bookmarkEnd w:id="2080"/>
      <w:bookmarkEnd w:id="2081"/>
    </w:p>
    <w:p w:rsidR="00727146" w:rsidRDefault="00727146" w:rsidP="00727146">
      <w:pPr>
        <w:pStyle w:val="af6"/>
        <w:keepNext/>
        <w:rPr>
          <w:rtl/>
        </w:rPr>
      </w:pPr>
      <w:bookmarkStart w:id="2082" w:name="ET_yor_שמחה_רוטמן___יורַ_320"/>
      <w:r w:rsidRPr="00727146">
        <w:rPr>
          <w:rStyle w:val="TagStyle"/>
          <w:rtl/>
        </w:rPr>
        <w:t xml:space="preserve"> &lt;&lt; </w:t>
      </w:r>
      <w:proofErr w:type="spellStart"/>
      <w:r w:rsidRPr="00727146">
        <w:rPr>
          <w:rStyle w:val="TagStyle"/>
          <w:rtl/>
        </w:rPr>
        <w:t>יור</w:t>
      </w:r>
      <w:proofErr w:type="spellEnd"/>
      <w:r w:rsidRPr="00727146">
        <w:rPr>
          <w:rStyle w:val="TagStyle"/>
          <w:rtl/>
        </w:rPr>
        <w:t xml:space="preserve"> &gt;&gt; </w:t>
      </w:r>
      <w:r>
        <w:rPr>
          <w:rtl/>
        </w:rPr>
        <w:t xml:space="preserve">היו"ר שמחה </w:t>
      </w:r>
      <w:proofErr w:type="spellStart"/>
      <w:r>
        <w:rPr>
          <w:rtl/>
        </w:rPr>
        <w:t>רוטמן</w:t>
      </w:r>
      <w:proofErr w:type="spellEnd"/>
      <w:r>
        <w:rPr>
          <w:rtl/>
        </w:rPr>
        <w:t>:</w:t>
      </w:r>
      <w:r w:rsidRPr="00727146">
        <w:rPr>
          <w:rStyle w:val="TagStyle"/>
          <w:rtl/>
        </w:rPr>
        <w:t xml:space="preserve"> &lt;&lt; יור &gt;&gt;</w:t>
      </w:r>
      <w:r>
        <w:rPr>
          <w:rtl/>
        </w:rPr>
        <w:t xml:space="preserve">   </w:t>
      </w:r>
      <w:bookmarkEnd w:id="2082"/>
    </w:p>
    <w:p w:rsidR="00727146" w:rsidRDefault="00727146" w:rsidP="00727146">
      <w:pPr>
        <w:pStyle w:val="KeepWithNext"/>
        <w:rPr>
          <w:rtl/>
        </w:rPr>
      </w:pPr>
    </w:p>
    <w:p w:rsidR="00727146" w:rsidRDefault="00727146" w:rsidP="00727146">
      <w:pPr>
        <w:rPr>
          <w:rtl/>
        </w:rPr>
      </w:pPr>
      <w:bookmarkStart w:id="2083" w:name="_ETM_Q1_6589513"/>
      <w:bookmarkEnd w:id="2083"/>
      <w:r>
        <w:rPr>
          <w:rFonts w:hint="cs"/>
          <w:rtl/>
        </w:rPr>
        <w:t xml:space="preserve">על זה שהוא מדבר, אבל אסור לו. </w:t>
      </w:r>
    </w:p>
    <w:p w:rsidR="00727146" w:rsidRDefault="00727146" w:rsidP="00727146">
      <w:pPr>
        <w:rPr>
          <w:rtl/>
        </w:rPr>
      </w:pPr>
      <w:bookmarkStart w:id="2084" w:name="_ETM_Q1_6591515"/>
      <w:bookmarkStart w:id="2085" w:name="_ETM_Q1_6591559"/>
      <w:bookmarkStart w:id="2086" w:name="_ETM_Q1_6593211"/>
      <w:bookmarkEnd w:id="2084"/>
      <w:bookmarkEnd w:id="2085"/>
      <w:bookmarkEnd w:id="2086"/>
    </w:p>
    <w:p w:rsidR="00727146" w:rsidRDefault="00727146" w:rsidP="00727146">
      <w:pPr>
        <w:pStyle w:val="af9"/>
        <w:keepNext/>
        <w:rPr>
          <w:rtl/>
        </w:rPr>
      </w:pPr>
      <w:bookmarkStart w:id="2087" w:name="ET_guest_נצמ_בועז_חממי_321"/>
      <w:r w:rsidRPr="00727146">
        <w:rPr>
          <w:rStyle w:val="TagStyle"/>
          <w:rtl/>
        </w:rPr>
        <w:t xml:space="preserve"> &lt;&lt; אורח &gt;&gt; </w:t>
      </w:r>
      <w:r>
        <w:rPr>
          <w:rtl/>
        </w:rPr>
        <w:t>נצ"מ בועז חממי:</w:t>
      </w:r>
      <w:r w:rsidRPr="00727146">
        <w:rPr>
          <w:rStyle w:val="TagStyle"/>
          <w:rtl/>
        </w:rPr>
        <w:t xml:space="preserve"> &lt;&lt; אורח &gt;&gt;</w:t>
      </w:r>
      <w:r>
        <w:rPr>
          <w:rtl/>
        </w:rPr>
        <w:t xml:space="preserve">   </w:t>
      </w:r>
      <w:bookmarkEnd w:id="2087"/>
    </w:p>
    <w:p w:rsidR="00727146" w:rsidRDefault="00727146" w:rsidP="00727146">
      <w:pPr>
        <w:pStyle w:val="KeepWithNext"/>
        <w:rPr>
          <w:rtl/>
        </w:rPr>
      </w:pPr>
    </w:p>
    <w:p w:rsidR="00727146" w:rsidRDefault="00727146" w:rsidP="00727146">
      <w:pPr>
        <w:rPr>
          <w:rtl/>
        </w:rPr>
      </w:pPr>
      <w:bookmarkStart w:id="2088" w:name="_ETM_Q1_6593649"/>
      <w:bookmarkStart w:id="2089" w:name="_ETM_Q1_6593688"/>
      <w:bookmarkEnd w:id="2088"/>
      <w:bookmarkEnd w:id="2089"/>
      <w:r>
        <w:rPr>
          <w:rFonts w:hint="cs"/>
          <w:rtl/>
        </w:rPr>
        <w:t xml:space="preserve">כמו שאמרו פה על מספר הסניגורים </w:t>
      </w:r>
      <w:bookmarkStart w:id="2090" w:name="_ETM_Q1_6593350"/>
      <w:bookmarkEnd w:id="2090"/>
      <w:r>
        <w:rPr>
          <w:rFonts w:hint="cs"/>
          <w:rtl/>
        </w:rPr>
        <w:t xml:space="preserve">ועוד, יש קצין חקירות אחד היום בתחנה. אי אפשר עכשיו שיהיה סימפוזיון בטלפון. </w:t>
      </w:r>
      <w:r w:rsidR="00C613EB">
        <w:rPr>
          <w:rFonts w:hint="cs"/>
          <w:rtl/>
        </w:rPr>
        <w:t xml:space="preserve">הוא לא נמצא בתחנה. </w:t>
      </w:r>
    </w:p>
    <w:p w:rsidR="00C613EB" w:rsidRDefault="00C613EB" w:rsidP="00727146">
      <w:pPr>
        <w:rPr>
          <w:rtl/>
        </w:rPr>
      </w:pPr>
      <w:bookmarkStart w:id="2091" w:name="_ETM_Q1_6606239"/>
      <w:bookmarkStart w:id="2092" w:name="_ETM_Q1_6606287"/>
      <w:bookmarkEnd w:id="2091"/>
      <w:bookmarkEnd w:id="2092"/>
    </w:p>
    <w:p w:rsidR="00C613EB" w:rsidRDefault="00C613EB" w:rsidP="00C613EB">
      <w:pPr>
        <w:pStyle w:val="a4"/>
        <w:keepNext/>
        <w:rPr>
          <w:rtl/>
        </w:rPr>
      </w:pPr>
      <w:bookmarkStart w:id="2093" w:name="ET_speaker_6345_322"/>
      <w:r w:rsidRPr="00C613EB">
        <w:rPr>
          <w:rStyle w:val="TagStyle"/>
          <w:rtl/>
        </w:rPr>
        <w:t xml:space="preserve"> &lt;&lt; דובר &gt;&gt; </w:t>
      </w:r>
      <w:r>
        <w:rPr>
          <w:rtl/>
        </w:rPr>
        <w:t>טלי גוטליב (הליכוד):</w:t>
      </w:r>
      <w:r w:rsidRPr="00C613EB">
        <w:rPr>
          <w:rStyle w:val="TagStyle"/>
          <w:rtl/>
        </w:rPr>
        <w:t xml:space="preserve"> &lt;&lt; דובר &gt;&gt;</w:t>
      </w:r>
      <w:r>
        <w:rPr>
          <w:rtl/>
        </w:rPr>
        <w:t xml:space="preserve">   </w:t>
      </w:r>
      <w:bookmarkEnd w:id="2093"/>
    </w:p>
    <w:p w:rsidR="00C613EB" w:rsidRDefault="00C613EB" w:rsidP="00C613EB">
      <w:pPr>
        <w:pStyle w:val="KeepWithNext"/>
        <w:rPr>
          <w:rtl/>
        </w:rPr>
      </w:pPr>
    </w:p>
    <w:p w:rsidR="00C613EB" w:rsidRDefault="00C613EB" w:rsidP="00C613EB">
      <w:pPr>
        <w:rPr>
          <w:rtl/>
        </w:rPr>
      </w:pPr>
      <w:r>
        <w:rPr>
          <w:rFonts w:hint="cs"/>
          <w:rtl/>
        </w:rPr>
        <w:t xml:space="preserve">על מה </w:t>
      </w:r>
      <w:bookmarkStart w:id="2094" w:name="_ETM_Q1_6601449"/>
      <w:bookmarkEnd w:id="2094"/>
      <w:r>
        <w:rPr>
          <w:rFonts w:hint="cs"/>
          <w:rtl/>
        </w:rPr>
        <w:t xml:space="preserve">אתה מדבר? כתוב. קצין ממונה גם צריך </w:t>
      </w:r>
      <w:bookmarkStart w:id="2095" w:name="_ETM_Q1_6607578"/>
      <w:bookmarkEnd w:id="2095"/>
      <w:r>
        <w:rPr>
          <w:rFonts w:hint="cs"/>
          <w:rtl/>
        </w:rPr>
        <w:t xml:space="preserve">לכתוב מנימוקים מיוחדים. </w:t>
      </w:r>
    </w:p>
    <w:p w:rsidR="00C613EB" w:rsidRDefault="00C613EB" w:rsidP="00C613EB">
      <w:pPr>
        <w:rPr>
          <w:rtl/>
        </w:rPr>
      </w:pPr>
    </w:p>
    <w:p w:rsidR="00C613EB" w:rsidRDefault="00C613EB" w:rsidP="00C613EB">
      <w:pPr>
        <w:pStyle w:val="af6"/>
        <w:keepNext/>
        <w:rPr>
          <w:rtl/>
        </w:rPr>
      </w:pPr>
      <w:bookmarkStart w:id="2096" w:name="ET_yor_שמחה_רוטמן___יורַ_323"/>
      <w:r w:rsidRPr="00C613EB">
        <w:rPr>
          <w:rStyle w:val="TagStyle"/>
          <w:rtl/>
        </w:rPr>
        <w:t xml:space="preserve"> &lt;&lt; </w:t>
      </w:r>
      <w:proofErr w:type="spellStart"/>
      <w:r w:rsidRPr="00C613EB">
        <w:rPr>
          <w:rStyle w:val="TagStyle"/>
          <w:rtl/>
        </w:rPr>
        <w:t>יור</w:t>
      </w:r>
      <w:proofErr w:type="spellEnd"/>
      <w:r w:rsidRPr="00C613EB">
        <w:rPr>
          <w:rStyle w:val="TagStyle"/>
          <w:rtl/>
        </w:rPr>
        <w:t xml:space="preserve"> &gt;&gt; </w:t>
      </w:r>
      <w:r>
        <w:rPr>
          <w:rtl/>
        </w:rPr>
        <w:t xml:space="preserve">היו"ר שמחה </w:t>
      </w:r>
      <w:proofErr w:type="spellStart"/>
      <w:r>
        <w:rPr>
          <w:rtl/>
        </w:rPr>
        <w:t>רוטמן</w:t>
      </w:r>
      <w:proofErr w:type="spellEnd"/>
      <w:r>
        <w:rPr>
          <w:rtl/>
        </w:rPr>
        <w:t>:</w:t>
      </w:r>
      <w:r w:rsidRPr="00C613EB">
        <w:rPr>
          <w:rStyle w:val="TagStyle"/>
          <w:rtl/>
        </w:rPr>
        <w:t xml:space="preserve"> &lt;&lt; יור &gt;&gt;</w:t>
      </w:r>
      <w:r>
        <w:rPr>
          <w:rtl/>
        </w:rPr>
        <w:t xml:space="preserve">   </w:t>
      </w:r>
      <w:bookmarkEnd w:id="2096"/>
    </w:p>
    <w:p w:rsidR="00C613EB" w:rsidRDefault="00C613EB" w:rsidP="00C613EB">
      <w:pPr>
        <w:pStyle w:val="KeepWithNext"/>
        <w:rPr>
          <w:rtl/>
        </w:rPr>
      </w:pPr>
    </w:p>
    <w:p w:rsidR="00C613EB" w:rsidRDefault="00C613EB" w:rsidP="00C613EB">
      <w:pPr>
        <w:rPr>
          <w:rtl/>
        </w:rPr>
      </w:pPr>
      <w:r>
        <w:rPr>
          <w:rFonts w:hint="cs"/>
          <w:rtl/>
        </w:rPr>
        <w:t xml:space="preserve">אין סימפוזיון, אבל </w:t>
      </w:r>
      <w:r w:rsidR="004137BB">
        <w:rPr>
          <w:rFonts w:hint="cs"/>
          <w:rtl/>
        </w:rPr>
        <w:t xml:space="preserve">כשחוקר יבוא ויגיד לו: </w:t>
      </w:r>
      <w:bookmarkStart w:id="2097" w:name="_ETM_Q1_6616551"/>
      <w:bookmarkEnd w:id="2097"/>
      <w:r w:rsidR="004137BB">
        <w:rPr>
          <w:rFonts w:hint="cs"/>
          <w:rtl/>
        </w:rPr>
        <w:t xml:space="preserve">הסניגור דיבר והפריע, אני מצפה שהוא ישמע את הסניגור לפני </w:t>
      </w:r>
      <w:bookmarkStart w:id="2098" w:name="_ETM_Q1_6623656"/>
      <w:bookmarkEnd w:id="2098"/>
      <w:r w:rsidR="004137BB">
        <w:rPr>
          <w:rFonts w:hint="cs"/>
          <w:rtl/>
        </w:rPr>
        <w:t xml:space="preserve">שהוא מודיע לו שהוא יוצא החוצה. הרי הוא צריך להודיע </w:t>
      </w:r>
      <w:bookmarkStart w:id="2099" w:name="_ETM_Q1_6626474"/>
      <w:bookmarkEnd w:id="2099"/>
      <w:r w:rsidR="004137BB">
        <w:rPr>
          <w:rFonts w:hint="cs"/>
          <w:rtl/>
        </w:rPr>
        <w:t>בכך מקרה לסניגור. הקצין הממונה אמור להגיד לו: אתה מורחק.</w:t>
      </w:r>
      <w:bookmarkStart w:id="2100" w:name="_ETM_Q1_6639545"/>
      <w:bookmarkEnd w:id="2100"/>
      <w:r w:rsidR="004137BB">
        <w:rPr>
          <w:rFonts w:hint="cs"/>
          <w:rtl/>
        </w:rPr>
        <w:t xml:space="preserve"> בדינמיקה זה מן הסתם תהיה אזהרה או שאתה מורחק, אבל </w:t>
      </w:r>
      <w:bookmarkStart w:id="2101" w:name="_ETM_Q1_6638089"/>
      <w:bookmarkEnd w:id="2101"/>
      <w:r w:rsidR="004137BB">
        <w:rPr>
          <w:rFonts w:hint="cs"/>
          <w:rtl/>
        </w:rPr>
        <w:t xml:space="preserve">זה כבר בדינמיקה. אז אני אומר, זה לא כתוב בחוק </w:t>
      </w:r>
      <w:bookmarkStart w:id="2102" w:name="_ETM_Q1_6643027"/>
      <w:bookmarkEnd w:id="2102"/>
      <w:r w:rsidR="004137BB">
        <w:rPr>
          <w:rFonts w:hint="cs"/>
          <w:rtl/>
        </w:rPr>
        <w:t>אבל זה יהיה. ואם זה לא יהיה אז הקצין הממונה</w:t>
      </w:r>
      <w:bookmarkStart w:id="2103" w:name="_ETM_Q1_6649442"/>
      <w:bookmarkEnd w:id="2103"/>
      <w:r w:rsidR="004137BB">
        <w:rPr>
          <w:rFonts w:hint="cs"/>
          <w:rtl/>
        </w:rPr>
        <w:t xml:space="preserve"> הוא טיפש אם הוא יעשה את זה בלי שהוא ינהל</w:t>
      </w:r>
      <w:bookmarkStart w:id="2104" w:name="_ETM_Q1_6650773"/>
      <w:bookmarkEnd w:id="2104"/>
      <w:r w:rsidR="004137BB">
        <w:rPr>
          <w:rFonts w:hint="cs"/>
          <w:rtl/>
        </w:rPr>
        <w:t xml:space="preserve"> </w:t>
      </w:r>
      <w:proofErr w:type="spellStart"/>
      <w:r w:rsidR="004137BB">
        <w:rPr>
          <w:rFonts w:hint="cs"/>
          <w:rtl/>
        </w:rPr>
        <w:t>איתו</w:t>
      </w:r>
      <w:proofErr w:type="spellEnd"/>
      <w:r w:rsidR="004137BB">
        <w:rPr>
          <w:rFonts w:hint="cs"/>
          <w:rtl/>
        </w:rPr>
        <w:t xml:space="preserve"> איזושהי דינמיקה. כל מה שאנחנו אומרים, שהקצין הממונה </w:t>
      </w:r>
      <w:bookmarkStart w:id="2105" w:name="_ETM_Q1_6661380"/>
      <w:bookmarkEnd w:id="2105"/>
      <w:r w:rsidR="004137BB">
        <w:rPr>
          <w:rFonts w:hint="cs"/>
          <w:rtl/>
        </w:rPr>
        <w:t xml:space="preserve">יגיד לסניגור, לפני שהוא מודיע לו שהוא מרחיק אותו: </w:t>
      </w:r>
      <w:bookmarkStart w:id="2106" w:name="_ETM_Q1_6665205"/>
      <w:bookmarkEnd w:id="2106"/>
      <w:r w:rsidR="004137BB">
        <w:rPr>
          <w:rFonts w:hint="cs"/>
          <w:rtl/>
        </w:rPr>
        <w:t>אמרו שכל הזמן התפרעת, דע לך שאני הולך להרחיק אותך.</w:t>
      </w:r>
      <w:bookmarkStart w:id="2107" w:name="_ETM_Q1_6667609"/>
      <w:bookmarkEnd w:id="2107"/>
      <w:r w:rsidR="004137BB">
        <w:rPr>
          <w:rFonts w:hint="cs"/>
          <w:rtl/>
        </w:rPr>
        <w:t xml:space="preserve"> ואז הוא יגיד לו: שקר וכזב, אחי, אני לא יודע </w:t>
      </w:r>
      <w:bookmarkStart w:id="2108" w:name="_ETM_Q1_6669950"/>
      <w:bookmarkEnd w:id="2108"/>
      <w:r w:rsidR="004137BB">
        <w:rPr>
          <w:rFonts w:hint="cs"/>
          <w:rtl/>
        </w:rPr>
        <w:t xml:space="preserve">על מה אתה מדבר, לא דיברתי מילה, החוקר הזה שונא </w:t>
      </w:r>
      <w:bookmarkStart w:id="2109" w:name="_ETM_Q1_6672320"/>
      <w:bookmarkEnd w:id="2109"/>
      <w:r w:rsidR="004137BB">
        <w:rPr>
          <w:rFonts w:hint="cs"/>
          <w:rtl/>
        </w:rPr>
        <w:t xml:space="preserve">אותי כי הרבצתי לבן שלו במכולת. </w:t>
      </w:r>
      <w:r w:rsidR="00CA73D6">
        <w:rPr>
          <w:rFonts w:hint="cs"/>
          <w:rtl/>
        </w:rPr>
        <w:t xml:space="preserve">ואז הוא יגיד לו: </w:t>
      </w:r>
      <w:bookmarkStart w:id="2110" w:name="_ETM_Q1_6680200"/>
      <w:bookmarkEnd w:id="2110"/>
      <w:r w:rsidR="00CA73D6">
        <w:rPr>
          <w:rFonts w:hint="cs"/>
          <w:rtl/>
        </w:rPr>
        <w:t xml:space="preserve">טוב, אני אברר. או שיגיד לו: לא השתכנעתי. </w:t>
      </w:r>
    </w:p>
    <w:p w:rsidR="00CA73D6" w:rsidRDefault="00CA73D6" w:rsidP="00C613EB">
      <w:pPr>
        <w:rPr>
          <w:rtl/>
        </w:rPr>
      </w:pPr>
      <w:bookmarkStart w:id="2111" w:name="_ETM_Q1_6682624"/>
      <w:bookmarkStart w:id="2112" w:name="_ETM_Q1_6682690"/>
      <w:bookmarkEnd w:id="2111"/>
      <w:bookmarkEnd w:id="2112"/>
    </w:p>
    <w:p w:rsidR="00CA73D6" w:rsidRDefault="00CA73D6" w:rsidP="00CA73D6">
      <w:pPr>
        <w:pStyle w:val="af9"/>
        <w:keepNext/>
        <w:rPr>
          <w:rtl/>
        </w:rPr>
      </w:pPr>
      <w:bookmarkStart w:id="2113" w:name="ET_guest_נצמ_בועז_חממי_324"/>
      <w:r w:rsidRPr="00CA73D6">
        <w:rPr>
          <w:rStyle w:val="TagStyle"/>
          <w:rtl/>
        </w:rPr>
        <w:t xml:space="preserve"> &lt;&lt; אורח &gt;&gt; </w:t>
      </w:r>
      <w:r>
        <w:rPr>
          <w:rtl/>
        </w:rPr>
        <w:t>נצ"מ בועז חממי:</w:t>
      </w:r>
      <w:r w:rsidRPr="00CA73D6">
        <w:rPr>
          <w:rStyle w:val="TagStyle"/>
          <w:rtl/>
        </w:rPr>
        <w:t xml:space="preserve"> &lt;&lt; אורח &gt;&gt;</w:t>
      </w:r>
      <w:r>
        <w:rPr>
          <w:rtl/>
        </w:rPr>
        <w:t xml:space="preserve">   </w:t>
      </w:r>
      <w:bookmarkEnd w:id="2113"/>
    </w:p>
    <w:p w:rsidR="00CA73D6" w:rsidRDefault="00CA73D6" w:rsidP="00CA73D6">
      <w:pPr>
        <w:pStyle w:val="KeepWithNext"/>
        <w:rPr>
          <w:rtl/>
        </w:rPr>
      </w:pPr>
    </w:p>
    <w:p w:rsidR="00CA73D6" w:rsidRDefault="00CA73D6" w:rsidP="00CA73D6">
      <w:pPr>
        <w:rPr>
          <w:rtl/>
        </w:rPr>
      </w:pPr>
      <w:bookmarkStart w:id="2114" w:name="_ETM_Q1_6685571"/>
      <w:bookmarkStart w:id="2115" w:name="_ETM_Q1_6685617"/>
      <w:bookmarkEnd w:id="2114"/>
      <w:bookmarkEnd w:id="2115"/>
      <w:r>
        <w:rPr>
          <w:rFonts w:hint="cs"/>
          <w:rtl/>
        </w:rPr>
        <w:t xml:space="preserve">בדיוק, זה עוצר חקירה. </w:t>
      </w:r>
    </w:p>
    <w:p w:rsidR="00CA73D6" w:rsidRDefault="00CA73D6" w:rsidP="00CA73D6">
      <w:pPr>
        <w:rPr>
          <w:rtl/>
        </w:rPr>
      </w:pPr>
      <w:bookmarkStart w:id="2116" w:name="_ETM_Q1_6685788"/>
      <w:bookmarkStart w:id="2117" w:name="_ETM_Q1_6685839"/>
      <w:bookmarkEnd w:id="2116"/>
      <w:bookmarkEnd w:id="2117"/>
    </w:p>
    <w:p w:rsidR="00CA73D6" w:rsidRDefault="00CA73D6" w:rsidP="00CA73D6">
      <w:pPr>
        <w:pStyle w:val="a4"/>
        <w:keepNext/>
        <w:rPr>
          <w:rtl/>
        </w:rPr>
      </w:pPr>
      <w:bookmarkStart w:id="2118" w:name="ET_speaker_6345_325"/>
      <w:r w:rsidRPr="00CA73D6">
        <w:rPr>
          <w:rStyle w:val="TagStyle"/>
          <w:rtl/>
        </w:rPr>
        <w:t xml:space="preserve"> &lt;&lt; דובר &gt;&gt; </w:t>
      </w:r>
      <w:r>
        <w:rPr>
          <w:rtl/>
        </w:rPr>
        <w:t>טלי גוטליב (הליכוד):</w:t>
      </w:r>
      <w:r w:rsidRPr="00CA73D6">
        <w:rPr>
          <w:rStyle w:val="TagStyle"/>
          <w:rtl/>
        </w:rPr>
        <w:t xml:space="preserve"> &lt;&lt; דובר &gt;&gt;</w:t>
      </w:r>
      <w:r>
        <w:rPr>
          <w:rtl/>
        </w:rPr>
        <w:t xml:space="preserve">   </w:t>
      </w:r>
      <w:bookmarkEnd w:id="2118"/>
    </w:p>
    <w:p w:rsidR="00CA73D6" w:rsidRDefault="00CA73D6" w:rsidP="00CA73D6">
      <w:pPr>
        <w:pStyle w:val="KeepWithNext"/>
        <w:rPr>
          <w:rtl/>
        </w:rPr>
      </w:pPr>
    </w:p>
    <w:p w:rsidR="00CA73D6" w:rsidRDefault="00CA73D6" w:rsidP="00CA73D6">
      <w:pPr>
        <w:rPr>
          <w:rtl/>
        </w:rPr>
      </w:pPr>
      <w:bookmarkStart w:id="2119" w:name="_ETM_Q1_6687685"/>
      <w:bookmarkStart w:id="2120" w:name="_ETM_Q1_6687715"/>
      <w:bookmarkEnd w:id="2119"/>
      <w:bookmarkEnd w:id="2120"/>
      <w:r>
        <w:rPr>
          <w:rFonts w:hint="cs"/>
          <w:rtl/>
        </w:rPr>
        <w:t xml:space="preserve">אז מה? גם ככה הוא </w:t>
      </w:r>
      <w:bookmarkStart w:id="2121" w:name="_ETM_Q1_6686700"/>
      <w:bookmarkEnd w:id="2121"/>
      <w:r>
        <w:rPr>
          <w:rFonts w:hint="cs"/>
          <w:rtl/>
        </w:rPr>
        <w:t xml:space="preserve">צריך להוציא אותו. אדוני, אתה לא קורא את החוק. </w:t>
      </w:r>
      <w:bookmarkStart w:id="2122" w:name="_ETM_Q1_6691722"/>
      <w:bookmarkEnd w:id="2122"/>
      <w:r>
        <w:rPr>
          <w:rFonts w:hint="cs"/>
          <w:rtl/>
        </w:rPr>
        <w:t xml:space="preserve">הוא לא יודע על מה הוא מדבר. אתה קראת את החוק, אדוני? הוא לא קרא את החוק, זה פשוט מבייש. </w:t>
      </w:r>
    </w:p>
    <w:p w:rsidR="00CA73D6" w:rsidRDefault="00CA73D6" w:rsidP="00CA73D6">
      <w:pPr>
        <w:rPr>
          <w:rtl/>
        </w:rPr>
      </w:pPr>
    </w:p>
    <w:p w:rsidR="00CA73D6" w:rsidRDefault="00CA73D6" w:rsidP="00CA73D6">
      <w:pPr>
        <w:pStyle w:val="af9"/>
        <w:keepNext/>
        <w:rPr>
          <w:rtl/>
        </w:rPr>
      </w:pPr>
      <w:bookmarkStart w:id="2123" w:name="ET_guest_נצמ_בועז_חממי_326"/>
      <w:r w:rsidRPr="00CA73D6">
        <w:rPr>
          <w:rStyle w:val="TagStyle"/>
          <w:rtl/>
        </w:rPr>
        <w:t xml:space="preserve"> &lt;&lt; אורח &gt;&gt; </w:t>
      </w:r>
      <w:r>
        <w:rPr>
          <w:rtl/>
        </w:rPr>
        <w:t>נצ"מ בועז חממי:</w:t>
      </w:r>
      <w:r w:rsidRPr="00CA73D6">
        <w:rPr>
          <w:rStyle w:val="TagStyle"/>
          <w:rtl/>
        </w:rPr>
        <w:t xml:space="preserve"> &lt;&lt; אורח &gt;&gt;</w:t>
      </w:r>
      <w:r>
        <w:rPr>
          <w:rtl/>
        </w:rPr>
        <w:t xml:space="preserve">   </w:t>
      </w:r>
      <w:bookmarkEnd w:id="2123"/>
    </w:p>
    <w:p w:rsidR="00CA73D6" w:rsidRDefault="00CA73D6" w:rsidP="00CA73D6">
      <w:pPr>
        <w:pStyle w:val="KeepWithNext"/>
        <w:rPr>
          <w:rtl/>
        </w:rPr>
      </w:pPr>
    </w:p>
    <w:p w:rsidR="00CA73D6" w:rsidRDefault="00CA73D6" w:rsidP="00CA73D6">
      <w:pPr>
        <w:rPr>
          <w:rtl/>
        </w:rPr>
      </w:pPr>
      <w:r>
        <w:rPr>
          <w:rFonts w:hint="cs"/>
          <w:rtl/>
        </w:rPr>
        <w:t xml:space="preserve">מדובר בתוספת שמשטרת ישראל לא תוכל לעמוד </w:t>
      </w:r>
      <w:bookmarkStart w:id="2124" w:name="_ETM_Q1_6702831"/>
      <w:bookmarkEnd w:id="2124"/>
      <w:r>
        <w:rPr>
          <w:rFonts w:hint="cs"/>
          <w:rtl/>
        </w:rPr>
        <w:t>בה. בסופו של דבר אף סניגור לא ידבר דקה</w:t>
      </w:r>
      <w:r w:rsidR="00F6216C">
        <w:rPr>
          <w:rFonts w:hint="cs"/>
          <w:rtl/>
        </w:rPr>
        <w:t>, זה</w:t>
      </w:r>
      <w:bookmarkStart w:id="2125" w:name="_ETM_Q1_6704959"/>
      <w:bookmarkEnd w:id="2125"/>
      <w:r w:rsidR="00F6216C">
        <w:rPr>
          <w:rFonts w:hint="cs"/>
          <w:rtl/>
        </w:rPr>
        <w:t xml:space="preserve"> יהיה סימפוזיון</w:t>
      </w:r>
      <w:r w:rsidR="00615ED1">
        <w:rPr>
          <w:rFonts w:hint="cs"/>
          <w:rtl/>
        </w:rPr>
        <w:t xml:space="preserve">. </w:t>
      </w:r>
    </w:p>
    <w:p w:rsidR="00615ED1" w:rsidRDefault="00615ED1" w:rsidP="00CA73D6">
      <w:pPr>
        <w:rPr>
          <w:rtl/>
        </w:rPr>
      </w:pPr>
    </w:p>
    <w:p w:rsidR="00615ED1" w:rsidRDefault="00615ED1" w:rsidP="00615ED1">
      <w:pPr>
        <w:pStyle w:val="a4"/>
        <w:keepNext/>
        <w:rPr>
          <w:rtl/>
        </w:rPr>
      </w:pPr>
      <w:bookmarkStart w:id="2126" w:name="ET_speaker_6345_327"/>
      <w:r w:rsidRPr="00615ED1">
        <w:rPr>
          <w:rStyle w:val="TagStyle"/>
          <w:rtl/>
        </w:rPr>
        <w:t xml:space="preserve"> &lt;&lt; דובר &gt;&gt; </w:t>
      </w:r>
      <w:r>
        <w:rPr>
          <w:rtl/>
        </w:rPr>
        <w:t>טלי גוטליב (הליכוד):</w:t>
      </w:r>
      <w:r w:rsidRPr="00615ED1">
        <w:rPr>
          <w:rStyle w:val="TagStyle"/>
          <w:rtl/>
        </w:rPr>
        <w:t xml:space="preserve"> &lt;&lt; דובר &gt;&gt;</w:t>
      </w:r>
      <w:r>
        <w:rPr>
          <w:rtl/>
        </w:rPr>
        <w:t xml:space="preserve">   </w:t>
      </w:r>
      <w:bookmarkEnd w:id="2126"/>
    </w:p>
    <w:p w:rsidR="00615ED1" w:rsidRDefault="00615ED1" w:rsidP="00615ED1">
      <w:pPr>
        <w:pStyle w:val="KeepWithNext"/>
        <w:rPr>
          <w:rtl/>
        </w:rPr>
      </w:pPr>
    </w:p>
    <w:p w:rsidR="00615ED1" w:rsidRDefault="00615ED1" w:rsidP="00615ED1">
      <w:pPr>
        <w:rPr>
          <w:rtl/>
        </w:rPr>
      </w:pPr>
      <w:r>
        <w:rPr>
          <w:rFonts w:hint="cs"/>
          <w:rtl/>
        </w:rPr>
        <w:t xml:space="preserve">מה יש לך עם סניגורים? </w:t>
      </w:r>
    </w:p>
    <w:p w:rsidR="00615ED1" w:rsidRDefault="00615ED1" w:rsidP="00615ED1">
      <w:pPr>
        <w:rPr>
          <w:rtl/>
        </w:rPr>
      </w:pPr>
      <w:bookmarkStart w:id="2127" w:name="_ETM_Q1_6716015"/>
      <w:bookmarkStart w:id="2128" w:name="_ETM_Q1_6716064"/>
      <w:bookmarkEnd w:id="2127"/>
      <w:bookmarkEnd w:id="2128"/>
    </w:p>
    <w:p w:rsidR="00615ED1" w:rsidRDefault="00615ED1" w:rsidP="00615ED1">
      <w:pPr>
        <w:pStyle w:val="af6"/>
        <w:keepNext/>
        <w:rPr>
          <w:rtl/>
        </w:rPr>
      </w:pPr>
      <w:bookmarkStart w:id="2129" w:name="ET_yor_שמחה_רוטמן___יורַ_328"/>
      <w:r w:rsidRPr="00615ED1">
        <w:rPr>
          <w:rStyle w:val="TagStyle"/>
          <w:rtl/>
        </w:rPr>
        <w:t xml:space="preserve"> &lt;&lt; </w:t>
      </w:r>
      <w:proofErr w:type="spellStart"/>
      <w:r w:rsidRPr="00615ED1">
        <w:rPr>
          <w:rStyle w:val="TagStyle"/>
          <w:rtl/>
        </w:rPr>
        <w:t>יור</w:t>
      </w:r>
      <w:proofErr w:type="spellEnd"/>
      <w:r w:rsidRPr="00615ED1">
        <w:rPr>
          <w:rStyle w:val="TagStyle"/>
          <w:rtl/>
        </w:rPr>
        <w:t xml:space="preserve"> &gt;&gt; </w:t>
      </w:r>
      <w:r>
        <w:rPr>
          <w:rtl/>
        </w:rPr>
        <w:t xml:space="preserve">היו"ר שמחה </w:t>
      </w:r>
      <w:proofErr w:type="spellStart"/>
      <w:r>
        <w:rPr>
          <w:rtl/>
        </w:rPr>
        <w:t>רוטמן</w:t>
      </w:r>
      <w:proofErr w:type="spellEnd"/>
      <w:r>
        <w:rPr>
          <w:rtl/>
        </w:rPr>
        <w:t>:</w:t>
      </w:r>
      <w:r w:rsidRPr="00615ED1">
        <w:rPr>
          <w:rStyle w:val="TagStyle"/>
          <w:rtl/>
        </w:rPr>
        <w:t xml:space="preserve"> &lt;&lt; יור &gt;&gt;</w:t>
      </w:r>
      <w:r>
        <w:rPr>
          <w:rtl/>
        </w:rPr>
        <w:t xml:space="preserve">   </w:t>
      </w:r>
      <w:bookmarkEnd w:id="2129"/>
    </w:p>
    <w:p w:rsidR="00615ED1" w:rsidRDefault="00615ED1" w:rsidP="00615ED1">
      <w:pPr>
        <w:pStyle w:val="KeepWithNext"/>
        <w:rPr>
          <w:rtl/>
        </w:rPr>
      </w:pPr>
    </w:p>
    <w:p w:rsidR="00615ED1" w:rsidRDefault="00615ED1" w:rsidP="00615ED1">
      <w:pPr>
        <w:rPr>
          <w:rtl/>
        </w:rPr>
      </w:pPr>
      <w:r>
        <w:rPr>
          <w:rFonts w:hint="cs"/>
          <w:rtl/>
        </w:rPr>
        <w:t>טלי, למה</w:t>
      </w:r>
      <w:bookmarkStart w:id="2130" w:name="_ETM_Q1_6712341"/>
      <w:bookmarkEnd w:id="2130"/>
      <w:r>
        <w:rPr>
          <w:rFonts w:hint="cs"/>
          <w:rtl/>
        </w:rPr>
        <w:t xml:space="preserve"> זה עזר עכשיו?</w:t>
      </w:r>
      <w:bookmarkStart w:id="2131" w:name="_ETM_Q1_6714996"/>
      <w:bookmarkEnd w:id="2131"/>
    </w:p>
    <w:p w:rsidR="00615ED1" w:rsidRDefault="00615ED1" w:rsidP="00615ED1">
      <w:pPr>
        <w:rPr>
          <w:rtl/>
        </w:rPr>
      </w:pPr>
      <w:bookmarkStart w:id="2132" w:name="_ETM_Q1_6715052"/>
      <w:bookmarkEnd w:id="2132"/>
    </w:p>
    <w:p w:rsidR="00615ED1" w:rsidRDefault="00615ED1" w:rsidP="00615ED1">
      <w:pPr>
        <w:pStyle w:val="a4"/>
        <w:keepNext/>
        <w:rPr>
          <w:rtl/>
        </w:rPr>
      </w:pPr>
      <w:bookmarkStart w:id="2133" w:name="ET_speaker_6345_329"/>
      <w:r w:rsidRPr="00615ED1">
        <w:rPr>
          <w:rStyle w:val="TagStyle"/>
          <w:rtl/>
        </w:rPr>
        <w:t xml:space="preserve"> &lt;&lt; דובר &gt;&gt; </w:t>
      </w:r>
      <w:r>
        <w:rPr>
          <w:rtl/>
        </w:rPr>
        <w:t>טלי גוטליב (הליכוד):</w:t>
      </w:r>
      <w:r w:rsidRPr="00615ED1">
        <w:rPr>
          <w:rStyle w:val="TagStyle"/>
          <w:rtl/>
        </w:rPr>
        <w:t xml:space="preserve"> &lt;&lt; דובר &gt;&gt;</w:t>
      </w:r>
      <w:r>
        <w:rPr>
          <w:rtl/>
        </w:rPr>
        <w:t xml:space="preserve">   </w:t>
      </w:r>
      <w:bookmarkEnd w:id="2133"/>
    </w:p>
    <w:p w:rsidR="00615ED1" w:rsidRDefault="00615ED1" w:rsidP="00615ED1">
      <w:pPr>
        <w:pStyle w:val="KeepWithNext"/>
        <w:rPr>
          <w:rtl/>
        </w:rPr>
      </w:pPr>
    </w:p>
    <w:p w:rsidR="00615ED1" w:rsidRDefault="00615ED1" w:rsidP="00615ED1">
      <w:pPr>
        <w:rPr>
          <w:rtl/>
        </w:rPr>
      </w:pPr>
      <w:bookmarkStart w:id="2134" w:name="_ETM_Q1_6719680"/>
      <w:bookmarkStart w:id="2135" w:name="_ETM_Q1_6719725"/>
      <w:bookmarkEnd w:id="2134"/>
      <w:bookmarkEnd w:id="2135"/>
      <w:r>
        <w:rPr>
          <w:rFonts w:hint="cs"/>
          <w:rtl/>
        </w:rPr>
        <w:t xml:space="preserve">כי אני שומעת מה הוא אומר בכל הדיונים. </w:t>
      </w:r>
      <w:bookmarkStart w:id="2136" w:name="_ETM_Q1_6719916"/>
      <w:bookmarkStart w:id="2137" w:name="_ETM_Q1_6722077"/>
      <w:bookmarkEnd w:id="2136"/>
      <w:bookmarkEnd w:id="2137"/>
    </w:p>
    <w:p w:rsidR="00615ED1" w:rsidRDefault="00615ED1" w:rsidP="00615ED1">
      <w:pPr>
        <w:rPr>
          <w:rtl/>
        </w:rPr>
      </w:pPr>
      <w:bookmarkStart w:id="2138" w:name="_ETM_Q1_6722121"/>
      <w:bookmarkEnd w:id="2138"/>
    </w:p>
    <w:p w:rsidR="00615ED1" w:rsidRDefault="00615ED1" w:rsidP="00615ED1">
      <w:pPr>
        <w:pStyle w:val="af6"/>
        <w:keepNext/>
        <w:rPr>
          <w:rtl/>
        </w:rPr>
      </w:pPr>
      <w:bookmarkStart w:id="2139" w:name="ET_yor_שמחה_רוטמן___יורַ_330"/>
      <w:r w:rsidRPr="00615ED1">
        <w:rPr>
          <w:rStyle w:val="TagStyle"/>
          <w:rtl/>
        </w:rPr>
        <w:t xml:space="preserve"> &lt;&lt; </w:t>
      </w:r>
      <w:proofErr w:type="spellStart"/>
      <w:r w:rsidRPr="00615ED1">
        <w:rPr>
          <w:rStyle w:val="TagStyle"/>
          <w:rtl/>
        </w:rPr>
        <w:t>יור</w:t>
      </w:r>
      <w:proofErr w:type="spellEnd"/>
      <w:r w:rsidRPr="00615ED1">
        <w:rPr>
          <w:rStyle w:val="TagStyle"/>
          <w:rtl/>
        </w:rPr>
        <w:t xml:space="preserve"> &gt;&gt; </w:t>
      </w:r>
      <w:r>
        <w:rPr>
          <w:rtl/>
        </w:rPr>
        <w:t xml:space="preserve">היו"ר שמחה </w:t>
      </w:r>
      <w:proofErr w:type="spellStart"/>
      <w:r>
        <w:rPr>
          <w:rtl/>
        </w:rPr>
        <w:t>רוטמן</w:t>
      </w:r>
      <w:proofErr w:type="spellEnd"/>
      <w:r>
        <w:rPr>
          <w:rtl/>
        </w:rPr>
        <w:t>:</w:t>
      </w:r>
      <w:r w:rsidRPr="00615ED1">
        <w:rPr>
          <w:rStyle w:val="TagStyle"/>
          <w:rtl/>
        </w:rPr>
        <w:t xml:space="preserve"> &lt;&lt; יור &gt;&gt;</w:t>
      </w:r>
      <w:r>
        <w:rPr>
          <w:rtl/>
        </w:rPr>
        <w:t xml:space="preserve">   </w:t>
      </w:r>
      <w:bookmarkEnd w:id="2139"/>
    </w:p>
    <w:p w:rsidR="00615ED1" w:rsidRDefault="00615ED1" w:rsidP="00615ED1">
      <w:pPr>
        <w:pStyle w:val="KeepWithNext"/>
        <w:rPr>
          <w:rtl/>
        </w:rPr>
      </w:pPr>
    </w:p>
    <w:p w:rsidR="00615ED1" w:rsidRDefault="00615ED1" w:rsidP="00615ED1">
      <w:pPr>
        <w:rPr>
          <w:rtl/>
        </w:rPr>
      </w:pPr>
      <w:r>
        <w:rPr>
          <w:rFonts w:hint="cs"/>
          <w:rtl/>
        </w:rPr>
        <w:t xml:space="preserve">טלי, אני רוצה להסביר לך משהו. גם מישהו שחושב </w:t>
      </w:r>
      <w:bookmarkStart w:id="2140" w:name="_ETM_Q1_6723025"/>
      <w:bookmarkEnd w:id="2140"/>
      <w:r>
        <w:rPr>
          <w:rFonts w:hint="cs"/>
          <w:rtl/>
        </w:rPr>
        <w:t xml:space="preserve">שסניגורים יכולים לדבר בקצרה, אחרי שהוא שומע את הדינמיקה פה </w:t>
      </w:r>
      <w:bookmarkStart w:id="2141" w:name="_ETM_Q1_6722060"/>
      <w:bookmarkEnd w:id="2141"/>
      <w:r>
        <w:rPr>
          <w:rFonts w:hint="cs"/>
          <w:rtl/>
        </w:rPr>
        <w:t xml:space="preserve">הוא משתכנע אחרת. </w:t>
      </w:r>
    </w:p>
    <w:p w:rsidR="00615ED1" w:rsidRDefault="00615ED1" w:rsidP="00615ED1">
      <w:pPr>
        <w:rPr>
          <w:rtl/>
        </w:rPr>
      </w:pPr>
    </w:p>
    <w:p w:rsidR="00615ED1" w:rsidRDefault="00615ED1" w:rsidP="00615ED1">
      <w:pPr>
        <w:pStyle w:val="a4"/>
        <w:keepNext/>
        <w:rPr>
          <w:rtl/>
        </w:rPr>
      </w:pPr>
      <w:bookmarkStart w:id="2142" w:name="ET_speaker_6345_331"/>
      <w:r w:rsidRPr="00615ED1">
        <w:rPr>
          <w:rStyle w:val="TagStyle"/>
          <w:rtl/>
        </w:rPr>
        <w:t xml:space="preserve"> &lt;&lt; דובר &gt;&gt; </w:t>
      </w:r>
      <w:r>
        <w:rPr>
          <w:rtl/>
        </w:rPr>
        <w:t>טלי גוטליב (הליכוד):</w:t>
      </w:r>
      <w:r w:rsidRPr="00615ED1">
        <w:rPr>
          <w:rStyle w:val="TagStyle"/>
          <w:rtl/>
        </w:rPr>
        <w:t xml:space="preserve"> &lt;&lt; דובר &gt;&gt;</w:t>
      </w:r>
      <w:r>
        <w:rPr>
          <w:rtl/>
        </w:rPr>
        <w:t xml:space="preserve">   </w:t>
      </w:r>
      <w:bookmarkEnd w:id="2142"/>
    </w:p>
    <w:p w:rsidR="00615ED1" w:rsidRDefault="00615ED1" w:rsidP="00615ED1">
      <w:pPr>
        <w:pStyle w:val="KeepWithNext"/>
        <w:rPr>
          <w:rtl/>
        </w:rPr>
      </w:pPr>
    </w:p>
    <w:p w:rsidR="00615ED1" w:rsidRDefault="00615ED1" w:rsidP="00615ED1">
      <w:pPr>
        <w:rPr>
          <w:rtl/>
        </w:rPr>
      </w:pPr>
      <w:bookmarkStart w:id="2143" w:name="_ETM_Q1_6724506"/>
      <w:bookmarkStart w:id="2144" w:name="_ETM_Q1_6724554"/>
      <w:bookmarkEnd w:id="2143"/>
      <w:bookmarkEnd w:id="2144"/>
      <w:r>
        <w:rPr>
          <w:rFonts w:hint="cs"/>
          <w:rtl/>
        </w:rPr>
        <w:t xml:space="preserve">בסדר. בשביל זה הייתי סניגורית. </w:t>
      </w:r>
    </w:p>
    <w:p w:rsidR="00615ED1" w:rsidRDefault="00615ED1" w:rsidP="00615ED1">
      <w:pPr>
        <w:rPr>
          <w:rtl/>
        </w:rPr>
      </w:pPr>
      <w:bookmarkStart w:id="2145" w:name="_ETM_Q1_6726889"/>
      <w:bookmarkEnd w:id="2145"/>
    </w:p>
    <w:p w:rsidR="00615ED1" w:rsidRDefault="00615ED1" w:rsidP="00615ED1">
      <w:pPr>
        <w:pStyle w:val="af9"/>
        <w:keepNext/>
        <w:rPr>
          <w:rtl/>
        </w:rPr>
      </w:pPr>
      <w:bookmarkStart w:id="2146" w:name="ET_guest_נצמ_בועז_חממי_332"/>
      <w:r w:rsidRPr="00615ED1">
        <w:rPr>
          <w:rStyle w:val="TagStyle"/>
          <w:rtl/>
        </w:rPr>
        <w:t xml:space="preserve"> &lt;&lt; אורח &gt;&gt; </w:t>
      </w:r>
      <w:r>
        <w:rPr>
          <w:rtl/>
        </w:rPr>
        <w:t>נצ"מ בועז חממי:</w:t>
      </w:r>
      <w:r w:rsidRPr="00615ED1">
        <w:rPr>
          <w:rStyle w:val="TagStyle"/>
          <w:rtl/>
        </w:rPr>
        <w:t xml:space="preserve"> &lt;&lt; אורח &gt;&gt;</w:t>
      </w:r>
      <w:r>
        <w:rPr>
          <w:rtl/>
        </w:rPr>
        <w:t xml:space="preserve">   </w:t>
      </w:r>
      <w:bookmarkEnd w:id="2146"/>
    </w:p>
    <w:p w:rsidR="00615ED1" w:rsidRDefault="00615ED1" w:rsidP="00615ED1">
      <w:pPr>
        <w:pStyle w:val="KeepWithNext"/>
        <w:rPr>
          <w:rtl/>
        </w:rPr>
      </w:pPr>
    </w:p>
    <w:p w:rsidR="00615ED1" w:rsidRDefault="00615ED1" w:rsidP="00615ED1">
      <w:pPr>
        <w:rPr>
          <w:rtl/>
        </w:rPr>
      </w:pPr>
      <w:bookmarkStart w:id="2147" w:name="_ETM_Q1_6727426"/>
      <w:bookmarkStart w:id="2148" w:name="_ETM_Q1_6727460"/>
      <w:bookmarkEnd w:id="2147"/>
      <w:bookmarkEnd w:id="2148"/>
      <w:r>
        <w:rPr>
          <w:rFonts w:hint="cs"/>
          <w:rtl/>
        </w:rPr>
        <w:t xml:space="preserve">תודה רבה, </w:t>
      </w:r>
      <w:bookmarkStart w:id="2149" w:name="_ETM_Q1_6728824"/>
      <w:bookmarkEnd w:id="2149"/>
      <w:r>
        <w:rPr>
          <w:rFonts w:hint="cs"/>
          <w:rtl/>
        </w:rPr>
        <w:t xml:space="preserve">אדוני היושב-ראש. אמרת את דבריי. </w:t>
      </w:r>
    </w:p>
    <w:p w:rsidR="00855E17" w:rsidRDefault="00855E17" w:rsidP="00615ED1">
      <w:pPr>
        <w:rPr>
          <w:rtl/>
        </w:rPr>
      </w:pPr>
      <w:bookmarkStart w:id="2150" w:name="_ETM_Q1_6730109"/>
      <w:bookmarkEnd w:id="2150"/>
    </w:p>
    <w:p w:rsidR="00855E17" w:rsidRDefault="00855E17" w:rsidP="00855E17">
      <w:pPr>
        <w:pStyle w:val="a4"/>
        <w:keepNext/>
        <w:rPr>
          <w:rtl/>
        </w:rPr>
      </w:pPr>
      <w:bookmarkStart w:id="2151" w:name="ET_speaker_6345_333"/>
      <w:r w:rsidRPr="00855E17">
        <w:rPr>
          <w:rStyle w:val="TagStyle"/>
          <w:rtl/>
        </w:rPr>
        <w:t xml:space="preserve"> &lt;&lt; דובר &gt;&gt; </w:t>
      </w:r>
      <w:r>
        <w:rPr>
          <w:rtl/>
        </w:rPr>
        <w:t>טלי גוטליב (הליכוד):</w:t>
      </w:r>
      <w:r w:rsidRPr="00855E17">
        <w:rPr>
          <w:rStyle w:val="TagStyle"/>
          <w:rtl/>
        </w:rPr>
        <w:t xml:space="preserve"> &lt;&lt; דובר &gt;&gt;</w:t>
      </w:r>
      <w:r>
        <w:rPr>
          <w:rtl/>
        </w:rPr>
        <w:t xml:space="preserve">   </w:t>
      </w:r>
      <w:bookmarkEnd w:id="2151"/>
    </w:p>
    <w:p w:rsidR="00855E17" w:rsidRDefault="00855E17" w:rsidP="00855E17">
      <w:pPr>
        <w:pStyle w:val="KeepWithNext"/>
        <w:rPr>
          <w:rtl/>
        </w:rPr>
      </w:pPr>
    </w:p>
    <w:p w:rsidR="00855E17" w:rsidRDefault="00855E17" w:rsidP="00855E17">
      <w:pPr>
        <w:rPr>
          <w:rtl/>
        </w:rPr>
      </w:pPr>
      <w:bookmarkStart w:id="2152" w:name="_ETM_Q1_6730535"/>
      <w:bookmarkStart w:id="2153" w:name="_ETM_Q1_6730579"/>
      <w:bookmarkEnd w:id="2152"/>
      <w:bookmarkEnd w:id="2153"/>
      <w:r>
        <w:rPr>
          <w:rFonts w:hint="cs"/>
          <w:rtl/>
        </w:rPr>
        <w:t xml:space="preserve">הוא צחק, אבל הוא </w:t>
      </w:r>
      <w:bookmarkStart w:id="2154" w:name="_ETM_Q1_6732732"/>
      <w:bookmarkEnd w:id="2154"/>
      <w:r>
        <w:rPr>
          <w:rFonts w:hint="cs"/>
          <w:rtl/>
        </w:rPr>
        <w:t>לגמרי ציני. אתה לגמרי רציני. תסתכל מה כתוב בחוק, אדוני</w:t>
      </w:r>
      <w:bookmarkStart w:id="2155" w:name="_ETM_Q1_6731971"/>
      <w:bookmarkEnd w:id="2155"/>
      <w:r>
        <w:rPr>
          <w:rFonts w:hint="cs"/>
          <w:rtl/>
        </w:rPr>
        <w:t xml:space="preserve"> השוטר. כתוב שם שהקצין הממונה על החקירות בתחנה יכול להורות </w:t>
      </w:r>
      <w:bookmarkStart w:id="2156" w:name="_ETM_Q1_6736434"/>
      <w:bookmarkEnd w:id="2156"/>
      <w:r>
        <w:rPr>
          <w:rFonts w:hint="cs"/>
          <w:rtl/>
        </w:rPr>
        <w:t xml:space="preserve">על הוצאת עורך הדין בהחלטה מנומקת בכתב. אתה לא </w:t>
      </w:r>
      <w:bookmarkStart w:id="2157" w:name="_ETM_Q1_6740458"/>
      <w:bookmarkEnd w:id="2157"/>
      <w:r>
        <w:rPr>
          <w:rFonts w:hint="cs"/>
          <w:rtl/>
        </w:rPr>
        <w:t xml:space="preserve">יכול לעשות את זה בטלפון. </w:t>
      </w:r>
    </w:p>
    <w:p w:rsidR="00855E17" w:rsidRDefault="00855E17" w:rsidP="00855E17">
      <w:pPr>
        <w:rPr>
          <w:rtl/>
        </w:rPr>
      </w:pPr>
    </w:p>
    <w:p w:rsidR="00855E17" w:rsidRDefault="00855E17" w:rsidP="00855E17">
      <w:pPr>
        <w:pStyle w:val="af9"/>
        <w:keepNext/>
        <w:rPr>
          <w:rtl/>
        </w:rPr>
      </w:pPr>
      <w:bookmarkStart w:id="2158" w:name="ET_guest_נצמ_בועז_חממי_334"/>
      <w:r w:rsidRPr="00855E17">
        <w:rPr>
          <w:rStyle w:val="TagStyle"/>
          <w:rtl/>
        </w:rPr>
        <w:t xml:space="preserve"> &lt;&lt; אורח &gt;&gt; </w:t>
      </w:r>
      <w:r>
        <w:rPr>
          <w:rtl/>
        </w:rPr>
        <w:t>נצ"מ בועז חממי:</w:t>
      </w:r>
      <w:r w:rsidRPr="00855E17">
        <w:rPr>
          <w:rStyle w:val="TagStyle"/>
          <w:rtl/>
        </w:rPr>
        <w:t xml:space="preserve"> &lt;&lt; אורח &gt;&gt;</w:t>
      </w:r>
      <w:r>
        <w:rPr>
          <w:rtl/>
        </w:rPr>
        <w:t xml:space="preserve">   </w:t>
      </w:r>
      <w:bookmarkEnd w:id="2158"/>
    </w:p>
    <w:p w:rsidR="00855E17" w:rsidRDefault="00855E17" w:rsidP="00855E17">
      <w:pPr>
        <w:pStyle w:val="KeepWithNext"/>
        <w:rPr>
          <w:rtl/>
        </w:rPr>
      </w:pPr>
    </w:p>
    <w:p w:rsidR="00855E17" w:rsidRDefault="00855E17" w:rsidP="00855E17">
      <w:pPr>
        <w:rPr>
          <w:rtl/>
        </w:rPr>
      </w:pPr>
      <w:r>
        <w:rPr>
          <w:rFonts w:hint="cs"/>
          <w:rtl/>
        </w:rPr>
        <w:t xml:space="preserve">בוודאי שכן. </w:t>
      </w:r>
    </w:p>
    <w:p w:rsidR="00855E17" w:rsidRDefault="00855E17" w:rsidP="00855E17">
      <w:pPr>
        <w:rPr>
          <w:rtl/>
        </w:rPr>
      </w:pPr>
    </w:p>
    <w:p w:rsidR="00855E17" w:rsidRDefault="00855E17" w:rsidP="00855E17">
      <w:pPr>
        <w:pStyle w:val="af6"/>
        <w:keepNext/>
        <w:rPr>
          <w:rtl/>
        </w:rPr>
      </w:pPr>
      <w:bookmarkStart w:id="2159" w:name="ET_yor_שמחה_רוטמן___יורַ_335"/>
      <w:r w:rsidRPr="00855E17">
        <w:rPr>
          <w:rStyle w:val="TagStyle"/>
          <w:rtl/>
        </w:rPr>
        <w:t xml:space="preserve"> &lt;&lt; </w:t>
      </w:r>
      <w:proofErr w:type="spellStart"/>
      <w:r w:rsidRPr="00855E17">
        <w:rPr>
          <w:rStyle w:val="TagStyle"/>
          <w:rtl/>
        </w:rPr>
        <w:t>יור</w:t>
      </w:r>
      <w:proofErr w:type="spellEnd"/>
      <w:r w:rsidRPr="00855E17">
        <w:rPr>
          <w:rStyle w:val="TagStyle"/>
          <w:rtl/>
        </w:rPr>
        <w:t xml:space="preserve"> &gt;&gt; </w:t>
      </w:r>
      <w:r>
        <w:rPr>
          <w:rtl/>
        </w:rPr>
        <w:t xml:space="preserve">היו"ר שמחה </w:t>
      </w:r>
      <w:proofErr w:type="spellStart"/>
      <w:r>
        <w:rPr>
          <w:rtl/>
        </w:rPr>
        <w:t>רוטמן</w:t>
      </w:r>
      <w:proofErr w:type="spellEnd"/>
      <w:r>
        <w:rPr>
          <w:rtl/>
        </w:rPr>
        <w:t>:</w:t>
      </w:r>
      <w:r w:rsidRPr="00855E17">
        <w:rPr>
          <w:rStyle w:val="TagStyle"/>
          <w:rtl/>
        </w:rPr>
        <w:t xml:space="preserve"> &lt;&lt; יור &gt;&gt;</w:t>
      </w:r>
      <w:r>
        <w:rPr>
          <w:rtl/>
        </w:rPr>
        <w:t xml:space="preserve">   </w:t>
      </w:r>
      <w:bookmarkEnd w:id="2159"/>
    </w:p>
    <w:p w:rsidR="00855E17" w:rsidRDefault="00855E17" w:rsidP="00855E17">
      <w:pPr>
        <w:pStyle w:val="KeepWithNext"/>
        <w:rPr>
          <w:rtl/>
        </w:rPr>
      </w:pPr>
    </w:p>
    <w:p w:rsidR="00855E17" w:rsidRDefault="00855E17" w:rsidP="00855E17">
      <w:pPr>
        <w:rPr>
          <w:rtl/>
        </w:rPr>
      </w:pPr>
      <w:bookmarkStart w:id="2160" w:name="_ETM_Q1_6741607"/>
      <w:bookmarkEnd w:id="2160"/>
      <w:r>
        <w:rPr>
          <w:rFonts w:hint="cs"/>
          <w:rtl/>
        </w:rPr>
        <w:t xml:space="preserve">בועז, אבל זה </w:t>
      </w:r>
      <w:bookmarkStart w:id="2161" w:name="_ETM_Q1_6743221"/>
      <w:bookmarkEnd w:id="2161"/>
      <w:r>
        <w:rPr>
          <w:rFonts w:hint="cs"/>
          <w:rtl/>
        </w:rPr>
        <w:t xml:space="preserve">בחוק. </w:t>
      </w:r>
    </w:p>
    <w:p w:rsidR="00855E17" w:rsidRDefault="00855E17" w:rsidP="00855E17">
      <w:pPr>
        <w:rPr>
          <w:rtl/>
        </w:rPr>
      </w:pPr>
      <w:bookmarkStart w:id="2162" w:name="_ETM_Q1_6753863"/>
      <w:bookmarkStart w:id="2163" w:name="_ETM_Q1_6753909"/>
      <w:bookmarkEnd w:id="2162"/>
      <w:bookmarkEnd w:id="2163"/>
    </w:p>
    <w:p w:rsidR="00855E17" w:rsidRDefault="00855E17" w:rsidP="00855E17">
      <w:pPr>
        <w:pStyle w:val="af9"/>
        <w:keepNext/>
        <w:rPr>
          <w:rtl/>
        </w:rPr>
      </w:pPr>
      <w:bookmarkStart w:id="2164" w:name="ET_guest_נצמ_בועז_חממי_336"/>
      <w:r w:rsidRPr="00855E17">
        <w:rPr>
          <w:rStyle w:val="TagStyle"/>
          <w:rtl/>
        </w:rPr>
        <w:t xml:space="preserve"> &lt;&lt; אורח &gt;&gt; </w:t>
      </w:r>
      <w:r>
        <w:rPr>
          <w:rtl/>
        </w:rPr>
        <w:t>נצ"מ בועז חממי:</w:t>
      </w:r>
      <w:r w:rsidRPr="00855E17">
        <w:rPr>
          <w:rStyle w:val="TagStyle"/>
          <w:rtl/>
        </w:rPr>
        <w:t xml:space="preserve"> &lt;&lt; אורח &gt;&gt;</w:t>
      </w:r>
      <w:r>
        <w:rPr>
          <w:rtl/>
        </w:rPr>
        <w:t xml:space="preserve">   </w:t>
      </w:r>
      <w:bookmarkEnd w:id="2164"/>
    </w:p>
    <w:p w:rsidR="00855E17" w:rsidRDefault="00855E17" w:rsidP="00855E17">
      <w:pPr>
        <w:pStyle w:val="KeepWithNext"/>
        <w:rPr>
          <w:rtl/>
        </w:rPr>
      </w:pPr>
    </w:p>
    <w:p w:rsidR="00855E17" w:rsidRDefault="00855E17" w:rsidP="00855E17">
      <w:pPr>
        <w:rPr>
          <w:rtl/>
        </w:rPr>
      </w:pPr>
      <w:r>
        <w:rPr>
          <w:rFonts w:hint="cs"/>
          <w:rtl/>
        </w:rPr>
        <w:t xml:space="preserve">בוודאי שכן. ההחלטה המנומקת תירשם מפי הקצין. </w:t>
      </w:r>
      <w:bookmarkStart w:id="2165" w:name="_ETM_Q1_6758955"/>
      <w:bookmarkStart w:id="2166" w:name="_ETM_Q1_6759275"/>
      <w:bookmarkEnd w:id="2165"/>
      <w:bookmarkEnd w:id="2166"/>
    </w:p>
    <w:p w:rsidR="00855E17" w:rsidRDefault="00855E17" w:rsidP="00855E17">
      <w:pPr>
        <w:rPr>
          <w:rtl/>
        </w:rPr>
      </w:pPr>
      <w:bookmarkStart w:id="2167" w:name="_ETM_Q1_6759332"/>
      <w:bookmarkEnd w:id="2167"/>
    </w:p>
    <w:p w:rsidR="00855E17" w:rsidRDefault="00855E17" w:rsidP="00855E17">
      <w:pPr>
        <w:pStyle w:val="a4"/>
        <w:keepNext/>
        <w:rPr>
          <w:rtl/>
        </w:rPr>
      </w:pPr>
      <w:bookmarkStart w:id="2168" w:name="ET_speaker_6345_337"/>
      <w:r w:rsidRPr="00855E17">
        <w:rPr>
          <w:rStyle w:val="TagStyle"/>
          <w:rtl/>
        </w:rPr>
        <w:t xml:space="preserve"> &lt;&lt; דובר &gt;&gt; </w:t>
      </w:r>
      <w:r>
        <w:rPr>
          <w:rtl/>
        </w:rPr>
        <w:t>טלי גוטליב (הליכוד):</w:t>
      </w:r>
      <w:r w:rsidRPr="00855E17">
        <w:rPr>
          <w:rStyle w:val="TagStyle"/>
          <w:rtl/>
        </w:rPr>
        <w:t xml:space="preserve"> &lt;&lt; דובר &gt;&gt;</w:t>
      </w:r>
      <w:r>
        <w:rPr>
          <w:rtl/>
        </w:rPr>
        <w:t xml:space="preserve">   </w:t>
      </w:r>
      <w:bookmarkEnd w:id="2168"/>
    </w:p>
    <w:p w:rsidR="00855E17" w:rsidRDefault="00855E17" w:rsidP="00855E17">
      <w:pPr>
        <w:pStyle w:val="KeepWithNext"/>
        <w:rPr>
          <w:rtl/>
        </w:rPr>
      </w:pPr>
    </w:p>
    <w:p w:rsidR="00855E17" w:rsidRDefault="00855E17" w:rsidP="00855E17">
      <w:pPr>
        <w:rPr>
          <w:rtl/>
        </w:rPr>
      </w:pPr>
      <w:r>
        <w:rPr>
          <w:rFonts w:hint="cs"/>
          <w:rtl/>
        </w:rPr>
        <w:t xml:space="preserve">בכתב. </w:t>
      </w:r>
    </w:p>
    <w:p w:rsidR="00855E17" w:rsidRDefault="00855E17" w:rsidP="00855E17">
      <w:pPr>
        <w:rPr>
          <w:rtl/>
        </w:rPr>
      </w:pPr>
      <w:bookmarkStart w:id="2169" w:name="_ETM_Q1_6757082"/>
      <w:bookmarkStart w:id="2170" w:name="_ETM_Q1_6757126"/>
      <w:bookmarkStart w:id="2171" w:name="_ETM_Q1_6758971"/>
      <w:bookmarkEnd w:id="2169"/>
      <w:bookmarkEnd w:id="2170"/>
      <w:bookmarkEnd w:id="2171"/>
    </w:p>
    <w:p w:rsidR="00855E17" w:rsidRDefault="00855E17" w:rsidP="00855E17">
      <w:pPr>
        <w:pStyle w:val="af9"/>
        <w:keepNext/>
        <w:rPr>
          <w:rtl/>
        </w:rPr>
      </w:pPr>
      <w:bookmarkStart w:id="2172" w:name="ET_guest_נצמ_בועז_חממי_338"/>
      <w:r w:rsidRPr="00855E17">
        <w:rPr>
          <w:rStyle w:val="TagStyle"/>
          <w:rtl/>
        </w:rPr>
        <w:t xml:space="preserve"> &lt;&lt; אורח &gt;&gt; </w:t>
      </w:r>
      <w:r>
        <w:rPr>
          <w:rtl/>
        </w:rPr>
        <w:t>נצ"מ בועז חממי:</w:t>
      </w:r>
      <w:r w:rsidRPr="00855E17">
        <w:rPr>
          <w:rStyle w:val="TagStyle"/>
          <w:rtl/>
        </w:rPr>
        <w:t xml:space="preserve"> &lt;&lt; אורח &gt;&gt;</w:t>
      </w:r>
      <w:r>
        <w:rPr>
          <w:rtl/>
        </w:rPr>
        <w:t xml:space="preserve">   </w:t>
      </w:r>
      <w:bookmarkEnd w:id="2172"/>
    </w:p>
    <w:p w:rsidR="00855E17" w:rsidRDefault="00855E17" w:rsidP="00855E17">
      <w:pPr>
        <w:pStyle w:val="KeepWithNext"/>
        <w:rPr>
          <w:rtl/>
        </w:rPr>
      </w:pPr>
    </w:p>
    <w:p w:rsidR="00855E17" w:rsidRDefault="00855E17" w:rsidP="00855E17">
      <w:pPr>
        <w:rPr>
          <w:rtl/>
        </w:rPr>
      </w:pPr>
      <w:bookmarkStart w:id="2173" w:name="_ETM_Q1_6759343"/>
      <w:bookmarkStart w:id="2174" w:name="_ETM_Q1_6759382"/>
      <w:bookmarkEnd w:id="2173"/>
      <w:bookmarkEnd w:id="2174"/>
      <w:r>
        <w:rPr>
          <w:rFonts w:hint="cs"/>
          <w:rtl/>
        </w:rPr>
        <w:t xml:space="preserve">בכתב. </w:t>
      </w:r>
      <w:bookmarkStart w:id="2175" w:name="_ETM_Q1_6758702"/>
      <w:bookmarkEnd w:id="2175"/>
    </w:p>
    <w:p w:rsidR="00855E17" w:rsidRDefault="00855E17" w:rsidP="00855E17">
      <w:pPr>
        <w:rPr>
          <w:rtl/>
        </w:rPr>
      </w:pPr>
      <w:bookmarkStart w:id="2176" w:name="_ETM_Q1_6758740"/>
      <w:bookmarkEnd w:id="2176"/>
    </w:p>
    <w:p w:rsidR="00855E17" w:rsidRDefault="00855E17" w:rsidP="00855E17">
      <w:pPr>
        <w:pStyle w:val="af6"/>
        <w:keepNext/>
        <w:rPr>
          <w:rtl/>
        </w:rPr>
      </w:pPr>
      <w:bookmarkStart w:id="2177" w:name="ET_yor_שמחה_רוטמן___יורַ_340"/>
      <w:r w:rsidRPr="00855E17">
        <w:rPr>
          <w:rStyle w:val="TagStyle"/>
          <w:rtl/>
        </w:rPr>
        <w:t xml:space="preserve"> &lt;&lt; </w:t>
      </w:r>
      <w:proofErr w:type="spellStart"/>
      <w:r w:rsidRPr="00855E17">
        <w:rPr>
          <w:rStyle w:val="TagStyle"/>
          <w:rtl/>
        </w:rPr>
        <w:t>יור</w:t>
      </w:r>
      <w:proofErr w:type="spellEnd"/>
      <w:r w:rsidRPr="00855E17">
        <w:rPr>
          <w:rStyle w:val="TagStyle"/>
          <w:rtl/>
        </w:rPr>
        <w:t xml:space="preserve"> &gt;&gt; </w:t>
      </w:r>
      <w:r>
        <w:rPr>
          <w:rtl/>
        </w:rPr>
        <w:t xml:space="preserve">היו"ר שמחה </w:t>
      </w:r>
      <w:proofErr w:type="spellStart"/>
      <w:r>
        <w:rPr>
          <w:rtl/>
        </w:rPr>
        <w:t>רוטמן</w:t>
      </w:r>
      <w:proofErr w:type="spellEnd"/>
      <w:r>
        <w:rPr>
          <w:rtl/>
        </w:rPr>
        <w:t>:</w:t>
      </w:r>
      <w:r w:rsidRPr="00855E17">
        <w:rPr>
          <w:rStyle w:val="TagStyle"/>
          <w:rtl/>
        </w:rPr>
        <w:t xml:space="preserve"> &lt;&lt; יור &gt;&gt;</w:t>
      </w:r>
      <w:r>
        <w:rPr>
          <w:rtl/>
        </w:rPr>
        <w:t xml:space="preserve">   </w:t>
      </w:r>
      <w:bookmarkEnd w:id="2177"/>
    </w:p>
    <w:p w:rsidR="00855E17" w:rsidRDefault="00855E17" w:rsidP="00855E17">
      <w:pPr>
        <w:pStyle w:val="KeepWithNext"/>
        <w:rPr>
          <w:rtl/>
        </w:rPr>
      </w:pPr>
    </w:p>
    <w:p w:rsidR="00855E17" w:rsidRDefault="00855E17" w:rsidP="00855E17">
      <w:pPr>
        <w:rPr>
          <w:rtl/>
        </w:rPr>
      </w:pPr>
      <w:bookmarkStart w:id="2178" w:name="_ETM_Q1_6769504"/>
      <w:bookmarkEnd w:id="2178"/>
      <w:r>
        <w:rPr>
          <w:rFonts w:hint="cs"/>
          <w:rtl/>
        </w:rPr>
        <w:t>אני אומר דבר</w:t>
      </w:r>
      <w:bookmarkStart w:id="2179" w:name="_ETM_Q1_6767225"/>
      <w:bookmarkEnd w:id="2179"/>
      <w:r>
        <w:rPr>
          <w:rFonts w:hint="cs"/>
          <w:rtl/>
        </w:rPr>
        <w:t xml:space="preserve"> פשוט, הקצין הממונה, אם הוא יעשה דבר כזה בלי </w:t>
      </w:r>
      <w:bookmarkStart w:id="2180" w:name="_ETM_Q1_6774425"/>
      <w:bookmarkEnd w:id="2180"/>
      <w:r>
        <w:rPr>
          <w:rFonts w:hint="cs"/>
          <w:rtl/>
        </w:rPr>
        <w:t xml:space="preserve">לשמוע מהסניגור, לדעתי בפרקטיקה יעצור את החקירה למשך זמן הרבה </w:t>
      </w:r>
      <w:bookmarkStart w:id="2181" w:name="_ETM_Q1_6775021"/>
      <w:bookmarkEnd w:id="2181"/>
      <w:proofErr w:type="spellStart"/>
      <w:r>
        <w:rPr>
          <w:rFonts w:hint="cs"/>
          <w:rtl/>
        </w:rPr>
        <w:t>הרבה</w:t>
      </w:r>
      <w:proofErr w:type="spellEnd"/>
      <w:r>
        <w:rPr>
          <w:rFonts w:hint="cs"/>
          <w:rtl/>
        </w:rPr>
        <w:t xml:space="preserve"> יותר ארוך ויפגע בחקירה אם לא נכתוב</w:t>
      </w:r>
      <w:bookmarkStart w:id="2182" w:name="_ETM_Q1_6782556"/>
      <w:bookmarkEnd w:id="2182"/>
      <w:r>
        <w:rPr>
          <w:rFonts w:hint="cs"/>
          <w:rtl/>
        </w:rPr>
        <w:t xml:space="preserve"> את זה בחוק. </w:t>
      </w:r>
      <w:bookmarkStart w:id="2183" w:name="_ETM_Q1_6781433"/>
      <w:bookmarkEnd w:id="2183"/>
      <w:r>
        <w:rPr>
          <w:rFonts w:hint="cs"/>
          <w:rtl/>
        </w:rPr>
        <w:t xml:space="preserve">אם הוא לא יעשה את זה אז הוא קצין שלא אחראי על החקירות. אני </w:t>
      </w:r>
      <w:bookmarkStart w:id="2184" w:name="_ETM_Q1_6785962"/>
      <w:bookmarkEnd w:id="2184"/>
      <w:r>
        <w:rPr>
          <w:rFonts w:hint="cs"/>
          <w:rtl/>
        </w:rPr>
        <w:t>לא יודע על מה הוא אחראי, אבל הוא ממש עושה</w:t>
      </w:r>
      <w:bookmarkStart w:id="2185" w:name="_ETM_Q1_6791321"/>
      <w:bookmarkEnd w:id="2185"/>
      <w:r>
        <w:rPr>
          <w:rFonts w:hint="cs"/>
          <w:rtl/>
        </w:rPr>
        <w:t xml:space="preserve"> נזק לחקירה מסיבה מאוד פשוטה, כי יבוא הסניגור ויגיד: </w:t>
      </w:r>
      <w:bookmarkStart w:id="2186" w:name="_ETM_Q1_6791554"/>
      <w:bookmarkEnd w:id="2186"/>
      <w:r>
        <w:rPr>
          <w:rFonts w:hint="cs"/>
          <w:rtl/>
        </w:rPr>
        <w:t xml:space="preserve">הוציאו אותי סתם, אפילו הקצין קיבל החלטה מנומקת בכתב, כשל </w:t>
      </w:r>
      <w:bookmarkStart w:id="2187" w:name="_ETM_Q1_6798220"/>
      <w:bookmarkEnd w:id="2187"/>
      <w:r>
        <w:rPr>
          <w:rFonts w:hint="cs"/>
          <w:rtl/>
        </w:rPr>
        <w:t xml:space="preserve">בייצוג, ירוץ לבית משפט, יגיד לך </w:t>
      </w:r>
      <w:r w:rsidR="00AC11C6">
        <w:rPr>
          <w:rFonts w:hint="cs"/>
          <w:rtl/>
        </w:rPr>
        <w:t xml:space="preserve">תעכב עכשיו עוד שעתיים. הרי אתה בכל מקרה צריך לעכב. שים </w:t>
      </w:r>
      <w:bookmarkStart w:id="2188" w:name="_ETM_Q1_6809477"/>
      <w:bookmarkEnd w:id="2188"/>
      <w:r w:rsidR="00AC11C6">
        <w:rPr>
          <w:rFonts w:hint="cs"/>
          <w:rtl/>
        </w:rPr>
        <w:t xml:space="preserve">לב, כשאתה מקבל החלטה כזאת כקצין ממונה אתה צריך לעצור </w:t>
      </w:r>
      <w:bookmarkStart w:id="2189" w:name="_ETM_Q1_6812384"/>
      <w:bookmarkEnd w:id="2189"/>
      <w:r w:rsidR="00AC11C6">
        <w:rPr>
          <w:rFonts w:hint="cs"/>
          <w:rtl/>
        </w:rPr>
        <w:t xml:space="preserve">את החקירה ולחכות שעתיים עד שיבוא סניגור אחר. </w:t>
      </w:r>
      <w:r w:rsidR="00033906">
        <w:rPr>
          <w:rFonts w:hint="cs"/>
          <w:rtl/>
        </w:rPr>
        <w:t xml:space="preserve">אלא אם </w:t>
      </w:r>
      <w:bookmarkStart w:id="2190" w:name="_ETM_Q1_6817033"/>
      <w:bookmarkEnd w:id="2190"/>
      <w:r w:rsidR="00033906">
        <w:rPr>
          <w:rFonts w:hint="cs"/>
          <w:rtl/>
        </w:rPr>
        <w:t xml:space="preserve">כן מתקיימים תנאי (ג) ו-(ד) שדורשים החלטה אחרת. אז </w:t>
      </w:r>
      <w:bookmarkStart w:id="2191" w:name="_ETM_Q1_6819819"/>
      <w:bookmarkEnd w:id="2191"/>
      <w:r w:rsidR="00033906">
        <w:rPr>
          <w:rFonts w:hint="cs"/>
          <w:rtl/>
        </w:rPr>
        <w:t xml:space="preserve">אתה בכל מקרה צריך לעצור שעתיים. </w:t>
      </w:r>
      <w:bookmarkStart w:id="2192" w:name="_ETM_Q1_6823291"/>
      <w:bookmarkStart w:id="2193" w:name="_ETM_Q1_6829399"/>
      <w:bookmarkEnd w:id="2192"/>
      <w:bookmarkEnd w:id="2193"/>
      <w:r w:rsidR="00E60580">
        <w:rPr>
          <w:rFonts w:hint="cs"/>
          <w:rtl/>
        </w:rPr>
        <w:t xml:space="preserve">מאוד </w:t>
      </w:r>
      <w:bookmarkStart w:id="2194" w:name="_ETM_Q1_7128123"/>
      <w:bookmarkEnd w:id="2194"/>
      <w:r w:rsidR="00E60580">
        <w:rPr>
          <w:rFonts w:hint="cs"/>
          <w:rtl/>
        </w:rPr>
        <w:t xml:space="preserve">ייתכן שבשיחה עם עורך הדין, אחרי שניתן לעורך הדין להזמין, </w:t>
      </w:r>
      <w:bookmarkStart w:id="2195" w:name="_ETM_Q1_7136128"/>
      <w:bookmarkEnd w:id="2195"/>
      <w:r w:rsidR="00E60580">
        <w:rPr>
          <w:rFonts w:hint="cs"/>
          <w:rtl/>
        </w:rPr>
        <w:t xml:space="preserve">הדבר ייחסך ודווקא החקירה תתקדם יותר מהר. אני לא </w:t>
      </w:r>
      <w:bookmarkStart w:id="2196" w:name="_ETM_Q1_7140494"/>
      <w:bookmarkEnd w:id="2196"/>
      <w:r w:rsidR="00E60580">
        <w:rPr>
          <w:rFonts w:hint="cs"/>
          <w:rtl/>
        </w:rPr>
        <w:t>חושב שזה מייצר עוד הליך, ובכל מקרה אם הוא ירוץ</w:t>
      </w:r>
      <w:bookmarkStart w:id="2197" w:name="_ETM_Q1_7141399"/>
      <w:bookmarkEnd w:id="2197"/>
      <w:r w:rsidR="00E60580">
        <w:rPr>
          <w:rFonts w:hint="cs"/>
          <w:rtl/>
        </w:rPr>
        <w:t xml:space="preserve"> לבית משפט  ויגיד שהוציאו אותו מחקירה על לא עוול </w:t>
      </w:r>
      <w:bookmarkStart w:id="2198" w:name="_ETM_Q1_7148984"/>
      <w:bookmarkEnd w:id="2198"/>
      <w:r w:rsidR="00E60580">
        <w:rPr>
          <w:rFonts w:hint="cs"/>
          <w:rtl/>
        </w:rPr>
        <w:t xml:space="preserve">בכפו תתמודדו. </w:t>
      </w:r>
    </w:p>
    <w:p w:rsidR="00E60580" w:rsidRDefault="00E60580" w:rsidP="00855E17">
      <w:pPr>
        <w:rPr>
          <w:rtl/>
        </w:rPr>
      </w:pPr>
      <w:bookmarkStart w:id="2199" w:name="_ETM_Q1_7148906"/>
      <w:bookmarkStart w:id="2200" w:name="_ETM_Q1_7148972"/>
      <w:bookmarkEnd w:id="2199"/>
      <w:bookmarkEnd w:id="2200"/>
    </w:p>
    <w:p w:rsidR="00E60580" w:rsidRDefault="00E60580" w:rsidP="00E60580">
      <w:pPr>
        <w:pStyle w:val="af9"/>
        <w:keepNext/>
        <w:rPr>
          <w:rtl/>
        </w:rPr>
      </w:pPr>
      <w:bookmarkStart w:id="2201" w:name="ET_guest_נצמ_בועז_חממי_341"/>
      <w:r w:rsidRPr="00E60580">
        <w:rPr>
          <w:rStyle w:val="TagStyle"/>
          <w:rtl/>
        </w:rPr>
        <w:t xml:space="preserve"> &lt;&lt; אורח &gt;&gt; </w:t>
      </w:r>
      <w:r>
        <w:rPr>
          <w:rtl/>
        </w:rPr>
        <w:t>נצ"מ בועז חממי:</w:t>
      </w:r>
      <w:r w:rsidRPr="00E60580">
        <w:rPr>
          <w:rStyle w:val="TagStyle"/>
          <w:rtl/>
        </w:rPr>
        <w:t xml:space="preserve"> &lt;&lt; אורח &gt;&gt;</w:t>
      </w:r>
      <w:r>
        <w:rPr>
          <w:rtl/>
        </w:rPr>
        <w:t xml:space="preserve">   </w:t>
      </w:r>
      <w:bookmarkEnd w:id="2201"/>
    </w:p>
    <w:p w:rsidR="00E60580" w:rsidRDefault="00E60580" w:rsidP="00E60580">
      <w:pPr>
        <w:pStyle w:val="KeepWithNext"/>
        <w:rPr>
          <w:rtl/>
        </w:rPr>
      </w:pPr>
    </w:p>
    <w:p w:rsidR="00E60580" w:rsidRDefault="00E60580" w:rsidP="00E60580">
      <w:pPr>
        <w:rPr>
          <w:rtl/>
        </w:rPr>
      </w:pPr>
      <w:bookmarkStart w:id="2202" w:name="_ETM_Q1_7151314"/>
      <w:bookmarkStart w:id="2203" w:name="_ETM_Q1_7151376"/>
      <w:bookmarkEnd w:id="2202"/>
      <w:bookmarkEnd w:id="2203"/>
      <w:r>
        <w:rPr>
          <w:rFonts w:hint="cs"/>
          <w:rtl/>
        </w:rPr>
        <w:t>נתמודד, נביא את התיעוד, נביא את הדוחו</w:t>
      </w:r>
      <w:bookmarkStart w:id="2204" w:name="_ETM_Q1_7151359"/>
      <w:bookmarkEnd w:id="2204"/>
      <w:r>
        <w:rPr>
          <w:rFonts w:hint="cs"/>
          <w:rtl/>
        </w:rPr>
        <w:t xml:space="preserve">ת. </w:t>
      </w:r>
      <w:r w:rsidR="00160EF7">
        <w:rPr>
          <w:rFonts w:hint="cs"/>
          <w:rtl/>
        </w:rPr>
        <w:t xml:space="preserve">אדוני היושב-ראש, הצעת החוק יותר ויותר מבינה </w:t>
      </w:r>
      <w:bookmarkStart w:id="2205" w:name="_ETM_Q1_7155918"/>
      <w:bookmarkEnd w:id="2205"/>
      <w:r w:rsidR="00160EF7">
        <w:rPr>
          <w:rFonts w:hint="cs"/>
          <w:rtl/>
        </w:rPr>
        <w:t xml:space="preserve">שלצד הזכויות של אנשים יש גם את </w:t>
      </w:r>
      <w:bookmarkStart w:id="2206" w:name="_ETM_Q1_7160315"/>
      <w:bookmarkEnd w:id="2206"/>
      <w:r w:rsidR="00160EF7">
        <w:rPr>
          <w:rFonts w:hint="cs"/>
          <w:rtl/>
        </w:rPr>
        <w:t xml:space="preserve">אופן פעילות משטרת ישראל. בסופו של דבר </w:t>
      </w:r>
      <w:bookmarkStart w:id="2207" w:name="_ETM_Q1_7165716"/>
      <w:bookmarkEnd w:id="2207"/>
      <w:r w:rsidR="00160EF7">
        <w:rPr>
          <w:rFonts w:hint="cs"/>
          <w:rtl/>
        </w:rPr>
        <w:t xml:space="preserve">אני חושב שזאת פגיעה שגם ככה היא פגיעה מאוד קשה. </w:t>
      </w:r>
      <w:bookmarkStart w:id="2208" w:name="_ETM_Q1_7173476"/>
      <w:bookmarkEnd w:id="2208"/>
    </w:p>
    <w:p w:rsidR="00160EF7" w:rsidRDefault="00160EF7" w:rsidP="00E60580">
      <w:pPr>
        <w:rPr>
          <w:rtl/>
        </w:rPr>
      </w:pPr>
    </w:p>
    <w:p w:rsidR="00160EF7" w:rsidRDefault="00160EF7" w:rsidP="00160EF7">
      <w:pPr>
        <w:pStyle w:val="af6"/>
        <w:keepNext/>
        <w:rPr>
          <w:rtl/>
        </w:rPr>
      </w:pPr>
      <w:bookmarkStart w:id="2209" w:name="ET_yor_שמחה_רוטמן___יורַ_342"/>
      <w:r w:rsidRPr="00160EF7">
        <w:rPr>
          <w:rStyle w:val="TagStyle"/>
          <w:rtl/>
        </w:rPr>
        <w:t xml:space="preserve"> &lt;&lt; </w:t>
      </w:r>
      <w:proofErr w:type="spellStart"/>
      <w:r w:rsidRPr="00160EF7">
        <w:rPr>
          <w:rStyle w:val="TagStyle"/>
          <w:rtl/>
        </w:rPr>
        <w:t>יור</w:t>
      </w:r>
      <w:proofErr w:type="spellEnd"/>
      <w:r w:rsidRPr="00160EF7">
        <w:rPr>
          <w:rStyle w:val="TagStyle"/>
          <w:rtl/>
        </w:rPr>
        <w:t xml:space="preserve"> &gt;&gt; </w:t>
      </w:r>
      <w:r>
        <w:rPr>
          <w:rtl/>
        </w:rPr>
        <w:t xml:space="preserve">היו"ר שמחה </w:t>
      </w:r>
      <w:proofErr w:type="spellStart"/>
      <w:r>
        <w:rPr>
          <w:rtl/>
        </w:rPr>
        <w:t>רוטמן</w:t>
      </w:r>
      <w:proofErr w:type="spellEnd"/>
      <w:r>
        <w:rPr>
          <w:rtl/>
        </w:rPr>
        <w:t>:</w:t>
      </w:r>
      <w:r w:rsidRPr="00160EF7">
        <w:rPr>
          <w:rStyle w:val="TagStyle"/>
          <w:rtl/>
        </w:rPr>
        <w:t xml:space="preserve"> &lt;&lt; יור &gt;&gt;</w:t>
      </w:r>
      <w:r>
        <w:rPr>
          <w:rtl/>
        </w:rPr>
        <w:t xml:space="preserve">   </w:t>
      </w:r>
      <w:bookmarkEnd w:id="2209"/>
    </w:p>
    <w:p w:rsidR="00160EF7" w:rsidRDefault="00160EF7" w:rsidP="00160EF7">
      <w:pPr>
        <w:pStyle w:val="KeepWithNext"/>
        <w:rPr>
          <w:rtl/>
        </w:rPr>
      </w:pPr>
    </w:p>
    <w:p w:rsidR="00160EF7" w:rsidRDefault="00160EF7" w:rsidP="00160EF7">
      <w:pPr>
        <w:rPr>
          <w:rtl/>
        </w:rPr>
      </w:pPr>
      <w:r>
        <w:rPr>
          <w:rFonts w:hint="cs"/>
          <w:rtl/>
        </w:rPr>
        <w:t xml:space="preserve">אני לא חושב כך. </w:t>
      </w:r>
    </w:p>
    <w:p w:rsidR="00160EF7" w:rsidRDefault="00160EF7" w:rsidP="00160EF7">
      <w:pPr>
        <w:rPr>
          <w:rtl/>
        </w:rPr>
      </w:pPr>
      <w:bookmarkStart w:id="2210" w:name="_ETM_Q1_7172145"/>
      <w:bookmarkStart w:id="2211" w:name="_ETM_Q1_7172194"/>
      <w:bookmarkEnd w:id="2210"/>
      <w:bookmarkEnd w:id="2211"/>
    </w:p>
    <w:p w:rsidR="00160EF7" w:rsidRDefault="00160EF7" w:rsidP="00160EF7">
      <w:pPr>
        <w:pStyle w:val="af9"/>
        <w:keepNext/>
        <w:rPr>
          <w:rtl/>
        </w:rPr>
      </w:pPr>
      <w:bookmarkStart w:id="2212" w:name="ET_guest_נצמ_בועז_חממי_343"/>
      <w:r>
        <w:rPr>
          <w:rStyle w:val="TagStyle"/>
          <w:rFonts w:hint="cs"/>
          <w:rtl/>
        </w:rPr>
        <w:t>ה</w:t>
      </w:r>
      <w:r w:rsidRPr="00160EF7">
        <w:rPr>
          <w:rStyle w:val="TagStyle"/>
          <w:rtl/>
        </w:rPr>
        <w:t xml:space="preserve"> &lt;&lt; אורח &gt;&gt; </w:t>
      </w:r>
      <w:r>
        <w:rPr>
          <w:rtl/>
        </w:rPr>
        <w:t>נצ"מ בועז חממי:</w:t>
      </w:r>
      <w:r w:rsidRPr="00160EF7">
        <w:rPr>
          <w:rStyle w:val="TagStyle"/>
          <w:rtl/>
        </w:rPr>
        <w:t xml:space="preserve"> &lt;&lt; אורח &gt;&gt;</w:t>
      </w:r>
      <w:r>
        <w:rPr>
          <w:rtl/>
        </w:rPr>
        <w:t xml:space="preserve">   </w:t>
      </w:r>
      <w:bookmarkEnd w:id="2212"/>
    </w:p>
    <w:p w:rsidR="00160EF7" w:rsidRDefault="00160EF7" w:rsidP="00160EF7">
      <w:pPr>
        <w:pStyle w:val="KeepWithNext"/>
        <w:rPr>
          <w:rtl/>
        </w:rPr>
      </w:pPr>
    </w:p>
    <w:p w:rsidR="00160EF7" w:rsidRDefault="00160EF7" w:rsidP="00160EF7">
      <w:pPr>
        <w:rPr>
          <w:rtl/>
        </w:rPr>
      </w:pPr>
      <w:bookmarkStart w:id="2213" w:name="_ETM_Q1_7173858"/>
      <w:bookmarkStart w:id="2214" w:name="_ETM_Q1_7173916"/>
      <w:bookmarkEnd w:id="2213"/>
      <w:bookmarkEnd w:id="2214"/>
      <w:r>
        <w:rPr>
          <w:rFonts w:hint="cs"/>
          <w:rtl/>
        </w:rPr>
        <w:t xml:space="preserve">הזמנתי את הוועדה לבוא ולבקר </w:t>
      </w:r>
      <w:bookmarkStart w:id="2215" w:name="_ETM_Q1_7173482"/>
      <w:bookmarkEnd w:id="2215"/>
      <w:r>
        <w:rPr>
          <w:rFonts w:hint="cs"/>
          <w:rtl/>
        </w:rPr>
        <w:t xml:space="preserve">בתחנות המשטרה ולראות מה קורה. לצערי זה לא קרה. </w:t>
      </w:r>
      <w:bookmarkStart w:id="2216" w:name="_ETM_Q1_7183017"/>
      <w:bookmarkStart w:id="2217" w:name="_ETM_Q1_7183704"/>
      <w:bookmarkEnd w:id="2216"/>
      <w:bookmarkEnd w:id="2217"/>
    </w:p>
    <w:p w:rsidR="00160EF7" w:rsidRDefault="00160EF7" w:rsidP="00160EF7">
      <w:pPr>
        <w:rPr>
          <w:rtl/>
        </w:rPr>
      </w:pPr>
      <w:bookmarkStart w:id="2218" w:name="_ETM_Q1_7183755"/>
      <w:bookmarkEnd w:id="2218"/>
    </w:p>
    <w:p w:rsidR="00160EF7" w:rsidRDefault="00160EF7" w:rsidP="00160EF7">
      <w:pPr>
        <w:pStyle w:val="af6"/>
        <w:keepNext/>
        <w:rPr>
          <w:rtl/>
        </w:rPr>
      </w:pPr>
      <w:bookmarkStart w:id="2219" w:name="ET_yor_שמחה_רוטמן___יורַ_344"/>
      <w:r w:rsidRPr="00160EF7">
        <w:rPr>
          <w:rStyle w:val="TagStyle"/>
          <w:rtl/>
        </w:rPr>
        <w:t xml:space="preserve"> &lt;&lt; </w:t>
      </w:r>
      <w:proofErr w:type="spellStart"/>
      <w:r w:rsidRPr="00160EF7">
        <w:rPr>
          <w:rStyle w:val="TagStyle"/>
          <w:rtl/>
        </w:rPr>
        <w:t>יור</w:t>
      </w:r>
      <w:proofErr w:type="spellEnd"/>
      <w:r w:rsidRPr="00160EF7">
        <w:rPr>
          <w:rStyle w:val="TagStyle"/>
          <w:rtl/>
        </w:rPr>
        <w:t xml:space="preserve"> &gt;&gt; </w:t>
      </w:r>
      <w:r>
        <w:rPr>
          <w:rtl/>
        </w:rPr>
        <w:t xml:space="preserve">היו"ר שמחה </w:t>
      </w:r>
      <w:proofErr w:type="spellStart"/>
      <w:r>
        <w:rPr>
          <w:rtl/>
        </w:rPr>
        <w:t>רוטמן</w:t>
      </w:r>
      <w:proofErr w:type="spellEnd"/>
      <w:r>
        <w:rPr>
          <w:rtl/>
        </w:rPr>
        <w:t>:</w:t>
      </w:r>
      <w:r w:rsidRPr="00160EF7">
        <w:rPr>
          <w:rStyle w:val="TagStyle"/>
          <w:rtl/>
        </w:rPr>
        <w:t xml:space="preserve"> &lt;&lt; יור &gt;&gt;</w:t>
      </w:r>
      <w:r>
        <w:rPr>
          <w:rtl/>
        </w:rPr>
        <w:t xml:space="preserve">   </w:t>
      </w:r>
      <w:bookmarkEnd w:id="2219"/>
    </w:p>
    <w:p w:rsidR="00160EF7" w:rsidRDefault="00160EF7" w:rsidP="00160EF7">
      <w:pPr>
        <w:pStyle w:val="KeepWithNext"/>
        <w:rPr>
          <w:rtl/>
        </w:rPr>
      </w:pPr>
    </w:p>
    <w:p w:rsidR="00160EF7" w:rsidRDefault="00160EF7" w:rsidP="00160EF7">
      <w:pPr>
        <w:rPr>
          <w:rtl/>
        </w:rPr>
      </w:pPr>
      <w:r>
        <w:rPr>
          <w:rFonts w:hint="cs"/>
          <w:rtl/>
        </w:rPr>
        <w:t>אני לא חושב שיש עם זה בעיה שיהיה כתוב</w:t>
      </w:r>
      <w:bookmarkStart w:id="2220" w:name="_ETM_Q1_7186722"/>
      <w:bookmarkEnd w:id="2220"/>
      <w:r>
        <w:rPr>
          <w:rFonts w:hint="cs"/>
          <w:rtl/>
        </w:rPr>
        <w:t xml:space="preserve"> שבהחלטה מנומקת בכתב, לאחר ששמע את עורך הדין. זה </w:t>
      </w:r>
      <w:bookmarkStart w:id="2221" w:name="_ETM_Q1_7192357"/>
      <w:bookmarkEnd w:id="2221"/>
      <w:r>
        <w:rPr>
          <w:rFonts w:hint="cs"/>
          <w:rtl/>
        </w:rPr>
        <w:t xml:space="preserve">גם יקרה בכל מקרה בפרקטיקה ולכן אני לא רואה בזה </w:t>
      </w:r>
      <w:bookmarkStart w:id="2222" w:name="_ETM_Q1_7198949"/>
      <w:bookmarkEnd w:id="2222"/>
      <w:r>
        <w:rPr>
          <w:rFonts w:hint="cs"/>
          <w:rtl/>
        </w:rPr>
        <w:t>בעיה. יכול להיות "לאחר שנתן לעורך הדין הזדמנות". תעשו את</w:t>
      </w:r>
      <w:bookmarkStart w:id="2223" w:name="_ETM_Q1_7204507"/>
      <w:bookmarkEnd w:id="2223"/>
      <w:r>
        <w:rPr>
          <w:rFonts w:hint="cs"/>
          <w:rtl/>
        </w:rPr>
        <w:t xml:space="preserve"> המינוח המדויק, אבל העיקרון ברור. תחשוב איזה נזק זה גורם </w:t>
      </w:r>
      <w:bookmarkStart w:id="2224" w:name="_ETM_Q1_7205755"/>
      <w:bookmarkEnd w:id="2224"/>
      <w:r>
        <w:rPr>
          <w:rFonts w:hint="cs"/>
          <w:rtl/>
        </w:rPr>
        <w:t xml:space="preserve">לחקירה אם הוא לא עושה את זה. </w:t>
      </w:r>
    </w:p>
    <w:p w:rsidR="00160EF7" w:rsidRDefault="00160EF7" w:rsidP="00160EF7">
      <w:pPr>
        <w:rPr>
          <w:rtl/>
        </w:rPr>
      </w:pPr>
      <w:bookmarkStart w:id="2225" w:name="_ETM_Q1_7211132"/>
      <w:bookmarkStart w:id="2226" w:name="_ETM_Q1_7211197"/>
      <w:bookmarkEnd w:id="2225"/>
      <w:bookmarkEnd w:id="2226"/>
    </w:p>
    <w:p w:rsidR="00160EF7" w:rsidRDefault="00160EF7" w:rsidP="00160EF7">
      <w:pPr>
        <w:pStyle w:val="af9"/>
        <w:keepNext/>
        <w:rPr>
          <w:rtl/>
        </w:rPr>
      </w:pPr>
      <w:bookmarkStart w:id="2227" w:name="ET_guest_נצמ_בועז_חממי_345"/>
      <w:r w:rsidRPr="00160EF7">
        <w:rPr>
          <w:rStyle w:val="TagStyle"/>
          <w:rtl/>
        </w:rPr>
        <w:t xml:space="preserve"> &lt;&lt; אורח &gt;&gt; </w:t>
      </w:r>
      <w:r>
        <w:rPr>
          <w:rtl/>
        </w:rPr>
        <w:t>נצ"מ בועז חממי:</w:t>
      </w:r>
      <w:r w:rsidRPr="00160EF7">
        <w:rPr>
          <w:rStyle w:val="TagStyle"/>
          <w:rtl/>
        </w:rPr>
        <w:t xml:space="preserve"> &lt;&lt; אורח &gt;&gt;</w:t>
      </w:r>
      <w:r>
        <w:rPr>
          <w:rtl/>
        </w:rPr>
        <w:t xml:space="preserve">   </w:t>
      </w:r>
      <w:bookmarkEnd w:id="2227"/>
    </w:p>
    <w:p w:rsidR="00160EF7" w:rsidRDefault="00160EF7" w:rsidP="00160EF7">
      <w:pPr>
        <w:pStyle w:val="KeepWithNext"/>
        <w:rPr>
          <w:rtl/>
        </w:rPr>
      </w:pPr>
    </w:p>
    <w:p w:rsidR="00160EF7" w:rsidRDefault="00160EF7" w:rsidP="00160EF7">
      <w:pPr>
        <w:rPr>
          <w:rtl/>
        </w:rPr>
      </w:pPr>
      <w:bookmarkStart w:id="2228" w:name="_ETM_Q1_7212895"/>
      <w:bookmarkStart w:id="2229" w:name="_ETM_Q1_7212995"/>
      <w:bookmarkEnd w:id="2228"/>
      <w:bookmarkEnd w:id="2229"/>
      <w:r>
        <w:rPr>
          <w:rFonts w:hint="cs"/>
          <w:rtl/>
        </w:rPr>
        <w:t xml:space="preserve">אדוני היושב-ראש, האמן </w:t>
      </w:r>
      <w:bookmarkStart w:id="2230" w:name="_ETM_Q1_7210198"/>
      <w:bookmarkEnd w:id="2230"/>
      <w:r>
        <w:rPr>
          <w:rFonts w:hint="cs"/>
          <w:rtl/>
        </w:rPr>
        <w:t xml:space="preserve">לי, אני יושב על המדוכה יום-יום עם האנשים שלי ואני </w:t>
      </w:r>
      <w:bookmarkStart w:id="2231" w:name="_ETM_Q1_7212015"/>
      <w:bookmarkEnd w:id="2231"/>
      <w:r>
        <w:rPr>
          <w:rFonts w:hint="cs"/>
          <w:rtl/>
        </w:rPr>
        <w:t>אומר לך שבסופו של דבר אנחנו נצ</w:t>
      </w:r>
      <w:bookmarkStart w:id="2232" w:name="_ETM_Q1_7216953"/>
      <w:bookmarkEnd w:id="2232"/>
      <w:r>
        <w:rPr>
          <w:rFonts w:hint="cs"/>
          <w:rtl/>
        </w:rPr>
        <w:t xml:space="preserve">ליח לייצר פה חוק טוב, חוק שהוא פרקטי. ובנסיבות האלה, </w:t>
      </w:r>
      <w:bookmarkStart w:id="2233" w:name="_ETM_Q1_7217688"/>
      <w:bookmarkEnd w:id="2233"/>
      <w:r>
        <w:rPr>
          <w:rFonts w:hint="cs"/>
          <w:rtl/>
        </w:rPr>
        <w:t xml:space="preserve">בתכנים הללו, </w:t>
      </w:r>
      <w:r w:rsidR="00E67B59">
        <w:rPr>
          <w:rFonts w:hint="cs"/>
          <w:rtl/>
        </w:rPr>
        <w:t xml:space="preserve">יקרה דבר הפוך. </w:t>
      </w:r>
    </w:p>
    <w:p w:rsidR="00E67B59" w:rsidRDefault="00E67B59" w:rsidP="00160EF7">
      <w:pPr>
        <w:rPr>
          <w:rtl/>
        </w:rPr>
      </w:pPr>
      <w:bookmarkStart w:id="2234" w:name="_ETM_Q1_7228935"/>
      <w:bookmarkStart w:id="2235" w:name="_ETM_Q1_7228999"/>
      <w:bookmarkEnd w:id="2234"/>
      <w:bookmarkEnd w:id="2235"/>
    </w:p>
    <w:p w:rsidR="00E67B59" w:rsidRDefault="00E67B59" w:rsidP="00E67B59">
      <w:pPr>
        <w:pStyle w:val="af6"/>
        <w:keepNext/>
        <w:rPr>
          <w:rtl/>
        </w:rPr>
      </w:pPr>
      <w:bookmarkStart w:id="2236" w:name="ET_yor_שמחה_רוטמן___יורַ_346"/>
      <w:r w:rsidRPr="00E67B59">
        <w:rPr>
          <w:rStyle w:val="TagStyle"/>
          <w:rtl/>
        </w:rPr>
        <w:t xml:space="preserve"> &lt;&lt; </w:t>
      </w:r>
      <w:proofErr w:type="spellStart"/>
      <w:r w:rsidRPr="00E67B59">
        <w:rPr>
          <w:rStyle w:val="TagStyle"/>
          <w:rtl/>
        </w:rPr>
        <w:t>יור</w:t>
      </w:r>
      <w:proofErr w:type="spellEnd"/>
      <w:r w:rsidRPr="00E67B59">
        <w:rPr>
          <w:rStyle w:val="TagStyle"/>
          <w:rtl/>
        </w:rPr>
        <w:t xml:space="preserve"> &gt;&gt; </w:t>
      </w:r>
      <w:r>
        <w:rPr>
          <w:rtl/>
        </w:rPr>
        <w:t xml:space="preserve">היו"ר שמחה </w:t>
      </w:r>
      <w:proofErr w:type="spellStart"/>
      <w:r>
        <w:rPr>
          <w:rtl/>
        </w:rPr>
        <w:t>רוטמן</w:t>
      </w:r>
      <w:proofErr w:type="spellEnd"/>
      <w:r>
        <w:rPr>
          <w:rtl/>
        </w:rPr>
        <w:t>:</w:t>
      </w:r>
      <w:r w:rsidRPr="00E67B59">
        <w:rPr>
          <w:rStyle w:val="TagStyle"/>
          <w:rtl/>
        </w:rPr>
        <w:t xml:space="preserve"> &lt;&lt; יור &gt;&gt;</w:t>
      </w:r>
      <w:r>
        <w:rPr>
          <w:rtl/>
        </w:rPr>
        <w:t xml:space="preserve">   </w:t>
      </w:r>
      <w:bookmarkEnd w:id="2236"/>
    </w:p>
    <w:p w:rsidR="00E67B59" w:rsidRDefault="00E67B59" w:rsidP="00E67B59">
      <w:pPr>
        <w:pStyle w:val="KeepWithNext"/>
        <w:rPr>
          <w:rtl/>
        </w:rPr>
      </w:pPr>
    </w:p>
    <w:p w:rsidR="00E67B59" w:rsidRDefault="00E67B59" w:rsidP="00E67B59">
      <w:pPr>
        <w:rPr>
          <w:rtl/>
        </w:rPr>
      </w:pPr>
      <w:bookmarkStart w:id="2237" w:name="_ETM_Q1_7230352"/>
      <w:bookmarkEnd w:id="2237"/>
      <w:r>
        <w:rPr>
          <w:rFonts w:hint="cs"/>
          <w:rtl/>
        </w:rPr>
        <w:t>אני חושב שההערה הזאת</w:t>
      </w:r>
      <w:bookmarkStart w:id="2238" w:name="_ETM_Q1_7227658"/>
      <w:bookmarkEnd w:id="2238"/>
      <w:r>
        <w:rPr>
          <w:rFonts w:hint="cs"/>
          <w:rtl/>
        </w:rPr>
        <w:t xml:space="preserve"> של טלי צריכה למצוא את מקומה אל תוך הנוסח. אני </w:t>
      </w:r>
      <w:bookmarkStart w:id="2239" w:name="_ETM_Q1_7235289"/>
      <w:bookmarkEnd w:id="2239"/>
      <w:r>
        <w:rPr>
          <w:rFonts w:hint="cs"/>
          <w:rtl/>
        </w:rPr>
        <w:t xml:space="preserve">מבין את החששות. אתה רוצה </w:t>
      </w:r>
      <w:bookmarkStart w:id="2240" w:name="_ETM_Q1_7239216"/>
      <w:bookmarkEnd w:id="2240"/>
      <w:r>
        <w:rPr>
          <w:rFonts w:hint="cs"/>
          <w:rtl/>
        </w:rPr>
        <w:t>להתייחס לשאלות האתיות?</w:t>
      </w:r>
      <w:bookmarkStart w:id="2241" w:name="_ETM_Q1_7237588"/>
      <w:bookmarkEnd w:id="2241"/>
    </w:p>
    <w:p w:rsidR="00E67B59" w:rsidRDefault="00E67B59" w:rsidP="00E67B59">
      <w:pPr>
        <w:rPr>
          <w:rtl/>
        </w:rPr>
      </w:pPr>
      <w:bookmarkStart w:id="2242" w:name="_ETM_Q1_7237639"/>
      <w:bookmarkEnd w:id="2242"/>
    </w:p>
    <w:p w:rsidR="00E67B59" w:rsidRDefault="00E67B59" w:rsidP="00E67B59">
      <w:pPr>
        <w:pStyle w:val="af9"/>
        <w:keepNext/>
        <w:rPr>
          <w:rtl/>
        </w:rPr>
      </w:pPr>
      <w:bookmarkStart w:id="2243" w:name="ET_guest_788433_347"/>
      <w:r w:rsidRPr="00E67B59">
        <w:rPr>
          <w:rStyle w:val="TagStyle"/>
          <w:rtl/>
        </w:rPr>
        <w:t xml:space="preserve"> &lt;&lt; אורח &gt;&gt; </w:t>
      </w:r>
      <w:r>
        <w:rPr>
          <w:rtl/>
        </w:rPr>
        <w:t>מנחם מושקוביץ:</w:t>
      </w:r>
      <w:r w:rsidRPr="00E67B59">
        <w:rPr>
          <w:rStyle w:val="TagStyle"/>
          <w:rtl/>
        </w:rPr>
        <w:t xml:space="preserve"> &lt;&lt; אורח &gt;&gt;</w:t>
      </w:r>
      <w:r>
        <w:rPr>
          <w:rtl/>
        </w:rPr>
        <w:t xml:space="preserve">   </w:t>
      </w:r>
      <w:bookmarkEnd w:id="2243"/>
    </w:p>
    <w:p w:rsidR="00E67B59" w:rsidRDefault="00E67B59" w:rsidP="00E67B59">
      <w:pPr>
        <w:pStyle w:val="KeepWithNext"/>
        <w:rPr>
          <w:rtl/>
        </w:rPr>
      </w:pPr>
    </w:p>
    <w:p w:rsidR="00E67B59" w:rsidRDefault="00E67B59" w:rsidP="00E67B59">
      <w:pPr>
        <w:rPr>
          <w:rtl/>
        </w:rPr>
      </w:pPr>
      <w:bookmarkStart w:id="2244" w:name="_ETM_Q1_7239223"/>
      <w:bookmarkStart w:id="2245" w:name="_ETM_Q1_7239270"/>
      <w:bookmarkEnd w:id="2244"/>
      <w:bookmarkEnd w:id="2245"/>
      <w:r>
        <w:rPr>
          <w:rFonts w:hint="cs"/>
          <w:rtl/>
        </w:rPr>
        <w:t xml:space="preserve">כן. אני חושב שדווקא דבריו האחרונים של נציג </w:t>
      </w:r>
      <w:bookmarkStart w:id="2246" w:name="_ETM_Q1_7239804"/>
      <w:bookmarkEnd w:id="2246"/>
      <w:r>
        <w:rPr>
          <w:rFonts w:hint="cs"/>
          <w:rtl/>
        </w:rPr>
        <w:t xml:space="preserve">המשטרה מחדדים </w:t>
      </w:r>
      <w:r w:rsidR="008620FC">
        <w:rPr>
          <w:rFonts w:hint="cs"/>
          <w:rtl/>
        </w:rPr>
        <w:t xml:space="preserve">את העניין. זכות הייצוג היא זכות חזקה. מיד </w:t>
      </w:r>
      <w:bookmarkStart w:id="2247" w:name="_ETM_Q1_7250876"/>
      <w:bookmarkEnd w:id="2247"/>
      <w:r w:rsidR="008620FC">
        <w:rPr>
          <w:rFonts w:hint="cs"/>
          <w:rtl/>
        </w:rPr>
        <w:t xml:space="preserve">נדבר על עורך הדין, אבל יש בסוף הקטין, האדם עם המוגבלויות שצריך </w:t>
      </w:r>
      <w:r w:rsidR="00C10978">
        <w:rPr>
          <w:rFonts w:hint="cs"/>
          <w:rtl/>
        </w:rPr>
        <w:t xml:space="preserve">ייצוג. וזה שהחליטו כרגע לעצור את החקירה, אל </w:t>
      </w:r>
      <w:bookmarkStart w:id="2248" w:name="_ETM_Q1_7257335"/>
      <w:bookmarkEnd w:id="2248"/>
      <w:r w:rsidR="00C10978">
        <w:rPr>
          <w:rFonts w:hint="cs"/>
          <w:rtl/>
        </w:rPr>
        <w:t xml:space="preserve">לנו לתת את זה בידיים של החוקר. אתם </w:t>
      </w:r>
      <w:bookmarkStart w:id="2249" w:name="_ETM_Q1_7259186"/>
      <w:bookmarkEnd w:id="2249"/>
      <w:r w:rsidR="00C10978">
        <w:rPr>
          <w:rFonts w:hint="cs"/>
          <w:rtl/>
        </w:rPr>
        <w:t xml:space="preserve">אומרים קצין חקירה, צריכים לבדוק האם קצין החקירה או דרגה </w:t>
      </w:r>
      <w:bookmarkStart w:id="2250" w:name="_ETM_Q1_7264189"/>
      <w:bookmarkEnd w:id="2250"/>
      <w:r w:rsidR="00C10978">
        <w:rPr>
          <w:rFonts w:hint="cs"/>
          <w:rtl/>
        </w:rPr>
        <w:t xml:space="preserve">קצת יותר בת סמכא, שישמע בנפש חפצה </w:t>
      </w:r>
      <w:bookmarkStart w:id="2251" w:name="_ETM_Q1_7270844"/>
      <w:bookmarkEnd w:id="2251"/>
      <w:r w:rsidR="00C10978">
        <w:rPr>
          <w:rFonts w:hint="cs"/>
          <w:rtl/>
        </w:rPr>
        <w:t>את עורך הדין, שתהיה תרשומת לתיק</w:t>
      </w:r>
      <w:r w:rsidR="00FE5F67">
        <w:rPr>
          <w:rFonts w:hint="cs"/>
          <w:rtl/>
        </w:rPr>
        <w:t xml:space="preserve">. </w:t>
      </w:r>
    </w:p>
    <w:p w:rsidR="00FE5F67" w:rsidRDefault="00FE5F67" w:rsidP="00E67B59">
      <w:pPr>
        <w:rPr>
          <w:rtl/>
        </w:rPr>
      </w:pPr>
    </w:p>
    <w:p w:rsidR="00FE5F67" w:rsidRDefault="00FE5F67" w:rsidP="00FE5F67">
      <w:pPr>
        <w:pStyle w:val="af9"/>
        <w:keepNext/>
        <w:rPr>
          <w:rtl/>
        </w:rPr>
      </w:pPr>
      <w:bookmarkStart w:id="2252" w:name="ET_guest_נצמ_בועז_חממי_348"/>
      <w:r w:rsidRPr="00FE5F67">
        <w:rPr>
          <w:rStyle w:val="TagStyle"/>
          <w:rtl/>
        </w:rPr>
        <w:t xml:space="preserve"> &lt;&lt; אורח &gt;&gt; </w:t>
      </w:r>
      <w:r>
        <w:rPr>
          <w:rtl/>
        </w:rPr>
        <w:t>נצ"מ בועז חממי:</w:t>
      </w:r>
      <w:r w:rsidRPr="00FE5F67">
        <w:rPr>
          <w:rStyle w:val="TagStyle"/>
          <w:rtl/>
        </w:rPr>
        <w:t xml:space="preserve"> &lt;&lt; אורח &gt;&gt;</w:t>
      </w:r>
      <w:r>
        <w:rPr>
          <w:rtl/>
        </w:rPr>
        <w:t xml:space="preserve">   </w:t>
      </w:r>
      <w:bookmarkEnd w:id="2252"/>
    </w:p>
    <w:p w:rsidR="00FE5F67" w:rsidRDefault="00FE5F67" w:rsidP="00FE5F67">
      <w:pPr>
        <w:pStyle w:val="KeepWithNext"/>
        <w:rPr>
          <w:rtl/>
        </w:rPr>
      </w:pPr>
    </w:p>
    <w:p w:rsidR="00FE5F67" w:rsidRDefault="00FE5F67" w:rsidP="00FE5F67">
      <w:pPr>
        <w:rPr>
          <w:rtl/>
        </w:rPr>
      </w:pPr>
      <w:r>
        <w:rPr>
          <w:rFonts w:hint="cs"/>
          <w:rtl/>
        </w:rPr>
        <w:t xml:space="preserve">לא דיברנו על </w:t>
      </w:r>
      <w:bookmarkStart w:id="2253" w:name="_ETM_Q1_7270731"/>
      <w:bookmarkEnd w:id="2253"/>
      <w:r>
        <w:rPr>
          <w:rFonts w:hint="cs"/>
          <w:rtl/>
        </w:rPr>
        <w:t xml:space="preserve">ייצוג, דיברנו על נוכחות. </w:t>
      </w:r>
      <w:bookmarkStart w:id="2254" w:name="_ETM_Q1_7277403"/>
      <w:bookmarkEnd w:id="2254"/>
    </w:p>
    <w:p w:rsidR="00FE5F67" w:rsidRDefault="00FE5F67" w:rsidP="00FE5F67">
      <w:pPr>
        <w:rPr>
          <w:rtl/>
        </w:rPr>
      </w:pPr>
      <w:bookmarkStart w:id="2255" w:name="_ETM_Q1_7277449"/>
      <w:bookmarkEnd w:id="2255"/>
    </w:p>
    <w:p w:rsidR="00FE5F67" w:rsidRDefault="00FE5F67" w:rsidP="00FE5F67">
      <w:pPr>
        <w:pStyle w:val="af9"/>
        <w:keepNext/>
        <w:rPr>
          <w:rtl/>
        </w:rPr>
      </w:pPr>
      <w:bookmarkStart w:id="2256" w:name="ET_guest_788433_349"/>
      <w:r w:rsidRPr="00FE5F67">
        <w:rPr>
          <w:rStyle w:val="TagStyle"/>
          <w:rtl/>
        </w:rPr>
        <w:t xml:space="preserve"> &lt;&lt; אורח &gt;&gt; </w:t>
      </w:r>
      <w:r>
        <w:rPr>
          <w:rtl/>
        </w:rPr>
        <w:t>מנחם מושקוביץ:</w:t>
      </w:r>
      <w:r w:rsidRPr="00FE5F67">
        <w:rPr>
          <w:rStyle w:val="TagStyle"/>
          <w:rtl/>
        </w:rPr>
        <w:t xml:space="preserve"> &lt;&lt; אורח &gt;&gt;</w:t>
      </w:r>
      <w:r>
        <w:rPr>
          <w:rtl/>
        </w:rPr>
        <w:t xml:space="preserve">   </w:t>
      </w:r>
      <w:bookmarkEnd w:id="2256"/>
    </w:p>
    <w:p w:rsidR="00FE5F67" w:rsidRDefault="00FE5F67" w:rsidP="00FE5F67">
      <w:pPr>
        <w:pStyle w:val="KeepWithNext"/>
        <w:rPr>
          <w:rtl/>
        </w:rPr>
      </w:pPr>
    </w:p>
    <w:p w:rsidR="00FE5F67" w:rsidRDefault="00FE5F67" w:rsidP="00FE5F67">
      <w:pPr>
        <w:rPr>
          <w:rtl/>
        </w:rPr>
      </w:pPr>
      <w:r>
        <w:rPr>
          <w:rFonts w:hint="cs"/>
          <w:rtl/>
        </w:rPr>
        <w:t xml:space="preserve">נוכחות זה ייצוג. הוא לא </w:t>
      </w:r>
      <w:bookmarkStart w:id="2257" w:name="_ETM_Q1_7275200"/>
      <w:bookmarkEnd w:id="2257"/>
      <w:r>
        <w:rPr>
          <w:rFonts w:hint="cs"/>
          <w:rtl/>
        </w:rPr>
        <w:t xml:space="preserve">ישב שם כעציץ. </w:t>
      </w:r>
    </w:p>
    <w:p w:rsidR="00FE5F67" w:rsidRDefault="00FE5F67" w:rsidP="00FE5F67">
      <w:pPr>
        <w:rPr>
          <w:rtl/>
        </w:rPr>
      </w:pPr>
    </w:p>
    <w:p w:rsidR="00FE5F67" w:rsidRDefault="00FE5F67" w:rsidP="00FE5F67">
      <w:pPr>
        <w:pStyle w:val="af9"/>
        <w:keepNext/>
        <w:rPr>
          <w:rtl/>
        </w:rPr>
      </w:pPr>
      <w:bookmarkStart w:id="2258" w:name="ET_guest_נצמ_בועז_חממי_350"/>
      <w:r w:rsidRPr="00FE5F67">
        <w:rPr>
          <w:rStyle w:val="TagStyle"/>
          <w:rtl/>
        </w:rPr>
        <w:t xml:space="preserve"> &lt;&lt; אורח &gt;&gt; </w:t>
      </w:r>
      <w:r>
        <w:rPr>
          <w:rtl/>
        </w:rPr>
        <w:t>נצ"מ בועז חממי:</w:t>
      </w:r>
      <w:r w:rsidRPr="00FE5F67">
        <w:rPr>
          <w:rStyle w:val="TagStyle"/>
          <w:rtl/>
        </w:rPr>
        <w:t xml:space="preserve"> &lt;&lt; אורח &gt;&gt;</w:t>
      </w:r>
      <w:r>
        <w:rPr>
          <w:rtl/>
        </w:rPr>
        <w:t xml:space="preserve">   </w:t>
      </w:r>
      <w:bookmarkEnd w:id="2258"/>
    </w:p>
    <w:p w:rsidR="00FE5F67" w:rsidRDefault="00FE5F67" w:rsidP="00FE5F67">
      <w:pPr>
        <w:pStyle w:val="KeepWithNext"/>
        <w:rPr>
          <w:rtl/>
        </w:rPr>
      </w:pPr>
    </w:p>
    <w:p w:rsidR="00FE5F67" w:rsidRDefault="00FE5F67" w:rsidP="00FE5F67">
      <w:pPr>
        <w:rPr>
          <w:rtl/>
        </w:rPr>
      </w:pPr>
      <w:r>
        <w:rPr>
          <w:rFonts w:hint="cs"/>
          <w:rtl/>
        </w:rPr>
        <w:t xml:space="preserve">ולא חדלנו ולא מנענו את הייצוג. תקרא </w:t>
      </w:r>
      <w:bookmarkStart w:id="2259" w:name="_ETM_Q1_7282067"/>
      <w:bookmarkEnd w:id="2259"/>
      <w:r>
        <w:rPr>
          <w:rFonts w:hint="cs"/>
          <w:rtl/>
        </w:rPr>
        <w:t xml:space="preserve">את הסעיף בהמשך. </w:t>
      </w:r>
      <w:bookmarkStart w:id="2260" w:name="_ETM_Q1_7286116"/>
      <w:bookmarkEnd w:id="2260"/>
    </w:p>
    <w:p w:rsidR="00FE5F67" w:rsidRDefault="00FE5F67" w:rsidP="00FE5F67">
      <w:pPr>
        <w:rPr>
          <w:rtl/>
        </w:rPr>
      </w:pPr>
      <w:bookmarkStart w:id="2261" w:name="_ETM_Q1_7286163"/>
      <w:bookmarkEnd w:id="2261"/>
    </w:p>
    <w:p w:rsidR="00FE5F67" w:rsidRDefault="00FE5F67" w:rsidP="00FE5F67">
      <w:pPr>
        <w:pStyle w:val="af9"/>
        <w:keepNext/>
        <w:rPr>
          <w:rtl/>
        </w:rPr>
      </w:pPr>
      <w:bookmarkStart w:id="2262" w:name="ET_guest_788433_351"/>
      <w:r w:rsidRPr="00FE5F67">
        <w:rPr>
          <w:rStyle w:val="TagStyle"/>
          <w:rtl/>
        </w:rPr>
        <w:t xml:space="preserve"> &lt;&lt; אורח &gt;&gt; </w:t>
      </w:r>
      <w:r>
        <w:rPr>
          <w:rtl/>
        </w:rPr>
        <w:t>מנחם מושקוביץ:</w:t>
      </w:r>
      <w:r w:rsidRPr="00FE5F67">
        <w:rPr>
          <w:rStyle w:val="TagStyle"/>
          <w:rtl/>
        </w:rPr>
        <w:t xml:space="preserve"> &lt;&lt; אורח &gt;&gt;</w:t>
      </w:r>
      <w:r>
        <w:rPr>
          <w:rtl/>
        </w:rPr>
        <w:t xml:space="preserve">   </w:t>
      </w:r>
      <w:bookmarkEnd w:id="2262"/>
    </w:p>
    <w:p w:rsidR="00FE5F67" w:rsidRDefault="00FE5F67" w:rsidP="00FE5F67">
      <w:pPr>
        <w:pStyle w:val="KeepWithNext"/>
        <w:rPr>
          <w:rtl/>
        </w:rPr>
      </w:pPr>
    </w:p>
    <w:p w:rsidR="00FE5F67" w:rsidRDefault="00FE5F67" w:rsidP="00FE5F67">
      <w:pPr>
        <w:rPr>
          <w:rtl/>
        </w:rPr>
      </w:pPr>
      <w:bookmarkStart w:id="2263" w:name="_ETM_Q1_7287992"/>
      <w:bookmarkStart w:id="2264" w:name="_ETM_Q1_7288026"/>
      <w:bookmarkEnd w:id="2263"/>
      <w:bookmarkEnd w:id="2264"/>
      <w:r>
        <w:rPr>
          <w:rFonts w:hint="cs"/>
          <w:rtl/>
        </w:rPr>
        <w:t xml:space="preserve">שיהיה לזה גם תיעוד, שעורך הדין יוכל </w:t>
      </w:r>
      <w:bookmarkStart w:id="2265" w:name="_ETM_Q1_7287306"/>
      <w:bookmarkEnd w:id="2265"/>
      <w:r>
        <w:rPr>
          <w:rFonts w:hint="cs"/>
          <w:rtl/>
        </w:rPr>
        <w:t>גם לתעד את זה</w:t>
      </w:r>
      <w:r w:rsidR="0067562E">
        <w:rPr>
          <w:rFonts w:hint="cs"/>
          <w:rtl/>
        </w:rPr>
        <w:t xml:space="preserve">, שייתנו לו את האופציה </w:t>
      </w:r>
      <w:bookmarkStart w:id="2266" w:name="_ETM_Q1_7290455"/>
      <w:bookmarkEnd w:id="2266"/>
      <w:r w:rsidR="0067562E">
        <w:rPr>
          <w:rFonts w:hint="cs"/>
          <w:rtl/>
        </w:rPr>
        <w:t>לתעד את הדברים האלה. כי בסופו של דבר זו פגיעה בשמו של עורך הדין</w:t>
      </w:r>
      <w:r w:rsidR="00A80493">
        <w:rPr>
          <w:rFonts w:hint="cs"/>
          <w:rtl/>
        </w:rPr>
        <w:t xml:space="preserve">, כלומר יש פה טענה </w:t>
      </w:r>
      <w:bookmarkStart w:id="2267" w:name="_ETM_Q1_7297807"/>
      <w:bookmarkEnd w:id="2267"/>
      <w:r w:rsidR="00A80493">
        <w:rPr>
          <w:rFonts w:hint="cs"/>
          <w:rtl/>
        </w:rPr>
        <w:t xml:space="preserve">מאוד מאוד חזקה אם מפסיקים לך חקירה. </w:t>
      </w:r>
      <w:bookmarkStart w:id="2268" w:name="_ETM_Q1_7300647"/>
      <w:bookmarkEnd w:id="2268"/>
      <w:r w:rsidR="00A80493">
        <w:rPr>
          <w:rFonts w:hint="cs"/>
          <w:rtl/>
        </w:rPr>
        <w:t>ולתת את הזמן הסביר והנכון לתת ייצוג חלופ</w:t>
      </w:r>
      <w:bookmarkStart w:id="2269" w:name="_ETM_Q1_7304703"/>
      <w:bookmarkEnd w:id="2269"/>
      <w:r w:rsidR="00A80493">
        <w:rPr>
          <w:rFonts w:hint="cs"/>
          <w:rtl/>
        </w:rPr>
        <w:t xml:space="preserve">י לנוכחות בהגדרה של עורך דין אחר להמשך החקירה. </w:t>
      </w:r>
    </w:p>
    <w:p w:rsidR="00EB0D06" w:rsidRDefault="00EB0D06" w:rsidP="00FE5F67">
      <w:pPr>
        <w:rPr>
          <w:rtl/>
        </w:rPr>
      </w:pPr>
      <w:bookmarkStart w:id="2270" w:name="_ETM_Q1_7316751"/>
      <w:bookmarkStart w:id="2271" w:name="_ETM_Q1_7316810"/>
      <w:bookmarkEnd w:id="2270"/>
      <w:bookmarkEnd w:id="2271"/>
    </w:p>
    <w:p w:rsidR="00EB0D06" w:rsidRDefault="00EB0D06" w:rsidP="00EB0D06">
      <w:pPr>
        <w:pStyle w:val="af9"/>
        <w:keepNext/>
        <w:rPr>
          <w:rtl/>
        </w:rPr>
      </w:pPr>
      <w:bookmarkStart w:id="2272" w:name="ET_guest_נצמ_גלעד_בהט_352"/>
      <w:r w:rsidRPr="00EB0D06">
        <w:rPr>
          <w:rStyle w:val="TagStyle"/>
          <w:rtl/>
        </w:rPr>
        <w:t xml:space="preserve"> &lt;&lt; אורח &gt;&gt; </w:t>
      </w:r>
      <w:r>
        <w:rPr>
          <w:rtl/>
        </w:rPr>
        <w:t>נצ"מ גלעד בהט:</w:t>
      </w:r>
      <w:r w:rsidRPr="00EB0D06">
        <w:rPr>
          <w:rStyle w:val="TagStyle"/>
          <w:rtl/>
        </w:rPr>
        <w:t xml:space="preserve"> &lt;&lt; אורח &gt;&gt;</w:t>
      </w:r>
      <w:r>
        <w:rPr>
          <w:rtl/>
        </w:rPr>
        <w:t xml:space="preserve">   </w:t>
      </w:r>
      <w:bookmarkEnd w:id="2272"/>
    </w:p>
    <w:p w:rsidR="00EB0D06" w:rsidRDefault="00EB0D06" w:rsidP="00EB0D06">
      <w:pPr>
        <w:pStyle w:val="KeepWithNext"/>
        <w:rPr>
          <w:rtl/>
        </w:rPr>
      </w:pPr>
    </w:p>
    <w:p w:rsidR="00EB0D06" w:rsidRDefault="00EB0D06" w:rsidP="00EB0D06">
      <w:pPr>
        <w:rPr>
          <w:rtl/>
        </w:rPr>
      </w:pPr>
      <w:r>
        <w:rPr>
          <w:rFonts w:hint="cs"/>
          <w:rtl/>
        </w:rPr>
        <w:t xml:space="preserve">אני </w:t>
      </w:r>
      <w:bookmarkStart w:id="2273" w:name="_ETM_Q1_7316451"/>
      <w:bookmarkEnd w:id="2273"/>
      <w:r>
        <w:rPr>
          <w:rFonts w:hint="cs"/>
          <w:rtl/>
        </w:rPr>
        <w:t>חושב שהבלבול שיש כל הזמן בין ייצוג לנוכחות הוא לא</w:t>
      </w:r>
      <w:bookmarkStart w:id="2274" w:name="_ETM_Q1_7319967"/>
      <w:bookmarkEnd w:id="2274"/>
      <w:r>
        <w:rPr>
          <w:rFonts w:hint="cs"/>
          <w:rtl/>
        </w:rPr>
        <w:t xml:space="preserve"> סתם. כי הזכות שקבענו לנוכחות או המניע לנוכחות </w:t>
      </w:r>
      <w:bookmarkStart w:id="2275" w:name="_ETM_Q1_7324715"/>
      <w:bookmarkEnd w:id="2275"/>
      <w:r>
        <w:rPr>
          <w:rFonts w:hint="cs"/>
          <w:rtl/>
        </w:rPr>
        <w:t xml:space="preserve">הוא מניע מסוים והייצוג הוא ממשפחה הרבה יותר מורחבת. </w:t>
      </w:r>
      <w:bookmarkStart w:id="2276" w:name="_ETM_Q1_7330212"/>
      <w:bookmarkStart w:id="2277" w:name="_ETM_Q1_7331140"/>
      <w:bookmarkEnd w:id="2276"/>
      <w:bookmarkEnd w:id="2277"/>
    </w:p>
    <w:p w:rsidR="00EB0D06" w:rsidRDefault="00EB0D06" w:rsidP="00EB0D06">
      <w:pPr>
        <w:rPr>
          <w:rtl/>
        </w:rPr>
      </w:pPr>
      <w:bookmarkStart w:id="2278" w:name="_ETM_Q1_7331192"/>
      <w:bookmarkEnd w:id="2278"/>
    </w:p>
    <w:p w:rsidR="00EB0D06" w:rsidRDefault="00EB0D06" w:rsidP="00EB0D06">
      <w:pPr>
        <w:pStyle w:val="af6"/>
        <w:keepNext/>
        <w:rPr>
          <w:rtl/>
        </w:rPr>
      </w:pPr>
      <w:bookmarkStart w:id="2279" w:name="ET_yor_שמחה_רוטמן___יורַ_353"/>
      <w:r w:rsidRPr="00EB0D06">
        <w:rPr>
          <w:rStyle w:val="TagStyle"/>
          <w:rtl/>
        </w:rPr>
        <w:t xml:space="preserve"> &lt;&lt; </w:t>
      </w:r>
      <w:proofErr w:type="spellStart"/>
      <w:r w:rsidRPr="00EB0D06">
        <w:rPr>
          <w:rStyle w:val="TagStyle"/>
          <w:rtl/>
        </w:rPr>
        <w:t>יור</w:t>
      </w:r>
      <w:proofErr w:type="spellEnd"/>
      <w:r w:rsidRPr="00EB0D06">
        <w:rPr>
          <w:rStyle w:val="TagStyle"/>
          <w:rtl/>
        </w:rPr>
        <w:t xml:space="preserve"> &gt;&gt; </w:t>
      </w:r>
      <w:r>
        <w:rPr>
          <w:rtl/>
        </w:rPr>
        <w:t xml:space="preserve">היו"ר שמחה </w:t>
      </w:r>
      <w:proofErr w:type="spellStart"/>
      <w:r>
        <w:rPr>
          <w:rtl/>
        </w:rPr>
        <w:t>רוטמן</w:t>
      </w:r>
      <w:proofErr w:type="spellEnd"/>
      <w:r>
        <w:rPr>
          <w:rtl/>
        </w:rPr>
        <w:t>:</w:t>
      </w:r>
      <w:r w:rsidRPr="00EB0D06">
        <w:rPr>
          <w:rStyle w:val="TagStyle"/>
          <w:rtl/>
        </w:rPr>
        <w:t xml:space="preserve"> &lt;&lt; יור &gt;&gt;</w:t>
      </w:r>
      <w:r>
        <w:rPr>
          <w:rtl/>
        </w:rPr>
        <w:t xml:space="preserve">   </w:t>
      </w:r>
      <w:bookmarkEnd w:id="2279"/>
    </w:p>
    <w:p w:rsidR="00EB0D06" w:rsidRDefault="00EB0D06" w:rsidP="00EB0D06">
      <w:pPr>
        <w:pStyle w:val="KeepWithNext"/>
        <w:rPr>
          <w:rtl/>
        </w:rPr>
      </w:pPr>
    </w:p>
    <w:p w:rsidR="00EB0D06" w:rsidRDefault="00EB0D06" w:rsidP="00EB0D06">
      <w:pPr>
        <w:rPr>
          <w:rtl/>
        </w:rPr>
      </w:pPr>
      <w:r>
        <w:rPr>
          <w:rFonts w:hint="cs"/>
          <w:rtl/>
        </w:rPr>
        <w:t xml:space="preserve">זה חוזר על הדיון שניהלנו בהרחבה. </w:t>
      </w:r>
      <w:bookmarkStart w:id="2280" w:name="_ETM_Q1_7332982"/>
      <w:bookmarkEnd w:id="2280"/>
    </w:p>
    <w:p w:rsidR="00EB0D06" w:rsidRDefault="00EB0D06" w:rsidP="00EB0D06">
      <w:pPr>
        <w:rPr>
          <w:rtl/>
        </w:rPr>
      </w:pPr>
      <w:bookmarkStart w:id="2281" w:name="_ETM_Q1_7333037"/>
      <w:bookmarkEnd w:id="2281"/>
    </w:p>
    <w:p w:rsidR="00EB0D06" w:rsidRDefault="00EB0D06" w:rsidP="00EB0D06">
      <w:pPr>
        <w:pStyle w:val="af9"/>
        <w:keepNext/>
        <w:rPr>
          <w:rtl/>
        </w:rPr>
      </w:pPr>
      <w:bookmarkStart w:id="2282" w:name="ET_guest_נצמ_גלעד_בהט_354"/>
      <w:r w:rsidRPr="00EB0D06">
        <w:rPr>
          <w:rStyle w:val="TagStyle"/>
          <w:rtl/>
        </w:rPr>
        <w:t xml:space="preserve"> &lt;&lt; אורח &gt;&gt; </w:t>
      </w:r>
      <w:r>
        <w:rPr>
          <w:rtl/>
        </w:rPr>
        <w:t>נצ"מ גלעד בהט:</w:t>
      </w:r>
      <w:r w:rsidRPr="00EB0D06">
        <w:rPr>
          <w:rStyle w:val="TagStyle"/>
          <w:rtl/>
        </w:rPr>
        <w:t xml:space="preserve"> &lt;&lt; אורח &gt;&gt;</w:t>
      </w:r>
      <w:r>
        <w:rPr>
          <w:rtl/>
        </w:rPr>
        <w:t xml:space="preserve">   </w:t>
      </w:r>
      <w:bookmarkEnd w:id="2282"/>
    </w:p>
    <w:p w:rsidR="00EB0D06" w:rsidRDefault="00EB0D06" w:rsidP="00EB0D06">
      <w:pPr>
        <w:pStyle w:val="KeepWithNext"/>
        <w:rPr>
          <w:rtl/>
        </w:rPr>
      </w:pPr>
    </w:p>
    <w:p w:rsidR="00EB0D06" w:rsidRDefault="00EB0D06" w:rsidP="00EB0D06">
      <w:pPr>
        <w:rPr>
          <w:rtl/>
        </w:rPr>
      </w:pPr>
      <w:r>
        <w:rPr>
          <w:rFonts w:hint="cs"/>
          <w:rtl/>
        </w:rPr>
        <w:t xml:space="preserve">נכון. אבל צריך כל </w:t>
      </w:r>
      <w:bookmarkStart w:id="2283" w:name="_ETM_Q1_7330441"/>
      <w:bookmarkEnd w:id="2283"/>
      <w:r>
        <w:rPr>
          <w:rFonts w:hint="cs"/>
          <w:rtl/>
        </w:rPr>
        <w:t xml:space="preserve">הזמן להבהיר את הדברים האלה. הנוכחות היא לא לאותם צרכים </w:t>
      </w:r>
      <w:bookmarkStart w:id="2284" w:name="_ETM_Q1_7334554"/>
      <w:bookmarkEnd w:id="2284"/>
      <w:r w:rsidR="00621839">
        <w:rPr>
          <w:rFonts w:hint="cs"/>
          <w:rtl/>
        </w:rPr>
        <w:t xml:space="preserve">מלאים של הייצוג. צריך לזכור את זה. </w:t>
      </w:r>
      <w:bookmarkStart w:id="2285" w:name="_ETM_Q1_7342262"/>
      <w:bookmarkStart w:id="2286" w:name="_ETM_Q1_7342630"/>
      <w:bookmarkEnd w:id="2285"/>
      <w:bookmarkEnd w:id="2286"/>
      <w:r w:rsidR="00621839">
        <w:rPr>
          <w:rFonts w:hint="cs"/>
          <w:rtl/>
        </w:rPr>
        <w:t>אמרנו, היא למניעה של פגיעה בזכויותיו של הקטין בחקירה</w:t>
      </w:r>
      <w:r w:rsidR="00177C3D">
        <w:rPr>
          <w:rFonts w:hint="cs"/>
          <w:rtl/>
        </w:rPr>
        <w:t xml:space="preserve">, היא לא לגרסה מאוחרת יותר שנוכל להכין אותה. </w:t>
      </w:r>
    </w:p>
    <w:p w:rsidR="00177C3D" w:rsidRDefault="00177C3D" w:rsidP="00EB0D06">
      <w:pPr>
        <w:rPr>
          <w:rtl/>
        </w:rPr>
      </w:pPr>
      <w:bookmarkStart w:id="2287" w:name="_ETM_Q1_7346730"/>
      <w:bookmarkStart w:id="2288" w:name="_ETM_Q1_7346786"/>
      <w:bookmarkEnd w:id="2287"/>
      <w:bookmarkEnd w:id="2288"/>
    </w:p>
    <w:p w:rsidR="00177C3D" w:rsidRDefault="00177C3D" w:rsidP="00177C3D">
      <w:pPr>
        <w:pStyle w:val="af6"/>
        <w:keepNext/>
        <w:rPr>
          <w:rtl/>
        </w:rPr>
      </w:pPr>
      <w:bookmarkStart w:id="2289" w:name="ET_yor_שמחה_רוטמן___יורַ_355"/>
      <w:r w:rsidRPr="00177C3D">
        <w:rPr>
          <w:rStyle w:val="TagStyle"/>
          <w:rtl/>
        </w:rPr>
        <w:t xml:space="preserve"> &lt;&lt; </w:t>
      </w:r>
      <w:proofErr w:type="spellStart"/>
      <w:r w:rsidRPr="00177C3D">
        <w:rPr>
          <w:rStyle w:val="TagStyle"/>
          <w:rtl/>
        </w:rPr>
        <w:t>יור</w:t>
      </w:r>
      <w:proofErr w:type="spellEnd"/>
      <w:r w:rsidRPr="00177C3D">
        <w:rPr>
          <w:rStyle w:val="TagStyle"/>
          <w:rtl/>
        </w:rPr>
        <w:t xml:space="preserve"> &gt;&gt; </w:t>
      </w:r>
      <w:r>
        <w:rPr>
          <w:rtl/>
        </w:rPr>
        <w:t xml:space="preserve">היו"ר שמחה </w:t>
      </w:r>
      <w:proofErr w:type="spellStart"/>
      <w:r>
        <w:rPr>
          <w:rtl/>
        </w:rPr>
        <w:t>רוטמן</w:t>
      </w:r>
      <w:proofErr w:type="spellEnd"/>
      <w:r>
        <w:rPr>
          <w:rtl/>
        </w:rPr>
        <w:t>:</w:t>
      </w:r>
      <w:r w:rsidRPr="00177C3D">
        <w:rPr>
          <w:rStyle w:val="TagStyle"/>
          <w:rtl/>
        </w:rPr>
        <w:t xml:space="preserve"> &lt;&lt; יור &gt;&gt;</w:t>
      </w:r>
      <w:r>
        <w:rPr>
          <w:rtl/>
        </w:rPr>
        <w:t xml:space="preserve">   </w:t>
      </w:r>
      <w:bookmarkEnd w:id="2289"/>
    </w:p>
    <w:p w:rsidR="00177C3D" w:rsidRDefault="00177C3D" w:rsidP="00177C3D">
      <w:pPr>
        <w:pStyle w:val="KeepWithNext"/>
        <w:rPr>
          <w:rtl/>
        </w:rPr>
      </w:pPr>
    </w:p>
    <w:p w:rsidR="00177C3D" w:rsidRDefault="00177C3D" w:rsidP="00177C3D">
      <w:pPr>
        <w:rPr>
          <w:rtl/>
        </w:rPr>
      </w:pPr>
      <w:bookmarkStart w:id="2290" w:name="_ETM_Q1_7350264"/>
      <w:bookmarkEnd w:id="2290"/>
      <w:r>
        <w:rPr>
          <w:rFonts w:hint="cs"/>
          <w:rtl/>
        </w:rPr>
        <w:t>אבל זה לא</w:t>
      </w:r>
      <w:bookmarkStart w:id="2291" w:name="_ETM_Q1_7346389"/>
      <w:bookmarkEnd w:id="2291"/>
      <w:r>
        <w:rPr>
          <w:rFonts w:hint="cs"/>
          <w:rtl/>
        </w:rPr>
        <w:t xml:space="preserve"> רק העניין של הגרסה, זה למניעת הודאות שווא במובן הרחב </w:t>
      </w:r>
      <w:bookmarkStart w:id="2292" w:name="_ETM_Q1_7352844"/>
      <w:bookmarkEnd w:id="2292"/>
      <w:r>
        <w:rPr>
          <w:rFonts w:hint="cs"/>
          <w:rtl/>
        </w:rPr>
        <w:t xml:space="preserve">ביותר, כפי שדוח </w:t>
      </w:r>
      <w:proofErr w:type="spellStart"/>
      <w:r>
        <w:rPr>
          <w:rFonts w:hint="cs"/>
          <w:rtl/>
        </w:rPr>
        <w:t>דנציגר</w:t>
      </w:r>
      <w:proofErr w:type="spellEnd"/>
      <w:r>
        <w:rPr>
          <w:rFonts w:hint="cs"/>
          <w:rtl/>
        </w:rPr>
        <w:t xml:space="preserve"> מדבר עליה. לא נתחיל עכשיו</w:t>
      </w:r>
      <w:bookmarkStart w:id="2293" w:name="_ETM_Q1_7357864"/>
      <w:bookmarkEnd w:id="2293"/>
      <w:r>
        <w:rPr>
          <w:rFonts w:hint="cs"/>
          <w:rtl/>
        </w:rPr>
        <w:t xml:space="preserve"> את אותו דיון. מי שרוצה יכול להסתכל בפרוטוקולים של הדיונים </w:t>
      </w:r>
      <w:bookmarkStart w:id="2294" w:name="_ETM_Q1_7361325"/>
      <w:bookmarkEnd w:id="2294"/>
      <w:r>
        <w:rPr>
          <w:rFonts w:hint="cs"/>
          <w:rtl/>
        </w:rPr>
        <w:t>הקודמים. דיברנו על זה בהרחבה. אבל אמרנו, אם המטרה שלנו</w:t>
      </w:r>
      <w:bookmarkStart w:id="2295" w:name="_ETM_Q1_7369805"/>
      <w:bookmarkEnd w:id="2295"/>
      <w:r>
        <w:rPr>
          <w:rFonts w:hint="cs"/>
          <w:rtl/>
        </w:rPr>
        <w:t xml:space="preserve"> הייתה אך ורק תפקיד של שומר זכויות לא היינו דורשים </w:t>
      </w:r>
      <w:bookmarkStart w:id="2296" w:name="_ETM_Q1_7371255"/>
      <w:bookmarkEnd w:id="2296"/>
      <w:r>
        <w:rPr>
          <w:rFonts w:hint="cs"/>
          <w:rtl/>
        </w:rPr>
        <w:t xml:space="preserve">שזה יהיה סניגור, לא היינו דורשים שזה יהיה </w:t>
      </w:r>
      <w:bookmarkStart w:id="2297" w:name="_ETM_Q1_7375050"/>
      <w:bookmarkEnd w:id="2297"/>
      <w:r>
        <w:rPr>
          <w:rFonts w:hint="cs"/>
          <w:rtl/>
        </w:rPr>
        <w:t xml:space="preserve">סניגור שלו, היינו מוצאים פתרונות אחרים. יש פה  </w:t>
      </w:r>
      <w:bookmarkStart w:id="2298" w:name="_ETM_Q1_7381200"/>
      <w:bookmarkEnd w:id="2298"/>
      <w:r>
        <w:rPr>
          <w:rFonts w:hint="cs"/>
          <w:rtl/>
        </w:rPr>
        <w:t xml:space="preserve">נושא של סניגור שבסופו של דבר כן הגענו למסקנה שמי </w:t>
      </w:r>
      <w:bookmarkStart w:id="2299" w:name="_ETM_Q1_7384811"/>
      <w:bookmarkEnd w:id="2299"/>
      <w:r>
        <w:rPr>
          <w:rFonts w:hint="cs"/>
          <w:rtl/>
        </w:rPr>
        <w:t>שאמור להיות שם זה אדם שמחזיק את הראש</w:t>
      </w:r>
      <w:bookmarkStart w:id="2300" w:name="_ETM_Q1_7387941"/>
      <w:bookmarkEnd w:id="2300"/>
      <w:r>
        <w:rPr>
          <w:rFonts w:hint="cs"/>
          <w:rtl/>
        </w:rPr>
        <w:t xml:space="preserve"> על התיק, מכיר את הנסיבות של התיק, מכיר את </w:t>
      </w:r>
      <w:bookmarkStart w:id="2301" w:name="_ETM_Q1_7391915"/>
      <w:bookmarkEnd w:id="2301"/>
      <w:r>
        <w:rPr>
          <w:rFonts w:hint="cs"/>
          <w:rtl/>
        </w:rPr>
        <w:t xml:space="preserve">האדם אולי, יש מערכת יחסי אמון מסוימת </w:t>
      </w:r>
      <w:bookmarkStart w:id="2302" w:name="_ETM_Q1_7392884"/>
      <w:bookmarkEnd w:id="2302"/>
      <w:r>
        <w:rPr>
          <w:rFonts w:hint="cs"/>
          <w:rtl/>
        </w:rPr>
        <w:t>בינו לבין הנחקר. לא אמרנו שהוא ישב שם לצורך העניין</w:t>
      </w:r>
      <w:bookmarkStart w:id="2303" w:name="_ETM_Q1_7398886"/>
      <w:bookmarkEnd w:id="2303"/>
      <w:r>
        <w:rPr>
          <w:rFonts w:hint="cs"/>
          <w:rtl/>
        </w:rPr>
        <w:t xml:space="preserve"> מנגיש צדק, שזה אירוע אחר. הסניגור הוא סניגור, הוא </w:t>
      </w:r>
      <w:bookmarkStart w:id="2304" w:name="_ETM_Q1_7408572"/>
      <w:bookmarkEnd w:id="2304"/>
      <w:r>
        <w:rPr>
          <w:rFonts w:hint="cs"/>
          <w:rtl/>
        </w:rPr>
        <w:t xml:space="preserve">לא מפסיק להיות סניגור כשהוא בחדר החקירה. הוא לא </w:t>
      </w:r>
      <w:bookmarkStart w:id="2305" w:name="_ETM_Q1_7413041"/>
      <w:bookmarkEnd w:id="2305"/>
      <w:r>
        <w:rPr>
          <w:rFonts w:hint="cs"/>
          <w:rtl/>
        </w:rPr>
        <w:t>הופך לנחקר, הוא לא הופך לחוקר, הוא ממשיך</w:t>
      </w:r>
      <w:bookmarkStart w:id="2306" w:name="_ETM_Q1_7416392"/>
      <w:bookmarkEnd w:id="2306"/>
      <w:r>
        <w:rPr>
          <w:rFonts w:hint="cs"/>
          <w:rtl/>
        </w:rPr>
        <w:t xml:space="preserve"> להיות סניגור. וזה נכון שמסיבות כאלו ואחרות של משך </w:t>
      </w:r>
      <w:bookmarkStart w:id="2307" w:name="_ETM_Q1_7419780"/>
      <w:bookmarkEnd w:id="2307"/>
      <w:r>
        <w:rPr>
          <w:rFonts w:hint="cs"/>
          <w:rtl/>
        </w:rPr>
        <w:t xml:space="preserve">החקירה הגבלנו מה מותר לו לעשות. </w:t>
      </w:r>
      <w:r w:rsidR="007F2D76">
        <w:rPr>
          <w:rFonts w:hint="cs"/>
          <w:rtl/>
        </w:rPr>
        <w:t xml:space="preserve">אבל לא אמרנו שהוא </w:t>
      </w:r>
      <w:bookmarkStart w:id="2308" w:name="_ETM_Q1_7420565"/>
      <w:bookmarkEnd w:id="2308"/>
      <w:r w:rsidR="007F2D76">
        <w:rPr>
          <w:rFonts w:hint="cs"/>
          <w:rtl/>
        </w:rPr>
        <w:t xml:space="preserve">לא סניגור, לא אמרנו שהוא לא חלק מזכות </w:t>
      </w:r>
      <w:bookmarkStart w:id="2309" w:name="_ETM_Q1_7421838"/>
      <w:bookmarkEnd w:id="2309"/>
      <w:r w:rsidR="007F2D76">
        <w:rPr>
          <w:rFonts w:hint="cs"/>
          <w:rtl/>
        </w:rPr>
        <w:t xml:space="preserve">הייצוג. הוא חלק מזכות הייצוג שבאה לידי ביטוי בנוכחות ויש עליו מגבלה. כמו שגם אם הוא מייצג בבית משפט, אם </w:t>
      </w:r>
      <w:bookmarkStart w:id="2310" w:name="_ETM_Q1_7433749"/>
      <w:bookmarkEnd w:id="2310"/>
      <w:r w:rsidR="007F2D76">
        <w:rPr>
          <w:rFonts w:hint="cs"/>
          <w:rtl/>
        </w:rPr>
        <w:t>השופט אומר לו להפסיק לצעוק ואתה לא נענה אתה</w:t>
      </w:r>
      <w:bookmarkStart w:id="2311" w:name="_ETM_Q1_7437535"/>
      <w:bookmarkEnd w:id="2311"/>
      <w:r w:rsidR="007F2D76">
        <w:rPr>
          <w:rFonts w:hint="cs"/>
          <w:rtl/>
        </w:rPr>
        <w:t xml:space="preserve"> תקבל גם הוצאות אישיות ויטילו עליו הוצאות, כי זה מפ</w:t>
      </w:r>
      <w:bookmarkStart w:id="2312" w:name="_ETM_Q1_7442095"/>
      <w:bookmarkEnd w:id="2312"/>
      <w:r w:rsidR="007F2D76">
        <w:rPr>
          <w:rFonts w:hint="cs"/>
          <w:rtl/>
        </w:rPr>
        <w:t xml:space="preserve">ריע לניהול ההליך. כך כשהוא נמצא בחקירה זה משליך משהו </w:t>
      </w:r>
      <w:bookmarkStart w:id="2313" w:name="_ETM_Q1_7443444"/>
      <w:bookmarkEnd w:id="2313"/>
      <w:r w:rsidR="007F2D76">
        <w:rPr>
          <w:rFonts w:hint="cs"/>
          <w:rtl/>
        </w:rPr>
        <w:t xml:space="preserve">אחר והגורם שאחראי לבדוק שהוא לא פוגע בהליך בחדר החקירות </w:t>
      </w:r>
      <w:bookmarkStart w:id="2314" w:name="_ETM_Q1_7443802"/>
      <w:bookmarkEnd w:id="2314"/>
      <w:r w:rsidR="007F2D76">
        <w:rPr>
          <w:rFonts w:hint="cs"/>
          <w:rtl/>
        </w:rPr>
        <w:t xml:space="preserve">זה הקצין הממונה על החקירות או החוקר, בהתאם. אבל הוא </w:t>
      </w:r>
      <w:bookmarkStart w:id="2315" w:name="_ETM_Q1_7453212"/>
      <w:bookmarkEnd w:id="2315"/>
      <w:r w:rsidR="007F2D76">
        <w:rPr>
          <w:rFonts w:hint="cs"/>
          <w:rtl/>
        </w:rPr>
        <w:t xml:space="preserve">לא מפסיק להיות סניגור. </w:t>
      </w:r>
      <w:r w:rsidR="00340177">
        <w:rPr>
          <w:rFonts w:hint="cs"/>
          <w:rtl/>
        </w:rPr>
        <w:t xml:space="preserve">נוסיף את ההערה של </w:t>
      </w:r>
      <w:bookmarkStart w:id="2316" w:name="_ETM_Q1_7466347"/>
      <w:bookmarkEnd w:id="2316"/>
      <w:r w:rsidR="00340177">
        <w:rPr>
          <w:rFonts w:hint="cs"/>
          <w:rtl/>
        </w:rPr>
        <w:t xml:space="preserve">טלי ונתקדם. </w:t>
      </w:r>
      <w:bookmarkStart w:id="2317" w:name="_ETM_Q1_7472955"/>
      <w:bookmarkEnd w:id="2317"/>
    </w:p>
    <w:p w:rsidR="00340177" w:rsidRDefault="00340177" w:rsidP="00177C3D">
      <w:pPr>
        <w:rPr>
          <w:rtl/>
        </w:rPr>
      </w:pPr>
      <w:bookmarkStart w:id="2318" w:name="_ETM_Q1_7473021"/>
      <w:bookmarkStart w:id="2319" w:name="_ETM_Q1_7473531"/>
      <w:bookmarkEnd w:id="2318"/>
      <w:bookmarkEnd w:id="2319"/>
    </w:p>
    <w:p w:rsidR="00340177" w:rsidRDefault="00340177" w:rsidP="00177C3D">
      <w:pPr>
        <w:rPr>
          <w:rtl/>
        </w:rPr>
      </w:pPr>
      <w:bookmarkStart w:id="2320" w:name="_ETM_Q1_7473587"/>
      <w:bookmarkEnd w:id="2320"/>
      <w:r>
        <w:rPr>
          <w:rFonts w:hint="cs"/>
          <w:rtl/>
        </w:rPr>
        <w:t>סעיף (</w:t>
      </w:r>
      <w:bookmarkStart w:id="2321" w:name="_ETM_Q1_7469462"/>
      <w:bookmarkEnd w:id="2321"/>
      <w:r>
        <w:rPr>
          <w:rFonts w:hint="cs"/>
          <w:rtl/>
        </w:rPr>
        <w:t xml:space="preserve">יא). </w:t>
      </w:r>
    </w:p>
    <w:p w:rsidR="00340177" w:rsidRDefault="00340177" w:rsidP="00177C3D">
      <w:pPr>
        <w:rPr>
          <w:rtl/>
        </w:rPr>
      </w:pPr>
      <w:bookmarkStart w:id="2322" w:name="_ETM_Q1_7472511"/>
      <w:bookmarkStart w:id="2323" w:name="_ETM_Q1_7472566"/>
      <w:bookmarkEnd w:id="2322"/>
      <w:bookmarkEnd w:id="2323"/>
    </w:p>
    <w:p w:rsidR="00340177" w:rsidRDefault="00340177" w:rsidP="00340177">
      <w:pPr>
        <w:pStyle w:val="a4"/>
        <w:keepNext/>
        <w:rPr>
          <w:rtl/>
        </w:rPr>
      </w:pPr>
      <w:bookmarkStart w:id="2324" w:name="ET_speaker_אפרת_חקאק_356"/>
      <w:r w:rsidRPr="00340177">
        <w:rPr>
          <w:rStyle w:val="TagStyle"/>
          <w:rtl/>
        </w:rPr>
        <w:t xml:space="preserve"> &lt;&lt; דובר &gt;&gt; </w:t>
      </w:r>
      <w:r>
        <w:rPr>
          <w:rtl/>
        </w:rPr>
        <w:t xml:space="preserve">אפרת </w:t>
      </w:r>
      <w:proofErr w:type="spellStart"/>
      <w:r>
        <w:rPr>
          <w:rtl/>
        </w:rPr>
        <w:t>חקאק</w:t>
      </w:r>
      <w:proofErr w:type="spellEnd"/>
      <w:r>
        <w:rPr>
          <w:rtl/>
        </w:rPr>
        <w:t>:</w:t>
      </w:r>
      <w:r w:rsidRPr="00340177">
        <w:rPr>
          <w:rStyle w:val="TagStyle"/>
          <w:rtl/>
        </w:rPr>
        <w:t xml:space="preserve"> &lt;&lt; דובר &gt;&gt;</w:t>
      </w:r>
      <w:r>
        <w:rPr>
          <w:rtl/>
        </w:rPr>
        <w:t xml:space="preserve">   </w:t>
      </w:r>
      <w:bookmarkEnd w:id="2324"/>
    </w:p>
    <w:p w:rsidR="00340177" w:rsidRDefault="00340177" w:rsidP="00340177">
      <w:pPr>
        <w:pStyle w:val="KeepWithNext"/>
        <w:rPr>
          <w:rtl/>
        </w:rPr>
      </w:pPr>
    </w:p>
    <w:p w:rsidR="00340177" w:rsidRDefault="00340177" w:rsidP="00340177">
      <w:pPr>
        <w:rPr>
          <w:rtl/>
        </w:rPr>
      </w:pPr>
      <w:bookmarkStart w:id="2325" w:name="_ETM_Q1_7473987"/>
      <w:bookmarkStart w:id="2326" w:name="_ETM_Q1_7474031"/>
      <w:bookmarkEnd w:id="2325"/>
      <w:bookmarkEnd w:id="2326"/>
      <w:r>
        <w:rPr>
          <w:rFonts w:hint="cs"/>
          <w:rtl/>
        </w:rPr>
        <w:t xml:space="preserve">אקריא שוב את סעיף (יא) בהמשך </w:t>
      </w:r>
      <w:bookmarkStart w:id="2327" w:name="_ETM_Q1_7475499"/>
      <w:bookmarkEnd w:id="2327"/>
      <w:r>
        <w:rPr>
          <w:rFonts w:hint="cs"/>
          <w:rtl/>
        </w:rPr>
        <w:t xml:space="preserve">למה שהנציג של לשכת עורכי הדין אמר: החליט הקצין הממונה </w:t>
      </w:r>
      <w:bookmarkStart w:id="2328" w:name="_ETM_Q1_7474371"/>
      <w:bookmarkEnd w:id="2328"/>
      <w:r>
        <w:rPr>
          <w:rFonts w:hint="cs"/>
          <w:rtl/>
        </w:rPr>
        <w:t>על החקירות בתחנה להוציא את עורך הדין במהלך החקירה כאמור</w:t>
      </w:r>
      <w:bookmarkStart w:id="2329" w:name="_ETM_Q1_7482524"/>
      <w:bookmarkEnd w:id="2329"/>
      <w:r>
        <w:rPr>
          <w:rFonts w:hint="cs"/>
          <w:rtl/>
        </w:rPr>
        <w:t xml:space="preserve"> בסעיף קטן (י), תינתן שהות לקטין להזמין עורך דין אחר</w:t>
      </w:r>
      <w:bookmarkStart w:id="2330" w:name="_ETM_Q1_7486528"/>
      <w:bookmarkEnd w:id="2330"/>
      <w:r>
        <w:rPr>
          <w:rFonts w:hint="cs"/>
          <w:rtl/>
        </w:rPr>
        <w:t xml:space="preserve">, שיהיה נוכח בהמשך החקירה; הוראות סעיפים קטנים (ג) ו-(ד) </w:t>
      </w:r>
      <w:bookmarkStart w:id="2331" w:name="_ETM_Q1_7493749"/>
      <w:bookmarkEnd w:id="2331"/>
      <w:r>
        <w:rPr>
          <w:rtl/>
        </w:rPr>
        <w:t>–</w:t>
      </w:r>
      <w:r>
        <w:rPr>
          <w:rFonts w:hint="cs"/>
          <w:rtl/>
        </w:rPr>
        <w:t xml:space="preserve"> והם סעיפים שכן חידדנו ונחזור אליהם לדיון מהותי </w:t>
      </w:r>
      <w:r>
        <w:rPr>
          <w:rtl/>
        </w:rPr>
        <w:t>–</w:t>
      </w:r>
      <w:r>
        <w:rPr>
          <w:rFonts w:hint="cs"/>
          <w:rtl/>
        </w:rPr>
        <w:t xml:space="preserve"> </w:t>
      </w:r>
      <w:bookmarkStart w:id="2332" w:name="_ETM_Q1_7493026"/>
      <w:bookmarkEnd w:id="2332"/>
      <w:r>
        <w:rPr>
          <w:rFonts w:hint="cs"/>
          <w:rtl/>
        </w:rPr>
        <w:t xml:space="preserve">יחולו על המתנה לעורך דין כאמור. </w:t>
      </w:r>
      <w:bookmarkStart w:id="2333" w:name="_ETM_Q1_7502098"/>
      <w:bookmarkEnd w:id="2333"/>
    </w:p>
    <w:p w:rsidR="00340177" w:rsidRDefault="00340177" w:rsidP="00340177">
      <w:pPr>
        <w:rPr>
          <w:rtl/>
        </w:rPr>
      </w:pPr>
      <w:bookmarkStart w:id="2334" w:name="_ETM_Q1_7502160"/>
      <w:bookmarkEnd w:id="2334"/>
    </w:p>
    <w:p w:rsidR="00340177" w:rsidRDefault="00340177" w:rsidP="00340177">
      <w:pPr>
        <w:pStyle w:val="af6"/>
        <w:keepNext/>
        <w:rPr>
          <w:rtl/>
        </w:rPr>
      </w:pPr>
      <w:bookmarkStart w:id="2335" w:name="ET_yor_שמחה_רוטמן___יורַ_357"/>
      <w:r w:rsidRPr="00340177">
        <w:rPr>
          <w:rStyle w:val="TagStyle"/>
          <w:rtl/>
        </w:rPr>
        <w:t xml:space="preserve"> &lt;&lt; </w:t>
      </w:r>
      <w:proofErr w:type="spellStart"/>
      <w:r w:rsidRPr="00340177">
        <w:rPr>
          <w:rStyle w:val="TagStyle"/>
          <w:rtl/>
        </w:rPr>
        <w:t>יור</w:t>
      </w:r>
      <w:proofErr w:type="spellEnd"/>
      <w:r w:rsidRPr="00340177">
        <w:rPr>
          <w:rStyle w:val="TagStyle"/>
          <w:rtl/>
        </w:rPr>
        <w:t xml:space="preserve"> &gt;&gt; </w:t>
      </w:r>
      <w:r>
        <w:rPr>
          <w:rtl/>
        </w:rPr>
        <w:t xml:space="preserve">היו"ר שמחה </w:t>
      </w:r>
      <w:proofErr w:type="spellStart"/>
      <w:r>
        <w:rPr>
          <w:rtl/>
        </w:rPr>
        <w:t>רוטמן</w:t>
      </w:r>
      <w:proofErr w:type="spellEnd"/>
      <w:r>
        <w:rPr>
          <w:rtl/>
        </w:rPr>
        <w:t>:</w:t>
      </w:r>
      <w:r w:rsidRPr="00340177">
        <w:rPr>
          <w:rStyle w:val="TagStyle"/>
          <w:rtl/>
        </w:rPr>
        <w:t xml:space="preserve"> &lt;&lt; יור &gt;&gt;</w:t>
      </w:r>
      <w:r>
        <w:rPr>
          <w:rtl/>
        </w:rPr>
        <w:t xml:space="preserve">   </w:t>
      </w:r>
      <w:bookmarkEnd w:id="2335"/>
    </w:p>
    <w:p w:rsidR="00340177" w:rsidRDefault="00340177" w:rsidP="00340177">
      <w:pPr>
        <w:pStyle w:val="KeepWithNext"/>
        <w:rPr>
          <w:rtl/>
        </w:rPr>
      </w:pPr>
    </w:p>
    <w:p w:rsidR="00340177" w:rsidRDefault="00340177" w:rsidP="00340177">
      <w:pPr>
        <w:rPr>
          <w:rtl/>
        </w:rPr>
      </w:pPr>
      <w:bookmarkStart w:id="2336" w:name="_ETM_Q1_7503435"/>
      <w:bookmarkEnd w:id="2336"/>
      <w:r>
        <w:rPr>
          <w:rFonts w:hint="cs"/>
          <w:rtl/>
        </w:rPr>
        <w:t>בסדר. סעיף (</w:t>
      </w:r>
      <w:proofErr w:type="spellStart"/>
      <w:r>
        <w:rPr>
          <w:rFonts w:hint="cs"/>
          <w:rtl/>
        </w:rPr>
        <w:t>יב</w:t>
      </w:r>
      <w:proofErr w:type="spellEnd"/>
      <w:r>
        <w:rPr>
          <w:rFonts w:hint="cs"/>
          <w:rtl/>
        </w:rPr>
        <w:t xml:space="preserve">). </w:t>
      </w:r>
      <w:bookmarkStart w:id="2337" w:name="_ETM_Q1_7505329"/>
      <w:bookmarkEnd w:id="2337"/>
    </w:p>
    <w:p w:rsidR="00340177" w:rsidRDefault="00340177" w:rsidP="00340177">
      <w:pPr>
        <w:rPr>
          <w:rtl/>
        </w:rPr>
      </w:pPr>
      <w:bookmarkStart w:id="2338" w:name="_ETM_Q1_7505373"/>
      <w:bookmarkEnd w:id="2338"/>
    </w:p>
    <w:p w:rsidR="00340177" w:rsidRDefault="00340177" w:rsidP="00340177">
      <w:pPr>
        <w:pStyle w:val="a4"/>
        <w:keepNext/>
        <w:rPr>
          <w:rtl/>
        </w:rPr>
      </w:pPr>
      <w:bookmarkStart w:id="2339" w:name="ET_speaker_אפרת_חקאק_358"/>
      <w:r w:rsidRPr="00340177">
        <w:rPr>
          <w:rStyle w:val="TagStyle"/>
          <w:rtl/>
        </w:rPr>
        <w:t xml:space="preserve"> &lt;&lt; דובר &gt;&gt; </w:t>
      </w:r>
      <w:r>
        <w:rPr>
          <w:rtl/>
        </w:rPr>
        <w:t xml:space="preserve">אפרת </w:t>
      </w:r>
      <w:proofErr w:type="spellStart"/>
      <w:r>
        <w:rPr>
          <w:rtl/>
        </w:rPr>
        <w:t>חקאק</w:t>
      </w:r>
      <w:proofErr w:type="spellEnd"/>
      <w:r>
        <w:rPr>
          <w:rtl/>
        </w:rPr>
        <w:t>:</w:t>
      </w:r>
      <w:r w:rsidRPr="00340177">
        <w:rPr>
          <w:rStyle w:val="TagStyle"/>
          <w:rtl/>
        </w:rPr>
        <w:t xml:space="preserve"> &lt;&lt; דובר &gt;&gt;</w:t>
      </w:r>
      <w:r>
        <w:rPr>
          <w:rtl/>
        </w:rPr>
        <w:t xml:space="preserve">   </w:t>
      </w:r>
      <w:bookmarkEnd w:id="2339"/>
    </w:p>
    <w:p w:rsidR="00340177" w:rsidRDefault="00340177" w:rsidP="00340177">
      <w:pPr>
        <w:pStyle w:val="KeepWithNext"/>
        <w:rPr>
          <w:rtl/>
        </w:rPr>
      </w:pPr>
    </w:p>
    <w:p w:rsidR="00340177" w:rsidRDefault="00340177" w:rsidP="00340177">
      <w:pPr>
        <w:rPr>
          <w:rtl/>
        </w:rPr>
      </w:pPr>
      <w:bookmarkStart w:id="2340" w:name="_ETM_Q1_7507310"/>
      <w:bookmarkStart w:id="2341" w:name="_ETM_Q1_7507356"/>
      <w:bookmarkEnd w:id="2340"/>
      <w:bookmarkEnd w:id="2341"/>
      <w:r>
        <w:rPr>
          <w:rFonts w:hint="cs"/>
          <w:rtl/>
        </w:rPr>
        <w:t xml:space="preserve">על נוכחות עורך דין בחקירת קטין כאמור בסעיף זה יחולו הוראות </w:t>
      </w:r>
      <w:bookmarkStart w:id="2342" w:name="_ETM_Q1_7505418"/>
      <w:bookmarkEnd w:id="2342"/>
      <w:r>
        <w:rPr>
          <w:rFonts w:hint="cs"/>
          <w:rtl/>
        </w:rPr>
        <w:t>לפי סעיף 18 לחוק הסניגוריה הציבורית ולפי סעיף 15 לחוק</w:t>
      </w:r>
      <w:bookmarkStart w:id="2343" w:name="_ETM_Q1_7512628"/>
      <w:bookmarkEnd w:id="2343"/>
      <w:r>
        <w:rPr>
          <w:rFonts w:hint="cs"/>
          <w:rtl/>
        </w:rPr>
        <w:t xml:space="preserve"> סדר הדין הפלילי [נוסח משולב], התשמ"ב-1982. </w:t>
      </w:r>
    </w:p>
    <w:p w:rsidR="00340177" w:rsidRDefault="00340177" w:rsidP="00340177">
      <w:pPr>
        <w:rPr>
          <w:rtl/>
        </w:rPr>
      </w:pPr>
      <w:bookmarkStart w:id="2344" w:name="_ETM_Q1_7519316"/>
      <w:bookmarkStart w:id="2345" w:name="_ETM_Q1_7519376"/>
      <w:bookmarkEnd w:id="2344"/>
      <w:bookmarkEnd w:id="2345"/>
    </w:p>
    <w:p w:rsidR="00340177" w:rsidRDefault="00340177" w:rsidP="00340177">
      <w:pPr>
        <w:rPr>
          <w:rtl/>
        </w:rPr>
      </w:pPr>
      <w:bookmarkStart w:id="2346" w:name="_ETM_Q1_7519426"/>
      <w:bookmarkStart w:id="2347" w:name="_ETM_Q1_7519471"/>
      <w:bookmarkEnd w:id="2346"/>
      <w:bookmarkEnd w:id="2347"/>
      <w:r>
        <w:rPr>
          <w:rFonts w:hint="cs"/>
          <w:rtl/>
        </w:rPr>
        <w:t>אלה הם הסעיפים שקובעים</w:t>
      </w:r>
      <w:bookmarkStart w:id="2348" w:name="_ETM_Q1_7516358"/>
      <w:bookmarkEnd w:id="2348"/>
      <w:r>
        <w:rPr>
          <w:rFonts w:hint="cs"/>
          <w:rtl/>
        </w:rPr>
        <w:t xml:space="preserve"> מתי יש זכות לייצוג על ידי הסניגוריה הציבורית. אני מניחה </w:t>
      </w:r>
      <w:bookmarkStart w:id="2349" w:name="_ETM_Q1_7521263"/>
      <w:bookmarkEnd w:id="2349"/>
      <w:r>
        <w:rPr>
          <w:rFonts w:hint="cs"/>
          <w:rtl/>
        </w:rPr>
        <w:t xml:space="preserve">שהסעיף הזה אומר: אנחנו לא נוגעים בהסדר הקבוע. </w:t>
      </w:r>
    </w:p>
    <w:p w:rsidR="00340177" w:rsidRDefault="00340177" w:rsidP="00340177">
      <w:pPr>
        <w:rPr>
          <w:rtl/>
        </w:rPr>
      </w:pPr>
      <w:bookmarkStart w:id="2350" w:name="_ETM_Q1_7530330"/>
      <w:bookmarkStart w:id="2351" w:name="_ETM_Q1_7530382"/>
      <w:bookmarkEnd w:id="2350"/>
      <w:bookmarkEnd w:id="2351"/>
    </w:p>
    <w:p w:rsidR="00340177" w:rsidRDefault="00340177" w:rsidP="00340177">
      <w:pPr>
        <w:pStyle w:val="a4"/>
        <w:keepNext/>
        <w:rPr>
          <w:rtl/>
        </w:rPr>
      </w:pPr>
      <w:bookmarkStart w:id="2352" w:name="ET_speaker_6345_359"/>
      <w:r w:rsidRPr="00340177">
        <w:rPr>
          <w:rStyle w:val="TagStyle"/>
          <w:rtl/>
        </w:rPr>
        <w:t xml:space="preserve"> &lt;&lt; דובר &gt;&gt; </w:t>
      </w:r>
      <w:r>
        <w:rPr>
          <w:rtl/>
        </w:rPr>
        <w:t>טלי גוטליב (הליכוד):</w:t>
      </w:r>
      <w:r w:rsidRPr="00340177">
        <w:rPr>
          <w:rStyle w:val="TagStyle"/>
          <w:rtl/>
        </w:rPr>
        <w:t xml:space="preserve"> &lt;&lt; דובר &gt;&gt;</w:t>
      </w:r>
      <w:r>
        <w:rPr>
          <w:rtl/>
        </w:rPr>
        <w:t xml:space="preserve">   </w:t>
      </w:r>
      <w:bookmarkEnd w:id="2352"/>
    </w:p>
    <w:p w:rsidR="00340177" w:rsidRDefault="00340177" w:rsidP="00340177">
      <w:pPr>
        <w:pStyle w:val="KeepWithNext"/>
        <w:rPr>
          <w:rtl/>
        </w:rPr>
      </w:pPr>
    </w:p>
    <w:p w:rsidR="00340177" w:rsidRDefault="00340177" w:rsidP="00340177">
      <w:pPr>
        <w:rPr>
          <w:rtl/>
        </w:rPr>
      </w:pPr>
      <w:bookmarkStart w:id="2353" w:name="_ETM_Q1_7533241"/>
      <w:bookmarkStart w:id="2354" w:name="_ETM_Q1_7533279"/>
      <w:bookmarkEnd w:id="2353"/>
      <w:bookmarkEnd w:id="2354"/>
      <w:r>
        <w:rPr>
          <w:rFonts w:hint="cs"/>
          <w:rtl/>
        </w:rPr>
        <w:t xml:space="preserve">קודם כל, מבחינת זכאות כלכלית לצורך העניין, יושב חשוד בחקירה - - </w:t>
      </w:r>
      <w:bookmarkStart w:id="2355" w:name="_ETM_Q1_7542154"/>
      <w:bookmarkEnd w:id="2355"/>
      <w:r>
        <w:rPr>
          <w:rFonts w:hint="cs"/>
          <w:rtl/>
        </w:rPr>
        <w:t xml:space="preserve">- </w:t>
      </w:r>
      <w:bookmarkStart w:id="2356" w:name="_ETM_Q1_7543690"/>
      <w:bookmarkEnd w:id="2356"/>
    </w:p>
    <w:p w:rsidR="00340177" w:rsidRDefault="00340177" w:rsidP="00340177">
      <w:pPr>
        <w:rPr>
          <w:rtl/>
        </w:rPr>
      </w:pPr>
      <w:bookmarkStart w:id="2357" w:name="_ETM_Q1_7543734"/>
      <w:bookmarkEnd w:id="2357"/>
    </w:p>
    <w:p w:rsidR="00340177" w:rsidRDefault="00340177" w:rsidP="00340177">
      <w:pPr>
        <w:pStyle w:val="af6"/>
        <w:keepNext/>
        <w:rPr>
          <w:rtl/>
        </w:rPr>
      </w:pPr>
      <w:bookmarkStart w:id="2358" w:name="ET_yor_שמחה_רוטמן___יורַ_360"/>
      <w:r w:rsidRPr="00340177">
        <w:rPr>
          <w:rStyle w:val="TagStyle"/>
          <w:rtl/>
        </w:rPr>
        <w:t xml:space="preserve"> &lt;&lt; </w:t>
      </w:r>
      <w:proofErr w:type="spellStart"/>
      <w:r w:rsidRPr="00340177">
        <w:rPr>
          <w:rStyle w:val="TagStyle"/>
          <w:rtl/>
        </w:rPr>
        <w:t>יור</w:t>
      </w:r>
      <w:proofErr w:type="spellEnd"/>
      <w:r w:rsidRPr="00340177">
        <w:rPr>
          <w:rStyle w:val="TagStyle"/>
          <w:rtl/>
        </w:rPr>
        <w:t xml:space="preserve"> &gt;&gt; </w:t>
      </w:r>
      <w:r>
        <w:rPr>
          <w:rtl/>
        </w:rPr>
        <w:t xml:space="preserve">היו"ר שמחה </w:t>
      </w:r>
      <w:proofErr w:type="spellStart"/>
      <w:r>
        <w:rPr>
          <w:rtl/>
        </w:rPr>
        <w:t>רוטמן</w:t>
      </w:r>
      <w:proofErr w:type="spellEnd"/>
      <w:r>
        <w:rPr>
          <w:rtl/>
        </w:rPr>
        <w:t>:</w:t>
      </w:r>
      <w:r w:rsidRPr="00340177">
        <w:rPr>
          <w:rStyle w:val="TagStyle"/>
          <w:rtl/>
        </w:rPr>
        <w:t xml:space="preserve"> &lt;&lt; יור &gt;&gt;</w:t>
      </w:r>
      <w:r>
        <w:rPr>
          <w:rtl/>
        </w:rPr>
        <w:t xml:space="preserve">   </w:t>
      </w:r>
      <w:bookmarkEnd w:id="2358"/>
    </w:p>
    <w:p w:rsidR="00340177" w:rsidRDefault="00340177" w:rsidP="00340177">
      <w:pPr>
        <w:pStyle w:val="KeepWithNext"/>
        <w:rPr>
          <w:rtl/>
        </w:rPr>
      </w:pPr>
    </w:p>
    <w:p w:rsidR="00340177" w:rsidRDefault="00340177" w:rsidP="00340177">
      <w:pPr>
        <w:rPr>
          <w:rtl/>
        </w:rPr>
      </w:pPr>
      <w:r>
        <w:rPr>
          <w:rFonts w:hint="cs"/>
          <w:rtl/>
        </w:rPr>
        <w:t xml:space="preserve">בואי נשמע אותם. זאת הצעת חוק ממשלתית. </w:t>
      </w:r>
    </w:p>
    <w:p w:rsidR="00340177" w:rsidRDefault="00340177" w:rsidP="00340177">
      <w:pPr>
        <w:rPr>
          <w:rtl/>
        </w:rPr>
      </w:pPr>
      <w:bookmarkStart w:id="2359" w:name="_ETM_Q1_7545702"/>
      <w:bookmarkStart w:id="2360" w:name="_ETM_Q1_7545750"/>
      <w:bookmarkEnd w:id="2359"/>
      <w:bookmarkEnd w:id="2360"/>
    </w:p>
    <w:p w:rsidR="00340177" w:rsidRDefault="00340177" w:rsidP="00340177">
      <w:pPr>
        <w:pStyle w:val="a4"/>
        <w:keepNext/>
        <w:rPr>
          <w:rtl/>
        </w:rPr>
      </w:pPr>
      <w:bookmarkStart w:id="2361" w:name="ET_speaker_אפרת_חקאק_361"/>
      <w:r w:rsidRPr="00340177">
        <w:rPr>
          <w:rStyle w:val="TagStyle"/>
          <w:rtl/>
        </w:rPr>
        <w:t xml:space="preserve"> &lt;&lt; דובר &gt;&gt; </w:t>
      </w:r>
      <w:r>
        <w:rPr>
          <w:rtl/>
        </w:rPr>
        <w:t xml:space="preserve">אפרת </w:t>
      </w:r>
      <w:proofErr w:type="spellStart"/>
      <w:r>
        <w:rPr>
          <w:rtl/>
        </w:rPr>
        <w:t>חקאק</w:t>
      </w:r>
      <w:proofErr w:type="spellEnd"/>
      <w:r>
        <w:rPr>
          <w:rtl/>
        </w:rPr>
        <w:t>:</w:t>
      </w:r>
      <w:r w:rsidRPr="00340177">
        <w:rPr>
          <w:rStyle w:val="TagStyle"/>
          <w:rtl/>
        </w:rPr>
        <w:t xml:space="preserve"> &lt;&lt; דובר &gt;&gt;</w:t>
      </w:r>
      <w:r>
        <w:rPr>
          <w:rtl/>
        </w:rPr>
        <w:t xml:space="preserve">   </w:t>
      </w:r>
      <w:bookmarkEnd w:id="2361"/>
    </w:p>
    <w:p w:rsidR="00340177" w:rsidRDefault="00340177" w:rsidP="00340177">
      <w:pPr>
        <w:pStyle w:val="KeepWithNext"/>
        <w:rPr>
          <w:rtl/>
        </w:rPr>
      </w:pPr>
    </w:p>
    <w:p w:rsidR="00340177" w:rsidRDefault="00340177" w:rsidP="00340177">
      <w:pPr>
        <w:rPr>
          <w:rtl/>
        </w:rPr>
      </w:pPr>
      <w:bookmarkStart w:id="2362" w:name="_ETM_Q1_7547092"/>
      <w:bookmarkStart w:id="2363" w:name="_ETM_Q1_7547187"/>
      <w:bookmarkEnd w:id="2362"/>
      <w:bookmarkEnd w:id="2363"/>
      <w:r>
        <w:rPr>
          <w:rFonts w:hint="cs"/>
          <w:rtl/>
        </w:rPr>
        <w:t xml:space="preserve">אני אגיד </w:t>
      </w:r>
      <w:bookmarkStart w:id="2364" w:name="_ETM_Q1_7548294"/>
      <w:bookmarkEnd w:id="2364"/>
      <w:r>
        <w:rPr>
          <w:rFonts w:hint="cs"/>
          <w:rtl/>
        </w:rPr>
        <w:t xml:space="preserve">שההוראה הזאת תשליך על הפרקטיקה בצורה מאוד מאוד דרמטית, </w:t>
      </w:r>
      <w:bookmarkStart w:id="2365" w:name="_ETM_Q1_7553884"/>
      <w:bookmarkEnd w:id="2365"/>
      <w:r>
        <w:rPr>
          <w:rFonts w:hint="cs"/>
          <w:rtl/>
        </w:rPr>
        <w:t xml:space="preserve">כי אנחנו מניחים שלהרבה קטינים אין זכות לייצוג על </w:t>
      </w:r>
      <w:bookmarkStart w:id="2366" w:name="_ETM_Q1_7558562"/>
      <w:bookmarkEnd w:id="2366"/>
      <w:r>
        <w:rPr>
          <w:rFonts w:hint="cs"/>
          <w:rtl/>
        </w:rPr>
        <w:t xml:space="preserve">ידי הסניגוריה ולהרבה מהם לא תהיה נוכחות סניגור בחקירה, </w:t>
      </w:r>
      <w:bookmarkStart w:id="2367" w:name="_ETM_Q1_7564398"/>
      <w:bookmarkEnd w:id="2367"/>
      <w:r>
        <w:rPr>
          <w:rFonts w:hint="cs"/>
          <w:rtl/>
        </w:rPr>
        <w:t xml:space="preserve">כעניין פרקטי. אז נשמח לשמוע גם מה המבחנים שלכם </w:t>
      </w:r>
      <w:bookmarkStart w:id="2368" w:name="_ETM_Q1_7569426"/>
      <w:bookmarkEnd w:id="2368"/>
      <w:r>
        <w:rPr>
          <w:rFonts w:hint="cs"/>
          <w:rtl/>
        </w:rPr>
        <w:t xml:space="preserve">היום לייצוג ואיך אתם רואים שאתם תפעילו את ההצעה החדשה. </w:t>
      </w:r>
    </w:p>
    <w:p w:rsidR="00340177" w:rsidRDefault="00340177" w:rsidP="00340177">
      <w:pPr>
        <w:rPr>
          <w:rtl/>
        </w:rPr>
      </w:pPr>
      <w:bookmarkStart w:id="2369" w:name="_ETM_Q1_7570988"/>
      <w:bookmarkEnd w:id="2369"/>
    </w:p>
    <w:p w:rsidR="00340177" w:rsidRDefault="00340177" w:rsidP="00340177">
      <w:pPr>
        <w:pStyle w:val="a4"/>
        <w:keepNext/>
        <w:rPr>
          <w:rtl/>
        </w:rPr>
      </w:pPr>
      <w:bookmarkStart w:id="2370" w:name="ET_speaker_6345_362"/>
      <w:r w:rsidRPr="00340177">
        <w:rPr>
          <w:rStyle w:val="TagStyle"/>
          <w:rtl/>
        </w:rPr>
        <w:t xml:space="preserve"> &lt;&lt; דובר &gt;&gt; </w:t>
      </w:r>
      <w:r>
        <w:rPr>
          <w:rtl/>
        </w:rPr>
        <w:t>טלי גוטליב (הליכוד):</w:t>
      </w:r>
      <w:r w:rsidRPr="00340177">
        <w:rPr>
          <w:rStyle w:val="TagStyle"/>
          <w:rtl/>
        </w:rPr>
        <w:t xml:space="preserve"> &lt;&lt; דובר &gt;&gt;</w:t>
      </w:r>
      <w:r>
        <w:rPr>
          <w:rtl/>
        </w:rPr>
        <w:t xml:space="preserve">   </w:t>
      </w:r>
      <w:bookmarkEnd w:id="2370"/>
    </w:p>
    <w:p w:rsidR="00340177" w:rsidRDefault="00340177" w:rsidP="00340177">
      <w:pPr>
        <w:pStyle w:val="KeepWithNext"/>
        <w:rPr>
          <w:rtl/>
        </w:rPr>
      </w:pPr>
    </w:p>
    <w:p w:rsidR="00340177" w:rsidRDefault="00340177" w:rsidP="00340177">
      <w:pPr>
        <w:rPr>
          <w:rtl/>
        </w:rPr>
      </w:pPr>
      <w:bookmarkStart w:id="2371" w:name="_ETM_Q1_7571498"/>
      <w:bookmarkStart w:id="2372" w:name="_ETM_Q1_7571533"/>
      <w:bookmarkEnd w:id="2371"/>
      <w:bookmarkEnd w:id="2372"/>
      <w:r>
        <w:rPr>
          <w:rFonts w:hint="cs"/>
          <w:rtl/>
        </w:rPr>
        <w:t xml:space="preserve">נראה לי שטעיתם בסעיף. סעיף 18 הוא לא הסעיף הרלוונטי. </w:t>
      </w:r>
      <w:bookmarkStart w:id="2373" w:name="_ETM_Q1_7576468"/>
      <w:bookmarkStart w:id="2374" w:name="_ETM_Q1_7580052"/>
      <w:bookmarkEnd w:id="2373"/>
      <w:bookmarkEnd w:id="2374"/>
    </w:p>
    <w:p w:rsidR="00340177" w:rsidRDefault="00340177" w:rsidP="00340177">
      <w:pPr>
        <w:rPr>
          <w:rtl/>
        </w:rPr>
      </w:pPr>
      <w:bookmarkStart w:id="2375" w:name="_ETM_Q1_7580105"/>
      <w:bookmarkEnd w:id="2375"/>
    </w:p>
    <w:p w:rsidR="00340177" w:rsidRDefault="00340177" w:rsidP="00340177">
      <w:pPr>
        <w:pStyle w:val="a4"/>
        <w:keepNext/>
        <w:rPr>
          <w:rtl/>
        </w:rPr>
      </w:pPr>
      <w:bookmarkStart w:id="2376" w:name="ET_speaker_אפרת_חקאק_363"/>
      <w:r w:rsidRPr="00340177">
        <w:rPr>
          <w:rStyle w:val="TagStyle"/>
          <w:rtl/>
        </w:rPr>
        <w:t xml:space="preserve"> &lt;&lt; דובר &gt;&gt; </w:t>
      </w:r>
      <w:r>
        <w:rPr>
          <w:rtl/>
        </w:rPr>
        <w:t xml:space="preserve">אפרת </w:t>
      </w:r>
      <w:proofErr w:type="spellStart"/>
      <w:r>
        <w:rPr>
          <w:rtl/>
        </w:rPr>
        <w:t>חקאק</w:t>
      </w:r>
      <w:proofErr w:type="spellEnd"/>
      <w:r>
        <w:rPr>
          <w:rtl/>
        </w:rPr>
        <w:t>:</w:t>
      </w:r>
      <w:r w:rsidRPr="00340177">
        <w:rPr>
          <w:rStyle w:val="TagStyle"/>
          <w:rtl/>
        </w:rPr>
        <w:t xml:space="preserve"> &lt;&lt; דובר &gt;&gt;</w:t>
      </w:r>
      <w:r>
        <w:rPr>
          <w:rtl/>
        </w:rPr>
        <w:t xml:space="preserve">   </w:t>
      </w:r>
      <w:bookmarkEnd w:id="2376"/>
    </w:p>
    <w:p w:rsidR="00340177" w:rsidRDefault="00340177" w:rsidP="00340177">
      <w:pPr>
        <w:pStyle w:val="KeepWithNext"/>
        <w:rPr>
          <w:rtl/>
        </w:rPr>
      </w:pPr>
    </w:p>
    <w:p w:rsidR="00340177" w:rsidRDefault="00340177" w:rsidP="00340177">
      <w:pPr>
        <w:rPr>
          <w:rtl/>
        </w:rPr>
      </w:pPr>
      <w:r>
        <w:rPr>
          <w:rFonts w:hint="cs"/>
          <w:rtl/>
        </w:rPr>
        <w:t xml:space="preserve">זו שאלה. </w:t>
      </w:r>
    </w:p>
    <w:p w:rsidR="00340177" w:rsidRDefault="00340177" w:rsidP="00340177">
      <w:pPr>
        <w:rPr>
          <w:rtl/>
        </w:rPr>
      </w:pPr>
      <w:bookmarkStart w:id="2377" w:name="_ETM_Q1_7576758"/>
      <w:bookmarkStart w:id="2378" w:name="_ETM_Q1_7576809"/>
      <w:bookmarkStart w:id="2379" w:name="_ETM_Q1_7579384"/>
      <w:bookmarkEnd w:id="2377"/>
      <w:bookmarkEnd w:id="2378"/>
      <w:bookmarkEnd w:id="2379"/>
    </w:p>
    <w:p w:rsidR="00340177" w:rsidRDefault="00340177" w:rsidP="00340177">
      <w:pPr>
        <w:pStyle w:val="af9"/>
        <w:keepNext/>
        <w:rPr>
          <w:rtl/>
        </w:rPr>
      </w:pPr>
      <w:bookmarkStart w:id="2380" w:name="ET_guest_1357_364"/>
      <w:r w:rsidRPr="00340177">
        <w:rPr>
          <w:rStyle w:val="TagStyle"/>
          <w:rtl/>
        </w:rPr>
        <w:t xml:space="preserve"> &lt;&lt; אורח &gt;&gt; </w:t>
      </w:r>
      <w:r>
        <w:rPr>
          <w:rtl/>
        </w:rPr>
        <w:t>רחל דניאלי:</w:t>
      </w:r>
      <w:r w:rsidRPr="00340177">
        <w:rPr>
          <w:rStyle w:val="TagStyle"/>
          <w:rtl/>
        </w:rPr>
        <w:t xml:space="preserve"> &lt;&lt; אורח &gt;&gt;</w:t>
      </w:r>
      <w:r>
        <w:rPr>
          <w:rtl/>
        </w:rPr>
        <w:t xml:space="preserve">   </w:t>
      </w:r>
      <w:bookmarkEnd w:id="2380"/>
    </w:p>
    <w:p w:rsidR="00340177" w:rsidRDefault="00340177" w:rsidP="00340177">
      <w:pPr>
        <w:pStyle w:val="KeepWithNext"/>
        <w:rPr>
          <w:rtl/>
        </w:rPr>
      </w:pPr>
    </w:p>
    <w:p w:rsidR="00340177" w:rsidRDefault="00340177" w:rsidP="00340177">
      <w:pPr>
        <w:rPr>
          <w:rtl/>
        </w:rPr>
      </w:pPr>
      <w:bookmarkStart w:id="2381" w:name="_ETM_Q1_7579770"/>
      <w:bookmarkStart w:id="2382" w:name="_ETM_Q1_7579827"/>
      <w:bookmarkEnd w:id="2381"/>
      <w:bookmarkEnd w:id="2382"/>
      <w:r>
        <w:rPr>
          <w:rFonts w:hint="cs"/>
          <w:rtl/>
        </w:rPr>
        <w:t xml:space="preserve">אני מהסניגוריה הציבורית. זה בדיוק העניין. כוונת המחוקק לפי מה שאנחנו </w:t>
      </w:r>
      <w:bookmarkStart w:id="2383" w:name="_ETM_Q1_7591080"/>
      <w:bookmarkEnd w:id="2383"/>
      <w:r>
        <w:rPr>
          <w:rFonts w:hint="cs"/>
          <w:rtl/>
        </w:rPr>
        <w:t xml:space="preserve">מבינים היא להשאיר את הזכאות לסניגור ציבורי </w:t>
      </w:r>
      <w:bookmarkStart w:id="2384" w:name="_ETM_Q1_7600121"/>
      <w:bookmarkEnd w:id="2384"/>
      <w:r>
        <w:rPr>
          <w:rFonts w:hint="cs"/>
          <w:rtl/>
        </w:rPr>
        <w:t>זהה לזכאות של הייעוץ לפני חקירה, אותה זכאות, שהיום ז</w:t>
      </w:r>
      <w:bookmarkStart w:id="2385" w:name="_ETM_Q1_7608448"/>
      <w:bookmarkEnd w:id="2385"/>
      <w:r>
        <w:rPr>
          <w:rFonts w:hint="cs"/>
          <w:rtl/>
        </w:rPr>
        <w:t>ו זכאות של כל קטין בלי מבחן כלכלי כשהו</w:t>
      </w:r>
      <w:bookmarkStart w:id="2386" w:name="_ETM_Q1_7612669"/>
      <w:bookmarkEnd w:id="2386"/>
      <w:r>
        <w:rPr>
          <w:rFonts w:hint="cs"/>
          <w:rtl/>
        </w:rPr>
        <w:t xml:space="preserve">א עצור או עומד להיעצר. בעצם מדובר על קטינים עצורים </w:t>
      </w:r>
      <w:bookmarkStart w:id="2387" w:name="_ETM_Q1_7616955"/>
      <w:bookmarkEnd w:id="2387"/>
      <w:r>
        <w:rPr>
          <w:rFonts w:hint="cs"/>
          <w:rtl/>
        </w:rPr>
        <w:t xml:space="preserve">ללא מבחן של זכאות. </w:t>
      </w:r>
      <w:bookmarkStart w:id="2388" w:name="_ETM_Q1_7614928"/>
      <w:bookmarkEnd w:id="2388"/>
    </w:p>
    <w:p w:rsidR="00340177" w:rsidRDefault="00340177" w:rsidP="00340177">
      <w:pPr>
        <w:rPr>
          <w:rtl/>
        </w:rPr>
      </w:pPr>
      <w:bookmarkStart w:id="2389" w:name="_ETM_Q1_7614990"/>
      <w:bookmarkEnd w:id="2389"/>
    </w:p>
    <w:p w:rsidR="00340177" w:rsidRDefault="00340177" w:rsidP="00340177">
      <w:pPr>
        <w:pStyle w:val="a4"/>
        <w:keepNext/>
        <w:rPr>
          <w:rtl/>
        </w:rPr>
      </w:pPr>
      <w:bookmarkStart w:id="2390" w:name="ET_speaker_6345_365"/>
      <w:r w:rsidRPr="00340177">
        <w:rPr>
          <w:rStyle w:val="TagStyle"/>
          <w:rtl/>
        </w:rPr>
        <w:t xml:space="preserve"> &lt;&lt; דובר &gt;&gt; </w:t>
      </w:r>
      <w:r>
        <w:rPr>
          <w:rtl/>
        </w:rPr>
        <w:t>טלי גוטליב (הליכוד):</w:t>
      </w:r>
      <w:r w:rsidRPr="00340177">
        <w:rPr>
          <w:rStyle w:val="TagStyle"/>
          <w:rtl/>
        </w:rPr>
        <w:t xml:space="preserve"> &lt;&lt; דובר &gt;&gt;</w:t>
      </w:r>
      <w:r>
        <w:rPr>
          <w:rtl/>
        </w:rPr>
        <w:t xml:space="preserve">   </w:t>
      </w:r>
      <w:bookmarkEnd w:id="2390"/>
    </w:p>
    <w:p w:rsidR="00340177" w:rsidRDefault="00340177" w:rsidP="00340177">
      <w:pPr>
        <w:pStyle w:val="KeepWithNext"/>
        <w:rPr>
          <w:rtl/>
        </w:rPr>
      </w:pPr>
    </w:p>
    <w:p w:rsidR="00340177" w:rsidRDefault="00340177" w:rsidP="00340177">
      <w:pPr>
        <w:rPr>
          <w:rtl/>
        </w:rPr>
      </w:pPr>
      <w:bookmarkStart w:id="2391" w:name="_ETM_Q1_7618041"/>
      <w:bookmarkStart w:id="2392" w:name="_ETM_Q1_7618067"/>
      <w:bookmarkEnd w:id="2391"/>
      <w:bookmarkEnd w:id="2392"/>
      <w:r>
        <w:rPr>
          <w:rFonts w:hint="cs"/>
          <w:rtl/>
        </w:rPr>
        <w:t>אבל אם הוא לא עצור?</w:t>
      </w:r>
    </w:p>
    <w:p w:rsidR="00340177" w:rsidRDefault="00340177" w:rsidP="00340177">
      <w:pPr>
        <w:rPr>
          <w:rtl/>
        </w:rPr>
      </w:pPr>
    </w:p>
    <w:p w:rsidR="00340177" w:rsidRDefault="00340177" w:rsidP="00340177">
      <w:pPr>
        <w:pStyle w:val="af9"/>
        <w:keepNext/>
        <w:rPr>
          <w:rtl/>
        </w:rPr>
      </w:pPr>
      <w:bookmarkStart w:id="2393" w:name="ET_guest_1357_366"/>
      <w:r w:rsidRPr="00340177">
        <w:rPr>
          <w:rStyle w:val="TagStyle"/>
          <w:rtl/>
        </w:rPr>
        <w:t xml:space="preserve"> &lt;&lt; אורח &gt;&gt; </w:t>
      </w:r>
      <w:r>
        <w:rPr>
          <w:rtl/>
        </w:rPr>
        <w:t>רחל דניאלי:</w:t>
      </w:r>
      <w:r w:rsidRPr="00340177">
        <w:rPr>
          <w:rStyle w:val="TagStyle"/>
          <w:rtl/>
        </w:rPr>
        <w:t xml:space="preserve"> &lt;&lt; אורח &gt;&gt;</w:t>
      </w:r>
      <w:r>
        <w:rPr>
          <w:rtl/>
        </w:rPr>
        <w:t xml:space="preserve">   </w:t>
      </w:r>
      <w:bookmarkEnd w:id="2393"/>
    </w:p>
    <w:p w:rsidR="00340177" w:rsidRDefault="00340177" w:rsidP="00340177">
      <w:pPr>
        <w:pStyle w:val="KeepWithNext"/>
        <w:rPr>
          <w:rtl/>
        </w:rPr>
      </w:pPr>
    </w:p>
    <w:p w:rsidR="00340177" w:rsidRDefault="00340177" w:rsidP="00340177">
      <w:pPr>
        <w:rPr>
          <w:rtl/>
        </w:rPr>
      </w:pPr>
      <w:r>
        <w:rPr>
          <w:rFonts w:hint="cs"/>
          <w:rtl/>
        </w:rPr>
        <w:t xml:space="preserve">כשקטין לא </w:t>
      </w:r>
      <w:bookmarkStart w:id="2394" w:name="_ETM_Q1_7619597"/>
      <w:bookmarkEnd w:id="2394"/>
      <w:r>
        <w:rPr>
          <w:rFonts w:hint="cs"/>
          <w:rtl/>
        </w:rPr>
        <w:t>עצור ולא עומד להיעצר אין זכאות על פי החוק.</w:t>
      </w:r>
      <w:bookmarkStart w:id="2395" w:name="_ETM_Q1_7626991"/>
      <w:bookmarkEnd w:id="2395"/>
      <w:r>
        <w:rPr>
          <w:rFonts w:hint="cs"/>
          <w:rtl/>
        </w:rPr>
        <w:t xml:space="preserve"> למיטב הבנתנו, לפחות בשלב הזה, הכוונה היא שזאת תהיה בדיוק אותה זכאות. </w:t>
      </w:r>
      <w:r w:rsidR="000A4B4C">
        <w:rPr>
          <w:rFonts w:hint="cs"/>
          <w:rtl/>
        </w:rPr>
        <w:t xml:space="preserve">צודקת חברת הכנסת שגם בדברי ההסבר </w:t>
      </w:r>
      <w:bookmarkStart w:id="2396" w:name="_ETM_Q1_7636013"/>
      <w:bookmarkEnd w:id="2396"/>
      <w:r w:rsidR="000A4B4C">
        <w:rPr>
          <w:rFonts w:hint="cs"/>
          <w:rtl/>
        </w:rPr>
        <w:t xml:space="preserve">יש טעות, כתוב שם 18, אבל מה שחשוב שבפרוטוקול </w:t>
      </w:r>
      <w:bookmarkStart w:id="2397" w:name="_ETM_Q1_7641754"/>
      <w:bookmarkEnd w:id="2397"/>
      <w:r w:rsidR="000A4B4C">
        <w:rPr>
          <w:rFonts w:hint="cs"/>
          <w:rtl/>
        </w:rPr>
        <w:t xml:space="preserve">יהיה ברור שזאת הכוונה. כך אנחנו מבינים את זה. </w:t>
      </w:r>
    </w:p>
    <w:p w:rsidR="000A4B4C" w:rsidRDefault="000A4B4C" w:rsidP="00340177">
      <w:pPr>
        <w:rPr>
          <w:rtl/>
        </w:rPr>
      </w:pPr>
      <w:bookmarkStart w:id="2398" w:name="_ETM_Q1_7646080"/>
      <w:bookmarkEnd w:id="2398"/>
    </w:p>
    <w:p w:rsidR="000A4B4C" w:rsidRDefault="000A4B4C" w:rsidP="000A4B4C">
      <w:pPr>
        <w:pStyle w:val="a4"/>
        <w:keepNext/>
        <w:rPr>
          <w:rtl/>
        </w:rPr>
      </w:pPr>
      <w:bookmarkStart w:id="2399" w:name="ET_speaker_6345_367"/>
      <w:r w:rsidRPr="000A4B4C">
        <w:rPr>
          <w:rStyle w:val="TagStyle"/>
          <w:rtl/>
        </w:rPr>
        <w:t xml:space="preserve"> &lt;&lt; דובר &gt;&gt; </w:t>
      </w:r>
      <w:r>
        <w:rPr>
          <w:rtl/>
        </w:rPr>
        <w:t>טלי גוטליב (הליכוד):</w:t>
      </w:r>
      <w:r w:rsidRPr="000A4B4C">
        <w:rPr>
          <w:rStyle w:val="TagStyle"/>
          <w:rtl/>
        </w:rPr>
        <w:t xml:space="preserve"> &lt;&lt; דובר &gt;&gt;</w:t>
      </w:r>
      <w:r>
        <w:rPr>
          <w:rtl/>
        </w:rPr>
        <w:t xml:space="preserve">   </w:t>
      </w:r>
      <w:bookmarkEnd w:id="2399"/>
    </w:p>
    <w:p w:rsidR="000A4B4C" w:rsidRDefault="000A4B4C" w:rsidP="000A4B4C">
      <w:pPr>
        <w:pStyle w:val="KeepWithNext"/>
        <w:rPr>
          <w:rtl/>
        </w:rPr>
      </w:pPr>
    </w:p>
    <w:p w:rsidR="000A4B4C" w:rsidRDefault="000A4B4C" w:rsidP="000A4B4C">
      <w:pPr>
        <w:rPr>
          <w:rtl/>
        </w:rPr>
      </w:pPr>
      <w:bookmarkStart w:id="2400" w:name="_ETM_Q1_7646602"/>
      <w:bookmarkStart w:id="2401" w:name="_ETM_Q1_7646649"/>
      <w:bookmarkEnd w:id="2400"/>
      <w:bookmarkEnd w:id="2401"/>
      <w:r>
        <w:rPr>
          <w:rFonts w:hint="cs"/>
          <w:rtl/>
        </w:rPr>
        <w:t xml:space="preserve">אני רוצה רק להבהיר. </w:t>
      </w:r>
      <w:bookmarkStart w:id="2402" w:name="_ETM_Q1_7652962"/>
      <w:bookmarkEnd w:id="2402"/>
      <w:r>
        <w:rPr>
          <w:rFonts w:hint="cs"/>
          <w:rtl/>
        </w:rPr>
        <w:t xml:space="preserve">ייצוג בהליך פלילי, אתם הפניתם פה הוראות סעיף 18. אני </w:t>
      </w:r>
      <w:bookmarkStart w:id="2403" w:name="_ETM_Q1_7653459"/>
      <w:bookmarkEnd w:id="2403"/>
      <w:r>
        <w:rPr>
          <w:rFonts w:hint="cs"/>
          <w:rtl/>
        </w:rPr>
        <w:t xml:space="preserve">חושבת שזה צריך להיאמר מפיך שהסעיף הרלוונטי בחוק הסניגוריה זה </w:t>
      </w:r>
      <w:bookmarkStart w:id="2404" w:name="_ETM_Q1_7659923"/>
      <w:bookmarkEnd w:id="2404"/>
      <w:r>
        <w:rPr>
          <w:rFonts w:hint="cs"/>
          <w:rtl/>
        </w:rPr>
        <w:t xml:space="preserve">סעיף 14 שאומר: הסניגוריה </w:t>
      </w:r>
      <w:r w:rsidR="00435DB8">
        <w:rPr>
          <w:rFonts w:hint="cs"/>
          <w:rtl/>
        </w:rPr>
        <w:t xml:space="preserve">הציבורית, המחוזית או הארצית, תיתן </w:t>
      </w:r>
      <w:bookmarkStart w:id="2405" w:name="_ETM_Q1_7662152"/>
      <w:bookmarkEnd w:id="2405"/>
      <w:r w:rsidR="00435DB8">
        <w:rPr>
          <w:rFonts w:hint="cs"/>
          <w:rtl/>
        </w:rPr>
        <w:t xml:space="preserve">ייצוג משפטי לעצור החשוד, לנאשם או נידון </w:t>
      </w:r>
      <w:proofErr w:type="spellStart"/>
      <w:r w:rsidR="00435DB8">
        <w:rPr>
          <w:rFonts w:hint="cs"/>
          <w:rtl/>
        </w:rPr>
        <w:t>וכו</w:t>
      </w:r>
      <w:proofErr w:type="spellEnd"/>
      <w:r w:rsidR="00435DB8">
        <w:rPr>
          <w:rFonts w:hint="cs"/>
          <w:rtl/>
        </w:rPr>
        <w:t xml:space="preserve">'. סעיף 18 לא רלוונטי כמובן. שימו לב. </w:t>
      </w:r>
    </w:p>
    <w:p w:rsidR="00435DB8" w:rsidRDefault="00435DB8" w:rsidP="000A4B4C">
      <w:pPr>
        <w:rPr>
          <w:rtl/>
        </w:rPr>
      </w:pPr>
      <w:bookmarkStart w:id="2406" w:name="_ETM_Q1_7666676"/>
      <w:bookmarkStart w:id="2407" w:name="_ETM_Q1_7666741"/>
      <w:bookmarkStart w:id="2408" w:name="_ETM_Q1_7668532"/>
      <w:bookmarkEnd w:id="2406"/>
      <w:bookmarkEnd w:id="2407"/>
      <w:bookmarkEnd w:id="2408"/>
    </w:p>
    <w:p w:rsidR="00435DB8" w:rsidRDefault="00435DB8" w:rsidP="00435DB8">
      <w:pPr>
        <w:pStyle w:val="af9"/>
        <w:keepNext/>
        <w:rPr>
          <w:rtl/>
        </w:rPr>
      </w:pPr>
      <w:bookmarkStart w:id="2409" w:name="ET_guest_1357_368"/>
      <w:r w:rsidRPr="00435DB8">
        <w:rPr>
          <w:rStyle w:val="TagStyle"/>
          <w:rtl/>
        </w:rPr>
        <w:t xml:space="preserve"> &lt;&lt; אורח &gt;&gt; </w:t>
      </w:r>
      <w:r>
        <w:rPr>
          <w:rtl/>
        </w:rPr>
        <w:t>רחל דניאלי:</w:t>
      </w:r>
      <w:r w:rsidRPr="00435DB8">
        <w:rPr>
          <w:rStyle w:val="TagStyle"/>
          <w:rtl/>
        </w:rPr>
        <w:t xml:space="preserve"> &lt;&lt; אורח &gt;&gt;</w:t>
      </w:r>
      <w:r>
        <w:rPr>
          <w:rtl/>
        </w:rPr>
        <w:t xml:space="preserve">   </w:t>
      </w:r>
      <w:bookmarkEnd w:id="2409"/>
    </w:p>
    <w:p w:rsidR="00435DB8" w:rsidRDefault="00435DB8" w:rsidP="00435DB8">
      <w:pPr>
        <w:pStyle w:val="KeepWithNext"/>
        <w:rPr>
          <w:rtl/>
        </w:rPr>
      </w:pPr>
    </w:p>
    <w:p w:rsidR="00435DB8" w:rsidRDefault="00435DB8" w:rsidP="00435DB8">
      <w:pPr>
        <w:rPr>
          <w:rtl/>
        </w:rPr>
      </w:pPr>
      <w:bookmarkStart w:id="2410" w:name="_ETM_Q1_7668970"/>
      <w:bookmarkStart w:id="2411" w:name="_ETM_Q1_7669063"/>
      <w:bookmarkEnd w:id="2410"/>
      <w:bookmarkEnd w:id="2411"/>
      <w:r>
        <w:rPr>
          <w:rFonts w:hint="cs"/>
          <w:rtl/>
        </w:rPr>
        <w:t xml:space="preserve">אכן. אבל אצל קטינים הדבר </w:t>
      </w:r>
      <w:bookmarkStart w:id="2412" w:name="_ETM_Q1_7667173"/>
      <w:bookmarkEnd w:id="2412"/>
      <w:r>
        <w:rPr>
          <w:rFonts w:hint="cs"/>
          <w:rtl/>
        </w:rPr>
        <w:t xml:space="preserve">אפילו יותר מורכב, כי יש תקנות. </w:t>
      </w:r>
    </w:p>
    <w:p w:rsidR="00435DB8" w:rsidRDefault="00435DB8" w:rsidP="00435DB8">
      <w:pPr>
        <w:rPr>
          <w:rtl/>
        </w:rPr>
      </w:pPr>
      <w:bookmarkStart w:id="2413" w:name="_ETM_Q1_7669826"/>
      <w:bookmarkEnd w:id="2413"/>
    </w:p>
    <w:p w:rsidR="00435DB8" w:rsidRDefault="00435DB8" w:rsidP="00435DB8">
      <w:pPr>
        <w:pStyle w:val="a4"/>
        <w:keepNext/>
        <w:rPr>
          <w:rtl/>
        </w:rPr>
      </w:pPr>
      <w:bookmarkStart w:id="2414" w:name="ET_speaker_6345_369"/>
      <w:r w:rsidRPr="00435DB8">
        <w:rPr>
          <w:rStyle w:val="TagStyle"/>
          <w:rtl/>
        </w:rPr>
        <w:t xml:space="preserve"> &lt;&lt; דובר &gt;&gt; </w:t>
      </w:r>
      <w:r>
        <w:rPr>
          <w:rtl/>
        </w:rPr>
        <w:t>טלי גוטליב (הליכוד):</w:t>
      </w:r>
      <w:r w:rsidRPr="00435DB8">
        <w:rPr>
          <w:rStyle w:val="TagStyle"/>
          <w:rtl/>
        </w:rPr>
        <w:t xml:space="preserve"> &lt;&lt; דובר &gt;&gt;</w:t>
      </w:r>
      <w:r>
        <w:rPr>
          <w:rtl/>
        </w:rPr>
        <w:t xml:space="preserve">   </w:t>
      </w:r>
      <w:bookmarkEnd w:id="2414"/>
    </w:p>
    <w:p w:rsidR="00435DB8" w:rsidRDefault="00435DB8" w:rsidP="00435DB8">
      <w:pPr>
        <w:pStyle w:val="KeepWithNext"/>
        <w:rPr>
          <w:rtl/>
        </w:rPr>
      </w:pPr>
    </w:p>
    <w:p w:rsidR="00435DB8" w:rsidRDefault="00435DB8" w:rsidP="00435DB8">
      <w:pPr>
        <w:rPr>
          <w:rtl/>
        </w:rPr>
      </w:pPr>
      <w:bookmarkStart w:id="2415" w:name="_ETM_Q1_7670280"/>
      <w:bookmarkStart w:id="2416" w:name="_ETM_Q1_7670324"/>
      <w:bookmarkEnd w:id="2415"/>
      <w:bookmarkEnd w:id="2416"/>
      <w:r>
        <w:rPr>
          <w:rFonts w:hint="cs"/>
          <w:rtl/>
        </w:rPr>
        <w:t xml:space="preserve">אבל זה נגזרות מתוך החוק, זו לא בעיה. </w:t>
      </w:r>
    </w:p>
    <w:p w:rsidR="00435DB8" w:rsidRDefault="00435DB8" w:rsidP="00435DB8">
      <w:pPr>
        <w:rPr>
          <w:rtl/>
        </w:rPr>
      </w:pPr>
      <w:bookmarkStart w:id="2417" w:name="_ETM_Q1_7678158"/>
      <w:bookmarkStart w:id="2418" w:name="_ETM_Q1_7678203"/>
      <w:bookmarkEnd w:id="2417"/>
      <w:bookmarkEnd w:id="2418"/>
    </w:p>
    <w:p w:rsidR="00435DB8" w:rsidRDefault="00435DB8" w:rsidP="00435DB8">
      <w:pPr>
        <w:pStyle w:val="af9"/>
        <w:keepNext/>
        <w:rPr>
          <w:rtl/>
        </w:rPr>
      </w:pPr>
      <w:bookmarkStart w:id="2419" w:name="ET_guest_520050_370"/>
      <w:r w:rsidRPr="00435DB8">
        <w:rPr>
          <w:rStyle w:val="TagStyle"/>
          <w:rtl/>
        </w:rPr>
        <w:t xml:space="preserve"> &lt;&lt; אורח &gt;&gt; </w:t>
      </w:r>
      <w:r>
        <w:rPr>
          <w:rtl/>
        </w:rPr>
        <w:t>אביבית ברקאי-</w:t>
      </w:r>
      <w:proofErr w:type="spellStart"/>
      <w:r>
        <w:rPr>
          <w:rtl/>
        </w:rPr>
        <w:t>אהרונוף</w:t>
      </w:r>
      <w:proofErr w:type="spellEnd"/>
      <w:r>
        <w:rPr>
          <w:rtl/>
        </w:rPr>
        <w:t>:</w:t>
      </w:r>
      <w:r w:rsidRPr="00435DB8">
        <w:rPr>
          <w:rStyle w:val="TagStyle"/>
          <w:rtl/>
        </w:rPr>
        <w:t xml:space="preserve"> &lt;&lt; אורח &gt;&gt;</w:t>
      </w:r>
      <w:r>
        <w:rPr>
          <w:rtl/>
        </w:rPr>
        <w:t xml:space="preserve">   </w:t>
      </w:r>
      <w:bookmarkEnd w:id="2419"/>
    </w:p>
    <w:p w:rsidR="00435DB8" w:rsidRDefault="00435DB8" w:rsidP="00435DB8">
      <w:pPr>
        <w:pStyle w:val="KeepWithNext"/>
        <w:rPr>
          <w:rtl/>
        </w:rPr>
      </w:pPr>
    </w:p>
    <w:p w:rsidR="00435DB8" w:rsidRDefault="00435DB8" w:rsidP="00435DB8">
      <w:pPr>
        <w:rPr>
          <w:rtl/>
        </w:rPr>
      </w:pPr>
      <w:r>
        <w:rPr>
          <w:rFonts w:hint="cs"/>
          <w:rtl/>
        </w:rPr>
        <w:t xml:space="preserve">הכוונה הייתה לתקנות הסניגוריה הציבורית </w:t>
      </w:r>
      <w:bookmarkStart w:id="2420" w:name="_ETM_Q1_7676548"/>
      <w:bookmarkEnd w:id="2420"/>
      <w:r>
        <w:rPr>
          <w:rFonts w:hint="cs"/>
          <w:rtl/>
        </w:rPr>
        <w:t xml:space="preserve">(זכאות לייצוג לקטינים נוספים), התשל"ח-1998. תקנה 1(1). </w:t>
      </w:r>
    </w:p>
    <w:p w:rsidR="00435DB8" w:rsidRDefault="00435DB8" w:rsidP="00435DB8">
      <w:pPr>
        <w:rPr>
          <w:rtl/>
        </w:rPr>
      </w:pPr>
      <w:bookmarkStart w:id="2421" w:name="_ETM_Q1_7685186"/>
      <w:bookmarkStart w:id="2422" w:name="_ETM_Q1_7685236"/>
      <w:bookmarkStart w:id="2423" w:name="_ETM_Q1_7688081"/>
      <w:bookmarkEnd w:id="2421"/>
      <w:bookmarkEnd w:id="2422"/>
      <w:bookmarkEnd w:id="2423"/>
    </w:p>
    <w:p w:rsidR="00435DB8" w:rsidRDefault="00435DB8" w:rsidP="00435DB8">
      <w:pPr>
        <w:pStyle w:val="af9"/>
        <w:keepNext/>
        <w:rPr>
          <w:rtl/>
        </w:rPr>
      </w:pPr>
      <w:bookmarkStart w:id="2424" w:name="ET_guest_1357_371"/>
      <w:r w:rsidRPr="00435DB8">
        <w:rPr>
          <w:rStyle w:val="TagStyle"/>
          <w:rtl/>
        </w:rPr>
        <w:t xml:space="preserve"> &lt;&lt; אורח &gt;&gt; </w:t>
      </w:r>
      <w:r>
        <w:rPr>
          <w:rtl/>
        </w:rPr>
        <w:t>רחל דניאלי:</w:t>
      </w:r>
      <w:r w:rsidRPr="00435DB8">
        <w:rPr>
          <w:rStyle w:val="TagStyle"/>
          <w:rtl/>
        </w:rPr>
        <w:t xml:space="preserve"> &lt;&lt; אורח &gt;&gt;</w:t>
      </w:r>
      <w:r>
        <w:rPr>
          <w:rtl/>
        </w:rPr>
        <w:t xml:space="preserve">   </w:t>
      </w:r>
      <w:bookmarkEnd w:id="2424"/>
    </w:p>
    <w:p w:rsidR="00435DB8" w:rsidRDefault="00435DB8" w:rsidP="00435DB8">
      <w:pPr>
        <w:pStyle w:val="KeepWithNext"/>
        <w:rPr>
          <w:rtl/>
        </w:rPr>
      </w:pPr>
    </w:p>
    <w:p w:rsidR="00435DB8" w:rsidRDefault="00435DB8" w:rsidP="00435DB8">
      <w:pPr>
        <w:rPr>
          <w:rtl/>
        </w:rPr>
      </w:pPr>
      <w:bookmarkStart w:id="2425" w:name="_ETM_Q1_7688566"/>
      <w:bookmarkStart w:id="2426" w:name="_ETM_Q1_7688608"/>
      <w:bookmarkEnd w:id="2425"/>
      <w:bookmarkEnd w:id="2426"/>
      <w:r>
        <w:rPr>
          <w:rFonts w:hint="cs"/>
          <w:rtl/>
        </w:rPr>
        <w:t>בדברי ההסב</w:t>
      </w:r>
      <w:bookmarkStart w:id="2427" w:name="_ETM_Q1_7684769"/>
      <w:bookmarkEnd w:id="2427"/>
      <w:r>
        <w:rPr>
          <w:rFonts w:hint="cs"/>
          <w:rtl/>
        </w:rPr>
        <w:t xml:space="preserve">ר חסרה ההבהרה הזאת. </w:t>
      </w:r>
    </w:p>
    <w:p w:rsidR="00435DB8" w:rsidRDefault="00435DB8" w:rsidP="00435DB8">
      <w:pPr>
        <w:rPr>
          <w:rtl/>
        </w:rPr>
      </w:pPr>
    </w:p>
    <w:p w:rsidR="00435DB8" w:rsidRDefault="00435DB8" w:rsidP="00435DB8">
      <w:pPr>
        <w:pStyle w:val="af9"/>
        <w:keepNext/>
        <w:rPr>
          <w:rtl/>
        </w:rPr>
      </w:pPr>
      <w:bookmarkStart w:id="2428" w:name="ET_guest_571712_372"/>
      <w:r w:rsidRPr="00435DB8">
        <w:rPr>
          <w:rStyle w:val="TagStyle"/>
          <w:rtl/>
        </w:rPr>
        <w:t xml:space="preserve"> &lt;&lt; אורח &gt;&gt; </w:t>
      </w:r>
      <w:r>
        <w:rPr>
          <w:rtl/>
        </w:rPr>
        <w:t>יפעת רווה:</w:t>
      </w:r>
      <w:r w:rsidRPr="00435DB8">
        <w:rPr>
          <w:rStyle w:val="TagStyle"/>
          <w:rtl/>
        </w:rPr>
        <w:t xml:space="preserve"> &lt;&lt; אורח &gt;&gt;</w:t>
      </w:r>
      <w:r>
        <w:rPr>
          <w:rtl/>
        </w:rPr>
        <w:t xml:space="preserve">   </w:t>
      </w:r>
      <w:bookmarkEnd w:id="2428"/>
    </w:p>
    <w:p w:rsidR="00435DB8" w:rsidRDefault="00435DB8" w:rsidP="00435DB8">
      <w:pPr>
        <w:pStyle w:val="KeepWithNext"/>
        <w:rPr>
          <w:rtl/>
        </w:rPr>
      </w:pPr>
    </w:p>
    <w:p w:rsidR="00435DB8" w:rsidRDefault="00435DB8" w:rsidP="00435DB8">
      <w:pPr>
        <w:rPr>
          <w:rtl/>
        </w:rPr>
      </w:pPr>
      <w:r>
        <w:rPr>
          <w:rFonts w:hint="cs"/>
          <w:rtl/>
        </w:rPr>
        <w:t xml:space="preserve">אז אנחנו מבהירים לפרוטוקול בזאת. </w:t>
      </w:r>
    </w:p>
    <w:p w:rsidR="00435DB8" w:rsidRDefault="00435DB8" w:rsidP="00435DB8">
      <w:pPr>
        <w:rPr>
          <w:rtl/>
        </w:rPr>
      </w:pPr>
      <w:bookmarkStart w:id="2429" w:name="_ETM_Q1_7692436"/>
      <w:bookmarkStart w:id="2430" w:name="_ETM_Q1_7692485"/>
      <w:bookmarkEnd w:id="2429"/>
      <w:bookmarkEnd w:id="2430"/>
    </w:p>
    <w:p w:rsidR="00435DB8" w:rsidRDefault="00435DB8" w:rsidP="00435DB8">
      <w:pPr>
        <w:pStyle w:val="af9"/>
        <w:keepNext/>
        <w:rPr>
          <w:rtl/>
        </w:rPr>
      </w:pPr>
      <w:bookmarkStart w:id="2431" w:name="ET_guest_514873_373"/>
      <w:r w:rsidRPr="00435DB8">
        <w:rPr>
          <w:rStyle w:val="TagStyle"/>
          <w:rtl/>
        </w:rPr>
        <w:t xml:space="preserve"> &lt;&lt; אורח &gt;&gt; </w:t>
      </w:r>
      <w:r>
        <w:rPr>
          <w:rtl/>
        </w:rPr>
        <w:t>דורית נחמני:</w:t>
      </w:r>
      <w:r w:rsidRPr="00435DB8">
        <w:rPr>
          <w:rStyle w:val="TagStyle"/>
          <w:rtl/>
        </w:rPr>
        <w:t xml:space="preserve"> &lt;&lt; אורח &gt;&gt;</w:t>
      </w:r>
      <w:r>
        <w:rPr>
          <w:rtl/>
        </w:rPr>
        <w:t xml:space="preserve">   </w:t>
      </w:r>
      <w:bookmarkEnd w:id="2431"/>
    </w:p>
    <w:p w:rsidR="00435DB8" w:rsidRDefault="00435DB8" w:rsidP="00435DB8">
      <w:pPr>
        <w:pStyle w:val="KeepWithNext"/>
        <w:rPr>
          <w:rtl/>
        </w:rPr>
      </w:pPr>
    </w:p>
    <w:p w:rsidR="00435DB8" w:rsidRDefault="00435DB8" w:rsidP="007C4B82">
      <w:pPr>
        <w:rPr>
          <w:rtl/>
        </w:rPr>
      </w:pPr>
      <w:r>
        <w:rPr>
          <w:rFonts w:hint="cs"/>
          <w:rtl/>
        </w:rPr>
        <w:t xml:space="preserve">אני רק רוצה לומר דבר אחד, </w:t>
      </w:r>
      <w:bookmarkStart w:id="2432" w:name="_ETM_Q1_7695201"/>
      <w:bookmarkEnd w:id="2432"/>
      <w:r>
        <w:rPr>
          <w:rFonts w:hint="cs"/>
          <w:rtl/>
        </w:rPr>
        <w:t xml:space="preserve">שיהיה ברור שאם החוק הזה יתקבל המשמעות היא </w:t>
      </w:r>
      <w:r w:rsidR="007C4B82">
        <w:rPr>
          <w:rFonts w:hint="cs"/>
          <w:rtl/>
        </w:rPr>
        <w:t xml:space="preserve">שמרבית הקטינים </w:t>
      </w:r>
      <w:bookmarkStart w:id="2433" w:name="_ETM_Q1_7699711"/>
      <w:bookmarkEnd w:id="2433"/>
      <w:r w:rsidR="007C4B82">
        <w:rPr>
          <w:rFonts w:hint="cs"/>
          <w:rtl/>
        </w:rPr>
        <w:t xml:space="preserve">במדינת ישראל במרבית החקירות לא יזכו לנוכחות סניגור בחקירה, כפי </w:t>
      </w:r>
      <w:bookmarkStart w:id="2434" w:name="_ETM_Q1_7707031"/>
      <w:bookmarkEnd w:id="2434"/>
      <w:r w:rsidR="007C4B82">
        <w:rPr>
          <w:rFonts w:hint="cs"/>
          <w:rtl/>
        </w:rPr>
        <w:t xml:space="preserve">שהם לא זוכים לייעוץ לפני חקירה, על ידי הסניגוריה </w:t>
      </w:r>
      <w:bookmarkStart w:id="2435" w:name="_ETM_Q1_7709817"/>
      <w:bookmarkEnd w:id="2435"/>
      <w:r w:rsidR="007C4B82">
        <w:rPr>
          <w:rFonts w:hint="cs"/>
          <w:rtl/>
        </w:rPr>
        <w:t xml:space="preserve">הציבורית, כי הם צריכים כמה קטינים מכלל הקטינים שנחקרים שהם עצורים או עומדים להיעצר. זה חלק קטן מאוד </w:t>
      </w:r>
      <w:bookmarkStart w:id="2436" w:name="_ETM_Q1_7717463"/>
      <w:bookmarkEnd w:id="2436"/>
      <w:r w:rsidR="007C4B82">
        <w:rPr>
          <w:rFonts w:hint="cs"/>
          <w:rtl/>
        </w:rPr>
        <w:t xml:space="preserve">מהקטינים, ורק הם יזכו לסניגור. מדובר בתקופת פיילוט לכן לא מדובר בהיקף מאוד גדול, וגם על </w:t>
      </w:r>
      <w:bookmarkStart w:id="2437" w:name="_ETM_Q1_7722769"/>
      <w:bookmarkEnd w:id="2437"/>
      <w:r w:rsidR="007C4B82">
        <w:rPr>
          <w:rFonts w:hint="cs"/>
          <w:rtl/>
        </w:rPr>
        <w:t xml:space="preserve">אנשים עם מוגבלות שכלית או נפשית אנחנו מדברים  שזכאי </w:t>
      </w:r>
      <w:bookmarkStart w:id="2438" w:name="_ETM_Q1_7724549"/>
      <w:bookmarkEnd w:id="2438"/>
      <w:r w:rsidR="007C4B82">
        <w:rPr>
          <w:rFonts w:hint="cs"/>
          <w:rtl/>
        </w:rPr>
        <w:t xml:space="preserve">רק </w:t>
      </w:r>
      <w:bookmarkStart w:id="2439" w:name="_ETM_Q1_7727676"/>
      <w:bookmarkEnd w:id="2439"/>
      <w:r w:rsidR="007C4B82">
        <w:rPr>
          <w:rFonts w:hint="cs"/>
          <w:rtl/>
        </w:rPr>
        <w:t xml:space="preserve">מי שהוא עצור או עומד להיעצר. לכן זה היקף מאוד קטן. </w:t>
      </w:r>
      <w:bookmarkStart w:id="2440" w:name="_ETM_Q1_7729462"/>
      <w:bookmarkEnd w:id="2440"/>
    </w:p>
    <w:p w:rsidR="007C4B82" w:rsidRDefault="007C4B82" w:rsidP="007C4B82">
      <w:pPr>
        <w:rPr>
          <w:rtl/>
        </w:rPr>
      </w:pPr>
      <w:bookmarkStart w:id="2441" w:name="_ETM_Q1_7729522"/>
      <w:bookmarkEnd w:id="2441"/>
    </w:p>
    <w:p w:rsidR="007C4B82" w:rsidRDefault="007C4B82" w:rsidP="007C4B82">
      <w:pPr>
        <w:pStyle w:val="af6"/>
        <w:keepNext/>
        <w:rPr>
          <w:rtl/>
        </w:rPr>
      </w:pPr>
      <w:bookmarkStart w:id="2442" w:name="ET_yor_שמחה_רוטמן___יורַ_374"/>
      <w:r w:rsidRPr="007C4B82">
        <w:rPr>
          <w:rStyle w:val="TagStyle"/>
          <w:rtl/>
        </w:rPr>
        <w:t xml:space="preserve"> &lt;&lt; </w:t>
      </w:r>
      <w:proofErr w:type="spellStart"/>
      <w:r w:rsidRPr="007C4B82">
        <w:rPr>
          <w:rStyle w:val="TagStyle"/>
          <w:rtl/>
        </w:rPr>
        <w:t>יור</w:t>
      </w:r>
      <w:proofErr w:type="spellEnd"/>
      <w:r w:rsidRPr="007C4B82">
        <w:rPr>
          <w:rStyle w:val="TagStyle"/>
          <w:rtl/>
        </w:rPr>
        <w:t xml:space="preserve"> &gt;&gt; </w:t>
      </w:r>
      <w:r>
        <w:rPr>
          <w:rtl/>
        </w:rPr>
        <w:t xml:space="preserve">היו"ר שמחה </w:t>
      </w:r>
      <w:proofErr w:type="spellStart"/>
      <w:r>
        <w:rPr>
          <w:rtl/>
        </w:rPr>
        <w:t>רוטמן</w:t>
      </w:r>
      <w:proofErr w:type="spellEnd"/>
      <w:r>
        <w:rPr>
          <w:rtl/>
        </w:rPr>
        <w:t>:</w:t>
      </w:r>
      <w:r w:rsidRPr="007C4B82">
        <w:rPr>
          <w:rStyle w:val="TagStyle"/>
          <w:rtl/>
        </w:rPr>
        <w:t xml:space="preserve"> &lt;&lt; יור &gt;&gt;</w:t>
      </w:r>
      <w:r>
        <w:rPr>
          <w:rtl/>
        </w:rPr>
        <w:t xml:space="preserve">   </w:t>
      </w:r>
      <w:bookmarkEnd w:id="2442"/>
    </w:p>
    <w:p w:rsidR="007C4B82" w:rsidRDefault="007C4B82" w:rsidP="007C4B82">
      <w:pPr>
        <w:pStyle w:val="KeepWithNext"/>
        <w:rPr>
          <w:rtl/>
        </w:rPr>
      </w:pPr>
    </w:p>
    <w:p w:rsidR="007C4B82" w:rsidRDefault="007C4B82" w:rsidP="007C4B82">
      <w:pPr>
        <w:rPr>
          <w:rtl/>
        </w:rPr>
      </w:pPr>
      <w:bookmarkStart w:id="2443" w:name="_ETM_Q1_7731405"/>
      <w:bookmarkEnd w:id="2443"/>
      <w:r>
        <w:rPr>
          <w:rFonts w:hint="cs"/>
          <w:rtl/>
        </w:rPr>
        <w:t>לגבי ההפניה לסעיף, טלי, אני</w:t>
      </w:r>
      <w:bookmarkStart w:id="2444" w:name="_ETM_Q1_7730705"/>
      <w:bookmarkEnd w:id="2444"/>
      <w:r>
        <w:rPr>
          <w:rFonts w:hint="cs"/>
          <w:rtl/>
        </w:rPr>
        <w:t xml:space="preserve"> לא יודע למה התכוונת. סעיף 18 הוא הסעיף שקובע את </w:t>
      </w:r>
      <w:bookmarkStart w:id="2445" w:name="_ETM_Q1_7733077"/>
      <w:bookmarkEnd w:id="2445"/>
      <w:r>
        <w:rPr>
          <w:rFonts w:hint="cs"/>
          <w:rtl/>
        </w:rPr>
        <w:t>הזכאות לייצוג ולכן ההפניה לסעיף 18 נכונה. ספציפית לגבי קטין</w:t>
      </w:r>
      <w:bookmarkStart w:id="2446" w:name="_ETM_Q1_7747349"/>
      <w:bookmarkEnd w:id="2446"/>
      <w:r>
        <w:rPr>
          <w:rFonts w:hint="cs"/>
          <w:rtl/>
        </w:rPr>
        <w:t xml:space="preserve"> זה 18(8) שעוסק בקטין. </w:t>
      </w:r>
    </w:p>
    <w:p w:rsidR="00EF730B" w:rsidRDefault="00EF730B" w:rsidP="007C4B82">
      <w:pPr>
        <w:rPr>
          <w:rtl/>
        </w:rPr>
      </w:pPr>
    </w:p>
    <w:p w:rsidR="00EF730B" w:rsidRDefault="00EF730B" w:rsidP="00EF730B">
      <w:pPr>
        <w:pStyle w:val="af9"/>
        <w:keepNext/>
        <w:rPr>
          <w:rtl/>
        </w:rPr>
      </w:pPr>
      <w:bookmarkStart w:id="2447" w:name="ET_guest_1357_375"/>
      <w:r w:rsidRPr="00EF730B">
        <w:rPr>
          <w:rStyle w:val="TagStyle"/>
          <w:rtl/>
        </w:rPr>
        <w:t xml:space="preserve"> &lt;&lt; אורח &gt;&gt; </w:t>
      </w:r>
      <w:r>
        <w:rPr>
          <w:rtl/>
        </w:rPr>
        <w:t>רחל דניאלי:</w:t>
      </w:r>
      <w:r w:rsidRPr="00EF730B">
        <w:rPr>
          <w:rStyle w:val="TagStyle"/>
          <w:rtl/>
        </w:rPr>
        <w:t xml:space="preserve"> &lt;&lt; אורח &gt;&gt;</w:t>
      </w:r>
      <w:r>
        <w:rPr>
          <w:rtl/>
        </w:rPr>
        <w:t xml:space="preserve">   </w:t>
      </w:r>
      <w:bookmarkEnd w:id="2447"/>
    </w:p>
    <w:p w:rsidR="00EF730B" w:rsidRDefault="00EF730B" w:rsidP="00EF730B">
      <w:pPr>
        <w:pStyle w:val="KeepWithNext"/>
        <w:rPr>
          <w:rtl/>
        </w:rPr>
      </w:pPr>
    </w:p>
    <w:p w:rsidR="00EF730B" w:rsidRDefault="00EF730B" w:rsidP="00EF730B">
      <w:pPr>
        <w:rPr>
          <w:rtl/>
        </w:rPr>
      </w:pPr>
      <w:r>
        <w:rPr>
          <w:rFonts w:hint="cs"/>
          <w:rtl/>
        </w:rPr>
        <w:t xml:space="preserve">על קטין עצור יש לנו עוד </w:t>
      </w:r>
      <w:bookmarkStart w:id="2448" w:name="_ETM_Q1_7752510"/>
      <w:bookmarkEnd w:id="2448"/>
      <w:r>
        <w:rPr>
          <w:rFonts w:hint="cs"/>
          <w:rtl/>
        </w:rPr>
        <w:t xml:space="preserve">תקנות. </w:t>
      </w:r>
    </w:p>
    <w:p w:rsidR="00EF730B" w:rsidRDefault="00EF730B" w:rsidP="00EF730B">
      <w:pPr>
        <w:rPr>
          <w:rtl/>
        </w:rPr>
      </w:pPr>
      <w:bookmarkStart w:id="2449" w:name="_ETM_Q1_7759662"/>
      <w:bookmarkStart w:id="2450" w:name="_ETM_Q1_7759710"/>
      <w:bookmarkEnd w:id="2449"/>
      <w:bookmarkEnd w:id="2450"/>
    </w:p>
    <w:p w:rsidR="00EF730B" w:rsidRDefault="00EF730B" w:rsidP="00EF730B">
      <w:pPr>
        <w:pStyle w:val="af6"/>
        <w:keepNext/>
        <w:rPr>
          <w:rtl/>
        </w:rPr>
      </w:pPr>
      <w:bookmarkStart w:id="2451" w:name="ET_yor_שמחה_רוטמן___יורַ_376"/>
      <w:r w:rsidRPr="00EF730B">
        <w:rPr>
          <w:rStyle w:val="TagStyle"/>
          <w:rtl/>
        </w:rPr>
        <w:t xml:space="preserve"> &lt;&lt; </w:t>
      </w:r>
      <w:proofErr w:type="spellStart"/>
      <w:r w:rsidRPr="00EF730B">
        <w:rPr>
          <w:rStyle w:val="TagStyle"/>
          <w:rtl/>
        </w:rPr>
        <w:t>יור</w:t>
      </w:r>
      <w:proofErr w:type="spellEnd"/>
      <w:r w:rsidRPr="00EF730B">
        <w:rPr>
          <w:rStyle w:val="TagStyle"/>
          <w:rtl/>
        </w:rPr>
        <w:t xml:space="preserve"> &gt;&gt; </w:t>
      </w:r>
      <w:r>
        <w:rPr>
          <w:rtl/>
        </w:rPr>
        <w:t xml:space="preserve">היו"ר שמחה </w:t>
      </w:r>
      <w:proofErr w:type="spellStart"/>
      <w:r>
        <w:rPr>
          <w:rtl/>
        </w:rPr>
        <w:t>רוטמן</w:t>
      </w:r>
      <w:proofErr w:type="spellEnd"/>
      <w:r>
        <w:rPr>
          <w:rtl/>
        </w:rPr>
        <w:t>:</w:t>
      </w:r>
      <w:r w:rsidRPr="00EF730B">
        <w:rPr>
          <w:rStyle w:val="TagStyle"/>
          <w:rtl/>
        </w:rPr>
        <w:t xml:space="preserve"> &lt;&lt; יור &gt;&gt;</w:t>
      </w:r>
      <w:r>
        <w:rPr>
          <w:rtl/>
        </w:rPr>
        <w:t xml:space="preserve">   </w:t>
      </w:r>
      <w:bookmarkEnd w:id="2451"/>
    </w:p>
    <w:p w:rsidR="00EF730B" w:rsidRDefault="00EF730B" w:rsidP="00EF730B">
      <w:pPr>
        <w:pStyle w:val="KeepWithNext"/>
        <w:rPr>
          <w:rtl/>
        </w:rPr>
      </w:pPr>
    </w:p>
    <w:p w:rsidR="00EF730B" w:rsidRDefault="00EF730B" w:rsidP="00EF730B">
      <w:pPr>
        <w:rPr>
          <w:rtl/>
        </w:rPr>
      </w:pPr>
      <w:r>
        <w:rPr>
          <w:rFonts w:hint="cs"/>
          <w:rtl/>
        </w:rPr>
        <w:t xml:space="preserve">אז לדעתי כדאי לכתוב: לפי סעיף 18(8) לחוק הסניגוריה הציבורית ותקנות שהותקנו מכוח החוק האמור. </w:t>
      </w:r>
    </w:p>
    <w:p w:rsidR="00EF730B" w:rsidRDefault="00EF730B" w:rsidP="00EF730B">
      <w:pPr>
        <w:rPr>
          <w:rtl/>
        </w:rPr>
      </w:pPr>
    </w:p>
    <w:p w:rsidR="00EF730B" w:rsidRDefault="00EF730B" w:rsidP="00EF730B">
      <w:pPr>
        <w:pStyle w:val="a4"/>
        <w:keepNext/>
        <w:rPr>
          <w:rtl/>
        </w:rPr>
      </w:pPr>
      <w:bookmarkStart w:id="2452" w:name="ET_speaker_6345_377"/>
      <w:r w:rsidRPr="00EF730B">
        <w:rPr>
          <w:rStyle w:val="TagStyle"/>
          <w:rtl/>
        </w:rPr>
        <w:t xml:space="preserve"> &lt;&lt; דובר &gt;&gt; </w:t>
      </w:r>
      <w:r>
        <w:rPr>
          <w:rtl/>
        </w:rPr>
        <w:t>טלי גוטליב (הליכוד):</w:t>
      </w:r>
      <w:r w:rsidRPr="00EF730B">
        <w:rPr>
          <w:rStyle w:val="TagStyle"/>
          <w:rtl/>
        </w:rPr>
        <w:t xml:space="preserve"> &lt;&lt; דובר &gt;&gt;</w:t>
      </w:r>
      <w:r>
        <w:rPr>
          <w:rtl/>
        </w:rPr>
        <w:t xml:space="preserve">   </w:t>
      </w:r>
      <w:bookmarkEnd w:id="2452"/>
    </w:p>
    <w:p w:rsidR="00EF730B" w:rsidRDefault="00EF730B" w:rsidP="00EF730B">
      <w:pPr>
        <w:pStyle w:val="KeepWithNext"/>
        <w:rPr>
          <w:rtl/>
        </w:rPr>
      </w:pPr>
    </w:p>
    <w:p w:rsidR="00EF730B" w:rsidRDefault="00EF730B" w:rsidP="00EF730B">
      <w:pPr>
        <w:rPr>
          <w:rtl/>
        </w:rPr>
      </w:pPr>
      <w:r>
        <w:rPr>
          <w:rFonts w:hint="cs"/>
          <w:rtl/>
        </w:rPr>
        <w:t xml:space="preserve">אבל </w:t>
      </w:r>
      <w:bookmarkStart w:id="2453" w:name="_ETM_Q1_7761116"/>
      <w:bookmarkEnd w:id="2453"/>
      <w:r>
        <w:rPr>
          <w:rFonts w:hint="cs"/>
          <w:rtl/>
        </w:rPr>
        <w:t xml:space="preserve">זה לא מספיק. </w:t>
      </w:r>
      <w:bookmarkStart w:id="2454" w:name="_ETM_Q1_7763932"/>
      <w:bookmarkEnd w:id="2454"/>
    </w:p>
    <w:p w:rsidR="00EF730B" w:rsidRDefault="00EF730B" w:rsidP="00EF730B">
      <w:pPr>
        <w:rPr>
          <w:rtl/>
        </w:rPr>
      </w:pPr>
      <w:bookmarkStart w:id="2455" w:name="_ETM_Q1_7763981"/>
      <w:bookmarkEnd w:id="2455"/>
    </w:p>
    <w:p w:rsidR="00EF730B" w:rsidRDefault="00EF730B" w:rsidP="00EF730B">
      <w:pPr>
        <w:pStyle w:val="af9"/>
        <w:keepNext/>
        <w:rPr>
          <w:rtl/>
        </w:rPr>
      </w:pPr>
      <w:bookmarkStart w:id="2456" w:name="ET_guest_1357_378"/>
      <w:r w:rsidRPr="00EF730B">
        <w:rPr>
          <w:rStyle w:val="TagStyle"/>
          <w:rtl/>
        </w:rPr>
        <w:t xml:space="preserve"> &lt;&lt; אורח &gt;&gt; </w:t>
      </w:r>
      <w:r>
        <w:rPr>
          <w:rtl/>
        </w:rPr>
        <w:t>רחל דניאלי:</w:t>
      </w:r>
      <w:r w:rsidRPr="00EF730B">
        <w:rPr>
          <w:rStyle w:val="TagStyle"/>
          <w:rtl/>
        </w:rPr>
        <w:t xml:space="preserve"> &lt;&lt; אורח &gt;&gt;</w:t>
      </w:r>
      <w:r>
        <w:rPr>
          <w:rtl/>
        </w:rPr>
        <w:t xml:space="preserve">   </w:t>
      </w:r>
      <w:bookmarkEnd w:id="2456"/>
    </w:p>
    <w:p w:rsidR="00EF730B" w:rsidRDefault="00EF730B" w:rsidP="00EF730B">
      <w:pPr>
        <w:pStyle w:val="KeepWithNext"/>
        <w:rPr>
          <w:rtl/>
        </w:rPr>
      </w:pPr>
    </w:p>
    <w:p w:rsidR="00EF730B" w:rsidRDefault="00EF730B" w:rsidP="00EF730B">
      <w:pPr>
        <w:rPr>
          <w:rtl/>
        </w:rPr>
      </w:pPr>
      <w:bookmarkStart w:id="2457" w:name="_ETM_Q1_7768783"/>
      <w:bookmarkStart w:id="2458" w:name="_ETM_Q1_7768822"/>
      <w:bookmarkEnd w:id="2457"/>
      <w:bookmarkEnd w:id="2458"/>
      <w:r>
        <w:rPr>
          <w:rFonts w:hint="cs"/>
          <w:rtl/>
        </w:rPr>
        <w:t xml:space="preserve">דווקא לא כדאי לכתוב את (8). זה בסדר כמו שזה כתוב. </w:t>
      </w:r>
    </w:p>
    <w:p w:rsidR="00EF730B" w:rsidRDefault="00EF730B" w:rsidP="00EF730B">
      <w:pPr>
        <w:rPr>
          <w:rtl/>
        </w:rPr>
      </w:pPr>
      <w:bookmarkStart w:id="2459" w:name="_ETM_Q1_7769587"/>
      <w:bookmarkStart w:id="2460" w:name="_ETM_Q1_7769640"/>
      <w:bookmarkEnd w:id="2459"/>
      <w:bookmarkEnd w:id="2460"/>
    </w:p>
    <w:p w:rsidR="00EF730B" w:rsidRDefault="00EF730B" w:rsidP="00EF730B">
      <w:pPr>
        <w:pStyle w:val="af6"/>
        <w:keepNext/>
        <w:rPr>
          <w:rtl/>
        </w:rPr>
      </w:pPr>
      <w:bookmarkStart w:id="2461" w:name="ET_yor_שמחה_רוטמן___יורַ_379"/>
      <w:r w:rsidRPr="00EF730B">
        <w:rPr>
          <w:rStyle w:val="TagStyle"/>
          <w:rtl/>
        </w:rPr>
        <w:t xml:space="preserve"> &lt;&lt; </w:t>
      </w:r>
      <w:proofErr w:type="spellStart"/>
      <w:r w:rsidRPr="00EF730B">
        <w:rPr>
          <w:rStyle w:val="TagStyle"/>
          <w:rtl/>
        </w:rPr>
        <w:t>יור</w:t>
      </w:r>
      <w:proofErr w:type="spellEnd"/>
      <w:r w:rsidRPr="00EF730B">
        <w:rPr>
          <w:rStyle w:val="TagStyle"/>
          <w:rtl/>
        </w:rPr>
        <w:t xml:space="preserve"> &gt;&gt; </w:t>
      </w:r>
      <w:r>
        <w:rPr>
          <w:rtl/>
        </w:rPr>
        <w:t xml:space="preserve">היו"ר שמחה </w:t>
      </w:r>
      <w:proofErr w:type="spellStart"/>
      <w:r>
        <w:rPr>
          <w:rtl/>
        </w:rPr>
        <w:t>רוטמן</w:t>
      </w:r>
      <w:proofErr w:type="spellEnd"/>
      <w:r>
        <w:rPr>
          <w:rtl/>
        </w:rPr>
        <w:t>:</w:t>
      </w:r>
      <w:r w:rsidRPr="00EF730B">
        <w:rPr>
          <w:rStyle w:val="TagStyle"/>
          <w:rtl/>
        </w:rPr>
        <w:t xml:space="preserve"> &lt;&lt; יור &gt;&gt;</w:t>
      </w:r>
      <w:r>
        <w:rPr>
          <w:rtl/>
        </w:rPr>
        <w:t xml:space="preserve">   </w:t>
      </w:r>
      <w:bookmarkEnd w:id="2461"/>
    </w:p>
    <w:p w:rsidR="00EF730B" w:rsidRDefault="00EF730B" w:rsidP="00EF730B">
      <w:pPr>
        <w:pStyle w:val="KeepWithNext"/>
        <w:rPr>
          <w:rtl/>
        </w:rPr>
      </w:pPr>
    </w:p>
    <w:p w:rsidR="00EF730B" w:rsidRDefault="00EF730B" w:rsidP="00EF730B">
      <w:pPr>
        <w:rPr>
          <w:rtl/>
        </w:rPr>
      </w:pPr>
      <w:bookmarkStart w:id="2462" w:name="_ETM_Q1_7771224"/>
      <w:bookmarkEnd w:id="2462"/>
      <w:r>
        <w:rPr>
          <w:rFonts w:hint="cs"/>
          <w:rtl/>
        </w:rPr>
        <w:t>בסדר, אז 18. מדובר על הזכאות.</w:t>
      </w:r>
      <w:bookmarkStart w:id="2463" w:name="_ETM_Q1_7777572"/>
      <w:bookmarkEnd w:id="2463"/>
      <w:r>
        <w:rPr>
          <w:rFonts w:hint="cs"/>
          <w:rtl/>
        </w:rPr>
        <w:t xml:space="preserve"> זאת אומרת שהסעיף הזה הוא הסעיף שמייצר את הזכאות. הוא </w:t>
      </w:r>
      <w:bookmarkStart w:id="2464" w:name="_ETM_Q1_7780248"/>
      <w:bookmarkEnd w:id="2464"/>
      <w:r>
        <w:rPr>
          <w:rFonts w:hint="cs"/>
          <w:rtl/>
        </w:rPr>
        <w:t xml:space="preserve">לא מדבר על אופן הייצוג, שזה סעיף 14, </w:t>
      </w:r>
      <w:bookmarkStart w:id="2465" w:name="_ETM_Q1_7782723"/>
      <w:bookmarkEnd w:id="2465"/>
      <w:r>
        <w:rPr>
          <w:rFonts w:hint="cs"/>
          <w:rtl/>
        </w:rPr>
        <w:t xml:space="preserve">אלא על הזכאות לייצוג, שזה 18. לכן ההפניה לסעיף 18 </w:t>
      </w:r>
      <w:bookmarkStart w:id="2466" w:name="_ETM_Q1_7782687"/>
      <w:bookmarkEnd w:id="2466"/>
      <w:r>
        <w:rPr>
          <w:rFonts w:hint="cs"/>
          <w:rtl/>
        </w:rPr>
        <w:t xml:space="preserve">היא הפניה נכונה. </w:t>
      </w:r>
    </w:p>
    <w:p w:rsidR="00EF730B" w:rsidRDefault="00EF730B" w:rsidP="00EF730B">
      <w:pPr>
        <w:rPr>
          <w:rtl/>
        </w:rPr>
      </w:pPr>
    </w:p>
    <w:p w:rsidR="00EF730B" w:rsidRDefault="00EF730B" w:rsidP="00EF730B">
      <w:pPr>
        <w:pStyle w:val="af9"/>
        <w:keepNext/>
        <w:rPr>
          <w:rtl/>
        </w:rPr>
      </w:pPr>
      <w:bookmarkStart w:id="2467" w:name="ET_guest_571712_380"/>
      <w:r w:rsidRPr="00EF730B">
        <w:rPr>
          <w:rStyle w:val="TagStyle"/>
          <w:rtl/>
        </w:rPr>
        <w:t xml:space="preserve"> &lt;&lt; אורח &gt;&gt; </w:t>
      </w:r>
      <w:r>
        <w:rPr>
          <w:rtl/>
        </w:rPr>
        <w:t>יפעת רווה:</w:t>
      </w:r>
      <w:r w:rsidRPr="00EF730B">
        <w:rPr>
          <w:rStyle w:val="TagStyle"/>
          <w:rtl/>
        </w:rPr>
        <w:t xml:space="preserve"> &lt;&lt; אורח &gt;&gt;</w:t>
      </w:r>
      <w:r>
        <w:rPr>
          <w:rtl/>
        </w:rPr>
        <w:t xml:space="preserve">   </w:t>
      </w:r>
      <w:bookmarkEnd w:id="2467"/>
    </w:p>
    <w:p w:rsidR="00EF730B" w:rsidRDefault="00EF730B" w:rsidP="00EF730B">
      <w:pPr>
        <w:pStyle w:val="KeepWithNext"/>
        <w:rPr>
          <w:rtl/>
        </w:rPr>
      </w:pPr>
    </w:p>
    <w:p w:rsidR="00EF730B" w:rsidRDefault="00EF730B" w:rsidP="00EF730B">
      <w:pPr>
        <w:rPr>
          <w:rtl/>
        </w:rPr>
      </w:pPr>
      <w:r>
        <w:rPr>
          <w:rFonts w:hint="cs"/>
          <w:rtl/>
        </w:rPr>
        <w:t xml:space="preserve">תהיה עוד התייעצות לגבי הנוסח. </w:t>
      </w:r>
    </w:p>
    <w:p w:rsidR="00EF730B" w:rsidRDefault="00EF730B" w:rsidP="00EF730B">
      <w:pPr>
        <w:rPr>
          <w:rtl/>
        </w:rPr>
      </w:pPr>
      <w:bookmarkStart w:id="2468" w:name="_ETM_Q1_7792767"/>
      <w:bookmarkStart w:id="2469" w:name="_ETM_Q1_7792816"/>
      <w:bookmarkEnd w:id="2468"/>
      <w:bookmarkEnd w:id="2469"/>
    </w:p>
    <w:p w:rsidR="00EF730B" w:rsidRDefault="00EF730B" w:rsidP="00EF730B">
      <w:pPr>
        <w:pStyle w:val="af6"/>
        <w:keepNext/>
        <w:rPr>
          <w:rtl/>
        </w:rPr>
      </w:pPr>
      <w:bookmarkStart w:id="2470" w:name="ET_yor_שמחה_רוטמן___יורַ_381"/>
      <w:r w:rsidRPr="00EF730B">
        <w:rPr>
          <w:rStyle w:val="TagStyle"/>
          <w:rtl/>
        </w:rPr>
        <w:t xml:space="preserve"> &lt;&lt; </w:t>
      </w:r>
      <w:proofErr w:type="spellStart"/>
      <w:r w:rsidRPr="00EF730B">
        <w:rPr>
          <w:rStyle w:val="TagStyle"/>
          <w:rtl/>
        </w:rPr>
        <w:t>יור</w:t>
      </w:r>
      <w:proofErr w:type="spellEnd"/>
      <w:r w:rsidRPr="00EF730B">
        <w:rPr>
          <w:rStyle w:val="TagStyle"/>
          <w:rtl/>
        </w:rPr>
        <w:t xml:space="preserve"> &gt;&gt; </w:t>
      </w:r>
      <w:r>
        <w:rPr>
          <w:rtl/>
        </w:rPr>
        <w:t xml:space="preserve">היו"ר שמחה </w:t>
      </w:r>
      <w:proofErr w:type="spellStart"/>
      <w:r>
        <w:rPr>
          <w:rtl/>
        </w:rPr>
        <w:t>רוטמן</w:t>
      </w:r>
      <w:proofErr w:type="spellEnd"/>
      <w:r>
        <w:rPr>
          <w:rtl/>
        </w:rPr>
        <w:t>:</w:t>
      </w:r>
      <w:r w:rsidRPr="00EF730B">
        <w:rPr>
          <w:rStyle w:val="TagStyle"/>
          <w:rtl/>
        </w:rPr>
        <w:t xml:space="preserve"> &lt;&lt; יור &gt;&gt;</w:t>
      </w:r>
      <w:r>
        <w:rPr>
          <w:rtl/>
        </w:rPr>
        <w:t xml:space="preserve">   </w:t>
      </w:r>
      <w:bookmarkEnd w:id="2470"/>
    </w:p>
    <w:p w:rsidR="00EF730B" w:rsidRDefault="00EF730B" w:rsidP="00EF730B">
      <w:pPr>
        <w:pStyle w:val="KeepWithNext"/>
        <w:rPr>
          <w:rtl/>
        </w:rPr>
      </w:pPr>
    </w:p>
    <w:p w:rsidR="00EF730B" w:rsidRDefault="00EF730B" w:rsidP="00EF730B">
      <w:pPr>
        <w:rPr>
          <w:rtl/>
        </w:rPr>
      </w:pPr>
      <w:bookmarkStart w:id="2471" w:name="_ETM_Q1_7794321"/>
      <w:bookmarkEnd w:id="2471"/>
      <w:r>
        <w:rPr>
          <w:rFonts w:hint="cs"/>
          <w:rtl/>
        </w:rPr>
        <w:t>בסעיף 15</w:t>
      </w:r>
      <w:bookmarkStart w:id="2472" w:name="_ETM_Q1_7792069"/>
      <w:bookmarkEnd w:id="2472"/>
      <w:r>
        <w:rPr>
          <w:rFonts w:hint="cs"/>
          <w:rtl/>
        </w:rPr>
        <w:t xml:space="preserve"> לחוק סדר הדין הפלילי, זה שאומר שבית משפט ממנה </w:t>
      </w:r>
      <w:bookmarkStart w:id="2473" w:name="_ETM_Q1_7798037"/>
      <w:bookmarkEnd w:id="2473"/>
      <w:r>
        <w:rPr>
          <w:rFonts w:hint="cs"/>
          <w:rtl/>
        </w:rPr>
        <w:t xml:space="preserve">סניגור. </w:t>
      </w:r>
    </w:p>
    <w:p w:rsidR="00415F3E" w:rsidRDefault="00415F3E" w:rsidP="00EF730B">
      <w:pPr>
        <w:rPr>
          <w:rtl/>
        </w:rPr>
      </w:pPr>
      <w:bookmarkStart w:id="2474" w:name="_ETM_Q1_7797134"/>
      <w:bookmarkEnd w:id="2474"/>
    </w:p>
    <w:p w:rsidR="00415F3E" w:rsidRDefault="00415F3E" w:rsidP="00415F3E">
      <w:pPr>
        <w:pStyle w:val="af9"/>
        <w:keepNext/>
        <w:rPr>
          <w:rtl/>
        </w:rPr>
      </w:pPr>
      <w:bookmarkStart w:id="2475" w:name="ET_guest_571712_382"/>
      <w:r w:rsidRPr="00415F3E">
        <w:rPr>
          <w:rStyle w:val="TagStyle"/>
          <w:rtl/>
        </w:rPr>
        <w:t xml:space="preserve"> &lt;&lt; אורח &gt;&gt; </w:t>
      </w:r>
      <w:r>
        <w:rPr>
          <w:rtl/>
        </w:rPr>
        <w:t>יפעת רווה:</w:t>
      </w:r>
      <w:r w:rsidRPr="00415F3E">
        <w:rPr>
          <w:rStyle w:val="TagStyle"/>
          <w:rtl/>
        </w:rPr>
        <w:t xml:space="preserve"> &lt;&lt; אורח &gt;&gt;</w:t>
      </w:r>
      <w:r>
        <w:rPr>
          <w:rtl/>
        </w:rPr>
        <w:t xml:space="preserve">   </w:t>
      </w:r>
      <w:bookmarkEnd w:id="2475"/>
    </w:p>
    <w:p w:rsidR="00415F3E" w:rsidRDefault="00415F3E" w:rsidP="00415F3E">
      <w:pPr>
        <w:pStyle w:val="KeepWithNext"/>
        <w:rPr>
          <w:rtl/>
        </w:rPr>
      </w:pPr>
    </w:p>
    <w:p w:rsidR="00415F3E" w:rsidRDefault="00415F3E" w:rsidP="00415F3E">
      <w:pPr>
        <w:rPr>
          <w:rtl/>
        </w:rPr>
      </w:pPr>
      <w:bookmarkStart w:id="2476" w:name="_ETM_Q1_7797546"/>
      <w:bookmarkStart w:id="2477" w:name="_ETM_Q1_7797602"/>
      <w:bookmarkEnd w:id="2476"/>
      <w:bookmarkEnd w:id="2477"/>
      <w:r>
        <w:rPr>
          <w:rFonts w:hint="cs"/>
          <w:rtl/>
        </w:rPr>
        <w:t xml:space="preserve">החוק לא משנה את נושא הייצוג. </w:t>
      </w:r>
    </w:p>
    <w:p w:rsidR="00415F3E" w:rsidRDefault="00415F3E" w:rsidP="00415F3E">
      <w:pPr>
        <w:rPr>
          <w:rtl/>
        </w:rPr>
      </w:pPr>
      <w:bookmarkStart w:id="2478" w:name="_ETM_Q1_7804158"/>
      <w:bookmarkStart w:id="2479" w:name="_ETM_Q1_7804209"/>
      <w:bookmarkEnd w:id="2478"/>
      <w:bookmarkEnd w:id="2479"/>
    </w:p>
    <w:p w:rsidR="00415F3E" w:rsidRDefault="00415F3E" w:rsidP="00415F3E">
      <w:pPr>
        <w:pStyle w:val="af6"/>
        <w:keepNext/>
        <w:rPr>
          <w:rtl/>
        </w:rPr>
      </w:pPr>
      <w:bookmarkStart w:id="2480" w:name="ET_yor_שמחה_רוטמן___יורַ_383"/>
      <w:r w:rsidRPr="00415F3E">
        <w:rPr>
          <w:rStyle w:val="TagStyle"/>
          <w:rtl/>
        </w:rPr>
        <w:t xml:space="preserve"> &lt;&lt; </w:t>
      </w:r>
      <w:proofErr w:type="spellStart"/>
      <w:r w:rsidRPr="00415F3E">
        <w:rPr>
          <w:rStyle w:val="TagStyle"/>
          <w:rtl/>
        </w:rPr>
        <w:t>יור</w:t>
      </w:r>
      <w:proofErr w:type="spellEnd"/>
      <w:r w:rsidRPr="00415F3E">
        <w:rPr>
          <w:rStyle w:val="TagStyle"/>
          <w:rtl/>
        </w:rPr>
        <w:t xml:space="preserve"> &gt;&gt; </w:t>
      </w:r>
      <w:r>
        <w:rPr>
          <w:rtl/>
        </w:rPr>
        <w:t xml:space="preserve">היו"ר שמחה </w:t>
      </w:r>
      <w:proofErr w:type="spellStart"/>
      <w:r>
        <w:rPr>
          <w:rtl/>
        </w:rPr>
        <w:t>רוטמן</w:t>
      </w:r>
      <w:proofErr w:type="spellEnd"/>
      <w:r>
        <w:rPr>
          <w:rtl/>
        </w:rPr>
        <w:t>:</w:t>
      </w:r>
      <w:r w:rsidRPr="00415F3E">
        <w:rPr>
          <w:rStyle w:val="TagStyle"/>
          <w:rtl/>
        </w:rPr>
        <w:t xml:space="preserve"> &lt;&lt; יור &gt;&gt;</w:t>
      </w:r>
      <w:r>
        <w:rPr>
          <w:rtl/>
        </w:rPr>
        <w:t xml:space="preserve">   </w:t>
      </w:r>
      <w:bookmarkEnd w:id="2480"/>
    </w:p>
    <w:p w:rsidR="00415F3E" w:rsidRDefault="00415F3E" w:rsidP="00415F3E">
      <w:pPr>
        <w:pStyle w:val="KeepWithNext"/>
        <w:rPr>
          <w:rtl/>
        </w:rPr>
      </w:pPr>
    </w:p>
    <w:p w:rsidR="00415F3E" w:rsidRDefault="00415F3E" w:rsidP="00415F3E">
      <w:pPr>
        <w:rPr>
          <w:rtl/>
        </w:rPr>
      </w:pPr>
      <w:bookmarkStart w:id="2481" w:name="_ETM_Q1_7805583"/>
      <w:bookmarkEnd w:id="2481"/>
      <w:r>
        <w:rPr>
          <w:rFonts w:hint="cs"/>
          <w:rtl/>
        </w:rPr>
        <w:t xml:space="preserve">לא רק שהוא </w:t>
      </w:r>
      <w:bookmarkStart w:id="2482" w:name="_ETM_Q1_7801388"/>
      <w:bookmarkEnd w:id="2482"/>
      <w:r>
        <w:rPr>
          <w:rFonts w:hint="cs"/>
          <w:rtl/>
        </w:rPr>
        <w:t xml:space="preserve">לא משנה, הוא קובע משהו אחר. </w:t>
      </w:r>
      <w:r w:rsidR="00667B01">
        <w:rPr>
          <w:rFonts w:hint="cs"/>
          <w:rtl/>
        </w:rPr>
        <w:t xml:space="preserve">הוא קובע שמי שזכאי </w:t>
      </w:r>
      <w:bookmarkStart w:id="2483" w:name="_ETM_Q1_7805293"/>
      <w:bookmarkEnd w:id="2483"/>
      <w:r w:rsidR="00667B01">
        <w:rPr>
          <w:rFonts w:hint="cs"/>
          <w:rtl/>
        </w:rPr>
        <w:t xml:space="preserve">לייצוג נכון להיום יהיה זכאי גם לנוכחות או שלא? </w:t>
      </w:r>
      <w:bookmarkStart w:id="2484" w:name="_ETM_Q1_7817773"/>
      <w:bookmarkEnd w:id="2484"/>
    </w:p>
    <w:p w:rsidR="00667B01" w:rsidRDefault="00667B01" w:rsidP="00415F3E">
      <w:pPr>
        <w:rPr>
          <w:rtl/>
        </w:rPr>
      </w:pPr>
    </w:p>
    <w:p w:rsidR="00667B01" w:rsidRDefault="00667B01" w:rsidP="00667B01">
      <w:pPr>
        <w:pStyle w:val="af9"/>
        <w:keepNext/>
        <w:rPr>
          <w:rtl/>
        </w:rPr>
      </w:pPr>
      <w:bookmarkStart w:id="2485" w:name="ET_guest_933363_384"/>
      <w:r w:rsidRPr="00667B01">
        <w:rPr>
          <w:rStyle w:val="TagStyle"/>
          <w:rtl/>
        </w:rPr>
        <w:t xml:space="preserve"> &lt;&lt; אורח &gt;&gt; </w:t>
      </w:r>
      <w:r>
        <w:rPr>
          <w:rtl/>
        </w:rPr>
        <w:t>ליאור בר-ניר:</w:t>
      </w:r>
      <w:r w:rsidRPr="00667B01">
        <w:rPr>
          <w:rStyle w:val="TagStyle"/>
          <w:rtl/>
        </w:rPr>
        <w:t xml:space="preserve"> &lt;&lt; אורח &gt;&gt;</w:t>
      </w:r>
      <w:r>
        <w:rPr>
          <w:rtl/>
        </w:rPr>
        <w:t xml:space="preserve">   </w:t>
      </w:r>
      <w:bookmarkEnd w:id="2485"/>
    </w:p>
    <w:p w:rsidR="00667B01" w:rsidRDefault="00667B01" w:rsidP="00667B01">
      <w:pPr>
        <w:pStyle w:val="KeepWithNext"/>
        <w:rPr>
          <w:rtl/>
        </w:rPr>
      </w:pPr>
    </w:p>
    <w:p w:rsidR="00667B01" w:rsidRDefault="00667B01" w:rsidP="00667B01">
      <w:pPr>
        <w:rPr>
          <w:rtl/>
        </w:rPr>
      </w:pPr>
      <w:r>
        <w:rPr>
          <w:rFonts w:hint="cs"/>
          <w:rtl/>
        </w:rPr>
        <w:t xml:space="preserve">אבל אני שואלת מה לגבי יתר הקטינים. </w:t>
      </w:r>
    </w:p>
    <w:p w:rsidR="00667B01" w:rsidRDefault="00667B01" w:rsidP="00667B01">
      <w:pPr>
        <w:rPr>
          <w:rtl/>
        </w:rPr>
      </w:pPr>
    </w:p>
    <w:p w:rsidR="00667B01" w:rsidRDefault="00667B01" w:rsidP="00667B01">
      <w:pPr>
        <w:pStyle w:val="af9"/>
        <w:keepNext/>
        <w:rPr>
          <w:rtl/>
        </w:rPr>
      </w:pPr>
      <w:bookmarkStart w:id="2486" w:name="ET_guest_571712_385"/>
      <w:r w:rsidRPr="00667B01">
        <w:rPr>
          <w:rStyle w:val="TagStyle"/>
          <w:rtl/>
        </w:rPr>
        <w:t xml:space="preserve"> &lt;&lt; אורח &gt;&gt; </w:t>
      </w:r>
      <w:r>
        <w:rPr>
          <w:rtl/>
        </w:rPr>
        <w:t>יפעת רווה:</w:t>
      </w:r>
      <w:r w:rsidRPr="00667B01">
        <w:rPr>
          <w:rStyle w:val="TagStyle"/>
          <w:rtl/>
        </w:rPr>
        <w:t xml:space="preserve"> &lt;&lt; אורח &gt;&gt;</w:t>
      </w:r>
      <w:r>
        <w:rPr>
          <w:rtl/>
        </w:rPr>
        <w:t xml:space="preserve">   </w:t>
      </w:r>
      <w:bookmarkEnd w:id="2486"/>
    </w:p>
    <w:p w:rsidR="00667B01" w:rsidRDefault="00667B01" w:rsidP="00667B01">
      <w:pPr>
        <w:pStyle w:val="KeepWithNext"/>
        <w:rPr>
          <w:rtl/>
        </w:rPr>
      </w:pPr>
    </w:p>
    <w:p w:rsidR="00667B01" w:rsidRDefault="00667B01" w:rsidP="00667B01">
      <w:pPr>
        <w:rPr>
          <w:rtl/>
        </w:rPr>
      </w:pPr>
      <w:r>
        <w:rPr>
          <w:rFonts w:hint="cs"/>
          <w:rtl/>
        </w:rPr>
        <w:t xml:space="preserve">הוא </w:t>
      </w:r>
      <w:bookmarkStart w:id="2487" w:name="_ETM_Q1_7819431"/>
      <w:bookmarkEnd w:id="2487"/>
      <w:r>
        <w:rPr>
          <w:rFonts w:hint="cs"/>
          <w:rtl/>
        </w:rPr>
        <w:t xml:space="preserve">קובע זכות לכולם. </w:t>
      </w:r>
      <w:bookmarkStart w:id="2488" w:name="_ETM_Q1_7828199"/>
      <w:bookmarkEnd w:id="2488"/>
    </w:p>
    <w:p w:rsidR="00667B01" w:rsidRDefault="00667B01" w:rsidP="00667B01">
      <w:pPr>
        <w:rPr>
          <w:rtl/>
        </w:rPr>
      </w:pPr>
      <w:bookmarkStart w:id="2489" w:name="_ETM_Q1_7828260"/>
      <w:bookmarkEnd w:id="2489"/>
    </w:p>
    <w:p w:rsidR="00667B01" w:rsidRDefault="00667B01" w:rsidP="00667B01">
      <w:pPr>
        <w:pStyle w:val="af6"/>
        <w:keepNext/>
        <w:rPr>
          <w:rtl/>
        </w:rPr>
      </w:pPr>
      <w:bookmarkStart w:id="2490" w:name="ET_yor_שמחה_רוטמן___יורַ_386"/>
      <w:r w:rsidRPr="00667B01">
        <w:rPr>
          <w:rStyle w:val="TagStyle"/>
          <w:rtl/>
        </w:rPr>
        <w:t xml:space="preserve"> &lt;&lt; </w:t>
      </w:r>
      <w:proofErr w:type="spellStart"/>
      <w:r w:rsidRPr="00667B01">
        <w:rPr>
          <w:rStyle w:val="TagStyle"/>
          <w:rtl/>
        </w:rPr>
        <w:t>יור</w:t>
      </w:r>
      <w:proofErr w:type="spellEnd"/>
      <w:r w:rsidRPr="00667B01">
        <w:rPr>
          <w:rStyle w:val="TagStyle"/>
          <w:rtl/>
        </w:rPr>
        <w:t xml:space="preserve"> &gt;&gt; </w:t>
      </w:r>
      <w:r>
        <w:rPr>
          <w:rtl/>
        </w:rPr>
        <w:t xml:space="preserve">היו"ר שמחה </w:t>
      </w:r>
      <w:proofErr w:type="spellStart"/>
      <w:r>
        <w:rPr>
          <w:rtl/>
        </w:rPr>
        <w:t>רוטמן</w:t>
      </w:r>
      <w:proofErr w:type="spellEnd"/>
      <w:r>
        <w:rPr>
          <w:rtl/>
        </w:rPr>
        <w:t>:</w:t>
      </w:r>
      <w:r w:rsidRPr="00667B01">
        <w:rPr>
          <w:rStyle w:val="TagStyle"/>
          <w:rtl/>
        </w:rPr>
        <w:t xml:space="preserve"> &lt;&lt; יור &gt;&gt;</w:t>
      </w:r>
      <w:r>
        <w:rPr>
          <w:rtl/>
        </w:rPr>
        <w:t xml:space="preserve">   </w:t>
      </w:r>
      <w:bookmarkEnd w:id="2490"/>
    </w:p>
    <w:p w:rsidR="00667B01" w:rsidRDefault="00667B01" w:rsidP="00667B01">
      <w:pPr>
        <w:pStyle w:val="KeepWithNext"/>
        <w:rPr>
          <w:rtl/>
        </w:rPr>
      </w:pPr>
    </w:p>
    <w:p w:rsidR="00667B01" w:rsidRDefault="00667B01" w:rsidP="00667B01">
      <w:pPr>
        <w:rPr>
          <w:rtl/>
        </w:rPr>
      </w:pPr>
      <w:bookmarkStart w:id="2491" w:name="_ETM_Q1_7829579"/>
      <w:bookmarkEnd w:id="2491"/>
      <w:r>
        <w:rPr>
          <w:rFonts w:hint="cs"/>
          <w:rtl/>
        </w:rPr>
        <w:t xml:space="preserve">אני שואל שאלה מאוד פשוטה. הזכות קיימת </w:t>
      </w:r>
      <w:bookmarkStart w:id="2492" w:name="_ETM_Q1_7829768"/>
      <w:bookmarkEnd w:id="2492"/>
      <w:r>
        <w:rPr>
          <w:rFonts w:hint="cs"/>
          <w:rtl/>
        </w:rPr>
        <w:t xml:space="preserve">לכולם, זה מאוד ברור. </w:t>
      </w:r>
    </w:p>
    <w:p w:rsidR="00667B01" w:rsidRDefault="00667B01" w:rsidP="00667B01">
      <w:pPr>
        <w:rPr>
          <w:rtl/>
        </w:rPr>
      </w:pPr>
      <w:bookmarkStart w:id="2493" w:name="_ETM_Q1_7833432"/>
      <w:bookmarkStart w:id="2494" w:name="_ETM_Q1_7833485"/>
      <w:bookmarkEnd w:id="2493"/>
      <w:bookmarkEnd w:id="2494"/>
    </w:p>
    <w:p w:rsidR="00667B01" w:rsidRDefault="00667B01" w:rsidP="00667B01">
      <w:pPr>
        <w:pStyle w:val="af9"/>
        <w:keepNext/>
        <w:rPr>
          <w:rtl/>
        </w:rPr>
      </w:pPr>
      <w:bookmarkStart w:id="2495" w:name="ET_guest_571712_387"/>
      <w:r w:rsidRPr="00667B01">
        <w:rPr>
          <w:rStyle w:val="TagStyle"/>
          <w:rtl/>
        </w:rPr>
        <w:t xml:space="preserve"> &lt;&lt; אורח &gt;&gt; </w:t>
      </w:r>
      <w:r>
        <w:rPr>
          <w:rtl/>
        </w:rPr>
        <w:t>יפעת רווה:</w:t>
      </w:r>
      <w:r w:rsidRPr="00667B01">
        <w:rPr>
          <w:rStyle w:val="TagStyle"/>
          <w:rtl/>
        </w:rPr>
        <w:t xml:space="preserve"> &lt;&lt; אורח &gt;&gt;</w:t>
      </w:r>
      <w:r>
        <w:rPr>
          <w:rtl/>
        </w:rPr>
        <w:t xml:space="preserve">   </w:t>
      </w:r>
      <w:bookmarkEnd w:id="2495"/>
    </w:p>
    <w:p w:rsidR="00667B01" w:rsidRDefault="00667B01" w:rsidP="00667B01">
      <w:pPr>
        <w:pStyle w:val="KeepWithNext"/>
        <w:rPr>
          <w:rtl/>
        </w:rPr>
      </w:pPr>
    </w:p>
    <w:p w:rsidR="00667B01" w:rsidRDefault="00667B01" w:rsidP="00667B01">
      <w:pPr>
        <w:rPr>
          <w:rtl/>
        </w:rPr>
      </w:pPr>
      <w:bookmarkStart w:id="2496" w:name="_ETM_Q1_7835265"/>
      <w:bookmarkStart w:id="2497" w:name="_ETM_Q1_7835342"/>
      <w:bookmarkEnd w:id="2496"/>
      <w:bookmarkEnd w:id="2497"/>
      <w:r>
        <w:rPr>
          <w:rFonts w:hint="cs"/>
          <w:rtl/>
        </w:rPr>
        <w:t>הו</w:t>
      </w:r>
      <w:bookmarkStart w:id="2498" w:name="_ETM_Q1_7836137"/>
      <w:bookmarkEnd w:id="2498"/>
      <w:r>
        <w:rPr>
          <w:rFonts w:hint="cs"/>
          <w:rtl/>
        </w:rPr>
        <w:t xml:space="preserve">א לא משנה את הזכאות לייצוג. </w:t>
      </w:r>
    </w:p>
    <w:p w:rsidR="00667B01" w:rsidRDefault="00667B01" w:rsidP="00667B01">
      <w:pPr>
        <w:rPr>
          <w:rtl/>
        </w:rPr>
      </w:pPr>
    </w:p>
    <w:p w:rsidR="00667B01" w:rsidRDefault="00667B01" w:rsidP="00667B01">
      <w:pPr>
        <w:pStyle w:val="af6"/>
        <w:keepNext/>
        <w:rPr>
          <w:rtl/>
        </w:rPr>
      </w:pPr>
      <w:bookmarkStart w:id="2499" w:name="ET_yor_שמחה_רוטמן___יורַ_388"/>
      <w:r w:rsidRPr="00667B01">
        <w:rPr>
          <w:rStyle w:val="TagStyle"/>
          <w:rtl/>
        </w:rPr>
        <w:t xml:space="preserve"> &lt;&lt; </w:t>
      </w:r>
      <w:proofErr w:type="spellStart"/>
      <w:r w:rsidRPr="00667B01">
        <w:rPr>
          <w:rStyle w:val="TagStyle"/>
          <w:rtl/>
        </w:rPr>
        <w:t>יור</w:t>
      </w:r>
      <w:proofErr w:type="spellEnd"/>
      <w:r w:rsidRPr="00667B01">
        <w:rPr>
          <w:rStyle w:val="TagStyle"/>
          <w:rtl/>
        </w:rPr>
        <w:t xml:space="preserve"> &gt;&gt; </w:t>
      </w:r>
      <w:r>
        <w:rPr>
          <w:rtl/>
        </w:rPr>
        <w:t xml:space="preserve">היו"ר שמחה </w:t>
      </w:r>
      <w:proofErr w:type="spellStart"/>
      <w:r>
        <w:rPr>
          <w:rtl/>
        </w:rPr>
        <w:t>רוטמן</w:t>
      </w:r>
      <w:proofErr w:type="spellEnd"/>
      <w:r>
        <w:rPr>
          <w:rtl/>
        </w:rPr>
        <w:t>:</w:t>
      </w:r>
      <w:r w:rsidRPr="00667B01">
        <w:rPr>
          <w:rStyle w:val="TagStyle"/>
          <w:rtl/>
        </w:rPr>
        <w:t xml:space="preserve"> &lt;&lt; יור &gt;&gt;</w:t>
      </w:r>
      <w:r>
        <w:rPr>
          <w:rtl/>
        </w:rPr>
        <w:t xml:space="preserve">   </w:t>
      </w:r>
      <w:bookmarkEnd w:id="2499"/>
    </w:p>
    <w:p w:rsidR="00667B01" w:rsidRDefault="00667B01" w:rsidP="00667B01">
      <w:pPr>
        <w:pStyle w:val="KeepWithNext"/>
        <w:rPr>
          <w:rtl/>
        </w:rPr>
      </w:pPr>
    </w:p>
    <w:p w:rsidR="00667B01" w:rsidRDefault="00667B01" w:rsidP="00667B01">
      <w:pPr>
        <w:rPr>
          <w:rtl/>
        </w:rPr>
      </w:pPr>
      <w:r>
        <w:rPr>
          <w:rFonts w:hint="cs"/>
          <w:rtl/>
        </w:rPr>
        <w:t xml:space="preserve">הוא לא משנה את </w:t>
      </w:r>
      <w:bookmarkStart w:id="2500" w:name="_ETM_Q1_7836369"/>
      <w:bookmarkEnd w:id="2500"/>
      <w:r>
        <w:rPr>
          <w:rFonts w:hint="cs"/>
          <w:rtl/>
        </w:rPr>
        <w:t xml:space="preserve">הזכאות לייצוג. האם הוא קובע שמי שזכאי לייצוג על פי חוק הסניגוריה יהיה זכאי גם לנוכחות על פי </w:t>
      </w:r>
      <w:bookmarkStart w:id="2501" w:name="_ETM_Q1_7847654"/>
      <w:bookmarkEnd w:id="2501"/>
      <w:r>
        <w:rPr>
          <w:rFonts w:hint="cs"/>
          <w:rtl/>
        </w:rPr>
        <w:t xml:space="preserve">חוק הסניגוריה. האם זו כוונת הצעת החוק? יש לזה השלכות </w:t>
      </w:r>
      <w:bookmarkStart w:id="2502" w:name="_ETM_Q1_7849404"/>
      <w:bookmarkEnd w:id="2502"/>
      <w:r>
        <w:rPr>
          <w:rFonts w:hint="cs"/>
          <w:rtl/>
        </w:rPr>
        <w:t xml:space="preserve">תקציביות, תקנים. </w:t>
      </w:r>
    </w:p>
    <w:p w:rsidR="00667B01" w:rsidRDefault="00667B01" w:rsidP="00667B01">
      <w:pPr>
        <w:rPr>
          <w:rtl/>
        </w:rPr>
      </w:pPr>
    </w:p>
    <w:p w:rsidR="00667B01" w:rsidRDefault="00667B01" w:rsidP="00667B01">
      <w:pPr>
        <w:pStyle w:val="af9"/>
        <w:keepNext/>
        <w:rPr>
          <w:rtl/>
        </w:rPr>
      </w:pPr>
      <w:bookmarkStart w:id="2503" w:name="ET_guest_571712_389"/>
      <w:r w:rsidRPr="00667B01">
        <w:rPr>
          <w:rStyle w:val="TagStyle"/>
          <w:rtl/>
        </w:rPr>
        <w:t xml:space="preserve"> &lt;&lt; אורח &gt;&gt; </w:t>
      </w:r>
      <w:r>
        <w:rPr>
          <w:rtl/>
        </w:rPr>
        <w:t>יפעת רווה:</w:t>
      </w:r>
      <w:r w:rsidRPr="00667B01">
        <w:rPr>
          <w:rStyle w:val="TagStyle"/>
          <w:rtl/>
        </w:rPr>
        <w:t xml:space="preserve"> &lt;&lt; אורח &gt;&gt;</w:t>
      </w:r>
      <w:r>
        <w:rPr>
          <w:rtl/>
        </w:rPr>
        <w:t xml:space="preserve">   </w:t>
      </w:r>
      <w:bookmarkEnd w:id="2503"/>
    </w:p>
    <w:p w:rsidR="00667B01" w:rsidRDefault="00667B01" w:rsidP="00667B01">
      <w:pPr>
        <w:pStyle w:val="KeepWithNext"/>
        <w:rPr>
          <w:rtl/>
        </w:rPr>
      </w:pPr>
    </w:p>
    <w:p w:rsidR="00667B01" w:rsidRDefault="00667B01" w:rsidP="00667B01">
      <w:pPr>
        <w:rPr>
          <w:rtl/>
        </w:rPr>
      </w:pPr>
      <w:r>
        <w:rPr>
          <w:rFonts w:hint="cs"/>
          <w:rtl/>
        </w:rPr>
        <w:t>בנושא ההשלכות של התקנים הסניגוריה ת</w:t>
      </w:r>
      <w:bookmarkStart w:id="2504" w:name="_ETM_Q1_7858132"/>
      <w:bookmarkEnd w:id="2504"/>
      <w:r>
        <w:rPr>
          <w:rFonts w:hint="cs"/>
          <w:rtl/>
        </w:rPr>
        <w:t xml:space="preserve">וכל להסביר לנו. הוא קובע את האפשרות  לנוכחות, הוא </w:t>
      </w:r>
      <w:bookmarkStart w:id="2505" w:name="_ETM_Q1_7859487"/>
      <w:bookmarkEnd w:id="2505"/>
      <w:r>
        <w:rPr>
          <w:rFonts w:hint="cs"/>
          <w:rtl/>
        </w:rPr>
        <w:t xml:space="preserve">לא משנה </w:t>
      </w:r>
      <w:r w:rsidR="003D01C0">
        <w:rPr>
          <w:rFonts w:hint="cs"/>
          <w:rtl/>
        </w:rPr>
        <w:t xml:space="preserve">את הנושא של זכאות כלכלית. </w:t>
      </w:r>
    </w:p>
    <w:p w:rsidR="00CA0107" w:rsidRDefault="00CA0107" w:rsidP="00667B01">
      <w:pPr>
        <w:rPr>
          <w:rtl/>
        </w:rPr>
      </w:pPr>
    </w:p>
    <w:p w:rsidR="00CA0107" w:rsidRDefault="00CA0107" w:rsidP="00CA0107">
      <w:pPr>
        <w:pStyle w:val="af6"/>
        <w:keepNext/>
        <w:rPr>
          <w:rtl/>
        </w:rPr>
      </w:pPr>
      <w:bookmarkStart w:id="2506" w:name="ET_yor_שמחה_רוטמן___יורַ_389"/>
      <w:r w:rsidRPr="00CA0107">
        <w:rPr>
          <w:rStyle w:val="TagStyle"/>
          <w:rtl/>
        </w:rPr>
        <w:t xml:space="preserve"> &lt;&lt; </w:t>
      </w:r>
      <w:proofErr w:type="spellStart"/>
      <w:r w:rsidRPr="00CA0107">
        <w:rPr>
          <w:rStyle w:val="TagStyle"/>
          <w:rtl/>
        </w:rPr>
        <w:t>יור</w:t>
      </w:r>
      <w:proofErr w:type="spellEnd"/>
      <w:r w:rsidRPr="00CA0107">
        <w:rPr>
          <w:rStyle w:val="TagStyle"/>
          <w:rtl/>
        </w:rPr>
        <w:t xml:space="preserve"> &gt;&gt; </w:t>
      </w:r>
      <w:r>
        <w:rPr>
          <w:rtl/>
        </w:rPr>
        <w:t xml:space="preserve">היו"ר שמחה </w:t>
      </w:r>
      <w:proofErr w:type="spellStart"/>
      <w:r>
        <w:rPr>
          <w:rtl/>
        </w:rPr>
        <w:t>רוטמן</w:t>
      </w:r>
      <w:proofErr w:type="spellEnd"/>
      <w:r>
        <w:rPr>
          <w:rtl/>
        </w:rPr>
        <w:t>:</w:t>
      </w:r>
      <w:r w:rsidRPr="00CA0107">
        <w:rPr>
          <w:rStyle w:val="TagStyle"/>
          <w:rtl/>
        </w:rPr>
        <w:t xml:space="preserve"> &lt;&lt; יור &gt;&gt;</w:t>
      </w:r>
      <w:r>
        <w:rPr>
          <w:rtl/>
        </w:rPr>
        <w:t xml:space="preserve">   </w:t>
      </w:r>
      <w:bookmarkEnd w:id="2506"/>
    </w:p>
    <w:p w:rsidR="00CA0107" w:rsidRDefault="00CA0107" w:rsidP="00CA0107">
      <w:pPr>
        <w:pStyle w:val="KeepWithNext"/>
        <w:rPr>
          <w:rtl/>
        </w:rPr>
      </w:pPr>
    </w:p>
    <w:p w:rsidR="00CA0107" w:rsidRDefault="00CA0107" w:rsidP="00CA0107">
      <w:pPr>
        <w:rPr>
          <w:rtl/>
        </w:rPr>
      </w:pPr>
      <w:r>
        <w:rPr>
          <w:rFonts w:hint="cs"/>
          <w:rtl/>
        </w:rPr>
        <w:t xml:space="preserve">אבל מה שכתוב פה זה משהו אחר. אני לא מבין </w:t>
      </w:r>
      <w:bookmarkStart w:id="2507" w:name="_ETM_Q1_7871920"/>
      <w:bookmarkEnd w:id="2507"/>
      <w:r>
        <w:rPr>
          <w:rFonts w:hint="cs"/>
          <w:rtl/>
        </w:rPr>
        <w:t xml:space="preserve">מה את אומרת. </w:t>
      </w:r>
      <w:bookmarkStart w:id="2508" w:name="_ETM_Q1_7869156"/>
      <w:bookmarkEnd w:id="2508"/>
    </w:p>
    <w:p w:rsidR="00CA0107" w:rsidRDefault="00CA0107" w:rsidP="00CA0107">
      <w:pPr>
        <w:rPr>
          <w:rtl/>
        </w:rPr>
      </w:pPr>
      <w:bookmarkStart w:id="2509" w:name="_ETM_Q1_7869204"/>
      <w:bookmarkEnd w:id="2509"/>
    </w:p>
    <w:p w:rsidR="00CA0107" w:rsidRDefault="00CA0107" w:rsidP="00CA0107">
      <w:pPr>
        <w:pStyle w:val="a4"/>
        <w:keepNext/>
        <w:rPr>
          <w:rtl/>
        </w:rPr>
      </w:pPr>
      <w:bookmarkStart w:id="2510" w:name="ET_speaker_אפרת_חקאק_390"/>
      <w:r w:rsidRPr="00CA0107">
        <w:rPr>
          <w:rStyle w:val="TagStyle"/>
          <w:rtl/>
        </w:rPr>
        <w:t xml:space="preserve"> &lt;&lt; דובר &gt;&gt; </w:t>
      </w:r>
      <w:r>
        <w:rPr>
          <w:rtl/>
        </w:rPr>
        <w:t xml:space="preserve">אפרת </w:t>
      </w:r>
      <w:proofErr w:type="spellStart"/>
      <w:r>
        <w:rPr>
          <w:rtl/>
        </w:rPr>
        <w:t>חקאק</w:t>
      </w:r>
      <w:proofErr w:type="spellEnd"/>
      <w:r>
        <w:rPr>
          <w:rtl/>
        </w:rPr>
        <w:t>:</w:t>
      </w:r>
      <w:r w:rsidRPr="00CA0107">
        <w:rPr>
          <w:rStyle w:val="TagStyle"/>
          <w:rtl/>
        </w:rPr>
        <w:t xml:space="preserve"> &lt;&lt; דובר &gt;&gt;</w:t>
      </w:r>
      <w:r>
        <w:rPr>
          <w:rtl/>
        </w:rPr>
        <w:t xml:space="preserve">   </w:t>
      </w:r>
      <w:bookmarkEnd w:id="2510"/>
    </w:p>
    <w:p w:rsidR="00CA0107" w:rsidRDefault="00CA0107" w:rsidP="00CA0107">
      <w:pPr>
        <w:pStyle w:val="KeepWithNext"/>
        <w:rPr>
          <w:rtl/>
        </w:rPr>
      </w:pPr>
    </w:p>
    <w:p w:rsidR="00CA0107" w:rsidRDefault="00CA0107" w:rsidP="00CA0107">
      <w:pPr>
        <w:rPr>
          <w:rtl/>
        </w:rPr>
      </w:pPr>
      <w:bookmarkStart w:id="2511" w:name="_ETM_Q1_7870696"/>
      <w:bookmarkStart w:id="2512" w:name="_ETM_Q1_7870760"/>
      <w:bookmarkEnd w:id="2511"/>
      <w:bookmarkEnd w:id="2512"/>
      <w:r>
        <w:rPr>
          <w:rFonts w:hint="cs"/>
          <w:rtl/>
        </w:rPr>
        <w:t xml:space="preserve">אנחנו לא מבינים מה זה "על נוכחות </w:t>
      </w:r>
      <w:bookmarkStart w:id="2513" w:name="_ETM_Q1_7869473"/>
      <w:bookmarkEnd w:id="2513"/>
      <w:r>
        <w:rPr>
          <w:rFonts w:hint="cs"/>
          <w:rtl/>
        </w:rPr>
        <w:t xml:space="preserve">עורך דין יחולו הוראות". </w:t>
      </w:r>
      <w:bookmarkStart w:id="2514" w:name="_ETM_Q1_7878513"/>
      <w:bookmarkEnd w:id="2514"/>
    </w:p>
    <w:p w:rsidR="00CA0107" w:rsidRDefault="00CA0107" w:rsidP="00CA0107">
      <w:pPr>
        <w:rPr>
          <w:rtl/>
        </w:rPr>
      </w:pPr>
      <w:bookmarkStart w:id="2515" w:name="_ETM_Q1_7878558"/>
      <w:bookmarkEnd w:id="2515"/>
    </w:p>
    <w:p w:rsidR="00CA0107" w:rsidRDefault="00CA0107" w:rsidP="00CA0107">
      <w:pPr>
        <w:pStyle w:val="af6"/>
        <w:keepNext/>
        <w:rPr>
          <w:rtl/>
        </w:rPr>
      </w:pPr>
      <w:bookmarkStart w:id="2516" w:name="ET_yor_שמחה_רוטמן___יורַ_391"/>
      <w:r w:rsidRPr="00CA0107">
        <w:rPr>
          <w:rStyle w:val="TagStyle"/>
          <w:rtl/>
        </w:rPr>
        <w:t xml:space="preserve"> &lt;&lt; </w:t>
      </w:r>
      <w:proofErr w:type="spellStart"/>
      <w:r w:rsidRPr="00CA0107">
        <w:rPr>
          <w:rStyle w:val="TagStyle"/>
          <w:rtl/>
        </w:rPr>
        <w:t>יור</w:t>
      </w:r>
      <w:proofErr w:type="spellEnd"/>
      <w:r w:rsidRPr="00CA0107">
        <w:rPr>
          <w:rStyle w:val="TagStyle"/>
          <w:rtl/>
        </w:rPr>
        <w:t xml:space="preserve"> &gt;&gt; </w:t>
      </w:r>
      <w:r>
        <w:rPr>
          <w:rtl/>
        </w:rPr>
        <w:t xml:space="preserve">היו"ר שמחה </w:t>
      </w:r>
      <w:proofErr w:type="spellStart"/>
      <w:r>
        <w:rPr>
          <w:rtl/>
        </w:rPr>
        <w:t>רוטמן</w:t>
      </w:r>
      <w:proofErr w:type="spellEnd"/>
      <w:r>
        <w:rPr>
          <w:rtl/>
        </w:rPr>
        <w:t>:</w:t>
      </w:r>
      <w:r w:rsidRPr="00CA0107">
        <w:rPr>
          <w:rStyle w:val="TagStyle"/>
          <w:rtl/>
        </w:rPr>
        <w:t xml:space="preserve"> &lt;&lt; יור &gt;&gt;</w:t>
      </w:r>
      <w:r>
        <w:rPr>
          <w:rtl/>
        </w:rPr>
        <w:t xml:space="preserve">   </w:t>
      </w:r>
      <w:bookmarkEnd w:id="2516"/>
    </w:p>
    <w:p w:rsidR="00CA0107" w:rsidRDefault="00CA0107" w:rsidP="00CA0107">
      <w:pPr>
        <w:pStyle w:val="KeepWithNext"/>
        <w:rPr>
          <w:rtl/>
        </w:rPr>
      </w:pPr>
    </w:p>
    <w:p w:rsidR="00CA0107" w:rsidRDefault="00CA0107" w:rsidP="00CA0107">
      <w:pPr>
        <w:rPr>
          <w:rtl/>
        </w:rPr>
      </w:pPr>
      <w:bookmarkStart w:id="2517" w:name="_ETM_Q1_7879907"/>
      <w:bookmarkEnd w:id="2517"/>
      <w:r>
        <w:rPr>
          <w:rFonts w:hint="cs"/>
          <w:rtl/>
        </w:rPr>
        <w:t xml:space="preserve">ההבנה שלי היא שהחוק הממשלתי קובע </w:t>
      </w:r>
      <w:bookmarkStart w:id="2518" w:name="_ETM_Q1_7880038"/>
      <w:bookmarkEnd w:id="2518"/>
      <w:r>
        <w:rPr>
          <w:rFonts w:hint="cs"/>
          <w:rtl/>
        </w:rPr>
        <w:t>שהיום כל קטין שזכאי לייצוג על ידי</w:t>
      </w:r>
      <w:bookmarkStart w:id="2519" w:name="_ETM_Q1_7887002"/>
      <w:bookmarkEnd w:id="2519"/>
      <w:r>
        <w:rPr>
          <w:rFonts w:hint="cs"/>
          <w:rtl/>
        </w:rPr>
        <w:t xml:space="preserve"> הסניגוריה, זכאי גם לנוכחות על ידי הסניגוריה לפי מבחני הסניגוריה. </w:t>
      </w:r>
    </w:p>
    <w:p w:rsidR="00CE585F" w:rsidRDefault="00CE585F" w:rsidP="00CA0107">
      <w:pPr>
        <w:rPr>
          <w:rtl/>
        </w:rPr>
      </w:pPr>
      <w:bookmarkStart w:id="2520" w:name="_ETM_Q1_7888538"/>
      <w:bookmarkStart w:id="2521" w:name="_ETM_Q1_7888587"/>
      <w:bookmarkStart w:id="2522" w:name="_ETM_Q1_7888753"/>
      <w:bookmarkEnd w:id="2520"/>
      <w:bookmarkEnd w:id="2521"/>
      <w:bookmarkEnd w:id="2522"/>
    </w:p>
    <w:p w:rsidR="00CE585F" w:rsidRDefault="00CE585F" w:rsidP="00CE585F">
      <w:pPr>
        <w:pStyle w:val="af9"/>
        <w:keepNext/>
        <w:rPr>
          <w:rtl/>
        </w:rPr>
      </w:pPr>
      <w:bookmarkStart w:id="2523" w:name="ET_guest_514873_392"/>
      <w:r w:rsidRPr="00CE585F">
        <w:rPr>
          <w:rStyle w:val="TagStyle"/>
          <w:rtl/>
        </w:rPr>
        <w:t xml:space="preserve"> &lt;&lt; אורח &gt;&gt; </w:t>
      </w:r>
      <w:r>
        <w:rPr>
          <w:rtl/>
        </w:rPr>
        <w:t>דורית נחמני:</w:t>
      </w:r>
      <w:r w:rsidRPr="00CE585F">
        <w:rPr>
          <w:rStyle w:val="TagStyle"/>
          <w:rtl/>
        </w:rPr>
        <w:t xml:space="preserve"> &lt;&lt; אורח &gt;&gt;</w:t>
      </w:r>
      <w:r>
        <w:rPr>
          <w:rtl/>
        </w:rPr>
        <w:t xml:space="preserve">   </w:t>
      </w:r>
      <w:bookmarkEnd w:id="2523"/>
    </w:p>
    <w:p w:rsidR="00CE585F" w:rsidRDefault="00CE585F" w:rsidP="00CE585F">
      <w:pPr>
        <w:pStyle w:val="KeepWithNext"/>
        <w:rPr>
          <w:rtl/>
        </w:rPr>
      </w:pPr>
    </w:p>
    <w:p w:rsidR="00CE585F" w:rsidRDefault="00CE585F" w:rsidP="00CE585F">
      <w:pPr>
        <w:rPr>
          <w:rtl/>
        </w:rPr>
      </w:pPr>
      <w:bookmarkStart w:id="2524" w:name="_ETM_Q1_7889207"/>
      <w:bookmarkStart w:id="2525" w:name="_ETM_Q1_7889250"/>
      <w:bookmarkEnd w:id="2524"/>
      <w:bookmarkEnd w:id="2525"/>
      <w:r>
        <w:rPr>
          <w:rFonts w:hint="cs"/>
          <w:rtl/>
        </w:rPr>
        <w:t xml:space="preserve">לא, רק מי שהוא עצור או עומד להיעצר. </w:t>
      </w:r>
    </w:p>
    <w:p w:rsidR="00CE585F" w:rsidRDefault="00CE585F" w:rsidP="00CE585F">
      <w:pPr>
        <w:rPr>
          <w:rtl/>
        </w:rPr>
      </w:pPr>
      <w:bookmarkStart w:id="2526" w:name="_ETM_Q1_7895841"/>
      <w:bookmarkStart w:id="2527" w:name="_ETM_Q1_7895899"/>
      <w:bookmarkEnd w:id="2526"/>
      <w:bookmarkEnd w:id="2527"/>
    </w:p>
    <w:p w:rsidR="00CE585F" w:rsidRDefault="00CE585F" w:rsidP="00CE585F">
      <w:pPr>
        <w:pStyle w:val="af6"/>
        <w:keepNext/>
        <w:rPr>
          <w:rtl/>
        </w:rPr>
      </w:pPr>
      <w:bookmarkStart w:id="2528" w:name="ET_yor_שמחה_רוטמן___יורַ_393"/>
      <w:r w:rsidRPr="00CE585F">
        <w:rPr>
          <w:rStyle w:val="TagStyle"/>
          <w:rtl/>
        </w:rPr>
        <w:t xml:space="preserve"> &lt;&lt; </w:t>
      </w:r>
      <w:proofErr w:type="spellStart"/>
      <w:r w:rsidRPr="00CE585F">
        <w:rPr>
          <w:rStyle w:val="TagStyle"/>
          <w:rtl/>
        </w:rPr>
        <w:t>יור</w:t>
      </w:r>
      <w:proofErr w:type="spellEnd"/>
      <w:r w:rsidRPr="00CE585F">
        <w:rPr>
          <w:rStyle w:val="TagStyle"/>
          <w:rtl/>
        </w:rPr>
        <w:t xml:space="preserve"> &gt;&gt; </w:t>
      </w:r>
      <w:r>
        <w:rPr>
          <w:rtl/>
        </w:rPr>
        <w:t xml:space="preserve">היו"ר שמחה </w:t>
      </w:r>
      <w:proofErr w:type="spellStart"/>
      <w:r>
        <w:rPr>
          <w:rtl/>
        </w:rPr>
        <w:t>רוטמן</w:t>
      </w:r>
      <w:proofErr w:type="spellEnd"/>
      <w:r>
        <w:rPr>
          <w:rtl/>
        </w:rPr>
        <w:t>:</w:t>
      </w:r>
      <w:r w:rsidRPr="00CE585F">
        <w:rPr>
          <w:rStyle w:val="TagStyle"/>
          <w:rtl/>
        </w:rPr>
        <w:t xml:space="preserve"> &lt;&lt; יור &gt;&gt;</w:t>
      </w:r>
      <w:r>
        <w:rPr>
          <w:rtl/>
        </w:rPr>
        <w:t xml:space="preserve">   </w:t>
      </w:r>
      <w:bookmarkEnd w:id="2528"/>
    </w:p>
    <w:p w:rsidR="00CE585F" w:rsidRDefault="00CE585F" w:rsidP="00CE585F">
      <w:pPr>
        <w:pStyle w:val="KeepWithNext"/>
        <w:rPr>
          <w:rtl/>
        </w:rPr>
      </w:pPr>
    </w:p>
    <w:p w:rsidR="00CE585F" w:rsidRDefault="00CE585F" w:rsidP="00CE585F">
      <w:pPr>
        <w:rPr>
          <w:rtl/>
        </w:rPr>
      </w:pPr>
      <w:bookmarkStart w:id="2529" w:name="_ETM_Q1_7897310"/>
      <w:bookmarkEnd w:id="2529"/>
      <w:r>
        <w:rPr>
          <w:rFonts w:hint="cs"/>
          <w:rtl/>
        </w:rPr>
        <w:t xml:space="preserve">השם ישמור ויציל. מה הבעיה בהבנת הנקרא? אני מדבר ברור. לא היית צריכה לתקן אותי כי רק בלבלת. </w:t>
      </w:r>
    </w:p>
    <w:p w:rsidR="00CE585F" w:rsidRDefault="00CE585F" w:rsidP="00CE585F">
      <w:pPr>
        <w:rPr>
          <w:rtl/>
        </w:rPr>
      </w:pPr>
    </w:p>
    <w:p w:rsidR="00CE585F" w:rsidRDefault="00CE585F" w:rsidP="00CE585F">
      <w:pPr>
        <w:pStyle w:val="a4"/>
        <w:keepNext/>
        <w:rPr>
          <w:rtl/>
        </w:rPr>
      </w:pPr>
      <w:bookmarkStart w:id="2530" w:name="ET_speaker_6345_394"/>
      <w:r w:rsidRPr="00CE585F">
        <w:rPr>
          <w:rStyle w:val="TagStyle"/>
          <w:rtl/>
        </w:rPr>
        <w:t xml:space="preserve"> &lt;&lt; דובר &gt;&gt; </w:t>
      </w:r>
      <w:r>
        <w:rPr>
          <w:rtl/>
        </w:rPr>
        <w:t>טלי גוטליב (הליכוד):</w:t>
      </w:r>
      <w:r w:rsidRPr="00CE585F">
        <w:rPr>
          <w:rStyle w:val="TagStyle"/>
          <w:rtl/>
        </w:rPr>
        <w:t xml:space="preserve"> &lt;&lt; דובר &gt;&gt;</w:t>
      </w:r>
      <w:r>
        <w:rPr>
          <w:rtl/>
        </w:rPr>
        <w:t xml:space="preserve">   </w:t>
      </w:r>
      <w:bookmarkEnd w:id="2530"/>
    </w:p>
    <w:p w:rsidR="00CE585F" w:rsidRDefault="00CE585F" w:rsidP="00CE585F">
      <w:pPr>
        <w:pStyle w:val="KeepWithNext"/>
        <w:rPr>
          <w:rtl/>
        </w:rPr>
      </w:pPr>
    </w:p>
    <w:p w:rsidR="00CE585F" w:rsidRDefault="00CE585F" w:rsidP="00CE585F">
      <w:pPr>
        <w:rPr>
          <w:rtl/>
        </w:rPr>
      </w:pPr>
      <w:r>
        <w:rPr>
          <w:rFonts w:hint="cs"/>
          <w:rtl/>
        </w:rPr>
        <w:t xml:space="preserve">היית צריכה. </w:t>
      </w:r>
    </w:p>
    <w:p w:rsidR="00CE585F" w:rsidRDefault="00CE585F" w:rsidP="00CE585F">
      <w:pPr>
        <w:rPr>
          <w:rtl/>
        </w:rPr>
      </w:pPr>
      <w:bookmarkStart w:id="2531" w:name="_ETM_Q1_7900211"/>
      <w:bookmarkStart w:id="2532" w:name="_ETM_Q1_7900267"/>
      <w:bookmarkEnd w:id="2531"/>
      <w:bookmarkEnd w:id="2532"/>
    </w:p>
    <w:p w:rsidR="00CE585F" w:rsidRDefault="00CE585F" w:rsidP="00CE585F">
      <w:pPr>
        <w:pStyle w:val="af6"/>
        <w:keepNext/>
        <w:rPr>
          <w:rtl/>
        </w:rPr>
      </w:pPr>
      <w:bookmarkStart w:id="2533" w:name="ET_yor_שמחה_רוטמן___יורַ_395"/>
      <w:r w:rsidRPr="00CE585F">
        <w:rPr>
          <w:rStyle w:val="TagStyle"/>
          <w:rtl/>
        </w:rPr>
        <w:t xml:space="preserve"> &lt;&lt; </w:t>
      </w:r>
      <w:proofErr w:type="spellStart"/>
      <w:r w:rsidRPr="00CE585F">
        <w:rPr>
          <w:rStyle w:val="TagStyle"/>
          <w:rtl/>
        </w:rPr>
        <w:t>יור</w:t>
      </w:r>
      <w:proofErr w:type="spellEnd"/>
      <w:r w:rsidRPr="00CE585F">
        <w:rPr>
          <w:rStyle w:val="TagStyle"/>
          <w:rtl/>
        </w:rPr>
        <w:t xml:space="preserve"> &gt;&gt; </w:t>
      </w:r>
      <w:r>
        <w:rPr>
          <w:rtl/>
        </w:rPr>
        <w:t xml:space="preserve">היו"ר שמחה </w:t>
      </w:r>
      <w:proofErr w:type="spellStart"/>
      <w:r>
        <w:rPr>
          <w:rtl/>
        </w:rPr>
        <w:t>רוטמן</w:t>
      </w:r>
      <w:proofErr w:type="spellEnd"/>
      <w:r>
        <w:rPr>
          <w:rtl/>
        </w:rPr>
        <w:t>:</w:t>
      </w:r>
      <w:r w:rsidRPr="00CE585F">
        <w:rPr>
          <w:rStyle w:val="TagStyle"/>
          <w:rtl/>
        </w:rPr>
        <w:t xml:space="preserve"> &lt;&lt; יור &gt;&gt;</w:t>
      </w:r>
      <w:r>
        <w:rPr>
          <w:rtl/>
        </w:rPr>
        <w:t xml:space="preserve">   </w:t>
      </w:r>
      <w:bookmarkEnd w:id="2533"/>
    </w:p>
    <w:p w:rsidR="00CE585F" w:rsidRDefault="00CE585F" w:rsidP="00CE585F">
      <w:pPr>
        <w:pStyle w:val="KeepWithNext"/>
        <w:rPr>
          <w:rtl/>
        </w:rPr>
      </w:pPr>
    </w:p>
    <w:p w:rsidR="00CE585F" w:rsidRDefault="00CE585F" w:rsidP="00CE585F">
      <w:pPr>
        <w:rPr>
          <w:rtl/>
        </w:rPr>
      </w:pPr>
      <w:bookmarkStart w:id="2534" w:name="_ETM_Q1_7902581"/>
      <w:bookmarkEnd w:id="2534"/>
      <w:r>
        <w:rPr>
          <w:rFonts w:hint="cs"/>
          <w:rtl/>
        </w:rPr>
        <w:t>לא,</w:t>
      </w:r>
      <w:bookmarkStart w:id="2535" w:name="_ETM_Q1_7904034"/>
      <w:bookmarkEnd w:id="2535"/>
      <w:r>
        <w:rPr>
          <w:rFonts w:hint="cs"/>
          <w:rtl/>
        </w:rPr>
        <w:t xml:space="preserve"> ממש לא. אני אומר בצורה ברורה, מי שזכאי לייצוג</w:t>
      </w:r>
      <w:bookmarkStart w:id="2536" w:name="_ETM_Q1_7908859"/>
      <w:bookmarkEnd w:id="2536"/>
      <w:r>
        <w:rPr>
          <w:rFonts w:hint="cs"/>
          <w:rtl/>
        </w:rPr>
        <w:t>. היום זה עצורים, לא עצורים, עם מ</w:t>
      </w:r>
      <w:bookmarkStart w:id="2537" w:name="_ETM_Q1_7909994"/>
      <w:bookmarkEnd w:id="2537"/>
      <w:r>
        <w:rPr>
          <w:rFonts w:hint="cs"/>
          <w:rtl/>
        </w:rPr>
        <w:t xml:space="preserve">בחן אמצעי, בלי מבחן אמצעי, לא מעניין אותי. </w:t>
      </w:r>
      <w:bookmarkStart w:id="2538" w:name="_ETM_Q1_7913397"/>
      <w:bookmarkEnd w:id="2538"/>
      <w:r>
        <w:rPr>
          <w:rFonts w:hint="cs"/>
          <w:rtl/>
        </w:rPr>
        <w:t xml:space="preserve">אני שואל האם כוונת החוק שמי </w:t>
      </w:r>
      <w:bookmarkStart w:id="2539" w:name="_ETM_Q1_7918014"/>
      <w:bookmarkEnd w:id="2539"/>
      <w:r>
        <w:rPr>
          <w:rFonts w:hint="cs"/>
          <w:rtl/>
        </w:rPr>
        <w:t xml:space="preserve">שזכאי לייצוג יהיה שייך גם לנוכחות. איך זה רלוונטי אם </w:t>
      </w:r>
      <w:bookmarkStart w:id="2540" w:name="_ETM_Q1_7923503"/>
      <w:bookmarkEnd w:id="2540"/>
      <w:r>
        <w:rPr>
          <w:rFonts w:hint="cs"/>
          <w:rtl/>
        </w:rPr>
        <w:t>זה עצורים או לא עצורים? זה לא</w:t>
      </w:r>
      <w:bookmarkStart w:id="2541" w:name="_ETM_Q1_7925331"/>
      <w:bookmarkEnd w:id="2541"/>
      <w:r>
        <w:rPr>
          <w:rFonts w:hint="cs"/>
          <w:rtl/>
        </w:rPr>
        <w:t xml:space="preserve"> הדיון כרגע. רק בלבלת עכשיו את האירוע. אני שואל האם </w:t>
      </w:r>
      <w:bookmarkStart w:id="2542" w:name="_ETM_Q1_7928172"/>
      <w:bookmarkEnd w:id="2542"/>
      <w:r w:rsidR="0085303B">
        <w:rPr>
          <w:rFonts w:hint="cs"/>
          <w:rtl/>
        </w:rPr>
        <w:t xml:space="preserve">כוונת הממשלה הייתה שאדם שזכאי לייצוג יהיה זכאי גם לנוכחות. </w:t>
      </w:r>
      <w:bookmarkStart w:id="2543" w:name="_ETM_Q1_7939499"/>
      <w:bookmarkEnd w:id="2543"/>
      <w:r w:rsidR="0085303B">
        <w:rPr>
          <w:rFonts w:hint="cs"/>
          <w:rtl/>
        </w:rPr>
        <w:t xml:space="preserve">שאלה פשוטה. לא הצלחתי להבין למה את צריכה לקטוע אותי </w:t>
      </w:r>
      <w:bookmarkStart w:id="2544" w:name="_ETM_Q1_7943180"/>
      <w:bookmarkEnd w:id="2544"/>
      <w:r w:rsidR="0085303B">
        <w:rPr>
          <w:rFonts w:hint="cs"/>
          <w:rtl/>
        </w:rPr>
        <w:t xml:space="preserve">עכשיו. </w:t>
      </w:r>
      <w:bookmarkStart w:id="2545" w:name="_ETM_Q1_7946108"/>
      <w:bookmarkEnd w:id="2545"/>
    </w:p>
    <w:p w:rsidR="0085303B" w:rsidRDefault="0085303B" w:rsidP="00CE585F">
      <w:pPr>
        <w:rPr>
          <w:rtl/>
        </w:rPr>
      </w:pPr>
      <w:bookmarkStart w:id="2546" w:name="_ETM_Q1_7946162"/>
      <w:bookmarkEnd w:id="2546"/>
    </w:p>
    <w:p w:rsidR="0085303B" w:rsidRDefault="0085303B" w:rsidP="0085303B">
      <w:pPr>
        <w:pStyle w:val="a4"/>
        <w:keepNext/>
        <w:rPr>
          <w:rtl/>
        </w:rPr>
      </w:pPr>
      <w:bookmarkStart w:id="2547" w:name="ET_speaker_6345_396"/>
      <w:r w:rsidRPr="0085303B">
        <w:rPr>
          <w:rStyle w:val="TagStyle"/>
          <w:rtl/>
        </w:rPr>
        <w:t xml:space="preserve"> &lt;&lt; דובר &gt;&gt; </w:t>
      </w:r>
      <w:r>
        <w:rPr>
          <w:rtl/>
        </w:rPr>
        <w:t>טלי גוטליב (הליכוד):</w:t>
      </w:r>
      <w:r w:rsidRPr="0085303B">
        <w:rPr>
          <w:rStyle w:val="TagStyle"/>
          <w:rtl/>
        </w:rPr>
        <w:t xml:space="preserve"> &lt;&lt; דובר &gt;&gt;</w:t>
      </w:r>
      <w:r>
        <w:rPr>
          <w:rtl/>
        </w:rPr>
        <w:t xml:space="preserve">   </w:t>
      </w:r>
      <w:bookmarkEnd w:id="2547"/>
    </w:p>
    <w:p w:rsidR="0085303B" w:rsidRDefault="0085303B" w:rsidP="0085303B">
      <w:pPr>
        <w:pStyle w:val="KeepWithNext"/>
        <w:rPr>
          <w:rtl/>
        </w:rPr>
      </w:pPr>
    </w:p>
    <w:p w:rsidR="0085303B" w:rsidRDefault="0085303B" w:rsidP="0085303B">
      <w:pPr>
        <w:rPr>
          <w:rtl/>
        </w:rPr>
      </w:pPr>
      <w:r>
        <w:rPr>
          <w:rFonts w:hint="cs"/>
          <w:rtl/>
        </w:rPr>
        <w:t>לי מותר הערת ביניים?</w:t>
      </w:r>
    </w:p>
    <w:p w:rsidR="0085303B" w:rsidRDefault="0085303B" w:rsidP="0085303B">
      <w:pPr>
        <w:rPr>
          <w:rtl/>
        </w:rPr>
      </w:pPr>
      <w:bookmarkStart w:id="2548" w:name="_ETM_Q1_7944494"/>
      <w:bookmarkStart w:id="2549" w:name="_ETM_Q1_7944548"/>
      <w:bookmarkEnd w:id="2548"/>
      <w:bookmarkEnd w:id="2549"/>
    </w:p>
    <w:p w:rsidR="0085303B" w:rsidRDefault="0085303B" w:rsidP="0085303B">
      <w:pPr>
        <w:pStyle w:val="af6"/>
        <w:keepNext/>
        <w:rPr>
          <w:rtl/>
        </w:rPr>
      </w:pPr>
      <w:bookmarkStart w:id="2550" w:name="ET_yor_שמחה_רוטמן___יורַ_397"/>
      <w:r w:rsidRPr="0085303B">
        <w:rPr>
          <w:rStyle w:val="TagStyle"/>
          <w:rtl/>
        </w:rPr>
        <w:t xml:space="preserve"> &lt;&lt; </w:t>
      </w:r>
      <w:proofErr w:type="spellStart"/>
      <w:r w:rsidRPr="0085303B">
        <w:rPr>
          <w:rStyle w:val="TagStyle"/>
          <w:rtl/>
        </w:rPr>
        <w:t>יור</w:t>
      </w:r>
      <w:proofErr w:type="spellEnd"/>
      <w:r w:rsidRPr="0085303B">
        <w:rPr>
          <w:rStyle w:val="TagStyle"/>
          <w:rtl/>
        </w:rPr>
        <w:t xml:space="preserve"> &gt;&gt; </w:t>
      </w:r>
      <w:r>
        <w:rPr>
          <w:rtl/>
        </w:rPr>
        <w:t xml:space="preserve">היו"ר שמחה </w:t>
      </w:r>
      <w:proofErr w:type="spellStart"/>
      <w:r>
        <w:rPr>
          <w:rtl/>
        </w:rPr>
        <w:t>רוטמן</w:t>
      </w:r>
      <w:proofErr w:type="spellEnd"/>
      <w:r>
        <w:rPr>
          <w:rtl/>
        </w:rPr>
        <w:t>:</w:t>
      </w:r>
      <w:r w:rsidRPr="0085303B">
        <w:rPr>
          <w:rStyle w:val="TagStyle"/>
          <w:rtl/>
        </w:rPr>
        <w:t xml:space="preserve"> &lt;&lt; יור &gt;&gt;</w:t>
      </w:r>
      <w:r>
        <w:rPr>
          <w:rtl/>
        </w:rPr>
        <w:t xml:space="preserve">   </w:t>
      </w:r>
      <w:bookmarkEnd w:id="2550"/>
    </w:p>
    <w:p w:rsidR="0085303B" w:rsidRDefault="0085303B" w:rsidP="0085303B">
      <w:pPr>
        <w:pStyle w:val="KeepWithNext"/>
        <w:rPr>
          <w:rtl/>
        </w:rPr>
      </w:pPr>
    </w:p>
    <w:p w:rsidR="0085303B" w:rsidRDefault="0085303B" w:rsidP="0085303B">
      <w:pPr>
        <w:rPr>
          <w:rtl/>
        </w:rPr>
      </w:pPr>
      <w:bookmarkStart w:id="2551" w:name="_ETM_Q1_7945826"/>
      <w:bookmarkEnd w:id="2551"/>
      <w:r>
        <w:rPr>
          <w:rFonts w:hint="cs"/>
          <w:rtl/>
        </w:rPr>
        <w:t xml:space="preserve">לא. אני רוצה תשובה. </w:t>
      </w:r>
    </w:p>
    <w:p w:rsidR="0085303B" w:rsidRDefault="0085303B" w:rsidP="0085303B">
      <w:pPr>
        <w:rPr>
          <w:rtl/>
        </w:rPr>
      </w:pPr>
    </w:p>
    <w:p w:rsidR="0085303B" w:rsidRDefault="0085303B" w:rsidP="0085303B">
      <w:pPr>
        <w:pStyle w:val="af9"/>
        <w:keepNext/>
        <w:rPr>
          <w:rtl/>
        </w:rPr>
      </w:pPr>
      <w:bookmarkStart w:id="2552" w:name="ET_guest_571712_398"/>
      <w:r w:rsidRPr="0085303B">
        <w:rPr>
          <w:rStyle w:val="TagStyle"/>
          <w:rtl/>
        </w:rPr>
        <w:t xml:space="preserve"> &lt;&lt; אורח &gt;&gt; </w:t>
      </w:r>
      <w:r>
        <w:rPr>
          <w:rtl/>
        </w:rPr>
        <w:t>יפעת רווה:</w:t>
      </w:r>
      <w:r w:rsidRPr="0085303B">
        <w:rPr>
          <w:rStyle w:val="TagStyle"/>
          <w:rtl/>
        </w:rPr>
        <w:t xml:space="preserve"> &lt;&lt; אורח &gt;&gt;</w:t>
      </w:r>
      <w:r>
        <w:rPr>
          <w:rtl/>
        </w:rPr>
        <w:t xml:space="preserve">   </w:t>
      </w:r>
      <w:bookmarkEnd w:id="2552"/>
    </w:p>
    <w:p w:rsidR="0085303B" w:rsidRDefault="0085303B" w:rsidP="0085303B">
      <w:pPr>
        <w:pStyle w:val="KeepWithNext"/>
        <w:rPr>
          <w:rtl/>
        </w:rPr>
      </w:pPr>
    </w:p>
    <w:p w:rsidR="0085303B" w:rsidRDefault="0085303B" w:rsidP="0085303B">
      <w:pPr>
        <w:rPr>
          <w:rtl/>
        </w:rPr>
      </w:pPr>
      <w:r>
        <w:rPr>
          <w:rFonts w:hint="cs"/>
          <w:rtl/>
        </w:rPr>
        <w:t xml:space="preserve">השאלה ברורה </w:t>
      </w:r>
      <w:bookmarkStart w:id="2553" w:name="_ETM_Q1_7944550"/>
      <w:bookmarkEnd w:id="2553"/>
      <w:r>
        <w:rPr>
          <w:rFonts w:hint="cs"/>
          <w:rtl/>
        </w:rPr>
        <w:t xml:space="preserve">לחלוטין. </w:t>
      </w:r>
    </w:p>
    <w:p w:rsidR="0085303B" w:rsidRDefault="0085303B" w:rsidP="0085303B">
      <w:pPr>
        <w:rPr>
          <w:rtl/>
        </w:rPr>
      </w:pPr>
    </w:p>
    <w:p w:rsidR="0085303B" w:rsidRDefault="0085303B" w:rsidP="0085303B">
      <w:pPr>
        <w:pStyle w:val="a4"/>
        <w:keepNext/>
        <w:rPr>
          <w:rtl/>
        </w:rPr>
      </w:pPr>
      <w:bookmarkStart w:id="2554" w:name="ET_speaker_6345_399"/>
      <w:r w:rsidRPr="0085303B">
        <w:rPr>
          <w:rStyle w:val="TagStyle"/>
          <w:rtl/>
        </w:rPr>
        <w:t xml:space="preserve"> &lt;&lt; דובר &gt;&gt; </w:t>
      </w:r>
      <w:r>
        <w:rPr>
          <w:rtl/>
        </w:rPr>
        <w:t>טלי גוטליב (הליכוד):</w:t>
      </w:r>
      <w:r w:rsidRPr="0085303B">
        <w:rPr>
          <w:rStyle w:val="TagStyle"/>
          <w:rtl/>
        </w:rPr>
        <w:t xml:space="preserve"> &lt;&lt; דובר &gt;&gt;</w:t>
      </w:r>
      <w:r>
        <w:rPr>
          <w:rtl/>
        </w:rPr>
        <w:t xml:space="preserve">   </w:t>
      </w:r>
      <w:bookmarkEnd w:id="2554"/>
    </w:p>
    <w:p w:rsidR="0085303B" w:rsidRDefault="0085303B" w:rsidP="0085303B">
      <w:pPr>
        <w:pStyle w:val="KeepWithNext"/>
        <w:rPr>
          <w:rtl/>
        </w:rPr>
      </w:pPr>
    </w:p>
    <w:p w:rsidR="0085303B" w:rsidRDefault="0085303B" w:rsidP="0085303B">
      <w:pPr>
        <w:rPr>
          <w:rtl/>
        </w:rPr>
      </w:pPr>
      <w:r>
        <w:rPr>
          <w:rFonts w:hint="cs"/>
          <w:rtl/>
        </w:rPr>
        <w:t xml:space="preserve">אבל היא צודקת בעניין קטינים. </w:t>
      </w:r>
    </w:p>
    <w:p w:rsidR="0085303B" w:rsidRDefault="0085303B" w:rsidP="0085303B">
      <w:pPr>
        <w:rPr>
          <w:rtl/>
        </w:rPr>
      </w:pPr>
    </w:p>
    <w:p w:rsidR="0085303B" w:rsidRDefault="0085303B" w:rsidP="0085303B">
      <w:pPr>
        <w:pStyle w:val="af6"/>
        <w:keepNext/>
        <w:rPr>
          <w:rtl/>
        </w:rPr>
      </w:pPr>
      <w:bookmarkStart w:id="2555" w:name="ET_yor_שמחה_רוטמן___יורַ_400"/>
      <w:r w:rsidRPr="0085303B">
        <w:rPr>
          <w:rStyle w:val="TagStyle"/>
          <w:rtl/>
        </w:rPr>
        <w:t xml:space="preserve"> &lt;&lt; </w:t>
      </w:r>
      <w:proofErr w:type="spellStart"/>
      <w:r w:rsidRPr="0085303B">
        <w:rPr>
          <w:rStyle w:val="TagStyle"/>
          <w:rtl/>
        </w:rPr>
        <w:t>יור</w:t>
      </w:r>
      <w:proofErr w:type="spellEnd"/>
      <w:r w:rsidRPr="0085303B">
        <w:rPr>
          <w:rStyle w:val="TagStyle"/>
          <w:rtl/>
        </w:rPr>
        <w:t xml:space="preserve"> &gt;&gt; </w:t>
      </w:r>
      <w:r>
        <w:rPr>
          <w:rtl/>
        </w:rPr>
        <w:t xml:space="preserve">היו"ר שמחה </w:t>
      </w:r>
      <w:proofErr w:type="spellStart"/>
      <w:r>
        <w:rPr>
          <w:rtl/>
        </w:rPr>
        <w:t>רוטמן</w:t>
      </w:r>
      <w:proofErr w:type="spellEnd"/>
      <w:r>
        <w:rPr>
          <w:rtl/>
        </w:rPr>
        <w:t>:</w:t>
      </w:r>
      <w:r w:rsidRPr="0085303B">
        <w:rPr>
          <w:rStyle w:val="TagStyle"/>
          <w:rtl/>
        </w:rPr>
        <w:t xml:space="preserve"> &lt;&lt; יור &gt;&gt;</w:t>
      </w:r>
      <w:r>
        <w:rPr>
          <w:rtl/>
        </w:rPr>
        <w:t xml:space="preserve">   </w:t>
      </w:r>
      <w:bookmarkEnd w:id="2555"/>
    </w:p>
    <w:p w:rsidR="0085303B" w:rsidRDefault="0085303B" w:rsidP="0085303B">
      <w:pPr>
        <w:pStyle w:val="KeepWithNext"/>
        <w:rPr>
          <w:rtl/>
        </w:rPr>
      </w:pPr>
    </w:p>
    <w:p w:rsidR="0085303B" w:rsidRDefault="0085303B" w:rsidP="0085303B">
      <w:pPr>
        <w:rPr>
          <w:rtl/>
        </w:rPr>
      </w:pPr>
      <w:r>
        <w:rPr>
          <w:rFonts w:hint="cs"/>
          <w:rtl/>
        </w:rPr>
        <w:t>טלי,</w:t>
      </w:r>
      <w:bookmarkStart w:id="2556" w:name="_ETM_Q1_7949539"/>
      <w:bookmarkEnd w:id="2556"/>
      <w:r>
        <w:rPr>
          <w:rFonts w:hint="cs"/>
          <w:rtl/>
        </w:rPr>
        <w:t xml:space="preserve"> לא. קריאה ראשונה. אני רוצה תשובה. </w:t>
      </w:r>
    </w:p>
    <w:p w:rsidR="0085303B" w:rsidRDefault="0085303B" w:rsidP="0085303B">
      <w:pPr>
        <w:rPr>
          <w:rtl/>
        </w:rPr>
      </w:pPr>
    </w:p>
    <w:p w:rsidR="0085303B" w:rsidRDefault="0085303B" w:rsidP="0085303B">
      <w:pPr>
        <w:pStyle w:val="a4"/>
        <w:keepNext/>
        <w:rPr>
          <w:rtl/>
        </w:rPr>
      </w:pPr>
      <w:bookmarkStart w:id="2557" w:name="ET_speaker_6345_401"/>
      <w:r w:rsidRPr="0085303B">
        <w:rPr>
          <w:rStyle w:val="TagStyle"/>
          <w:rtl/>
        </w:rPr>
        <w:t xml:space="preserve"> &lt;&lt; דובר &gt;&gt; </w:t>
      </w:r>
      <w:r>
        <w:rPr>
          <w:rtl/>
        </w:rPr>
        <w:t>טלי גוטליב (הליכוד):</w:t>
      </w:r>
      <w:r w:rsidRPr="0085303B">
        <w:rPr>
          <w:rStyle w:val="TagStyle"/>
          <w:rtl/>
        </w:rPr>
        <w:t xml:space="preserve"> &lt;&lt; דובר &gt;&gt;</w:t>
      </w:r>
      <w:r>
        <w:rPr>
          <w:rtl/>
        </w:rPr>
        <w:t xml:space="preserve">   </w:t>
      </w:r>
      <w:bookmarkEnd w:id="2557"/>
    </w:p>
    <w:p w:rsidR="0085303B" w:rsidRDefault="0085303B" w:rsidP="0085303B">
      <w:pPr>
        <w:pStyle w:val="KeepWithNext"/>
        <w:rPr>
          <w:rtl/>
        </w:rPr>
      </w:pPr>
    </w:p>
    <w:p w:rsidR="0085303B" w:rsidRDefault="0085303B" w:rsidP="0085303B">
      <w:pPr>
        <w:rPr>
          <w:rtl/>
        </w:rPr>
      </w:pPr>
      <w:bookmarkStart w:id="2558" w:name="_ETM_Q1_7952085"/>
      <w:bookmarkStart w:id="2559" w:name="_ETM_Q1_7952126"/>
      <w:bookmarkEnd w:id="2558"/>
      <w:bookmarkEnd w:id="2559"/>
      <w:r>
        <w:rPr>
          <w:rFonts w:hint="cs"/>
          <w:rtl/>
        </w:rPr>
        <w:t xml:space="preserve">לא להאמין. </w:t>
      </w:r>
    </w:p>
    <w:p w:rsidR="0085303B" w:rsidRDefault="0085303B" w:rsidP="0085303B">
      <w:pPr>
        <w:rPr>
          <w:rtl/>
        </w:rPr>
      </w:pPr>
      <w:bookmarkStart w:id="2560" w:name="_ETM_Q1_7955207"/>
      <w:bookmarkStart w:id="2561" w:name="_ETM_Q1_7955254"/>
      <w:bookmarkEnd w:id="2560"/>
      <w:bookmarkEnd w:id="2561"/>
    </w:p>
    <w:p w:rsidR="0085303B" w:rsidRDefault="0085303B" w:rsidP="0085303B">
      <w:pPr>
        <w:pStyle w:val="af9"/>
        <w:keepNext/>
        <w:rPr>
          <w:rtl/>
        </w:rPr>
      </w:pPr>
      <w:bookmarkStart w:id="2562" w:name="ET_guest_571712_402"/>
      <w:r w:rsidRPr="0085303B">
        <w:rPr>
          <w:rStyle w:val="TagStyle"/>
          <w:rtl/>
        </w:rPr>
        <w:t xml:space="preserve"> &lt;&lt; אורח &gt;&gt; </w:t>
      </w:r>
      <w:r>
        <w:rPr>
          <w:rtl/>
        </w:rPr>
        <w:t>יפעת רווה:</w:t>
      </w:r>
      <w:r w:rsidRPr="0085303B">
        <w:rPr>
          <w:rStyle w:val="TagStyle"/>
          <w:rtl/>
        </w:rPr>
        <w:t xml:space="preserve"> &lt;&lt; אורח &gt;&gt;</w:t>
      </w:r>
      <w:r>
        <w:rPr>
          <w:rtl/>
        </w:rPr>
        <w:t xml:space="preserve">   </w:t>
      </w:r>
      <w:bookmarkEnd w:id="2562"/>
    </w:p>
    <w:p w:rsidR="0085303B" w:rsidRDefault="0085303B" w:rsidP="0085303B">
      <w:pPr>
        <w:pStyle w:val="KeepWithNext"/>
        <w:rPr>
          <w:rtl/>
        </w:rPr>
      </w:pPr>
    </w:p>
    <w:p w:rsidR="0085303B" w:rsidRDefault="0085303B" w:rsidP="0085303B">
      <w:pPr>
        <w:rPr>
          <w:rtl/>
        </w:rPr>
      </w:pPr>
      <w:r>
        <w:rPr>
          <w:rFonts w:hint="cs"/>
          <w:rtl/>
        </w:rPr>
        <w:t xml:space="preserve">אבל </w:t>
      </w:r>
      <w:bookmarkStart w:id="2563" w:name="_ETM_Q1_7953619"/>
      <w:bookmarkEnd w:id="2563"/>
      <w:r>
        <w:rPr>
          <w:rFonts w:hint="cs"/>
          <w:rtl/>
        </w:rPr>
        <w:t>כיוון שזו בכל זאת שאלה של תקצוב, אני כן מחזירה</w:t>
      </w:r>
      <w:bookmarkStart w:id="2564" w:name="_ETM_Q1_7961907"/>
      <w:bookmarkEnd w:id="2564"/>
      <w:r>
        <w:rPr>
          <w:rFonts w:hint="cs"/>
          <w:rtl/>
        </w:rPr>
        <w:t xml:space="preserve"> את השאלה לסניגוריה הציבורית, מפני שכל הנושא של התקצוב הוסדר </w:t>
      </w:r>
      <w:bookmarkStart w:id="2565" w:name="_ETM_Q1_7968489"/>
      <w:bookmarkEnd w:id="2565"/>
      <w:r>
        <w:rPr>
          <w:rFonts w:hint="cs"/>
          <w:rtl/>
        </w:rPr>
        <w:t xml:space="preserve">ישירות בין הסניגוריה לבין המשרד ולכן אני לא יכולה לענות </w:t>
      </w:r>
      <w:bookmarkStart w:id="2566" w:name="_ETM_Q1_7972003"/>
      <w:bookmarkEnd w:id="2566"/>
      <w:r>
        <w:rPr>
          <w:rFonts w:hint="cs"/>
          <w:rtl/>
        </w:rPr>
        <w:t xml:space="preserve">על הדבר הזה. </w:t>
      </w:r>
    </w:p>
    <w:p w:rsidR="00A8464A" w:rsidRDefault="00A8464A" w:rsidP="0085303B">
      <w:pPr>
        <w:rPr>
          <w:rtl/>
        </w:rPr>
      </w:pPr>
      <w:bookmarkStart w:id="2567" w:name="_ETM_Q1_7969296"/>
      <w:bookmarkStart w:id="2568" w:name="_ETM_Q1_7969347"/>
      <w:bookmarkStart w:id="2569" w:name="_ETM_Q1_7975022"/>
      <w:bookmarkEnd w:id="2567"/>
      <w:bookmarkEnd w:id="2568"/>
      <w:bookmarkEnd w:id="2569"/>
    </w:p>
    <w:p w:rsidR="00A8464A" w:rsidRDefault="00A8464A" w:rsidP="00A8464A">
      <w:pPr>
        <w:pStyle w:val="af9"/>
        <w:keepNext/>
        <w:rPr>
          <w:rtl/>
        </w:rPr>
      </w:pPr>
      <w:bookmarkStart w:id="2570" w:name="ET_guest_1357_403"/>
      <w:r w:rsidRPr="00A8464A">
        <w:rPr>
          <w:rStyle w:val="TagStyle"/>
          <w:rtl/>
        </w:rPr>
        <w:t xml:space="preserve"> &lt;&lt; אורח &gt;&gt; </w:t>
      </w:r>
      <w:r>
        <w:rPr>
          <w:rtl/>
        </w:rPr>
        <w:t>רחל דניאלי:</w:t>
      </w:r>
      <w:r w:rsidRPr="00A8464A">
        <w:rPr>
          <w:rStyle w:val="TagStyle"/>
          <w:rtl/>
        </w:rPr>
        <w:t xml:space="preserve"> &lt;&lt; אורח &gt;&gt;</w:t>
      </w:r>
      <w:r>
        <w:rPr>
          <w:rtl/>
        </w:rPr>
        <w:t xml:space="preserve">   </w:t>
      </w:r>
      <w:bookmarkEnd w:id="2570"/>
    </w:p>
    <w:p w:rsidR="00A8464A" w:rsidRDefault="00A8464A" w:rsidP="00A8464A">
      <w:pPr>
        <w:pStyle w:val="KeepWithNext"/>
        <w:rPr>
          <w:rtl/>
        </w:rPr>
      </w:pPr>
    </w:p>
    <w:p w:rsidR="00A8464A" w:rsidRDefault="00A8464A" w:rsidP="00A8464A">
      <w:pPr>
        <w:rPr>
          <w:rtl/>
        </w:rPr>
      </w:pPr>
      <w:bookmarkStart w:id="2571" w:name="_ETM_Q1_7975422"/>
      <w:bookmarkStart w:id="2572" w:name="_ETM_Q1_7975465"/>
      <w:bookmarkEnd w:id="2571"/>
      <w:bookmarkEnd w:id="2572"/>
      <w:r>
        <w:rPr>
          <w:rFonts w:hint="cs"/>
          <w:rtl/>
        </w:rPr>
        <w:t xml:space="preserve">אני לא חושבת שזה </w:t>
      </w:r>
      <w:bookmarkStart w:id="2573" w:name="_ETM_Q1_7974590"/>
      <w:bookmarkEnd w:id="2573"/>
      <w:r>
        <w:rPr>
          <w:rFonts w:hint="cs"/>
          <w:rtl/>
        </w:rPr>
        <w:t xml:space="preserve">קשור לשאלת התקצוב. מה שאנחנו הבנו, מה שסוכם למיטב </w:t>
      </w:r>
      <w:bookmarkStart w:id="2574" w:name="_ETM_Q1_7976903"/>
      <w:bookmarkEnd w:id="2574"/>
      <w:r>
        <w:rPr>
          <w:rFonts w:hint="cs"/>
          <w:rtl/>
        </w:rPr>
        <w:t xml:space="preserve">הבנתנו בשלב הזה, הוא שקטין שזכאי היום </w:t>
      </w:r>
      <w:r w:rsidR="00CA0BEF">
        <w:rPr>
          <w:rFonts w:hint="cs"/>
          <w:rtl/>
        </w:rPr>
        <w:t xml:space="preserve">לייעוץ לפני </w:t>
      </w:r>
      <w:bookmarkStart w:id="2575" w:name="_ETM_Q1_7983662"/>
      <w:bookmarkEnd w:id="2575"/>
      <w:r w:rsidR="00CA0BEF">
        <w:rPr>
          <w:rFonts w:hint="cs"/>
          <w:rtl/>
        </w:rPr>
        <w:t>חקירה, שאלו קטינים שהם עצורים או עומדים להיעצר בלבד, זכאים</w:t>
      </w:r>
      <w:bookmarkStart w:id="2576" w:name="_ETM_Q1_7993816"/>
      <w:bookmarkEnd w:id="2576"/>
      <w:r w:rsidR="00CA0BEF">
        <w:rPr>
          <w:rFonts w:hint="cs"/>
          <w:rtl/>
        </w:rPr>
        <w:t xml:space="preserve"> גם לנוכחות סניגור. ואני מדגישה כמובן שזה ללא מבחן </w:t>
      </w:r>
      <w:bookmarkStart w:id="2577" w:name="_ETM_Q1_7997877"/>
      <w:bookmarkEnd w:id="2577"/>
      <w:r w:rsidR="00CA0BEF">
        <w:rPr>
          <w:rFonts w:hint="cs"/>
          <w:rtl/>
        </w:rPr>
        <w:t xml:space="preserve">כלכלי כלשהו. </w:t>
      </w:r>
      <w:bookmarkStart w:id="2578" w:name="_ETM_Q1_8000517"/>
      <w:bookmarkEnd w:id="2578"/>
    </w:p>
    <w:p w:rsidR="00CA0BEF" w:rsidRDefault="00CA0BEF" w:rsidP="00A8464A">
      <w:pPr>
        <w:rPr>
          <w:rtl/>
        </w:rPr>
      </w:pPr>
      <w:bookmarkStart w:id="2579" w:name="_ETM_Q1_8000568"/>
      <w:bookmarkEnd w:id="2579"/>
    </w:p>
    <w:p w:rsidR="00CA0BEF" w:rsidRDefault="00CA0BEF" w:rsidP="00CA0BEF">
      <w:pPr>
        <w:pStyle w:val="af6"/>
        <w:keepNext/>
        <w:rPr>
          <w:rtl/>
        </w:rPr>
      </w:pPr>
      <w:bookmarkStart w:id="2580" w:name="ET_yor_שמחה_רוטמן___יורַ_404"/>
      <w:r w:rsidRPr="00CA0BEF">
        <w:rPr>
          <w:rStyle w:val="TagStyle"/>
          <w:rtl/>
        </w:rPr>
        <w:t xml:space="preserve"> &lt;&lt; </w:t>
      </w:r>
      <w:proofErr w:type="spellStart"/>
      <w:r w:rsidRPr="00CA0BEF">
        <w:rPr>
          <w:rStyle w:val="TagStyle"/>
          <w:rtl/>
        </w:rPr>
        <w:t>יור</w:t>
      </w:r>
      <w:proofErr w:type="spellEnd"/>
      <w:r w:rsidRPr="00CA0BEF">
        <w:rPr>
          <w:rStyle w:val="TagStyle"/>
          <w:rtl/>
        </w:rPr>
        <w:t xml:space="preserve"> &gt;&gt; </w:t>
      </w:r>
      <w:r>
        <w:rPr>
          <w:rtl/>
        </w:rPr>
        <w:t xml:space="preserve">היו"ר שמחה </w:t>
      </w:r>
      <w:proofErr w:type="spellStart"/>
      <w:r>
        <w:rPr>
          <w:rtl/>
        </w:rPr>
        <w:t>רוטמן</w:t>
      </w:r>
      <w:proofErr w:type="spellEnd"/>
      <w:r>
        <w:rPr>
          <w:rtl/>
        </w:rPr>
        <w:t>:</w:t>
      </w:r>
      <w:r w:rsidRPr="00CA0BEF">
        <w:rPr>
          <w:rStyle w:val="TagStyle"/>
          <w:rtl/>
        </w:rPr>
        <w:t xml:space="preserve"> &lt;&lt; יור &gt;&gt;</w:t>
      </w:r>
      <w:r>
        <w:rPr>
          <w:rtl/>
        </w:rPr>
        <w:t xml:space="preserve">   </w:t>
      </w:r>
      <w:bookmarkEnd w:id="2580"/>
    </w:p>
    <w:p w:rsidR="00CA0BEF" w:rsidRDefault="00CA0BEF" w:rsidP="00CA0BEF">
      <w:pPr>
        <w:pStyle w:val="KeepWithNext"/>
        <w:rPr>
          <w:rtl/>
        </w:rPr>
      </w:pPr>
    </w:p>
    <w:p w:rsidR="00CA0BEF" w:rsidRDefault="00CA0BEF" w:rsidP="00CA0BEF">
      <w:pPr>
        <w:rPr>
          <w:rtl/>
        </w:rPr>
      </w:pPr>
      <w:r>
        <w:rPr>
          <w:rFonts w:hint="cs"/>
          <w:rtl/>
        </w:rPr>
        <w:t xml:space="preserve">מצוין. תודה רבה. </w:t>
      </w:r>
      <w:bookmarkStart w:id="2581" w:name="_ETM_Q1_7998372"/>
      <w:bookmarkEnd w:id="2581"/>
    </w:p>
    <w:p w:rsidR="00CA0BEF" w:rsidRDefault="00CA0BEF" w:rsidP="00CA0BEF">
      <w:pPr>
        <w:rPr>
          <w:rtl/>
        </w:rPr>
      </w:pPr>
      <w:bookmarkStart w:id="2582" w:name="_ETM_Q1_7998418"/>
      <w:bookmarkStart w:id="2583" w:name="_ETM_Q1_8003264"/>
      <w:bookmarkEnd w:id="2582"/>
      <w:bookmarkEnd w:id="2583"/>
    </w:p>
    <w:p w:rsidR="00CA0BEF" w:rsidRDefault="00CA0BEF" w:rsidP="00CA0BEF">
      <w:pPr>
        <w:pStyle w:val="a4"/>
        <w:keepNext/>
        <w:rPr>
          <w:rtl/>
        </w:rPr>
      </w:pPr>
      <w:bookmarkStart w:id="2584" w:name="ET_speaker_6345_405"/>
      <w:r w:rsidRPr="00CA0BEF">
        <w:rPr>
          <w:rStyle w:val="TagStyle"/>
          <w:rtl/>
        </w:rPr>
        <w:t xml:space="preserve"> &lt;&lt; דובר &gt;&gt; </w:t>
      </w:r>
      <w:r>
        <w:rPr>
          <w:rtl/>
        </w:rPr>
        <w:t>טלי גוטליב (הליכוד):</w:t>
      </w:r>
      <w:r w:rsidRPr="00CA0BEF">
        <w:rPr>
          <w:rStyle w:val="TagStyle"/>
          <w:rtl/>
        </w:rPr>
        <w:t xml:space="preserve"> &lt;&lt; דובר &gt;&gt;</w:t>
      </w:r>
      <w:r>
        <w:rPr>
          <w:rtl/>
        </w:rPr>
        <w:t xml:space="preserve">   </w:t>
      </w:r>
      <w:bookmarkEnd w:id="2584"/>
    </w:p>
    <w:p w:rsidR="00CA0BEF" w:rsidRDefault="00CA0BEF" w:rsidP="00CA0BEF">
      <w:pPr>
        <w:pStyle w:val="KeepWithNext"/>
        <w:rPr>
          <w:rtl/>
        </w:rPr>
      </w:pPr>
    </w:p>
    <w:p w:rsidR="00CA0BEF" w:rsidRDefault="00CA0BEF" w:rsidP="00CA0BEF">
      <w:pPr>
        <w:rPr>
          <w:rtl/>
        </w:rPr>
      </w:pPr>
      <w:bookmarkStart w:id="2585" w:name="_ETM_Q1_8003604"/>
      <w:bookmarkStart w:id="2586" w:name="_ETM_Q1_8003670"/>
      <w:bookmarkEnd w:id="2585"/>
      <w:bookmarkEnd w:id="2586"/>
      <w:r>
        <w:rPr>
          <w:rFonts w:hint="cs"/>
          <w:rtl/>
        </w:rPr>
        <w:t xml:space="preserve">בהמשך למה שאמרו נציגי הסניגוריה, ודווקא בשים לב להצעת החוק הזאת, אני חייבת רגע לתהות </w:t>
      </w:r>
      <w:r>
        <w:rPr>
          <w:rtl/>
        </w:rPr>
        <w:t>–</w:t>
      </w:r>
      <w:r>
        <w:rPr>
          <w:rFonts w:hint="cs"/>
          <w:rtl/>
        </w:rPr>
        <w:t xml:space="preserve"> קטין יכול להיות חשוד בעבירה חמורה, שמחה, והוא </w:t>
      </w:r>
      <w:bookmarkStart w:id="2587" w:name="_ETM_Q1_8015336"/>
      <w:bookmarkEnd w:id="2587"/>
      <w:r>
        <w:rPr>
          <w:rFonts w:hint="cs"/>
          <w:rtl/>
        </w:rPr>
        <w:t>מגיע בלי ההורים שלו. קורה לפעמים שקטין מוזמן, הוא</w:t>
      </w:r>
      <w:bookmarkStart w:id="2588" w:name="_ETM_Q1_8018424"/>
      <w:bookmarkEnd w:id="2588"/>
      <w:r>
        <w:rPr>
          <w:rFonts w:hint="cs"/>
          <w:rtl/>
        </w:rPr>
        <w:t xml:space="preserve"> לא רוצה שההורים ידעו והוא מגיע. אין לי אפשרות לבדוק </w:t>
      </w:r>
      <w:bookmarkStart w:id="2589" w:name="_ETM_Q1_8020923"/>
      <w:bookmarkEnd w:id="2589"/>
      <w:r>
        <w:rPr>
          <w:rFonts w:hint="cs"/>
          <w:rtl/>
        </w:rPr>
        <w:t>אותו, כי הוא קטין, אז אני ממילא לא עושה</w:t>
      </w:r>
      <w:bookmarkStart w:id="2590" w:name="_ETM_Q1_8022346"/>
      <w:bookmarkEnd w:id="2590"/>
      <w:r>
        <w:rPr>
          <w:rFonts w:hint="cs"/>
          <w:rtl/>
        </w:rPr>
        <w:t xml:space="preserve"> לו מבחנים מהסוג הזה, והוא לא עומד להיעצר. </w:t>
      </w:r>
      <w:bookmarkStart w:id="2591" w:name="_ETM_Q1_8027460"/>
      <w:bookmarkEnd w:id="2591"/>
      <w:r>
        <w:rPr>
          <w:rFonts w:hint="cs"/>
          <w:rtl/>
        </w:rPr>
        <w:t xml:space="preserve">הוא יהיה בחקירה בלי נוכחות סניגוריה. </w:t>
      </w:r>
    </w:p>
    <w:p w:rsidR="00253CCE" w:rsidRDefault="00253CCE" w:rsidP="00CA0BEF">
      <w:pPr>
        <w:rPr>
          <w:rtl/>
        </w:rPr>
      </w:pPr>
      <w:bookmarkStart w:id="2592" w:name="_ETM_Q1_8036983"/>
      <w:bookmarkStart w:id="2593" w:name="_ETM_Q1_8037040"/>
      <w:bookmarkEnd w:id="2592"/>
      <w:bookmarkEnd w:id="2593"/>
    </w:p>
    <w:p w:rsidR="00253CCE" w:rsidRDefault="00253CCE" w:rsidP="00253CCE">
      <w:pPr>
        <w:pStyle w:val="af6"/>
        <w:keepNext/>
        <w:rPr>
          <w:rtl/>
        </w:rPr>
      </w:pPr>
      <w:bookmarkStart w:id="2594" w:name="ET_yor_שמחה_רוטמן___יורַ_406"/>
      <w:r w:rsidRPr="00253CCE">
        <w:rPr>
          <w:rStyle w:val="TagStyle"/>
          <w:rtl/>
        </w:rPr>
        <w:t xml:space="preserve"> &lt;&lt; </w:t>
      </w:r>
      <w:proofErr w:type="spellStart"/>
      <w:r w:rsidRPr="00253CCE">
        <w:rPr>
          <w:rStyle w:val="TagStyle"/>
          <w:rtl/>
        </w:rPr>
        <w:t>יור</w:t>
      </w:r>
      <w:proofErr w:type="spellEnd"/>
      <w:r w:rsidRPr="00253CCE">
        <w:rPr>
          <w:rStyle w:val="TagStyle"/>
          <w:rtl/>
        </w:rPr>
        <w:t xml:space="preserve"> &gt;&gt; </w:t>
      </w:r>
      <w:r>
        <w:rPr>
          <w:rtl/>
        </w:rPr>
        <w:t xml:space="preserve">היו"ר שמחה </w:t>
      </w:r>
      <w:proofErr w:type="spellStart"/>
      <w:r>
        <w:rPr>
          <w:rtl/>
        </w:rPr>
        <w:t>רוטמן</w:t>
      </w:r>
      <w:proofErr w:type="spellEnd"/>
      <w:r>
        <w:rPr>
          <w:rtl/>
        </w:rPr>
        <w:t>:</w:t>
      </w:r>
      <w:r w:rsidRPr="00253CCE">
        <w:rPr>
          <w:rStyle w:val="TagStyle"/>
          <w:rtl/>
        </w:rPr>
        <w:t xml:space="preserve"> &lt;&lt; יור &gt;&gt;</w:t>
      </w:r>
      <w:r>
        <w:rPr>
          <w:rtl/>
        </w:rPr>
        <w:t xml:space="preserve">   </w:t>
      </w:r>
      <w:bookmarkEnd w:id="2594"/>
    </w:p>
    <w:p w:rsidR="00253CCE" w:rsidRDefault="00253CCE" w:rsidP="00253CCE">
      <w:pPr>
        <w:pStyle w:val="KeepWithNext"/>
        <w:rPr>
          <w:rtl/>
        </w:rPr>
      </w:pPr>
    </w:p>
    <w:p w:rsidR="00253CCE" w:rsidRDefault="00253CCE" w:rsidP="00253CCE">
      <w:pPr>
        <w:rPr>
          <w:rtl/>
        </w:rPr>
      </w:pPr>
      <w:bookmarkStart w:id="2595" w:name="_ETM_Q1_8038518"/>
      <w:bookmarkEnd w:id="2595"/>
      <w:r>
        <w:rPr>
          <w:rFonts w:hint="cs"/>
          <w:rtl/>
        </w:rPr>
        <w:t>סוף-סוף, אחרי</w:t>
      </w:r>
      <w:bookmarkStart w:id="2596" w:name="_ETM_Q1_8036247"/>
      <w:bookmarkEnd w:id="2596"/>
      <w:r>
        <w:rPr>
          <w:rFonts w:hint="cs"/>
          <w:rtl/>
        </w:rPr>
        <w:t xml:space="preserve"> שסיימנו את הבנת כוונת המציעים על הסוגיה הזאת, אפשר יהיה </w:t>
      </w:r>
      <w:bookmarkStart w:id="2597" w:name="_ETM_Q1_8038826"/>
      <w:bookmarkEnd w:id="2597"/>
      <w:r>
        <w:rPr>
          <w:rFonts w:hint="cs"/>
          <w:rtl/>
        </w:rPr>
        <w:t>לעבור לדון בנושא הבא</w:t>
      </w:r>
      <w:r w:rsidR="009615F7">
        <w:rPr>
          <w:rFonts w:hint="cs"/>
          <w:rtl/>
        </w:rPr>
        <w:t xml:space="preserve">, שזה מה שדיברה עליו חברת </w:t>
      </w:r>
      <w:bookmarkStart w:id="2598" w:name="_ETM_Q1_8042645"/>
      <w:bookmarkEnd w:id="2598"/>
      <w:r w:rsidR="009615F7">
        <w:rPr>
          <w:rFonts w:hint="cs"/>
          <w:rtl/>
        </w:rPr>
        <w:t>הכנסת טלי גוטליב. אבל אי אפשר לעלות קומה בלי</w:t>
      </w:r>
      <w:bookmarkStart w:id="2599" w:name="_ETM_Q1_8044346"/>
      <w:bookmarkEnd w:id="2599"/>
      <w:r w:rsidR="009615F7">
        <w:rPr>
          <w:rFonts w:hint="cs"/>
          <w:rtl/>
        </w:rPr>
        <w:t xml:space="preserve"> שמדברים על קומת הבסיס. </w:t>
      </w:r>
      <w:r w:rsidR="002313AF">
        <w:rPr>
          <w:rFonts w:hint="cs"/>
          <w:rtl/>
        </w:rPr>
        <w:t xml:space="preserve">נשאלת השאלה האם יש </w:t>
      </w:r>
      <w:bookmarkStart w:id="2600" w:name="_ETM_Q1_8061368"/>
      <w:bookmarkEnd w:id="2600"/>
      <w:r w:rsidR="002313AF">
        <w:rPr>
          <w:rFonts w:hint="cs"/>
          <w:rtl/>
        </w:rPr>
        <w:t xml:space="preserve">קטינים שעליהם מפעילים מבחן הכנסה. </w:t>
      </w:r>
    </w:p>
    <w:p w:rsidR="002313AF" w:rsidRDefault="002313AF" w:rsidP="00253CCE">
      <w:pPr>
        <w:rPr>
          <w:rtl/>
        </w:rPr>
      </w:pPr>
    </w:p>
    <w:p w:rsidR="002313AF" w:rsidRDefault="002313AF" w:rsidP="002313AF">
      <w:pPr>
        <w:pStyle w:val="af9"/>
        <w:keepNext/>
        <w:rPr>
          <w:rtl/>
        </w:rPr>
      </w:pPr>
      <w:bookmarkStart w:id="2601" w:name="ET_guest_1357_407"/>
      <w:r w:rsidRPr="002313AF">
        <w:rPr>
          <w:rStyle w:val="TagStyle"/>
          <w:rtl/>
        </w:rPr>
        <w:t xml:space="preserve"> &lt;&lt; אורח &gt;&gt; </w:t>
      </w:r>
      <w:r>
        <w:rPr>
          <w:rtl/>
        </w:rPr>
        <w:t>רחל דניאלי:</w:t>
      </w:r>
      <w:r w:rsidRPr="002313AF">
        <w:rPr>
          <w:rStyle w:val="TagStyle"/>
          <w:rtl/>
        </w:rPr>
        <w:t xml:space="preserve"> &lt;&lt; אורח &gt;&gt;</w:t>
      </w:r>
      <w:r>
        <w:rPr>
          <w:rtl/>
        </w:rPr>
        <w:t xml:space="preserve">   </w:t>
      </w:r>
      <w:bookmarkEnd w:id="2601"/>
    </w:p>
    <w:p w:rsidR="002313AF" w:rsidRDefault="002313AF" w:rsidP="002313AF">
      <w:pPr>
        <w:pStyle w:val="KeepWithNext"/>
        <w:rPr>
          <w:rtl/>
        </w:rPr>
      </w:pPr>
    </w:p>
    <w:p w:rsidR="002313AF" w:rsidRDefault="002313AF" w:rsidP="002313AF">
      <w:pPr>
        <w:rPr>
          <w:rtl/>
        </w:rPr>
      </w:pPr>
      <w:r>
        <w:rPr>
          <w:rFonts w:hint="cs"/>
          <w:rtl/>
        </w:rPr>
        <w:t xml:space="preserve">לא. אין מבחן הכנסה לקטינים </w:t>
      </w:r>
      <w:bookmarkStart w:id="2602" w:name="_ETM_Q1_8065920"/>
      <w:bookmarkEnd w:id="2602"/>
      <w:r>
        <w:rPr>
          <w:rFonts w:hint="cs"/>
          <w:rtl/>
        </w:rPr>
        <w:t xml:space="preserve">בכלל. </w:t>
      </w:r>
    </w:p>
    <w:p w:rsidR="002313AF" w:rsidRDefault="002313AF" w:rsidP="002313AF">
      <w:pPr>
        <w:rPr>
          <w:rtl/>
        </w:rPr>
      </w:pPr>
      <w:bookmarkStart w:id="2603" w:name="_ETM_Q1_8070320"/>
      <w:bookmarkStart w:id="2604" w:name="_ETM_Q1_8070370"/>
      <w:bookmarkEnd w:id="2603"/>
      <w:bookmarkEnd w:id="2604"/>
    </w:p>
    <w:p w:rsidR="002313AF" w:rsidRDefault="002313AF" w:rsidP="002313AF">
      <w:pPr>
        <w:pStyle w:val="af6"/>
        <w:keepNext/>
        <w:rPr>
          <w:rtl/>
        </w:rPr>
      </w:pPr>
      <w:bookmarkStart w:id="2605" w:name="ET_yor_שמחה_רוטמן___יורַ_408"/>
      <w:r w:rsidRPr="002313AF">
        <w:rPr>
          <w:rStyle w:val="TagStyle"/>
          <w:rtl/>
        </w:rPr>
        <w:t xml:space="preserve"> &lt;&lt; </w:t>
      </w:r>
      <w:proofErr w:type="spellStart"/>
      <w:r w:rsidRPr="002313AF">
        <w:rPr>
          <w:rStyle w:val="TagStyle"/>
          <w:rtl/>
        </w:rPr>
        <w:t>יור</w:t>
      </w:r>
      <w:proofErr w:type="spellEnd"/>
      <w:r w:rsidRPr="002313AF">
        <w:rPr>
          <w:rStyle w:val="TagStyle"/>
          <w:rtl/>
        </w:rPr>
        <w:t xml:space="preserve"> &gt;&gt; </w:t>
      </w:r>
      <w:r>
        <w:rPr>
          <w:rtl/>
        </w:rPr>
        <w:t xml:space="preserve">היו"ר שמחה </w:t>
      </w:r>
      <w:proofErr w:type="spellStart"/>
      <w:r>
        <w:rPr>
          <w:rtl/>
        </w:rPr>
        <w:t>רוטמן</w:t>
      </w:r>
      <w:proofErr w:type="spellEnd"/>
      <w:r>
        <w:rPr>
          <w:rtl/>
        </w:rPr>
        <w:t>:</w:t>
      </w:r>
      <w:r w:rsidRPr="002313AF">
        <w:rPr>
          <w:rStyle w:val="TagStyle"/>
          <w:rtl/>
        </w:rPr>
        <w:t xml:space="preserve"> &lt;&lt; יור &gt;&gt;</w:t>
      </w:r>
      <w:r>
        <w:rPr>
          <w:rtl/>
        </w:rPr>
        <w:t xml:space="preserve">   </w:t>
      </w:r>
      <w:bookmarkEnd w:id="2605"/>
    </w:p>
    <w:p w:rsidR="002313AF" w:rsidRDefault="002313AF" w:rsidP="002313AF">
      <w:pPr>
        <w:pStyle w:val="KeepWithNext"/>
        <w:rPr>
          <w:rtl/>
        </w:rPr>
      </w:pPr>
    </w:p>
    <w:p w:rsidR="002313AF" w:rsidRDefault="002313AF" w:rsidP="002313AF">
      <w:pPr>
        <w:rPr>
          <w:rtl/>
        </w:rPr>
      </w:pPr>
      <w:r>
        <w:rPr>
          <w:rFonts w:hint="cs"/>
          <w:rtl/>
        </w:rPr>
        <w:t xml:space="preserve">זאת אומרת, הסניגוריה מייצגת רק קטינים שהם או עצורים </w:t>
      </w:r>
      <w:bookmarkStart w:id="2606" w:name="_ETM_Q1_8074563"/>
      <w:bookmarkEnd w:id="2606"/>
      <w:r>
        <w:rPr>
          <w:rFonts w:hint="cs"/>
          <w:rtl/>
        </w:rPr>
        <w:t xml:space="preserve">או עתידים להיעצר, בשלב החקירה. אם מגיע קטין נזקק </w:t>
      </w:r>
      <w:bookmarkStart w:id="2607" w:name="_ETM_Q1_8078409"/>
      <w:bookmarkEnd w:id="2607"/>
      <w:r>
        <w:rPr>
          <w:rFonts w:hint="cs"/>
          <w:rtl/>
        </w:rPr>
        <w:t xml:space="preserve">- - - </w:t>
      </w:r>
      <w:bookmarkStart w:id="2608" w:name="_ETM_Q1_8080169"/>
      <w:bookmarkEnd w:id="2608"/>
    </w:p>
    <w:p w:rsidR="002313AF" w:rsidRDefault="002313AF" w:rsidP="002313AF">
      <w:pPr>
        <w:rPr>
          <w:rtl/>
        </w:rPr>
      </w:pPr>
      <w:bookmarkStart w:id="2609" w:name="_ETM_Q1_8080224"/>
      <w:bookmarkEnd w:id="2609"/>
    </w:p>
    <w:p w:rsidR="002313AF" w:rsidRDefault="002313AF" w:rsidP="002313AF">
      <w:pPr>
        <w:pStyle w:val="a4"/>
        <w:keepNext/>
        <w:rPr>
          <w:rtl/>
        </w:rPr>
      </w:pPr>
      <w:bookmarkStart w:id="2610" w:name="ET_speaker_6345_409"/>
      <w:r w:rsidRPr="002313AF">
        <w:rPr>
          <w:rStyle w:val="TagStyle"/>
          <w:rtl/>
        </w:rPr>
        <w:t xml:space="preserve"> &lt;&lt; דובר &gt;&gt; </w:t>
      </w:r>
      <w:r>
        <w:rPr>
          <w:rtl/>
        </w:rPr>
        <w:t>טלי גוטליב (הליכוד):</w:t>
      </w:r>
      <w:r w:rsidRPr="002313AF">
        <w:rPr>
          <w:rStyle w:val="TagStyle"/>
          <w:rtl/>
        </w:rPr>
        <w:t xml:space="preserve"> &lt;&lt; דובר &gt;&gt;</w:t>
      </w:r>
      <w:r>
        <w:rPr>
          <w:rtl/>
        </w:rPr>
        <w:t xml:space="preserve">   </w:t>
      </w:r>
      <w:bookmarkEnd w:id="2610"/>
    </w:p>
    <w:p w:rsidR="002313AF" w:rsidRDefault="002313AF" w:rsidP="002313AF">
      <w:pPr>
        <w:pStyle w:val="KeepWithNext"/>
        <w:rPr>
          <w:rtl/>
        </w:rPr>
      </w:pPr>
    </w:p>
    <w:p w:rsidR="002313AF" w:rsidRDefault="002313AF" w:rsidP="002313AF">
      <w:pPr>
        <w:rPr>
          <w:rtl/>
        </w:rPr>
      </w:pPr>
      <w:bookmarkStart w:id="2611" w:name="_ETM_Q1_8082263"/>
      <w:bookmarkStart w:id="2612" w:name="_ETM_Q1_8082319"/>
      <w:bookmarkEnd w:id="2611"/>
      <w:bookmarkEnd w:id="2612"/>
      <w:r>
        <w:rPr>
          <w:rFonts w:hint="cs"/>
          <w:rtl/>
        </w:rPr>
        <w:t xml:space="preserve">לקטין נזקק יש, כי אלה הליכי נזקקות. </w:t>
      </w:r>
      <w:bookmarkStart w:id="2613" w:name="_ETM_Q1_8081579"/>
      <w:bookmarkEnd w:id="2613"/>
      <w:r w:rsidR="00B100A4">
        <w:rPr>
          <w:rFonts w:hint="cs"/>
          <w:rtl/>
        </w:rPr>
        <w:t xml:space="preserve">זה משהו אחר. </w:t>
      </w:r>
    </w:p>
    <w:p w:rsidR="00B100A4" w:rsidRDefault="00B100A4" w:rsidP="002313AF">
      <w:pPr>
        <w:rPr>
          <w:rtl/>
        </w:rPr>
      </w:pPr>
      <w:bookmarkStart w:id="2614" w:name="_ETM_Q1_8086573"/>
      <w:bookmarkStart w:id="2615" w:name="_ETM_Q1_8086628"/>
      <w:bookmarkEnd w:id="2614"/>
      <w:bookmarkEnd w:id="2615"/>
    </w:p>
    <w:p w:rsidR="00B100A4" w:rsidRDefault="00B100A4" w:rsidP="00B100A4">
      <w:pPr>
        <w:pStyle w:val="af6"/>
        <w:keepNext/>
        <w:rPr>
          <w:rtl/>
        </w:rPr>
      </w:pPr>
      <w:bookmarkStart w:id="2616" w:name="ET_yor_שמחה_רוטמן___יורַ_410"/>
      <w:r w:rsidRPr="00B100A4">
        <w:rPr>
          <w:rStyle w:val="TagStyle"/>
          <w:rtl/>
        </w:rPr>
        <w:t xml:space="preserve"> &lt;&lt; </w:t>
      </w:r>
      <w:proofErr w:type="spellStart"/>
      <w:r w:rsidRPr="00B100A4">
        <w:rPr>
          <w:rStyle w:val="TagStyle"/>
          <w:rtl/>
        </w:rPr>
        <w:t>יור</w:t>
      </w:r>
      <w:proofErr w:type="spellEnd"/>
      <w:r w:rsidRPr="00B100A4">
        <w:rPr>
          <w:rStyle w:val="TagStyle"/>
          <w:rtl/>
        </w:rPr>
        <w:t xml:space="preserve"> &gt;&gt; </w:t>
      </w:r>
      <w:r>
        <w:rPr>
          <w:rtl/>
        </w:rPr>
        <w:t xml:space="preserve">היו"ר שמחה </w:t>
      </w:r>
      <w:proofErr w:type="spellStart"/>
      <w:r>
        <w:rPr>
          <w:rtl/>
        </w:rPr>
        <w:t>רוטמן</w:t>
      </w:r>
      <w:proofErr w:type="spellEnd"/>
      <w:r>
        <w:rPr>
          <w:rtl/>
        </w:rPr>
        <w:t>:</w:t>
      </w:r>
      <w:r w:rsidRPr="00B100A4">
        <w:rPr>
          <w:rStyle w:val="TagStyle"/>
          <w:rtl/>
        </w:rPr>
        <w:t xml:space="preserve"> &lt;&lt; יור &gt;&gt;</w:t>
      </w:r>
      <w:r>
        <w:rPr>
          <w:rtl/>
        </w:rPr>
        <w:t xml:space="preserve">   </w:t>
      </w:r>
      <w:bookmarkEnd w:id="2616"/>
    </w:p>
    <w:p w:rsidR="00B100A4" w:rsidRDefault="00B100A4" w:rsidP="00B100A4">
      <w:pPr>
        <w:pStyle w:val="KeepWithNext"/>
        <w:rPr>
          <w:rtl/>
        </w:rPr>
      </w:pPr>
    </w:p>
    <w:p w:rsidR="00B100A4" w:rsidRDefault="00B100A4" w:rsidP="00B100A4">
      <w:pPr>
        <w:rPr>
          <w:rtl/>
        </w:rPr>
      </w:pPr>
      <w:r>
        <w:rPr>
          <w:rFonts w:hint="cs"/>
          <w:rtl/>
        </w:rPr>
        <w:t xml:space="preserve">לא להליכי הנזקקות. הוא כבר </w:t>
      </w:r>
      <w:bookmarkStart w:id="2617" w:name="_ETM_Q1_8085604"/>
      <w:bookmarkEnd w:id="2617"/>
      <w:r>
        <w:rPr>
          <w:rFonts w:hint="cs"/>
          <w:rtl/>
        </w:rPr>
        <w:t xml:space="preserve">הוכרז כקטין נזקק ואין לו אבא ואימא. הוא בודד </w:t>
      </w:r>
      <w:bookmarkStart w:id="2618" w:name="_ETM_Q1_8091521"/>
      <w:bookmarkEnd w:id="2618"/>
      <w:r>
        <w:rPr>
          <w:rFonts w:hint="cs"/>
          <w:rtl/>
        </w:rPr>
        <w:t xml:space="preserve">בעולם. אם הוא היה מבוגר, האם הייתם מייצגים אותו עם מבחן הכנסה? </w:t>
      </w:r>
    </w:p>
    <w:p w:rsidR="00B100A4" w:rsidRDefault="00B100A4" w:rsidP="00B100A4">
      <w:pPr>
        <w:rPr>
          <w:rtl/>
        </w:rPr>
      </w:pPr>
    </w:p>
    <w:p w:rsidR="00B100A4" w:rsidRDefault="00B100A4" w:rsidP="00B100A4">
      <w:pPr>
        <w:pStyle w:val="af9"/>
        <w:keepNext/>
        <w:rPr>
          <w:rtl/>
        </w:rPr>
      </w:pPr>
      <w:bookmarkStart w:id="2619" w:name="ET_guest_1357_411"/>
      <w:r w:rsidRPr="00B100A4">
        <w:rPr>
          <w:rStyle w:val="TagStyle"/>
          <w:rtl/>
        </w:rPr>
        <w:t xml:space="preserve"> &lt;&lt; אורח &gt;&gt; </w:t>
      </w:r>
      <w:r>
        <w:rPr>
          <w:rtl/>
        </w:rPr>
        <w:t>רחל דניאלי:</w:t>
      </w:r>
      <w:r w:rsidRPr="00B100A4">
        <w:rPr>
          <w:rStyle w:val="TagStyle"/>
          <w:rtl/>
        </w:rPr>
        <w:t xml:space="preserve"> &lt;&lt; אורח &gt;&gt;</w:t>
      </w:r>
      <w:r>
        <w:rPr>
          <w:rtl/>
        </w:rPr>
        <w:t xml:space="preserve">   </w:t>
      </w:r>
      <w:bookmarkEnd w:id="2619"/>
    </w:p>
    <w:p w:rsidR="00B100A4" w:rsidRDefault="00B100A4" w:rsidP="00B100A4">
      <w:pPr>
        <w:pStyle w:val="KeepWithNext"/>
        <w:rPr>
          <w:rtl/>
        </w:rPr>
      </w:pPr>
    </w:p>
    <w:p w:rsidR="00B100A4" w:rsidRDefault="00B100A4" w:rsidP="00B100A4">
      <w:pPr>
        <w:rPr>
          <w:rtl/>
        </w:rPr>
      </w:pPr>
      <w:r>
        <w:rPr>
          <w:rFonts w:hint="cs"/>
          <w:rtl/>
        </w:rPr>
        <w:t>מבוגרים זה עם מבחני הכנסה</w:t>
      </w:r>
      <w:r w:rsidR="00141A06">
        <w:rPr>
          <w:rFonts w:hint="cs"/>
          <w:rtl/>
        </w:rPr>
        <w:t xml:space="preserve">, קטינים לא. </w:t>
      </w:r>
    </w:p>
    <w:p w:rsidR="00141A06" w:rsidRDefault="00141A06" w:rsidP="00B100A4">
      <w:pPr>
        <w:rPr>
          <w:rtl/>
        </w:rPr>
      </w:pPr>
      <w:bookmarkStart w:id="2620" w:name="_ETM_Q1_8105646"/>
      <w:bookmarkStart w:id="2621" w:name="_ETM_Q1_8105703"/>
      <w:bookmarkEnd w:id="2620"/>
      <w:bookmarkEnd w:id="2621"/>
    </w:p>
    <w:p w:rsidR="00141A06" w:rsidRDefault="00141A06" w:rsidP="00141A06">
      <w:pPr>
        <w:pStyle w:val="af6"/>
        <w:keepNext/>
        <w:rPr>
          <w:rtl/>
        </w:rPr>
      </w:pPr>
      <w:bookmarkStart w:id="2622" w:name="ET_yor_שמחה_רוטמן___יורַ_412"/>
      <w:r w:rsidRPr="00141A06">
        <w:rPr>
          <w:rStyle w:val="TagStyle"/>
          <w:rtl/>
        </w:rPr>
        <w:t xml:space="preserve"> &lt;&lt; </w:t>
      </w:r>
      <w:proofErr w:type="spellStart"/>
      <w:r w:rsidRPr="00141A06">
        <w:rPr>
          <w:rStyle w:val="TagStyle"/>
          <w:rtl/>
        </w:rPr>
        <w:t>יור</w:t>
      </w:r>
      <w:proofErr w:type="spellEnd"/>
      <w:r w:rsidRPr="00141A06">
        <w:rPr>
          <w:rStyle w:val="TagStyle"/>
          <w:rtl/>
        </w:rPr>
        <w:t xml:space="preserve"> &gt;&gt; </w:t>
      </w:r>
      <w:r>
        <w:rPr>
          <w:rtl/>
        </w:rPr>
        <w:t xml:space="preserve">היו"ר שמחה </w:t>
      </w:r>
      <w:proofErr w:type="spellStart"/>
      <w:r>
        <w:rPr>
          <w:rtl/>
        </w:rPr>
        <w:t>רוטמן</w:t>
      </w:r>
      <w:proofErr w:type="spellEnd"/>
      <w:r>
        <w:rPr>
          <w:rtl/>
        </w:rPr>
        <w:t>:</w:t>
      </w:r>
      <w:r w:rsidRPr="00141A06">
        <w:rPr>
          <w:rStyle w:val="TagStyle"/>
          <w:rtl/>
        </w:rPr>
        <w:t xml:space="preserve"> &lt;&lt; יור &gt;&gt;</w:t>
      </w:r>
      <w:r>
        <w:rPr>
          <w:rtl/>
        </w:rPr>
        <w:t xml:space="preserve">   </w:t>
      </w:r>
      <w:bookmarkEnd w:id="2622"/>
    </w:p>
    <w:p w:rsidR="00141A06" w:rsidRDefault="00141A06" w:rsidP="00141A06">
      <w:pPr>
        <w:pStyle w:val="KeepWithNext"/>
        <w:rPr>
          <w:rtl/>
        </w:rPr>
      </w:pPr>
    </w:p>
    <w:p w:rsidR="00141A06" w:rsidRDefault="00141A06" w:rsidP="00141A06">
      <w:pPr>
        <w:rPr>
          <w:rtl/>
        </w:rPr>
      </w:pPr>
      <w:bookmarkStart w:id="2623" w:name="_ETM_Q1_8107049"/>
      <w:bookmarkEnd w:id="2623"/>
      <w:r>
        <w:rPr>
          <w:rFonts w:hint="cs"/>
          <w:rtl/>
        </w:rPr>
        <w:t>אם הוא היה מבוגר הייתם מייצגים אותו?</w:t>
      </w:r>
    </w:p>
    <w:p w:rsidR="00141A06" w:rsidRDefault="00141A06" w:rsidP="00141A06">
      <w:pPr>
        <w:rPr>
          <w:rtl/>
        </w:rPr>
      </w:pPr>
      <w:bookmarkStart w:id="2624" w:name="_ETM_Q1_8108601"/>
      <w:bookmarkStart w:id="2625" w:name="_ETM_Q1_8108656"/>
      <w:bookmarkEnd w:id="2624"/>
      <w:bookmarkEnd w:id="2625"/>
    </w:p>
    <w:p w:rsidR="00141A06" w:rsidRDefault="00141A06" w:rsidP="00141A06">
      <w:pPr>
        <w:pStyle w:val="af9"/>
        <w:keepNext/>
        <w:rPr>
          <w:rtl/>
        </w:rPr>
      </w:pPr>
      <w:bookmarkStart w:id="2626" w:name="ET_guest_873799_413"/>
      <w:r w:rsidRPr="00141A06">
        <w:rPr>
          <w:rStyle w:val="TagStyle"/>
          <w:rtl/>
        </w:rPr>
        <w:t xml:space="preserve"> &lt;&lt; אורח &gt;&gt; </w:t>
      </w:r>
      <w:r>
        <w:rPr>
          <w:rtl/>
        </w:rPr>
        <w:t>נתנאל לאגמי:</w:t>
      </w:r>
      <w:r w:rsidRPr="00141A06">
        <w:rPr>
          <w:rStyle w:val="TagStyle"/>
          <w:rtl/>
        </w:rPr>
        <w:t xml:space="preserve"> &lt;&lt; אורח &gt;&gt;</w:t>
      </w:r>
      <w:r>
        <w:rPr>
          <w:rtl/>
        </w:rPr>
        <w:t xml:space="preserve">   </w:t>
      </w:r>
      <w:bookmarkEnd w:id="2626"/>
    </w:p>
    <w:p w:rsidR="00141A06" w:rsidRDefault="00141A06" w:rsidP="00141A06">
      <w:pPr>
        <w:pStyle w:val="KeepWithNext"/>
        <w:rPr>
          <w:rtl/>
        </w:rPr>
      </w:pPr>
    </w:p>
    <w:p w:rsidR="00141A06" w:rsidRDefault="00141A06" w:rsidP="00141A06">
      <w:pPr>
        <w:rPr>
          <w:rtl/>
        </w:rPr>
      </w:pPr>
      <w:r>
        <w:rPr>
          <w:rFonts w:hint="cs"/>
          <w:rtl/>
        </w:rPr>
        <w:t xml:space="preserve">התשובה היא לא. מבחן </w:t>
      </w:r>
      <w:bookmarkStart w:id="2627" w:name="_ETM_Q1_8107941"/>
      <w:bookmarkEnd w:id="2627"/>
      <w:r>
        <w:rPr>
          <w:rFonts w:hint="cs"/>
          <w:rtl/>
        </w:rPr>
        <w:t xml:space="preserve">הבסיס בכל מקרה, עוד לפני מבחן הכנסה, זה עצור </w:t>
      </w:r>
      <w:r w:rsidR="00336D35">
        <w:rPr>
          <w:rFonts w:hint="cs"/>
          <w:rtl/>
        </w:rPr>
        <w:t xml:space="preserve">או </w:t>
      </w:r>
      <w:bookmarkStart w:id="2628" w:name="_ETM_Q1_8113177"/>
      <w:bookmarkEnd w:id="2628"/>
      <w:r w:rsidR="00336D35">
        <w:rPr>
          <w:rFonts w:hint="cs"/>
          <w:rtl/>
        </w:rPr>
        <w:t xml:space="preserve">עומד להיעצר. </w:t>
      </w:r>
    </w:p>
    <w:p w:rsidR="00336D35" w:rsidRDefault="00336D35" w:rsidP="00141A06">
      <w:pPr>
        <w:rPr>
          <w:rtl/>
        </w:rPr>
      </w:pPr>
    </w:p>
    <w:p w:rsidR="00336D35" w:rsidRDefault="00336D35" w:rsidP="00336D35">
      <w:pPr>
        <w:pStyle w:val="af6"/>
        <w:keepNext/>
        <w:rPr>
          <w:rtl/>
        </w:rPr>
      </w:pPr>
      <w:bookmarkStart w:id="2629" w:name="ET_yor_שמחה_רוטמן___יורַ_414"/>
      <w:r w:rsidRPr="00336D35">
        <w:rPr>
          <w:rStyle w:val="TagStyle"/>
          <w:rtl/>
        </w:rPr>
        <w:t xml:space="preserve"> &lt;&lt; </w:t>
      </w:r>
      <w:proofErr w:type="spellStart"/>
      <w:r w:rsidRPr="00336D35">
        <w:rPr>
          <w:rStyle w:val="TagStyle"/>
          <w:rtl/>
        </w:rPr>
        <w:t>יור</w:t>
      </w:r>
      <w:proofErr w:type="spellEnd"/>
      <w:r w:rsidRPr="00336D35">
        <w:rPr>
          <w:rStyle w:val="TagStyle"/>
          <w:rtl/>
        </w:rPr>
        <w:t xml:space="preserve"> &gt;&gt; </w:t>
      </w:r>
      <w:r>
        <w:rPr>
          <w:rtl/>
        </w:rPr>
        <w:t xml:space="preserve">היו"ר שמחה </w:t>
      </w:r>
      <w:proofErr w:type="spellStart"/>
      <w:r>
        <w:rPr>
          <w:rtl/>
        </w:rPr>
        <w:t>רוטמן</w:t>
      </w:r>
      <w:proofErr w:type="spellEnd"/>
      <w:r>
        <w:rPr>
          <w:rtl/>
        </w:rPr>
        <w:t>:</w:t>
      </w:r>
      <w:r w:rsidRPr="00336D35">
        <w:rPr>
          <w:rStyle w:val="TagStyle"/>
          <w:rtl/>
        </w:rPr>
        <w:t xml:space="preserve"> &lt;&lt; יור &gt;&gt;</w:t>
      </w:r>
      <w:r>
        <w:rPr>
          <w:rtl/>
        </w:rPr>
        <w:t xml:space="preserve">   </w:t>
      </w:r>
      <w:bookmarkEnd w:id="2629"/>
    </w:p>
    <w:p w:rsidR="00336D35" w:rsidRDefault="00336D35" w:rsidP="00336D35">
      <w:pPr>
        <w:pStyle w:val="KeepWithNext"/>
        <w:rPr>
          <w:rtl/>
        </w:rPr>
      </w:pPr>
    </w:p>
    <w:p w:rsidR="00336D35" w:rsidRDefault="00336D35" w:rsidP="00336D35">
      <w:pPr>
        <w:rPr>
          <w:rtl/>
        </w:rPr>
      </w:pPr>
      <w:r>
        <w:rPr>
          <w:rFonts w:hint="cs"/>
          <w:rtl/>
        </w:rPr>
        <w:t>גם בגיר?</w:t>
      </w:r>
      <w:bookmarkStart w:id="2630" w:name="_ETM_Q1_8112265"/>
      <w:bookmarkEnd w:id="2630"/>
    </w:p>
    <w:p w:rsidR="00336D35" w:rsidRDefault="00336D35" w:rsidP="00336D35">
      <w:pPr>
        <w:rPr>
          <w:rtl/>
        </w:rPr>
      </w:pPr>
      <w:bookmarkStart w:id="2631" w:name="_ETM_Q1_8112316"/>
      <w:bookmarkStart w:id="2632" w:name="_ETM_Q1_8113816"/>
      <w:bookmarkEnd w:id="2631"/>
      <w:bookmarkEnd w:id="2632"/>
    </w:p>
    <w:p w:rsidR="00336D35" w:rsidRDefault="00336D35" w:rsidP="00336D35">
      <w:pPr>
        <w:pStyle w:val="af9"/>
        <w:keepNext/>
        <w:rPr>
          <w:rtl/>
        </w:rPr>
      </w:pPr>
      <w:bookmarkStart w:id="2633" w:name="ET_guest_873799_415"/>
      <w:r w:rsidRPr="00336D35">
        <w:rPr>
          <w:rStyle w:val="TagStyle"/>
          <w:rtl/>
        </w:rPr>
        <w:t xml:space="preserve"> &lt;&lt; אורח &gt;&gt; </w:t>
      </w:r>
      <w:r>
        <w:rPr>
          <w:rtl/>
        </w:rPr>
        <w:t>נתנאל לאגמי:</w:t>
      </w:r>
      <w:r w:rsidRPr="00336D35">
        <w:rPr>
          <w:rStyle w:val="TagStyle"/>
          <w:rtl/>
        </w:rPr>
        <w:t xml:space="preserve"> &lt;&lt; אורח &gt;&gt;</w:t>
      </w:r>
      <w:r>
        <w:rPr>
          <w:rtl/>
        </w:rPr>
        <w:t xml:space="preserve">   </w:t>
      </w:r>
      <w:bookmarkEnd w:id="2633"/>
    </w:p>
    <w:p w:rsidR="00336D35" w:rsidRDefault="00336D35" w:rsidP="00336D35">
      <w:pPr>
        <w:pStyle w:val="KeepWithNext"/>
        <w:rPr>
          <w:rtl/>
        </w:rPr>
      </w:pPr>
    </w:p>
    <w:p w:rsidR="00336D35" w:rsidRDefault="00336D35" w:rsidP="00336D35">
      <w:pPr>
        <w:rPr>
          <w:rtl/>
        </w:rPr>
      </w:pPr>
      <w:bookmarkStart w:id="2634" w:name="_ETM_Q1_8114177"/>
      <w:bookmarkStart w:id="2635" w:name="_ETM_Q1_8114240"/>
      <w:bookmarkEnd w:id="2634"/>
      <w:bookmarkEnd w:id="2635"/>
      <w:r>
        <w:rPr>
          <w:rFonts w:hint="cs"/>
          <w:rtl/>
        </w:rPr>
        <w:t xml:space="preserve">גם בגיר, בוודאי. לקטינים כביכול יש הרחבה </w:t>
      </w:r>
      <w:bookmarkStart w:id="2636" w:name="_ETM_Q1_8114713"/>
      <w:bookmarkEnd w:id="2636"/>
      <w:r w:rsidR="00FB60A9">
        <w:rPr>
          <w:rFonts w:hint="cs"/>
          <w:rtl/>
        </w:rPr>
        <w:t xml:space="preserve">שאין מבחני זכאות. אצל בגירים יש מבחני זכאות. </w:t>
      </w:r>
    </w:p>
    <w:p w:rsidR="00FB60A9" w:rsidRDefault="00FB60A9" w:rsidP="00336D35">
      <w:pPr>
        <w:rPr>
          <w:rtl/>
        </w:rPr>
      </w:pPr>
      <w:bookmarkStart w:id="2637" w:name="_ETM_Q1_8122053"/>
      <w:bookmarkStart w:id="2638" w:name="_ETM_Q1_8122106"/>
      <w:bookmarkEnd w:id="2637"/>
      <w:bookmarkEnd w:id="2638"/>
    </w:p>
    <w:p w:rsidR="00FB60A9" w:rsidRDefault="00FB60A9" w:rsidP="00FB60A9">
      <w:pPr>
        <w:pStyle w:val="af6"/>
        <w:keepNext/>
        <w:rPr>
          <w:rtl/>
        </w:rPr>
      </w:pPr>
      <w:bookmarkStart w:id="2639" w:name="ET_yor_שמחה_רוטמן___יורַ_416"/>
      <w:r w:rsidRPr="00FB60A9">
        <w:rPr>
          <w:rStyle w:val="TagStyle"/>
          <w:rtl/>
        </w:rPr>
        <w:t xml:space="preserve"> &lt;&lt; </w:t>
      </w:r>
      <w:proofErr w:type="spellStart"/>
      <w:r w:rsidRPr="00FB60A9">
        <w:rPr>
          <w:rStyle w:val="TagStyle"/>
          <w:rtl/>
        </w:rPr>
        <w:t>יור</w:t>
      </w:r>
      <w:proofErr w:type="spellEnd"/>
      <w:r w:rsidRPr="00FB60A9">
        <w:rPr>
          <w:rStyle w:val="TagStyle"/>
          <w:rtl/>
        </w:rPr>
        <w:t xml:space="preserve"> &gt;&gt; </w:t>
      </w:r>
      <w:r>
        <w:rPr>
          <w:rtl/>
        </w:rPr>
        <w:t xml:space="preserve">היו"ר שמחה </w:t>
      </w:r>
      <w:proofErr w:type="spellStart"/>
      <w:r>
        <w:rPr>
          <w:rtl/>
        </w:rPr>
        <w:t>רוטמן</w:t>
      </w:r>
      <w:proofErr w:type="spellEnd"/>
      <w:r>
        <w:rPr>
          <w:rtl/>
        </w:rPr>
        <w:t>:</w:t>
      </w:r>
      <w:r w:rsidRPr="00FB60A9">
        <w:rPr>
          <w:rStyle w:val="TagStyle"/>
          <w:rtl/>
        </w:rPr>
        <w:t xml:space="preserve"> &lt;&lt; יור &gt;&gt;</w:t>
      </w:r>
      <w:r>
        <w:rPr>
          <w:rtl/>
        </w:rPr>
        <w:t xml:space="preserve">   </w:t>
      </w:r>
      <w:bookmarkEnd w:id="2639"/>
    </w:p>
    <w:p w:rsidR="00FB60A9" w:rsidRDefault="00FB60A9" w:rsidP="00FB60A9">
      <w:pPr>
        <w:pStyle w:val="KeepWithNext"/>
        <w:rPr>
          <w:rtl/>
        </w:rPr>
      </w:pPr>
    </w:p>
    <w:p w:rsidR="00FB60A9" w:rsidRDefault="00FB60A9" w:rsidP="00FB60A9">
      <w:pPr>
        <w:rPr>
          <w:rtl/>
        </w:rPr>
      </w:pPr>
      <w:bookmarkStart w:id="2640" w:name="_ETM_Q1_8123197"/>
      <w:bookmarkEnd w:id="2640"/>
      <w:r>
        <w:rPr>
          <w:rFonts w:hint="cs"/>
          <w:rtl/>
        </w:rPr>
        <w:t>אבל עדיין</w:t>
      </w:r>
      <w:bookmarkStart w:id="2641" w:name="_ETM_Q1_8124502"/>
      <w:bookmarkEnd w:id="2641"/>
      <w:r>
        <w:rPr>
          <w:rFonts w:hint="cs"/>
          <w:rtl/>
        </w:rPr>
        <w:t xml:space="preserve"> אם זה לא עצור אתם לא קשורים לאירוע</w:t>
      </w:r>
      <w:bookmarkStart w:id="2642" w:name="_ETM_Q1_8126679"/>
      <w:bookmarkEnd w:id="2642"/>
      <w:r>
        <w:rPr>
          <w:rFonts w:hint="cs"/>
          <w:rtl/>
        </w:rPr>
        <w:t xml:space="preserve"> בשלב החקירה. </w:t>
      </w:r>
      <w:bookmarkStart w:id="2643" w:name="_ETM_Q1_8132442"/>
      <w:bookmarkEnd w:id="2643"/>
    </w:p>
    <w:p w:rsidR="00FB60A9" w:rsidRDefault="00FB60A9" w:rsidP="00FB60A9">
      <w:pPr>
        <w:rPr>
          <w:rtl/>
        </w:rPr>
      </w:pPr>
      <w:bookmarkStart w:id="2644" w:name="_ETM_Q1_8132493"/>
      <w:bookmarkEnd w:id="2644"/>
    </w:p>
    <w:p w:rsidR="00FB60A9" w:rsidRDefault="00FB60A9" w:rsidP="00FB60A9">
      <w:pPr>
        <w:pStyle w:val="af9"/>
        <w:keepNext/>
        <w:rPr>
          <w:rtl/>
        </w:rPr>
      </w:pPr>
      <w:bookmarkStart w:id="2645" w:name="ET_guest_695814_417"/>
      <w:r w:rsidRPr="00FB60A9">
        <w:rPr>
          <w:rStyle w:val="TagStyle"/>
          <w:rtl/>
        </w:rPr>
        <w:t xml:space="preserve"> &lt;&lt; אורח &gt;&gt; </w:t>
      </w:r>
      <w:proofErr w:type="spellStart"/>
      <w:r>
        <w:rPr>
          <w:rtl/>
        </w:rPr>
        <w:t>אליקו</w:t>
      </w:r>
      <w:proofErr w:type="spellEnd"/>
      <w:r>
        <w:rPr>
          <w:rtl/>
        </w:rPr>
        <w:t xml:space="preserve"> שליין:</w:t>
      </w:r>
      <w:r w:rsidRPr="00FB60A9">
        <w:rPr>
          <w:rStyle w:val="TagStyle"/>
          <w:rtl/>
        </w:rPr>
        <w:t xml:space="preserve"> &lt;&lt; אורח &gt;&gt;</w:t>
      </w:r>
      <w:r>
        <w:rPr>
          <w:rtl/>
        </w:rPr>
        <w:t xml:space="preserve">   </w:t>
      </w:r>
      <w:bookmarkEnd w:id="2645"/>
    </w:p>
    <w:p w:rsidR="00FB60A9" w:rsidRDefault="00FB60A9" w:rsidP="00FB60A9">
      <w:pPr>
        <w:pStyle w:val="KeepWithNext"/>
        <w:rPr>
          <w:rtl/>
        </w:rPr>
      </w:pPr>
    </w:p>
    <w:p w:rsidR="00FB60A9" w:rsidRDefault="00FB60A9" w:rsidP="00FB60A9">
      <w:pPr>
        <w:rPr>
          <w:rtl/>
        </w:rPr>
      </w:pPr>
      <w:r>
        <w:rPr>
          <w:rFonts w:hint="cs"/>
          <w:rtl/>
        </w:rPr>
        <w:t xml:space="preserve">איך הם יודעים אם יש אדם עם </w:t>
      </w:r>
      <w:bookmarkStart w:id="2646" w:name="_ETM_Q1_8134385"/>
      <w:bookmarkEnd w:id="2646"/>
      <w:r>
        <w:rPr>
          <w:rFonts w:hint="cs"/>
          <w:rtl/>
        </w:rPr>
        <w:t>מוגבלות שם ואין לו אמצעים?</w:t>
      </w:r>
      <w:bookmarkStart w:id="2647" w:name="_ETM_Q1_8135117"/>
      <w:bookmarkEnd w:id="2647"/>
    </w:p>
    <w:p w:rsidR="00FB60A9" w:rsidRDefault="00FB60A9" w:rsidP="00FB60A9">
      <w:pPr>
        <w:rPr>
          <w:rtl/>
        </w:rPr>
      </w:pPr>
      <w:bookmarkStart w:id="2648" w:name="_ETM_Q1_8135173"/>
      <w:bookmarkEnd w:id="2648"/>
    </w:p>
    <w:p w:rsidR="00FB60A9" w:rsidRDefault="00FB60A9" w:rsidP="00FB60A9">
      <w:pPr>
        <w:pStyle w:val="af6"/>
        <w:keepNext/>
        <w:rPr>
          <w:rtl/>
        </w:rPr>
      </w:pPr>
      <w:bookmarkStart w:id="2649" w:name="ET_yor_שמחה_רוטמן___יורַ_418"/>
      <w:r w:rsidRPr="00FB60A9">
        <w:rPr>
          <w:rStyle w:val="TagStyle"/>
          <w:rtl/>
        </w:rPr>
        <w:t xml:space="preserve"> &lt;&lt; </w:t>
      </w:r>
      <w:proofErr w:type="spellStart"/>
      <w:r w:rsidRPr="00FB60A9">
        <w:rPr>
          <w:rStyle w:val="TagStyle"/>
          <w:rtl/>
        </w:rPr>
        <w:t>יור</w:t>
      </w:r>
      <w:proofErr w:type="spellEnd"/>
      <w:r w:rsidRPr="00FB60A9">
        <w:rPr>
          <w:rStyle w:val="TagStyle"/>
          <w:rtl/>
        </w:rPr>
        <w:t xml:space="preserve"> &gt;&gt; </w:t>
      </w:r>
      <w:r>
        <w:rPr>
          <w:rtl/>
        </w:rPr>
        <w:t xml:space="preserve">היו"ר שמחה </w:t>
      </w:r>
      <w:proofErr w:type="spellStart"/>
      <w:r>
        <w:rPr>
          <w:rtl/>
        </w:rPr>
        <w:t>רוטמן</w:t>
      </w:r>
      <w:proofErr w:type="spellEnd"/>
      <w:r>
        <w:rPr>
          <w:rtl/>
        </w:rPr>
        <w:t>:</w:t>
      </w:r>
      <w:r w:rsidRPr="00FB60A9">
        <w:rPr>
          <w:rStyle w:val="TagStyle"/>
          <w:rtl/>
        </w:rPr>
        <w:t xml:space="preserve"> &lt;&lt; יור &gt;&gt;</w:t>
      </w:r>
      <w:r>
        <w:rPr>
          <w:rtl/>
        </w:rPr>
        <w:t xml:space="preserve">   </w:t>
      </w:r>
      <w:bookmarkEnd w:id="2649"/>
    </w:p>
    <w:p w:rsidR="00FB60A9" w:rsidRDefault="00FB60A9" w:rsidP="00FB60A9">
      <w:pPr>
        <w:pStyle w:val="KeepWithNext"/>
        <w:rPr>
          <w:rtl/>
        </w:rPr>
      </w:pPr>
    </w:p>
    <w:p w:rsidR="00FB60A9" w:rsidRDefault="00FB60A9" w:rsidP="00FB60A9">
      <w:pPr>
        <w:rPr>
          <w:rtl/>
        </w:rPr>
      </w:pPr>
      <w:r>
        <w:rPr>
          <w:rFonts w:hint="cs"/>
          <w:rtl/>
        </w:rPr>
        <w:t xml:space="preserve">זה לא קשור לאמצעים, זה </w:t>
      </w:r>
      <w:bookmarkStart w:id="2650" w:name="_ETM_Q1_8133473"/>
      <w:bookmarkEnd w:id="2650"/>
      <w:r>
        <w:rPr>
          <w:rFonts w:hint="cs"/>
          <w:rtl/>
        </w:rPr>
        <w:t xml:space="preserve">בדיוק מה שנאמר עכשיו, שבקטין </w:t>
      </w:r>
      <w:bookmarkStart w:id="2651" w:name="_ETM_Q1_8135397"/>
      <w:bookmarkEnd w:id="2651"/>
      <w:r>
        <w:rPr>
          <w:rFonts w:hint="cs"/>
          <w:rtl/>
        </w:rPr>
        <w:t xml:space="preserve">לא קשור אמצעים. </w:t>
      </w:r>
      <w:bookmarkStart w:id="2652" w:name="_ETM_Q1_8137819"/>
      <w:bookmarkEnd w:id="2652"/>
    </w:p>
    <w:p w:rsidR="00FB60A9" w:rsidRDefault="00FB60A9" w:rsidP="00FB60A9">
      <w:pPr>
        <w:rPr>
          <w:rtl/>
        </w:rPr>
      </w:pPr>
      <w:bookmarkStart w:id="2653" w:name="_ETM_Q1_8137872"/>
      <w:bookmarkEnd w:id="2653"/>
    </w:p>
    <w:p w:rsidR="00FB60A9" w:rsidRDefault="00FB60A9" w:rsidP="00FB60A9">
      <w:pPr>
        <w:pStyle w:val="af9"/>
        <w:keepNext/>
        <w:rPr>
          <w:rtl/>
        </w:rPr>
      </w:pPr>
      <w:bookmarkStart w:id="2654" w:name="ET_guest_695814_419"/>
      <w:r w:rsidRPr="00FB60A9">
        <w:rPr>
          <w:rStyle w:val="TagStyle"/>
          <w:rtl/>
        </w:rPr>
        <w:t xml:space="preserve"> &lt;&lt; אורח &gt;&gt; </w:t>
      </w:r>
      <w:proofErr w:type="spellStart"/>
      <w:r>
        <w:rPr>
          <w:rtl/>
        </w:rPr>
        <w:t>אליקו</w:t>
      </w:r>
      <w:proofErr w:type="spellEnd"/>
      <w:r>
        <w:rPr>
          <w:rtl/>
        </w:rPr>
        <w:t xml:space="preserve"> שליין:</w:t>
      </w:r>
      <w:r w:rsidRPr="00FB60A9">
        <w:rPr>
          <w:rStyle w:val="TagStyle"/>
          <w:rtl/>
        </w:rPr>
        <w:t xml:space="preserve"> &lt;&lt; אורח &gt;&gt;</w:t>
      </w:r>
      <w:r>
        <w:rPr>
          <w:rtl/>
        </w:rPr>
        <w:t xml:space="preserve">   </w:t>
      </w:r>
      <w:bookmarkEnd w:id="2654"/>
    </w:p>
    <w:p w:rsidR="00FB60A9" w:rsidRDefault="00FB60A9" w:rsidP="00FB60A9">
      <w:pPr>
        <w:pStyle w:val="KeepWithNext"/>
        <w:rPr>
          <w:rtl/>
        </w:rPr>
      </w:pPr>
    </w:p>
    <w:p w:rsidR="00FB60A9" w:rsidRDefault="00FB60A9" w:rsidP="00FB60A9">
      <w:pPr>
        <w:rPr>
          <w:rtl/>
        </w:rPr>
      </w:pPr>
      <w:bookmarkStart w:id="2655" w:name="_ETM_Q1_8140233"/>
      <w:bookmarkStart w:id="2656" w:name="_ETM_Q1_8140334"/>
      <w:bookmarkEnd w:id="2655"/>
      <w:bookmarkEnd w:id="2656"/>
      <w:r>
        <w:rPr>
          <w:rFonts w:hint="cs"/>
          <w:rtl/>
        </w:rPr>
        <w:t xml:space="preserve">רק בקטין, אבל מה עם אנשים עם </w:t>
      </w:r>
      <w:bookmarkStart w:id="2657" w:name="_ETM_Q1_8137174"/>
      <w:bookmarkEnd w:id="2657"/>
      <w:r>
        <w:rPr>
          <w:rFonts w:hint="cs"/>
          <w:rtl/>
        </w:rPr>
        <w:t>מוגבלויות?</w:t>
      </w:r>
    </w:p>
    <w:p w:rsidR="00FB60A9" w:rsidRDefault="00FB60A9" w:rsidP="00FB60A9">
      <w:pPr>
        <w:rPr>
          <w:rtl/>
        </w:rPr>
      </w:pPr>
      <w:bookmarkStart w:id="2658" w:name="_ETM_Q1_8139676"/>
      <w:bookmarkStart w:id="2659" w:name="_ETM_Q1_8139736"/>
      <w:bookmarkEnd w:id="2658"/>
      <w:bookmarkEnd w:id="2659"/>
    </w:p>
    <w:p w:rsidR="00FB60A9" w:rsidRDefault="00FB60A9" w:rsidP="00FB60A9">
      <w:pPr>
        <w:pStyle w:val="a4"/>
        <w:keepNext/>
        <w:rPr>
          <w:rtl/>
        </w:rPr>
      </w:pPr>
      <w:bookmarkStart w:id="2660" w:name="ET_speaker_אפרת_חקאק_420"/>
      <w:r w:rsidRPr="00FB60A9">
        <w:rPr>
          <w:rStyle w:val="TagStyle"/>
          <w:rtl/>
        </w:rPr>
        <w:t xml:space="preserve"> &lt;&lt; דובר &gt;&gt; </w:t>
      </w:r>
      <w:r>
        <w:rPr>
          <w:rtl/>
        </w:rPr>
        <w:t xml:space="preserve">אפרת </w:t>
      </w:r>
      <w:proofErr w:type="spellStart"/>
      <w:r>
        <w:rPr>
          <w:rtl/>
        </w:rPr>
        <w:t>חקאק</w:t>
      </w:r>
      <w:proofErr w:type="spellEnd"/>
      <w:r>
        <w:rPr>
          <w:rtl/>
        </w:rPr>
        <w:t>:</w:t>
      </w:r>
      <w:r w:rsidRPr="00FB60A9">
        <w:rPr>
          <w:rStyle w:val="TagStyle"/>
          <w:rtl/>
        </w:rPr>
        <w:t xml:space="preserve"> &lt;&lt; דובר &gt;&gt;</w:t>
      </w:r>
      <w:r>
        <w:rPr>
          <w:rtl/>
        </w:rPr>
        <w:t xml:space="preserve">   </w:t>
      </w:r>
      <w:bookmarkEnd w:id="2660"/>
    </w:p>
    <w:p w:rsidR="00FB60A9" w:rsidRDefault="00FB60A9" w:rsidP="00FB60A9">
      <w:pPr>
        <w:pStyle w:val="KeepWithNext"/>
        <w:rPr>
          <w:rtl/>
        </w:rPr>
      </w:pPr>
    </w:p>
    <w:p w:rsidR="00FB60A9" w:rsidRDefault="00FB60A9" w:rsidP="00FB60A9">
      <w:pPr>
        <w:rPr>
          <w:rtl/>
        </w:rPr>
      </w:pPr>
      <w:bookmarkStart w:id="2661" w:name="_ETM_Q1_8143991"/>
      <w:bookmarkStart w:id="2662" w:name="_ETM_Q1_8144049"/>
      <w:bookmarkEnd w:id="2661"/>
      <w:bookmarkEnd w:id="2662"/>
      <w:r>
        <w:rPr>
          <w:rFonts w:hint="cs"/>
          <w:rtl/>
        </w:rPr>
        <w:t xml:space="preserve">על אנשים עם מוגבלויות נדבר אחרי שנחליט מי הקבוצה. </w:t>
      </w:r>
      <w:bookmarkStart w:id="2663" w:name="_ETM_Q1_8147583"/>
      <w:bookmarkEnd w:id="2663"/>
    </w:p>
    <w:p w:rsidR="00FB60A9" w:rsidRDefault="00FB60A9" w:rsidP="00FB60A9">
      <w:pPr>
        <w:rPr>
          <w:rtl/>
        </w:rPr>
      </w:pPr>
    </w:p>
    <w:p w:rsidR="00FB60A9" w:rsidRDefault="00FB60A9" w:rsidP="00FB60A9">
      <w:pPr>
        <w:pStyle w:val="a4"/>
        <w:keepNext/>
        <w:rPr>
          <w:rtl/>
        </w:rPr>
      </w:pPr>
      <w:bookmarkStart w:id="2664" w:name="ET_speaker_6345_421"/>
      <w:r w:rsidRPr="00FB60A9">
        <w:rPr>
          <w:rStyle w:val="TagStyle"/>
          <w:rtl/>
        </w:rPr>
        <w:t xml:space="preserve"> &lt;&lt; דובר &gt;&gt; </w:t>
      </w:r>
      <w:r>
        <w:rPr>
          <w:rtl/>
        </w:rPr>
        <w:t>טלי גוטליב (הליכוד):</w:t>
      </w:r>
      <w:r w:rsidRPr="00FB60A9">
        <w:rPr>
          <w:rStyle w:val="TagStyle"/>
          <w:rtl/>
        </w:rPr>
        <w:t xml:space="preserve"> &lt;&lt; דובר &gt;&gt;</w:t>
      </w:r>
      <w:r>
        <w:rPr>
          <w:rtl/>
        </w:rPr>
        <w:t xml:space="preserve">   </w:t>
      </w:r>
      <w:bookmarkEnd w:id="2664"/>
    </w:p>
    <w:p w:rsidR="00FB60A9" w:rsidRDefault="00FB60A9" w:rsidP="00FB60A9">
      <w:pPr>
        <w:pStyle w:val="KeepWithNext"/>
        <w:rPr>
          <w:rtl/>
        </w:rPr>
      </w:pPr>
    </w:p>
    <w:p w:rsidR="00FB60A9" w:rsidRDefault="00FB60A9" w:rsidP="00FB60A9">
      <w:pPr>
        <w:rPr>
          <w:rtl/>
        </w:rPr>
      </w:pPr>
      <w:r>
        <w:rPr>
          <w:rFonts w:hint="cs"/>
          <w:rtl/>
        </w:rPr>
        <w:t>בעצם המצב כרגע בחוק הוא ש</w:t>
      </w:r>
      <w:bookmarkStart w:id="2665" w:name="_ETM_Q1_8150007"/>
      <w:bookmarkEnd w:id="2665"/>
      <w:r>
        <w:rPr>
          <w:rFonts w:hint="cs"/>
          <w:rtl/>
        </w:rPr>
        <w:t xml:space="preserve">קטין שלא עצור ולא עומד להיעצר ולהורים שלו כן יש </w:t>
      </w:r>
      <w:bookmarkStart w:id="2666" w:name="_ETM_Q1_8153533"/>
      <w:bookmarkEnd w:id="2666"/>
      <w:r>
        <w:rPr>
          <w:rFonts w:hint="cs"/>
          <w:rtl/>
        </w:rPr>
        <w:t>מגבלות כספיות והם לא יכולים להביא עורך דין, אז לא</w:t>
      </w:r>
      <w:bookmarkStart w:id="2667" w:name="_ETM_Q1_8156933"/>
      <w:bookmarkEnd w:id="2667"/>
      <w:r>
        <w:rPr>
          <w:rFonts w:hint="cs"/>
          <w:rtl/>
        </w:rPr>
        <w:t xml:space="preserve"> יהיה לו עורך דין. </w:t>
      </w:r>
      <w:bookmarkStart w:id="2668" w:name="_ETM_Q1_8160583"/>
      <w:bookmarkEnd w:id="2668"/>
    </w:p>
    <w:p w:rsidR="00FB60A9" w:rsidRDefault="00FB60A9" w:rsidP="00FB60A9">
      <w:pPr>
        <w:rPr>
          <w:rtl/>
        </w:rPr>
      </w:pPr>
      <w:bookmarkStart w:id="2669" w:name="_ETM_Q1_8160632"/>
      <w:bookmarkEnd w:id="2669"/>
    </w:p>
    <w:p w:rsidR="00FB60A9" w:rsidRDefault="00FB60A9" w:rsidP="00FB60A9">
      <w:pPr>
        <w:pStyle w:val="af6"/>
        <w:keepNext/>
        <w:rPr>
          <w:rtl/>
        </w:rPr>
      </w:pPr>
      <w:bookmarkStart w:id="2670" w:name="ET_yor_שמחה_רוטמן___יורַ_422"/>
      <w:r w:rsidRPr="00FB60A9">
        <w:rPr>
          <w:rStyle w:val="TagStyle"/>
          <w:rtl/>
        </w:rPr>
        <w:t xml:space="preserve"> &lt;&lt; </w:t>
      </w:r>
      <w:proofErr w:type="spellStart"/>
      <w:r w:rsidRPr="00FB60A9">
        <w:rPr>
          <w:rStyle w:val="TagStyle"/>
          <w:rtl/>
        </w:rPr>
        <w:t>יור</w:t>
      </w:r>
      <w:proofErr w:type="spellEnd"/>
      <w:r w:rsidRPr="00FB60A9">
        <w:rPr>
          <w:rStyle w:val="TagStyle"/>
          <w:rtl/>
        </w:rPr>
        <w:t xml:space="preserve"> &gt;&gt; </w:t>
      </w:r>
      <w:r>
        <w:rPr>
          <w:rtl/>
        </w:rPr>
        <w:t xml:space="preserve">היו"ר שמחה </w:t>
      </w:r>
      <w:proofErr w:type="spellStart"/>
      <w:r>
        <w:rPr>
          <w:rtl/>
        </w:rPr>
        <w:t>רוטמן</w:t>
      </w:r>
      <w:proofErr w:type="spellEnd"/>
      <w:r>
        <w:rPr>
          <w:rtl/>
        </w:rPr>
        <w:t>:</w:t>
      </w:r>
      <w:r w:rsidRPr="00FB60A9">
        <w:rPr>
          <w:rStyle w:val="TagStyle"/>
          <w:rtl/>
        </w:rPr>
        <w:t xml:space="preserve"> &lt;&lt; יור &gt;&gt;</w:t>
      </w:r>
      <w:r>
        <w:rPr>
          <w:rtl/>
        </w:rPr>
        <w:t xml:space="preserve">   </w:t>
      </w:r>
      <w:bookmarkEnd w:id="2670"/>
    </w:p>
    <w:p w:rsidR="00FB60A9" w:rsidRDefault="00FB60A9" w:rsidP="00FB60A9">
      <w:pPr>
        <w:pStyle w:val="KeepWithNext"/>
        <w:rPr>
          <w:rtl/>
        </w:rPr>
      </w:pPr>
    </w:p>
    <w:p w:rsidR="00FB60A9" w:rsidRDefault="00FB60A9" w:rsidP="00FB60A9">
      <w:pPr>
        <w:rPr>
          <w:rtl/>
        </w:rPr>
      </w:pPr>
      <w:bookmarkStart w:id="2671" w:name="_ETM_Q1_8162259"/>
      <w:bookmarkEnd w:id="2671"/>
      <w:r>
        <w:rPr>
          <w:rFonts w:hint="cs"/>
          <w:rtl/>
        </w:rPr>
        <w:t xml:space="preserve">לא זכאי לסניגור מהסניגוריה. </w:t>
      </w:r>
      <w:r w:rsidR="002D1C68">
        <w:rPr>
          <w:rFonts w:hint="cs"/>
          <w:rtl/>
        </w:rPr>
        <w:t>הוא כן</w:t>
      </w:r>
      <w:bookmarkStart w:id="2672" w:name="_ETM_Q1_8165150"/>
      <w:bookmarkEnd w:id="2672"/>
      <w:r w:rsidR="002D1C68">
        <w:rPr>
          <w:rFonts w:hint="cs"/>
          <w:rtl/>
        </w:rPr>
        <w:t xml:space="preserve"> זכאי לסניגור פרטי, כמו היום, לייעוץ, לנוכחות. הסיטואציה של </w:t>
      </w:r>
      <w:bookmarkStart w:id="2673" w:name="_ETM_Q1_8176931"/>
      <w:bookmarkEnd w:id="2673"/>
      <w:r w:rsidR="002D1C68">
        <w:rPr>
          <w:rFonts w:hint="cs"/>
          <w:rtl/>
        </w:rPr>
        <w:t xml:space="preserve">נוכחות מן הסתם יש לה השלכות כלכליות אחרות, ולכן גם </w:t>
      </w:r>
      <w:bookmarkStart w:id="2674" w:name="_ETM_Q1_8179711"/>
      <w:bookmarkEnd w:id="2674"/>
      <w:r w:rsidR="002D1C68">
        <w:rPr>
          <w:rFonts w:hint="cs"/>
          <w:rtl/>
        </w:rPr>
        <w:t xml:space="preserve">אם אני יכול להתייעץ עם עורך דין לחמש </w:t>
      </w:r>
      <w:bookmarkStart w:id="2675" w:name="_ETM_Q1_8182293"/>
      <w:bookmarkEnd w:id="2675"/>
      <w:r w:rsidR="002D1C68">
        <w:rPr>
          <w:rFonts w:hint="cs"/>
          <w:rtl/>
        </w:rPr>
        <w:t xml:space="preserve">או עשר דקות ואני יכול לעמוד בזה כלכלית, לא בטוח </w:t>
      </w:r>
      <w:bookmarkStart w:id="2676" w:name="_ETM_Q1_8184042"/>
      <w:bookmarkEnd w:id="2676"/>
      <w:r w:rsidR="002D1C68">
        <w:rPr>
          <w:rFonts w:hint="cs"/>
          <w:rtl/>
        </w:rPr>
        <w:t>שאני יכול שסניגור יהיה נוכח עכשיו ארבע שעות בחקירה כי</w:t>
      </w:r>
      <w:bookmarkStart w:id="2677" w:name="_ETM_Q1_8184870"/>
      <w:bookmarkEnd w:id="2677"/>
      <w:r w:rsidR="002D1C68">
        <w:rPr>
          <w:rFonts w:hint="cs"/>
          <w:rtl/>
        </w:rPr>
        <w:t xml:space="preserve"> זה יעלה לי יותר. אבל זה עניין כלכלי שאין מה לעשות. אני לא רואה סיבה בגלל זה לא </w:t>
      </w:r>
      <w:bookmarkStart w:id="2678" w:name="_ETM_Q1_8194233"/>
      <w:bookmarkEnd w:id="2678"/>
      <w:r w:rsidR="002D1C68">
        <w:rPr>
          <w:rFonts w:hint="cs"/>
          <w:rtl/>
        </w:rPr>
        <w:t xml:space="preserve">לתת את הזכות. מאחר שעץ הכסף שגדל בערוגתי איכשהו הפסיק להניב פירות, אני לא יכול להטיל את זה על הקופה הציבורית. </w:t>
      </w:r>
      <w:r w:rsidR="00BA15BD">
        <w:rPr>
          <w:rFonts w:hint="cs"/>
          <w:rtl/>
        </w:rPr>
        <w:t xml:space="preserve">אבל כן אני מאפשר את </w:t>
      </w:r>
      <w:bookmarkStart w:id="2679" w:name="_ETM_Q1_8210026"/>
      <w:bookmarkEnd w:id="2679"/>
      <w:r w:rsidR="00BA15BD">
        <w:rPr>
          <w:rFonts w:hint="cs"/>
          <w:rtl/>
        </w:rPr>
        <w:t xml:space="preserve">הזכות הזאת, כמו כל זכות. יכול להיות שיהיה שכר מצווה, </w:t>
      </w:r>
      <w:bookmarkStart w:id="2680" w:name="_ETM_Q1_8218762"/>
      <w:bookmarkEnd w:id="2680"/>
      <w:r w:rsidR="00BA15BD">
        <w:rPr>
          <w:rFonts w:hint="cs"/>
          <w:rtl/>
        </w:rPr>
        <w:t xml:space="preserve">יכול להיות שיהיו גם בתשלום ויכול להיות שיהיו </w:t>
      </w:r>
      <w:bookmarkStart w:id="2681" w:name="_ETM_Q1_8225790"/>
      <w:bookmarkEnd w:id="2681"/>
      <w:r w:rsidR="00BA15BD">
        <w:rPr>
          <w:rFonts w:hint="cs"/>
          <w:rtl/>
        </w:rPr>
        <w:t xml:space="preserve">עמותות וארגונים. </w:t>
      </w:r>
    </w:p>
    <w:p w:rsidR="00BA15BD" w:rsidRDefault="00BA15BD" w:rsidP="00FB60A9">
      <w:pPr>
        <w:rPr>
          <w:rtl/>
        </w:rPr>
      </w:pPr>
    </w:p>
    <w:p w:rsidR="00BA15BD" w:rsidRDefault="00BA15BD" w:rsidP="00BA15BD">
      <w:pPr>
        <w:pStyle w:val="af9"/>
        <w:keepNext/>
        <w:rPr>
          <w:rtl/>
        </w:rPr>
      </w:pPr>
      <w:bookmarkStart w:id="2682" w:name="ET_guest_571712_423"/>
      <w:r w:rsidRPr="00BA15BD">
        <w:rPr>
          <w:rStyle w:val="TagStyle"/>
          <w:rtl/>
        </w:rPr>
        <w:t xml:space="preserve"> &lt;&lt; אורח &gt;&gt; </w:t>
      </w:r>
      <w:r>
        <w:rPr>
          <w:rtl/>
        </w:rPr>
        <w:t>יפעת רווה:</w:t>
      </w:r>
      <w:r w:rsidRPr="00BA15BD">
        <w:rPr>
          <w:rStyle w:val="TagStyle"/>
          <w:rtl/>
        </w:rPr>
        <w:t xml:space="preserve"> &lt;&lt; אורח &gt;&gt;</w:t>
      </w:r>
      <w:r>
        <w:rPr>
          <w:rtl/>
        </w:rPr>
        <w:t xml:space="preserve">   </w:t>
      </w:r>
      <w:bookmarkEnd w:id="2682"/>
    </w:p>
    <w:p w:rsidR="00BA15BD" w:rsidRDefault="00BA15BD" w:rsidP="00BA15BD">
      <w:pPr>
        <w:pStyle w:val="KeepWithNext"/>
        <w:rPr>
          <w:rtl/>
        </w:rPr>
      </w:pPr>
    </w:p>
    <w:p w:rsidR="00BA15BD" w:rsidRDefault="00BA15BD" w:rsidP="00BA15BD">
      <w:pPr>
        <w:rPr>
          <w:rtl/>
        </w:rPr>
      </w:pPr>
      <w:r>
        <w:rPr>
          <w:rFonts w:hint="cs"/>
          <w:rtl/>
        </w:rPr>
        <w:t xml:space="preserve">בשלב הזה זה לא הוסדר. </w:t>
      </w:r>
    </w:p>
    <w:p w:rsidR="00BA15BD" w:rsidRDefault="00BA15BD" w:rsidP="00BA15BD">
      <w:pPr>
        <w:rPr>
          <w:rtl/>
        </w:rPr>
      </w:pPr>
      <w:bookmarkStart w:id="2683" w:name="_ETM_Q1_8225973"/>
      <w:bookmarkEnd w:id="2683"/>
    </w:p>
    <w:p w:rsidR="00BA15BD" w:rsidRDefault="00BA15BD" w:rsidP="00BA15BD">
      <w:pPr>
        <w:pStyle w:val="a4"/>
        <w:keepNext/>
        <w:rPr>
          <w:rtl/>
        </w:rPr>
      </w:pPr>
      <w:bookmarkStart w:id="2684" w:name="ET_speaker_6345_424"/>
      <w:r w:rsidRPr="00BA15BD">
        <w:rPr>
          <w:rStyle w:val="TagStyle"/>
          <w:rtl/>
        </w:rPr>
        <w:t xml:space="preserve"> &lt;&lt; דובר &gt;&gt; </w:t>
      </w:r>
      <w:r>
        <w:rPr>
          <w:rtl/>
        </w:rPr>
        <w:t>טלי גוטליב (הליכוד):</w:t>
      </w:r>
      <w:r w:rsidRPr="00BA15BD">
        <w:rPr>
          <w:rStyle w:val="TagStyle"/>
          <w:rtl/>
        </w:rPr>
        <w:t xml:space="preserve"> &lt;&lt; דובר &gt;&gt;</w:t>
      </w:r>
      <w:r>
        <w:rPr>
          <w:rtl/>
        </w:rPr>
        <w:t xml:space="preserve">   </w:t>
      </w:r>
      <w:bookmarkEnd w:id="2684"/>
    </w:p>
    <w:p w:rsidR="00BA15BD" w:rsidRDefault="00BA15BD" w:rsidP="00BA15BD">
      <w:pPr>
        <w:pStyle w:val="KeepWithNext"/>
        <w:rPr>
          <w:rtl/>
        </w:rPr>
      </w:pPr>
    </w:p>
    <w:p w:rsidR="00BA15BD" w:rsidRDefault="00BA15BD" w:rsidP="00BA15BD">
      <w:pPr>
        <w:rPr>
          <w:rtl/>
        </w:rPr>
      </w:pPr>
      <w:bookmarkStart w:id="2685" w:name="_ETM_Q1_8226352"/>
      <w:bookmarkStart w:id="2686" w:name="_ETM_Q1_8226376"/>
      <w:bookmarkEnd w:id="2685"/>
      <w:bookmarkEnd w:id="2686"/>
      <w:r>
        <w:rPr>
          <w:rFonts w:hint="cs"/>
          <w:rtl/>
        </w:rPr>
        <w:t xml:space="preserve">כי </w:t>
      </w:r>
      <w:bookmarkStart w:id="2687" w:name="_ETM_Q1_8224492"/>
      <w:bookmarkEnd w:id="2687"/>
      <w:r>
        <w:rPr>
          <w:rFonts w:hint="cs"/>
          <w:rtl/>
        </w:rPr>
        <w:t xml:space="preserve">זו הגזמה, זו מתיחה גדולה מדי. </w:t>
      </w:r>
    </w:p>
    <w:p w:rsidR="00BA15BD" w:rsidRDefault="00BA15BD" w:rsidP="00BA15BD">
      <w:pPr>
        <w:rPr>
          <w:rtl/>
        </w:rPr>
      </w:pPr>
    </w:p>
    <w:p w:rsidR="00BA15BD" w:rsidRDefault="00BA15BD" w:rsidP="00BA15BD">
      <w:pPr>
        <w:pStyle w:val="af9"/>
        <w:keepNext/>
        <w:rPr>
          <w:rtl/>
        </w:rPr>
      </w:pPr>
      <w:bookmarkStart w:id="2688" w:name="ET_guest_571712_425"/>
      <w:r w:rsidRPr="00BA15BD">
        <w:rPr>
          <w:rStyle w:val="TagStyle"/>
          <w:rtl/>
        </w:rPr>
        <w:t xml:space="preserve"> &lt;&lt; אורח &gt;&gt; </w:t>
      </w:r>
      <w:r>
        <w:rPr>
          <w:rtl/>
        </w:rPr>
        <w:t>יפעת רווה:</w:t>
      </w:r>
      <w:r w:rsidRPr="00BA15BD">
        <w:rPr>
          <w:rStyle w:val="TagStyle"/>
          <w:rtl/>
        </w:rPr>
        <w:t xml:space="preserve"> &lt;&lt; אורח &gt;&gt;</w:t>
      </w:r>
      <w:r>
        <w:rPr>
          <w:rtl/>
        </w:rPr>
        <w:t xml:space="preserve">   </w:t>
      </w:r>
      <w:bookmarkEnd w:id="2688"/>
    </w:p>
    <w:p w:rsidR="00BA15BD" w:rsidRDefault="00BA15BD" w:rsidP="00BA15BD">
      <w:pPr>
        <w:pStyle w:val="KeepWithNext"/>
        <w:rPr>
          <w:rtl/>
        </w:rPr>
      </w:pPr>
    </w:p>
    <w:p w:rsidR="00BA15BD" w:rsidRDefault="00BA15BD" w:rsidP="00BA15BD">
      <w:pPr>
        <w:rPr>
          <w:rtl/>
        </w:rPr>
      </w:pPr>
      <w:r>
        <w:rPr>
          <w:rFonts w:hint="cs"/>
          <w:rtl/>
        </w:rPr>
        <w:t xml:space="preserve">לא רצינו לעכב </w:t>
      </w:r>
      <w:bookmarkStart w:id="2689" w:name="_ETM_Q1_8229047"/>
      <w:bookmarkEnd w:id="2689"/>
      <w:r>
        <w:rPr>
          <w:rFonts w:hint="cs"/>
          <w:rtl/>
        </w:rPr>
        <w:t xml:space="preserve">את ההצעה. </w:t>
      </w:r>
      <w:bookmarkStart w:id="2690" w:name="_ETM_Q1_8234998"/>
      <w:bookmarkEnd w:id="2690"/>
    </w:p>
    <w:p w:rsidR="00BA15BD" w:rsidRDefault="00BA15BD" w:rsidP="00BA15BD">
      <w:pPr>
        <w:rPr>
          <w:rtl/>
        </w:rPr>
      </w:pPr>
      <w:bookmarkStart w:id="2691" w:name="_ETM_Q1_8235045"/>
      <w:bookmarkEnd w:id="2691"/>
    </w:p>
    <w:p w:rsidR="00BA15BD" w:rsidRDefault="00BA15BD" w:rsidP="00BA15BD">
      <w:pPr>
        <w:pStyle w:val="af6"/>
        <w:keepNext/>
        <w:rPr>
          <w:rtl/>
        </w:rPr>
      </w:pPr>
      <w:bookmarkStart w:id="2692" w:name="ET_yor_שמחה_רוטמן___יורַ_426"/>
      <w:r w:rsidRPr="00BA15BD">
        <w:rPr>
          <w:rStyle w:val="TagStyle"/>
          <w:rtl/>
        </w:rPr>
        <w:t xml:space="preserve"> &lt;&lt; </w:t>
      </w:r>
      <w:proofErr w:type="spellStart"/>
      <w:r w:rsidRPr="00BA15BD">
        <w:rPr>
          <w:rStyle w:val="TagStyle"/>
          <w:rtl/>
        </w:rPr>
        <w:t>יור</w:t>
      </w:r>
      <w:proofErr w:type="spellEnd"/>
      <w:r w:rsidRPr="00BA15BD">
        <w:rPr>
          <w:rStyle w:val="TagStyle"/>
          <w:rtl/>
        </w:rPr>
        <w:t xml:space="preserve"> &gt;&gt; </w:t>
      </w:r>
      <w:r>
        <w:rPr>
          <w:rtl/>
        </w:rPr>
        <w:t xml:space="preserve">היו"ר שמחה </w:t>
      </w:r>
      <w:proofErr w:type="spellStart"/>
      <w:r>
        <w:rPr>
          <w:rtl/>
        </w:rPr>
        <w:t>רוטמן</w:t>
      </w:r>
      <w:proofErr w:type="spellEnd"/>
      <w:r>
        <w:rPr>
          <w:rtl/>
        </w:rPr>
        <w:t>:</w:t>
      </w:r>
      <w:r w:rsidRPr="00BA15BD">
        <w:rPr>
          <w:rStyle w:val="TagStyle"/>
          <w:rtl/>
        </w:rPr>
        <w:t xml:space="preserve"> &lt;&lt; יור &gt;&gt;</w:t>
      </w:r>
      <w:r>
        <w:rPr>
          <w:rtl/>
        </w:rPr>
        <w:t xml:space="preserve">   </w:t>
      </w:r>
      <w:bookmarkEnd w:id="2692"/>
    </w:p>
    <w:p w:rsidR="00BA15BD" w:rsidRDefault="00BA15BD" w:rsidP="00BA15BD">
      <w:pPr>
        <w:pStyle w:val="KeepWithNext"/>
        <w:rPr>
          <w:rtl/>
        </w:rPr>
      </w:pPr>
    </w:p>
    <w:p w:rsidR="00BA15BD" w:rsidRDefault="00BA15BD" w:rsidP="00BA15BD">
      <w:pPr>
        <w:rPr>
          <w:rtl/>
        </w:rPr>
      </w:pPr>
      <w:bookmarkStart w:id="2693" w:name="_ETM_Q1_8231569"/>
      <w:bookmarkEnd w:id="2693"/>
      <w:r>
        <w:rPr>
          <w:rFonts w:hint="cs"/>
          <w:rtl/>
        </w:rPr>
        <w:t>הבהירות הזאת טובה מאוד, אבל הבנו שלפחות ל</w:t>
      </w:r>
      <w:bookmarkStart w:id="2694" w:name="_ETM_Q1_8236965"/>
      <w:bookmarkEnd w:id="2694"/>
      <w:r>
        <w:rPr>
          <w:rFonts w:hint="cs"/>
          <w:rtl/>
        </w:rPr>
        <w:t xml:space="preserve">גבי הסניגוריה זה ייכלל באירוע. בסדר גמור. </w:t>
      </w:r>
    </w:p>
    <w:p w:rsidR="00BA15BD" w:rsidRDefault="00BA15BD" w:rsidP="00BA15BD">
      <w:pPr>
        <w:rPr>
          <w:rtl/>
        </w:rPr>
      </w:pPr>
      <w:bookmarkStart w:id="2695" w:name="_ETM_Q1_8240899"/>
      <w:bookmarkStart w:id="2696" w:name="_ETM_Q1_8240950"/>
      <w:bookmarkEnd w:id="2695"/>
      <w:bookmarkEnd w:id="2696"/>
    </w:p>
    <w:p w:rsidR="00BA15BD" w:rsidRDefault="00BA15BD" w:rsidP="00BA15BD">
      <w:pPr>
        <w:pStyle w:val="af9"/>
        <w:keepNext/>
        <w:rPr>
          <w:rtl/>
        </w:rPr>
      </w:pPr>
      <w:bookmarkStart w:id="2697" w:name="ET_guest_933363_427"/>
      <w:r w:rsidRPr="00BA15BD">
        <w:rPr>
          <w:rStyle w:val="TagStyle"/>
          <w:rtl/>
        </w:rPr>
        <w:t xml:space="preserve"> &lt;&lt; אורח &gt;&gt; </w:t>
      </w:r>
      <w:r>
        <w:rPr>
          <w:rtl/>
        </w:rPr>
        <w:t>ליאור בר-ניר:</w:t>
      </w:r>
      <w:r w:rsidRPr="00BA15BD">
        <w:rPr>
          <w:rStyle w:val="TagStyle"/>
          <w:rtl/>
        </w:rPr>
        <w:t xml:space="preserve"> &lt;&lt; אורח &gt;&gt;</w:t>
      </w:r>
      <w:r>
        <w:rPr>
          <w:rtl/>
        </w:rPr>
        <w:t xml:space="preserve">   </w:t>
      </w:r>
      <w:bookmarkEnd w:id="2697"/>
    </w:p>
    <w:p w:rsidR="00BA15BD" w:rsidRDefault="00BA15BD" w:rsidP="00BA15BD">
      <w:pPr>
        <w:pStyle w:val="KeepWithNext"/>
        <w:rPr>
          <w:rtl/>
        </w:rPr>
      </w:pPr>
    </w:p>
    <w:p w:rsidR="00BA15BD" w:rsidRDefault="00BA15BD" w:rsidP="00BA15BD">
      <w:pPr>
        <w:rPr>
          <w:rtl/>
        </w:rPr>
      </w:pPr>
      <w:r>
        <w:rPr>
          <w:rFonts w:hint="cs"/>
          <w:rtl/>
        </w:rPr>
        <w:t xml:space="preserve">אני רוצה </w:t>
      </w:r>
      <w:bookmarkStart w:id="2698" w:name="_ETM_Q1_8238122"/>
      <w:bookmarkEnd w:id="2698"/>
      <w:r>
        <w:rPr>
          <w:rFonts w:hint="cs"/>
          <w:rtl/>
        </w:rPr>
        <w:t xml:space="preserve">לחדד. הכוונה שהסעיף ישונה כך שהחוק יחול על כל קטין </w:t>
      </w:r>
      <w:bookmarkStart w:id="2699" w:name="_ETM_Q1_8241972"/>
      <w:bookmarkEnd w:id="2699"/>
      <w:r>
        <w:rPr>
          <w:rFonts w:hint="cs"/>
          <w:rtl/>
        </w:rPr>
        <w:t xml:space="preserve">שנחקר? </w:t>
      </w:r>
      <w:bookmarkStart w:id="2700" w:name="_ETM_Q1_8246228"/>
      <w:bookmarkEnd w:id="2700"/>
    </w:p>
    <w:p w:rsidR="00BA15BD" w:rsidRDefault="00BA15BD" w:rsidP="00BA15BD">
      <w:pPr>
        <w:rPr>
          <w:rtl/>
        </w:rPr>
      </w:pPr>
      <w:bookmarkStart w:id="2701" w:name="_ETM_Q1_8246279"/>
      <w:bookmarkEnd w:id="2701"/>
    </w:p>
    <w:p w:rsidR="00BA15BD" w:rsidRDefault="00BA15BD" w:rsidP="00BA15BD">
      <w:pPr>
        <w:pStyle w:val="a4"/>
        <w:keepNext/>
        <w:rPr>
          <w:rtl/>
        </w:rPr>
      </w:pPr>
      <w:bookmarkStart w:id="2702" w:name="ET_speaker_6345_428"/>
      <w:r w:rsidRPr="00BA15BD">
        <w:rPr>
          <w:rStyle w:val="TagStyle"/>
          <w:rtl/>
        </w:rPr>
        <w:t xml:space="preserve"> &lt;&lt; דובר &gt;&gt; </w:t>
      </w:r>
      <w:r>
        <w:rPr>
          <w:rtl/>
        </w:rPr>
        <w:t>טלי גוטליב (הליכוד):</w:t>
      </w:r>
      <w:r w:rsidRPr="00BA15BD">
        <w:rPr>
          <w:rStyle w:val="TagStyle"/>
          <w:rtl/>
        </w:rPr>
        <w:t xml:space="preserve"> &lt;&lt; דובר &gt;&gt;</w:t>
      </w:r>
      <w:r>
        <w:rPr>
          <w:rtl/>
        </w:rPr>
        <w:t xml:space="preserve">   </w:t>
      </w:r>
      <w:bookmarkEnd w:id="2702"/>
    </w:p>
    <w:p w:rsidR="00BA15BD" w:rsidRDefault="00BA15BD" w:rsidP="00BA15BD">
      <w:pPr>
        <w:pStyle w:val="KeepWithNext"/>
        <w:rPr>
          <w:rtl/>
        </w:rPr>
      </w:pPr>
    </w:p>
    <w:p w:rsidR="00BA15BD" w:rsidRDefault="00BA15BD" w:rsidP="00BA15BD">
      <w:pPr>
        <w:rPr>
          <w:rtl/>
        </w:rPr>
      </w:pPr>
      <w:r>
        <w:rPr>
          <w:rFonts w:hint="cs"/>
          <w:rtl/>
        </w:rPr>
        <w:t xml:space="preserve">לא. את צריכה אישור תקציבי לזה. </w:t>
      </w:r>
      <w:r w:rsidR="002B0625">
        <w:rPr>
          <w:rFonts w:hint="cs"/>
          <w:rtl/>
        </w:rPr>
        <w:t xml:space="preserve">את לא יכולה. </w:t>
      </w:r>
      <w:bookmarkStart w:id="2703" w:name="_ETM_Q1_8251264"/>
      <w:bookmarkEnd w:id="2703"/>
    </w:p>
    <w:p w:rsidR="002B0625" w:rsidRDefault="002B0625" w:rsidP="00BA15BD">
      <w:pPr>
        <w:rPr>
          <w:rtl/>
        </w:rPr>
      </w:pPr>
      <w:bookmarkStart w:id="2704" w:name="_ETM_Q1_8257488"/>
      <w:bookmarkStart w:id="2705" w:name="_ETM_Q1_8257543"/>
      <w:bookmarkEnd w:id="2704"/>
      <w:bookmarkEnd w:id="2705"/>
    </w:p>
    <w:p w:rsidR="002B0625" w:rsidRDefault="002B0625" w:rsidP="002B0625">
      <w:pPr>
        <w:pStyle w:val="af6"/>
        <w:keepNext/>
        <w:rPr>
          <w:rtl/>
        </w:rPr>
      </w:pPr>
      <w:bookmarkStart w:id="2706" w:name="ET_yor_שמחה_רוטמן___יורַ_429"/>
      <w:r w:rsidRPr="002B0625">
        <w:rPr>
          <w:rStyle w:val="TagStyle"/>
          <w:rtl/>
        </w:rPr>
        <w:t xml:space="preserve"> &lt;&lt; </w:t>
      </w:r>
      <w:proofErr w:type="spellStart"/>
      <w:r w:rsidRPr="002B0625">
        <w:rPr>
          <w:rStyle w:val="TagStyle"/>
          <w:rtl/>
        </w:rPr>
        <w:t>יור</w:t>
      </w:r>
      <w:proofErr w:type="spellEnd"/>
      <w:r w:rsidRPr="002B0625">
        <w:rPr>
          <w:rStyle w:val="TagStyle"/>
          <w:rtl/>
        </w:rPr>
        <w:t xml:space="preserve"> &gt;&gt; </w:t>
      </w:r>
      <w:r>
        <w:rPr>
          <w:rtl/>
        </w:rPr>
        <w:t xml:space="preserve">היו"ר שמחה </w:t>
      </w:r>
      <w:proofErr w:type="spellStart"/>
      <w:r>
        <w:rPr>
          <w:rtl/>
        </w:rPr>
        <w:t>רוטמן</w:t>
      </w:r>
      <w:proofErr w:type="spellEnd"/>
      <w:r>
        <w:rPr>
          <w:rtl/>
        </w:rPr>
        <w:t>:</w:t>
      </w:r>
      <w:r w:rsidRPr="002B0625">
        <w:rPr>
          <w:rStyle w:val="TagStyle"/>
          <w:rtl/>
        </w:rPr>
        <w:t xml:space="preserve"> &lt;&lt; יור &gt;&gt;</w:t>
      </w:r>
      <w:r>
        <w:rPr>
          <w:rtl/>
        </w:rPr>
        <w:t xml:space="preserve">   </w:t>
      </w:r>
      <w:bookmarkEnd w:id="2706"/>
    </w:p>
    <w:p w:rsidR="002B0625" w:rsidRDefault="002B0625" w:rsidP="002B0625">
      <w:pPr>
        <w:pStyle w:val="KeepWithNext"/>
        <w:rPr>
          <w:rtl/>
        </w:rPr>
      </w:pPr>
    </w:p>
    <w:p w:rsidR="002B0625" w:rsidRDefault="002B0625" w:rsidP="002B0625">
      <w:pPr>
        <w:rPr>
          <w:rtl/>
        </w:rPr>
      </w:pPr>
      <w:bookmarkStart w:id="2707" w:name="_ETM_Q1_8258876"/>
      <w:bookmarkEnd w:id="2707"/>
      <w:r>
        <w:rPr>
          <w:rFonts w:hint="cs"/>
          <w:rtl/>
        </w:rPr>
        <w:t xml:space="preserve">הזכות קיימת לכולם. הזכות במימון לייצוג על ידי הסניגוריה קיימת רק למי שזכאי היום לסניגוריה. </w:t>
      </w:r>
    </w:p>
    <w:p w:rsidR="002B0625" w:rsidRDefault="002B0625" w:rsidP="002B0625">
      <w:pPr>
        <w:rPr>
          <w:rtl/>
        </w:rPr>
      </w:pPr>
      <w:bookmarkStart w:id="2708" w:name="_ETM_Q1_8266054"/>
      <w:bookmarkStart w:id="2709" w:name="_ETM_Q1_8266115"/>
      <w:bookmarkEnd w:id="2708"/>
      <w:bookmarkEnd w:id="2709"/>
    </w:p>
    <w:p w:rsidR="002B0625" w:rsidRDefault="002B0625" w:rsidP="002B0625">
      <w:pPr>
        <w:pStyle w:val="af9"/>
        <w:keepNext/>
        <w:rPr>
          <w:rtl/>
        </w:rPr>
      </w:pPr>
      <w:bookmarkStart w:id="2710" w:name="ET_guest_933363_430"/>
      <w:r w:rsidRPr="002B0625">
        <w:rPr>
          <w:rStyle w:val="TagStyle"/>
          <w:rtl/>
        </w:rPr>
        <w:t xml:space="preserve"> &lt;&lt; אורח &gt;&gt; </w:t>
      </w:r>
      <w:r>
        <w:rPr>
          <w:rtl/>
        </w:rPr>
        <w:t>ליאור בר-ניר:</w:t>
      </w:r>
      <w:r w:rsidRPr="002B0625">
        <w:rPr>
          <w:rStyle w:val="TagStyle"/>
          <w:rtl/>
        </w:rPr>
        <w:t xml:space="preserve"> &lt;&lt; אורח &gt;&gt;</w:t>
      </w:r>
      <w:r>
        <w:rPr>
          <w:rtl/>
        </w:rPr>
        <w:t xml:space="preserve">   </w:t>
      </w:r>
      <w:bookmarkEnd w:id="2710"/>
    </w:p>
    <w:p w:rsidR="002B0625" w:rsidRDefault="002B0625" w:rsidP="002B0625">
      <w:pPr>
        <w:pStyle w:val="KeepWithNext"/>
        <w:rPr>
          <w:rtl/>
        </w:rPr>
      </w:pPr>
    </w:p>
    <w:p w:rsidR="002B0625" w:rsidRDefault="002B0625" w:rsidP="002B0625">
      <w:pPr>
        <w:rPr>
          <w:rtl/>
        </w:rPr>
      </w:pPr>
      <w:r>
        <w:rPr>
          <w:rFonts w:hint="cs"/>
          <w:rtl/>
        </w:rPr>
        <w:t xml:space="preserve">את זה אני מבינה. </w:t>
      </w:r>
      <w:bookmarkStart w:id="2711" w:name="_ETM_Q1_8262175"/>
      <w:bookmarkEnd w:id="2711"/>
      <w:r>
        <w:rPr>
          <w:rFonts w:hint="cs"/>
          <w:rtl/>
        </w:rPr>
        <w:t xml:space="preserve">אז אולי צריך לשנות קצת את הנוסח של הסעיף. </w:t>
      </w:r>
      <w:bookmarkStart w:id="2712" w:name="_ETM_Q1_8269966"/>
      <w:bookmarkEnd w:id="2712"/>
    </w:p>
    <w:p w:rsidR="002B0625" w:rsidRDefault="002B0625" w:rsidP="002B0625">
      <w:pPr>
        <w:rPr>
          <w:rtl/>
        </w:rPr>
      </w:pPr>
    </w:p>
    <w:p w:rsidR="002B0625" w:rsidRDefault="002B0625" w:rsidP="002B0625">
      <w:pPr>
        <w:pStyle w:val="a4"/>
        <w:keepNext/>
        <w:rPr>
          <w:rtl/>
        </w:rPr>
      </w:pPr>
      <w:bookmarkStart w:id="2713" w:name="ET_speaker_6345_431"/>
      <w:r w:rsidRPr="002B0625">
        <w:rPr>
          <w:rStyle w:val="TagStyle"/>
          <w:rtl/>
        </w:rPr>
        <w:t xml:space="preserve"> &lt;&lt; דובר &gt;&gt; </w:t>
      </w:r>
      <w:r>
        <w:rPr>
          <w:rtl/>
        </w:rPr>
        <w:t>טלי גוטליב (הליכוד):</w:t>
      </w:r>
      <w:r w:rsidRPr="002B0625">
        <w:rPr>
          <w:rStyle w:val="TagStyle"/>
          <w:rtl/>
        </w:rPr>
        <w:t xml:space="preserve"> &lt;&lt; דובר &gt;&gt;</w:t>
      </w:r>
      <w:r>
        <w:rPr>
          <w:rtl/>
        </w:rPr>
        <w:t xml:space="preserve">   </w:t>
      </w:r>
      <w:bookmarkEnd w:id="2713"/>
    </w:p>
    <w:p w:rsidR="002B0625" w:rsidRDefault="002B0625" w:rsidP="002B0625">
      <w:pPr>
        <w:pStyle w:val="KeepWithNext"/>
        <w:rPr>
          <w:rtl/>
        </w:rPr>
      </w:pPr>
    </w:p>
    <w:p w:rsidR="002B0625" w:rsidRDefault="002B0625" w:rsidP="002B0625">
      <w:pPr>
        <w:rPr>
          <w:rtl/>
        </w:rPr>
      </w:pPr>
      <w:r>
        <w:rPr>
          <w:rFonts w:hint="cs"/>
          <w:rtl/>
        </w:rPr>
        <w:t xml:space="preserve">את לא יכולה. זו הרחבה כלכלית </w:t>
      </w:r>
      <w:r w:rsidR="00054221">
        <w:rPr>
          <w:rFonts w:hint="cs"/>
          <w:rtl/>
        </w:rPr>
        <w:t xml:space="preserve">גדולה מדי. </w:t>
      </w:r>
    </w:p>
    <w:p w:rsidR="00392DA1" w:rsidRDefault="00392DA1" w:rsidP="002B0625">
      <w:pPr>
        <w:rPr>
          <w:rtl/>
        </w:rPr>
      </w:pPr>
      <w:bookmarkStart w:id="2714" w:name="_ETM_Q1_8273428"/>
      <w:bookmarkStart w:id="2715" w:name="_ETM_Q1_8273497"/>
      <w:bookmarkStart w:id="2716" w:name="_ETM_Q1_8274740"/>
      <w:bookmarkEnd w:id="2714"/>
      <w:bookmarkEnd w:id="2715"/>
      <w:bookmarkEnd w:id="2716"/>
    </w:p>
    <w:p w:rsidR="00392DA1" w:rsidRDefault="00392DA1" w:rsidP="00392DA1">
      <w:pPr>
        <w:pStyle w:val="af9"/>
        <w:keepNext/>
        <w:rPr>
          <w:rtl/>
        </w:rPr>
      </w:pPr>
      <w:bookmarkStart w:id="2717" w:name="ET_guest_933363_432"/>
      <w:r w:rsidRPr="00392DA1">
        <w:rPr>
          <w:rStyle w:val="TagStyle"/>
          <w:rtl/>
        </w:rPr>
        <w:t xml:space="preserve"> &lt;&lt; אורח &gt;&gt; </w:t>
      </w:r>
      <w:r>
        <w:rPr>
          <w:rtl/>
        </w:rPr>
        <w:t>ליאור בר-ניר:</w:t>
      </w:r>
      <w:r w:rsidRPr="00392DA1">
        <w:rPr>
          <w:rStyle w:val="TagStyle"/>
          <w:rtl/>
        </w:rPr>
        <w:t xml:space="preserve"> &lt;&lt; אורח &gt;&gt;</w:t>
      </w:r>
      <w:r>
        <w:rPr>
          <w:rtl/>
        </w:rPr>
        <w:t xml:space="preserve">   </w:t>
      </w:r>
      <w:bookmarkEnd w:id="2717"/>
    </w:p>
    <w:p w:rsidR="00392DA1" w:rsidRDefault="00392DA1" w:rsidP="00392DA1">
      <w:pPr>
        <w:pStyle w:val="KeepWithNext"/>
        <w:rPr>
          <w:rtl/>
        </w:rPr>
      </w:pPr>
    </w:p>
    <w:p w:rsidR="00392DA1" w:rsidRDefault="00392DA1" w:rsidP="00392DA1">
      <w:pPr>
        <w:rPr>
          <w:rtl/>
        </w:rPr>
      </w:pPr>
      <w:bookmarkStart w:id="2718" w:name="_ETM_Q1_8275117"/>
      <w:bookmarkStart w:id="2719" w:name="_ETM_Q1_8275162"/>
      <w:bookmarkEnd w:id="2718"/>
      <w:bookmarkEnd w:id="2719"/>
      <w:r>
        <w:rPr>
          <w:rFonts w:hint="cs"/>
          <w:rtl/>
        </w:rPr>
        <w:t xml:space="preserve">לא לגבי </w:t>
      </w:r>
      <w:bookmarkStart w:id="2720" w:name="_ETM_Q1_8276179"/>
      <w:bookmarkEnd w:id="2720"/>
      <w:r>
        <w:rPr>
          <w:rFonts w:hint="cs"/>
          <w:rtl/>
        </w:rPr>
        <w:t xml:space="preserve">הסניגוריה. </w:t>
      </w:r>
    </w:p>
    <w:p w:rsidR="00392DA1" w:rsidRDefault="00392DA1" w:rsidP="00392DA1">
      <w:pPr>
        <w:rPr>
          <w:rtl/>
        </w:rPr>
      </w:pPr>
    </w:p>
    <w:p w:rsidR="00392DA1" w:rsidRDefault="00392DA1" w:rsidP="00392DA1">
      <w:pPr>
        <w:pStyle w:val="a4"/>
        <w:keepNext/>
        <w:rPr>
          <w:rtl/>
        </w:rPr>
      </w:pPr>
      <w:bookmarkStart w:id="2721" w:name="ET_speaker_אפרת_חקאק_433"/>
      <w:r w:rsidRPr="00392DA1">
        <w:rPr>
          <w:rStyle w:val="TagStyle"/>
          <w:rtl/>
        </w:rPr>
        <w:t xml:space="preserve"> &lt;&lt; דובר &gt;&gt; </w:t>
      </w:r>
      <w:r>
        <w:rPr>
          <w:rtl/>
        </w:rPr>
        <w:t xml:space="preserve">אפרת </w:t>
      </w:r>
      <w:proofErr w:type="spellStart"/>
      <w:r>
        <w:rPr>
          <w:rtl/>
        </w:rPr>
        <w:t>חקאק</w:t>
      </w:r>
      <w:proofErr w:type="spellEnd"/>
      <w:r>
        <w:rPr>
          <w:rtl/>
        </w:rPr>
        <w:t>:</w:t>
      </w:r>
      <w:r w:rsidRPr="00392DA1">
        <w:rPr>
          <w:rStyle w:val="TagStyle"/>
          <w:rtl/>
        </w:rPr>
        <w:t xml:space="preserve"> &lt;&lt; דובר &gt;&gt;</w:t>
      </w:r>
      <w:r>
        <w:rPr>
          <w:rtl/>
        </w:rPr>
        <w:t xml:space="preserve">   </w:t>
      </w:r>
      <w:bookmarkEnd w:id="2721"/>
    </w:p>
    <w:p w:rsidR="00392DA1" w:rsidRDefault="00392DA1" w:rsidP="00392DA1">
      <w:pPr>
        <w:pStyle w:val="KeepWithNext"/>
        <w:rPr>
          <w:rtl/>
        </w:rPr>
      </w:pPr>
    </w:p>
    <w:p w:rsidR="00392DA1" w:rsidRDefault="00392DA1" w:rsidP="00392DA1">
      <w:pPr>
        <w:rPr>
          <w:rtl/>
        </w:rPr>
      </w:pPr>
      <w:bookmarkStart w:id="2722" w:name="_ETM_Q1_8274288"/>
      <w:bookmarkStart w:id="2723" w:name="_ETM_Q1_8274360"/>
      <w:bookmarkEnd w:id="2722"/>
      <w:bookmarkEnd w:id="2723"/>
      <w:r>
        <w:rPr>
          <w:rFonts w:hint="cs"/>
          <w:rtl/>
        </w:rPr>
        <w:t xml:space="preserve">אנחנו נצטרך לתקן את הרישא של הסעיף הקטן הזה, </w:t>
      </w:r>
      <w:bookmarkStart w:id="2724" w:name="_ETM_Q1_8276070"/>
      <w:bookmarkEnd w:id="2724"/>
      <w:r>
        <w:rPr>
          <w:rFonts w:hint="cs"/>
          <w:rtl/>
        </w:rPr>
        <w:t xml:space="preserve">כי באמת אף אחד לא היה בטוח שהוא הבין את </w:t>
      </w:r>
      <w:bookmarkStart w:id="2725" w:name="_ETM_Q1_8283237"/>
      <w:bookmarkEnd w:id="2725"/>
      <w:r>
        <w:rPr>
          <w:rFonts w:hint="cs"/>
          <w:rtl/>
        </w:rPr>
        <w:t xml:space="preserve">הסעיף. </w:t>
      </w:r>
    </w:p>
    <w:p w:rsidR="00392DA1" w:rsidRDefault="00392DA1" w:rsidP="00392DA1">
      <w:pPr>
        <w:rPr>
          <w:rtl/>
        </w:rPr>
      </w:pPr>
      <w:bookmarkStart w:id="2726" w:name="_ETM_Q1_8284534"/>
      <w:bookmarkStart w:id="2727" w:name="_ETM_Q1_8284580"/>
      <w:bookmarkEnd w:id="2726"/>
      <w:bookmarkEnd w:id="2727"/>
    </w:p>
    <w:p w:rsidR="00392DA1" w:rsidRDefault="00392DA1" w:rsidP="00392DA1">
      <w:pPr>
        <w:pStyle w:val="af9"/>
        <w:keepNext/>
        <w:rPr>
          <w:rtl/>
        </w:rPr>
      </w:pPr>
      <w:bookmarkStart w:id="2728" w:name="ET_guest_933363_434"/>
      <w:r w:rsidRPr="00392DA1">
        <w:rPr>
          <w:rStyle w:val="TagStyle"/>
          <w:rtl/>
        </w:rPr>
        <w:t xml:space="preserve"> &lt;&lt; אורח &gt;&gt; </w:t>
      </w:r>
      <w:r>
        <w:rPr>
          <w:rtl/>
        </w:rPr>
        <w:t>ליאור בר-ניר:</w:t>
      </w:r>
      <w:r w:rsidRPr="00392DA1">
        <w:rPr>
          <w:rStyle w:val="TagStyle"/>
          <w:rtl/>
        </w:rPr>
        <w:t xml:space="preserve"> &lt;&lt; אורח &gt;&gt;</w:t>
      </w:r>
      <w:r>
        <w:rPr>
          <w:rtl/>
        </w:rPr>
        <w:t xml:space="preserve">   </w:t>
      </w:r>
      <w:bookmarkEnd w:id="2728"/>
    </w:p>
    <w:p w:rsidR="00392DA1" w:rsidRDefault="00392DA1" w:rsidP="00392DA1">
      <w:pPr>
        <w:pStyle w:val="KeepWithNext"/>
        <w:rPr>
          <w:rtl/>
        </w:rPr>
      </w:pPr>
    </w:p>
    <w:p w:rsidR="00392DA1" w:rsidRDefault="00392DA1" w:rsidP="00392DA1">
      <w:pPr>
        <w:rPr>
          <w:rtl/>
        </w:rPr>
      </w:pPr>
      <w:bookmarkStart w:id="2729" w:name="_ETM_Q1_8280940"/>
      <w:bookmarkStart w:id="2730" w:name="_ETM_Q1_8281000"/>
      <w:bookmarkEnd w:id="2729"/>
      <w:bookmarkEnd w:id="2730"/>
      <w:r>
        <w:rPr>
          <w:rFonts w:hint="cs"/>
          <w:rtl/>
        </w:rPr>
        <w:t xml:space="preserve">זה מה שאני אומרת, שצריך כן לשנות את </w:t>
      </w:r>
      <w:bookmarkStart w:id="2731" w:name="_ETM_Q1_8285631"/>
      <w:bookmarkEnd w:id="2731"/>
      <w:r>
        <w:rPr>
          <w:rFonts w:hint="cs"/>
          <w:rtl/>
        </w:rPr>
        <w:t xml:space="preserve">הנוסח. </w:t>
      </w:r>
      <w:bookmarkStart w:id="2732" w:name="_ETM_Q1_8288128"/>
      <w:bookmarkEnd w:id="2732"/>
    </w:p>
    <w:p w:rsidR="00392DA1" w:rsidRDefault="00392DA1" w:rsidP="00392DA1">
      <w:pPr>
        <w:rPr>
          <w:rtl/>
        </w:rPr>
      </w:pPr>
      <w:bookmarkStart w:id="2733" w:name="_ETM_Q1_8288178"/>
      <w:bookmarkEnd w:id="2733"/>
    </w:p>
    <w:p w:rsidR="00392DA1" w:rsidRDefault="00392DA1" w:rsidP="00392DA1">
      <w:pPr>
        <w:pStyle w:val="af6"/>
        <w:keepNext/>
        <w:rPr>
          <w:rtl/>
        </w:rPr>
      </w:pPr>
      <w:bookmarkStart w:id="2734" w:name="ET_yor_שמחה_רוטמן___יורַ_435"/>
      <w:r w:rsidRPr="00392DA1">
        <w:rPr>
          <w:rStyle w:val="TagStyle"/>
          <w:rtl/>
        </w:rPr>
        <w:t xml:space="preserve"> &lt;&lt; </w:t>
      </w:r>
      <w:proofErr w:type="spellStart"/>
      <w:r w:rsidRPr="00392DA1">
        <w:rPr>
          <w:rStyle w:val="TagStyle"/>
          <w:rtl/>
        </w:rPr>
        <w:t>יור</w:t>
      </w:r>
      <w:proofErr w:type="spellEnd"/>
      <w:r w:rsidRPr="00392DA1">
        <w:rPr>
          <w:rStyle w:val="TagStyle"/>
          <w:rtl/>
        </w:rPr>
        <w:t xml:space="preserve"> &gt;&gt; </w:t>
      </w:r>
      <w:r>
        <w:rPr>
          <w:rtl/>
        </w:rPr>
        <w:t xml:space="preserve">היו"ר שמחה </w:t>
      </w:r>
      <w:proofErr w:type="spellStart"/>
      <w:r>
        <w:rPr>
          <w:rtl/>
        </w:rPr>
        <w:t>רוטמן</w:t>
      </w:r>
      <w:proofErr w:type="spellEnd"/>
      <w:r>
        <w:rPr>
          <w:rtl/>
        </w:rPr>
        <w:t>:</w:t>
      </w:r>
      <w:r w:rsidRPr="00392DA1">
        <w:rPr>
          <w:rStyle w:val="TagStyle"/>
          <w:rtl/>
        </w:rPr>
        <w:t xml:space="preserve"> &lt;&lt; יור &gt;&gt;</w:t>
      </w:r>
      <w:r>
        <w:rPr>
          <w:rtl/>
        </w:rPr>
        <w:t xml:space="preserve">   </w:t>
      </w:r>
      <w:bookmarkEnd w:id="2734"/>
    </w:p>
    <w:p w:rsidR="00392DA1" w:rsidRDefault="00392DA1" w:rsidP="00392DA1">
      <w:pPr>
        <w:pStyle w:val="KeepWithNext"/>
        <w:rPr>
          <w:rtl/>
        </w:rPr>
      </w:pPr>
    </w:p>
    <w:p w:rsidR="00392DA1" w:rsidRDefault="00392DA1" w:rsidP="00392DA1">
      <w:pPr>
        <w:rPr>
          <w:rtl/>
        </w:rPr>
      </w:pPr>
      <w:bookmarkStart w:id="2735" w:name="_ETM_Q1_8289233"/>
      <w:bookmarkEnd w:id="2735"/>
      <w:r>
        <w:rPr>
          <w:rFonts w:hint="cs"/>
          <w:rtl/>
        </w:rPr>
        <w:t xml:space="preserve">המהות ברורה, את הניסוחים נפתור. תודה. </w:t>
      </w:r>
    </w:p>
    <w:p w:rsidR="00392DA1" w:rsidRDefault="00392DA1" w:rsidP="00392DA1">
      <w:pPr>
        <w:rPr>
          <w:rtl/>
        </w:rPr>
      </w:pPr>
      <w:bookmarkStart w:id="2736" w:name="_ETM_Q1_8297067"/>
      <w:bookmarkStart w:id="2737" w:name="_ETM_Q1_8299250"/>
      <w:bookmarkEnd w:id="2736"/>
      <w:bookmarkEnd w:id="2737"/>
    </w:p>
    <w:p w:rsidR="00392DA1" w:rsidRDefault="00392DA1" w:rsidP="00392DA1">
      <w:pPr>
        <w:pStyle w:val="af9"/>
        <w:keepNext/>
        <w:rPr>
          <w:rtl/>
        </w:rPr>
      </w:pPr>
      <w:bookmarkStart w:id="2738" w:name="ET_guest_1357_436"/>
      <w:r w:rsidRPr="00392DA1">
        <w:rPr>
          <w:rStyle w:val="TagStyle"/>
          <w:rtl/>
        </w:rPr>
        <w:t xml:space="preserve"> &lt;&lt; אורח &gt;&gt; </w:t>
      </w:r>
      <w:r>
        <w:rPr>
          <w:rtl/>
        </w:rPr>
        <w:t>רחל דניאלי:</w:t>
      </w:r>
      <w:r w:rsidRPr="00392DA1">
        <w:rPr>
          <w:rStyle w:val="TagStyle"/>
          <w:rtl/>
        </w:rPr>
        <w:t xml:space="preserve"> &lt;&lt; אורח &gt;&gt;</w:t>
      </w:r>
      <w:r>
        <w:rPr>
          <w:rtl/>
        </w:rPr>
        <w:t xml:space="preserve">   </w:t>
      </w:r>
      <w:bookmarkEnd w:id="2738"/>
    </w:p>
    <w:p w:rsidR="00392DA1" w:rsidRDefault="00392DA1" w:rsidP="00392DA1">
      <w:pPr>
        <w:pStyle w:val="KeepWithNext"/>
        <w:rPr>
          <w:rtl/>
        </w:rPr>
      </w:pPr>
    </w:p>
    <w:p w:rsidR="00392DA1" w:rsidRDefault="00392DA1" w:rsidP="00392DA1">
      <w:pPr>
        <w:rPr>
          <w:rtl/>
        </w:rPr>
      </w:pPr>
      <w:bookmarkStart w:id="2739" w:name="_ETM_Q1_8299684"/>
      <w:bookmarkStart w:id="2740" w:name="_ETM_Q1_8299747"/>
      <w:bookmarkEnd w:id="2739"/>
      <w:bookmarkEnd w:id="2740"/>
      <w:r>
        <w:rPr>
          <w:rFonts w:hint="cs"/>
          <w:rtl/>
        </w:rPr>
        <w:t>בכפוף למצב העובדתי, אני אוסיף עוד סעיף אחד בחוק הנוער, סעיף 18</w:t>
      </w:r>
      <w:r w:rsidR="00F94A3D">
        <w:rPr>
          <w:rFonts w:hint="cs"/>
          <w:rtl/>
        </w:rPr>
        <w:t>(</w:t>
      </w:r>
      <w:r>
        <w:rPr>
          <w:rFonts w:hint="cs"/>
          <w:rtl/>
        </w:rPr>
        <w:t>ב</w:t>
      </w:r>
      <w:r w:rsidR="00F94A3D">
        <w:rPr>
          <w:rFonts w:hint="cs"/>
          <w:rtl/>
        </w:rPr>
        <w:t>)</w:t>
      </w:r>
      <w:r>
        <w:rPr>
          <w:rFonts w:hint="cs"/>
          <w:rtl/>
        </w:rPr>
        <w:t xml:space="preserve">, </w:t>
      </w:r>
      <w:bookmarkStart w:id="2741" w:name="_ETM_Q1_8300602"/>
      <w:bookmarkEnd w:id="2741"/>
      <w:r>
        <w:rPr>
          <w:rFonts w:hint="cs"/>
          <w:rtl/>
        </w:rPr>
        <w:t xml:space="preserve">יש אפשרות לבית משפט למנות סניגור, בקשה גם לפני הגשת כתב אישום. זאת אומרת, אנחנו משתמשים בזה כשמגיעות בקשות </w:t>
      </w:r>
      <w:bookmarkStart w:id="2742" w:name="_ETM_Q1_8312666"/>
      <w:bookmarkEnd w:id="2742"/>
      <w:r>
        <w:rPr>
          <w:rFonts w:hint="cs"/>
          <w:rtl/>
        </w:rPr>
        <w:t xml:space="preserve">לייעוץ לפני חקירה, לקטינים שאינם עצורים או עומדים להיעצר. </w:t>
      </w:r>
      <w:bookmarkStart w:id="2743" w:name="_ETM_Q1_8318547"/>
      <w:bookmarkEnd w:id="2743"/>
      <w:r>
        <w:rPr>
          <w:rFonts w:hint="cs"/>
          <w:rtl/>
        </w:rPr>
        <w:t xml:space="preserve">לפעמים זה קורה בחקירות ילדים, ייעוץ לפני חקירה. </w:t>
      </w:r>
      <w:bookmarkStart w:id="2744" w:name="_ETM_Q1_8323369"/>
      <w:bookmarkEnd w:id="2744"/>
      <w:r>
        <w:rPr>
          <w:rFonts w:hint="cs"/>
          <w:rtl/>
        </w:rPr>
        <w:t>יש אפשרות לפי סעיף 18</w:t>
      </w:r>
      <w:r w:rsidR="00F94A3D">
        <w:rPr>
          <w:rFonts w:hint="cs"/>
          <w:rtl/>
        </w:rPr>
        <w:t>(</w:t>
      </w:r>
      <w:r>
        <w:rPr>
          <w:rFonts w:hint="cs"/>
          <w:rtl/>
        </w:rPr>
        <w:t>ב</w:t>
      </w:r>
      <w:r w:rsidR="00F94A3D">
        <w:rPr>
          <w:rFonts w:hint="cs"/>
          <w:rtl/>
        </w:rPr>
        <w:t>)</w:t>
      </w:r>
      <w:r>
        <w:rPr>
          <w:rFonts w:hint="cs"/>
          <w:rtl/>
        </w:rPr>
        <w:t xml:space="preserve"> לחוק הנוער לפנות לבית משפט </w:t>
      </w:r>
      <w:bookmarkStart w:id="2745" w:name="_ETM_Q1_8326787"/>
      <w:bookmarkEnd w:id="2745"/>
      <w:r>
        <w:rPr>
          <w:rFonts w:hint="cs"/>
          <w:rtl/>
        </w:rPr>
        <w:t xml:space="preserve">ולבקש. </w:t>
      </w:r>
    </w:p>
    <w:p w:rsidR="00392DA1" w:rsidRDefault="00392DA1" w:rsidP="00392DA1">
      <w:pPr>
        <w:rPr>
          <w:rtl/>
        </w:rPr>
      </w:pPr>
    </w:p>
    <w:p w:rsidR="00392DA1" w:rsidRDefault="00392DA1" w:rsidP="00392DA1">
      <w:pPr>
        <w:pStyle w:val="af6"/>
        <w:keepNext/>
        <w:rPr>
          <w:rtl/>
        </w:rPr>
      </w:pPr>
      <w:bookmarkStart w:id="2746" w:name="ET_yor_שמחה_רוטמן___יורַ_437"/>
      <w:r w:rsidRPr="00392DA1">
        <w:rPr>
          <w:rStyle w:val="TagStyle"/>
          <w:rtl/>
        </w:rPr>
        <w:t xml:space="preserve"> &lt;&lt; </w:t>
      </w:r>
      <w:proofErr w:type="spellStart"/>
      <w:r w:rsidRPr="00392DA1">
        <w:rPr>
          <w:rStyle w:val="TagStyle"/>
          <w:rtl/>
        </w:rPr>
        <w:t>יור</w:t>
      </w:r>
      <w:proofErr w:type="spellEnd"/>
      <w:r w:rsidRPr="00392DA1">
        <w:rPr>
          <w:rStyle w:val="TagStyle"/>
          <w:rtl/>
        </w:rPr>
        <w:t xml:space="preserve"> &gt;&gt; </w:t>
      </w:r>
      <w:r>
        <w:rPr>
          <w:rtl/>
        </w:rPr>
        <w:t xml:space="preserve">היו"ר שמחה </w:t>
      </w:r>
      <w:proofErr w:type="spellStart"/>
      <w:r>
        <w:rPr>
          <w:rtl/>
        </w:rPr>
        <w:t>רוטמן</w:t>
      </w:r>
      <w:proofErr w:type="spellEnd"/>
      <w:r>
        <w:rPr>
          <w:rtl/>
        </w:rPr>
        <w:t>:</w:t>
      </w:r>
      <w:r w:rsidRPr="00392DA1">
        <w:rPr>
          <w:rStyle w:val="TagStyle"/>
          <w:rtl/>
        </w:rPr>
        <w:t xml:space="preserve"> &lt;&lt; יור &gt;&gt;</w:t>
      </w:r>
      <w:r>
        <w:rPr>
          <w:rtl/>
        </w:rPr>
        <w:t xml:space="preserve">   </w:t>
      </w:r>
      <w:bookmarkEnd w:id="2746"/>
    </w:p>
    <w:p w:rsidR="00392DA1" w:rsidRDefault="00392DA1" w:rsidP="00392DA1">
      <w:pPr>
        <w:pStyle w:val="KeepWithNext"/>
        <w:rPr>
          <w:rtl/>
        </w:rPr>
      </w:pPr>
    </w:p>
    <w:p w:rsidR="00392DA1" w:rsidRDefault="00392DA1" w:rsidP="00392DA1">
      <w:pPr>
        <w:rPr>
          <w:rtl/>
        </w:rPr>
      </w:pPr>
      <w:bookmarkStart w:id="2747" w:name="_ETM_Q1_8325056"/>
      <w:bookmarkEnd w:id="2747"/>
      <w:r>
        <w:rPr>
          <w:rFonts w:hint="cs"/>
          <w:rtl/>
        </w:rPr>
        <w:t xml:space="preserve">אז יכול להיות שצריך להוסיף פה. </w:t>
      </w:r>
    </w:p>
    <w:p w:rsidR="00392DA1" w:rsidRDefault="00392DA1" w:rsidP="00392DA1">
      <w:pPr>
        <w:rPr>
          <w:rtl/>
        </w:rPr>
      </w:pPr>
    </w:p>
    <w:p w:rsidR="00392DA1" w:rsidRDefault="00392DA1" w:rsidP="00392DA1">
      <w:pPr>
        <w:pStyle w:val="af9"/>
        <w:keepNext/>
        <w:rPr>
          <w:rtl/>
        </w:rPr>
      </w:pPr>
      <w:bookmarkStart w:id="2748" w:name="ET_guest_1357_438"/>
      <w:r w:rsidRPr="00392DA1">
        <w:rPr>
          <w:rStyle w:val="TagStyle"/>
          <w:rtl/>
        </w:rPr>
        <w:t xml:space="preserve"> &lt;&lt; אורח &gt;&gt; </w:t>
      </w:r>
      <w:r>
        <w:rPr>
          <w:rtl/>
        </w:rPr>
        <w:t>רחל דניאלי:</w:t>
      </w:r>
      <w:r w:rsidRPr="00392DA1">
        <w:rPr>
          <w:rStyle w:val="TagStyle"/>
          <w:rtl/>
        </w:rPr>
        <w:t xml:space="preserve"> &lt;&lt; אורח &gt;&gt;</w:t>
      </w:r>
      <w:r>
        <w:rPr>
          <w:rtl/>
        </w:rPr>
        <w:t xml:space="preserve">   </w:t>
      </w:r>
      <w:bookmarkEnd w:id="2748"/>
    </w:p>
    <w:p w:rsidR="00392DA1" w:rsidRDefault="00392DA1" w:rsidP="00392DA1">
      <w:pPr>
        <w:pStyle w:val="KeepWithNext"/>
        <w:rPr>
          <w:rtl/>
        </w:rPr>
      </w:pPr>
    </w:p>
    <w:p w:rsidR="00392DA1" w:rsidRDefault="00F94A3D" w:rsidP="00392DA1">
      <w:pPr>
        <w:rPr>
          <w:rtl/>
        </w:rPr>
      </w:pPr>
      <w:r>
        <w:rPr>
          <w:rFonts w:hint="cs"/>
          <w:rtl/>
        </w:rPr>
        <w:t xml:space="preserve">18(ב) </w:t>
      </w:r>
      <w:r w:rsidR="00392DA1">
        <w:rPr>
          <w:rFonts w:hint="cs"/>
          <w:rtl/>
        </w:rPr>
        <w:t>קיים ו</w:t>
      </w:r>
      <w:bookmarkStart w:id="2749" w:name="_ETM_Q1_8325888"/>
      <w:bookmarkEnd w:id="2749"/>
      <w:r w:rsidR="00392DA1">
        <w:rPr>
          <w:rFonts w:hint="cs"/>
          <w:rtl/>
        </w:rPr>
        <w:t xml:space="preserve">חל גם על זה. </w:t>
      </w:r>
    </w:p>
    <w:p w:rsidR="00EF1946" w:rsidRDefault="00EF1946" w:rsidP="00392DA1">
      <w:pPr>
        <w:rPr>
          <w:rtl/>
        </w:rPr>
      </w:pPr>
      <w:bookmarkStart w:id="2750" w:name="_ETM_Q1_8331696"/>
      <w:bookmarkStart w:id="2751" w:name="_ETM_Q1_8331748"/>
      <w:bookmarkEnd w:id="2750"/>
      <w:bookmarkEnd w:id="2751"/>
    </w:p>
    <w:p w:rsidR="00EF1946" w:rsidRDefault="00EF1946" w:rsidP="00EF1946">
      <w:pPr>
        <w:pStyle w:val="af6"/>
        <w:keepNext/>
        <w:rPr>
          <w:rtl/>
        </w:rPr>
      </w:pPr>
      <w:bookmarkStart w:id="2752" w:name="ET_yor_שמחה_רוטמן___יורַ_439"/>
      <w:r w:rsidRPr="00EF1946">
        <w:rPr>
          <w:rStyle w:val="TagStyle"/>
          <w:rtl/>
        </w:rPr>
        <w:t xml:space="preserve"> &lt;&lt; </w:t>
      </w:r>
      <w:proofErr w:type="spellStart"/>
      <w:r w:rsidRPr="00EF1946">
        <w:rPr>
          <w:rStyle w:val="TagStyle"/>
          <w:rtl/>
        </w:rPr>
        <w:t>יור</w:t>
      </w:r>
      <w:proofErr w:type="spellEnd"/>
      <w:r w:rsidRPr="00EF1946">
        <w:rPr>
          <w:rStyle w:val="TagStyle"/>
          <w:rtl/>
        </w:rPr>
        <w:t xml:space="preserve"> &gt;&gt; </w:t>
      </w:r>
      <w:r>
        <w:rPr>
          <w:rtl/>
        </w:rPr>
        <w:t xml:space="preserve">היו"ר שמחה </w:t>
      </w:r>
      <w:proofErr w:type="spellStart"/>
      <w:r>
        <w:rPr>
          <w:rtl/>
        </w:rPr>
        <w:t>רוטמן</w:t>
      </w:r>
      <w:proofErr w:type="spellEnd"/>
      <w:r>
        <w:rPr>
          <w:rtl/>
        </w:rPr>
        <w:t>:</w:t>
      </w:r>
      <w:r w:rsidRPr="00EF1946">
        <w:rPr>
          <w:rStyle w:val="TagStyle"/>
          <w:rtl/>
        </w:rPr>
        <w:t xml:space="preserve"> &lt;&lt; יור &gt;&gt;</w:t>
      </w:r>
      <w:r>
        <w:rPr>
          <w:rtl/>
        </w:rPr>
        <w:t xml:space="preserve">   </w:t>
      </w:r>
      <w:bookmarkEnd w:id="2752"/>
    </w:p>
    <w:p w:rsidR="00EF1946" w:rsidRDefault="00EF1946" w:rsidP="00EF1946">
      <w:pPr>
        <w:pStyle w:val="KeepWithNext"/>
        <w:rPr>
          <w:rtl/>
        </w:rPr>
      </w:pPr>
    </w:p>
    <w:p w:rsidR="00EF1946" w:rsidRDefault="00EF1946" w:rsidP="00EF1946">
      <w:pPr>
        <w:rPr>
          <w:rtl/>
        </w:rPr>
      </w:pPr>
      <w:bookmarkStart w:id="2753" w:name="_ETM_Q1_8334456"/>
      <w:bookmarkEnd w:id="2753"/>
      <w:r>
        <w:rPr>
          <w:rFonts w:hint="cs"/>
          <w:rtl/>
        </w:rPr>
        <w:t>השאלה היא</w:t>
      </w:r>
      <w:bookmarkStart w:id="2754" w:name="_ETM_Q1_8340478"/>
      <w:bookmarkEnd w:id="2754"/>
      <w:r>
        <w:rPr>
          <w:rFonts w:hint="cs"/>
          <w:rtl/>
        </w:rPr>
        <w:t xml:space="preserve"> האם כאשר מונה עורך דין לפי 18</w:t>
      </w:r>
      <w:r w:rsidR="00F94A3D">
        <w:rPr>
          <w:rFonts w:hint="cs"/>
          <w:rtl/>
        </w:rPr>
        <w:t>(</w:t>
      </w:r>
      <w:r>
        <w:rPr>
          <w:rFonts w:hint="cs"/>
          <w:rtl/>
        </w:rPr>
        <w:t>ב</w:t>
      </w:r>
      <w:r w:rsidR="00F94A3D">
        <w:rPr>
          <w:rFonts w:hint="cs"/>
          <w:rtl/>
        </w:rPr>
        <w:t>)</w:t>
      </w:r>
      <w:r>
        <w:rPr>
          <w:rFonts w:hint="cs"/>
          <w:rtl/>
        </w:rPr>
        <w:t xml:space="preserve"> לחוק הנוער, המינוי </w:t>
      </w:r>
      <w:bookmarkStart w:id="2755" w:name="_ETM_Q1_8346348"/>
      <w:bookmarkEnd w:id="2755"/>
      <w:r>
        <w:rPr>
          <w:rFonts w:hint="cs"/>
          <w:rtl/>
        </w:rPr>
        <w:t xml:space="preserve">הזה יהיה גם לגבי הנוכחות. </w:t>
      </w:r>
      <w:bookmarkStart w:id="2756" w:name="_ETM_Q1_8348331"/>
      <w:bookmarkEnd w:id="2756"/>
    </w:p>
    <w:p w:rsidR="00EF1946" w:rsidRDefault="00EF1946" w:rsidP="00EF1946">
      <w:pPr>
        <w:rPr>
          <w:rtl/>
        </w:rPr>
      </w:pPr>
      <w:bookmarkStart w:id="2757" w:name="_ETM_Q1_8348385"/>
      <w:bookmarkEnd w:id="2757"/>
    </w:p>
    <w:p w:rsidR="00EF1946" w:rsidRDefault="00EF1946" w:rsidP="00EF1946">
      <w:pPr>
        <w:pStyle w:val="af9"/>
        <w:keepNext/>
        <w:rPr>
          <w:rtl/>
        </w:rPr>
      </w:pPr>
      <w:bookmarkStart w:id="2758" w:name="ET_guest_1357_440"/>
      <w:r w:rsidRPr="00EF1946">
        <w:rPr>
          <w:rStyle w:val="TagStyle"/>
          <w:rtl/>
        </w:rPr>
        <w:t xml:space="preserve"> &lt;&lt; אורח &gt;&gt; </w:t>
      </w:r>
      <w:r>
        <w:rPr>
          <w:rtl/>
        </w:rPr>
        <w:t>רחל דניאלי:</w:t>
      </w:r>
      <w:r w:rsidRPr="00EF1946">
        <w:rPr>
          <w:rStyle w:val="TagStyle"/>
          <w:rtl/>
        </w:rPr>
        <w:t xml:space="preserve"> &lt;&lt; אורח &gt;&gt;</w:t>
      </w:r>
      <w:r>
        <w:rPr>
          <w:rtl/>
        </w:rPr>
        <w:t xml:space="preserve">   </w:t>
      </w:r>
      <w:bookmarkEnd w:id="2758"/>
    </w:p>
    <w:p w:rsidR="00EF1946" w:rsidRDefault="00EF1946" w:rsidP="00EF1946">
      <w:pPr>
        <w:pStyle w:val="KeepWithNext"/>
        <w:rPr>
          <w:rtl/>
        </w:rPr>
      </w:pPr>
    </w:p>
    <w:p w:rsidR="00EF1946" w:rsidRDefault="00EF1946" w:rsidP="00EF1946">
      <w:pPr>
        <w:rPr>
          <w:rtl/>
        </w:rPr>
      </w:pPr>
      <w:r>
        <w:rPr>
          <w:rFonts w:hint="cs"/>
          <w:rtl/>
        </w:rPr>
        <w:t xml:space="preserve">לא. המינוי יהיה ספציפית </w:t>
      </w:r>
      <w:bookmarkStart w:id="2759" w:name="_ETM_Q1_8346472"/>
      <w:bookmarkEnd w:id="2759"/>
      <w:r>
        <w:rPr>
          <w:rFonts w:hint="cs"/>
          <w:rtl/>
        </w:rPr>
        <w:t xml:space="preserve">לנוכחות. זאת הבקשה. כמו שבייעוץ הבקשה לבית משפט </w:t>
      </w:r>
      <w:bookmarkStart w:id="2760" w:name="_ETM_Q1_8351005"/>
      <w:bookmarkEnd w:id="2760"/>
      <w:r>
        <w:rPr>
          <w:rFonts w:hint="cs"/>
          <w:rtl/>
        </w:rPr>
        <w:t xml:space="preserve">היא למנות אותנו לייעוץ, כך הבקשה לבית משפט היא </w:t>
      </w:r>
      <w:bookmarkStart w:id="2761" w:name="_ETM_Q1_8359295"/>
      <w:bookmarkEnd w:id="2761"/>
      <w:r>
        <w:rPr>
          <w:rFonts w:hint="cs"/>
          <w:rtl/>
        </w:rPr>
        <w:t xml:space="preserve">למנות אותנו לנוכחות. </w:t>
      </w:r>
    </w:p>
    <w:p w:rsidR="00022165" w:rsidRDefault="00022165" w:rsidP="00EF1946">
      <w:pPr>
        <w:rPr>
          <w:rtl/>
        </w:rPr>
      </w:pPr>
      <w:bookmarkStart w:id="2762" w:name="_ETM_Q1_8360273"/>
      <w:bookmarkStart w:id="2763" w:name="_ETM_Q1_8360332"/>
      <w:bookmarkEnd w:id="2762"/>
      <w:bookmarkEnd w:id="2763"/>
    </w:p>
    <w:p w:rsidR="00022165" w:rsidRDefault="00022165" w:rsidP="00022165">
      <w:pPr>
        <w:pStyle w:val="a4"/>
        <w:keepNext/>
        <w:rPr>
          <w:rtl/>
        </w:rPr>
      </w:pPr>
      <w:bookmarkStart w:id="2764" w:name="ET_speaker_6345_441"/>
      <w:r w:rsidRPr="00022165">
        <w:rPr>
          <w:rStyle w:val="TagStyle"/>
          <w:rtl/>
        </w:rPr>
        <w:t xml:space="preserve"> &lt;&lt; דובר &gt;&gt; </w:t>
      </w:r>
      <w:r>
        <w:rPr>
          <w:rtl/>
        </w:rPr>
        <w:t>טלי גוטליב (הליכוד):</w:t>
      </w:r>
      <w:r w:rsidRPr="00022165">
        <w:rPr>
          <w:rStyle w:val="TagStyle"/>
          <w:rtl/>
        </w:rPr>
        <w:t xml:space="preserve"> &lt;&lt; דובר &gt;&gt;</w:t>
      </w:r>
      <w:r>
        <w:rPr>
          <w:rtl/>
        </w:rPr>
        <w:t xml:space="preserve">   </w:t>
      </w:r>
      <w:bookmarkEnd w:id="2764"/>
    </w:p>
    <w:p w:rsidR="00022165" w:rsidRDefault="00022165" w:rsidP="00022165">
      <w:pPr>
        <w:pStyle w:val="KeepWithNext"/>
        <w:rPr>
          <w:rtl/>
        </w:rPr>
      </w:pPr>
    </w:p>
    <w:p w:rsidR="00022165" w:rsidRDefault="00022165" w:rsidP="00022165">
      <w:pPr>
        <w:rPr>
          <w:rtl/>
        </w:rPr>
      </w:pPr>
      <w:r>
        <w:rPr>
          <w:rFonts w:hint="cs"/>
          <w:rtl/>
        </w:rPr>
        <w:t xml:space="preserve">אז את צריכה לשנות את זה שם. </w:t>
      </w:r>
      <w:bookmarkStart w:id="2765" w:name="_ETM_Q1_8359386"/>
      <w:bookmarkStart w:id="2766" w:name="_ETM_Q1_8359675"/>
      <w:bookmarkEnd w:id="2765"/>
      <w:bookmarkEnd w:id="2766"/>
    </w:p>
    <w:p w:rsidR="00022165" w:rsidRDefault="00022165" w:rsidP="00022165">
      <w:pPr>
        <w:rPr>
          <w:rtl/>
        </w:rPr>
      </w:pPr>
      <w:bookmarkStart w:id="2767" w:name="_ETM_Q1_8359724"/>
      <w:bookmarkEnd w:id="2767"/>
    </w:p>
    <w:p w:rsidR="00022165" w:rsidRDefault="00022165" w:rsidP="00022165">
      <w:pPr>
        <w:pStyle w:val="af9"/>
        <w:keepNext/>
        <w:rPr>
          <w:rtl/>
        </w:rPr>
      </w:pPr>
      <w:bookmarkStart w:id="2768" w:name="ET_guest_1357_442"/>
      <w:r w:rsidRPr="00022165">
        <w:rPr>
          <w:rStyle w:val="TagStyle"/>
          <w:rtl/>
        </w:rPr>
        <w:t xml:space="preserve"> &lt;&lt; אורח &gt;&gt; </w:t>
      </w:r>
      <w:r>
        <w:rPr>
          <w:rtl/>
        </w:rPr>
        <w:t>רחל דניאלי:</w:t>
      </w:r>
      <w:r w:rsidRPr="00022165">
        <w:rPr>
          <w:rStyle w:val="TagStyle"/>
          <w:rtl/>
        </w:rPr>
        <w:t xml:space="preserve"> &lt;&lt; אורח &gt;&gt;</w:t>
      </w:r>
      <w:r>
        <w:rPr>
          <w:rtl/>
        </w:rPr>
        <w:t xml:space="preserve">   </w:t>
      </w:r>
      <w:bookmarkEnd w:id="2768"/>
    </w:p>
    <w:p w:rsidR="00022165" w:rsidRDefault="00022165" w:rsidP="00022165">
      <w:pPr>
        <w:pStyle w:val="KeepWithNext"/>
        <w:rPr>
          <w:rtl/>
        </w:rPr>
      </w:pPr>
    </w:p>
    <w:p w:rsidR="00022165" w:rsidRDefault="00022165" w:rsidP="00022165">
      <w:pPr>
        <w:rPr>
          <w:rtl/>
        </w:rPr>
      </w:pPr>
      <w:bookmarkStart w:id="2769" w:name="_ETM_Q1_8361609"/>
      <w:bookmarkStart w:id="2770" w:name="_ETM_Q1_8361651"/>
      <w:bookmarkEnd w:id="2769"/>
      <w:bookmarkEnd w:id="2770"/>
      <w:r>
        <w:rPr>
          <w:rFonts w:hint="cs"/>
          <w:rtl/>
        </w:rPr>
        <w:t xml:space="preserve">גם וגם. </w:t>
      </w:r>
    </w:p>
    <w:p w:rsidR="00022165" w:rsidRDefault="00022165" w:rsidP="00022165">
      <w:pPr>
        <w:rPr>
          <w:rtl/>
        </w:rPr>
      </w:pPr>
      <w:bookmarkStart w:id="2771" w:name="_ETM_Q1_8359082"/>
      <w:bookmarkEnd w:id="2771"/>
    </w:p>
    <w:p w:rsidR="00022165" w:rsidRDefault="00022165" w:rsidP="00022165">
      <w:pPr>
        <w:pStyle w:val="af9"/>
        <w:keepNext/>
        <w:rPr>
          <w:rtl/>
        </w:rPr>
      </w:pPr>
      <w:bookmarkStart w:id="2772" w:name="ET_guest_571712_443"/>
      <w:r w:rsidRPr="00022165">
        <w:rPr>
          <w:rStyle w:val="TagStyle"/>
          <w:rtl/>
        </w:rPr>
        <w:t xml:space="preserve"> &lt;&lt; אורח &gt;&gt; </w:t>
      </w:r>
      <w:r>
        <w:rPr>
          <w:rtl/>
        </w:rPr>
        <w:t>יפעת רווה:</w:t>
      </w:r>
      <w:r w:rsidRPr="00022165">
        <w:rPr>
          <w:rStyle w:val="TagStyle"/>
          <w:rtl/>
        </w:rPr>
        <w:t xml:space="preserve"> &lt;&lt; אורח &gt;&gt;</w:t>
      </w:r>
      <w:r>
        <w:rPr>
          <w:rtl/>
        </w:rPr>
        <w:t xml:space="preserve">   </w:t>
      </w:r>
      <w:bookmarkEnd w:id="2772"/>
    </w:p>
    <w:p w:rsidR="00022165" w:rsidRDefault="00022165" w:rsidP="00022165">
      <w:pPr>
        <w:pStyle w:val="KeepWithNext"/>
        <w:rPr>
          <w:rtl/>
        </w:rPr>
      </w:pPr>
    </w:p>
    <w:p w:rsidR="00022165" w:rsidRDefault="00022165" w:rsidP="00022165">
      <w:pPr>
        <w:rPr>
          <w:rtl/>
        </w:rPr>
      </w:pPr>
      <w:bookmarkStart w:id="2773" w:name="_ETM_Q1_8359449"/>
      <w:bookmarkStart w:id="2774" w:name="_ETM_Q1_8359498"/>
      <w:bookmarkEnd w:id="2773"/>
      <w:bookmarkEnd w:id="2774"/>
      <w:r>
        <w:rPr>
          <w:rFonts w:hint="cs"/>
          <w:rtl/>
        </w:rPr>
        <w:t xml:space="preserve">כיוון שיש לזה השלכה צריך לסכם את זה. </w:t>
      </w:r>
      <w:bookmarkStart w:id="2775" w:name="_ETM_Q1_8365193"/>
      <w:bookmarkEnd w:id="2775"/>
    </w:p>
    <w:p w:rsidR="00022165" w:rsidRDefault="00022165" w:rsidP="00022165">
      <w:pPr>
        <w:rPr>
          <w:rtl/>
        </w:rPr>
      </w:pPr>
    </w:p>
    <w:p w:rsidR="00F94A3D" w:rsidRDefault="00F94A3D" w:rsidP="00F94A3D">
      <w:pPr>
        <w:pStyle w:val="af6"/>
        <w:keepNext/>
        <w:rPr>
          <w:rtl/>
        </w:rPr>
      </w:pPr>
      <w:bookmarkStart w:id="2776" w:name="ET_yor_שמחה_רוטמן___יורַ_444"/>
      <w:r w:rsidRPr="00F94A3D">
        <w:rPr>
          <w:rStyle w:val="TagStyle"/>
          <w:rtl/>
        </w:rPr>
        <w:t xml:space="preserve"> &lt;&lt; </w:t>
      </w:r>
      <w:proofErr w:type="spellStart"/>
      <w:r w:rsidRPr="00F94A3D">
        <w:rPr>
          <w:rStyle w:val="TagStyle"/>
          <w:rtl/>
        </w:rPr>
        <w:t>יור</w:t>
      </w:r>
      <w:proofErr w:type="spellEnd"/>
      <w:r w:rsidRPr="00F94A3D">
        <w:rPr>
          <w:rStyle w:val="TagStyle"/>
          <w:rtl/>
        </w:rPr>
        <w:t xml:space="preserve"> &gt;&gt; </w:t>
      </w:r>
      <w:r>
        <w:rPr>
          <w:rtl/>
        </w:rPr>
        <w:t xml:space="preserve">היו"ר שמחה </w:t>
      </w:r>
      <w:proofErr w:type="spellStart"/>
      <w:r>
        <w:rPr>
          <w:rtl/>
        </w:rPr>
        <w:t>רוטמן</w:t>
      </w:r>
      <w:proofErr w:type="spellEnd"/>
      <w:r>
        <w:rPr>
          <w:rtl/>
        </w:rPr>
        <w:t>:</w:t>
      </w:r>
      <w:r w:rsidRPr="00F94A3D">
        <w:rPr>
          <w:rStyle w:val="TagStyle"/>
          <w:rtl/>
        </w:rPr>
        <w:t xml:space="preserve"> &lt;&lt; יור &gt;&gt;</w:t>
      </w:r>
      <w:r>
        <w:rPr>
          <w:rtl/>
        </w:rPr>
        <w:t xml:space="preserve">   </w:t>
      </w:r>
      <w:bookmarkEnd w:id="2776"/>
    </w:p>
    <w:p w:rsidR="00F94A3D" w:rsidRDefault="00F94A3D" w:rsidP="00F94A3D">
      <w:pPr>
        <w:pStyle w:val="KeepWithNext"/>
        <w:rPr>
          <w:rtl/>
        </w:rPr>
      </w:pPr>
    </w:p>
    <w:p w:rsidR="00F94A3D" w:rsidRDefault="00F94A3D" w:rsidP="00F94A3D">
      <w:pPr>
        <w:rPr>
          <w:rtl/>
        </w:rPr>
      </w:pPr>
      <w:r>
        <w:rPr>
          <w:rFonts w:hint="cs"/>
          <w:rtl/>
        </w:rPr>
        <w:t xml:space="preserve">תצטרכו לראות האם הדבר הזה מקבל מענה והאם מקבל מענה </w:t>
      </w:r>
      <w:bookmarkStart w:id="2777" w:name="_ETM_Q1_8367014"/>
      <w:bookmarkEnd w:id="2777"/>
      <w:r>
        <w:rPr>
          <w:rFonts w:hint="cs"/>
          <w:rtl/>
        </w:rPr>
        <w:t xml:space="preserve">תקציבי. </w:t>
      </w:r>
      <w:bookmarkStart w:id="2778" w:name="_ETM_Q1_8369094"/>
      <w:bookmarkEnd w:id="2778"/>
    </w:p>
    <w:p w:rsidR="00F94A3D" w:rsidRDefault="00F94A3D" w:rsidP="00F94A3D">
      <w:pPr>
        <w:rPr>
          <w:rtl/>
        </w:rPr>
      </w:pPr>
      <w:bookmarkStart w:id="2779" w:name="_ETM_Q1_8369140"/>
      <w:bookmarkEnd w:id="2779"/>
    </w:p>
    <w:p w:rsidR="00F94A3D" w:rsidRDefault="00F94A3D" w:rsidP="00F94A3D">
      <w:pPr>
        <w:pStyle w:val="af9"/>
        <w:keepNext/>
        <w:rPr>
          <w:rtl/>
        </w:rPr>
      </w:pPr>
      <w:bookmarkStart w:id="2780" w:name="ET_guest_1357_445"/>
      <w:r w:rsidRPr="00F94A3D">
        <w:rPr>
          <w:rStyle w:val="TagStyle"/>
          <w:rtl/>
        </w:rPr>
        <w:t xml:space="preserve"> &lt;&lt; אורח &gt;&gt; </w:t>
      </w:r>
      <w:r>
        <w:rPr>
          <w:rtl/>
        </w:rPr>
        <w:t>רחל דניאלי:</w:t>
      </w:r>
      <w:r w:rsidRPr="00F94A3D">
        <w:rPr>
          <w:rStyle w:val="TagStyle"/>
          <w:rtl/>
        </w:rPr>
        <w:t xml:space="preserve"> &lt;&lt; אורח &gt;&gt;</w:t>
      </w:r>
      <w:r>
        <w:rPr>
          <w:rtl/>
        </w:rPr>
        <w:t xml:space="preserve">   </w:t>
      </w:r>
      <w:bookmarkEnd w:id="2780"/>
    </w:p>
    <w:p w:rsidR="00F94A3D" w:rsidRDefault="00F94A3D" w:rsidP="00F94A3D">
      <w:pPr>
        <w:pStyle w:val="KeepWithNext"/>
        <w:rPr>
          <w:rtl/>
        </w:rPr>
      </w:pPr>
    </w:p>
    <w:p w:rsidR="00F94A3D" w:rsidRDefault="00F94A3D" w:rsidP="00F94A3D">
      <w:pPr>
        <w:rPr>
          <w:rtl/>
        </w:rPr>
      </w:pPr>
      <w:bookmarkStart w:id="2781" w:name="_ETM_Q1_8370859"/>
      <w:bookmarkStart w:id="2782" w:name="_ETM_Q1_8370917"/>
      <w:bookmarkEnd w:id="2781"/>
      <w:bookmarkEnd w:id="2782"/>
      <w:r>
        <w:rPr>
          <w:rFonts w:hint="cs"/>
          <w:rtl/>
        </w:rPr>
        <w:t xml:space="preserve">זה קורה במקרים מאוד מסוימים. </w:t>
      </w:r>
    </w:p>
    <w:p w:rsidR="00F94A3D" w:rsidRDefault="00F94A3D" w:rsidP="00F94A3D">
      <w:pPr>
        <w:rPr>
          <w:rtl/>
        </w:rPr>
      </w:pPr>
      <w:bookmarkStart w:id="2783" w:name="_ETM_Q1_8369326"/>
      <w:bookmarkStart w:id="2784" w:name="_ETM_Q1_8369377"/>
      <w:bookmarkStart w:id="2785" w:name="_ETM_Q1_8370637"/>
      <w:bookmarkEnd w:id="2783"/>
      <w:bookmarkEnd w:id="2784"/>
      <w:bookmarkEnd w:id="2785"/>
    </w:p>
    <w:p w:rsidR="00F94A3D" w:rsidRDefault="00F94A3D" w:rsidP="00F94A3D">
      <w:pPr>
        <w:pStyle w:val="af9"/>
        <w:keepNext/>
        <w:rPr>
          <w:rtl/>
        </w:rPr>
      </w:pPr>
      <w:bookmarkStart w:id="2786" w:name="ET_guest_571712_446"/>
      <w:r w:rsidRPr="00F94A3D">
        <w:rPr>
          <w:rStyle w:val="TagStyle"/>
          <w:rtl/>
        </w:rPr>
        <w:t xml:space="preserve"> &lt;&lt; אורח &gt;&gt; </w:t>
      </w:r>
      <w:r>
        <w:rPr>
          <w:rtl/>
        </w:rPr>
        <w:t>יפעת רווה:</w:t>
      </w:r>
      <w:r w:rsidRPr="00F94A3D">
        <w:rPr>
          <w:rStyle w:val="TagStyle"/>
          <w:rtl/>
        </w:rPr>
        <w:t xml:space="preserve"> &lt;&lt; אורח &gt;&gt;</w:t>
      </w:r>
      <w:r>
        <w:rPr>
          <w:rtl/>
        </w:rPr>
        <w:t xml:space="preserve">   </w:t>
      </w:r>
      <w:bookmarkEnd w:id="2786"/>
    </w:p>
    <w:p w:rsidR="00F94A3D" w:rsidRDefault="00F94A3D" w:rsidP="00F94A3D">
      <w:pPr>
        <w:pStyle w:val="KeepWithNext"/>
        <w:rPr>
          <w:rtl/>
        </w:rPr>
      </w:pPr>
    </w:p>
    <w:p w:rsidR="00F94A3D" w:rsidRDefault="00F94A3D" w:rsidP="00F94A3D">
      <w:pPr>
        <w:rPr>
          <w:rtl/>
        </w:rPr>
      </w:pPr>
      <w:bookmarkStart w:id="2787" w:name="_ETM_Q1_8371129"/>
      <w:bookmarkStart w:id="2788" w:name="_ETM_Q1_8371193"/>
      <w:bookmarkEnd w:id="2787"/>
      <w:bookmarkEnd w:id="2788"/>
      <w:r>
        <w:rPr>
          <w:rFonts w:hint="cs"/>
          <w:rtl/>
        </w:rPr>
        <w:t xml:space="preserve">תראו שזה מגובה תקציבית. </w:t>
      </w:r>
      <w:bookmarkStart w:id="2789" w:name="_ETM_Q1_8369176"/>
      <w:bookmarkEnd w:id="2789"/>
      <w:r>
        <w:rPr>
          <w:rFonts w:hint="cs"/>
          <w:rtl/>
        </w:rPr>
        <w:t xml:space="preserve">מבחינת ניסוח אנחנו נוכל. </w:t>
      </w:r>
      <w:bookmarkStart w:id="2790" w:name="_ETM_Q1_8376488"/>
      <w:bookmarkEnd w:id="2790"/>
    </w:p>
    <w:p w:rsidR="00F94A3D" w:rsidRDefault="00F94A3D" w:rsidP="00F94A3D">
      <w:pPr>
        <w:rPr>
          <w:rtl/>
        </w:rPr>
      </w:pPr>
      <w:bookmarkStart w:id="2791" w:name="_ETM_Q1_8376548"/>
      <w:bookmarkEnd w:id="2791"/>
    </w:p>
    <w:p w:rsidR="00F94A3D" w:rsidRDefault="00F94A3D" w:rsidP="00F94A3D">
      <w:pPr>
        <w:pStyle w:val="a4"/>
        <w:keepNext/>
        <w:rPr>
          <w:rtl/>
        </w:rPr>
      </w:pPr>
      <w:bookmarkStart w:id="2792" w:name="ET_speaker_6345_447"/>
      <w:r w:rsidRPr="00F94A3D">
        <w:rPr>
          <w:rStyle w:val="TagStyle"/>
          <w:rtl/>
        </w:rPr>
        <w:t xml:space="preserve"> &lt;&lt; דובר &gt;&gt; </w:t>
      </w:r>
      <w:r>
        <w:rPr>
          <w:rtl/>
        </w:rPr>
        <w:t>טלי גוטליב (הליכוד):</w:t>
      </w:r>
      <w:r w:rsidRPr="00F94A3D">
        <w:rPr>
          <w:rStyle w:val="TagStyle"/>
          <w:rtl/>
        </w:rPr>
        <w:t xml:space="preserve"> &lt;&lt; דובר &gt;&gt;</w:t>
      </w:r>
      <w:r>
        <w:rPr>
          <w:rtl/>
        </w:rPr>
        <w:t xml:space="preserve">   </w:t>
      </w:r>
      <w:bookmarkEnd w:id="2792"/>
    </w:p>
    <w:p w:rsidR="00F94A3D" w:rsidRDefault="00F94A3D" w:rsidP="00F94A3D">
      <w:pPr>
        <w:pStyle w:val="KeepWithNext"/>
        <w:rPr>
          <w:rtl/>
        </w:rPr>
      </w:pPr>
    </w:p>
    <w:p w:rsidR="00F94A3D" w:rsidRDefault="00F94A3D" w:rsidP="00A75D67">
      <w:pPr>
        <w:rPr>
          <w:rtl/>
        </w:rPr>
      </w:pPr>
      <w:bookmarkStart w:id="2793" w:name="_ETM_Q1_8378498"/>
      <w:bookmarkStart w:id="2794" w:name="_ETM_Q1_8378546"/>
      <w:bookmarkEnd w:id="2793"/>
      <w:bookmarkEnd w:id="2794"/>
      <w:r>
        <w:rPr>
          <w:rFonts w:hint="cs"/>
          <w:rtl/>
        </w:rPr>
        <w:t xml:space="preserve">אני מבקשת לקרוא לכם משהו כדי </w:t>
      </w:r>
      <w:bookmarkStart w:id="2795" w:name="_ETM_Q1_8376360"/>
      <w:bookmarkEnd w:id="2795"/>
      <w:r>
        <w:rPr>
          <w:rFonts w:hint="cs"/>
          <w:rtl/>
        </w:rPr>
        <w:t>שתנוח דעתכם למה לא צריך לתקן. אני מקריאה מחוק הנוער</w:t>
      </w:r>
      <w:bookmarkStart w:id="2796" w:name="_ETM_Q1_8379210"/>
      <w:bookmarkEnd w:id="2796"/>
      <w:r>
        <w:rPr>
          <w:rFonts w:hint="cs"/>
          <w:rtl/>
        </w:rPr>
        <w:t xml:space="preserve">, סעיף 18(ב): מבלי לגרוע מהוראות סעיף (א) </w:t>
      </w:r>
      <w:bookmarkStart w:id="2797" w:name="_ETM_Q1_8384461"/>
      <w:bookmarkEnd w:id="2797"/>
      <w:r>
        <w:rPr>
          <w:rFonts w:hint="cs"/>
          <w:rtl/>
        </w:rPr>
        <w:t xml:space="preserve">רשאי בית משפט למנות לקטין סניגור אף אם לא הוגש </w:t>
      </w:r>
      <w:bookmarkStart w:id="2798" w:name="_ETM_Q1_8382858"/>
      <w:bookmarkEnd w:id="2798"/>
      <w:r w:rsidR="00A75D67">
        <w:rPr>
          <w:rFonts w:hint="cs"/>
          <w:rtl/>
        </w:rPr>
        <w:t xml:space="preserve">נגדו כתב אישום אם הוא סבור כי טובת הקטין דורשת </w:t>
      </w:r>
      <w:bookmarkStart w:id="2799" w:name="_ETM_Q1_8390502"/>
      <w:bookmarkEnd w:id="2799"/>
      <w:r w:rsidR="00A75D67">
        <w:rPr>
          <w:rFonts w:hint="cs"/>
          <w:rtl/>
        </w:rPr>
        <w:t xml:space="preserve">זאת. הוא לא אומר מה, ולכן זה פותר את זה. </w:t>
      </w:r>
      <w:bookmarkStart w:id="2800" w:name="_ETM_Q1_8392473"/>
      <w:bookmarkEnd w:id="2800"/>
      <w:r w:rsidR="00A75D67">
        <w:rPr>
          <w:rFonts w:hint="cs"/>
          <w:rtl/>
        </w:rPr>
        <w:t xml:space="preserve">אפשר להישען על זה. </w:t>
      </w:r>
    </w:p>
    <w:p w:rsidR="00A75D67" w:rsidRDefault="00A75D67" w:rsidP="00A75D67">
      <w:pPr>
        <w:rPr>
          <w:rtl/>
        </w:rPr>
      </w:pPr>
    </w:p>
    <w:p w:rsidR="00A75D67" w:rsidRDefault="00A75D67" w:rsidP="00A75D67">
      <w:pPr>
        <w:pStyle w:val="af6"/>
        <w:keepNext/>
        <w:rPr>
          <w:rtl/>
        </w:rPr>
      </w:pPr>
      <w:bookmarkStart w:id="2801" w:name="ET_yor_שמחה_רוטמן___יורַ_448"/>
      <w:r w:rsidRPr="00A75D67">
        <w:rPr>
          <w:rStyle w:val="TagStyle"/>
          <w:rtl/>
        </w:rPr>
        <w:t xml:space="preserve"> &lt;&lt; </w:t>
      </w:r>
      <w:proofErr w:type="spellStart"/>
      <w:r w:rsidRPr="00A75D67">
        <w:rPr>
          <w:rStyle w:val="TagStyle"/>
          <w:rtl/>
        </w:rPr>
        <w:t>יור</w:t>
      </w:r>
      <w:proofErr w:type="spellEnd"/>
      <w:r w:rsidRPr="00A75D67">
        <w:rPr>
          <w:rStyle w:val="TagStyle"/>
          <w:rtl/>
        </w:rPr>
        <w:t xml:space="preserve"> &gt;&gt; </w:t>
      </w:r>
      <w:r>
        <w:rPr>
          <w:rtl/>
        </w:rPr>
        <w:t xml:space="preserve">היו"ר שמחה </w:t>
      </w:r>
      <w:proofErr w:type="spellStart"/>
      <w:r>
        <w:rPr>
          <w:rtl/>
        </w:rPr>
        <w:t>רוטמן</w:t>
      </w:r>
      <w:proofErr w:type="spellEnd"/>
      <w:r>
        <w:rPr>
          <w:rtl/>
        </w:rPr>
        <w:t>:</w:t>
      </w:r>
      <w:r w:rsidRPr="00A75D67">
        <w:rPr>
          <w:rStyle w:val="TagStyle"/>
          <w:rtl/>
        </w:rPr>
        <w:t xml:space="preserve"> &lt;&lt; יור &gt;&gt;</w:t>
      </w:r>
      <w:r>
        <w:rPr>
          <w:rtl/>
        </w:rPr>
        <w:t xml:space="preserve">   </w:t>
      </w:r>
      <w:bookmarkEnd w:id="2801"/>
    </w:p>
    <w:p w:rsidR="00A75D67" w:rsidRDefault="00A75D67" w:rsidP="00A75D67">
      <w:pPr>
        <w:pStyle w:val="KeepWithNext"/>
        <w:rPr>
          <w:rtl/>
        </w:rPr>
      </w:pPr>
    </w:p>
    <w:p w:rsidR="00A75D67" w:rsidRDefault="00A75D67" w:rsidP="00A75D67">
      <w:pPr>
        <w:rPr>
          <w:rtl/>
        </w:rPr>
      </w:pPr>
      <w:r>
        <w:rPr>
          <w:rFonts w:hint="cs"/>
          <w:rtl/>
        </w:rPr>
        <w:t xml:space="preserve">תודה. ברור. אפשר להתקדם. </w:t>
      </w:r>
    </w:p>
    <w:p w:rsidR="00A75D67" w:rsidRDefault="00A75D67" w:rsidP="00A75D67">
      <w:pPr>
        <w:rPr>
          <w:rtl/>
        </w:rPr>
      </w:pPr>
    </w:p>
    <w:p w:rsidR="00A75D67" w:rsidRDefault="00A75D67" w:rsidP="00A75D67">
      <w:pPr>
        <w:pStyle w:val="a4"/>
        <w:keepNext/>
        <w:rPr>
          <w:rtl/>
        </w:rPr>
      </w:pPr>
      <w:bookmarkStart w:id="2802" w:name="ET_speaker_אפרת_חקאק_449"/>
      <w:r w:rsidRPr="00A75D67">
        <w:rPr>
          <w:rStyle w:val="TagStyle"/>
          <w:rtl/>
        </w:rPr>
        <w:t xml:space="preserve"> &lt;&lt; דובר &gt;&gt; </w:t>
      </w:r>
      <w:r>
        <w:rPr>
          <w:rtl/>
        </w:rPr>
        <w:t xml:space="preserve">אפרת </w:t>
      </w:r>
      <w:proofErr w:type="spellStart"/>
      <w:r>
        <w:rPr>
          <w:rtl/>
        </w:rPr>
        <w:t>חקאק</w:t>
      </w:r>
      <w:proofErr w:type="spellEnd"/>
      <w:r>
        <w:rPr>
          <w:rtl/>
        </w:rPr>
        <w:t>:</w:t>
      </w:r>
      <w:r w:rsidRPr="00A75D67">
        <w:rPr>
          <w:rStyle w:val="TagStyle"/>
          <w:rtl/>
        </w:rPr>
        <w:t xml:space="preserve"> &lt;&lt; דובר &gt;&gt;</w:t>
      </w:r>
      <w:r>
        <w:rPr>
          <w:rtl/>
        </w:rPr>
        <w:t xml:space="preserve">   </w:t>
      </w:r>
      <w:bookmarkEnd w:id="2802"/>
    </w:p>
    <w:p w:rsidR="00A75D67" w:rsidRDefault="00A75D67" w:rsidP="00A75D67">
      <w:pPr>
        <w:pStyle w:val="KeepWithNext"/>
        <w:rPr>
          <w:rtl/>
        </w:rPr>
      </w:pPr>
    </w:p>
    <w:p w:rsidR="00A75D67" w:rsidRDefault="00A75D67" w:rsidP="00A75D67">
      <w:pPr>
        <w:rPr>
          <w:rtl/>
        </w:rPr>
      </w:pPr>
      <w:r>
        <w:rPr>
          <w:rFonts w:hint="cs"/>
          <w:rtl/>
        </w:rPr>
        <w:t xml:space="preserve">אנחנו </w:t>
      </w:r>
      <w:bookmarkStart w:id="2803" w:name="_ETM_Q1_8397901"/>
      <w:bookmarkEnd w:id="2803"/>
      <w:r>
        <w:rPr>
          <w:rFonts w:hint="cs"/>
          <w:rtl/>
        </w:rPr>
        <w:t>עוברים לסעיף קטן (</w:t>
      </w:r>
      <w:proofErr w:type="spellStart"/>
      <w:r>
        <w:rPr>
          <w:rFonts w:hint="cs"/>
          <w:rtl/>
        </w:rPr>
        <w:t>יג</w:t>
      </w:r>
      <w:proofErr w:type="spellEnd"/>
      <w:r>
        <w:rPr>
          <w:rFonts w:hint="cs"/>
          <w:rtl/>
        </w:rPr>
        <w:t>) המוצע: הוראות סעיף זה לא יחול</w:t>
      </w:r>
      <w:bookmarkStart w:id="2804" w:name="_ETM_Q1_8401540"/>
      <w:bookmarkEnd w:id="2804"/>
      <w:r>
        <w:rPr>
          <w:rFonts w:hint="cs"/>
          <w:rtl/>
        </w:rPr>
        <w:t xml:space="preserve">ו לעניין קטין </w:t>
      </w:r>
      <w:r w:rsidR="003F61B5">
        <w:rPr>
          <w:rFonts w:hint="cs"/>
          <w:rtl/>
        </w:rPr>
        <w:t xml:space="preserve">הנחקר בחשד לביצוע עבירות ביטחון המנויות בסעיף </w:t>
      </w:r>
      <w:bookmarkStart w:id="2805" w:name="_ETM_Q1_8406581"/>
      <w:bookmarkEnd w:id="2805"/>
      <w:r w:rsidR="003F61B5">
        <w:rPr>
          <w:rFonts w:hint="cs"/>
          <w:rtl/>
        </w:rPr>
        <w:t xml:space="preserve">35(ב) לחוק המעצרים או לעניין קטין הנחקר בחשד לביצוע עבירת טרור כהגדרתה בחוק המאבק בטרור, התשע"ו-2016. </w:t>
      </w:r>
    </w:p>
    <w:p w:rsidR="003F61B5" w:rsidRDefault="003F61B5" w:rsidP="00A75D67">
      <w:pPr>
        <w:rPr>
          <w:rtl/>
        </w:rPr>
      </w:pPr>
      <w:bookmarkStart w:id="2806" w:name="_ETM_Q1_8415572"/>
      <w:bookmarkStart w:id="2807" w:name="_ETM_Q1_8415626"/>
      <w:bookmarkEnd w:id="2806"/>
      <w:bookmarkEnd w:id="2807"/>
    </w:p>
    <w:p w:rsidR="003F61B5" w:rsidRDefault="003F61B5" w:rsidP="00A8644F">
      <w:pPr>
        <w:rPr>
          <w:rtl/>
        </w:rPr>
      </w:pPr>
      <w:bookmarkStart w:id="2808" w:name="_ETM_Q1_8415700"/>
      <w:bookmarkStart w:id="2809" w:name="_ETM_Q1_8415757"/>
      <w:bookmarkEnd w:id="2808"/>
      <w:bookmarkEnd w:id="2809"/>
      <w:r>
        <w:rPr>
          <w:rFonts w:hint="cs"/>
          <w:rtl/>
        </w:rPr>
        <w:t>פה</w:t>
      </w:r>
      <w:bookmarkStart w:id="2810" w:name="_ETM_Q1_8416356"/>
      <w:bookmarkEnd w:id="2810"/>
      <w:r>
        <w:rPr>
          <w:rFonts w:hint="cs"/>
          <w:rtl/>
        </w:rPr>
        <w:t xml:space="preserve"> נשמח שהממשלה תציג מדוע היא מבקשת </w:t>
      </w:r>
      <w:proofErr w:type="spellStart"/>
      <w:r w:rsidR="00A8644F">
        <w:rPr>
          <w:rFonts w:hint="cs"/>
          <w:rtl/>
        </w:rPr>
        <w:t>להחריג</w:t>
      </w:r>
      <w:proofErr w:type="spellEnd"/>
      <w:r w:rsidR="00A8644F">
        <w:rPr>
          <w:rFonts w:hint="cs"/>
          <w:rtl/>
        </w:rPr>
        <w:t xml:space="preserve"> גם את עבירות </w:t>
      </w:r>
      <w:bookmarkStart w:id="2811" w:name="_ETM_Q1_8424573"/>
      <w:bookmarkEnd w:id="2811"/>
      <w:r w:rsidR="00A8644F">
        <w:rPr>
          <w:rFonts w:hint="cs"/>
          <w:rtl/>
        </w:rPr>
        <w:t xml:space="preserve">הביטחון. אם מישהו רוצה יש לנו הרשימה, היא רשימה מאוד </w:t>
      </w:r>
      <w:bookmarkStart w:id="2812" w:name="_ETM_Q1_8427003"/>
      <w:bookmarkEnd w:id="2812"/>
      <w:r w:rsidR="00A8644F">
        <w:rPr>
          <w:rFonts w:hint="cs"/>
          <w:rtl/>
        </w:rPr>
        <w:t>ארוכה של עבירות ביטחון, פלוס כל העבירות לפי</w:t>
      </w:r>
      <w:bookmarkStart w:id="2813" w:name="_ETM_Q1_8431656"/>
      <w:bookmarkEnd w:id="2813"/>
      <w:r w:rsidR="00A8644F">
        <w:rPr>
          <w:rFonts w:hint="cs"/>
          <w:rtl/>
        </w:rPr>
        <w:t xml:space="preserve"> חוק המאבק בטרור. לפי הקו, לפי ההצדקות </w:t>
      </w:r>
      <w:proofErr w:type="spellStart"/>
      <w:r w:rsidR="00A8644F">
        <w:rPr>
          <w:rFonts w:hint="cs"/>
          <w:rtl/>
        </w:rPr>
        <w:t>והרציונלים</w:t>
      </w:r>
      <w:proofErr w:type="spellEnd"/>
      <w:r w:rsidR="00A8644F">
        <w:rPr>
          <w:rFonts w:hint="cs"/>
          <w:rtl/>
        </w:rPr>
        <w:t xml:space="preserve"> להחרגות </w:t>
      </w:r>
      <w:bookmarkStart w:id="2814" w:name="_ETM_Q1_8441310"/>
      <w:bookmarkEnd w:id="2814"/>
      <w:r w:rsidR="00A8644F">
        <w:rPr>
          <w:rFonts w:hint="cs"/>
          <w:rtl/>
        </w:rPr>
        <w:t xml:space="preserve">המוצעות, היושב-ראש הציע </w:t>
      </w:r>
      <w:proofErr w:type="spellStart"/>
      <w:r w:rsidR="00A8644F">
        <w:rPr>
          <w:rFonts w:hint="cs"/>
          <w:rtl/>
        </w:rPr>
        <w:t>שנחריג</w:t>
      </w:r>
      <w:proofErr w:type="spellEnd"/>
      <w:r w:rsidR="00A8644F">
        <w:rPr>
          <w:rFonts w:hint="cs"/>
          <w:rtl/>
        </w:rPr>
        <w:t xml:space="preserve"> גם עבירות שקשורות למאבק בארגוני </w:t>
      </w:r>
      <w:bookmarkStart w:id="2815" w:name="_ETM_Q1_8447555"/>
      <w:bookmarkEnd w:id="2815"/>
      <w:r w:rsidR="00A8644F">
        <w:rPr>
          <w:rFonts w:hint="cs"/>
          <w:rtl/>
        </w:rPr>
        <w:t>פשיעה ואולי עוד עבירות. צריך להפריד בין שתי שאלות בדיון</w:t>
      </w:r>
      <w:bookmarkStart w:id="2816" w:name="_ETM_Q1_8449210"/>
      <w:bookmarkEnd w:id="2816"/>
      <w:r w:rsidR="00A8644F">
        <w:rPr>
          <w:rFonts w:hint="cs"/>
          <w:rtl/>
        </w:rPr>
        <w:t xml:space="preserve"> הזה. האחת, מה ההצדקה להחרגה המוצעת. והשנייה, האם ההחרגה היא </w:t>
      </w:r>
      <w:bookmarkStart w:id="2817" w:name="_ETM_Q1_8458883"/>
      <w:bookmarkEnd w:id="2817"/>
      <w:r w:rsidR="00A8644F">
        <w:rPr>
          <w:rFonts w:hint="cs"/>
          <w:rtl/>
        </w:rPr>
        <w:t xml:space="preserve">ישימה בפועל. במיוחד בארגוני פשיעה, השאלה מתי אתה </w:t>
      </w:r>
      <w:bookmarkStart w:id="2818" w:name="_ETM_Q1_8465713"/>
      <w:bookmarkEnd w:id="2818"/>
      <w:r w:rsidR="00A8644F">
        <w:rPr>
          <w:rFonts w:hint="cs"/>
          <w:rtl/>
        </w:rPr>
        <w:t xml:space="preserve">יודע. קודם נבקש את ההחרגה המוצעת, את ההצדקות, ואז </w:t>
      </w:r>
      <w:bookmarkStart w:id="2819" w:name="_ETM_Q1_8473199"/>
      <w:bookmarkEnd w:id="2819"/>
      <w:r w:rsidR="00A8644F">
        <w:rPr>
          <w:rFonts w:hint="cs"/>
          <w:rtl/>
        </w:rPr>
        <w:t xml:space="preserve">נדון בהחרגות. </w:t>
      </w:r>
      <w:bookmarkStart w:id="2820" w:name="_ETM_Q1_8477295"/>
      <w:bookmarkEnd w:id="2820"/>
      <w:r w:rsidR="00725488">
        <w:rPr>
          <w:rFonts w:hint="cs"/>
          <w:rtl/>
        </w:rPr>
        <w:t xml:space="preserve">התחלנו לדון בזה בדיון החסוי, והנחתי שהיושב-ראש יגיד </w:t>
      </w:r>
      <w:bookmarkStart w:id="2821" w:name="_ETM_Q1_8496402"/>
      <w:bookmarkEnd w:id="2821"/>
      <w:r w:rsidR="00725488">
        <w:rPr>
          <w:rFonts w:hint="cs"/>
          <w:rtl/>
        </w:rPr>
        <w:t xml:space="preserve">את זה. </w:t>
      </w:r>
      <w:bookmarkStart w:id="2822" w:name="_ETM_Q1_8497922"/>
      <w:bookmarkEnd w:id="2822"/>
    </w:p>
    <w:p w:rsidR="00725488" w:rsidRDefault="00725488" w:rsidP="00A8644F">
      <w:pPr>
        <w:rPr>
          <w:rtl/>
        </w:rPr>
      </w:pPr>
      <w:bookmarkStart w:id="2823" w:name="_ETM_Q1_8498007"/>
      <w:bookmarkEnd w:id="2823"/>
    </w:p>
    <w:p w:rsidR="00725488" w:rsidRDefault="00725488" w:rsidP="00725488">
      <w:pPr>
        <w:pStyle w:val="af6"/>
        <w:keepNext/>
        <w:rPr>
          <w:rtl/>
        </w:rPr>
      </w:pPr>
      <w:bookmarkStart w:id="2824" w:name="ET_yor_שמחה_רוטמן___יורַ_450"/>
      <w:r w:rsidRPr="00725488">
        <w:rPr>
          <w:rStyle w:val="TagStyle"/>
          <w:rtl/>
        </w:rPr>
        <w:t xml:space="preserve"> &lt;&lt; </w:t>
      </w:r>
      <w:proofErr w:type="spellStart"/>
      <w:r w:rsidRPr="00725488">
        <w:rPr>
          <w:rStyle w:val="TagStyle"/>
          <w:rtl/>
        </w:rPr>
        <w:t>יור</w:t>
      </w:r>
      <w:proofErr w:type="spellEnd"/>
      <w:r w:rsidRPr="00725488">
        <w:rPr>
          <w:rStyle w:val="TagStyle"/>
          <w:rtl/>
        </w:rPr>
        <w:t xml:space="preserve"> &gt;&gt; </w:t>
      </w:r>
      <w:r>
        <w:rPr>
          <w:rtl/>
        </w:rPr>
        <w:t xml:space="preserve">היו"ר שמחה </w:t>
      </w:r>
      <w:proofErr w:type="spellStart"/>
      <w:r>
        <w:rPr>
          <w:rtl/>
        </w:rPr>
        <w:t>רוטמן</w:t>
      </w:r>
      <w:proofErr w:type="spellEnd"/>
      <w:r>
        <w:rPr>
          <w:rtl/>
        </w:rPr>
        <w:t>:</w:t>
      </w:r>
      <w:r w:rsidRPr="00725488">
        <w:rPr>
          <w:rStyle w:val="TagStyle"/>
          <w:rtl/>
        </w:rPr>
        <w:t xml:space="preserve"> &lt;&lt; יור &gt;&gt;</w:t>
      </w:r>
      <w:r>
        <w:rPr>
          <w:rtl/>
        </w:rPr>
        <w:t xml:space="preserve">   </w:t>
      </w:r>
      <w:bookmarkEnd w:id="2824"/>
    </w:p>
    <w:p w:rsidR="00725488" w:rsidRDefault="00725488" w:rsidP="00725488">
      <w:pPr>
        <w:pStyle w:val="KeepWithNext"/>
        <w:rPr>
          <w:rtl/>
        </w:rPr>
      </w:pPr>
    </w:p>
    <w:p w:rsidR="00725488" w:rsidRDefault="00725488" w:rsidP="00725488">
      <w:pPr>
        <w:rPr>
          <w:rtl/>
        </w:rPr>
      </w:pPr>
      <w:bookmarkStart w:id="2825" w:name="_ETM_Q1_8499170"/>
      <w:bookmarkEnd w:id="2825"/>
      <w:r>
        <w:rPr>
          <w:rFonts w:hint="cs"/>
          <w:rtl/>
        </w:rPr>
        <w:t xml:space="preserve">תודה. גבי, נראה לי שאצלך הפרפרזה. אני מבקש </w:t>
      </w:r>
      <w:bookmarkStart w:id="2826" w:name="_ETM_Q1_8505299"/>
      <w:bookmarkEnd w:id="2826"/>
      <w:r>
        <w:rPr>
          <w:rFonts w:hint="cs"/>
          <w:rtl/>
        </w:rPr>
        <w:t xml:space="preserve">שתמסרי את הפרפרזה ששמענו במסגרת הדיון החסוי. רוב הדברים </w:t>
      </w:r>
      <w:bookmarkStart w:id="2827" w:name="_ETM_Q1_8516049"/>
      <w:bookmarkEnd w:id="2827"/>
      <w:r>
        <w:rPr>
          <w:rFonts w:hint="cs"/>
          <w:rtl/>
        </w:rPr>
        <w:t xml:space="preserve">ששמענו בדיון החסוי, הסיבה העיקרית להיותם חסויים הייתה שהם </w:t>
      </w:r>
      <w:bookmarkStart w:id="2828" w:name="_ETM_Q1_8522379"/>
      <w:bookmarkEnd w:id="2828"/>
      <w:r>
        <w:rPr>
          <w:rFonts w:hint="cs"/>
          <w:rtl/>
        </w:rPr>
        <w:t>נמסרו מפי אנשי שב"כ, ואנשי שב"כ לאחרונה לא מגיעים לדיונים</w:t>
      </w:r>
      <w:bookmarkStart w:id="2829" w:name="_ETM_Q1_8526767"/>
      <w:bookmarkEnd w:id="2829"/>
      <w:r>
        <w:rPr>
          <w:rFonts w:hint="cs"/>
          <w:rtl/>
        </w:rPr>
        <w:t xml:space="preserve"> גלויים מסיבות של ביטחון וכדומה. </w:t>
      </w:r>
      <w:r w:rsidR="00457800">
        <w:rPr>
          <w:rFonts w:hint="cs"/>
          <w:rtl/>
        </w:rPr>
        <w:t xml:space="preserve">רוב הדברים, בוודאי ברמת הפרפרזה, </w:t>
      </w:r>
      <w:bookmarkStart w:id="2830" w:name="_ETM_Q1_8528352"/>
      <w:bookmarkEnd w:id="2830"/>
      <w:r w:rsidR="00457800">
        <w:rPr>
          <w:rFonts w:hint="cs"/>
          <w:rtl/>
        </w:rPr>
        <w:t xml:space="preserve">יכולים להיאמר, אז בבקשה. </w:t>
      </w:r>
    </w:p>
    <w:p w:rsidR="00457800" w:rsidRDefault="00457800" w:rsidP="00725488">
      <w:pPr>
        <w:rPr>
          <w:rtl/>
        </w:rPr>
      </w:pPr>
      <w:bookmarkStart w:id="2831" w:name="_ETM_Q1_8534895"/>
      <w:bookmarkStart w:id="2832" w:name="_ETM_Q1_8534965"/>
      <w:bookmarkEnd w:id="2831"/>
      <w:bookmarkEnd w:id="2832"/>
    </w:p>
    <w:p w:rsidR="00457800" w:rsidRDefault="00457800" w:rsidP="00457800">
      <w:pPr>
        <w:pStyle w:val="af9"/>
        <w:keepNext/>
        <w:rPr>
          <w:rtl/>
        </w:rPr>
      </w:pPr>
      <w:bookmarkStart w:id="2833" w:name="ET_guest_3540_451"/>
      <w:r w:rsidRPr="00457800">
        <w:rPr>
          <w:rStyle w:val="TagStyle"/>
          <w:rtl/>
        </w:rPr>
        <w:t xml:space="preserve"> &lt;&lt; אורח &gt;&gt; </w:t>
      </w:r>
      <w:r>
        <w:rPr>
          <w:rtl/>
        </w:rPr>
        <w:t xml:space="preserve">גבריאלה </w:t>
      </w:r>
      <w:proofErr w:type="spellStart"/>
      <w:r>
        <w:rPr>
          <w:rtl/>
        </w:rPr>
        <w:t>פיסמן</w:t>
      </w:r>
      <w:proofErr w:type="spellEnd"/>
      <w:r>
        <w:rPr>
          <w:rtl/>
        </w:rPr>
        <w:t>:</w:t>
      </w:r>
      <w:r w:rsidRPr="00457800">
        <w:rPr>
          <w:rStyle w:val="TagStyle"/>
          <w:rtl/>
        </w:rPr>
        <w:t xml:space="preserve"> &lt;&lt; אורח &gt;&gt;</w:t>
      </w:r>
      <w:r>
        <w:rPr>
          <w:rtl/>
        </w:rPr>
        <w:t xml:space="preserve">   </w:t>
      </w:r>
      <w:bookmarkEnd w:id="2833"/>
    </w:p>
    <w:p w:rsidR="00457800" w:rsidRDefault="00457800" w:rsidP="00457800">
      <w:pPr>
        <w:pStyle w:val="KeepWithNext"/>
        <w:rPr>
          <w:rtl/>
        </w:rPr>
      </w:pPr>
    </w:p>
    <w:p w:rsidR="00457800" w:rsidRDefault="00457800" w:rsidP="004E1663">
      <w:pPr>
        <w:rPr>
          <w:rtl/>
        </w:rPr>
      </w:pPr>
      <w:r>
        <w:rPr>
          <w:rFonts w:hint="cs"/>
          <w:rtl/>
        </w:rPr>
        <w:t xml:space="preserve">אני מציגה כאן את תמצית הדברים </w:t>
      </w:r>
      <w:bookmarkStart w:id="2834" w:name="_ETM_Q1_8537486"/>
      <w:bookmarkEnd w:id="2834"/>
      <w:r>
        <w:rPr>
          <w:rFonts w:hint="cs"/>
          <w:rtl/>
        </w:rPr>
        <w:t xml:space="preserve">מבחינת עמדת שב"כ. נציגי שב"כ </w:t>
      </w:r>
      <w:r w:rsidR="00A471B3">
        <w:rPr>
          <w:rFonts w:hint="cs"/>
          <w:rtl/>
        </w:rPr>
        <w:t xml:space="preserve">הביעו </w:t>
      </w:r>
      <w:r w:rsidR="00060A23">
        <w:rPr>
          <w:rFonts w:hint="cs"/>
          <w:rtl/>
        </w:rPr>
        <w:t xml:space="preserve">את תמיכתם במודל שהוצע </w:t>
      </w:r>
      <w:bookmarkStart w:id="2835" w:name="_ETM_Q1_8539919"/>
      <w:bookmarkEnd w:id="2835"/>
      <w:r w:rsidR="00060A23">
        <w:rPr>
          <w:rFonts w:hint="cs"/>
          <w:rtl/>
        </w:rPr>
        <w:t>בהצעת החוק הממשלתית לפיו עבירות ביטחון יוחרגו מנוכחותו של סניגור</w:t>
      </w:r>
      <w:bookmarkStart w:id="2836" w:name="_ETM_Q1_8550059"/>
      <w:bookmarkEnd w:id="2836"/>
      <w:r w:rsidR="00060A23">
        <w:rPr>
          <w:rFonts w:hint="cs"/>
          <w:rtl/>
        </w:rPr>
        <w:t xml:space="preserve"> בחדר החקירות, תוך שעמדו על המאפיינים הייחודיים של חקירות ביטחון</w:t>
      </w:r>
      <w:bookmarkStart w:id="2837" w:name="_ETM_Q1_8549831"/>
      <w:bookmarkEnd w:id="2837"/>
      <w:r w:rsidR="004E1663">
        <w:rPr>
          <w:rFonts w:hint="cs"/>
          <w:rtl/>
        </w:rPr>
        <w:t xml:space="preserve">, ובכלל זה החשש מחשיפתם של שיטות ואמצעים בפני </w:t>
      </w:r>
      <w:bookmarkStart w:id="2838" w:name="_ETM_Q1_8557632"/>
      <w:bookmarkEnd w:id="2838"/>
      <w:r w:rsidR="004E1663">
        <w:rPr>
          <w:rFonts w:hint="cs"/>
          <w:rtl/>
        </w:rPr>
        <w:t xml:space="preserve">ארגוני הטרור. לא אחת ארגוני הטרור מעורבים בייצוג משפטי של </w:t>
      </w:r>
      <w:bookmarkStart w:id="2839" w:name="_ETM_Q1_8565560"/>
      <w:bookmarkEnd w:id="2839"/>
      <w:r w:rsidR="004E1663">
        <w:rPr>
          <w:rFonts w:hint="cs"/>
          <w:rtl/>
        </w:rPr>
        <w:t xml:space="preserve">אוכלוסיות אלו. פתיחת האפשרות לנוכחות סניגור בחקירה עלולה </w:t>
      </w:r>
      <w:bookmarkStart w:id="2840" w:name="_ETM_Q1_8569782"/>
      <w:bookmarkEnd w:id="2840"/>
      <w:r w:rsidR="004E1663">
        <w:rPr>
          <w:rFonts w:hint="cs"/>
          <w:rtl/>
        </w:rPr>
        <w:t xml:space="preserve">לסכל את התכלית המודיעינית-הסיכולית של חקירות השירות ולהביא </w:t>
      </w:r>
      <w:bookmarkStart w:id="2841" w:name="_ETM_Q1_8574999"/>
      <w:bookmarkEnd w:id="2841"/>
      <w:r w:rsidR="004E1663">
        <w:rPr>
          <w:rFonts w:hint="cs"/>
          <w:rtl/>
        </w:rPr>
        <w:t xml:space="preserve">לפגיעה מערכתית ביכולות איסוף המודיעין וההגנה על ביטחון המדינה. כל </w:t>
      </w:r>
      <w:bookmarkStart w:id="2842" w:name="_ETM_Q1_8582653"/>
      <w:bookmarkEnd w:id="2842"/>
      <w:r w:rsidR="004E1663">
        <w:rPr>
          <w:rFonts w:hint="cs"/>
          <w:rtl/>
        </w:rPr>
        <w:t xml:space="preserve">זאת בעת הנוכחית שבה האתגרים הביטחוניים נמצאים בשיאם ומגמת המעורבות </w:t>
      </w:r>
      <w:bookmarkStart w:id="2843" w:name="_ETM_Q1_8588825"/>
      <w:bookmarkEnd w:id="2843"/>
      <w:r w:rsidR="004E1663">
        <w:rPr>
          <w:rFonts w:hint="cs"/>
          <w:rtl/>
        </w:rPr>
        <w:t xml:space="preserve">של קטינים במגמת עלייה מובהקת. זו האמירה. </w:t>
      </w:r>
    </w:p>
    <w:p w:rsidR="004E1663" w:rsidRDefault="004E1663" w:rsidP="004E1663">
      <w:pPr>
        <w:rPr>
          <w:rtl/>
        </w:rPr>
      </w:pPr>
      <w:bookmarkStart w:id="2844" w:name="_ETM_Q1_8588990"/>
      <w:bookmarkStart w:id="2845" w:name="_ETM_Q1_8589055"/>
      <w:bookmarkEnd w:id="2844"/>
      <w:bookmarkEnd w:id="2845"/>
    </w:p>
    <w:p w:rsidR="004E1663" w:rsidRDefault="004E1663" w:rsidP="004E1663">
      <w:pPr>
        <w:pStyle w:val="af6"/>
        <w:keepNext/>
        <w:rPr>
          <w:rtl/>
        </w:rPr>
      </w:pPr>
      <w:bookmarkStart w:id="2846" w:name="ET_yor_שמחה_רוטמן___יורַ_452"/>
      <w:r w:rsidRPr="004E1663">
        <w:rPr>
          <w:rStyle w:val="TagStyle"/>
          <w:rtl/>
        </w:rPr>
        <w:t xml:space="preserve"> &lt;&lt; </w:t>
      </w:r>
      <w:proofErr w:type="spellStart"/>
      <w:r w:rsidRPr="004E1663">
        <w:rPr>
          <w:rStyle w:val="TagStyle"/>
          <w:rtl/>
        </w:rPr>
        <w:t>יור</w:t>
      </w:r>
      <w:proofErr w:type="spellEnd"/>
      <w:r w:rsidRPr="004E1663">
        <w:rPr>
          <w:rStyle w:val="TagStyle"/>
          <w:rtl/>
        </w:rPr>
        <w:t xml:space="preserve"> &gt;&gt; </w:t>
      </w:r>
      <w:r>
        <w:rPr>
          <w:rtl/>
        </w:rPr>
        <w:t xml:space="preserve">היו"ר שמחה </w:t>
      </w:r>
      <w:proofErr w:type="spellStart"/>
      <w:r>
        <w:rPr>
          <w:rtl/>
        </w:rPr>
        <w:t>רוטמן</w:t>
      </w:r>
      <w:proofErr w:type="spellEnd"/>
      <w:r>
        <w:rPr>
          <w:rtl/>
        </w:rPr>
        <w:t>:</w:t>
      </w:r>
      <w:r w:rsidRPr="004E1663">
        <w:rPr>
          <w:rStyle w:val="TagStyle"/>
          <w:rtl/>
        </w:rPr>
        <w:t xml:space="preserve"> &lt;&lt; יור &gt;&gt;</w:t>
      </w:r>
      <w:r>
        <w:rPr>
          <w:rtl/>
        </w:rPr>
        <w:t xml:space="preserve">   </w:t>
      </w:r>
      <w:bookmarkEnd w:id="2846"/>
    </w:p>
    <w:p w:rsidR="004E1663" w:rsidRDefault="004E1663" w:rsidP="004E1663">
      <w:pPr>
        <w:pStyle w:val="KeepWithNext"/>
        <w:rPr>
          <w:rtl/>
        </w:rPr>
      </w:pPr>
    </w:p>
    <w:p w:rsidR="004E1663" w:rsidRDefault="004E1663" w:rsidP="004E1663">
      <w:pPr>
        <w:rPr>
          <w:rtl/>
        </w:rPr>
      </w:pPr>
      <w:bookmarkStart w:id="2847" w:name="_ETM_Q1_8590220"/>
      <w:bookmarkEnd w:id="2847"/>
      <w:r>
        <w:rPr>
          <w:rFonts w:hint="cs"/>
          <w:rtl/>
        </w:rPr>
        <w:t>בסדר גמור. אני</w:t>
      </w:r>
      <w:bookmarkStart w:id="2848" w:name="_ETM_Q1_8593790"/>
      <w:bookmarkEnd w:id="2848"/>
      <w:r>
        <w:rPr>
          <w:rFonts w:hint="cs"/>
          <w:rtl/>
        </w:rPr>
        <w:t xml:space="preserve"> גם אוסיף, חברי הכנסת נכחו בדיון החסוי, חברת הכנסת טלי גוטליב שהגיעה בסופו וחבר הכנסת עופר כסיף שנכח. הדברים </w:t>
      </w:r>
      <w:bookmarkStart w:id="2849" w:name="_ETM_Q1_8611053"/>
      <w:bookmarkEnd w:id="2849"/>
      <w:r>
        <w:rPr>
          <w:rFonts w:hint="cs"/>
          <w:rtl/>
        </w:rPr>
        <w:t xml:space="preserve">שהטרידו אותי, וביקשתי שהדבר הזה ייבדק, שכאשר יש </w:t>
      </w:r>
      <w:bookmarkStart w:id="2850" w:name="_ETM_Q1_8615002"/>
      <w:bookmarkEnd w:id="2850"/>
      <w:r>
        <w:rPr>
          <w:rFonts w:hint="cs"/>
          <w:rtl/>
        </w:rPr>
        <w:t xml:space="preserve">חקירות של האוכלוסיות האלה יש מנגנון פיקוח שקיים שמוסדר היום </w:t>
      </w:r>
      <w:bookmarkStart w:id="2851" w:name="_ETM_Q1_8618576"/>
      <w:bookmarkEnd w:id="2851"/>
      <w:r>
        <w:rPr>
          <w:rFonts w:hint="cs"/>
          <w:rtl/>
        </w:rPr>
        <w:t>בחוק</w:t>
      </w:r>
      <w:r w:rsidR="008745ED">
        <w:rPr>
          <w:rFonts w:hint="cs"/>
          <w:rtl/>
        </w:rPr>
        <w:t xml:space="preserve"> חקירת חשודים של </w:t>
      </w:r>
      <w:proofErr w:type="spellStart"/>
      <w:r w:rsidR="008745ED">
        <w:rPr>
          <w:rFonts w:hint="cs"/>
          <w:rtl/>
        </w:rPr>
        <w:t>המבת"ן</w:t>
      </w:r>
      <w:proofErr w:type="spellEnd"/>
      <w:r w:rsidR="008745ED">
        <w:rPr>
          <w:rFonts w:hint="cs"/>
          <w:rtl/>
        </w:rPr>
        <w:t>, איזשהו חדר בקרה מרכזי</w:t>
      </w:r>
      <w:bookmarkStart w:id="2852" w:name="_ETM_Q1_8626570"/>
      <w:bookmarkEnd w:id="2852"/>
      <w:r w:rsidR="008745ED">
        <w:rPr>
          <w:rFonts w:hint="cs"/>
          <w:rtl/>
        </w:rPr>
        <w:t xml:space="preserve"> שיכול לצפות בחקירות. המודל הזה ישודרג כך שכאשר יש </w:t>
      </w:r>
      <w:bookmarkStart w:id="2853" w:name="_ETM_Q1_8633608"/>
      <w:bookmarkEnd w:id="2853"/>
      <w:r w:rsidR="008745ED">
        <w:rPr>
          <w:rFonts w:hint="cs"/>
          <w:rtl/>
        </w:rPr>
        <w:t>חקירה של אחת מהאוכלוסיות האלה במתקני שב"כ אז יעדכנו</w:t>
      </w:r>
      <w:bookmarkStart w:id="2854" w:name="_ETM_Q1_8638191"/>
      <w:bookmarkEnd w:id="2854"/>
      <w:r w:rsidR="008745ED">
        <w:rPr>
          <w:rFonts w:hint="cs"/>
          <w:rtl/>
        </w:rPr>
        <w:t xml:space="preserve"> את </w:t>
      </w:r>
      <w:proofErr w:type="spellStart"/>
      <w:r w:rsidR="008745ED">
        <w:rPr>
          <w:rFonts w:hint="cs"/>
          <w:rtl/>
        </w:rPr>
        <w:t>המבת"ן</w:t>
      </w:r>
      <w:proofErr w:type="spellEnd"/>
      <w:r w:rsidR="008745ED">
        <w:rPr>
          <w:rFonts w:hint="cs"/>
          <w:rtl/>
        </w:rPr>
        <w:t xml:space="preserve"> והוא על פי שיקול דעתו ידע אם לצפות יותר, </w:t>
      </w:r>
      <w:r w:rsidR="008F38B2">
        <w:rPr>
          <w:rFonts w:hint="cs"/>
          <w:rtl/>
        </w:rPr>
        <w:t xml:space="preserve">לשים לב יותר לחקירות הללו. </w:t>
      </w:r>
      <w:r w:rsidR="006626F4">
        <w:rPr>
          <w:rFonts w:hint="cs"/>
          <w:rtl/>
        </w:rPr>
        <w:t xml:space="preserve">זה מודל שבבדיקה. </w:t>
      </w:r>
      <w:bookmarkStart w:id="2855" w:name="_ETM_Q1_8651840"/>
      <w:bookmarkEnd w:id="2855"/>
      <w:r w:rsidR="006626F4">
        <w:rPr>
          <w:rFonts w:hint="cs"/>
          <w:rtl/>
        </w:rPr>
        <w:t xml:space="preserve">אתם תבדקו האם הדבר הזה אפשרי. </w:t>
      </w:r>
    </w:p>
    <w:p w:rsidR="006626F4" w:rsidRDefault="006626F4" w:rsidP="004E1663">
      <w:pPr>
        <w:rPr>
          <w:rtl/>
        </w:rPr>
      </w:pPr>
      <w:bookmarkStart w:id="2856" w:name="_ETM_Q1_8652602"/>
      <w:bookmarkStart w:id="2857" w:name="_ETM_Q1_8652659"/>
      <w:bookmarkEnd w:id="2856"/>
      <w:bookmarkEnd w:id="2857"/>
    </w:p>
    <w:p w:rsidR="006626F4" w:rsidRDefault="006626F4" w:rsidP="006626F4">
      <w:pPr>
        <w:pStyle w:val="af9"/>
        <w:keepNext/>
        <w:rPr>
          <w:rtl/>
        </w:rPr>
      </w:pPr>
      <w:bookmarkStart w:id="2858" w:name="ET_guest_3540_453"/>
      <w:r w:rsidRPr="006626F4">
        <w:rPr>
          <w:rStyle w:val="TagStyle"/>
          <w:rtl/>
        </w:rPr>
        <w:t xml:space="preserve"> &lt;&lt; אורח &gt;&gt; </w:t>
      </w:r>
      <w:r>
        <w:rPr>
          <w:rtl/>
        </w:rPr>
        <w:t xml:space="preserve">גבריאלה </w:t>
      </w:r>
      <w:proofErr w:type="spellStart"/>
      <w:r>
        <w:rPr>
          <w:rtl/>
        </w:rPr>
        <w:t>פיסמן</w:t>
      </w:r>
      <w:proofErr w:type="spellEnd"/>
      <w:r>
        <w:rPr>
          <w:rtl/>
        </w:rPr>
        <w:t>:</w:t>
      </w:r>
      <w:r w:rsidRPr="006626F4">
        <w:rPr>
          <w:rStyle w:val="TagStyle"/>
          <w:rtl/>
        </w:rPr>
        <w:t xml:space="preserve"> &lt;&lt; אורח &gt;&gt;</w:t>
      </w:r>
      <w:r>
        <w:rPr>
          <w:rtl/>
        </w:rPr>
        <w:t xml:space="preserve">   </w:t>
      </w:r>
      <w:bookmarkEnd w:id="2858"/>
    </w:p>
    <w:p w:rsidR="006626F4" w:rsidRDefault="006626F4" w:rsidP="006626F4">
      <w:pPr>
        <w:pStyle w:val="KeepWithNext"/>
        <w:rPr>
          <w:rtl/>
        </w:rPr>
      </w:pPr>
    </w:p>
    <w:p w:rsidR="006626F4" w:rsidRDefault="006626F4" w:rsidP="006626F4">
      <w:pPr>
        <w:rPr>
          <w:rtl/>
        </w:rPr>
      </w:pPr>
      <w:r>
        <w:rPr>
          <w:rFonts w:hint="cs"/>
          <w:rtl/>
        </w:rPr>
        <w:t xml:space="preserve">אנחנו נבדוק אפשרות לשיפור </w:t>
      </w:r>
      <w:bookmarkStart w:id="2859" w:name="_ETM_Q1_8659517"/>
      <w:bookmarkEnd w:id="2859"/>
      <w:r>
        <w:rPr>
          <w:rFonts w:hint="cs"/>
          <w:rtl/>
        </w:rPr>
        <w:t xml:space="preserve">מנגנוני הפיקוח ביחס לחקירות המשטרתיות. </w:t>
      </w:r>
    </w:p>
    <w:p w:rsidR="006626F4" w:rsidRDefault="006626F4" w:rsidP="006626F4">
      <w:pPr>
        <w:rPr>
          <w:rtl/>
        </w:rPr>
      </w:pPr>
    </w:p>
    <w:p w:rsidR="006626F4" w:rsidRDefault="006626F4" w:rsidP="006626F4">
      <w:pPr>
        <w:pStyle w:val="af6"/>
        <w:keepNext/>
        <w:rPr>
          <w:rtl/>
        </w:rPr>
      </w:pPr>
      <w:bookmarkStart w:id="2860" w:name="ET_yor_שמחה_רוטמן___יורַ_454"/>
      <w:r w:rsidRPr="006626F4">
        <w:rPr>
          <w:rStyle w:val="TagStyle"/>
          <w:rtl/>
        </w:rPr>
        <w:t xml:space="preserve"> &lt;&lt; </w:t>
      </w:r>
      <w:proofErr w:type="spellStart"/>
      <w:r w:rsidRPr="006626F4">
        <w:rPr>
          <w:rStyle w:val="TagStyle"/>
          <w:rtl/>
        </w:rPr>
        <w:t>יור</w:t>
      </w:r>
      <w:proofErr w:type="spellEnd"/>
      <w:r w:rsidRPr="006626F4">
        <w:rPr>
          <w:rStyle w:val="TagStyle"/>
          <w:rtl/>
        </w:rPr>
        <w:t xml:space="preserve"> &gt;&gt; </w:t>
      </w:r>
      <w:r>
        <w:rPr>
          <w:rtl/>
        </w:rPr>
        <w:t xml:space="preserve">היו"ר שמחה </w:t>
      </w:r>
      <w:proofErr w:type="spellStart"/>
      <w:r>
        <w:rPr>
          <w:rtl/>
        </w:rPr>
        <w:t>רוטמן</w:t>
      </w:r>
      <w:proofErr w:type="spellEnd"/>
      <w:r>
        <w:rPr>
          <w:rtl/>
        </w:rPr>
        <w:t>:</w:t>
      </w:r>
      <w:r w:rsidRPr="006626F4">
        <w:rPr>
          <w:rStyle w:val="TagStyle"/>
          <w:rtl/>
        </w:rPr>
        <w:t xml:space="preserve"> &lt;&lt; יור &gt;&gt;</w:t>
      </w:r>
      <w:r>
        <w:rPr>
          <w:rtl/>
        </w:rPr>
        <w:t xml:space="preserve">   </w:t>
      </w:r>
      <w:bookmarkEnd w:id="2860"/>
    </w:p>
    <w:p w:rsidR="006626F4" w:rsidRDefault="006626F4" w:rsidP="006626F4">
      <w:pPr>
        <w:pStyle w:val="KeepWithNext"/>
        <w:rPr>
          <w:rtl/>
        </w:rPr>
      </w:pPr>
    </w:p>
    <w:p w:rsidR="006626F4" w:rsidRDefault="006626F4" w:rsidP="006626F4">
      <w:pPr>
        <w:rPr>
          <w:rtl/>
        </w:rPr>
      </w:pPr>
      <w:r>
        <w:rPr>
          <w:rFonts w:hint="cs"/>
          <w:rtl/>
        </w:rPr>
        <w:t xml:space="preserve">דיברתי על חקירות שב"כ. </w:t>
      </w:r>
      <w:bookmarkStart w:id="2861" w:name="_ETM_Q1_8668616"/>
      <w:bookmarkEnd w:id="2861"/>
    </w:p>
    <w:p w:rsidR="006626F4" w:rsidRDefault="006626F4" w:rsidP="006626F4">
      <w:pPr>
        <w:rPr>
          <w:rtl/>
        </w:rPr>
      </w:pPr>
      <w:bookmarkStart w:id="2862" w:name="_ETM_Q1_8668662"/>
      <w:bookmarkEnd w:id="2862"/>
    </w:p>
    <w:p w:rsidR="006626F4" w:rsidRDefault="006626F4" w:rsidP="006626F4">
      <w:pPr>
        <w:pStyle w:val="af9"/>
        <w:keepNext/>
        <w:rPr>
          <w:rtl/>
        </w:rPr>
      </w:pPr>
      <w:bookmarkStart w:id="2863" w:name="ET_guest_3540_455"/>
      <w:r w:rsidRPr="006626F4">
        <w:rPr>
          <w:rStyle w:val="TagStyle"/>
          <w:rtl/>
        </w:rPr>
        <w:t xml:space="preserve"> &lt;&lt; אורח &gt;&gt; </w:t>
      </w:r>
      <w:r>
        <w:rPr>
          <w:rtl/>
        </w:rPr>
        <w:t xml:space="preserve">גבריאלה </w:t>
      </w:r>
      <w:proofErr w:type="spellStart"/>
      <w:r>
        <w:rPr>
          <w:rtl/>
        </w:rPr>
        <w:t>פיסמן</w:t>
      </w:r>
      <w:proofErr w:type="spellEnd"/>
      <w:r>
        <w:rPr>
          <w:rtl/>
        </w:rPr>
        <w:t>:</w:t>
      </w:r>
      <w:r w:rsidRPr="006626F4">
        <w:rPr>
          <w:rStyle w:val="TagStyle"/>
          <w:rtl/>
        </w:rPr>
        <w:t xml:space="preserve"> &lt;&lt; אורח &gt;&gt;</w:t>
      </w:r>
      <w:r>
        <w:rPr>
          <w:rtl/>
        </w:rPr>
        <w:t xml:space="preserve">   </w:t>
      </w:r>
      <w:bookmarkEnd w:id="2863"/>
    </w:p>
    <w:p w:rsidR="006626F4" w:rsidRDefault="006626F4" w:rsidP="006626F4">
      <w:pPr>
        <w:pStyle w:val="KeepWithNext"/>
        <w:rPr>
          <w:rtl/>
        </w:rPr>
      </w:pPr>
    </w:p>
    <w:p w:rsidR="006626F4" w:rsidRDefault="006626F4" w:rsidP="006626F4">
      <w:pPr>
        <w:rPr>
          <w:rtl/>
        </w:rPr>
      </w:pPr>
      <w:r>
        <w:rPr>
          <w:rFonts w:hint="cs"/>
          <w:rtl/>
        </w:rPr>
        <w:t xml:space="preserve">וגם ביחס לחקירות שב"כ, ההצעה של היושב-ראש תיבחן. </w:t>
      </w:r>
    </w:p>
    <w:p w:rsidR="00797878" w:rsidRDefault="00797878" w:rsidP="006626F4">
      <w:pPr>
        <w:rPr>
          <w:rtl/>
        </w:rPr>
      </w:pPr>
      <w:bookmarkStart w:id="2864" w:name="_ETM_Q1_8672217"/>
      <w:bookmarkStart w:id="2865" w:name="_ETM_Q1_8672270"/>
      <w:bookmarkEnd w:id="2864"/>
      <w:bookmarkEnd w:id="2865"/>
    </w:p>
    <w:p w:rsidR="00797878" w:rsidRDefault="00797878" w:rsidP="00797878">
      <w:pPr>
        <w:pStyle w:val="a4"/>
        <w:keepNext/>
        <w:rPr>
          <w:rtl/>
        </w:rPr>
      </w:pPr>
      <w:bookmarkStart w:id="2866" w:name="ET_speaker_אפרת_חקאק_457"/>
      <w:r w:rsidRPr="00797878">
        <w:rPr>
          <w:rStyle w:val="TagStyle"/>
          <w:rtl/>
        </w:rPr>
        <w:t xml:space="preserve"> &lt;&lt; דובר &gt;&gt; </w:t>
      </w:r>
      <w:r>
        <w:rPr>
          <w:rtl/>
        </w:rPr>
        <w:t xml:space="preserve">אפרת </w:t>
      </w:r>
      <w:proofErr w:type="spellStart"/>
      <w:r>
        <w:rPr>
          <w:rtl/>
        </w:rPr>
        <w:t>חקאק</w:t>
      </w:r>
      <w:proofErr w:type="spellEnd"/>
      <w:r>
        <w:rPr>
          <w:rtl/>
        </w:rPr>
        <w:t>:</w:t>
      </w:r>
      <w:r w:rsidRPr="00797878">
        <w:rPr>
          <w:rStyle w:val="TagStyle"/>
          <w:rtl/>
        </w:rPr>
        <w:t xml:space="preserve"> &lt;&lt; דובר &gt;&gt;</w:t>
      </w:r>
      <w:r>
        <w:rPr>
          <w:rtl/>
        </w:rPr>
        <w:t xml:space="preserve">   </w:t>
      </w:r>
      <w:bookmarkEnd w:id="2866"/>
    </w:p>
    <w:p w:rsidR="00797878" w:rsidRDefault="00797878" w:rsidP="00797878">
      <w:pPr>
        <w:pStyle w:val="KeepWithNext"/>
        <w:rPr>
          <w:rtl/>
        </w:rPr>
      </w:pPr>
    </w:p>
    <w:p w:rsidR="00797878" w:rsidRDefault="00797878" w:rsidP="00797878">
      <w:pPr>
        <w:rPr>
          <w:rtl/>
        </w:rPr>
      </w:pPr>
      <w:r>
        <w:rPr>
          <w:rFonts w:hint="cs"/>
          <w:rtl/>
        </w:rPr>
        <w:t xml:space="preserve">אני אחדד שרוב הדיון החסוי התייחס לחקירות של השירות ולא לחקירות של המשטרה, גם באותן עבירות. </w:t>
      </w:r>
    </w:p>
    <w:p w:rsidR="00513757" w:rsidRDefault="00513757" w:rsidP="00797878">
      <w:pPr>
        <w:rPr>
          <w:rtl/>
        </w:rPr>
      </w:pPr>
      <w:bookmarkStart w:id="2867" w:name="_ETM_Q1_8706927"/>
      <w:bookmarkStart w:id="2868" w:name="_ETM_Q1_8706985"/>
      <w:bookmarkEnd w:id="2867"/>
      <w:bookmarkEnd w:id="2868"/>
    </w:p>
    <w:p w:rsidR="00513757" w:rsidRDefault="00513757" w:rsidP="00513757">
      <w:pPr>
        <w:pStyle w:val="af6"/>
        <w:keepNext/>
        <w:rPr>
          <w:rtl/>
        </w:rPr>
      </w:pPr>
      <w:bookmarkStart w:id="2869" w:name="ET_yor_שמחה_רוטמן___יורַ_458"/>
      <w:r w:rsidRPr="00513757">
        <w:rPr>
          <w:rStyle w:val="TagStyle"/>
          <w:rtl/>
        </w:rPr>
        <w:t xml:space="preserve"> &lt;&lt; </w:t>
      </w:r>
      <w:proofErr w:type="spellStart"/>
      <w:r w:rsidRPr="00513757">
        <w:rPr>
          <w:rStyle w:val="TagStyle"/>
          <w:rtl/>
        </w:rPr>
        <w:t>יור</w:t>
      </w:r>
      <w:proofErr w:type="spellEnd"/>
      <w:r w:rsidRPr="00513757">
        <w:rPr>
          <w:rStyle w:val="TagStyle"/>
          <w:rtl/>
        </w:rPr>
        <w:t xml:space="preserve"> &gt;&gt; </w:t>
      </w:r>
      <w:r>
        <w:rPr>
          <w:rtl/>
        </w:rPr>
        <w:t xml:space="preserve">היו"ר שמחה </w:t>
      </w:r>
      <w:proofErr w:type="spellStart"/>
      <w:r>
        <w:rPr>
          <w:rtl/>
        </w:rPr>
        <w:t>רוטמן</w:t>
      </w:r>
      <w:proofErr w:type="spellEnd"/>
      <w:r>
        <w:rPr>
          <w:rtl/>
        </w:rPr>
        <w:t>:</w:t>
      </w:r>
      <w:r w:rsidRPr="00513757">
        <w:rPr>
          <w:rStyle w:val="TagStyle"/>
          <w:rtl/>
        </w:rPr>
        <w:t xml:space="preserve"> &lt;&lt; יור &gt;&gt;</w:t>
      </w:r>
      <w:r>
        <w:rPr>
          <w:rtl/>
        </w:rPr>
        <w:t xml:space="preserve">   </w:t>
      </w:r>
      <w:bookmarkEnd w:id="2869"/>
    </w:p>
    <w:p w:rsidR="00513757" w:rsidRDefault="00513757" w:rsidP="00513757">
      <w:pPr>
        <w:pStyle w:val="KeepWithNext"/>
        <w:rPr>
          <w:rtl/>
        </w:rPr>
      </w:pPr>
    </w:p>
    <w:p w:rsidR="00513757" w:rsidRDefault="00513757" w:rsidP="00E742E5">
      <w:pPr>
        <w:rPr>
          <w:rtl/>
        </w:rPr>
      </w:pPr>
      <w:bookmarkStart w:id="2870" w:name="_ETM_Q1_8709362"/>
      <w:bookmarkStart w:id="2871" w:name="_ETM_Q1_8705926"/>
      <w:bookmarkEnd w:id="2870"/>
      <w:bookmarkEnd w:id="2871"/>
      <w:r>
        <w:rPr>
          <w:rFonts w:hint="cs"/>
          <w:rtl/>
        </w:rPr>
        <w:t xml:space="preserve">יש פה גם אירוע שלהבנתי מרבית החקירות שמתנהלות בהקשר </w:t>
      </w:r>
      <w:bookmarkStart w:id="2872" w:name="_ETM_Q1_8709777"/>
      <w:bookmarkEnd w:id="2872"/>
      <w:r>
        <w:rPr>
          <w:rFonts w:hint="cs"/>
          <w:rtl/>
        </w:rPr>
        <w:t xml:space="preserve">הזה אצל המשטרה </w:t>
      </w:r>
      <w:r>
        <w:rPr>
          <w:rtl/>
        </w:rPr>
        <w:t>–</w:t>
      </w:r>
      <w:r>
        <w:rPr>
          <w:rFonts w:hint="cs"/>
          <w:rtl/>
        </w:rPr>
        <w:t xml:space="preserve"> אגב, הוצגו גם מספרים, הם לא</w:t>
      </w:r>
      <w:bookmarkStart w:id="2873" w:name="_ETM_Q1_8718174"/>
      <w:bookmarkEnd w:id="2873"/>
      <w:r>
        <w:rPr>
          <w:rFonts w:hint="cs"/>
          <w:rtl/>
        </w:rPr>
        <w:t xml:space="preserve"> כל כך גדולים </w:t>
      </w:r>
      <w:r>
        <w:rPr>
          <w:rtl/>
        </w:rPr>
        <w:t>–</w:t>
      </w:r>
      <w:r>
        <w:rPr>
          <w:rFonts w:hint="cs"/>
          <w:rtl/>
        </w:rPr>
        <w:t xml:space="preserve"> צריכות לקבל מענה. </w:t>
      </w:r>
      <w:bookmarkStart w:id="2874" w:name="_ETM_Q1_8722586"/>
      <w:bookmarkEnd w:id="2874"/>
      <w:r>
        <w:rPr>
          <w:rFonts w:hint="cs"/>
          <w:rtl/>
        </w:rPr>
        <w:t xml:space="preserve">לגבי חקירות </w:t>
      </w:r>
      <w:r w:rsidR="00E742E5">
        <w:rPr>
          <w:rFonts w:hint="cs"/>
          <w:rtl/>
        </w:rPr>
        <w:t xml:space="preserve">כאלו שמתנהלות במשטרה, נכון להיום ברובן </w:t>
      </w:r>
      <w:bookmarkStart w:id="2875" w:name="_ETM_Q1_8735397"/>
      <w:bookmarkEnd w:id="2875"/>
      <w:r w:rsidR="00E742E5">
        <w:rPr>
          <w:rFonts w:hint="cs"/>
          <w:rtl/>
        </w:rPr>
        <w:t xml:space="preserve">המוחלט מנגנון התיעוד הוויזואלי או התיעוד המוקלט לא קיים, או </w:t>
      </w:r>
      <w:bookmarkStart w:id="2876" w:name="_ETM_Q1_8734971"/>
      <w:bookmarkEnd w:id="2876"/>
      <w:r w:rsidR="00E742E5">
        <w:rPr>
          <w:rFonts w:hint="cs"/>
          <w:rtl/>
        </w:rPr>
        <w:t>בגלל שמדובר בחקירות ביטחון או בגלל שמדובר בעבירות שלא נכנסות</w:t>
      </w:r>
      <w:bookmarkStart w:id="2877" w:name="_ETM_Q1_8741348"/>
      <w:bookmarkEnd w:id="2877"/>
      <w:r w:rsidR="00E742E5">
        <w:rPr>
          <w:rFonts w:hint="cs"/>
          <w:rtl/>
        </w:rPr>
        <w:t xml:space="preserve"> לגדר חובת התיעוד ולכן צריך לתת להן מענה מותאם יותר. </w:t>
      </w:r>
      <w:bookmarkStart w:id="2878" w:name="_ETM_Q1_8750870"/>
      <w:bookmarkEnd w:id="2878"/>
      <w:r w:rsidR="00E742E5">
        <w:rPr>
          <w:rFonts w:hint="cs"/>
          <w:rtl/>
        </w:rPr>
        <w:t>כן אגיד, ובזה נפתח את הדיון על הסעיף, ש</w:t>
      </w:r>
      <w:bookmarkStart w:id="2879" w:name="_ETM_Q1_8757909"/>
      <w:bookmarkEnd w:id="2879"/>
      <w:r w:rsidR="00E742E5">
        <w:rPr>
          <w:rFonts w:hint="cs"/>
          <w:rtl/>
        </w:rPr>
        <w:t xml:space="preserve">בחקירות ביטחון יש המאפיין הביטחוני של </w:t>
      </w:r>
      <w:proofErr w:type="spellStart"/>
      <w:r w:rsidR="00E742E5">
        <w:rPr>
          <w:rFonts w:hint="cs"/>
          <w:rtl/>
        </w:rPr>
        <w:t>דינמיקת</w:t>
      </w:r>
      <w:proofErr w:type="spellEnd"/>
      <w:r w:rsidR="00E742E5">
        <w:rPr>
          <w:rFonts w:hint="cs"/>
          <w:rtl/>
        </w:rPr>
        <w:t xml:space="preserve"> חקירה </w:t>
      </w:r>
      <w:bookmarkStart w:id="2880" w:name="_ETM_Q1_8760838"/>
      <w:bookmarkEnd w:id="2880"/>
      <w:r w:rsidR="00E742E5">
        <w:rPr>
          <w:rFonts w:hint="cs"/>
          <w:rtl/>
        </w:rPr>
        <w:t xml:space="preserve">קצת שונה וכל הדברים האלו שבהם לא נרחיב. ויש המאפיין </w:t>
      </w:r>
      <w:bookmarkStart w:id="2881" w:name="_ETM_Q1_8765465"/>
      <w:bookmarkEnd w:id="2881"/>
      <w:r w:rsidR="00E742E5">
        <w:rPr>
          <w:rFonts w:hint="cs"/>
          <w:rtl/>
        </w:rPr>
        <w:t>שבעיניי הוא ליבת האירוע, ואני לא דן כרגע בשאלה מה עיקרי ומה משני</w:t>
      </w:r>
      <w:bookmarkStart w:id="2882" w:name="_ETM_Q1_8774014"/>
      <w:bookmarkEnd w:id="2882"/>
      <w:r w:rsidR="00E742E5">
        <w:rPr>
          <w:rFonts w:hint="cs"/>
          <w:rtl/>
        </w:rPr>
        <w:t xml:space="preserve"> ומה טפל מצד השב"כ או מצד משרד המשפטים,</w:t>
      </w:r>
      <w:bookmarkStart w:id="2883" w:name="_ETM_Q1_8775329"/>
      <w:bookmarkEnd w:id="2883"/>
      <w:r w:rsidR="00E742E5">
        <w:rPr>
          <w:rFonts w:hint="cs"/>
          <w:rtl/>
        </w:rPr>
        <w:t xml:space="preserve"> שזה הנושא הארגוני. נאמר פה בפרפרזה שחלק מארגוני הטרור </w:t>
      </w:r>
      <w:bookmarkStart w:id="2884" w:name="_ETM_Q1_8780526"/>
      <w:bookmarkEnd w:id="2884"/>
      <w:r w:rsidR="00E742E5">
        <w:rPr>
          <w:rFonts w:hint="cs"/>
          <w:rtl/>
        </w:rPr>
        <w:t>הם אלו שמעורבים ומממנים את הייצוג במקרה של</w:t>
      </w:r>
      <w:bookmarkStart w:id="2885" w:name="_ETM_Q1_8791017"/>
      <w:bookmarkEnd w:id="2885"/>
      <w:r w:rsidR="00E742E5">
        <w:rPr>
          <w:rFonts w:hint="cs"/>
          <w:rtl/>
        </w:rPr>
        <w:t xml:space="preserve"> הארגונים. יש תשתית ארגונית שבאופן עקרוני כשאתה מתעסק מול ארגון </w:t>
      </w:r>
      <w:bookmarkStart w:id="2886" w:name="_ETM_Q1_8796327"/>
      <w:bookmarkEnd w:id="2886"/>
      <w:r w:rsidR="00E742E5">
        <w:rPr>
          <w:rFonts w:hint="cs"/>
          <w:rtl/>
        </w:rPr>
        <w:t xml:space="preserve">טרור הבעיה של מערכות האכיפה של מדינת ישראל היא שבהליך </w:t>
      </w:r>
      <w:bookmarkStart w:id="2887" w:name="_ETM_Q1_8803702"/>
      <w:bookmarkEnd w:id="2887"/>
      <w:r w:rsidR="00E742E5">
        <w:rPr>
          <w:rFonts w:hint="cs"/>
          <w:rtl/>
        </w:rPr>
        <w:t xml:space="preserve">פלילי רגיל ההנחה היא שמול האדם הבודד עומד כלל כוחה </w:t>
      </w:r>
      <w:bookmarkStart w:id="2888" w:name="_ETM_Q1_8812805"/>
      <w:bookmarkEnd w:id="2888"/>
      <w:r w:rsidR="00E742E5">
        <w:rPr>
          <w:rFonts w:hint="cs"/>
          <w:rtl/>
        </w:rPr>
        <w:t xml:space="preserve">של המדינה, זה דוד מול גוליית. כמובן שבמקרה הזה </w:t>
      </w:r>
      <w:bookmarkStart w:id="2889" w:name="_ETM_Q1_8818018"/>
      <w:bookmarkEnd w:id="2889"/>
      <w:r w:rsidR="00E742E5">
        <w:rPr>
          <w:rFonts w:hint="cs"/>
          <w:rtl/>
        </w:rPr>
        <w:t>דוד חשוד בעבירה, אבל עדיין יש חוסר איזון מאוד מאוד</w:t>
      </w:r>
      <w:bookmarkStart w:id="2890" w:name="_ETM_Q1_8818990"/>
      <w:bookmarkEnd w:id="2890"/>
      <w:r w:rsidR="00E742E5">
        <w:rPr>
          <w:rFonts w:hint="cs"/>
          <w:rtl/>
        </w:rPr>
        <w:t xml:space="preserve"> גדול </w:t>
      </w:r>
      <w:r w:rsidR="006671C0">
        <w:rPr>
          <w:rFonts w:hint="cs"/>
          <w:rtl/>
        </w:rPr>
        <w:t xml:space="preserve">כי מול האדם הבודד עומדת מערכת שלמה. כאשר אותו אדם הוא חלק מארגון טרור אז זה לא אדם </w:t>
      </w:r>
      <w:bookmarkStart w:id="2891" w:name="_ETM_Q1_8831007"/>
      <w:bookmarkEnd w:id="2891"/>
      <w:r w:rsidR="006671C0">
        <w:rPr>
          <w:rFonts w:hint="cs"/>
          <w:rtl/>
        </w:rPr>
        <w:t xml:space="preserve">יחיד שעומד אל מול מערכת, אלא יש פה מערכת </w:t>
      </w:r>
      <w:bookmarkStart w:id="2892" w:name="_ETM_Q1_8832208"/>
      <w:bookmarkEnd w:id="2892"/>
      <w:r w:rsidR="006671C0">
        <w:rPr>
          <w:rFonts w:hint="cs"/>
          <w:rtl/>
        </w:rPr>
        <w:t xml:space="preserve">לומדת. גם מפיקים לקחים מחקירה לחקירה, יש מדריכים, מה עושים, </w:t>
      </w:r>
      <w:bookmarkStart w:id="2893" w:name="_ETM_Q1_8839225"/>
      <w:bookmarkEnd w:id="2893"/>
      <w:r w:rsidR="006671C0">
        <w:rPr>
          <w:rFonts w:hint="cs"/>
          <w:rtl/>
        </w:rPr>
        <w:t xml:space="preserve">איך נחקרים. ארגון מול ארגון. אז נכון שברוך השם </w:t>
      </w:r>
      <w:bookmarkStart w:id="2894" w:name="_ETM_Q1_8843875"/>
      <w:bookmarkEnd w:id="2894"/>
      <w:r w:rsidR="006671C0">
        <w:rPr>
          <w:rFonts w:hint="cs"/>
          <w:rtl/>
        </w:rPr>
        <w:t xml:space="preserve">מדינת ישראל יותר חזקה ממרבית ארגוני הטרור, אבל עדיין זו </w:t>
      </w:r>
      <w:bookmarkStart w:id="2895" w:name="_ETM_Q1_8851154"/>
      <w:bookmarkEnd w:id="2895"/>
      <w:r w:rsidR="006671C0">
        <w:rPr>
          <w:rFonts w:hint="cs"/>
          <w:rtl/>
        </w:rPr>
        <w:t>סיטואציה שחוסר האיזון בה לא בהכרח פועל לטובת השוטר</w:t>
      </w:r>
      <w:bookmarkStart w:id="2896" w:name="_ETM_Q1_8859118"/>
      <w:bookmarkEnd w:id="2896"/>
      <w:r w:rsidR="006671C0">
        <w:rPr>
          <w:rFonts w:hint="cs"/>
          <w:rtl/>
        </w:rPr>
        <w:t xml:space="preserve"> או החוקר. בוודאי ובוודאי שלפעמים אנחנו נמצאים בסיטואציה שהחוקר </w:t>
      </w:r>
      <w:bookmarkStart w:id="2897" w:name="_ETM_Q1_8864491"/>
      <w:bookmarkEnd w:id="2897"/>
      <w:r w:rsidR="006671C0">
        <w:rPr>
          <w:rFonts w:hint="cs"/>
          <w:rtl/>
        </w:rPr>
        <w:t>עצמו או עדים או חשודים אחרים הם מאוימים על ידי</w:t>
      </w:r>
      <w:bookmarkStart w:id="2898" w:name="_ETM_Q1_8866302"/>
      <w:bookmarkEnd w:id="2898"/>
      <w:r w:rsidR="006671C0">
        <w:rPr>
          <w:rFonts w:hint="cs"/>
          <w:rtl/>
        </w:rPr>
        <w:t xml:space="preserve"> אותו ארגון טרור ותשתית, אז לכן גם היכולת לגייס עדים, </w:t>
      </w:r>
      <w:bookmarkStart w:id="2899" w:name="_ETM_Q1_8875917"/>
      <w:bookmarkEnd w:id="2899"/>
      <w:r w:rsidR="006671C0">
        <w:rPr>
          <w:rFonts w:hint="cs"/>
          <w:rtl/>
        </w:rPr>
        <w:t xml:space="preserve">כל תרגילי החקירה השונים, איסוף המודיעין. כשם שאתה אוסף מודיעין </w:t>
      </w:r>
      <w:bookmarkStart w:id="2900" w:name="_ETM_Q1_8879023"/>
      <w:bookmarkEnd w:id="2900"/>
      <w:r w:rsidR="006671C0">
        <w:rPr>
          <w:rFonts w:hint="cs"/>
          <w:rtl/>
        </w:rPr>
        <w:t xml:space="preserve">עליהם הם אוספים מודיעין עליך ואתה באירוע מסוג אחר. </w:t>
      </w:r>
      <w:bookmarkStart w:id="2901" w:name="_ETM_Q1_8884909"/>
      <w:bookmarkEnd w:id="2901"/>
      <w:r w:rsidR="006671C0">
        <w:rPr>
          <w:rFonts w:hint="cs"/>
          <w:rtl/>
        </w:rPr>
        <w:t xml:space="preserve">במידה מסוימת הדברים האלו קיימים גם בארגוני פשיעה. לפעמים בצורה </w:t>
      </w:r>
      <w:bookmarkStart w:id="2902" w:name="_ETM_Q1_8895373"/>
      <w:bookmarkEnd w:id="2902"/>
      <w:r w:rsidR="006671C0">
        <w:rPr>
          <w:rFonts w:hint="cs"/>
          <w:rtl/>
        </w:rPr>
        <w:t xml:space="preserve">קיצונית, לפעמים פחות, תלוי בהיקפו וביכולותיו של ארגון הפשיעה, </w:t>
      </w:r>
      <w:bookmarkStart w:id="2903" w:name="_ETM_Q1_8897398"/>
      <w:bookmarkEnd w:id="2903"/>
      <w:r w:rsidR="006671C0">
        <w:rPr>
          <w:rFonts w:hint="cs"/>
          <w:rtl/>
        </w:rPr>
        <w:t>ואנחנו כבר מכירים אירועים של ארגוני פשיעה שמעסיקים את עורך</w:t>
      </w:r>
      <w:bookmarkStart w:id="2904" w:name="_ETM_Q1_8901453"/>
      <w:bookmarkEnd w:id="2904"/>
      <w:r w:rsidR="006671C0">
        <w:rPr>
          <w:rFonts w:hint="cs"/>
          <w:rtl/>
        </w:rPr>
        <w:t xml:space="preserve"> הדין ושולחים אותו, או שהם מהלכים אימים על השוטרים, </w:t>
      </w:r>
      <w:bookmarkStart w:id="2905" w:name="_ETM_Q1_8910423"/>
      <w:bookmarkEnd w:id="2905"/>
      <w:r w:rsidR="006671C0">
        <w:rPr>
          <w:rFonts w:hint="cs"/>
          <w:rtl/>
        </w:rPr>
        <w:t xml:space="preserve">על החוקרים, </w:t>
      </w:r>
      <w:r w:rsidR="004C1489">
        <w:rPr>
          <w:rFonts w:hint="cs"/>
          <w:rtl/>
        </w:rPr>
        <w:t xml:space="preserve">על הפרקליטים, על עדים. המערך פה הוא מערך </w:t>
      </w:r>
      <w:bookmarkStart w:id="2906" w:name="_ETM_Q1_8921000"/>
      <w:bookmarkEnd w:id="2906"/>
      <w:r w:rsidR="004C1489">
        <w:rPr>
          <w:rFonts w:hint="cs"/>
          <w:rtl/>
        </w:rPr>
        <w:t xml:space="preserve">שונה מהמערך של הנחקר הבודד אל מול המערכת כולה. לכן </w:t>
      </w:r>
      <w:bookmarkStart w:id="2907" w:name="_ETM_Q1_8930792"/>
      <w:bookmarkEnd w:id="2907"/>
      <w:r w:rsidR="004C1489">
        <w:rPr>
          <w:rFonts w:hint="cs"/>
          <w:rtl/>
        </w:rPr>
        <w:t>הצעתי שמעבר לעבירות הטרור ועבירות הביטחון שסעיף (</w:t>
      </w:r>
      <w:proofErr w:type="spellStart"/>
      <w:r w:rsidR="004C1489">
        <w:rPr>
          <w:rFonts w:hint="cs"/>
          <w:rtl/>
        </w:rPr>
        <w:t>יג</w:t>
      </w:r>
      <w:proofErr w:type="spellEnd"/>
      <w:r w:rsidR="004C1489">
        <w:rPr>
          <w:rFonts w:hint="cs"/>
          <w:rtl/>
        </w:rPr>
        <w:t xml:space="preserve">) </w:t>
      </w:r>
      <w:bookmarkStart w:id="2908" w:name="_ETM_Q1_8940952"/>
      <w:bookmarkEnd w:id="2908"/>
      <w:r w:rsidR="004C1489">
        <w:rPr>
          <w:rFonts w:hint="cs"/>
          <w:rtl/>
        </w:rPr>
        <w:t xml:space="preserve">מפנה אליהן אנחנו נוסיף גם ארגוני פשיעה. ומאותו רציונל, בגלל </w:t>
      </w:r>
      <w:bookmarkStart w:id="2909" w:name="_ETM_Q1_8941742"/>
      <w:bookmarkEnd w:id="2909"/>
      <w:r w:rsidR="004C1489">
        <w:rPr>
          <w:rFonts w:hint="cs"/>
          <w:rtl/>
        </w:rPr>
        <w:t xml:space="preserve">הזיקה ההדוקה בין העבירות הללו לבין ארגוני פשיעה וארגוני טרור, </w:t>
      </w:r>
      <w:bookmarkStart w:id="2910" w:name="_ETM_Q1_8947354"/>
      <w:bookmarkEnd w:id="2910"/>
      <w:r w:rsidR="006A3A45">
        <w:rPr>
          <w:rFonts w:hint="cs"/>
          <w:rtl/>
        </w:rPr>
        <w:t xml:space="preserve">גם את עבירות הנשק, שגם אם הן </w:t>
      </w:r>
      <w:bookmarkStart w:id="2911" w:name="_ETM_Q1_8959192"/>
      <w:bookmarkEnd w:id="2911"/>
      <w:r w:rsidR="006A3A45">
        <w:rPr>
          <w:rFonts w:hint="cs"/>
          <w:rtl/>
        </w:rPr>
        <w:t>לא ספציפית כחלק מארגון טרור או פשיעה, אבל עבירת נשק</w:t>
      </w:r>
      <w:bookmarkStart w:id="2912" w:name="_ETM_Q1_8962654"/>
      <w:bookmarkEnd w:id="2912"/>
      <w:r w:rsidR="006A3A45">
        <w:rPr>
          <w:rFonts w:hint="cs"/>
          <w:rtl/>
        </w:rPr>
        <w:t xml:space="preserve"> היא סמך לכך שאנחנו מתמודדים פה עם ארגון כזה או</w:t>
      </w:r>
      <w:bookmarkStart w:id="2913" w:name="_ETM_Q1_8968864"/>
      <w:bookmarkEnd w:id="2913"/>
      <w:r w:rsidR="006A3A45">
        <w:rPr>
          <w:rFonts w:hint="cs"/>
          <w:rtl/>
        </w:rPr>
        <w:t xml:space="preserve"> אחר. כמובן שלא הכול נכון וזה לא תמיד, וגם </w:t>
      </w:r>
      <w:bookmarkStart w:id="2914" w:name="_ETM_Q1_8971098"/>
      <w:bookmarkEnd w:id="2914"/>
      <w:r w:rsidR="006A3A45">
        <w:rPr>
          <w:rFonts w:hint="cs"/>
          <w:rtl/>
        </w:rPr>
        <w:t xml:space="preserve">בעבירות טרור  ועבירות ביטחון יש המקרים החריגים. אבל השאלה היא האם אנחנו לא מייצרים פה איזה רף </w:t>
      </w:r>
      <w:bookmarkStart w:id="2915" w:name="_ETM_Q1_8984225"/>
      <w:bookmarkEnd w:id="2915"/>
      <w:r w:rsidR="006A3A45">
        <w:rPr>
          <w:rFonts w:hint="cs"/>
          <w:rtl/>
        </w:rPr>
        <w:t>ראייתי ואיזה אירוע כללי אני רוצה פה כדי לייצר את</w:t>
      </w:r>
      <w:bookmarkStart w:id="2916" w:name="_ETM_Q1_8987684"/>
      <w:bookmarkEnd w:id="2916"/>
      <w:r w:rsidR="006A3A45">
        <w:rPr>
          <w:rFonts w:hint="cs"/>
          <w:rtl/>
        </w:rPr>
        <w:t xml:space="preserve"> הפיילוט הזה בצורה הנכונה בלי פיצולים. עקרונית גם עבירת טרור</w:t>
      </w:r>
      <w:bookmarkStart w:id="2917" w:name="_ETM_Q1_8991802"/>
      <w:bookmarkEnd w:id="2917"/>
      <w:r w:rsidR="006A3A45">
        <w:rPr>
          <w:rFonts w:hint="cs"/>
          <w:rtl/>
        </w:rPr>
        <w:t xml:space="preserve"> כהגדרתה בחוק הטרור, אז יכול להיות הסתה לטרור שהיא </w:t>
      </w:r>
      <w:bookmarkStart w:id="2918" w:name="_ETM_Q1_8999816"/>
      <w:bookmarkEnd w:id="2918"/>
      <w:r w:rsidR="006A3A45">
        <w:rPr>
          <w:rFonts w:hint="cs"/>
          <w:rtl/>
        </w:rPr>
        <w:t>ברמת האדם הבודד, גם טרור יכול להיות ברמת האדם הבודד</w:t>
      </w:r>
      <w:bookmarkStart w:id="2919" w:name="_ETM_Q1_9004164"/>
      <w:bookmarkEnd w:id="2919"/>
      <w:r w:rsidR="006A3A45">
        <w:rPr>
          <w:rFonts w:hint="cs"/>
          <w:rtl/>
        </w:rPr>
        <w:t xml:space="preserve"> תיאורטית, לא במסגרת ארגונית. אבל אנחנו אומרים שיכולה להיות </w:t>
      </w:r>
      <w:bookmarkStart w:id="2920" w:name="_ETM_Q1_9011598"/>
      <w:bookmarkEnd w:id="2920"/>
      <w:r w:rsidR="006A3A45">
        <w:rPr>
          <w:rFonts w:hint="cs"/>
          <w:rtl/>
        </w:rPr>
        <w:t>הסתה לטרור כאירוע בדיד</w:t>
      </w:r>
      <w:r w:rsidR="00C927EC">
        <w:rPr>
          <w:rFonts w:hint="cs"/>
          <w:rtl/>
        </w:rPr>
        <w:t xml:space="preserve"> ויכולה להיות הסתה לטרור שהיא </w:t>
      </w:r>
      <w:bookmarkStart w:id="2921" w:name="_ETM_Q1_9013759"/>
      <w:bookmarkEnd w:id="2921"/>
      <w:r w:rsidR="00C927EC">
        <w:rPr>
          <w:rFonts w:hint="cs"/>
          <w:rtl/>
        </w:rPr>
        <w:t xml:space="preserve">חלק ממאמץ ארגוני, כמו שדיברנו על הפצה של תכנים של </w:t>
      </w:r>
      <w:proofErr w:type="spellStart"/>
      <w:r w:rsidR="00C927EC">
        <w:rPr>
          <w:rFonts w:hint="cs"/>
          <w:rtl/>
        </w:rPr>
        <w:t>דאע"ש</w:t>
      </w:r>
      <w:proofErr w:type="spellEnd"/>
      <w:r w:rsidR="00C927EC">
        <w:rPr>
          <w:rFonts w:hint="cs"/>
          <w:rtl/>
        </w:rPr>
        <w:t xml:space="preserve">, שזה יכול להיות מאמץ ארגוני מאוד מסודר של הפצת </w:t>
      </w:r>
      <w:bookmarkStart w:id="2922" w:name="_ETM_Q1_9021901"/>
      <w:bookmarkEnd w:id="2922"/>
      <w:r w:rsidR="00C927EC">
        <w:rPr>
          <w:rFonts w:hint="cs"/>
          <w:rtl/>
        </w:rPr>
        <w:t xml:space="preserve">תכנים של </w:t>
      </w:r>
      <w:proofErr w:type="spellStart"/>
      <w:r w:rsidR="00C927EC">
        <w:rPr>
          <w:rFonts w:hint="cs"/>
          <w:rtl/>
        </w:rPr>
        <w:t>דאע"ש</w:t>
      </w:r>
      <w:proofErr w:type="spellEnd"/>
      <w:r w:rsidR="00C927EC">
        <w:rPr>
          <w:rFonts w:hint="cs"/>
          <w:rtl/>
        </w:rPr>
        <w:t xml:space="preserve"> שהם הסתה לטרור כחלק ממאמץ ארגוני. השאלה </w:t>
      </w:r>
      <w:bookmarkStart w:id="2923" w:name="_ETM_Q1_9031381"/>
      <w:bookmarkEnd w:id="2923"/>
      <w:r w:rsidR="00C927EC">
        <w:rPr>
          <w:rFonts w:hint="cs"/>
          <w:rtl/>
        </w:rPr>
        <w:t>אם אנחנו רוצים לייצר פה פיצולים מפיצולים שונים</w:t>
      </w:r>
      <w:bookmarkStart w:id="2924" w:name="_ETM_Q1_9032240"/>
      <w:bookmarkEnd w:id="2924"/>
      <w:r w:rsidR="00C927EC">
        <w:rPr>
          <w:rFonts w:hint="cs"/>
          <w:rtl/>
        </w:rPr>
        <w:t xml:space="preserve"> או רף ראייתי. </w:t>
      </w:r>
      <w:r w:rsidR="00AD397A">
        <w:rPr>
          <w:rFonts w:hint="cs"/>
          <w:rtl/>
        </w:rPr>
        <w:t xml:space="preserve">לכן הצעתי, שאני אשמח שנדון בה </w:t>
      </w:r>
      <w:bookmarkStart w:id="2925" w:name="_ETM_Q1_9037997"/>
      <w:bookmarkEnd w:id="2925"/>
      <w:r w:rsidR="00AD397A">
        <w:rPr>
          <w:rFonts w:hint="cs"/>
          <w:rtl/>
        </w:rPr>
        <w:t xml:space="preserve">על כלל חלקיה, היא שמעבר לעבירות הביטחון ועבירות הטרור המנויות </w:t>
      </w:r>
      <w:bookmarkStart w:id="2926" w:name="_ETM_Q1_9043843"/>
      <w:bookmarkEnd w:id="2926"/>
      <w:r w:rsidR="00AD397A">
        <w:rPr>
          <w:rFonts w:hint="cs"/>
          <w:rtl/>
        </w:rPr>
        <w:t xml:space="preserve">כרגע בסעיף נוסיף ארגוני פשיעה ונוסיף עבירות נשק. </w:t>
      </w:r>
    </w:p>
    <w:p w:rsidR="00AD397A" w:rsidRDefault="00AD397A" w:rsidP="00E742E5">
      <w:pPr>
        <w:rPr>
          <w:rtl/>
        </w:rPr>
      </w:pPr>
      <w:bookmarkStart w:id="2927" w:name="_ETM_Q1_9052813"/>
      <w:bookmarkStart w:id="2928" w:name="_ETM_Q1_9052880"/>
      <w:bookmarkEnd w:id="2927"/>
      <w:bookmarkEnd w:id="2928"/>
    </w:p>
    <w:p w:rsidR="00AD397A" w:rsidRDefault="00AD397A" w:rsidP="00AD397A">
      <w:pPr>
        <w:pStyle w:val="a4"/>
        <w:keepNext/>
        <w:rPr>
          <w:rtl/>
        </w:rPr>
      </w:pPr>
      <w:bookmarkStart w:id="2929" w:name="ET_speaker_6345_459"/>
      <w:r w:rsidRPr="00AD397A">
        <w:rPr>
          <w:rStyle w:val="TagStyle"/>
          <w:rtl/>
        </w:rPr>
        <w:t xml:space="preserve"> &lt;&lt; דובר &gt;&gt; </w:t>
      </w:r>
      <w:r>
        <w:rPr>
          <w:rtl/>
        </w:rPr>
        <w:t>טלי גוטליב (הליכוד):</w:t>
      </w:r>
      <w:r w:rsidRPr="00AD397A">
        <w:rPr>
          <w:rStyle w:val="TagStyle"/>
          <w:rtl/>
        </w:rPr>
        <w:t xml:space="preserve"> &lt;&lt; דובר &gt;&gt;</w:t>
      </w:r>
      <w:r>
        <w:rPr>
          <w:rtl/>
        </w:rPr>
        <w:t xml:space="preserve">   </w:t>
      </w:r>
      <w:bookmarkEnd w:id="2929"/>
    </w:p>
    <w:p w:rsidR="00AD397A" w:rsidRDefault="00AD397A" w:rsidP="00AD397A">
      <w:pPr>
        <w:pStyle w:val="KeepWithNext"/>
        <w:rPr>
          <w:rtl/>
        </w:rPr>
      </w:pPr>
    </w:p>
    <w:p w:rsidR="00AD397A" w:rsidRDefault="00AD397A" w:rsidP="00AD397A">
      <w:pPr>
        <w:rPr>
          <w:rtl/>
        </w:rPr>
      </w:pPr>
      <w:bookmarkStart w:id="2930" w:name="_ETM_Q1_9054692"/>
      <w:bookmarkStart w:id="2931" w:name="_ETM_Q1_9054720"/>
      <w:bookmarkEnd w:id="2930"/>
      <w:bookmarkEnd w:id="2931"/>
      <w:r>
        <w:rPr>
          <w:rFonts w:hint="cs"/>
          <w:rtl/>
        </w:rPr>
        <w:t xml:space="preserve">ראשית, </w:t>
      </w:r>
      <w:bookmarkStart w:id="2932" w:name="_ETM_Q1_9057502"/>
      <w:bookmarkEnd w:id="2932"/>
      <w:r>
        <w:rPr>
          <w:rFonts w:hint="cs"/>
          <w:rtl/>
        </w:rPr>
        <w:t xml:space="preserve">עוד לפני התוספת שלך על ארגוני הפשיעה, עבירות ביטחון כפי </w:t>
      </w:r>
      <w:bookmarkStart w:id="2933" w:name="_ETM_Q1_9058478"/>
      <w:bookmarkEnd w:id="2933"/>
      <w:r>
        <w:rPr>
          <w:rFonts w:hint="cs"/>
          <w:rtl/>
        </w:rPr>
        <w:t xml:space="preserve">שמנויות בסעיף 35(ב) לחוק המעצרים כוללות, חוץ מעבירות לפי </w:t>
      </w:r>
      <w:bookmarkStart w:id="2934" w:name="_ETM_Q1_9064547"/>
      <w:bookmarkEnd w:id="2934"/>
      <w:r>
        <w:rPr>
          <w:rFonts w:hint="cs"/>
          <w:rtl/>
        </w:rPr>
        <w:t xml:space="preserve">סימנים לפרק ז, בגידה, ריגול </w:t>
      </w:r>
      <w:proofErr w:type="spellStart"/>
      <w:r>
        <w:rPr>
          <w:rFonts w:hint="cs"/>
          <w:rtl/>
        </w:rPr>
        <w:t>וכו</w:t>
      </w:r>
      <w:proofErr w:type="spellEnd"/>
      <w:r>
        <w:rPr>
          <w:rFonts w:hint="cs"/>
          <w:rtl/>
        </w:rPr>
        <w:t xml:space="preserve">', כוללות גם עבירות </w:t>
      </w:r>
      <w:bookmarkStart w:id="2935" w:name="_ETM_Q1_9070018"/>
      <w:bookmarkEnd w:id="2935"/>
      <w:r>
        <w:rPr>
          <w:rFonts w:hint="cs"/>
          <w:rtl/>
        </w:rPr>
        <w:t xml:space="preserve">ספציפיות, שזה סעיפים 144-143. </w:t>
      </w:r>
      <w:bookmarkStart w:id="2936" w:name="_ETM_Q1_9075113"/>
      <w:bookmarkEnd w:id="2936"/>
    </w:p>
    <w:p w:rsidR="00AD397A" w:rsidRDefault="00AD397A" w:rsidP="00AD397A">
      <w:pPr>
        <w:rPr>
          <w:rtl/>
        </w:rPr>
      </w:pPr>
      <w:bookmarkStart w:id="2937" w:name="_ETM_Q1_9075174"/>
      <w:bookmarkEnd w:id="2937"/>
    </w:p>
    <w:p w:rsidR="00AD397A" w:rsidRDefault="00AD397A" w:rsidP="00AD397A">
      <w:pPr>
        <w:pStyle w:val="a4"/>
        <w:keepNext/>
        <w:rPr>
          <w:rtl/>
        </w:rPr>
      </w:pPr>
      <w:bookmarkStart w:id="2938" w:name="ET_speaker_אפרת_חקאק_460"/>
      <w:r w:rsidRPr="00AD397A">
        <w:rPr>
          <w:rStyle w:val="TagStyle"/>
          <w:rtl/>
        </w:rPr>
        <w:t xml:space="preserve"> &lt;&lt; דובר &gt;&gt; </w:t>
      </w:r>
      <w:r>
        <w:rPr>
          <w:rtl/>
        </w:rPr>
        <w:t xml:space="preserve">אפרת </w:t>
      </w:r>
      <w:proofErr w:type="spellStart"/>
      <w:r>
        <w:rPr>
          <w:rtl/>
        </w:rPr>
        <w:t>חקאק</w:t>
      </w:r>
      <w:proofErr w:type="spellEnd"/>
      <w:r>
        <w:rPr>
          <w:rtl/>
        </w:rPr>
        <w:t>:</w:t>
      </w:r>
      <w:r w:rsidRPr="00AD397A">
        <w:rPr>
          <w:rStyle w:val="TagStyle"/>
          <w:rtl/>
        </w:rPr>
        <w:t xml:space="preserve"> &lt;&lt; דובר &gt;&gt;</w:t>
      </w:r>
      <w:r>
        <w:rPr>
          <w:rtl/>
        </w:rPr>
        <w:t xml:space="preserve">   </w:t>
      </w:r>
      <w:bookmarkEnd w:id="2938"/>
    </w:p>
    <w:p w:rsidR="00AD397A" w:rsidRDefault="00AD397A" w:rsidP="00AD397A">
      <w:pPr>
        <w:pStyle w:val="KeepWithNext"/>
        <w:rPr>
          <w:rtl/>
        </w:rPr>
      </w:pPr>
    </w:p>
    <w:p w:rsidR="00AD397A" w:rsidRDefault="00AD397A" w:rsidP="00AD397A">
      <w:pPr>
        <w:rPr>
          <w:rtl/>
        </w:rPr>
      </w:pPr>
      <w:r>
        <w:rPr>
          <w:rFonts w:hint="cs"/>
          <w:rtl/>
        </w:rPr>
        <w:t xml:space="preserve">כולל עבירות הנשק. </w:t>
      </w:r>
    </w:p>
    <w:p w:rsidR="00AD397A" w:rsidRDefault="00AD397A" w:rsidP="00AD397A">
      <w:pPr>
        <w:rPr>
          <w:rtl/>
        </w:rPr>
      </w:pPr>
      <w:bookmarkStart w:id="2939" w:name="_ETM_Q1_9073144"/>
      <w:bookmarkStart w:id="2940" w:name="_ETM_Q1_9073191"/>
      <w:bookmarkEnd w:id="2939"/>
      <w:bookmarkEnd w:id="2940"/>
    </w:p>
    <w:p w:rsidR="00AD397A" w:rsidRDefault="00AD397A" w:rsidP="00AD397A">
      <w:pPr>
        <w:pStyle w:val="a4"/>
        <w:keepNext/>
        <w:rPr>
          <w:rtl/>
        </w:rPr>
      </w:pPr>
      <w:bookmarkStart w:id="2941" w:name="ET_speaker_6345_461"/>
      <w:r w:rsidRPr="00AD397A">
        <w:rPr>
          <w:rStyle w:val="TagStyle"/>
          <w:rtl/>
        </w:rPr>
        <w:t xml:space="preserve"> &lt;&lt; דובר &gt;&gt; </w:t>
      </w:r>
      <w:r>
        <w:rPr>
          <w:rtl/>
        </w:rPr>
        <w:t>טלי גוטליב (הליכוד):</w:t>
      </w:r>
      <w:r w:rsidRPr="00AD397A">
        <w:rPr>
          <w:rStyle w:val="TagStyle"/>
          <w:rtl/>
        </w:rPr>
        <w:t xml:space="preserve"> &lt;&lt; דובר &gt;&gt;</w:t>
      </w:r>
      <w:r>
        <w:rPr>
          <w:rtl/>
        </w:rPr>
        <w:t xml:space="preserve">   </w:t>
      </w:r>
      <w:bookmarkEnd w:id="2941"/>
    </w:p>
    <w:p w:rsidR="00AD397A" w:rsidRDefault="00AD397A" w:rsidP="00AD397A">
      <w:pPr>
        <w:pStyle w:val="KeepWithNext"/>
        <w:rPr>
          <w:rtl/>
        </w:rPr>
      </w:pPr>
    </w:p>
    <w:p w:rsidR="00AD397A" w:rsidRDefault="00AD397A" w:rsidP="00AD397A">
      <w:pPr>
        <w:rPr>
          <w:rtl/>
        </w:rPr>
      </w:pPr>
      <w:bookmarkStart w:id="2942" w:name="_ETM_Q1_9075184"/>
      <w:bookmarkStart w:id="2943" w:name="_ETM_Q1_9075249"/>
      <w:bookmarkEnd w:id="2942"/>
      <w:bookmarkEnd w:id="2943"/>
      <w:r>
        <w:rPr>
          <w:rFonts w:hint="cs"/>
          <w:rtl/>
        </w:rPr>
        <w:t xml:space="preserve">בדיוק. עבירות </w:t>
      </w:r>
      <w:bookmarkStart w:id="2944" w:name="_ETM_Q1_9076904"/>
      <w:bookmarkEnd w:id="2944"/>
      <w:r>
        <w:rPr>
          <w:rFonts w:hint="cs"/>
          <w:rtl/>
        </w:rPr>
        <w:t xml:space="preserve">הנשק כלולות. סעיף 144, בסעיף 35(ב) לחוק המעצרים, לא </w:t>
      </w:r>
      <w:bookmarkStart w:id="2945" w:name="_ETM_Q1_9083588"/>
      <w:bookmarkEnd w:id="2945"/>
      <w:r>
        <w:rPr>
          <w:rFonts w:hint="cs"/>
          <w:rtl/>
        </w:rPr>
        <w:t xml:space="preserve">עושה הבחנה בין 144 רגיל ל-144א רבתי, שאלה </w:t>
      </w:r>
      <w:bookmarkStart w:id="2946" w:name="_ETM_Q1_9086812"/>
      <w:bookmarkEnd w:id="2946"/>
      <w:r>
        <w:rPr>
          <w:rFonts w:hint="cs"/>
          <w:rtl/>
        </w:rPr>
        <w:t xml:space="preserve">שני דברים שונים. </w:t>
      </w:r>
      <w:r w:rsidR="005B12DA">
        <w:rPr>
          <w:rFonts w:hint="cs"/>
          <w:rtl/>
        </w:rPr>
        <w:t xml:space="preserve">בחוק העונשין </w:t>
      </w:r>
      <w:bookmarkStart w:id="2947" w:name="_ETM_Q1_9105145"/>
      <w:bookmarkEnd w:id="2947"/>
      <w:r w:rsidR="005B12DA">
        <w:rPr>
          <w:rFonts w:hint="cs"/>
          <w:rtl/>
        </w:rPr>
        <w:t xml:space="preserve">יש סעיף 144, עבירות בנשק, על כל הרובריקות, ויש </w:t>
      </w:r>
      <w:bookmarkStart w:id="2948" w:name="_ETM_Q1_9105955"/>
      <w:bookmarkEnd w:id="2948"/>
      <w:r w:rsidR="005B12DA">
        <w:rPr>
          <w:rFonts w:hint="cs"/>
          <w:rtl/>
        </w:rPr>
        <w:t xml:space="preserve">סעיף 144א שמדבר על כל עבירות גזענות, פרסום מותר, </w:t>
      </w:r>
      <w:r w:rsidR="008C2E31">
        <w:rPr>
          <w:rFonts w:hint="cs"/>
          <w:rtl/>
        </w:rPr>
        <w:t xml:space="preserve">הסתה </w:t>
      </w:r>
      <w:bookmarkStart w:id="2949" w:name="_ETM_Q1_9114332"/>
      <w:bookmarkEnd w:id="2949"/>
      <w:r w:rsidR="008C2E31">
        <w:rPr>
          <w:rFonts w:hint="cs"/>
          <w:rtl/>
        </w:rPr>
        <w:t xml:space="preserve">לגזענות, הסתה לאלימות, </w:t>
      </w:r>
      <w:r w:rsidR="008612B6">
        <w:rPr>
          <w:rFonts w:hint="cs"/>
          <w:rtl/>
        </w:rPr>
        <w:t xml:space="preserve">הסתת פרסום, עבירות ממניע גזעני כלפי ציבור. </w:t>
      </w:r>
      <w:bookmarkStart w:id="2950" w:name="_ETM_Q1_9119339"/>
      <w:bookmarkEnd w:id="2950"/>
    </w:p>
    <w:p w:rsidR="008612B6" w:rsidRDefault="008612B6" w:rsidP="00AD397A">
      <w:pPr>
        <w:rPr>
          <w:rtl/>
        </w:rPr>
      </w:pPr>
    </w:p>
    <w:p w:rsidR="008612B6" w:rsidRDefault="008612B6" w:rsidP="008612B6">
      <w:pPr>
        <w:pStyle w:val="af6"/>
        <w:keepNext/>
        <w:rPr>
          <w:rtl/>
        </w:rPr>
      </w:pPr>
      <w:bookmarkStart w:id="2951" w:name="ET_yor_שמחה_רוטמן___יורַ_462"/>
      <w:r w:rsidRPr="008612B6">
        <w:rPr>
          <w:rStyle w:val="TagStyle"/>
          <w:rtl/>
        </w:rPr>
        <w:t xml:space="preserve"> &lt;&lt; יור &gt;&gt; </w:t>
      </w:r>
      <w:r>
        <w:rPr>
          <w:rtl/>
        </w:rPr>
        <w:t xml:space="preserve">היו"ר שמחה </w:t>
      </w:r>
      <w:proofErr w:type="spellStart"/>
      <w:r>
        <w:rPr>
          <w:rtl/>
        </w:rPr>
        <w:t>רוטמן</w:t>
      </w:r>
      <w:proofErr w:type="spellEnd"/>
      <w:r>
        <w:rPr>
          <w:rtl/>
        </w:rPr>
        <w:t>:</w:t>
      </w:r>
      <w:r w:rsidRPr="008612B6">
        <w:rPr>
          <w:rStyle w:val="TagStyle"/>
          <w:rtl/>
        </w:rPr>
        <w:t xml:space="preserve"> &lt;&lt; יור &gt;&gt;</w:t>
      </w:r>
      <w:r>
        <w:rPr>
          <w:rtl/>
        </w:rPr>
        <w:t xml:space="preserve">   </w:t>
      </w:r>
      <w:bookmarkEnd w:id="2951"/>
    </w:p>
    <w:p w:rsidR="008612B6" w:rsidRDefault="008612B6" w:rsidP="008612B6">
      <w:pPr>
        <w:pStyle w:val="KeepWithNext"/>
        <w:rPr>
          <w:rtl/>
        </w:rPr>
      </w:pPr>
    </w:p>
    <w:p w:rsidR="008612B6" w:rsidRDefault="008612B6" w:rsidP="008612B6">
      <w:pPr>
        <w:rPr>
          <w:rtl/>
        </w:rPr>
      </w:pPr>
      <w:r>
        <w:rPr>
          <w:rFonts w:hint="cs"/>
          <w:rtl/>
        </w:rPr>
        <w:t xml:space="preserve">אבל מה זה קשור? </w:t>
      </w:r>
      <w:r w:rsidR="003B48AC">
        <w:rPr>
          <w:rFonts w:hint="cs"/>
          <w:rtl/>
        </w:rPr>
        <w:t xml:space="preserve">144א </w:t>
      </w:r>
      <w:r>
        <w:rPr>
          <w:rFonts w:hint="cs"/>
          <w:rtl/>
        </w:rPr>
        <w:t xml:space="preserve">רבתי לא בחוק. </w:t>
      </w:r>
      <w:bookmarkStart w:id="2952" w:name="_ETM_Q1_9128539"/>
      <w:bookmarkStart w:id="2953" w:name="_ETM_Q1_9136492"/>
      <w:bookmarkEnd w:id="2952"/>
      <w:bookmarkEnd w:id="2953"/>
    </w:p>
    <w:p w:rsidR="003B48AC" w:rsidRDefault="003B48AC" w:rsidP="008612B6">
      <w:pPr>
        <w:ind w:firstLine="0"/>
        <w:rPr>
          <w:rtl/>
        </w:rPr>
      </w:pPr>
      <w:bookmarkStart w:id="2954" w:name="_ETM_Q1_9136541"/>
      <w:bookmarkEnd w:id="2954"/>
    </w:p>
    <w:p w:rsidR="003B48AC" w:rsidRDefault="003B48AC" w:rsidP="003B48AC">
      <w:pPr>
        <w:pStyle w:val="af9"/>
        <w:keepNext/>
        <w:rPr>
          <w:rtl/>
        </w:rPr>
      </w:pPr>
      <w:bookmarkStart w:id="2955" w:name="ET_guest_3540_465"/>
      <w:r w:rsidRPr="003B48AC">
        <w:rPr>
          <w:rStyle w:val="TagStyle"/>
          <w:rtl/>
        </w:rPr>
        <w:t xml:space="preserve"> &lt;&lt; אורח &gt;&gt; </w:t>
      </w:r>
      <w:r>
        <w:rPr>
          <w:rtl/>
        </w:rPr>
        <w:t xml:space="preserve">גבריאלה </w:t>
      </w:r>
      <w:proofErr w:type="spellStart"/>
      <w:r>
        <w:rPr>
          <w:rtl/>
        </w:rPr>
        <w:t>פיסמן</w:t>
      </w:r>
      <w:proofErr w:type="spellEnd"/>
      <w:r>
        <w:rPr>
          <w:rtl/>
        </w:rPr>
        <w:t>:</w:t>
      </w:r>
      <w:r w:rsidRPr="003B48AC">
        <w:rPr>
          <w:rStyle w:val="TagStyle"/>
          <w:rtl/>
        </w:rPr>
        <w:t xml:space="preserve"> &lt;&lt; אורח &gt;&gt;</w:t>
      </w:r>
      <w:r>
        <w:rPr>
          <w:rtl/>
        </w:rPr>
        <w:t xml:space="preserve">   </w:t>
      </w:r>
      <w:bookmarkEnd w:id="2955"/>
    </w:p>
    <w:p w:rsidR="003B48AC" w:rsidRDefault="003B48AC" w:rsidP="003B48AC">
      <w:pPr>
        <w:pStyle w:val="KeepWithNext"/>
        <w:rPr>
          <w:rtl/>
        </w:rPr>
      </w:pPr>
    </w:p>
    <w:p w:rsidR="003B48AC" w:rsidRDefault="003B48AC" w:rsidP="003B48AC">
      <w:pPr>
        <w:rPr>
          <w:rtl/>
        </w:rPr>
      </w:pPr>
      <w:r>
        <w:rPr>
          <w:rFonts w:hint="cs"/>
          <w:rtl/>
        </w:rPr>
        <w:t xml:space="preserve">יש לנו הפניה קונקרטית. </w:t>
      </w:r>
    </w:p>
    <w:p w:rsidR="003B48AC" w:rsidRDefault="003B48AC" w:rsidP="003B48AC">
      <w:pPr>
        <w:rPr>
          <w:rtl/>
        </w:rPr>
      </w:pPr>
      <w:bookmarkStart w:id="2956" w:name="_ETM_Q1_9135074"/>
      <w:bookmarkStart w:id="2957" w:name="_ETM_Q1_9135124"/>
      <w:bookmarkEnd w:id="2956"/>
      <w:bookmarkEnd w:id="2957"/>
    </w:p>
    <w:p w:rsidR="003B48AC" w:rsidRDefault="003B48AC" w:rsidP="003B48AC">
      <w:pPr>
        <w:pStyle w:val="af6"/>
        <w:keepNext/>
        <w:rPr>
          <w:rtl/>
        </w:rPr>
      </w:pPr>
      <w:bookmarkStart w:id="2958" w:name="ET_yor_שמחה_רוטמן___יורַ_466"/>
      <w:r w:rsidRPr="003B48AC">
        <w:rPr>
          <w:rStyle w:val="TagStyle"/>
          <w:rtl/>
        </w:rPr>
        <w:t xml:space="preserve"> &lt;&lt; יור &gt;&gt; </w:t>
      </w:r>
      <w:r>
        <w:rPr>
          <w:rtl/>
        </w:rPr>
        <w:t xml:space="preserve">היו"ר שמחה </w:t>
      </w:r>
      <w:proofErr w:type="spellStart"/>
      <w:r>
        <w:rPr>
          <w:rtl/>
        </w:rPr>
        <w:t>רוטמן</w:t>
      </w:r>
      <w:proofErr w:type="spellEnd"/>
      <w:r>
        <w:rPr>
          <w:rtl/>
        </w:rPr>
        <w:t>:</w:t>
      </w:r>
      <w:r w:rsidRPr="003B48AC">
        <w:rPr>
          <w:rStyle w:val="TagStyle"/>
          <w:rtl/>
        </w:rPr>
        <w:t xml:space="preserve"> &lt;&lt; יור &gt;&gt;</w:t>
      </w:r>
      <w:r>
        <w:rPr>
          <w:rtl/>
        </w:rPr>
        <w:t xml:space="preserve">   </w:t>
      </w:r>
      <w:bookmarkEnd w:id="2958"/>
    </w:p>
    <w:p w:rsidR="003B48AC" w:rsidRDefault="003B48AC" w:rsidP="003B48AC">
      <w:pPr>
        <w:pStyle w:val="KeepWithNext"/>
        <w:rPr>
          <w:rtl/>
        </w:rPr>
      </w:pPr>
    </w:p>
    <w:p w:rsidR="003B48AC" w:rsidRDefault="003B48AC" w:rsidP="003B48AC">
      <w:pPr>
        <w:rPr>
          <w:rtl/>
        </w:rPr>
      </w:pPr>
      <w:r>
        <w:rPr>
          <w:rFonts w:hint="cs"/>
          <w:rtl/>
        </w:rPr>
        <w:t xml:space="preserve">יש הפניה לסעיף ספציפי, </w:t>
      </w:r>
      <w:bookmarkStart w:id="2959" w:name="_ETM_Q1_9141724"/>
      <w:bookmarkEnd w:id="2959"/>
      <w:r>
        <w:rPr>
          <w:rFonts w:hint="cs"/>
          <w:rtl/>
        </w:rPr>
        <w:t xml:space="preserve">144. </w:t>
      </w:r>
    </w:p>
    <w:p w:rsidR="003B48AC" w:rsidRPr="003B48AC" w:rsidRDefault="003B48AC" w:rsidP="003B48AC">
      <w:pPr>
        <w:rPr>
          <w:rtl/>
        </w:rPr>
      </w:pPr>
      <w:bookmarkStart w:id="2960" w:name="_ETM_Q1_9138798"/>
      <w:bookmarkStart w:id="2961" w:name="_ETM_Q1_9138848"/>
      <w:bookmarkEnd w:id="2960"/>
      <w:bookmarkEnd w:id="2961"/>
    </w:p>
    <w:p w:rsidR="008612B6" w:rsidRDefault="008612B6" w:rsidP="008612B6">
      <w:pPr>
        <w:pStyle w:val="a4"/>
        <w:keepNext/>
        <w:rPr>
          <w:rtl/>
        </w:rPr>
      </w:pPr>
      <w:bookmarkStart w:id="2962" w:name="ET_speaker_6345_464"/>
      <w:r w:rsidRPr="008612B6">
        <w:rPr>
          <w:rStyle w:val="TagStyle"/>
          <w:rtl/>
        </w:rPr>
        <w:t xml:space="preserve"> &lt;&lt; דובר &gt;&gt; </w:t>
      </w:r>
      <w:r>
        <w:rPr>
          <w:rtl/>
        </w:rPr>
        <w:t>טלי גוטליב (הליכוד):</w:t>
      </w:r>
      <w:r w:rsidRPr="008612B6">
        <w:rPr>
          <w:rStyle w:val="TagStyle"/>
          <w:rtl/>
        </w:rPr>
        <w:t xml:space="preserve"> &lt;&lt; דובר &gt;&gt;</w:t>
      </w:r>
      <w:r>
        <w:rPr>
          <w:rtl/>
        </w:rPr>
        <w:t xml:space="preserve">   </w:t>
      </w:r>
      <w:bookmarkEnd w:id="2962"/>
    </w:p>
    <w:p w:rsidR="008612B6" w:rsidRDefault="008612B6" w:rsidP="008612B6">
      <w:pPr>
        <w:pStyle w:val="KeepWithNext"/>
        <w:rPr>
          <w:rtl/>
        </w:rPr>
      </w:pPr>
    </w:p>
    <w:p w:rsidR="008612B6" w:rsidRDefault="008612B6" w:rsidP="008612B6">
      <w:pPr>
        <w:rPr>
          <w:rtl/>
        </w:rPr>
      </w:pPr>
      <w:r>
        <w:rPr>
          <w:rFonts w:hint="cs"/>
          <w:rtl/>
        </w:rPr>
        <w:t>רק 144?</w:t>
      </w:r>
      <w:r w:rsidR="003B48AC">
        <w:rPr>
          <w:rFonts w:hint="cs"/>
          <w:rtl/>
        </w:rPr>
        <w:t xml:space="preserve"> לא כולל 144א?</w:t>
      </w:r>
    </w:p>
    <w:p w:rsidR="003B48AC" w:rsidRDefault="003B48AC" w:rsidP="008612B6">
      <w:pPr>
        <w:rPr>
          <w:rtl/>
        </w:rPr>
      </w:pPr>
    </w:p>
    <w:p w:rsidR="003B48AC" w:rsidRDefault="003B48AC" w:rsidP="003B48AC">
      <w:pPr>
        <w:pStyle w:val="af6"/>
        <w:keepNext/>
        <w:rPr>
          <w:rtl/>
        </w:rPr>
      </w:pPr>
      <w:bookmarkStart w:id="2963" w:name="ET_yor_שמחה_רוטמן___יורַ_467"/>
      <w:r w:rsidRPr="003B48AC">
        <w:rPr>
          <w:rStyle w:val="TagStyle"/>
          <w:rtl/>
        </w:rPr>
        <w:t xml:space="preserve"> &lt;&lt; יור &gt;&gt; </w:t>
      </w:r>
      <w:r>
        <w:rPr>
          <w:rtl/>
        </w:rPr>
        <w:t xml:space="preserve">היו"ר שמחה </w:t>
      </w:r>
      <w:proofErr w:type="spellStart"/>
      <w:r>
        <w:rPr>
          <w:rtl/>
        </w:rPr>
        <w:t>רוטמן</w:t>
      </w:r>
      <w:proofErr w:type="spellEnd"/>
      <w:r>
        <w:rPr>
          <w:rtl/>
        </w:rPr>
        <w:t>:</w:t>
      </w:r>
      <w:r w:rsidRPr="003B48AC">
        <w:rPr>
          <w:rStyle w:val="TagStyle"/>
          <w:rtl/>
        </w:rPr>
        <w:t xml:space="preserve"> &lt;&lt; יור &gt;&gt;</w:t>
      </w:r>
      <w:r>
        <w:rPr>
          <w:rtl/>
        </w:rPr>
        <w:t xml:space="preserve">   </w:t>
      </w:r>
      <w:bookmarkEnd w:id="2963"/>
    </w:p>
    <w:p w:rsidR="003B48AC" w:rsidRDefault="003B48AC" w:rsidP="003B48AC">
      <w:pPr>
        <w:pStyle w:val="KeepWithNext"/>
        <w:rPr>
          <w:rtl/>
        </w:rPr>
      </w:pPr>
    </w:p>
    <w:p w:rsidR="003B48AC" w:rsidRPr="003B48AC" w:rsidRDefault="003B48AC" w:rsidP="003B48AC">
      <w:pPr>
        <w:rPr>
          <w:rtl/>
        </w:rPr>
      </w:pPr>
      <w:r>
        <w:rPr>
          <w:rFonts w:hint="cs"/>
          <w:rtl/>
        </w:rPr>
        <w:t>אבל 144 אף פעם לא</w:t>
      </w:r>
      <w:bookmarkStart w:id="2964" w:name="_ETM_Q1_9144655"/>
      <w:bookmarkEnd w:id="2964"/>
      <w:r>
        <w:rPr>
          <w:rFonts w:hint="cs"/>
          <w:rtl/>
        </w:rPr>
        <w:t xml:space="preserve"> כולל את 144א. אלה שני סעיפים שונים. </w:t>
      </w:r>
    </w:p>
    <w:p w:rsidR="008612B6" w:rsidRDefault="008612B6" w:rsidP="008612B6">
      <w:pPr>
        <w:rPr>
          <w:rtl/>
        </w:rPr>
      </w:pPr>
      <w:bookmarkStart w:id="2965" w:name="_ETM_Q1_9117009"/>
      <w:bookmarkStart w:id="2966" w:name="_ETM_Q1_9117056"/>
      <w:bookmarkEnd w:id="2965"/>
      <w:bookmarkEnd w:id="2966"/>
    </w:p>
    <w:p w:rsidR="008612B6" w:rsidRDefault="008612B6" w:rsidP="008612B6">
      <w:pPr>
        <w:pStyle w:val="a4"/>
        <w:keepNext/>
        <w:rPr>
          <w:rtl/>
        </w:rPr>
      </w:pPr>
      <w:bookmarkStart w:id="2967" w:name="ET_speaker_אפרת_חקאק_463"/>
      <w:r w:rsidRPr="008612B6">
        <w:rPr>
          <w:rStyle w:val="TagStyle"/>
          <w:rtl/>
        </w:rPr>
        <w:t xml:space="preserve"> &lt;&lt; דובר &gt;&gt; </w:t>
      </w:r>
      <w:r>
        <w:rPr>
          <w:rtl/>
        </w:rPr>
        <w:t xml:space="preserve">אפרת </w:t>
      </w:r>
      <w:proofErr w:type="spellStart"/>
      <w:r>
        <w:rPr>
          <w:rtl/>
        </w:rPr>
        <w:t>חקאק</w:t>
      </w:r>
      <w:proofErr w:type="spellEnd"/>
      <w:r>
        <w:rPr>
          <w:rtl/>
        </w:rPr>
        <w:t>:</w:t>
      </w:r>
      <w:r w:rsidRPr="008612B6">
        <w:rPr>
          <w:rStyle w:val="TagStyle"/>
          <w:rtl/>
        </w:rPr>
        <w:t xml:space="preserve"> &lt;&lt; דובר &gt;&gt;</w:t>
      </w:r>
      <w:r>
        <w:rPr>
          <w:rtl/>
        </w:rPr>
        <w:t xml:space="preserve">   </w:t>
      </w:r>
      <w:bookmarkEnd w:id="2967"/>
    </w:p>
    <w:p w:rsidR="008612B6" w:rsidRDefault="008612B6" w:rsidP="008612B6">
      <w:pPr>
        <w:pStyle w:val="KeepWithNext"/>
        <w:rPr>
          <w:rtl/>
        </w:rPr>
      </w:pPr>
    </w:p>
    <w:p w:rsidR="008612B6" w:rsidRDefault="003B48AC" w:rsidP="008612B6">
      <w:pPr>
        <w:rPr>
          <w:rtl/>
        </w:rPr>
      </w:pPr>
      <w:bookmarkStart w:id="2968" w:name="_ETM_Q1_9118559"/>
      <w:bookmarkStart w:id="2969" w:name="_ETM_Q1_9118605"/>
      <w:bookmarkEnd w:id="2968"/>
      <w:bookmarkEnd w:id="2969"/>
      <w:r>
        <w:rPr>
          <w:rFonts w:hint="cs"/>
          <w:rtl/>
        </w:rPr>
        <w:t xml:space="preserve">אבל כן נבהיר שזה כן כולל היום עבירות נשק שהן קשורות </w:t>
      </w:r>
      <w:bookmarkStart w:id="2970" w:name="_ETM_Q1_9152857"/>
      <w:bookmarkEnd w:id="2970"/>
      <w:r>
        <w:rPr>
          <w:rFonts w:hint="cs"/>
          <w:rtl/>
        </w:rPr>
        <w:t xml:space="preserve">לביטחון. </w:t>
      </w:r>
    </w:p>
    <w:p w:rsidR="009773A1" w:rsidRDefault="009773A1" w:rsidP="008612B6">
      <w:pPr>
        <w:rPr>
          <w:rtl/>
        </w:rPr>
      </w:pPr>
      <w:bookmarkStart w:id="2971" w:name="_ETM_Q1_9161305"/>
      <w:bookmarkStart w:id="2972" w:name="_ETM_Q1_9161362"/>
      <w:bookmarkStart w:id="2973" w:name="_ETM_Q1_9162687"/>
      <w:bookmarkEnd w:id="2971"/>
      <w:bookmarkEnd w:id="2972"/>
      <w:bookmarkEnd w:id="2973"/>
    </w:p>
    <w:p w:rsidR="009773A1" w:rsidRDefault="009773A1" w:rsidP="009773A1">
      <w:pPr>
        <w:pStyle w:val="a4"/>
        <w:keepNext/>
        <w:rPr>
          <w:rtl/>
        </w:rPr>
      </w:pPr>
      <w:bookmarkStart w:id="2974" w:name="ET_speaker_6345_469"/>
      <w:r w:rsidRPr="009773A1">
        <w:rPr>
          <w:rStyle w:val="TagStyle"/>
          <w:rtl/>
        </w:rPr>
        <w:t xml:space="preserve"> &lt;&lt; דובר &gt;&gt; </w:t>
      </w:r>
      <w:r>
        <w:rPr>
          <w:rtl/>
        </w:rPr>
        <w:t>טלי גוטליב (הליכוד):</w:t>
      </w:r>
      <w:r w:rsidRPr="009773A1">
        <w:rPr>
          <w:rStyle w:val="TagStyle"/>
          <w:rtl/>
        </w:rPr>
        <w:t xml:space="preserve"> &lt;&lt; דובר &gt;&gt;</w:t>
      </w:r>
      <w:r>
        <w:rPr>
          <w:rtl/>
        </w:rPr>
        <w:t xml:space="preserve">   </w:t>
      </w:r>
      <w:bookmarkEnd w:id="2974"/>
    </w:p>
    <w:p w:rsidR="009773A1" w:rsidRDefault="009773A1" w:rsidP="009773A1">
      <w:pPr>
        <w:pStyle w:val="KeepWithNext"/>
        <w:rPr>
          <w:rtl/>
        </w:rPr>
      </w:pPr>
    </w:p>
    <w:p w:rsidR="009773A1" w:rsidRDefault="009773A1" w:rsidP="009773A1">
      <w:pPr>
        <w:rPr>
          <w:rtl/>
        </w:rPr>
      </w:pPr>
      <w:bookmarkStart w:id="2975" w:name="_ETM_Q1_9163149"/>
      <w:bookmarkStart w:id="2976" w:name="_ETM_Q1_9163172"/>
      <w:bookmarkEnd w:id="2975"/>
      <w:bookmarkEnd w:id="2976"/>
      <w:r>
        <w:rPr>
          <w:rFonts w:hint="cs"/>
          <w:rtl/>
        </w:rPr>
        <w:t xml:space="preserve">אני לא סתם שואלת. </w:t>
      </w:r>
    </w:p>
    <w:p w:rsidR="009773A1" w:rsidRPr="009773A1" w:rsidRDefault="009773A1" w:rsidP="009773A1">
      <w:pPr>
        <w:rPr>
          <w:rtl/>
        </w:rPr>
      </w:pPr>
      <w:bookmarkStart w:id="2977" w:name="_ETM_Q1_9166352"/>
      <w:bookmarkStart w:id="2978" w:name="_ETM_Q1_9166402"/>
      <w:bookmarkEnd w:id="2977"/>
      <w:bookmarkEnd w:id="2978"/>
    </w:p>
    <w:p w:rsidR="009773A1" w:rsidRDefault="009773A1" w:rsidP="009773A1">
      <w:pPr>
        <w:pStyle w:val="af9"/>
        <w:keepNext/>
        <w:rPr>
          <w:rtl/>
        </w:rPr>
      </w:pPr>
      <w:bookmarkStart w:id="2979" w:name="ET_guest_571712_468"/>
      <w:r w:rsidRPr="009773A1">
        <w:rPr>
          <w:rStyle w:val="TagStyle"/>
          <w:rtl/>
        </w:rPr>
        <w:t xml:space="preserve"> &lt;&lt; אורח &gt;&gt; </w:t>
      </w:r>
      <w:r>
        <w:rPr>
          <w:rtl/>
        </w:rPr>
        <w:t>יפעת רווה:</w:t>
      </w:r>
      <w:r w:rsidRPr="009773A1">
        <w:rPr>
          <w:rStyle w:val="TagStyle"/>
          <w:rtl/>
        </w:rPr>
        <w:t xml:space="preserve"> &lt;&lt; אורח &gt;&gt;</w:t>
      </w:r>
      <w:r>
        <w:rPr>
          <w:rtl/>
        </w:rPr>
        <w:t xml:space="preserve">   </w:t>
      </w:r>
      <w:bookmarkEnd w:id="2979"/>
    </w:p>
    <w:p w:rsidR="009773A1" w:rsidRDefault="009773A1" w:rsidP="009773A1">
      <w:pPr>
        <w:pStyle w:val="KeepWithNext"/>
        <w:rPr>
          <w:rtl/>
        </w:rPr>
      </w:pPr>
    </w:p>
    <w:p w:rsidR="009773A1" w:rsidRPr="009773A1" w:rsidRDefault="009773A1" w:rsidP="009773A1">
      <w:pPr>
        <w:rPr>
          <w:rtl/>
        </w:rPr>
      </w:pPr>
      <w:r>
        <w:rPr>
          <w:rFonts w:hint="cs"/>
          <w:rtl/>
        </w:rPr>
        <w:t xml:space="preserve">השאלה במקומה. </w:t>
      </w:r>
    </w:p>
    <w:p w:rsidR="009773A1" w:rsidRDefault="009773A1" w:rsidP="00392DA1">
      <w:pPr>
        <w:rPr>
          <w:rtl/>
        </w:rPr>
      </w:pPr>
      <w:bookmarkStart w:id="2980" w:name="_ETM_Q1_8294743"/>
      <w:bookmarkStart w:id="2981" w:name="_ETM_Q1_8294812"/>
      <w:bookmarkStart w:id="2982" w:name="_ETM_Q1_9164545"/>
      <w:bookmarkEnd w:id="2980"/>
      <w:bookmarkEnd w:id="2981"/>
      <w:bookmarkEnd w:id="2982"/>
    </w:p>
    <w:p w:rsidR="009773A1" w:rsidRDefault="009773A1" w:rsidP="009773A1">
      <w:pPr>
        <w:pStyle w:val="af9"/>
        <w:keepNext/>
        <w:rPr>
          <w:rtl/>
        </w:rPr>
      </w:pPr>
      <w:bookmarkStart w:id="2983" w:name="ET_guest_3540_470"/>
      <w:r w:rsidRPr="009773A1">
        <w:rPr>
          <w:rStyle w:val="TagStyle"/>
          <w:rtl/>
        </w:rPr>
        <w:t xml:space="preserve"> &lt;&lt; אורח &gt;&gt; </w:t>
      </w:r>
      <w:r>
        <w:rPr>
          <w:rtl/>
        </w:rPr>
        <w:t xml:space="preserve">גבריאלה </w:t>
      </w:r>
      <w:proofErr w:type="spellStart"/>
      <w:r>
        <w:rPr>
          <w:rtl/>
        </w:rPr>
        <w:t>פיסמן</w:t>
      </w:r>
      <w:proofErr w:type="spellEnd"/>
      <w:r>
        <w:rPr>
          <w:rtl/>
        </w:rPr>
        <w:t>:</w:t>
      </w:r>
      <w:r w:rsidRPr="009773A1">
        <w:rPr>
          <w:rStyle w:val="TagStyle"/>
          <w:rtl/>
        </w:rPr>
        <w:t xml:space="preserve"> &lt;&lt; אורח &gt;&gt;</w:t>
      </w:r>
      <w:r>
        <w:rPr>
          <w:rtl/>
        </w:rPr>
        <w:t xml:space="preserve">   </w:t>
      </w:r>
      <w:bookmarkEnd w:id="2983"/>
    </w:p>
    <w:p w:rsidR="009773A1" w:rsidRDefault="009773A1" w:rsidP="009773A1">
      <w:pPr>
        <w:pStyle w:val="KeepWithNext"/>
        <w:rPr>
          <w:rtl/>
        </w:rPr>
      </w:pPr>
    </w:p>
    <w:p w:rsidR="009773A1" w:rsidRDefault="009773A1" w:rsidP="009773A1">
      <w:pPr>
        <w:rPr>
          <w:rtl/>
        </w:rPr>
      </w:pPr>
      <w:bookmarkStart w:id="2984" w:name="_ETM_Q1_9164899"/>
      <w:bookmarkStart w:id="2985" w:name="_ETM_Q1_9164944"/>
      <w:bookmarkEnd w:id="2984"/>
      <w:bookmarkEnd w:id="2985"/>
      <w:r>
        <w:rPr>
          <w:rFonts w:hint="cs"/>
          <w:rtl/>
        </w:rPr>
        <w:t xml:space="preserve">35(ב) זה סעיף </w:t>
      </w:r>
      <w:bookmarkStart w:id="2986" w:name="_ETM_Q1_9170145"/>
      <w:bookmarkEnd w:id="2986"/>
      <w:r>
        <w:rPr>
          <w:rFonts w:hint="cs"/>
          <w:rtl/>
        </w:rPr>
        <w:t xml:space="preserve">שקדם לתיקון לסעיף 144, ולכן ההערה היא במקומה בהקשר הזה. </w:t>
      </w:r>
      <w:bookmarkStart w:id="2987" w:name="_ETM_Q1_9177365"/>
      <w:bookmarkEnd w:id="2987"/>
      <w:r>
        <w:rPr>
          <w:rFonts w:hint="cs"/>
          <w:rtl/>
        </w:rPr>
        <w:t xml:space="preserve">כרגע 35 בחוק המעצרים כולל גם את ההגדרה של 144. </w:t>
      </w:r>
      <w:bookmarkStart w:id="2988" w:name="_ETM_Q1_9190025"/>
      <w:bookmarkEnd w:id="2988"/>
    </w:p>
    <w:p w:rsidR="009773A1" w:rsidRDefault="009773A1" w:rsidP="009773A1">
      <w:pPr>
        <w:rPr>
          <w:rtl/>
        </w:rPr>
      </w:pPr>
    </w:p>
    <w:p w:rsidR="009773A1" w:rsidRDefault="009773A1" w:rsidP="009773A1">
      <w:pPr>
        <w:pStyle w:val="af6"/>
        <w:keepNext/>
        <w:rPr>
          <w:rtl/>
        </w:rPr>
      </w:pPr>
      <w:bookmarkStart w:id="2989" w:name="ET_yor_שמחה_רוטמן___יורַ_471"/>
      <w:r w:rsidRPr="009773A1">
        <w:rPr>
          <w:rStyle w:val="TagStyle"/>
          <w:rtl/>
        </w:rPr>
        <w:t xml:space="preserve"> &lt;&lt; יור &gt;&gt; </w:t>
      </w:r>
      <w:r>
        <w:rPr>
          <w:rtl/>
        </w:rPr>
        <w:t xml:space="preserve">היו"ר שמחה </w:t>
      </w:r>
      <w:proofErr w:type="spellStart"/>
      <w:r>
        <w:rPr>
          <w:rtl/>
        </w:rPr>
        <w:t>רוטמן</w:t>
      </w:r>
      <w:proofErr w:type="spellEnd"/>
      <w:r>
        <w:rPr>
          <w:rtl/>
        </w:rPr>
        <w:t>:</w:t>
      </w:r>
      <w:r w:rsidRPr="009773A1">
        <w:rPr>
          <w:rStyle w:val="TagStyle"/>
          <w:rtl/>
        </w:rPr>
        <w:t xml:space="preserve"> &lt;&lt; יור &gt;&gt;</w:t>
      </w:r>
      <w:r>
        <w:rPr>
          <w:rtl/>
        </w:rPr>
        <w:t xml:space="preserve">   </w:t>
      </w:r>
      <w:bookmarkEnd w:id="2989"/>
    </w:p>
    <w:p w:rsidR="009773A1" w:rsidRDefault="009773A1" w:rsidP="009773A1">
      <w:pPr>
        <w:pStyle w:val="KeepWithNext"/>
        <w:rPr>
          <w:rtl/>
        </w:rPr>
      </w:pPr>
    </w:p>
    <w:p w:rsidR="009773A1" w:rsidRDefault="009773A1" w:rsidP="009773A1">
      <w:pPr>
        <w:rPr>
          <w:rtl/>
        </w:rPr>
      </w:pPr>
      <w:r>
        <w:rPr>
          <w:rFonts w:hint="cs"/>
          <w:rtl/>
        </w:rPr>
        <w:t xml:space="preserve">144א? </w:t>
      </w:r>
    </w:p>
    <w:p w:rsidR="009773A1" w:rsidRDefault="009773A1" w:rsidP="009773A1">
      <w:pPr>
        <w:rPr>
          <w:rtl/>
        </w:rPr>
      </w:pPr>
      <w:bookmarkStart w:id="2990" w:name="_ETM_Q1_9186312"/>
      <w:bookmarkEnd w:id="2990"/>
    </w:p>
    <w:p w:rsidR="009773A1" w:rsidRDefault="009773A1" w:rsidP="009773A1">
      <w:pPr>
        <w:pStyle w:val="af9"/>
        <w:keepNext/>
        <w:rPr>
          <w:rtl/>
        </w:rPr>
      </w:pPr>
      <w:bookmarkStart w:id="2991" w:name="ET_guest_3540_472"/>
      <w:r w:rsidRPr="009773A1">
        <w:rPr>
          <w:rStyle w:val="TagStyle"/>
          <w:rtl/>
        </w:rPr>
        <w:t xml:space="preserve"> &lt;&lt; אורח &gt;&gt; </w:t>
      </w:r>
      <w:r>
        <w:rPr>
          <w:rtl/>
        </w:rPr>
        <w:t xml:space="preserve">גבריאלה </w:t>
      </w:r>
      <w:proofErr w:type="spellStart"/>
      <w:r>
        <w:rPr>
          <w:rtl/>
        </w:rPr>
        <w:t>פיסמן</w:t>
      </w:r>
      <w:proofErr w:type="spellEnd"/>
      <w:r>
        <w:rPr>
          <w:rtl/>
        </w:rPr>
        <w:t>:</w:t>
      </w:r>
      <w:r w:rsidRPr="009773A1">
        <w:rPr>
          <w:rStyle w:val="TagStyle"/>
          <w:rtl/>
        </w:rPr>
        <w:t xml:space="preserve"> &lt;&lt; אורח &gt;&gt;</w:t>
      </w:r>
      <w:r>
        <w:rPr>
          <w:rtl/>
        </w:rPr>
        <w:t xml:space="preserve">   </w:t>
      </w:r>
      <w:bookmarkEnd w:id="2991"/>
    </w:p>
    <w:p w:rsidR="009773A1" w:rsidRDefault="009773A1" w:rsidP="009773A1">
      <w:pPr>
        <w:pStyle w:val="KeepWithNext"/>
        <w:rPr>
          <w:rtl/>
        </w:rPr>
      </w:pPr>
    </w:p>
    <w:p w:rsidR="009773A1" w:rsidRDefault="009773A1" w:rsidP="009773A1">
      <w:pPr>
        <w:rPr>
          <w:rtl/>
        </w:rPr>
      </w:pPr>
      <w:bookmarkStart w:id="2992" w:name="_ETM_Q1_9186694"/>
      <w:bookmarkStart w:id="2993" w:name="_ETM_Q1_9186735"/>
      <w:bookmarkEnd w:id="2992"/>
      <w:bookmarkEnd w:id="2993"/>
      <w:r>
        <w:rPr>
          <w:rFonts w:hint="cs"/>
          <w:rtl/>
        </w:rPr>
        <w:t xml:space="preserve">רק 144. </w:t>
      </w:r>
    </w:p>
    <w:p w:rsidR="009773A1" w:rsidRDefault="009773A1" w:rsidP="009773A1">
      <w:pPr>
        <w:rPr>
          <w:rtl/>
        </w:rPr>
      </w:pPr>
      <w:bookmarkStart w:id="2994" w:name="_ETM_Q1_9188903"/>
      <w:bookmarkStart w:id="2995" w:name="_ETM_Q1_9188959"/>
      <w:bookmarkEnd w:id="2994"/>
      <w:bookmarkEnd w:id="2995"/>
    </w:p>
    <w:p w:rsidR="009773A1" w:rsidRDefault="009773A1" w:rsidP="009773A1">
      <w:pPr>
        <w:pStyle w:val="af6"/>
        <w:keepNext/>
        <w:rPr>
          <w:rtl/>
        </w:rPr>
      </w:pPr>
      <w:bookmarkStart w:id="2996" w:name="ET_yor_שמחה_רוטמן___יורַ_473"/>
      <w:r w:rsidRPr="009773A1">
        <w:rPr>
          <w:rStyle w:val="TagStyle"/>
          <w:rtl/>
        </w:rPr>
        <w:t xml:space="preserve"> &lt;&lt; יור &gt;&gt; </w:t>
      </w:r>
      <w:r>
        <w:rPr>
          <w:rtl/>
        </w:rPr>
        <w:t xml:space="preserve">היו"ר שמחה </w:t>
      </w:r>
      <w:proofErr w:type="spellStart"/>
      <w:r>
        <w:rPr>
          <w:rtl/>
        </w:rPr>
        <w:t>רוטמן</w:t>
      </w:r>
      <w:proofErr w:type="spellEnd"/>
      <w:r>
        <w:rPr>
          <w:rtl/>
        </w:rPr>
        <w:t>:</w:t>
      </w:r>
      <w:r w:rsidRPr="009773A1">
        <w:rPr>
          <w:rStyle w:val="TagStyle"/>
          <w:rtl/>
        </w:rPr>
        <w:t xml:space="preserve"> &lt;&lt; יור &gt;&gt;</w:t>
      </w:r>
      <w:r>
        <w:rPr>
          <w:rtl/>
        </w:rPr>
        <w:t xml:space="preserve">   </w:t>
      </w:r>
      <w:bookmarkEnd w:id="2996"/>
    </w:p>
    <w:p w:rsidR="009773A1" w:rsidRDefault="009773A1" w:rsidP="009773A1">
      <w:pPr>
        <w:pStyle w:val="KeepWithNext"/>
        <w:rPr>
          <w:rtl/>
        </w:rPr>
      </w:pPr>
    </w:p>
    <w:p w:rsidR="009773A1" w:rsidRDefault="009773A1" w:rsidP="009773A1">
      <w:pPr>
        <w:rPr>
          <w:rtl/>
        </w:rPr>
      </w:pPr>
      <w:bookmarkStart w:id="2997" w:name="_ETM_Q1_9190475"/>
      <w:bookmarkEnd w:id="2997"/>
      <w:r>
        <w:rPr>
          <w:rFonts w:hint="cs"/>
          <w:rtl/>
        </w:rPr>
        <w:t xml:space="preserve">אז השאלה לא במקומה. </w:t>
      </w:r>
    </w:p>
    <w:p w:rsidR="009773A1" w:rsidRDefault="009773A1" w:rsidP="009773A1">
      <w:pPr>
        <w:rPr>
          <w:rtl/>
        </w:rPr>
      </w:pPr>
    </w:p>
    <w:p w:rsidR="009773A1" w:rsidRDefault="009773A1" w:rsidP="009773A1">
      <w:pPr>
        <w:pStyle w:val="af9"/>
        <w:keepNext/>
        <w:rPr>
          <w:rtl/>
        </w:rPr>
      </w:pPr>
      <w:bookmarkStart w:id="2998" w:name="ET_guest_3540_474"/>
      <w:r w:rsidRPr="009773A1">
        <w:rPr>
          <w:rStyle w:val="TagStyle"/>
          <w:rtl/>
        </w:rPr>
        <w:t xml:space="preserve"> &lt;&lt; אורח &gt;&gt; </w:t>
      </w:r>
      <w:r>
        <w:rPr>
          <w:rtl/>
        </w:rPr>
        <w:t xml:space="preserve">גבריאלה </w:t>
      </w:r>
      <w:proofErr w:type="spellStart"/>
      <w:r>
        <w:rPr>
          <w:rtl/>
        </w:rPr>
        <w:t>פיסמן</w:t>
      </w:r>
      <w:proofErr w:type="spellEnd"/>
      <w:r>
        <w:rPr>
          <w:rtl/>
        </w:rPr>
        <w:t>:</w:t>
      </w:r>
      <w:r w:rsidRPr="009773A1">
        <w:rPr>
          <w:rStyle w:val="TagStyle"/>
          <w:rtl/>
        </w:rPr>
        <w:t xml:space="preserve"> &lt;&lt; אורח &gt;&gt;</w:t>
      </w:r>
      <w:r>
        <w:rPr>
          <w:rtl/>
        </w:rPr>
        <w:t xml:space="preserve">   </w:t>
      </w:r>
      <w:bookmarkEnd w:id="2998"/>
    </w:p>
    <w:p w:rsidR="009773A1" w:rsidRDefault="009773A1" w:rsidP="009773A1">
      <w:pPr>
        <w:pStyle w:val="KeepWithNext"/>
        <w:rPr>
          <w:rtl/>
        </w:rPr>
      </w:pPr>
    </w:p>
    <w:p w:rsidR="009773A1" w:rsidRDefault="009773A1" w:rsidP="009773A1">
      <w:pPr>
        <w:rPr>
          <w:rtl/>
        </w:rPr>
      </w:pPr>
      <w:r>
        <w:rPr>
          <w:rFonts w:hint="cs"/>
          <w:rtl/>
        </w:rPr>
        <w:t xml:space="preserve">הוא כולל </w:t>
      </w:r>
      <w:bookmarkStart w:id="2999" w:name="_ETM_Q1_9191045"/>
      <w:bookmarkEnd w:id="2999"/>
      <w:r>
        <w:rPr>
          <w:rFonts w:hint="cs"/>
          <w:rtl/>
        </w:rPr>
        <w:t xml:space="preserve">את 144, לא כולל את 144א. </w:t>
      </w:r>
    </w:p>
    <w:p w:rsidR="009773A1" w:rsidRDefault="009773A1" w:rsidP="009773A1">
      <w:pPr>
        <w:rPr>
          <w:rtl/>
        </w:rPr>
      </w:pPr>
      <w:bookmarkStart w:id="3000" w:name="_ETM_Q1_9205638"/>
      <w:bookmarkStart w:id="3001" w:name="_ETM_Q1_9205688"/>
      <w:bookmarkEnd w:id="3000"/>
      <w:bookmarkEnd w:id="3001"/>
    </w:p>
    <w:p w:rsidR="009773A1" w:rsidRDefault="009773A1" w:rsidP="009773A1">
      <w:pPr>
        <w:pStyle w:val="a4"/>
        <w:keepNext/>
        <w:rPr>
          <w:rtl/>
        </w:rPr>
      </w:pPr>
      <w:bookmarkStart w:id="3002" w:name="ET_speaker_אפרת_חקאק_475"/>
      <w:r w:rsidRPr="009773A1">
        <w:rPr>
          <w:rStyle w:val="TagStyle"/>
          <w:rtl/>
        </w:rPr>
        <w:t xml:space="preserve"> &lt;&lt; דובר &gt;&gt; </w:t>
      </w:r>
      <w:r>
        <w:rPr>
          <w:rtl/>
        </w:rPr>
        <w:t xml:space="preserve">אפרת </w:t>
      </w:r>
      <w:proofErr w:type="spellStart"/>
      <w:r>
        <w:rPr>
          <w:rtl/>
        </w:rPr>
        <w:t>חקאק</w:t>
      </w:r>
      <w:proofErr w:type="spellEnd"/>
      <w:r>
        <w:rPr>
          <w:rtl/>
        </w:rPr>
        <w:t>:</w:t>
      </w:r>
      <w:r w:rsidRPr="009773A1">
        <w:rPr>
          <w:rStyle w:val="TagStyle"/>
          <w:rtl/>
        </w:rPr>
        <w:t xml:space="preserve"> &lt;&lt; דובר &gt;&gt;</w:t>
      </w:r>
      <w:r>
        <w:rPr>
          <w:rtl/>
        </w:rPr>
        <w:t xml:space="preserve">   </w:t>
      </w:r>
      <w:bookmarkEnd w:id="3002"/>
    </w:p>
    <w:p w:rsidR="009773A1" w:rsidRDefault="009773A1" w:rsidP="009773A1">
      <w:pPr>
        <w:pStyle w:val="KeepWithNext"/>
        <w:rPr>
          <w:rtl/>
        </w:rPr>
      </w:pPr>
    </w:p>
    <w:p w:rsidR="009773A1" w:rsidRDefault="009773A1" w:rsidP="009773A1">
      <w:pPr>
        <w:rPr>
          <w:rtl/>
        </w:rPr>
      </w:pPr>
      <w:r>
        <w:rPr>
          <w:rFonts w:hint="cs"/>
          <w:rtl/>
        </w:rPr>
        <w:t xml:space="preserve">זו שאלה במקומה בעניין </w:t>
      </w:r>
      <w:bookmarkStart w:id="3003" w:name="_ETM_Q1_9203985"/>
      <w:bookmarkEnd w:id="3003"/>
      <w:r>
        <w:rPr>
          <w:rFonts w:hint="cs"/>
          <w:rtl/>
        </w:rPr>
        <w:t xml:space="preserve">עבירות הנשק, מה זה אומר. </w:t>
      </w:r>
    </w:p>
    <w:p w:rsidR="009773A1" w:rsidRDefault="009773A1" w:rsidP="009773A1">
      <w:pPr>
        <w:rPr>
          <w:rtl/>
        </w:rPr>
      </w:pPr>
    </w:p>
    <w:p w:rsidR="009773A1" w:rsidRDefault="009773A1" w:rsidP="009773A1">
      <w:pPr>
        <w:pStyle w:val="af9"/>
        <w:keepNext/>
        <w:rPr>
          <w:rtl/>
        </w:rPr>
      </w:pPr>
      <w:bookmarkStart w:id="3004" w:name="ET_guest_3540_476"/>
      <w:r w:rsidRPr="009773A1">
        <w:rPr>
          <w:rStyle w:val="TagStyle"/>
          <w:rtl/>
        </w:rPr>
        <w:t xml:space="preserve"> &lt;&lt; אורח &gt;&gt; </w:t>
      </w:r>
      <w:r>
        <w:rPr>
          <w:rtl/>
        </w:rPr>
        <w:t xml:space="preserve">גבריאלה </w:t>
      </w:r>
      <w:proofErr w:type="spellStart"/>
      <w:r>
        <w:rPr>
          <w:rtl/>
        </w:rPr>
        <w:t>פיסמן</w:t>
      </w:r>
      <w:proofErr w:type="spellEnd"/>
      <w:r>
        <w:rPr>
          <w:rtl/>
        </w:rPr>
        <w:t>:</w:t>
      </w:r>
      <w:r w:rsidRPr="009773A1">
        <w:rPr>
          <w:rStyle w:val="TagStyle"/>
          <w:rtl/>
        </w:rPr>
        <w:t xml:space="preserve"> &lt;&lt; אורח &gt;&gt;</w:t>
      </w:r>
      <w:r>
        <w:rPr>
          <w:rtl/>
        </w:rPr>
        <w:t xml:space="preserve">   </w:t>
      </w:r>
      <w:bookmarkEnd w:id="3004"/>
    </w:p>
    <w:p w:rsidR="009773A1" w:rsidRDefault="009773A1" w:rsidP="009773A1">
      <w:pPr>
        <w:pStyle w:val="KeepWithNext"/>
        <w:rPr>
          <w:rtl/>
        </w:rPr>
      </w:pPr>
    </w:p>
    <w:p w:rsidR="009773A1" w:rsidRDefault="009773A1" w:rsidP="009773A1">
      <w:pPr>
        <w:rPr>
          <w:rtl/>
        </w:rPr>
      </w:pPr>
      <w:r>
        <w:rPr>
          <w:rFonts w:hint="cs"/>
          <w:rtl/>
        </w:rPr>
        <w:t xml:space="preserve">מבחינתנו אנחנו קונסיסטנטיים עם </w:t>
      </w:r>
      <w:bookmarkStart w:id="3005" w:name="_ETM_Q1_9211572"/>
      <w:bookmarkEnd w:id="3005"/>
      <w:r>
        <w:rPr>
          <w:rFonts w:hint="cs"/>
          <w:rtl/>
        </w:rPr>
        <w:t xml:space="preserve">החקיקה הקיימת ועם סעיף 35. </w:t>
      </w:r>
    </w:p>
    <w:p w:rsidR="009773A1" w:rsidRDefault="009773A1" w:rsidP="009773A1">
      <w:pPr>
        <w:rPr>
          <w:rtl/>
        </w:rPr>
      </w:pPr>
      <w:bookmarkStart w:id="3006" w:name="_ETM_Q1_9212733"/>
      <w:bookmarkStart w:id="3007" w:name="_ETM_Q1_9212794"/>
      <w:bookmarkEnd w:id="3006"/>
      <w:bookmarkEnd w:id="3007"/>
    </w:p>
    <w:p w:rsidR="009773A1" w:rsidRDefault="009773A1" w:rsidP="009773A1">
      <w:pPr>
        <w:pStyle w:val="af6"/>
        <w:keepNext/>
        <w:rPr>
          <w:rtl/>
        </w:rPr>
      </w:pPr>
      <w:bookmarkStart w:id="3008" w:name="ET_yor_שמחה_רוטמן___יורַ_477"/>
      <w:r w:rsidRPr="009773A1">
        <w:rPr>
          <w:rStyle w:val="TagStyle"/>
          <w:rtl/>
        </w:rPr>
        <w:t xml:space="preserve"> &lt;&lt; יור &gt;&gt; </w:t>
      </w:r>
      <w:r>
        <w:rPr>
          <w:rtl/>
        </w:rPr>
        <w:t xml:space="preserve">היו"ר שמחה </w:t>
      </w:r>
      <w:proofErr w:type="spellStart"/>
      <w:r>
        <w:rPr>
          <w:rtl/>
        </w:rPr>
        <w:t>רוטמן</w:t>
      </w:r>
      <w:proofErr w:type="spellEnd"/>
      <w:r>
        <w:rPr>
          <w:rtl/>
        </w:rPr>
        <w:t>:</w:t>
      </w:r>
      <w:r w:rsidRPr="009773A1">
        <w:rPr>
          <w:rStyle w:val="TagStyle"/>
          <w:rtl/>
        </w:rPr>
        <w:t xml:space="preserve"> &lt;&lt; יור &gt;&gt;</w:t>
      </w:r>
      <w:r>
        <w:rPr>
          <w:rtl/>
        </w:rPr>
        <w:t xml:space="preserve">   </w:t>
      </w:r>
      <w:bookmarkEnd w:id="3008"/>
    </w:p>
    <w:p w:rsidR="009773A1" w:rsidRDefault="009773A1" w:rsidP="009773A1">
      <w:pPr>
        <w:pStyle w:val="KeepWithNext"/>
        <w:rPr>
          <w:rtl/>
        </w:rPr>
      </w:pPr>
    </w:p>
    <w:p w:rsidR="009773A1" w:rsidRDefault="009773A1" w:rsidP="009773A1">
      <w:pPr>
        <w:rPr>
          <w:rtl/>
        </w:rPr>
      </w:pPr>
      <w:bookmarkStart w:id="3009" w:name="_ETM_Q1_9214482"/>
      <w:bookmarkEnd w:id="3009"/>
      <w:r>
        <w:rPr>
          <w:rFonts w:hint="cs"/>
          <w:rtl/>
        </w:rPr>
        <w:t xml:space="preserve">זאת אומרת שלא צריך לכלול </w:t>
      </w:r>
      <w:bookmarkStart w:id="3010" w:name="_ETM_Q1_9211534"/>
      <w:bookmarkEnd w:id="3010"/>
      <w:r>
        <w:rPr>
          <w:rFonts w:hint="cs"/>
          <w:rtl/>
        </w:rPr>
        <w:t xml:space="preserve">את עבירות הנשק, כי הן כבר כלולות דרך 35. </w:t>
      </w:r>
    </w:p>
    <w:p w:rsidR="009773A1" w:rsidRDefault="009773A1" w:rsidP="009773A1">
      <w:pPr>
        <w:rPr>
          <w:rtl/>
        </w:rPr>
      </w:pPr>
      <w:bookmarkStart w:id="3011" w:name="_ETM_Q1_9215339"/>
      <w:bookmarkEnd w:id="3011"/>
    </w:p>
    <w:p w:rsidR="009773A1" w:rsidRDefault="009773A1" w:rsidP="009773A1">
      <w:pPr>
        <w:pStyle w:val="af9"/>
        <w:keepNext/>
        <w:rPr>
          <w:rtl/>
        </w:rPr>
      </w:pPr>
      <w:bookmarkStart w:id="3012" w:name="ET_guest_3540_478"/>
      <w:r w:rsidRPr="009773A1">
        <w:rPr>
          <w:rStyle w:val="TagStyle"/>
          <w:rtl/>
        </w:rPr>
        <w:t xml:space="preserve"> &lt;&lt; אורח &gt;&gt; </w:t>
      </w:r>
      <w:r>
        <w:rPr>
          <w:rtl/>
        </w:rPr>
        <w:t xml:space="preserve">גבריאלה </w:t>
      </w:r>
      <w:proofErr w:type="spellStart"/>
      <w:r>
        <w:rPr>
          <w:rtl/>
        </w:rPr>
        <w:t>פיסמן</w:t>
      </w:r>
      <w:proofErr w:type="spellEnd"/>
      <w:r>
        <w:rPr>
          <w:rtl/>
        </w:rPr>
        <w:t>:</w:t>
      </w:r>
      <w:r w:rsidRPr="009773A1">
        <w:rPr>
          <w:rStyle w:val="TagStyle"/>
          <w:rtl/>
        </w:rPr>
        <w:t xml:space="preserve"> &lt;&lt; אורח &gt;&gt;</w:t>
      </w:r>
      <w:r>
        <w:rPr>
          <w:rtl/>
        </w:rPr>
        <w:t xml:space="preserve">   </w:t>
      </w:r>
      <w:bookmarkEnd w:id="3012"/>
    </w:p>
    <w:p w:rsidR="009773A1" w:rsidRDefault="009773A1" w:rsidP="009773A1">
      <w:pPr>
        <w:pStyle w:val="KeepWithNext"/>
        <w:rPr>
          <w:rtl/>
        </w:rPr>
      </w:pPr>
    </w:p>
    <w:p w:rsidR="009773A1" w:rsidRDefault="009773A1" w:rsidP="009773A1">
      <w:pPr>
        <w:rPr>
          <w:rtl/>
        </w:rPr>
      </w:pPr>
      <w:bookmarkStart w:id="3013" w:name="_ETM_Q1_9215672"/>
      <w:bookmarkStart w:id="3014" w:name="_ETM_Q1_9215698"/>
      <w:bookmarkEnd w:id="3013"/>
      <w:bookmarkEnd w:id="3014"/>
      <w:r>
        <w:rPr>
          <w:rFonts w:hint="cs"/>
          <w:rtl/>
        </w:rPr>
        <w:t xml:space="preserve">הן </w:t>
      </w:r>
      <w:bookmarkStart w:id="3015" w:name="_ETM_Q1_9216139"/>
      <w:bookmarkEnd w:id="3015"/>
      <w:r>
        <w:rPr>
          <w:rFonts w:hint="cs"/>
          <w:rtl/>
        </w:rPr>
        <w:t xml:space="preserve">כלולות, הן בפנים. </w:t>
      </w:r>
    </w:p>
    <w:p w:rsidR="007B012D" w:rsidRDefault="007B012D" w:rsidP="009773A1">
      <w:pPr>
        <w:rPr>
          <w:rtl/>
        </w:rPr>
      </w:pPr>
      <w:bookmarkStart w:id="3016" w:name="_ETM_Q1_9221538"/>
      <w:bookmarkStart w:id="3017" w:name="_ETM_Q1_9221589"/>
      <w:bookmarkEnd w:id="3016"/>
      <w:bookmarkEnd w:id="3017"/>
    </w:p>
    <w:p w:rsidR="007B012D" w:rsidRDefault="007B012D" w:rsidP="007B012D">
      <w:pPr>
        <w:pStyle w:val="a4"/>
        <w:keepNext/>
        <w:rPr>
          <w:rtl/>
        </w:rPr>
      </w:pPr>
      <w:bookmarkStart w:id="3018" w:name="ET_speaker_6345_479"/>
      <w:r w:rsidRPr="007B012D">
        <w:rPr>
          <w:rStyle w:val="TagStyle"/>
          <w:rtl/>
        </w:rPr>
        <w:t xml:space="preserve"> &lt;&lt; דובר &gt;&gt; </w:t>
      </w:r>
      <w:r>
        <w:rPr>
          <w:rtl/>
        </w:rPr>
        <w:t>טלי גוטליב (הליכוד):</w:t>
      </w:r>
      <w:r w:rsidRPr="007B012D">
        <w:rPr>
          <w:rStyle w:val="TagStyle"/>
          <w:rtl/>
        </w:rPr>
        <w:t xml:space="preserve"> &lt;&lt; דובר &gt;&gt;</w:t>
      </w:r>
      <w:r>
        <w:rPr>
          <w:rtl/>
        </w:rPr>
        <w:t xml:space="preserve">   </w:t>
      </w:r>
      <w:bookmarkEnd w:id="3018"/>
    </w:p>
    <w:p w:rsidR="007B012D" w:rsidRDefault="007B012D" w:rsidP="007B012D">
      <w:pPr>
        <w:pStyle w:val="KeepWithNext"/>
        <w:rPr>
          <w:rtl/>
        </w:rPr>
      </w:pPr>
    </w:p>
    <w:p w:rsidR="007B012D" w:rsidRDefault="007B012D" w:rsidP="007B012D">
      <w:pPr>
        <w:rPr>
          <w:rtl/>
        </w:rPr>
      </w:pPr>
      <w:r>
        <w:rPr>
          <w:rFonts w:hint="cs"/>
          <w:rtl/>
        </w:rPr>
        <w:t>אתה חי בשלום עם זה?</w:t>
      </w:r>
    </w:p>
    <w:p w:rsidR="007B012D" w:rsidRDefault="007B012D" w:rsidP="007B012D">
      <w:pPr>
        <w:rPr>
          <w:rtl/>
        </w:rPr>
      </w:pPr>
      <w:bookmarkStart w:id="3019" w:name="_ETM_Q1_9222081"/>
      <w:bookmarkStart w:id="3020" w:name="_ETM_Q1_9222129"/>
      <w:bookmarkEnd w:id="3019"/>
      <w:bookmarkEnd w:id="3020"/>
    </w:p>
    <w:p w:rsidR="007B012D" w:rsidRDefault="007B012D" w:rsidP="007B012D">
      <w:pPr>
        <w:pStyle w:val="af6"/>
        <w:keepNext/>
        <w:rPr>
          <w:rtl/>
        </w:rPr>
      </w:pPr>
      <w:bookmarkStart w:id="3021" w:name="ET_yor_שמחה_רוטמן___יורַ_480"/>
      <w:r w:rsidRPr="007B012D">
        <w:rPr>
          <w:rStyle w:val="TagStyle"/>
          <w:rtl/>
        </w:rPr>
        <w:t xml:space="preserve"> &lt;&lt; יור &gt;&gt; </w:t>
      </w:r>
      <w:r>
        <w:rPr>
          <w:rtl/>
        </w:rPr>
        <w:t xml:space="preserve">היו"ר שמחה </w:t>
      </w:r>
      <w:proofErr w:type="spellStart"/>
      <w:r>
        <w:rPr>
          <w:rtl/>
        </w:rPr>
        <w:t>רוטמן</w:t>
      </w:r>
      <w:proofErr w:type="spellEnd"/>
      <w:r>
        <w:rPr>
          <w:rtl/>
        </w:rPr>
        <w:t>:</w:t>
      </w:r>
      <w:r w:rsidRPr="007B012D">
        <w:rPr>
          <w:rStyle w:val="TagStyle"/>
          <w:rtl/>
        </w:rPr>
        <w:t xml:space="preserve"> &lt;&lt; יור &gt;&gt;</w:t>
      </w:r>
      <w:r>
        <w:rPr>
          <w:rtl/>
        </w:rPr>
        <w:t xml:space="preserve">   </w:t>
      </w:r>
      <w:bookmarkEnd w:id="3021"/>
    </w:p>
    <w:p w:rsidR="007B012D" w:rsidRDefault="007B012D" w:rsidP="007B012D">
      <w:pPr>
        <w:pStyle w:val="KeepWithNext"/>
        <w:rPr>
          <w:rtl/>
        </w:rPr>
      </w:pPr>
    </w:p>
    <w:p w:rsidR="007B012D" w:rsidRDefault="007B012D" w:rsidP="007B012D">
      <w:pPr>
        <w:rPr>
          <w:rtl/>
        </w:rPr>
      </w:pPr>
      <w:r>
        <w:rPr>
          <w:rFonts w:hint="cs"/>
          <w:rtl/>
        </w:rPr>
        <w:t xml:space="preserve">אני לא יכול להבין מה היא אומרת כי </w:t>
      </w:r>
      <w:bookmarkStart w:id="3022" w:name="_ETM_Q1_9224288"/>
      <w:bookmarkEnd w:id="3022"/>
      <w:r>
        <w:rPr>
          <w:rFonts w:hint="cs"/>
          <w:rtl/>
        </w:rPr>
        <w:t xml:space="preserve">את קופצת על כולם. אני לא מצליח לשמוע אותה </w:t>
      </w:r>
      <w:bookmarkStart w:id="3023" w:name="_ETM_Q1_9227527"/>
      <w:bookmarkEnd w:id="3023"/>
      <w:r>
        <w:rPr>
          <w:rFonts w:hint="cs"/>
          <w:rtl/>
        </w:rPr>
        <w:t xml:space="preserve">אפילו, טלי. </w:t>
      </w:r>
      <w:bookmarkStart w:id="3024" w:name="_ETM_Q1_9233512"/>
      <w:bookmarkEnd w:id="3024"/>
    </w:p>
    <w:p w:rsidR="007B012D" w:rsidRDefault="007B012D" w:rsidP="007B012D">
      <w:pPr>
        <w:rPr>
          <w:rtl/>
        </w:rPr>
      </w:pPr>
      <w:bookmarkStart w:id="3025" w:name="_ETM_Q1_9233561"/>
      <w:bookmarkEnd w:id="3025"/>
    </w:p>
    <w:p w:rsidR="007B012D" w:rsidRDefault="007B012D" w:rsidP="007B012D">
      <w:pPr>
        <w:pStyle w:val="a4"/>
        <w:keepNext/>
        <w:rPr>
          <w:rtl/>
        </w:rPr>
      </w:pPr>
      <w:bookmarkStart w:id="3026" w:name="ET_speaker_6345_481"/>
      <w:r w:rsidRPr="007B012D">
        <w:rPr>
          <w:rStyle w:val="TagStyle"/>
          <w:rtl/>
        </w:rPr>
        <w:t xml:space="preserve"> &lt;&lt; דובר &gt;&gt; </w:t>
      </w:r>
      <w:r>
        <w:rPr>
          <w:rtl/>
        </w:rPr>
        <w:t>טלי גוטליב (הליכוד):</w:t>
      </w:r>
      <w:r w:rsidRPr="007B012D">
        <w:rPr>
          <w:rStyle w:val="TagStyle"/>
          <w:rtl/>
        </w:rPr>
        <w:t xml:space="preserve"> &lt;&lt; דובר &gt;&gt;</w:t>
      </w:r>
      <w:r>
        <w:rPr>
          <w:rtl/>
        </w:rPr>
        <w:t xml:space="preserve">   </w:t>
      </w:r>
      <w:bookmarkEnd w:id="3026"/>
    </w:p>
    <w:p w:rsidR="007B012D" w:rsidRDefault="007B012D" w:rsidP="007B012D">
      <w:pPr>
        <w:pStyle w:val="KeepWithNext"/>
        <w:rPr>
          <w:rtl/>
        </w:rPr>
      </w:pPr>
    </w:p>
    <w:p w:rsidR="007B012D" w:rsidRDefault="007B012D" w:rsidP="007B012D">
      <w:pPr>
        <w:rPr>
          <w:rtl/>
        </w:rPr>
      </w:pPr>
      <w:r>
        <w:rPr>
          <w:rFonts w:hint="cs"/>
          <w:rtl/>
        </w:rPr>
        <w:t xml:space="preserve">אין עם מי לדבר. </w:t>
      </w:r>
    </w:p>
    <w:p w:rsidR="00295133" w:rsidRDefault="00295133" w:rsidP="007B012D">
      <w:pPr>
        <w:rPr>
          <w:rtl/>
        </w:rPr>
      </w:pPr>
      <w:bookmarkStart w:id="3027" w:name="_ETM_Q1_9234254"/>
      <w:bookmarkStart w:id="3028" w:name="_ETM_Q1_9234304"/>
      <w:bookmarkStart w:id="3029" w:name="_ETM_Q1_9231266"/>
      <w:bookmarkEnd w:id="3027"/>
      <w:bookmarkEnd w:id="3028"/>
      <w:bookmarkEnd w:id="3029"/>
    </w:p>
    <w:p w:rsidR="00295133" w:rsidRDefault="00295133" w:rsidP="00295133">
      <w:pPr>
        <w:pStyle w:val="af9"/>
        <w:keepNext/>
        <w:rPr>
          <w:rtl/>
        </w:rPr>
      </w:pPr>
      <w:bookmarkStart w:id="3030" w:name="ET_guest_3540_482"/>
      <w:r w:rsidRPr="00295133">
        <w:rPr>
          <w:rStyle w:val="TagStyle"/>
          <w:rtl/>
        </w:rPr>
        <w:t xml:space="preserve"> &lt;&lt; אורח &gt;&gt; </w:t>
      </w:r>
      <w:r>
        <w:rPr>
          <w:rtl/>
        </w:rPr>
        <w:t xml:space="preserve">גבריאלה </w:t>
      </w:r>
      <w:proofErr w:type="spellStart"/>
      <w:r>
        <w:rPr>
          <w:rtl/>
        </w:rPr>
        <w:t>פיסמן</w:t>
      </w:r>
      <w:proofErr w:type="spellEnd"/>
      <w:r>
        <w:rPr>
          <w:rtl/>
        </w:rPr>
        <w:t>:</w:t>
      </w:r>
      <w:r w:rsidRPr="00295133">
        <w:rPr>
          <w:rStyle w:val="TagStyle"/>
          <w:rtl/>
        </w:rPr>
        <w:t xml:space="preserve"> &lt;&lt; אורח &gt;&gt;</w:t>
      </w:r>
      <w:r>
        <w:rPr>
          <w:rtl/>
        </w:rPr>
        <w:t xml:space="preserve">   </w:t>
      </w:r>
      <w:bookmarkEnd w:id="3030"/>
    </w:p>
    <w:p w:rsidR="00295133" w:rsidRDefault="00295133" w:rsidP="00295133">
      <w:pPr>
        <w:pStyle w:val="KeepWithNext"/>
        <w:rPr>
          <w:rtl/>
        </w:rPr>
      </w:pPr>
    </w:p>
    <w:p w:rsidR="00295133" w:rsidRDefault="00295133" w:rsidP="00295133">
      <w:pPr>
        <w:rPr>
          <w:rtl/>
        </w:rPr>
      </w:pPr>
      <w:bookmarkStart w:id="3031" w:name="_ETM_Q1_9231648"/>
      <w:bookmarkStart w:id="3032" w:name="_ETM_Q1_9231689"/>
      <w:bookmarkEnd w:id="3031"/>
      <w:bookmarkEnd w:id="3032"/>
      <w:r>
        <w:rPr>
          <w:rFonts w:hint="cs"/>
          <w:rtl/>
        </w:rPr>
        <w:t xml:space="preserve">ההגדרה של סעיף </w:t>
      </w:r>
      <w:bookmarkStart w:id="3033" w:name="_ETM_Q1_9233777"/>
      <w:bookmarkEnd w:id="3033"/>
      <w:r>
        <w:rPr>
          <w:rFonts w:hint="cs"/>
          <w:rtl/>
        </w:rPr>
        <w:t xml:space="preserve">35 לחוק המעצרים, ההגדרה של עבירות הביטחון כוללת את סעיף </w:t>
      </w:r>
      <w:bookmarkStart w:id="3034" w:name="_ETM_Q1_9238498"/>
      <w:bookmarkEnd w:id="3034"/>
      <w:r>
        <w:rPr>
          <w:rFonts w:hint="cs"/>
          <w:rtl/>
        </w:rPr>
        <w:t xml:space="preserve">144 לחוק העונשין, ולכן עבירות הנשק כרגע בפנים. </w:t>
      </w:r>
    </w:p>
    <w:p w:rsidR="00295133" w:rsidRDefault="00295133" w:rsidP="00295133">
      <w:pPr>
        <w:rPr>
          <w:rtl/>
        </w:rPr>
      </w:pPr>
      <w:bookmarkStart w:id="3035" w:name="_ETM_Q1_9246432"/>
      <w:bookmarkStart w:id="3036" w:name="_ETM_Q1_9246491"/>
      <w:bookmarkEnd w:id="3035"/>
      <w:bookmarkEnd w:id="3036"/>
    </w:p>
    <w:p w:rsidR="00295133" w:rsidRDefault="00295133" w:rsidP="00295133">
      <w:pPr>
        <w:pStyle w:val="a4"/>
        <w:keepNext/>
        <w:rPr>
          <w:rtl/>
        </w:rPr>
      </w:pPr>
      <w:bookmarkStart w:id="3037" w:name="ET_speaker_אפרת_חקאק_483"/>
      <w:r w:rsidRPr="00295133">
        <w:rPr>
          <w:rStyle w:val="TagStyle"/>
          <w:rtl/>
        </w:rPr>
        <w:t xml:space="preserve"> &lt;&lt; דובר &gt;&gt; </w:t>
      </w:r>
      <w:r>
        <w:rPr>
          <w:rtl/>
        </w:rPr>
        <w:t xml:space="preserve">אפרת </w:t>
      </w:r>
      <w:proofErr w:type="spellStart"/>
      <w:r>
        <w:rPr>
          <w:rtl/>
        </w:rPr>
        <w:t>חקאק</w:t>
      </w:r>
      <w:proofErr w:type="spellEnd"/>
      <w:r>
        <w:rPr>
          <w:rtl/>
        </w:rPr>
        <w:t>:</w:t>
      </w:r>
      <w:r w:rsidRPr="00295133">
        <w:rPr>
          <w:rStyle w:val="TagStyle"/>
          <w:rtl/>
        </w:rPr>
        <w:t xml:space="preserve"> &lt;&lt; דובר &gt;&gt;</w:t>
      </w:r>
      <w:r>
        <w:rPr>
          <w:rtl/>
        </w:rPr>
        <w:t xml:space="preserve">   </w:t>
      </w:r>
      <w:bookmarkEnd w:id="3037"/>
    </w:p>
    <w:p w:rsidR="00295133" w:rsidRDefault="00295133" w:rsidP="00295133">
      <w:pPr>
        <w:pStyle w:val="KeepWithNext"/>
        <w:rPr>
          <w:rtl/>
        </w:rPr>
      </w:pPr>
    </w:p>
    <w:p w:rsidR="00295133" w:rsidRDefault="00295133" w:rsidP="00295133">
      <w:pPr>
        <w:rPr>
          <w:rtl/>
        </w:rPr>
      </w:pPr>
      <w:r>
        <w:rPr>
          <w:rFonts w:hint="cs"/>
          <w:rtl/>
        </w:rPr>
        <w:t xml:space="preserve">אני כן </w:t>
      </w:r>
      <w:bookmarkStart w:id="3038" w:name="_ETM_Q1_9246192"/>
      <w:bookmarkEnd w:id="3038"/>
      <w:r>
        <w:rPr>
          <w:rFonts w:hint="cs"/>
          <w:rtl/>
        </w:rPr>
        <w:t xml:space="preserve">רוצה לחדד משהו, כהערה מקדמית. סעיף 35 היום מדבר </w:t>
      </w:r>
      <w:bookmarkStart w:id="3039" w:name="_ETM_Q1_9249407"/>
      <w:bookmarkEnd w:id="3039"/>
      <w:r>
        <w:rPr>
          <w:rFonts w:hint="cs"/>
          <w:rtl/>
        </w:rPr>
        <w:t xml:space="preserve">על </w:t>
      </w:r>
      <w:r w:rsidR="00E80747">
        <w:rPr>
          <w:rFonts w:hint="cs"/>
          <w:rtl/>
        </w:rPr>
        <w:t xml:space="preserve">מניעת מפגש עם עורך דין, והיום הסעיף הזה כמובן </w:t>
      </w:r>
      <w:bookmarkStart w:id="3040" w:name="_ETM_Q1_9252761"/>
      <w:bookmarkEnd w:id="3040"/>
      <w:r w:rsidR="00E80747">
        <w:rPr>
          <w:rFonts w:hint="cs"/>
          <w:rtl/>
        </w:rPr>
        <w:t>הוא סעיף פרטני פר תיק. זו החלטה אינדיווידואלית פ</w:t>
      </w:r>
      <w:bookmarkStart w:id="3041" w:name="_ETM_Q1_9255772"/>
      <w:bookmarkEnd w:id="3041"/>
      <w:r w:rsidR="00E80747">
        <w:rPr>
          <w:rFonts w:hint="cs"/>
          <w:rtl/>
        </w:rPr>
        <w:t xml:space="preserve">ר תיק, אפשר למנוע פגישה עם עורך דין בהחלטה </w:t>
      </w:r>
      <w:bookmarkStart w:id="3042" w:name="_ETM_Q1_9261425"/>
      <w:bookmarkEnd w:id="3042"/>
      <w:r w:rsidR="00E80747">
        <w:rPr>
          <w:rFonts w:hint="cs"/>
          <w:rtl/>
        </w:rPr>
        <w:t xml:space="preserve">פוזיטיבית. </w:t>
      </w:r>
      <w:r w:rsidR="00C46D24">
        <w:rPr>
          <w:rFonts w:hint="cs"/>
          <w:rtl/>
        </w:rPr>
        <w:t xml:space="preserve">ההצעה הזאת עושה משהו מאוד שונה והיא אומרת קטגורית </w:t>
      </w:r>
      <w:bookmarkStart w:id="3043" w:name="_ETM_Q1_9269770"/>
      <w:bookmarkEnd w:id="3043"/>
      <w:r w:rsidR="00C46D24">
        <w:rPr>
          <w:rFonts w:hint="cs"/>
          <w:rtl/>
        </w:rPr>
        <w:t xml:space="preserve">בעבירות לפי הרשימה הזאת הזכות לא - - - </w:t>
      </w:r>
    </w:p>
    <w:p w:rsidR="00C46D24" w:rsidRDefault="00C46D24" w:rsidP="00295133">
      <w:pPr>
        <w:rPr>
          <w:rtl/>
        </w:rPr>
      </w:pPr>
    </w:p>
    <w:p w:rsidR="00C46D24" w:rsidRDefault="00C46D24" w:rsidP="00C46D24">
      <w:pPr>
        <w:pStyle w:val="af6"/>
        <w:keepNext/>
        <w:rPr>
          <w:rtl/>
        </w:rPr>
      </w:pPr>
      <w:bookmarkStart w:id="3044" w:name="ET_yor_שמחה_רוטמן___יורַ_484"/>
      <w:r w:rsidRPr="00C46D24">
        <w:rPr>
          <w:rStyle w:val="TagStyle"/>
          <w:rtl/>
        </w:rPr>
        <w:t xml:space="preserve"> &lt;&lt; יור &gt;&gt; </w:t>
      </w:r>
      <w:r>
        <w:rPr>
          <w:rtl/>
        </w:rPr>
        <w:t xml:space="preserve">היו"ר שמחה </w:t>
      </w:r>
      <w:proofErr w:type="spellStart"/>
      <w:r>
        <w:rPr>
          <w:rtl/>
        </w:rPr>
        <w:t>רוטמן</w:t>
      </w:r>
      <w:proofErr w:type="spellEnd"/>
      <w:r>
        <w:rPr>
          <w:rtl/>
        </w:rPr>
        <w:t>:</w:t>
      </w:r>
      <w:r w:rsidRPr="00C46D24">
        <w:rPr>
          <w:rStyle w:val="TagStyle"/>
          <w:rtl/>
        </w:rPr>
        <w:t xml:space="preserve"> &lt;&lt; יור &gt;&gt;</w:t>
      </w:r>
      <w:r>
        <w:rPr>
          <w:rtl/>
        </w:rPr>
        <w:t xml:space="preserve">   </w:t>
      </w:r>
      <w:bookmarkEnd w:id="3044"/>
    </w:p>
    <w:p w:rsidR="00C46D24" w:rsidRDefault="00C46D24" w:rsidP="00C46D24">
      <w:pPr>
        <w:pStyle w:val="KeepWithNext"/>
        <w:rPr>
          <w:rtl/>
        </w:rPr>
      </w:pPr>
    </w:p>
    <w:p w:rsidR="00C46D24" w:rsidRDefault="00C46D24" w:rsidP="00C46D24">
      <w:pPr>
        <w:rPr>
          <w:rtl/>
        </w:rPr>
      </w:pPr>
      <w:r>
        <w:rPr>
          <w:rFonts w:hint="cs"/>
          <w:rtl/>
        </w:rPr>
        <w:t>נכון.</w:t>
      </w:r>
      <w:bookmarkStart w:id="3045" w:name="_ETM_Q1_9274329"/>
      <w:bookmarkEnd w:id="3045"/>
      <w:r>
        <w:rPr>
          <w:rFonts w:hint="cs"/>
          <w:rtl/>
        </w:rPr>
        <w:t xml:space="preserve"> </w:t>
      </w:r>
      <w:bookmarkStart w:id="3046" w:name="_ETM_Q1_9274666"/>
      <w:bookmarkEnd w:id="3046"/>
    </w:p>
    <w:p w:rsidR="00C46D24" w:rsidRDefault="00C46D24" w:rsidP="00C46D24">
      <w:pPr>
        <w:rPr>
          <w:rtl/>
        </w:rPr>
      </w:pPr>
      <w:bookmarkStart w:id="3047" w:name="_ETM_Q1_9274712"/>
      <w:bookmarkEnd w:id="3047"/>
    </w:p>
    <w:p w:rsidR="00C46D24" w:rsidRDefault="00C46D24" w:rsidP="00C46D24">
      <w:pPr>
        <w:pStyle w:val="af9"/>
        <w:keepNext/>
        <w:rPr>
          <w:rtl/>
        </w:rPr>
      </w:pPr>
      <w:bookmarkStart w:id="3048" w:name="ET_guest_3540_485"/>
      <w:r w:rsidRPr="00C46D24">
        <w:rPr>
          <w:rStyle w:val="TagStyle"/>
          <w:rtl/>
        </w:rPr>
        <w:t xml:space="preserve"> &lt;&lt; אורח &gt;&gt; </w:t>
      </w:r>
      <w:r>
        <w:rPr>
          <w:rtl/>
        </w:rPr>
        <w:t xml:space="preserve">גבריאלה </w:t>
      </w:r>
      <w:proofErr w:type="spellStart"/>
      <w:r>
        <w:rPr>
          <w:rtl/>
        </w:rPr>
        <w:t>פיסמן</w:t>
      </w:r>
      <w:proofErr w:type="spellEnd"/>
      <w:r>
        <w:rPr>
          <w:rtl/>
        </w:rPr>
        <w:t>:</w:t>
      </w:r>
      <w:r w:rsidRPr="00C46D24">
        <w:rPr>
          <w:rStyle w:val="TagStyle"/>
          <w:rtl/>
        </w:rPr>
        <w:t xml:space="preserve"> &lt;&lt; אורח &gt;&gt;</w:t>
      </w:r>
      <w:r>
        <w:rPr>
          <w:rtl/>
        </w:rPr>
        <w:t xml:space="preserve">   </w:t>
      </w:r>
      <w:bookmarkEnd w:id="3048"/>
    </w:p>
    <w:p w:rsidR="00C46D24" w:rsidRDefault="00C46D24" w:rsidP="00C46D24">
      <w:pPr>
        <w:pStyle w:val="KeepWithNext"/>
        <w:rPr>
          <w:rtl/>
        </w:rPr>
      </w:pPr>
    </w:p>
    <w:p w:rsidR="00C46D24" w:rsidRDefault="00C46D24" w:rsidP="00C46D24">
      <w:pPr>
        <w:rPr>
          <w:rtl/>
        </w:rPr>
      </w:pPr>
      <w:bookmarkStart w:id="3049" w:name="_ETM_Q1_9277154"/>
      <w:bookmarkStart w:id="3050" w:name="_ETM_Q1_9277201"/>
      <w:bookmarkEnd w:id="3049"/>
      <w:bookmarkEnd w:id="3050"/>
      <w:r>
        <w:rPr>
          <w:rFonts w:hint="cs"/>
          <w:rtl/>
        </w:rPr>
        <w:t xml:space="preserve">גם ההבחנה של אפרת היא במקומה כמובן. </w:t>
      </w:r>
      <w:bookmarkStart w:id="3051" w:name="_ETM_Q1_9280704"/>
      <w:bookmarkEnd w:id="3051"/>
    </w:p>
    <w:p w:rsidR="00C46D24" w:rsidRDefault="00C46D24" w:rsidP="00C46D24">
      <w:pPr>
        <w:rPr>
          <w:rtl/>
        </w:rPr>
      </w:pPr>
      <w:bookmarkStart w:id="3052" w:name="_ETM_Q1_9282146"/>
      <w:bookmarkStart w:id="3053" w:name="_ETM_Q1_9282203"/>
      <w:bookmarkEnd w:id="3052"/>
      <w:bookmarkEnd w:id="3053"/>
    </w:p>
    <w:p w:rsidR="00C46D24" w:rsidRDefault="00C46D24" w:rsidP="00C46D24">
      <w:pPr>
        <w:pStyle w:val="a4"/>
        <w:keepNext/>
        <w:rPr>
          <w:rtl/>
        </w:rPr>
      </w:pPr>
      <w:bookmarkStart w:id="3054" w:name="ET_speaker_אפרת_חקאק_486"/>
      <w:r w:rsidRPr="00C46D24">
        <w:rPr>
          <w:rStyle w:val="TagStyle"/>
          <w:rtl/>
        </w:rPr>
        <w:t xml:space="preserve"> &lt;&lt; דובר &gt;&gt; </w:t>
      </w:r>
      <w:r>
        <w:rPr>
          <w:rtl/>
        </w:rPr>
        <w:t xml:space="preserve">אפרת </w:t>
      </w:r>
      <w:proofErr w:type="spellStart"/>
      <w:r>
        <w:rPr>
          <w:rtl/>
        </w:rPr>
        <w:t>חקאק</w:t>
      </w:r>
      <w:proofErr w:type="spellEnd"/>
      <w:r>
        <w:rPr>
          <w:rtl/>
        </w:rPr>
        <w:t>:</w:t>
      </w:r>
      <w:r w:rsidRPr="00C46D24">
        <w:rPr>
          <w:rStyle w:val="TagStyle"/>
          <w:rtl/>
        </w:rPr>
        <w:t xml:space="preserve"> &lt;&lt; דובר &gt;&gt;</w:t>
      </w:r>
      <w:r>
        <w:rPr>
          <w:rtl/>
        </w:rPr>
        <w:t xml:space="preserve">   </w:t>
      </w:r>
      <w:bookmarkEnd w:id="3054"/>
    </w:p>
    <w:p w:rsidR="00C46D24" w:rsidRDefault="00C46D24" w:rsidP="00C46D24">
      <w:pPr>
        <w:pStyle w:val="KeepWithNext"/>
        <w:rPr>
          <w:rtl/>
        </w:rPr>
      </w:pPr>
    </w:p>
    <w:p w:rsidR="00C46D24" w:rsidRDefault="00C46D24" w:rsidP="00C46D24">
      <w:pPr>
        <w:rPr>
          <w:rtl/>
        </w:rPr>
      </w:pPr>
      <w:bookmarkStart w:id="3055" w:name="_ETM_Q1_9284584"/>
      <w:bookmarkStart w:id="3056" w:name="_ETM_Q1_9284633"/>
      <w:bookmarkEnd w:id="3055"/>
      <w:bookmarkEnd w:id="3056"/>
      <w:r>
        <w:rPr>
          <w:rFonts w:hint="cs"/>
          <w:rtl/>
        </w:rPr>
        <w:t xml:space="preserve">אבל במיוחד לעבירות הנזק. זו שאלה מקדמית </w:t>
      </w:r>
      <w:bookmarkStart w:id="3057" w:name="_ETM_Q1_9285619"/>
      <w:bookmarkEnd w:id="3057"/>
      <w:r>
        <w:rPr>
          <w:rFonts w:hint="cs"/>
          <w:rtl/>
        </w:rPr>
        <w:t xml:space="preserve">שרלוונטית באופן כללי, אם יש לנו המנגנון הפרטני מדוע אנחנו גם צריכים כלל קטגורי? ועל זה אשמח לשמוע </w:t>
      </w:r>
      <w:bookmarkStart w:id="3058" w:name="_ETM_Q1_9296244"/>
      <w:bookmarkEnd w:id="3058"/>
      <w:r>
        <w:rPr>
          <w:rFonts w:hint="cs"/>
          <w:rtl/>
        </w:rPr>
        <w:t xml:space="preserve">מגורמי הממשלה. אבל זו גם שאלה שתשליך על העניין </w:t>
      </w:r>
      <w:bookmarkStart w:id="3059" w:name="_ETM_Q1_9297472"/>
      <w:bookmarkEnd w:id="3059"/>
      <w:r>
        <w:rPr>
          <w:rFonts w:hint="cs"/>
          <w:rtl/>
        </w:rPr>
        <w:t xml:space="preserve">של ההחרגה של 144. כי זה נכון שהיום עבירות הנשק </w:t>
      </w:r>
      <w:bookmarkStart w:id="3060" w:name="_ETM_Q1_9301235"/>
      <w:bookmarkEnd w:id="3060"/>
      <w:r>
        <w:rPr>
          <w:rFonts w:hint="cs"/>
          <w:rtl/>
        </w:rPr>
        <w:t xml:space="preserve">פורמלית כלולות בסעיף 35(ב). השאלה היא אם עד עכשיו חושבים </w:t>
      </w:r>
      <w:bookmarkStart w:id="3061" w:name="_ETM_Q1_9310769"/>
      <w:bookmarkEnd w:id="3061"/>
      <w:r>
        <w:rPr>
          <w:rFonts w:hint="cs"/>
          <w:rtl/>
        </w:rPr>
        <w:t>על עבירות הנשק כעבירות ביטחון. האם יש מניעת מפגש</w:t>
      </w:r>
      <w:bookmarkStart w:id="3062" w:name="_ETM_Q1_9311938"/>
      <w:bookmarkEnd w:id="3062"/>
      <w:r>
        <w:rPr>
          <w:rFonts w:hint="cs"/>
          <w:rtl/>
        </w:rPr>
        <w:t xml:space="preserve"> על עבירות נשק לדוגמה? האם זה קורה? </w:t>
      </w:r>
    </w:p>
    <w:p w:rsidR="00C46D24" w:rsidRDefault="00C46D24" w:rsidP="00C46D24">
      <w:pPr>
        <w:rPr>
          <w:rtl/>
        </w:rPr>
      </w:pPr>
    </w:p>
    <w:p w:rsidR="00C46D24" w:rsidRDefault="00C46D24" w:rsidP="00C46D24">
      <w:pPr>
        <w:pStyle w:val="af9"/>
        <w:keepNext/>
        <w:rPr>
          <w:rtl/>
        </w:rPr>
      </w:pPr>
      <w:bookmarkStart w:id="3063" w:name="ET_guest_694548_487"/>
      <w:r w:rsidRPr="00C46D24">
        <w:rPr>
          <w:rStyle w:val="TagStyle"/>
          <w:rtl/>
        </w:rPr>
        <w:t xml:space="preserve"> &lt;&lt; אורח &gt;&gt; </w:t>
      </w:r>
      <w:r>
        <w:rPr>
          <w:rtl/>
        </w:rPr>
        <w:t>דפנה פינקלשטיין:</w:t>
      </w:r>
      <w:r w:rsidRPr="00C46D24">
        <w:rPr>
          <w:rStyle w:val="TagStyle"/>
          <w:rtl/>
        </w:rPr>
        <w:t xml:space="preserve"> &lt;&lt; אורח &gt;&gt;</w:t>
      </w:r>
      <w:r>
        <w:rPr>
          <w:rtl/>
        </w:rPr>
        <w:t xml:space="preserve">   </w:t>
      </w:r>
      <w:bookmarkEnd w:id="3063"/>
    </w:p>
    <w:p w:rsidR="00C46D24" w:rsidRDefault="00C46D24" w:rsidP="00C46D24">
      <w:pPr>
        <w:pStyle w:val="KeepWithNext"/>
        <w:rPr>
          <w:rtl/>
        </w:rPr>
      </w:pPr>
    </w:p>
    <w:p w:rsidR="00C46D24" w:rsidRDefault="00C46D24" w:rsidP="00C46D24">
      <w:pPr>
        <w:rPr>
          <w:rtl/>
        </w:rPr>
      </w:pPr>
      <w:r>
        <w:rPr>
          <w:rFonts w:hint="cs"/>
          <w:rtl/>
        </w:rPr>
        <w:t xml:space="preserve">לא. </w:t>
      </w:r>
    </w:p>
    <w:p w:rsidR="00C46D24" w:rsidRDefault="00C46D24" w:rsidP="00C46D24">
      <w:pPr>
        <w:rPr>
          <w:rtl/>
        </w:rPr>
      </w:pPr>
      <w:bookmarkStart w:id="3064" w:name="_ETM_Q1_9313777"/>
      <w:bookmarkEnd w:id="3064"/>
    </w:p>
    <w:p w:rsidR="00C46D24" w:rsidRDefault="00C46D24" w:rsidP="00C46D24">
      <w:pPr>
        <w:pStyle w:val="a4"/>
        <w:keepNext/>
        <w:rPr>
          <w:rtl/>
        </w:rPr>
      </w:pPr>
      <w:bookmarkStart w:id="3065" w:name="ET_speaker_אפרת_חקאק_488"/>
      <w:r w:rsidRPr="00C46D24">
        <w:rPr>
          <w:rStyle w:val="TagStyle"/>
          <w:rtl/>
        </w:rPr>
        <w:t xml:space="preserve"> &lt;&lt; דובר &gt;&gt; </w:t>
      </w:r>
      <w:r>
        <w:rPr>
          <w:rtl/>
        </w:rPr>
        <w:t xml:space="preserve">אפרת </w:t>
      </w:r>
      <w:proofErr w:type="spellStart"/>
      <w:r>
        <w:rPr>
          <w:rtl/>
        </w:rPr>
        <w:t>חקאק</w:t>
      </w:r>
      <w:proofErr w:type="spellEnd"/>
      <w:r>
        <w:rPr>
          <w:rtl/>
        </w:rPr>
        <w:t>:</w:t>
      </w:r>
      <w:r w:rsidRPr="00C46D24">
        <w:rPr>
          <w:rStyle w:val="TagStyle"/>
          <w:rtl/>
        </w:rPr>
        <w:t xml:space="preserve"> &lt;&lt; דובר &gt;&gt;</w:t>
      </w:r>
      <w:r>
        <w:rPr>
          <w:rtl/>
        </w:rPr>
        <w:t xml:space="preserve">   </w:t>
      </w:r>
      <w:bookmarkEnd w:id="3065"/>
    </w:p>
    <w:p w:rsidR="00C46D24" w:rsidRDefault="00C46D24" w:rsidP="00C46D24">
      <w:pPr>
        <w:pStyle w:val="KeepWithNext"/>
        <w:rPr>
          <w:rtl/>
        </w:rPr>
      </w:pPr>
    </w:p>
    <w:p w:rsidR="00C46D24" w:rsidRDefault="00C46D24" w:rsidP="00C46D24">
      <w:pPr>
        <w:rPr>
          <w:rtl/>
        </w:rPr>
      </w:pPr>
      <w:bookmarkStart w:id="3066" w:name="_ETM_Q1_9314077"/>
      <w:bookmarkStart w:id="3067" w:name="_ETM_Q1_9314130"/>
      <w:bookmarkEnd w:id="3066"/>
      <w:bookmarkEnd w:id="3067"/>
      <w:r>
        <w:rPr>
          <w:rFonts w:hint="cs"/>
          <w:rtl/>
        </w:rPr>
        <w:t xml:space="preserve">אז </w:t>
      </w:r>
      <w:bookmarkStart w:id="3068" w:name="_ETM_Q1_9314438"/>
      <w:bookmarkEnd w:id="3068"/>
      <w:r>
        <w:rPr>
          <w:rFonts w:hint="cs"/>
          <w:rtl/>
        </w:rPr>
        <w:t xml:space="preserve">זה כן שינוי </w:t>
      </w:r>
      <w:r w:rsidR="005E3B7D">
        <w:rPr>
          <w:rFonts w:hint="cs"/>
          <w:rtl/>
        </w:rPr>
        <w:t xml:space="preserve">מאוד דרמטי בפרקטיקה. </w:t>
      </w:r>
    </w:p>
    <w:p w:rsidR="005E3B7D" w:rsidRDefault="005E3B7D" w:rsidP="00C46D24">
      <w:pPr>
        <w:rPr>
          <w:rtl/>
        </w:rPr>
      </w:pPr>
      <w:bookmarkStart w:id="3069" w:name="_ETM_Q1_9324389"/>
      <w:bookmarkStart w:id="3070" w:name="_ETM_Q1_9324440"/>
      <w:bookmarkEnd w:id="3069"/>
      <w:bookmarkEnd w:id="3070"/>
    </w:p>
    <w:p w:rsidR="005E3B7D" w:rsidRDefault="005E3B7D" w:rsidP="005E3B7D">
      <w:pPr>
        <w:pStyle w:val="af6"/>
        <w:keepNext/>
        <w:rPr>
          <w:rtl/>
        </w:rPr>
      </w:pPr>
      <w:bookmarkStart w:id="3071" w:name="ET_yor_שמחה_רוטמן___יורַ_489"/>
      <w:r w:rsidRPr="005E3B7D">
        <w:rPr>
          <w:rStyle w:val="TagStyle"/>
          <w:rtl/>
        </w:rPr>
        <w:t xml:space="preserve"> &lt;&lt; יור &gt;&gt; </w:t>
      </w:r>
      <w:r>
        <w:rPr>
          <w:rtl/>
        </w:rPr>
        <w:t xml:space="preserve">היו"ר שמחה </w:t>
      </w:r>
      <w:proofErr w:type="spellStart"/>
      <w:r>
        <w:rPr>
          <w:rtl/>
        </w:rPr>
        <w:t>רוטמן</w:t>
      </w:r>
      <w:proofErr w:type="spellEnd"/>
      <w:r>
        <w:rPr>
          <w:rtl/>
        </w:rPr>
        <w:t>:</w:t>
      </w:r>
      <w:r w:rsidRPr="005E3B7D">
        <w:rPr>
          <w:rStyle w:val="TagStyle"/>
          <w:rtl/>
        </w:rPr>
        <w:t xml:space="preserve"> &lt;&lt; יור &gt;&gt;</w:t>
      </w:r>
      <w:r>
        <w:rPr>
          <w:rtl/>
        </w:rPr>
        <w:t xml:space="preserve">   </w:t>
      </w:r>
      <w:bookmarkEnd w:id="3071"/>
    </w:p>
    <w:p w:rsidR="005E3B7D" w:rsidRDefault="005E3B7D" w:rsidP="005E3B7D">
      <w:pPr>
        <w:pStyle w:val="KeepWithNext"/>
        <w:rPr>
          <w:rtl/>
        </w:rPr>
      </w:pPr>
    </w:p>
    <w:p w:rsidR="005E3B7D" w:rsidRDefault="005E3B7D" w:rsidP="005E3B7D">
      <w:pPr>
        <w:rPr>
          <w:rtl/>
        </w:rPr>
      </w:pPr>
      <w:bookmarkStart w:id="3072" w:name="_ETM_Q1_9327915"/>
      <w:bookmarkEnd w:id="3072"/>
      <w:r>
        <w:rPr>
          <w:rFonts w:hint="cs"/>
          <w:rtl/>
        </w:rPr>
        <w:t>מדובר פה בהפניה שבעיניי</w:t>
      </w:r>
      <w:bookmarkStart w:id="3073" w:name="_ETM_Q1_9327154"/>
      <w:bookmarkEnd w:id="3073"/>
      <w:r>
        <w:rPr>
          <w:rFonts w:hint="cs"/>
          <w:rtl/>
        </w:rPr>
        <w:t xml:space="preserve"> היא טכנית, היא לא הפניה מהותית. אין לי בעיה </w:t>
      </w:r>
      <w:bookmarkStart w:id="3074" w:name="_ETM_Q1_9335857"/>
      <w:bookmarkEnd w:id="3074"/>
      <w:r>
        <w:rPr>
          <w:rFonts w:hint="cs"/>
          <w:rtl/>
        </w:rPr>
        <w:t xml:space="preserve">שיהיה כתוב: הוראות סעיף זה לא יחולו לעניין קטין הנחקר, ותהיה רשימה של הסעיפים. תעשי העתק-הדבק מסעיף 35(ב). </w:t>
      </w:r>
      <w:bookmarkStart w:id="3075" w:name="_ETM_Q1_9343933"/>
      <w:bookmarkEnd w:id="3075"/>
      <w:r>
        <w:rPr>
          <w:rFonts w:hint="cs"/>
          <w:rtl/>
        </w:rPr>
        <w:t xml:space="preserve">אם זה מייצר איזושהי אמירה </w:t>
      </w:r>
      <w:bookmarkStart w:id="3076" w:name="_ETM_Q1_9350169"/>
      <w:bookmarkEnd w:id="3076"/>
      <w:r>
        <w:rPr>
          <w:rFonts w:hint="cs"/>
          <w:rtl/>
        </w:rPr>
        <w:t xml:space="preserve">שבהגדרה כל העבירות של 35(ב) הן עבירות ביטחון, אין </w:t>
      </w:r>
      <w:bookmarkStart w:id="3077" w:name="_ETM_Q1_9349683"/>
      <w:bookmarkEnd w:id="3077"/>
      <w:r w:rsidR="00325A27">
        <w:rPr>
          <w:rFonts w:hint="cs"/>
          <w:rtl/>
        </w:rPr>
        <w:t xml:space="preserve">זו הכוונה. יש פה עכשיו פיילוט על נוכחות </w:t>
      </w:r>
      <w:bookmarkStart w:id="3078" w:name="_ETM_Q1_9356687"/>
      <w:bookmarkEnd w:id="3078"/>
      <w:r w:rsidR="00325A27">
        <w:rPr>
          <w:rFonts w:hint="cs"/>
          <w:rtl/>
        </w:rPr>
        <w:t xml:space="preserve">עורך דין בחקירה ויש סעיפים שהממשלה מבקשת שלא ייכללו </w:t>
      </w:r>
      <w:bookmarkStart w:id="3079" w:name="_ETM_Q1_9360995"/>
      <w:bookmarkEnd w:id="3079"/>
      <w:r w:rsidR="00325A27">
        <w:rPr>
          <w:rFonts w:hint="cs"/>
          <w:rtl/>
        </w:rPr>
        <w:t>בפיילוט</w:t>
      </w:r>
      <w:r w:rsidR="00411B78">
        <w:rPr>
          <w:rFonts w:hint="cs"/>
          <w:rtl/>
        </w:rPr>
        <w:t xml:space="preserve">. לכל אחד מהם יכולות להיות סיבות משלהם ולכאורה </w:t>
      </w:r>
      <w:bookmarkStart w:id="3080" w:name="_ETM_Q1_9372249"/>
      <w:bookmarkEnd w:id="3080"/>
      <w:r w:rsidR="00411B78">
        <w:rPr>
          <w:rFonts w:hint="cs"/>
          <w:rtl/>
        </w:rPr>
        <w:t xml:space="preserve">הייתה יכולה להיות מבחינתי גם סיבה כמותית ותקציבית, זה גם </w:t>
      </w:r>
      <w:bookmarkStart w:id="3081" w:name="_ETM_Q1_9375054"/>
      <w:bookmarkEnd w:id="3081"/>
      <w:r w:rsidR="00411B78">
        <w:rPr>
          <w:rFonts w:hint="cs"/>
          <w:rtl/>
        </w:rPr>
        <w:t xml:space="preserve">היה לגיטימי. אם הם היו אומרים: יש לי סעיף </w:t>
      </w:r>
      <w:bookmarkStart w:id="3082" w:name="_ETM_Q1_9378630"/>
      <w:bookmarkEnd w:id="3082"/>
      <w:r w:rsidR="00411B78">
        <w:rPr>
          <w:rFonts w:hint="cs"/>
          <w:rtl/>
        </w:rPr>
        <w:t xml:space="preserve">ש-50% מהקטינים שנחקרים נחקרים עליו, ואני לא רוצה </w:t>
      </w:r>
      <w:bookmarkStart w:id="3083" w:name="_ETM_Q1_9383555"/>
      <w:bookmarkEnd w:id="3083"/>
      <w:r w:rsidR="00411B78">
        <w:rPr>
          <w:rFonts w:hint="cs"/>
          <w:rtl/>
        </w:rPr>
        <w:t>להכניס אותו כי אני רוצה להחיל את זה קודם עם</w:t>
      </w:r>
      <w:bookmarkStart w:id="3084" w:name="_ETM_Q1_9386478"/>
      <w:bookmarkEnd w:id="3084"/>
      <w:r w:rsidR="00411B78">
        <w:rPr>
          <w:rFonts w:hint="cs"/>
          <w:rtl/>
        </w:rPr>
        <w:t xml:space="preserve"> ה-50% שאני יודעת להתמודד איתם תקציבית </w:t>
      </w:r>
      <w:r w:rsidR="00411B78">
        <w:rPr>
          <w:rtl/>
        </w:rPr>
        <w:t>–</w:t>
      </w:r>
      <w:r w:rsidR="00411B78">
        <w:rPr>
          <w:rFonts w:hint="cs"/>
          <w:rtl/>
        </w:rPr>
        <w:t xml:space="preserve"> גם היה לגיטימי </w:t>
      </w:r>
      <w:bookmarkStart w:id="3085" w:name="_ETM_Q1_9390619"/>
      <w:bookmarkEnd w:id="3085"/>
      <w:r w:rsidR="00411B78">
        <w:rPr>
          <w:rFonts w:hint="cs"/>
          <w:rtl/>
        </w:rPr>
        <w:t>בעיניי. הסעיפים האלו שיש להם זיקה לעבירות ביטחון, שהמחוקק בהקשר</w:t>
      </w:r>
      <w:bookmarkStart w:id="3086" w:name="_ETM_Q1_9398408"/>
      <w:bookmarkEnd w:id="3086"/>
      <w:r w:rsidR="00411B78">
        <w:rPr>
          <w:rFonts w:hint="cs"/>
          <w:rtl/>
        </w:rPr>
        <w:t xml:space="preserve"> אחר אמר שיש להם הזיקה, אני חושב שהם סעיפים </w:t>
      </w:r>
      <w:bookmarkStart w:id="3087" w:name="_ETM_Q1_9405287"/>
      <w:bookmarkEnd w:id="3087"/>
      <w:r w:rsidR="00411B78">
        <w:rPr>
          <w:rFonts w:hint="cs"/>
          <w:rtl/>
        </w:rPr>
        <w:t xml:space="preserve">רלוונטיים. אם רוצים שזה לא יהיה על דרך ההפניה </w:t>
      </w:r>
      <w:bookmarkStart w:id="3088" w:name="_ETM_Q1_9406615"/>
      <w:bookmarkEnd w:id="3088"/>
      <w:r w:rsidR="005F7471">
        <w:rPr>
          <w:rFonts w:hint="cs"/>
          <w:rtl/>
        </w:rPr>
        <w:t xml:space="preserve">ל-35(ב) כדי לא לייצר דמיון אלא העתק-הדבק, זה בעיניי עניין </w:t>
      </w:r>
      <w:bookmarkStart w:id="3089" w:name="_ETM_Q1_9414026"/>
      <w:bookmarkEnd w:id="3089"/>
      <w:r w:rsidR="005F7471">
        <w:rPr>
          <w:rFonts w:hint="cs"/>
          <w:rtl/>
        </w:rPr>
        <w:t xml:space="preserve">ניסוחי, זה לא עניין מהותי. </w:t>
      </w:r>
      <w:r w:rsidR="00D25AA1">
        <w:rPr>
          <w:rFonts w:hint="cs"/>
          <w:rtl/>
        </w:rPr>
        <w:t xml:space="preserve">ועבירות הנשק נמצאות שם </w:t>
      </w:r>
      <w:bookmarkStart w:id="3090" w:name="_ETM_Q1_9415212"/>
      <w:bookmarkEnd w:id="3090"/>
      <w:r w:rsidR="00D25AA1">
        <w:rPr>
          <w:rFonts w:hint="cs"/>
          <w:rtl/>
        </w:rPr>
        <w:t xml:space="preserve">בדלת הראשית, אז לא צריך להוסיף אותן מבחוץ. </w:t>
      </w:r>
    </w:p>
    <w:p w:rsidR="00D25AA1" w:rsidRDefault="00D25AA1" w:rsidP="005E3B7D">
      <w:pPr>
        <w:rPr>
          <w:rtl/>
        </w:rPr>
      </w:pPr>
      <w:bookmarkStart w:id="3091" w:name="_ETM_Q1_9423916"/>
      <w:bookmarkStart w:id="3092" w:name="_ETM_Q1_9423984"/>
      <w:bookmarkEnd w:id="3091"/>
      <w:bookmarkEnd w:id="3092"/>
    </w:p>
    <w:p w:rsidR="00D25AA1" w:rsidRDefault="00D25AA1" w:rsidP="00D25AA1">
      <w:pPr>
        <w:pStyle w:val="a4"/>
        <w:keepNext/>
        <w:rPr>
          <w:rtl/>
        </w:rPr>
      </w:pPr>
      <w:bookmarkStart w:id="3093" w:name="ET_speaker_6345_490"/>
      <w:r w:rsidRPr="00D25AA1">
        <w:rPr>
          <w:rStyle w:val="TagStyle"/>
          <w:rtl/>
        </w:rPr>
        <w:t xml:space="preserve"> &lt;&lt; דובר &gt;&gt; </w:t>
      </w:r>
      <w:r>
        <w:rPr>
          <w:rtl/>
        </w:rPr>
        <w:t>טלי גוטליב (הליכוד):</w:t>
      </w:r>
      <w:r w:rsidRPr="00D25AA1">
        <w:rPr>
          <w:rStyle w:val="TagStyle"/>
          <w:rtl/>
        </w:rPr>
        <w:t xml:space="preserve"> &lt;&lt; דובר &gt;&gt;</w:t>
      </w:r>
      <w:r>
        <w:rPr>
          <w:rtl/>
        </w:rPr>
        <w:t xml:space="preserve">   </w:t>
      </w:r>
      <w:bookmarkEnd w:id="3093"/>
    </w:p>
    <w:p w:rsidR="00D25AA1" w:rsidRDefault="00D25AA1" w:rsidP="00D25AA1">
      <w:pPr>
        <w:pStyle w:val="KeepWithNext"/>
        <w:rPr>
          <w:rtl/>
        </w:rPr>
      </w:pPr>
    </w:p>
    <w:p w:rsidR="00D25AA1" w:rsidRDefault="00D25AA1" w:rsidP="00D25AA1">
      <w:pPr>
        <w:rPr>
          <w:rtl/>
        </w:rPr>
      </w:pPr>
      <w:bookmarkStart w:id="3094" w:name="_ETM_Q1_9425953"/>
      <w:bookmarkStart w:id="3095" w:name="_ETM_Q1_9425989"/>
      <w:bookmarkEnd w:id="3094"/>
      <w:bookmarkEnd w:id="3095"/>
      <w:r>
        <w:rPr>
          <w:rFonts w:hint="cs"/>
          <w:rtl/>
        </w:rPr>
        <w:t>א</w:t>
      </w:r>
      <w:bookmarkStart w:id="3096" w:name="_ETM_Q1_9421773"/>
      <w:bookmarkEnd w:id="3096"/>
      <w:r>
        <w:rPr>
          <w:rFonts w:hint="cs"/>
          <w:rtl/>
        </w:rPr>
        <w:t xml:space="preserve">פשר להציע הצעה? ההגדרה של עבירות ביטחון 35(ב) יש בה </w:t>
      </w:r>
      <w:bookmarkStart w:id="3097" w:name="_ETM_Q1_9424849"/>
      <w:bookmarkEnd w:id="3097"/>
      <w:r>
        <w:rPr>
          <w:rFonts w:hint="cs"/>
          <w:rtl/>
        </w:rPr>
        <w:t xml:space="preserve">היגיון. עבירות הנשק באופן פרטיקולרי, סעיף 144, זאת העבירה </w:t>
      </w:r>
      <w:bookmarkStart w:id="3098" w:name="_ETM_Q1_9431215"/>
      <w:bookmarkEnd w:id="3098"/>
      <w:r>
        <w:rPr>
          <w:rFonts w:hint="cs"/>
          <w:rtl/>
        </w:rPr>
        <w:t xml:space="preserve">היחידה שסעיף 35(ב) לדעתי צריך </w:t>
      </w:r>
      <w:proofErr w:type="spellStart"/>
      <w:r>
        <w:rPr>
          <w:rFonts w:hint="cs"/>
          <w:rtl/>
        </w:rPr>
        <w:t>להחריג</w:t>
      </w:r>
      <w:proofErr w:type="spellEnd"/>
      <w:r>
        <w:rPr>
          <w:rFonts w:hint="cs"/>
          <w:rtl/>
        </w:rPr>
        <w:t xml:space="preserve"> אותה. אפשר לומר: הוראות סעיף זה לא יחולו לעניין קטין הנחקר בהקשר לעבירות ביטחון </w:t>
      </w:r>
      <w:bookmarkStart w:id="3099" w:name="_ETM_Q1_9438587"/>
      <w:bookmarkEnd w:id="3099"/>
      <w:r>
        <w:rPr>
          <w:rFonts w:hint="cs"/>
          <w:rtl/>
        </w:rPr>
        <w:t xml:space="preserve">המנויות בסעיף 35(ב), למעט עבירה </w:t>
      </w:r>
      <w:r w:rsidR="00D3508F">
        <w:rPr>
          <w:rFonts w:hint="cs"/>
          <w:rtl/>
        </w:rPr>
        <w:t xml:space="preserve">- - - </w:t>
      </w:r>
    </w:p>
    <w:p w:rsidR="00D3508F" w:rsidRDefault="00D3508F" w:rsidP="00D25AA1">
      <w:pPr>
        <w:rPr>
          <w:rtl/>
        </w:rPr>
      </w:pPr>
    </w:p>
    <w:p w:rsidR="00D3508F" w:rsidRDefault="00D3508F" w:rsidP="00D3508F">
      <w:pPr>
        <w:pStyle w:val="af6"/>
        <w:keepNext/>
        <w:rPr>
          <w:rtl/>
        </w:rPr>
      </w:pPr>
      <w:bookmarkStart w:id="3100" w:name="ET_yor_שמחה_רוטמן___יורַ_491"/>
      <w:r w:rsidRPr="00D3508F">
        <w:rPr>
          <w:rStyle w:val="TagStyle"/>
          <w:rtl/>
        </w:rPr>
        <w:t xml:space="preserve"> &lt;&lt; יור &gt;&gt; </w:t>
      </w:r>
      <w:r>
        <w:rPr>
          <w:rtl/>
        </w:rPr>
        <w:t xml:space="preserve">היו"ר שמחה </w:t>
      </w:r>
      <w:proofErr w:type="spellStart"/>
      <w:r>
        <w:rPr>
          <w:rtl/>
        </w:rPr>
        <w:t>רוטמן</w:t>
      </w:r>
      <w:proofErr w:type="spellEnd"/>
      <w:r>
        <w:rPr>
          <w:rtl/>
        </w:rPr>
        <w:t>:</w:t>
      </w:r>
      <w:r w:rsidRPr="00D3508F">
        <w:rPr>
          <w:rStyle w:val="TagStyle"/>
          <w:rtl/>
        </w:rPr>
        <w:t xml:space="preserve"> &lt;&lt; יור &gt;&gt;</w:t>
      </w:r>
      <w:r>
        <w:rPr>
          <w:rtl/>
        </w:rPr>
        <w:t xml:space="preserve">   </w:t>
      </w:r>
      <w:bookmarkEnd w:id="3100"/>
    </w:p>
    <w:p w:rsidR="00D3508F" w:rsidRDefault="00D3508F" w:rsidP="00D3508F">
      <w:pPr>
        <w:pStyle w:val="KeepWithNext"/>
        <w:rPr>
          <w:rtl/>
        </w:rPr>
      </w:pPr>
    </w:p>
    <w:p w:rsidR="00D3508F" w:rsidRDefault="00D3508F" w:rsidP="00D3508F">
      <w:pPr>
        <w:rPr>
          <w:rtl/>
        </w:rPr>
      </w:pPr>
      <w:r>
        <w:rPr>
          <w:rFonts w:hint="cs"/>
          <w:rtl/>
        </w:rPr>
        <w:t xml:space="preserve">להפך, אני </w:t>
      </w:r>
      <w:bookmarkStart w:id="3101" w:name="_ETM_Q1_9439910"/>
      <w:bookmarkEnd w:id="3101"/>
      <w:r>
        <w:rPr>
          <w:rFonts w:hint="cs"/>
          <w:rtl/>
        </w:rPr>
        <w:t xml:space="preserve">רוצה נשק. </w:t>
      </w:r>
      <w:bookmarkStart w:id="3102" w:name="_ETM_Q1_9441510"/>
      <w:bookmarkEnd w:id="3102"/>
    </w:p>
    <w:p w:rsidR="00D3508F" w:rsidRDefault="00D3508F" w:rsidP="00D3508F">
      <w:pPr>
        <w:rPr>
          <w:rtl/>
        </w:rPr>
      </w:pPr>
      <w:bookmarkStart w:id="3103" w:name="_ETM_Q1_9441576"/>
      <w:bookmarkEnd w:id="3103"/>
    </w:p>
    <w:p w:rsidR="00D3508F" w:rsidRDefault="00D3508F" w:rsidP="00D3508F">
      <w:pPr>
        <w:pStyle w:val="a4"/>
        <w:keepNext/>
        <w:rPr>
          <w:rtl/>
        </w:rPr>
      </w:pPr>
      <w:bookmarkStart w:id="3104" w:name="ET_speaker_6345_492"/>
      <w:r w:rsidRPr="00D3508F">
        <w:rPr>
          <w:rStyle w:val="TagStyle"/>
          <w:rtl/>
        </w:rPr>
        <w:t xml:space="preserve"> &lt;&lt; דובר &gt;&gt; </w:t>
      </w:r>
      <w:r>
        <w:rPr>
          <w:rtl/>
        </w:rPr>
        <w:t>טלי גוטליב (הליכוד):</w:t>
      </w:r>
      <w:r w:rsidRPr="00D3508F">
        <w:rPr>
          <w:rStyle w:val="TagStyle"/>
          <w:rtl/>
        </w:rPr>
        <w:t xml:space="preserve"> &lt;&lt; דובר &gt;&gt;</w:t>
      </w:r>
      <w:r>
        <w:rPr>
          <w:rtl/>
        </w:rPr>
        <w:t xml:space="preserve">   </w:t>
      </w:r>
      <w:bookmarkEnd w:id="3104"/>
    </w:p>
    <w:p w:rsidR="00D3508F" w:rsidRDefault="00D3508F" w:rsidP="00D3508F">
      <w:pPr>
        <w:pStyle w:val="KeepWithNext"/>
        <w:rPr>
          <w:rtl/>
        </w:rPr>
      </w:pPr>
    </w:p>
    <w:p w:rsidR="00D3508F" w:rsidRDefault="00D3508F" w:rsidP="00D3508F">
      <w:pPr>
        <w:rPr>
          <w:rtl/>
        </w:rPr>
      </w:pPr>
      <w:bookmarkStart w:id="3105" w:name="_ETM_Q1_9443306"/>
      <w:bookmarkStart w:id="3106" w:name="_ETM_Q1_9443355"/>
      <w:bookmarkEnd w:id="3105"/>
      <w:bookmarkEnd w:id="3106"/>
      <w:r>
        <w:rPr>
          <w:rFonts w:hint="cs"/>
          <w:rtl/>
        </w:rPr>
        <w:t xml:space="preserve">למה? </w:t>
      </w:r>
    </w:p>
    <w:p w:rsidR="00D3508F" w:rsidRDefault="00D3508F" w:rsidP="00D3508F">
      <w:pPr>
        <w:rPr>
          <w:rtl/>
        </w:rPr>
      </w:pPr>
      <w:bookmarkStart w:id="3107" w:name="_ETM_Q1_9446199"/>
      <w:bookmarkStart w:id="3108" w:name="_ETM_Q1_9446241"/>
      <w:bookmarkEnd w:id="3107"/>
      <w:bookmarkEnd w:id="3108"/>
    </w:p>
    <w:p w:rsidR="00D3508F" w:rsidRDefault="00D3508F" w:rsidP="00D3508F">
      <w:pPr>
        <w:pStyle w:val="af6"/>
        <w:keepNext/>
        <w:rPr>
          <w:rtl/>
        </w:rPr>
      </w:pPr>
      <w:bookmarkStart w:id="3109" w:name="ET_yor_שמחה_רוטמן___יורַ_493"/>
      <w:r w:rsidRPr="00D3508F">
        <w:rPr>
          <w:rStyle w:val="TagStyle"/>
          <w:rtl/>
        </w:rPr>
        <w:t xml:space="preserve"> &lt;&lt; יור &gt;&gt; </w:t>
      </w:r>
      <w:r>
        <w:rPr>
          <w:rtl/>
        </w:rPr>
        <w:t xml:space="preserve">היו"ר שמחה </w:t>
      </w:r>
      <w:proofErr w:type="spellStart"/>
      <w:r>
        <w:rPr>
          <w:rtl/>
        </w:rPr>
        <w:t>רוטמן</w:t>
      </w:r>
      <w:proofErr w:type="spellEnd"/>
      <w:r>
        <w:rPr>
          <w:rtl/>
        </w:rPr>
        <w:t>:</w:t>
      </w:r>
      <w:r w:rsidRPr="00D3508F">
        <w:rPr>
          <w:rStyle w:val="TagStyle"/>
          <w:rtl/>
        </w:rPr>
        <w:t xml:space="preserve"> &lt;&lt; יור &gt;&gt;</w:t>
      </w:r>
      <w:r>
        <w:rPr>
          <w:rtl/>
        </w:rPr>
        <w:t xml:space="preserve">   </w:t>
      </w:r>
      <w:bookmarkEnd w:id="3109"/>
    </w:p>
    <w:p w:rsidR="00D3508F" w:rsidRDefault="00D3508F" w:rsidP="00D3508F">
      <w:pPr>
        <w:pStyle w:val="KeepWithNext"/>
        <w:rPr>
          <w:rtl/>
        </w:rPr>
      </w:pPr>
    </w:p>
    <w:p w:rsidR="00D3508F" w:rsidRDefault="00D3508F" w:rsidP="00D3508F">
      <w:pPr>
        <w:rPr>
          <w:rtl/>
        </w:rPr>
      </w:pPr>
      <w:bookmarkStart w:id="3110" w:name="_ETM_Q1_9447860"/>
      <w:bookmarkEnd w:id="3110"/>
      <w:r>
        <w:rPr>
          <w:rFonts w:hint="cs"/>
          <w:rtl/>
        </w:rPr>
        <w:t xml:space="preserve">הסברתי למה. </w:t>
      </w:r>
    </w:p>
    <w:p w:rsidR="00D3508F" w:rsidRDefault="00D3508F" w:rsidP="00D3508F">
      <w:pPr>
        <w:rPr>
          <w:rtl/>
        </w:rPr>
      </w:pPr>
      <w:bookmarkStart w:id="3111" w:name="_ETM_Q1_9447792"/>
      <w:bookmarkStart w:id="3112" w:name="_ETM_Q1_9447839"/>
      <w:bookmarkEnd w:id="3111"/>
      <w:bookmarkEnd w:id="3112"/>
    </w:p>
    <w:p w:rsidR="00D3508F" w:rsidRDefault="00D3508F" w:rsidP="00D3508F">
      <w:pPr>
        <w:pStyle w:val="a4"/>
        <w:keepNext/>
        <w:rPr>
          <w:rtl/>
        </w:rPr>
      </w:pPr>
      <w:bookmarkStart w:id="3113" w:name="ET_speaker_6345_495"/>
      <w:r w:rsidRPr="00D3508F">
        <w:rPr>
          <w:rStyle w:val="TagStyle"/>
          <w:rtl/>
        </w:rPr>
        <w:t xml:space="preserve"> &lt;&lt; דובר &gt;&gt; </w:t>
      </w:r>
      <w:r>
        <w:rPr>
          <w:rtl/>
        </w:rPr>
        <w:t>טלי גוטליב (הליכוד):</w:t>
      </w:r>
      <w:r w:rsidRPr="00D3508F">
        <w:rPr>
          <w:rStyle w:val="TagStyle"/>
          <w:rtl/>
        </w:rPr>
        <w:t xml:space="preserve"> &lt;&lt; דובר &gt;&gt;</w:t>
      </w:r>
      <w:r>
        <w:rPr>
          <w:rtl/>
        </w:rPr>
        <w:t xml:space="preserve">   </w:t>
      </w:r>
      <w:bookmarkEnd w:id="3113"/>
    </w:p>
    <w:p w:rsidR="00D3508F" w:rsidRDefault="00D3508F" w:rsidP="00D3508F">
      <w:pPr>
        <w:pStyle w:val="KeepWithNext"/>
        <w:rPr>
          <w:rtl/>
        </w:rPr>
      </w:pPr>
    </w:p>
    <w:p w:rsidR="00D3508F" w:rsidRDefault="00D3508F" w:rsidP="00D3508F">
      <w:pPr>
        <w:rPr>
          <w:rtl/>
        </w:rPr>
      </w:pPr>
      <w:r>
        <w:rPr>
          <w:rFonts w:hint="cs"/>
          <w:rtl/>
        </w:rPr>
        <w:t xml:space="preserve">זה כולל אפילו החזקת </w:t>
      </w:r>
      <w:bookmarkStart w:id="3114" w:name="_ETM_Q1_9448223"/>
      <w:bookmarkEnd w:id="3114"/>
      <w:r>
        <w:rPr>
          <w:rFonts w:hint="cs"/>
          <w:rtl/>
        </w:rPr>
        <w:t xml:space="preserve">נשק. </w:t>
      </w:r>
      <w:bookmarkStart w:id="3115" w:name="_ETM_Q1_9449310"/>
      <w:bookmarkEnd w:id="3115"/>
    </w:p>
    <w:p w:rsidR="00D3508F" w:rsidRDefault="00D3508F" w:rsidP="00D3508F">
      <w:pPr>
        <w:rPr>
          <w:rtl/>
        </w:rPr>
      </w:pPr>
      <w:bookmarkStart w:id="3116" w:name="_ETM_Q1_9449357"/>
      <w:bookmarkEnd w:id="3116"/>
    </w:p>
    <w:p w:rsidR="00D3508F" w:rsidRDefault="00D3508F" w:rsidP="00D3508F">
      <w:pPr>
        <w:pStyle w:val="af6"/>
        <w:keepNext/>
        <w:rPr>
          <w:rtl/>
        </w:rPr>
      </w:pPr>
      <w:bookmarkStart w:id="3117" w:name="ET_yor_שמחה_רוטמן___יורַ_496"/>
      <w:r w:rsidRPr="00D3508F">
        <w:rPr>
          <w:rStyle w:val="TagStyle"/>
          <w:rtl/>
        </w:rPr>
        <w:t xml:space="preserve"> &lt;&lt; יור &gt;&gt; </w:t>
      </w:r>
      <w:r>
        <w:rPr>
          <w:rtl/>
        </w:rPr>
        <w:t xml:space="preserve">היו"ר שמחה </w:t>
      </w:r>
      <w:proofErr w:type="spellStart"/>
      <w:r>
        <w:rPr>
          <w:rtl/>
        </w:rPr>
        <w:t>רוטמן</w:t>
      </w:r>
      <w:proofErr w:type="spellEnd"/>
      <w:r>
        <w:rPr>
          <w:rtl/>
        </w:rPr>
        <w:t>:</w:t>
      </w:r>
      <w:r w:rsidRPr="00D3508F">
        <w:rPr>
          <w:rStyle w:val="TagStyle"/>
          <w:rtl/>
        </w:rPr>
        <w:t xml:space="preserve"> &lt;&lt; יור &gt;&gt;</w:t>
      </w:r>
      <w:r>
        <w:rPr>
          <w:rtl/>
        </w:rPr>
        <w:t xml:space="preserve">   </w:t>
      </w:r>
      <w:bookmarkEnd w:id="3117"/>
    </w:p>
    <w:p w:rsidR="00D3508F" w:rsidRDefault="00D3508F" w:rsidP="00D3508F">
      <w:pPr>
        <w:pStyle w:val="KeepWithNext"/>
        <w:rPr>
          <w:rtl/>
        </w:rPr>
      </w:pPr>
    </w:p>
    <w:p w:rsidR="00D3508F" w:rsidRDefault="00D3508F" w:rsidP="00D3508F">
      <w:pPr>
        <w:rPr>
          <w:rtl/>
        </w:rPr>
      </w:pPr>
      <w:bookmarkStart w:id="3118" w:name="_ETM_Q1_9450874"/>
      <w:bookmarkEnd w:id="3118"/>
      <w:r>
        <w:rPr>
          <w:rFonts w:hint="cs"/>
          <w:rtl/>
        </w:rPr>
        <w:t xml:space="preserve">נכון. </w:t>
      </w:r>
      <w:bookmarkStart w:id="3119" w:name="_ETM_Q1_9448976"/>
      <w:bookmarkEnd w:id="3119"/>
    </w:p>
    <w:p w:rsidR="00D3508F" w:rsidRDefault="00D3508F" w:rsidP="00D3508F">
      <w:pPr>
        <w:rPr>
          <w:rtl/>
        </w:rPr>
      </w:pPr>
      <w:bookmarkStart w:id="3120" w:name="_ETM_Q1_9449028"/>
      <w:bookmarkEnd w:id="3120"/>
    </w:p>
    <w:p w:rsidR="00D3508F" w:rsidRDefault="00D3508F" w:rsidP="00D3508F">
      <w:pPr>
        <w:pStyle w:val="a4"/>
        <w:keepNext/>
        <w:rPr>
          <w:rtl/>
        </w:rPr>
      </w:pPr>
      <w:bookmarkStart w:id="3121" w:name="ET_speaker_6345_497"/>
      <w:r w:rsidRPr="00D3508F">
        <w:rPr>
          <w:rStyle w:val="TagStyle"/>
          <w:rtl/>
        </w:rPr>
        <w:t xml:space="preserve"> &lt;&lt; דובר &gt;&gt; </w:t>
      </w:r>
      <w:r>
        <w:rPr>
          <w:rtl/>
        </w:rPr>
        <w:t>טלי גוטליב (הליכוד):</w:t>
      </w:r>
      <w:r w:rsidRPr="00D3508F">
        <w:rPr>
          <w:rStyle w:val="TagStyle"/>
          <w:rtl/>
        </w:rPr>
        <w:t xml:space="preserve"> &lt;&lt; דובר &gt;&gt;</w:t>
      </w:r>
      <w:r>
        <w:rPr>
          <w:rtl/>
        </w:rPr>
        <w:t xml:space="preserve">   </w:t>
      </w:r>
      <w:bookmarkEnd w:id="3121"/>
    </w:p>
    <w:p w:rsidR="00D3508F" w:rsidRDefault="00D3508F" w:rsidP="00D3508F">
      <w:pPr>
        <w:pStyle w:val="KeepWithNext"/>
        <w:rPr>
          <w:rtl/>
        </w:rPr>
      </w:pPr>
    </w:p>
    <w:p w:rsidR="00D3508F" w:rsidRDefault="00D3508F" w:rsidP="00D3508F">
      <w:pPr>
        <w:rPr>
          <w:rtl/>
        </w:rPr>
      </w:pPr>
      <w:bookmarkStart w:id="3122" w:name="_ETM_Q1_9450640"/>
      <w:bookmarkStart w:id="3123" w:name="_ETM_Q1_9450684"/>
      <w:bookmarkEnd w:id="3122"/>
      <w:bookmarkEnd w:id="3123"/>
      <w:r>
        <w:rPr>
          <w:rFonts w:hint="cs"/>
          <w:rtl/>
        </w:rPr>
        <w:t>החזקת אקדח זו עבירת ביטחון? הוא ל</w:t>
      </w:r>
      <w:bookmarkStart w:id="3124" w:name="_ETM_Q1_9453387"/>
      <w:bookmarkEnd w:id="3124"/>
      <w:r>
        <w:rPr>
          <w:rFonts w:hint="cs"/>
          <w:rtl/>
        </w:rPr>
        <w:t xml:space="preserve">וקח מאבא שלו אקדח, זו לא עבירת ביטחון. אתה מוזיל </w:t>
      </w:r>
      <w:bookmarkStart w:id="3125" w:name="_ETM_Q1_9452927"/>
      <w:bookmarkEnd w:id="3125"/>
      <w:r>
        <w:rPr>
          <w:rFonts w:hint="cs"/>
          <w:rtl/>
        </w:rPr>
        <w:t xml:space="preserve">את זה. </w:t>
      </w:r>
    </w:p>
    <w:p w:rsidR="00D3508F" w:rsidRDefault="00D3508F" w:rsidP="00D3508F">
      <w:pPr>
        <w:rPr>
          <w:rtl/>
        </w:rPr>
      </w:pPr>
    </w:p>
    <w:p w:rsidR="00D3508F" w:rsidRDefault="00D3508F" w:rsidP="00D3508F">
      <w:pPr>
        <w:pStyle w:val="af6"/>
        <w:keepNext/>
        <w:rPr>
          <w:rtl/>
        </w:rPr>
      </w:pPr>
      <w:bookmarkStart w:id="3126" w:name="ET_yor_שמחה_רוטמן___יורַ_498"/>
      <w:r w:rsidRPr="00D3508F">
        <w:rPr>
          <w:rStyle w:val="TagStyle"/>
          <w:rtl/>
        </w:rPr>
        <w:t xml:space="preserve"> &lt;&lt; יור &gt;&gt; </w:t>
      </w:r>
      <w:r>
        <w:rPr>
          <w:rtl/>
        </w:rPr>
        <w:t xml:space="preserve">היו"ר שמחה </w:t>
      </w:r>
      <w:proofErr w:type="spellStart"/>
      <w:r>
        <w:rPr>
          <w:rtl/>
        </w:rPr>
        <w:t>רוטמן</w:t>
      </w:r>
      <w:proofErr w:type="spellEnd"/>
      <w:r>
        <w:rPr>
          <w:rtl/>
        </w:rPr>
        <w:t>:</w:t>
      </w:r>
      <w:r w:rsidRPr="00D3508F">
        <w:rPr>
          <w:rStyle w:val="TagStyle"/>
          <w:rtl/>
        </w:rPr>
        <w:t xml:space="preserve"> &lt;&lt; יור &gt;&gt;</w:t>
      </w:r>
      <w:r>
        <w:rPr>
          <w:rtl/>
        </w:rPr>
        <w:t xml:space="preserve">   </w:t>
      </w:r>
      <w:bookmarkEnd w:id="3126"/>
    </w:p>
    <w:p w:rsidR="00D3508F" w:rsidRDefault="00D3508F" w:rsidP="00D3508F">
      <w:pPr>
        <w:pStyle w:val="KeepWithNext"/>
        <w:rPr>
          <w:rtl/>
        </w:rPr>
      </w:pPr>
    </w:p>
    <w:p w:rsidR="00D3508F" w:rsidRDefault="00D3508F" w:rsidP="00D3508F">
      <w:pPr>
        <w:rPr>
          <w:rtl/>
        </w:rPr>
      </w:pPr>
      <w:r>
        <w:rPr>
          <w:rFonts w:hint="cs"/>
          <w:rtl/>
        </w:rPr>
        <w:t>לכן אמרתי, עזבו אותי מהמילים עבירת ביטחון והפניה</w:t>
      </w:r>
      <w:bookmarkStart w:id="3127" w:name="_ETM_Q1_9458538"/>
      <w:bookmarkEnd w:id="3127"/>
      <w:r>
        <w:rPr>
          <w:rFonts w:hint="cs"/>
          <w:rtl/>
        </w:rPr>
        <w:t xml:space="preserve"> ל-35(ב). יש רשימה של סעיפים שאני לא </w:t>
      </w:r>
      <w:bookmarkStart w:id="3128" w:name="_ETM_Q1_9464509"/>
      <w:bookmarkEnd w:id="3128"/>
      <w:r>
        <w:rPr>
          <w:rFonts w:hint="cs"/>
          <w:rtl/>
        </w:rPr>
        <w:t xml:space="preserve">רוצה שהפיילוט יחול עליהם, וזה אחד מהם. </w:t>
      </w:r>
    </w:p>
    <w:p w:rsidR="00D3508F" w:rsidRDefault="00D3508F" w:rsidP="00D3508F">
      <w:pPr>
        <w:rPr>
          <w:rtl/>
        </w:rPr>
      </w:pPr>
    </w:p>
    <w:p w:rsidR="00D3508F" w:rsidRDefault="00D3508F" w:rsidP="00D3508F">
      <w:pPr>
        <w:pStyle w:val="a4"/>
        <w:keepNext/>
        <w:rPr>
          <w:rtl/>
        </w:rPr>
      </w:pPr>
      <w:bookmarkStart w:id="3129" w:name="ET_speaker_אפרת_חקאק_499"/>
      <w:r w:rsidRPr="00D3508F">
        <w:rPr>
          <w:rStyle w:val="TagStyle"/>
          <w:rtl/>
        </w:rPr>
        <w:t xml:space="preserve"> &lt;&lt; דובר &gt;&gt; </w:t>
      </w:r>
      <w:r>
        <w:rPr>
          <w:rtl/>
        </w:rPr>
        <w:t xml:space="preserve">אפרת </w:t>
      </w:r>
      <w:proofErr w:type="spellStart"/>
      <w:r>
        <w:rPr>
          <w:rtl/>
        </w:rPr>
        <w:t>חקאק</w:t>
      </w:r>
      <w:proofErr w:type="spellEnd"/>
      <w:r>
        <w:rPr>
          <w:rtl/>
        </w:rPr>
        <w:t>:</w:t>
      </w:r>
      <w:r w:rsidRPr="00D3508F">
        <w:rPr>
          <w:rStyle w:val="TagStyle"/>
          <w:rtl/>
        </w:rPr>
        <w:t xml:space="preserve"> &lt;&lt; דובר &gt;&gt;</w:t>
      </w:r>
      <w:r>
        <w:rPr>
          <w:rtl/>
        </w:rPr>
        <w:t xml:space="preserve">   </w:t>
      </w:r>
      <w:bookmarkEnd w:id="3129"/>
    </w:p>
    <w:p w:rsidR="00D3508F" w:rsidRDefault="00D3508F" w:rsidP="00D3508F">
      <w:pPr>
        <w:pStyle w:val="KeepWithNext"/>
        <w:rPr>
          <w:rtl/>
        </w:rPr>
      </w:pPr>
    </w:p>
    <w:p w:rsidR="00D3508F" w:rsidRDefault="00D3508F" w:rsidP="00D3508F">
      <w:pPr>
        <w:rPr>
          <w:rtl/>
        </w:rPr>
      </w:pPr>
      <w:r>
        <w:rPr>
          <w:rFonts w:hint="cs"/>
          <w:rtl/>
        </w:rPr>
        <w:t xml:space="preserve">הרשימה ב-35(ב) היא </w:t>
      </w:r>
      <w:bookmarkStart w:id="3130" w:name="_ETM_Q1_9473909"/>
      <w:bookmarkEnd w:id="3130"/>
      <w:r>
        <w:rPr>
          <w:rFonts w:hint="cs"/>
          <w:rtl/>
        </w:rPr>
        <w:t xml:space="preserve">רשימה שיכולה להיות קשורה לעבירות ביטחון. ברגע שאתה </w:t>
      </w:r>
      <w:bookmarkStart w:id="3131" w:name="_ETM_Q1_9477718"/>
      <w:bookmarkEnd w:id="3131"/>
      <w:r>
        <w:rPr>
          <w:rFonts w:hint="cs"/>
          <w:rtl/>
        </w:rPr>
        <w:t>לוקח את אותה רשימה ואתה אומר שעכשיו היא קטגורית</w:t>
      </w:r>
      <w:bookmarkStart w:id="3132" w:name="_ETM_Q1_9479940"/>
      <w:bookmarkEnd w:id="3132"/>
      <w:r>
        <w:rPr>
          <w:rFonts w:hint="cs"/>
          <w:rtl/>
        </w:rPr>
        <w:t xml:space="preserve"> קשורה לביטחון, אני לא בטוחה - - - </w:t>
      </w:r>
    </w:p>
    <w:p w:rsidR="00D3508F" w:rsidRDefault="00D3508F" w:rsidP="00D3508F">
      <w:pPr>
        <w:rPr>
          <w:rtl/>
        </w:rPr>
      </w:pPr>
      <w:bookmarkStart w:id="3133" w:name="_ETM_Q1_9483439"/>
      <w:bookmarkStart w:id="3134" w:name="_ETM_Q1_9483503"/>
      <w:bookmarkEnd w:id="3133"/>
      <w:bookmarkEnd w:id="3134"/>
    </w:p>
    <w:p w:rsidR="00D3508F" w:rsidRDefault="00D3508F" w:rsidP="00D3508F">
      <w:pPr>
        <w:pStyle w:val="af6"/>
        <w:keepNext/>
        <w:rPr>
          <w:rtl/>
        </w:rPr>
      </w:pPr>
      <w:bookmarkStart w:id="3135" w:name="ET_yor_שמחה_רוטמן___יורַ_500"/>
      <w:r w:rsidRPr="00D3508F">
        <w:rPr>
          <w:rStyle w:val="TagStyle"/>
          <w:rtl/>
        </w:rPr>
        <w:t xml:space="preserve"> &lt;&lt; יור &gt;&gt; </w:t>
      </w:r>
      <w:r>
        <w:rPr>
          <w:rtl/>
        </w:rPr>
        <w:t xml:space="preserve">היו"ר שמחה </w:t>
      </w:r>
      <w:proofErr w:type="spellStart"/>
      <w:r>
        <w:rPr>
          <w:rtl/>
        </w:rPr>
        <w:t>רוטמן</w:t>
      </w:r>
      <w:proofErr w:type="spellEnd"/>
      <w:r>
        <w:rPr>
          <w:rtl/>
        </w:rPr>
        <w:t>:</w:t>
      </w:r>
      <w:r w:rsidRPr="00D3508F">
        <w:rPr>
          <w:rStyle w:val="TagStyle"/>
          <w:rtl/>
        </w:rPr>
        <w:t xml:space="preserve"> &lt;&lt; יור &gt;&gt;</w:t>
      </w:r>
      <w:r>
        <w:rPr>
          <w:rtl/>
        </w:rPr>
        <w:t xml:space="preserve">   </w:t>
      </w:r>
      <w:bookmarkEnd w:id="3135"/>
    </w:p>
    <w:p w:rsidR="00D3508F" w:rsidRDefault="00D3508F" w:rsidP="00D3508F">
      <w:pPr>
        <w:pStyle w:val="KeepWithNext"/>
        <w:rPr>
          <w:rtl/>
        </w:rPr>
      </w:pPr>
    </w:p>
    <w:p w:rsidR="0042525C" w:rsidRDefault="00D3508F" w:rsidP="00D3508F">
      <w:pPr>
        <w:rPr>
          <w:rtl/>
        </w:rPr>
      </w:pPr>
      <w:bookmarkStart w:id="3136" w:name="_ETM_Q1_9485042"/>
      <w:bookmarkEnd w:id="3136"/>
      <w:r>
        <w:rPr>
          <w:rFonts w:hint="cs"/>
          <w:rtl/>
        </w:rPr>
        <w:t xml:space="preserve">לכן אמרתי, אל תכתבי קטגורית. </w:t>
      </w:r>
      <w:bookmarkStart w:id="3137" w:name="_ETM_Q1_9449537"/>
      <w:bookmarkStart w:id="3138" w:name="_ETM_Q1_9449603"/>
      <w:bookmarkStart w:id="3139" w:name="_ETM_Q1_7342687"/>
      <w:bookmarkStart w:id="3140" w:name="_ETM_Q1_6850640"/>
      <w:bookmarkStart w:id="3141" w:name="_ETM_Q1_6850705"/>
      <w:bookmarkStart w:id="3142" w:name="_ETM_Q1_6850752"/>
      <w:bookmarkStart w:id="3143" w:name="_ETM_Q1_6850850"/>
      <w:bookmarkStart w:id="3144" w:name="_ETM_Q1_6457485"/>
      <w:bookmarkStart w:id="3145" w:name="_ETM_Q1_6457536"/>
      <w:bookmarkStart w:id="3146" w:name="_ETM_Q1_6220971"/>
      <w:bookmarkStart w:id="3147" w:name="_ETM_Q1_6221016"/>
      <w:bookmarkStart w:id="3148" w:name="_ETM_Q1_5545824"/>
      <w:bookmarkStart w:id="3149" w:name="_ETM_Q1_5038570"/>
      <w:bookmarkStart w:id="3150" w:name="_ETM_Q1_5038609"/>
      <w:bookmarkStart w:id="3151" w:name="_ETM_Q1_3963984"/>
      <w:bookmarkStart w:id="3152" w:name="_ETM_Q1_3882510"/>
      <w:bookmarkStart w:id="3153" w:name="_ETM_Q1_3882610"/>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r>
        <w:rPr>
          <w:rFonts w:hint="cs"/>
          <w:rtl/>
        </w:rPr>
        <w:t>אני אומר את עמדתי כמחוקק</w:t>
      </w:r>
      <w:bookmarkStart w:id="3154" w:name="_ETM_Q1_9492124"/>
      <w:bookmarkEnd w:id="3154"/>
      <w:r>
        <w:rPr>
          <w:rFonts w:hint="cs"/>
          <w:rtl/>
        </w:rPr>
        <w:t xml:space="preserve">. אל תקראי להם עבירת ביטחון. תכתבי: </w:t>
      </w:r>
      <w:bookmarkStart w:id="3155" w:name="_ETM_Q1_9492473"/>
      <w:bookmarkEnd w:id="3155"/>
      <w:r>
        <w:rPr>
          <w:rFonts w:hint="cs"/>
          <w:rtl/>
        </w:rPr>
        <w:t xml:space="preserve">הוראות סעיף זה </w:t>
      </w:r>
      <w:r w:rsidR="006D3817">
        <w:rPr>
          <w:rFonts w:hint="cs"/>
          <w:rtl/>
        </w:rPr>
        <w:t xml:space="preserve">לא יחולו לעניין קטין הנחקר בחשד לביצוע </w:t>
      </w:r>
      <w:bookmarkStart w:id="3156" w:name="_ETM_Q1_9504682"/>
      <w:bookmarkEnd w:id="3156"/>
      <w:r w:rsidR="006D3817">
        <w:rPr>
          <w:rFonts w:hint="cs"/>
          <w:rtl/>
        </w:rPr>
        <w:t xml:space="preserve">עבירות לפי סימן (ב) או סימן (ד) בפרק ז' לחוק </w:t>
      </w:r>
      <w:bookmarkStart w:id="3157" w:name="_ETM_Q1_9504292"/>
      <w:bookmarkEnd w:id="3157"/>
      <w:r w:rsidR="006D3817">
        <w:rPr>
          <w:rFonts w:hint="cs"/>
          <w:rtl/>
        </w:rPr>
        <w:t xml:space="preserve">העונשין התשל"ז-1977. לכן סעיפים 146, 144, 143, 147 לחוק האמור. </w:t>
      </w:r>
      <w:bookmarkStart w:id="3158" w:name="_ETM_Q1_9510691"/>
      <w:bookmarkEnd w:id="3158"/>
      <w:r w:rsidR="006D3817">
        <w:rPr>
          <w:rFonts w:hint="cs"/>
          <w:rtl/>
        </w:rPr>
        <w:t xml:space="preserve">תקנות 58, 62, 59 ו-64 לתקנות הגנה לשעת חירום. </w:t>
      </w:r>
      <w:bookmarkStart w:id="3159" w:name="_ETM_Q1_9517190"/>
      <w:bookmarkEnd w:id="3159"/>
      <w:r w:rsidR="006D3817">
        <w:rPr>
          <w:rFonts w:hint="cs"/>
          <w:rtl/>
        </w:rPr>
        <w:t>עבירת טרור חמורה כהגדרתה בחוק המאבק בטרור. חוק למניעת הסתננות</w:t>
      </w:r>
      <w:bookmarkStart w:id="3160" w:name="_ETM_Q1_9518720"/>
      <w:bookmarkEnd w:id="3160"/>
      <w:r w:rsidR="006D3817">
        <w:rPr>
          <w:rFonts w:hint="cs"/>
          <w:rtl/>
        </w:rPr>
        <w:t xml:space="preserve"> ועבירות - - - </w:t>
      </w:r>
    </w:p>
    <w:p w:rsidR="006D3817" w:rsidRDefault="006D3817" w:rsidP="00D3508F">
      <w:pPr>
        <w:rPr>
          <w:rtl/>
        </w:rPr>
      </w:pPr>
      <w:bookmarkStart w:id="3161" w:name="_ETM_Q1_9518739"/>
      <w:bookmarkStart w:id="3162" w:name="_ETM_Q1_9518799"/>
      <w:bookmarkEnd w:id="3161"/>
      <w:bookmarkEnd w:id="3162"/>
    </w:p>
    <w:p w:rsidR="006D3817" w:rsidRDefault="006D3817" w:rsidP="006D3817">
      <w:pPr>
        <w:pStyle w:val="a4"/>
        <w:keepNext/>
        <w:rPr>
          <w:rtl/>
        </w:rPr>
      </w:pPr>
      <w:bookmarkStart w:id="3163" w:name="ET_speaker_6345_501"/>
      <w:r w:rsidRPr="006D3817">
        <w:rPr>
          <w:rStyle w:val="TagStyle"/>
          <w:rtl/>
        </w:rPr>
        <w:t xml:space="preserve"> &lt;&lt; דובר &gt;&gt; </w:t>
      </w:r>
      <w:r>
        <w:rPr>
          <w:rtl/>
        </w:rPr>
        <w:t>טלי גוטליב (הליכוד):</w:t>
      </w:r>
      <w:r w:rsidRPr="006D3817">
        <w:rPr>
          <w:rStyle w:val="TagStyle"/>
          <w:rtl/>
        </w:rPr>
        <w:t xml:space="preserve"> &lt;&lt; דובר &gt;&gt;</w:t>
      </w:r>
      <w:r>
        <w:rPr>
          <w:rtl/>
        </w:rPr>
        <w:t xml:space="preserve">   </w:t>
      </w:r>
      <w:bookmarkEnd w:id="3163"/>
    </w:p>
    <w:p w:rsidR="006D3817" w:rsidRDefault="006D3817" w:rsidP="006D3817">
      <w:pPr>
        <w:pStyle w:val="KeepWithNext"/>
        <w:rPr>
          <w:rtl/>
        </w:rPr>
      </w:pPr>
    </w:p>
    <w:p w:rsidR="006D3817" w:rsidRDefault="006D3817" w:rsidP="006D3817">
      <w:pPr>
        <w:rPr>
          <w:rtl/>
        </w:rPr>
      </w:pPr>
      <w:bookmarkStart w:id="3164" w:name="_ETM_Q1_9520843"/>
      <w:bookmarkStart w:id="3165" w:name="_ETM_Q1_9520869"/>
      <w:bookmarkEnd w:id="3164"/>
      <w:bookmarkEnd w:id="3165"/>
      <w:r>
        <w:rPr>
          <w:rFonts w:hint="cs"/>
          <w:rtl/>
        </w:rPr>
        <w:t xml:space="preserve">אתה מזמין ביקורת גדולה מדי על </w:t>
      </w:r>
      <w:bookmarkStart w:id="3166" w:name="_ETM_Q1_9526659"/>
      <w:bookmarkEnd w:id="3166"/>
      <w:r>
        <w:rPr>
          <w:rFonts w:hint="cs"/>
          <w:rtl/>
        </w:rPr>
        <w:t>החוק אם תנסח את זה באופן שבו אתה ניסחת.</w:t>
      </w:r>
      <w:bookmarkStart w:id="3167" w:name="_ETM_Q1_9527781"/>
      <w:bookmarkEnd w:id="3167"/>
      <w:r>
        <w:rPr>
          <w:rFonts w:hint="cs"/>
          <w:rtl/>
        </w:rPr>
        <w:t xml:space="preserve"> כי אתה צריך לתת איזשהו הסבר למה שמת את </w:t>
      </w:r>
      <w:bookmarkStart w:id="3168" w:name="_ETM_Q1_9529340"/>
      <w:bookmarkEnd w:id="3168"/>
      <w:r>
        <w:rPr>
          <w:rFonts w:hint="cs"/>
          <w:rtl/>
        </w:rPr>
        <w:t>עבירות לפי תקנות שעת חירום לעבירה</w:t>
      </w:r>
      <w:bookmarkStart w:id="3169" w:name="_ETM_Q1_9534988"/>
      <w:bookmarkEnd w:id="3169"/>
      <w:r>
        <w:rPr>
          <w:rFonts w:hint="cs"/>
          <w:rtl/>
        </w:rPr>
        <w:t xml:space="preserve"> של החזקת אקדח. אתה מבין שאם קטין שודד</w:t>
      </w:r>
      <w:r w:rsidR="00527C1C">
        <w:rPr>
          <w:rFonts w:hint="cs"/>
          <w:rtl/>
        </w:rPr>
        <w:t xml:space="preserve">, זה </w:t>
      </w:r>
      <w:bookmarkStart w:id="3170" w:name="_ETM_Q1_9535170"/>
      <w:bookmarkEnd w:id="3170"/>
      <w:r w:rsidR="00527C1C">
        <w:rPr>
          <w:rFonts w:hint="cs"/>
          <w:rtl/>
        </w:rPr>
        <w:t xml:space="preserve">תיק חמור ביותר, ואם הוא שדד גם נשק שבמקרה היה </w:t>
      </w:r>
      <w:bookmarkStart w:id="3171" w:name="_ETM_Q1_9540059"/>
      <w:bookmarkEnd w:id="3171"/>
      <w:r w:rsidR="00527C1C">
        <w:rPr>
          <w:rFonts w:hint="cs"/>
          <w:rtl/>
        </w:rPr>
        <w:t xml:space="preserve">בבית אז הוא לא יהיה זכאי לנוכחות בחקירה. </w:t>
      </w:r>
      <w:bookmarkStart w:id="3172" w:name="_ETM_Q1_9545977"/>
      <w:bookmarkEnd w:id="3172"/>
      <w:r w:rsidR="00527C1C">
        <w:rPr>
          <w:rFonts w:hint="cs"/>
          <w:rtl/>
        </w:rPr>
        <w:t xml:space="preserve">עבירות ביטחון </w:t>
      </w:r>
      <w:bookmarkStart w:id="3173" w:name="_ETM_Q1_9544415"/>
      <w:bookmarkEnd w:id="3173"/>
      <w:r w:rsidR="00527C1C">
        <w:rPr>
          <w:rFonts w:hint="cs"/>
          <w:rtl/>
        </w:rPr>
        <w:t xml:space="preserve">זה בסדר, מותר לנו </w:t>
      </w:r>
      <w:proofErr w:type="spellStart"/>
      <w:r w:rsidR="00527C1C">
        <w:rPr>
          <w:rFonts w:hint="cs"/>
          <w:rtl/>
        </w:rPr>
        <w:t>להחריג</w:t>
      </w:r>
      <w:proofErr w:type="spellEnd"/>
      <w:r w:rsidR="00527C1C">
        <w:rPr>
          <w:rFonts w:hint="cs"/>
          <w:rtl/>
        </w:rPr>
        <w:t xml:space="preserve"> עבירות ביטחון. </w:t>
      </w:r>
    </w:p>
    <w:p w:rsidR="00527C1C" w:rsidRDefault="00527C1C" w:rsidP="006D3817">
      <w:pPr>
        <w:rPr>
          <w:rtl/>
        </w:rPr>
      </w:pPr>
      <w:bookmarkStart w:id="3174" w:name="_ETM_Q1_9547821"/>
      <w:bookmarkStart w:id="3175" w:name="_ETM_Q1_9547883"/>
      <w:bookmarkEnd w:id="3174"/>
      <w:bookmarkEnd w:id="3175"/>
    </w:p>
    <w:p w:rsidR="00527C1C" w:rsidRDefault="00527C1C" w:rsidP="00527C1C">
      <w:pPr>
        <w:pStyle w:val="af6"/>
        <w:keepNext/>
        <w:rPr>
          <w:rtl/>
        </w:rPr>
      </w:pPr>
      <w:bookmarkStart w:id="3176" w:name="ET_yor_שמחה_רוטמן___יורַ_502"/>
      <w:r w:rsidRPr="00527C1C">
        <w:rPr>
          <w:rStyle w:val="TagStyle"/>
          <w:rtl/>
        </w:rPr>
        <w:t xml:space="preserve"> &lt;&lt; יור &gt;&gt; </w:t>
      </w:r>
      <w:r>
        <w:rPr>
          <w:rtl/>
        </w:rPr>
        <w:t xml:space="preserve">היו"ר שמחה </w:t>
      </w:r>
      <w:proofErr w:type="spellStart"/>
      <w:r>
        <w:rPr>
          <w:rtl/>
        </w:rPr>
        <w:t>רוטמן</w:t>
      </w:r>
      <w:proofErr w:type="spellEnd"/>
      <w:r>
        <w:rPr>
          <w:rtl/>
        </w:rPr>
        <w:t>:</w:t>
      </w:r>
      <w:r w:rsidRPr="00527C1C">
        <w:rPr>
          <w:rStyle w:val="TagStyle"/>
          <w:rtl/>
        </w:rPr>
        <w:t xml:space="preserve"> &lt;&lt; יור &gt;&gt;</w:t>
      </w:r>
      <w:r>
        <w:rPr>
          <w:rtl/>
        </w:rPr>
        <w:t xml:space="preserve">   </w:t>
      </w:r>
      <w:bookmarkEnd w:id="3176"/>
    </w:p>
    <w:p w:rsidR="00527C1C" w:rsidRDefault="00527C1C" w:rsidP="00527C1C">
      <w:pPr>
        <w:pStyle w:val="KeepWithNext"/>
        <w:rPr>
          <w:rtl/>
        </w:rPr>
      </w:pPr>
    </w:p>
    <w:p w:rsidR="00527C1C" w:rsidRDefault="00527C1C" w:rsidP="00527C1C">
      <w:pPr>
        <w:rPr>
          <w:rtl/>
        </w:rPr>
      </w:pPr>
      <w:bookmarkStart w:id="3177" w:name="_ETM_Q1_9549203"/>
      <w:bookmarkEnd w:id="3177"/>
      <w:r>
        <w:rPr>
          <w:rFonts w:hint="cs"/>
          <w:rtl/>
        </w:rPr>
        <w:t xml:space="preserve">זה לא </w:t>
      </w:r>
      <w:bookmarkStart w:id="3178" w:name="_ETM_Q1_9550045"/>
      <w:bookmarkEnd w:id="3178"/>
      <w:r>
        <w:rPr>
          <w:rFonts w:hint="cs"/>
          <w:rtl/>
        </w:rPr>
        <w:t xml:space="preserve">רק עבירות ביטחון, זה גם ארגוני פשיעה. כמו שאמרתי, גם </w:t>
      </w:r>
      <w:bookmarkStart w:id="3179" w:name="_ETM_Q1_9550912"/>
      <w:bookmarkEnd w:id="3179"/>
      <w:r>
        <w:rPr>
          <w:rFonts w:hint="cs"/>
          <w:rtl/>
        </w:rPr>
        <w:t xml:space="preserve">בעבירות ביטחון יש מקרים שבהם </w:t>
      </w:r>
      <w:proofErr w:type="spellStart"/>
      <w:r>
        <w:rPr>
          <w:rFonts w:hint="cs"/>
          <w:rtl/>
        </w:rPr>
        <w:t>הרציונלים</w:t>
      </w:r>
      <w:proofErr w:type="spellEnd"/>
      <w:r>
        <w:rPr>
          <w:rFonts w:hint="cs"/>
          <w:rtl/>
        </w:rPr>
        <w:t xml:space="preserve"> שדיברנו עליהם בישיבה </w:t>
      </w:r>
      <w:bookmarkStart w:id="3180" w:name="_ETM_Q1_9557421"/>
      <w:bookmarkEnd w:id="3180"/>
      <w:r>
        <w:rPr>
          <w:rFonts w:hint="cs"/>
          <w:rtl/>
        </w:rPr>
        <w:t xml:space="preserve">החסויה ושהוקראו בפרפרזה על ידי גבי הם נכונים </w:t>
      </w:r>
      <w:proofErr w:type="spellStart"/>
      <w:r>
        <w:rPr>
          <w:rFonts w:hint="cs"/>
          <w:rtl/>
        </w:rPr>
        <w:t>הארד</w:t>
      </w:r>
      <w:bookmarkStart w:id="3181" w:name="_ETM_Q1_9559097"/>
      <w:bookmarkEnd w:id="3181"/>
      <w:r>
        <w:rPr>
          <w:rFonts w:hint="cs"/>
          <w:rtl/>
        </w:rPr>
        <w:t>קור</w:t>
      </w:r>
      <w:proofErr w:type="spellEnd"/>
      <w:r>
        <w:rPr>
          <w:rFonts w:hint="cs"/>
          <w:rtl/>
        </w:rPr>
        <w:t xml:space="preserve">, גם בעבירות ביטחון. יש מקרים שבהם זה יותר </w:t>
      </w:r>
      <w:bookmarkStart w:id="3182" w:name="_ETM_Q1_9568636"/>
      <w:bookmarkEnd w:id="3182"/>
      <w:r>
        <w:rPr>
          <w:rFonts w:hint="cs"/>
          <w:rtl/>
        </w:rPr>
        <w:t xml:space="preserve">בפריפריה. נשאלת השאלה האם אני רוצה </w:t>
      </w:r>
      <w:bookmarkStart w:id="3183" w:name="_ETM_Q1_9570399"/>
      <w:bookmarkEnd w:id="3183"/>
      <w:r>
        <w:rPr>
          <w:rFonts w:hint="cs"/>
          <w:rtl/>
        </w:rPr>
        <w:t xml:space="preserve">בתקופת הפיילוט שאנחנו רוצים שהחוק הזה יצא כבר לדרך </w:t>
      </w:r>
      <w:bookmarkStart w:id="3184" w:name="_ETM_Q1_9574730"/>
      <w:bookmarkEnd w:id="3184"/>
      <w:r>
        <w:rPr>
          <w:rFonts w:hint="cs"/>
          <w:rtl/>
        </w:rPr>
        <w:t xml:space="preserve">שעל כל מקרה שכזה אנחנו נפתח עכשיו בתת-הליך בשאלה האם </w:t>
      </w:r>
      <w:bookmarkStart w:id="3185" w:name="_ETM_Q1_9581626"/>
      <w:bookmarkEnd w:id="3185"/>
      <w:r>
        <w:rPr>
          <w:rFonts w:hint="cs"/>
          <w:rtl/>
        </w:rPr>
        <w:t>הוא מתאים או לא מתאים לנוכחות עורך דין בחקירה</w:t>
      </w:r>
      <w:r w:rsidR="00590860">
        <w:rPr>
          <w:rFonts w:hint="cs"/>
          <w:rtl/>
        </w:rPr>
        <w:t xml:space="preserve">. הבאתי </w:t>
      </w:r>
      <w:bookmarkStart w:id="3186" w:name="_ETM_Q1_9586047"/>
      <w:bookmarkEnd w:id="3186"/>
      <w:r w:rsidR="00590860">
        <w:rPr>
          <w:rFonts w:hint="cs"/>
          <w:rtl/>
        </w:rPr>
        <w:t>את הדוגמה של הסתה לטרור. יש מקרים של ה</w:t>
      </w:r>
      <w:bookmarkStart w:id="3187" w:name="_ETM_Q1_9584893"/>
      <w:bookmarkEnd w:id="3187"/>
      <w:r w:rsidR="00590860">
        <w:rPr>
          <w:rFonts w:hint="cs"/>
          <w:rtl/>
        </w:rPr>
        <w:t xml:space="preserve">סתה לטרור, את מכירה את עמדתי בנוגע להסתה לטרור ואת </w:t>
      </w:r>
      <w:bookmarkStart w:id="3188" w:name="_ETM_Q1_9588044"/>
      <w:bookmarkEnd w:id="3188"/>
      <w:r w:rsidR="00590860">
        <w:rPr>
          <w:rFonts w:hint="cs"/>
          <w:rtl/>
        </w:rPr>
        <w:t xml:space="preserve">הלחצים שאנחנו מפעילים פה שהדברים האלה ייחקרו כמו שצריך, אבל </w:t>
      </w:r>
      <w:bookmarkStart w:id="3189" w:name="_ETM_Q1_9592558"/>
      <w:bookmarkEnd w:id="3189"/>
      <w:r w:rsidR="00590860">
        <w:rPr>
          <w:rFonts w:hint="cs"/>
          <w:rtl/>
        </w:rPr>
        <w:t xml:space="preserve">יש מקרים של הסתה לטרור </w:t>
      </w:r>
      <w:proofErr w:type="spellStart"/>
      <w:r w:rsidR="00590860">
        <w:rPr>
          <w:rFonts w:hint="cs"/>
          <w:rtl/>
        </w:rPr>
        <w:t>שהרציונלים</w:t>
      </w:r>
      <w:proofErr w:type="spellEnd"/>
      <w:r w:rsidR="00590860">
        <w:rPr>
          <w:rFonts w:hint="cs"/>
          <w:rtl/>
        </w:rPr>
        <w:t xml:space="preserve"> שדיברנו פה עם השב"כ </w:t>
      </w:r>
      <w:bookmarkStart w:id="3190" w:name="_ETM_Q1_9598583"/>
      <w:bookmarkEnd w:id="3190"/>
      <w:r w:rsidR="00590860">
        <w:rPr>
          <w:rFonts w:hint="cs"/>
          <w:rtl/>
        </w:rPr>
        <w:t xml:space="preserve">רלוונטיים להם ויש מקרים של הסתה לטרור </w:t>
      </w:r>
      <w:bookmarkStart w:id="3191" w:name="_ETM_Q1_9602148"/>
      <w:bookmarkEnd w:id="3191"/>
      <w:r w:rsidR="00590860">
        <w:rPr>
          <w:rFonts w:hint="cs"/>
          <w:rtl/>
        </w:rPr>
        <w:t xml:space="preserve">שלא. האם אנחנו רוצים שבכל מקרה כזה ייערך </w:t>
      </w:r>
      <w:r w:rsidR="00C712F5">
        <w:rPr>
          <w:rFonts w:hint="cs"/>
          <w:rtl/>
        </w:rPr>
        <w:t>שיק</w:t>
      </w:r>
      <w:bookmarkStart w:id="3192" w:name="_ETM_Q1_9606406"/>
      <w:bookmarkEnd w:id="3192"/>
      <w:r w:rsidR="00C712F5">
        <w:rPr>
          <w:rFonts w:hint="cs"/>
          <w:rtl/>
        </w:rPr>
        <w:t xml:space="preserve">ול דעת פרטני לגבי הנוכחות, כן או לא? אני </w:t>
      </w:r>
      <w:bookmarkStart w:id="3193" w:name="_ETM_Q1_9604670"/>
      <w:bookmarkEnd w:id="3193"/>
      <w:r w:rsidR="00C712F5">
        <w:rPr>
          <w:rFonts w:hint="cs"/>
          <w:rtl/>
        </w:rPr>
        <w:t xml:space="preserve">לא רוצה, כי אני רוצה </w:t>
      </w:r>
      <w:proofErr w:type="spellStart"/>
      <w:r w:rsidR="00C712F5">
        <w:rPr>
          <w:rFonts w:hint="cs"/>
          <w:rtl/>
        </w:rPr>
        <w:t>קלירקאט</w:t>
      </w:r>
      <w:proofErr w:type="spellEnd"/>
      <w:r w:rsidR="00C712F5">
        <w:rPr>
          <w:rFonts w:hint="cs"/>
          <w:rtl/>
        </w:rPr>
        <w:t xml:space="preserve">. </w:t>
      </w:r>
      <w:r w:rsidR="00387F9A">
        <w:rPr>
          <w:rFonts w:hint="cs"/>
          <w:rtl/>
        </w:rPr>
        <w:t xml:space="preserve">וגם </w:t>
      </w:r>
      <w:bookmarkStart w:id="3194" w:name="_ETM_Q1_9616700"/>
      <w:bookmarkEnd w:id="3194"/>
      <w:r w:rsidR="00387F9A">
        <w:rPr>
          <w:rFonts w:hint="cs"/>
          <w:rtl/>
        </w:rPr>
        <w:t xml:space="preserve">אם היה עניין מספרי הייתי מגיע למסקנה שעכשיו אנחנו רוצים </w:t>
      </w:r>
      <w:bookmarkStart w:id="3195" w:name="_ETM_Q1_9619582"/>
      <w:bookmarkEnd w:id="3195"/>
      <w:r w:rsidR="00387F9A">
        <w:rPr>
          <w:rFonts w:hint="cs"/>
          <w:rtl/>
        </w:rPr>
        <w:t xml:space="preserve">להתחיל את הפיילוט הזה ויש עבירה כמו סמים. </w:t>
      </w:r>
    </w:p>
    <w:p w:rsidR="00387F9A" w:rsidRDefault="00387F9A" w:rsidP="00527C1C">
      <w:pPr>
        <w:rPr>
          <w:rtl/>
        </w:rPr>
      </w:pPr>
    </w:p>
    <w:p w:rsidR="00387F9A" w:rsidRDefault="00387F9A" w:rsidP="00387F9A">
      <w:pPr>
        <w:pStyle w:val="af5"/>
        <w:keepNext/>
        <w:rPr>
          <w:rtl/>
        </w:rPr>
      </w:pPr>
      <w:bookmarkStart w:id="3196" w:name="ET_interruption_קריאה_503"/>
      <w:r w:rsidRPr="00387F9A">
        <w:rPr>
          <w:rStyle w:val="TagStyle"/>
          <w:rtl/>
        </w:rPr>
        <w:t xml:space="preserve"> &lt;&lt; קריאה &gt;&gt; </w:t>
      </w:r>
      <w:r>
        <w:rPr>
          <w:rtl/>
        </w:rPr>
        <w:t>קריאה:</w:t>
      </w:r>
      <w:r w:rsidRPr="00387F9A">
        <w:rPr>
          <w:rStyle w:val="TagStyle"/>
          <w:rtl/>
        </w:rPr>
        <w:t xml:space="preserve"> &lt;&lt; קריאה &gt;&gt;</w:t>
      </w:r>
      <w:r>
        <w:rPr>
          <w:rtl/>
        </w:rPr>
        <w:t xml:space="preserve">   </w:t>
      </w:r>
      <w:bookmarkEnd w:id="3196"/>
    </w:p>
    <w:p w:rsidR="00387F9A" w:rsidRDefault="00387F9A" w:rsidP="00387F9A">
      <w:pPr>
        <w:pStyle w:val="KeepWithNext"/>
        <w:rPr>
          <w:rtl/>
        </w:rPr>
      </w:pPr>
    </w:p>
    <w:p w:rsidR="00387F9A" w:rsidRDefault="00387F9A" w:rsidP="00387F9A">
      <w:pPr>
        <w:rPr>
          <w:rtl/>
        </w:rPr>
      </w:pPr>
      <w:r>
        <w:rPr>
          <w:rFonts w:hint="cs"/>
          <w:rtl/>
        </w:rPr>
        <w:t>יידוי אבנים.</w:t>
      </w:r>
      <w:bookmarkStart w:id="3197" w:name="_ETM_Q1_9621573"/>
      <w:bookmarkEnd w:id="3197"/>
      <w:r>
        <w:rPr>
          <w:rFonts w:hint="cs"/>
          <w:rtl/>
        </w:rPr>
        <w:t xml:space="preserve"> </w:t>
      </w:r>
    </w:p>
    <w:p w:rsidR="00387F9A" w:rsidRDefault="00387F9A" w:rsidP="00387F9A">
      <w:pPr>
        <w:rPr>
          <w:rtl/>
        </w:rPr>
      </w:pPr>
      <w:bookmarkStart w:id="3198" w:name="_ETM_Q1_9622293"/>
      <w:bookmarkStart w:id="3199" w:name="_ETM_Q1_9622341"/>
      <w:bookmarkEnd w:id="3198"/>
      <w:bookmarkEnd w:id="3199"/>
    </w:p>
    <w:p w:rsidR="00387F9A" w:rsidRDefault="00387F9A" w:rsidP="00387F9A">
      <w:pPr>
        <w:pStyle w:val="af6"/>
        <w:keepNext/>
        <w:rPr>
          <w:rtl/>
        </w:rPr>
      </w:pPr>
      <w:bookmarkStart w:id="3200" w:name="ET_yor_שמחה_רוטמן___יורַ_504"/>
      <w:r w:rsidRPr="00387F9A">
        <w:rPr>
          <w:rStyle w:val="TagStyle"/>
          <w:rtl/>
        </w:rPr>
        <w:t xml:space="preserve"> &lt;&lt; יור &gt;&gt; </w:t>
      </w:r>
      <w:r>
        <w:rPr>
          <w:rtl/>
        </w:rPr>
        <w:t xml:space="preserve">היו"ר שמחה </w:t>
      </w:r>
      <w:proofErr w:type="spellStart"/>
      <w:r>
        <w:rPr>
          <w:rtl/>
        </w:rPr>
        <w:t>רוטמן</w:t>
      </w:r>
      <w:proofErr w:type="spellEnd"/>
      <w:r>
        <w:rPr>
          <w:rtl/>
        </w:rPr>
        <w:t>:</w:t>
      </w:r>
      <w:r w:rsidRPr="00387F9A">
        <w:rPr>
          <w:rStyle w:val="TagStyle"/>
          <w:rtl/>
        </w:rPr>
        <w:t xml:space="preserve"> &lt;&lt; יור &gt;&gt;</w:t>
      </w:r>
      <w:r>
        <w:rPr>
          <w:rtl/>
        </w:rPr>
        <w:t xml:space="preserve">   </w:t>
      </w:r>
      <w:bookmarkEnd w:id="3200"/>
    </w:p>
    <w:p w:rsidR="00387F9A" w:rsidRDefault="00387F9A" w:rsidP="00387F9A">
      <w:pPr>
        <w:pStyle w:val="KeepWithNext"/>
        <w:rPr>
          <w:rtl/>
        </w:rPr>
      </w:pPr>
    </w:p>
    <w:p w:rsidR="00387F9A" w:rsidRDefault="00387F9A" w:rsidP="00387F9A">
      <w:pPr>
        <w:rPr>
          <w:rtl/>
        </w:rPr>
      </w:pPr>
      <w:bookmarkStart w:id="3201" w:name="_ETM_Q1_9624722"/>
      <w:bookmarkEnd w:id="3201"/>
      <w:r>
        <w:rPr>
          <w:rFonts w:hint="cs"/>
          <w:rtl/>
        </w:rPr>
        <w:t xml:space="preserve">לא, יידוי אבנים זה טרור, זה ביטחון. </w:t>
      </w:r>
      <w:r w:rsidR="00F43C16">
        <w:rPr>
          <w:rFonts w:hint="cs"/>
          <w:rtl/>
        </w:rPr>
        <w:t xml:space="preserve">יכול להיות שאני </w:t>
      </w:r>
      <w:bookmarkStart w:id="3202" w:name="_ETM_Q1_9638038"/>
      <w:bookmarkEnd w:id="3202"/>
      <w:r w:rsidR="00F43C16">
        <w:rPr>
          <w:rFonts w:hint="cs"/>
          <w:rtl/>
        </w:rPr>
        <w:t xml:space="preserve">אומר שאני רוצה להתחיל את הפיילוט הזה, וכדי להתחיל </w:t>
      </w:r>
      <w:bookmarkStart w:id="3203" w:name="_ETM_Q1_9641113"/>
      <w:bookmarkEnd w:id="3203"/>
      <w:r w:rsidR="00F43C16">
        <w:rPr>
          <w:rFonts w:hint="cs"/>
          <w:rtl/>
        </w:rPr>
        <w:t>את הפיילוט הזה יש לו עלות תקציבית מסוימת ואני</w:t>
      </w:r>
      <w:bookmarkStart w:id="3204" w:name="_ETM_Q1_9644568"/>
      <w:bookmarkEnd w:id="3204"/>
      <w:r w:rsidR="00F43C16">
        <w:rPr>
          <w:rFonts w:hint="cs"/>
          <w:rtl/>
        </w:rPr>
        <w:t xml:space="preserve"> רוצה שסמים לא יהיו בפנים כי סמים זה 40% מהתיקים. </w:t>
      </w:r>
      <w:bookmarkStart w:id="3205" w:name="_ETM_Q1_9652859"/>
      <w:bookmarkEnd w:id="3205"/>
      <w:r w:rsidR="00F43C16">
        <w:rPr>
          <w:rFonts w:hint="cs"/>
          <w:rtl/>
        </w:rPr>
        <w:t xml:space="preserve">אני עושה כך 60% מהתיקים ואני חי עם זה בשלום. </w:t>
      </w:r>
      <w:bookmarkStart w:id="3206" w:name="_ETM_Q1_9651022"/>
      <w:bookmarkEnd w:id="3206"/>
      <w:r w:rsidR="00F43C16">
        <w:rPr>
          <w:rFonts w:hint="cs"/>
          <w:rtl/>
        </w:rPr>
        <w:t xml:space="preserve">זה גם שיקול בעיניי לגיטימי לפיילוט להגיד: למען הבהירות, בואו </w:t>
      </w:r>
      <w:bookmarkStart w:id="3207" w:name="_ETM_Q1_9656311"/>
      <w:bookmarkEnd w:id="3207"/>
      <w:r w:rsidR="00F43C16">
        <w:rPr>
          <w:rFonts w:hint="cs"/>
          <w:rtl/>
        </w:rPr>
        <w:t xml:space="preserve">נוציא החוצה עבירה כזאת וכזאת. אז אנחנו לא עושים את </w:t>
      </w:r>
      <w:bookmarkStart w:id="3208" w:name="_ETM_Q1_9658436"/>
      <w:bookmarkEnd w:id="3208"/>
      <w:r w:rsidR="00F43C16">
        <w:rPr>
          <w:rFonts w:hint="cs"/>
          <w:rtl/>
        </w:rPr>
        <w:t xml:space="preserve">זה על סמים, אנחנו עושים את זה על דברים שהם </w:t>
      </w:r>
      <w:bookmarkStart w:id="3209" w:name="_ETM_Q1_9664787"/>
      <w:bookmarkEnd w:id="3209"/>
      <w:proofErr w:type="spellStart"/>
      <w:r w:rsidR="00F43C16">
        <w:rPr>
          <w:rFonts w:hint="cs"/>
          <w:rtl/>
        </w:rPr>
        <w:t>פרוקסי</w:t>
      </w:r>
      <w:proofErr w:type="spellEnd"/>
      <w:r w:rsidR="00F43C16">
        <w:rPr>
          <w:rFonts w:hint="cs"/>
          <w:rtl/>
        </w:rPr>
        <w:t xml:space="preserve"> להתקיימות התנאי הזה. אבל גם </w:t>
      </w:r>
      <w:proofErr w:type="spellStart"/>
      <w:r w:rsidR="00F43C16">
        <w:rPr>
          <w:rFonts w:hint="cs"/>
          <w:rtl/>
        </w:rPr>
        <w:t>פרוקסי</w:t>
      </w:r>
      <w:proofErr w:type="spellEnd"/>
      <w:r w:rsidR="00F43C16">
        <w:rPr>
          <w:rFonts w:hint="cs"/>
          <w:rtl/>
        </w:rPr>
        <w:t xml:space="preserve"> אחד יותר רחוק, </w:t>
      </w:r>
      <w:bookmarkStart w:id="3210" w:name="_ETM_Q1_9673042"/>
      <w:bookmarkEnd w:id="3210"/>
      <w:r w:rsidR="00F43C16">
        <w:rPr>
          <w:rFonts w:hint="cs"/>
          <w:rtl/>
        </w:rPr>
        <w:t xml:space="preserve">נשק. צודקת טלי לחלוטין שעבירת החזקת נשק שנעשית אגב שוד </w:t>
      </w:r>
      <w:bookmarkStart w:id="3211" w:name="_ETM_Q1_9680756"/>
      <w:bookmarkEnd w:id="3211"/>
      <w:r w:rsidR="00F43C16">
        <w:rPr>
          <w:rFonts w:hint="cs"/>
          <w:rtl/>
        </w:rPr>
        <w:t xml:space="preserve">אינה דומה לעבירת סחר בנשק שנעשית </w:t>
      </w:r>
      <w:r w:rsidR="001262A6">
        <w:rPr>
          <w:rFonts w:hint="cs"/>
          <w:rtl/>
        </w:rPr>
        <w:t xml:space="preserve">אגב גבול ארגון פשיעה. </w:t>
      </w:r>
      <w:bookmarkStart w:id="3212" w:name="_ETM_Q1_9689118"/>
      <w:bookmarkEnd w:id="3212"/>
      <w:r w:rsidR="001262A6">
        <w:rPr>
          <w:rFonts w:hint="cs"/>
          <w:rtl/>
        </w:rPr>
        <w:t xml:space="preserve">אבל מאחר שאין לי דרך אלגנטית ואינטליגנטית לייצר את החלוקה הזאת ולהגיד: עכשיו על כל הליך אני אנהל תת-הליך </w:t>
      </w:r>
      <w:bookmarkStart w:id="3213" w:name="_ETM_Q1_9694878"/>
      <w:bookmarkEnd w:id="3213"/>
      <w:r w:rsidR="001262A6">
        <w:rPr>
          <w:rFonts w:hint="cs"/>
          <w:rtl/>
        </w:rPr>
        <w:t xml:space="preserve">מוקדם בשאלה האם פה יהיה נוכח או לא יהיה </w:t>
      </w:r>
      <w:bookmarkStart w:id="3214" w:name="_ETM_Q1_9703839"/>
      <w:bookmarkEnd w:id="3214"/>
      <w:r w:rsidR="001262A6">
        <w:rPr>
          <w:rFonts w:hint="cs"/>
          <w:rtl/>
        </w:rPr>
        <w:t xml:space="preserve">נוכח </w:t>
      </w:r>
      <w:r w:rsidR="001262A6">
        <w:rPr>
          <w:rtl/>
        </w:rPr>
        <w:t>–</w:t>
      </w:r>
      <w:r w:rsidR="001262A6">
        <w:rPr>
          <w:rFonts w:hint="cs"/>
          <w:rtl/>
        </w:rPr>
        <w:t xml:space="preserve"> אני עושה את זה על בסיס סיווג העבירות,</w:t>
      </w:r>
      <w:bookmarkStart w:id="3215" w:name="_ETM_Q1_9706045"/>
      <w:bookmarkEnd w:id="3215"/>
      <w:r w:rsidR="001262A6">
        <w:rPr>
          <w:rFonts w:hint="cs"/>
          <w:rtl/>
        </w:rPr>
        <w:t xml:space="preserve"> כי אין לי דרך אחרת לעשות את זה. </w:t>
      </w:r>
    </w:p>
    <w:p w:rsidR="001262A6" w:rsidRDefault="001262A6" w:rsidP="00387F9A">
      <w:pPr>
        <w:rPr>
          <w:rtl/>
        </w:rPr>
      </w:pPr>
      <w:bookmarkStart w:id="3216" w:name="_ETM_Q1_9708314"/>
      <w:bookmarkStart w:id="3217" w:name="_ETM_Q1_9708376"/>
      <w:bookmarkEnd w:id="3216"/>
      <w:bookmarkEnd w:id="3217"/>
    </w:p>
    <w:p w:rsidR="001262A6" w:rsidRDefault="001262A6" w:rsidP="001262A6">
      <w:pPr>
        <w:pStyle w:val="af9"/>
        <w:keepNext/>
        <w:rPr>
          <w:rtl/>
        </w:rPr>
      </w:pPr>
      <w:bookmarkStart w:id="3218" w:name="ET_guest_933363_505"/>
      <w:r w:rsidRPr="001262A6">
        <w:rPr>
          <w:rStyle w:val="TagStyle"/>
          <w:rtl/>
        </w:rPr>
        <w:t xml:space="preserve"> &lt;&lt; אורח &gt;&gt; </w:t>
      </w:r>
      <w:r>
        <w:rPr>
          <w:rtl/>
        </w:rPr>
        <w:t>ליאור בר-ניר:</w:t>
      </w:r>
      <w:r w:rsidRPr="001262A6">
        <w:rPr>
          <w:rStyle w:val="TagStyle"/>
          <w:rtl/>
        </w:rPr>
        <w:t xml:space="preserve"> &lt;&lt; אורח &gt;&gt;</w:t>
      </w:r>
      <w:r>
        <w:rPr>
          <w:rtl/>
        </w:rPr>
        <w:t xml:space="preserve">   </w:t>
      </w:r>
      <w:bookmarkEnd w:id="3218"/>
    </w:p>
    <w:p w:rsidR="001262A6" w:rsidRDefault="001262A6" w:rsidP="001262A6">
      <w:pPr>
        <w:pStyle w:val="KeepWithNext"/>
        <w:rPr>
          <w:rtl/>
        </w:rPr>
      </w:pPr>
    </w:p>
    <w:p w:rsidR="001262A6" w:rsidRDefault="001262A6" w:rsidP="001262A6">
      <w:pPr>
        <w:rPr>
          <w:rtl/>
        </w:rPr>
      </w:pPr>
      <w:r>
        <w:rPr>
          <w:rFonts w:hint="cs"/>
          <w:rtl/>
        </w:rPr>
        <w:t xml:space="preserve">אדוני, </w:t>
      </w:r>
      <w:bookmarkStart w:id="3219" w:name="_ETM_Q1_9704835"/>
      <w:bookmarkEnd w:id="3219"/>
      <w:r>
        <w:rPr>
          <w:rFonts w:hint="cs"/>
          <w:rtl/>
        </w:rPr>
        <w:t>הרחבה כל כך גדולה תרוקן מתוכן את החוק, וחבל. קטינים</w:t>
      </w:r>
      <w:bookmarkStart w:id="3220" w:name="_ETM_Q1_9712643"/>
      <w:bookmarkEnd w:id="3220"/>
      <w:r>
        <w:rPr>
          <w:rFonts w:hint="cs"/>
          <w:rtl/>
        </w:rPr>
        <w:t xml:space="preserve"> שנחקרים במסגרת חשד לחברות בארגון פשיעה הם דווקא צריכים את </w:t>
      </w:r>
      <w:bookmarkStart w:id="3221" w:name="_ETM_Q1_9714226"/>
      <w:bookmarkEnd w:id="3221"/>
      <w:r>
        <w:rPr>
          <w:rFonts w:hint="cs"/>
          <w:rtl/>
        </w:rPr>
        <w:t xml:space="preserve">ההגנה הזאת של סניגור, כי אז הבגיר החבר בארגון פשיעה </w:t>
      </w:r>
      <w:bookmarkStart w:id="3222" w:name="_ETM_Q1_9718239"/>
      <w:bookmarkEnd w:id="3222"/>
      <w:r>
        <w:rPr>
          <w:rFonts w:hint="cs"/>
          <w:rtl/>
        </w:rPr>
        <w:t xml:space="preserve">יכול לקחת את זה על עצמו והוא לא יהיה זכאי </w:t>
      </w:r>
      <w:bookmarkStart w:id="3223" w:name="_ETM_Q1_9721747"/>
      <w:bookmarkEnd w:id="3223"/>
      <w:r>
        <w:rPr>
          <w:rFonts w:hint="cs"/>
          <w:rtl/>
        </w:rPr>
        <w:t xml:space="preserve">לנוכחות סניגור. זה ירוקן מתוכן את החוק. </w:t>
      </w:r>
    </w:p>
    <w:p w:rsidR="001262A6" w:rsidRDefault="001262A6" w:rsidP="001262A6">
      <w:pPr>
        <w:rPr>
          <w:rtl/>
        </w:rPr>
      </w:pPr>
    </w:p>
    <w:p w:rsidR="001262A6" w:rsidRDefault="001262A6" w:rsidP="001262A6">
      <w:pPr>
        <w:pStyle w:val="af6"/>
        <w:keepNext/>
        <w:rPr>
          <w:rtl/>
        </w:rPr>
      </w:pPr>
      <w:bookmarkStart w:id="3224" w:name="ET_yor_שמחה_רוטמן___יורַ_506"/>
      <w:r w:rsidRPr="001262A6">
        <w:rPr>
          <w:rStyle w:val="TagStyle"/>
          <w:rtl/>
        </w:rPr>
        <w:t xml:space="preserve"> &lt;&lt; יור &gt;&gt; </w:t>
      </w:r>
      <w:r>
        <w:rPr>
          <w:rtl/>
        </w:rPr>
        <w:t xml:space="preserve">היו"ר שמחה </w:t>
      </w:r>
      <w:proofErr w:type="spellStart"/>
      <w:r>
        <w:rPr>
          <w:rtl/>
        </w:rPr>
        <w:t>רוטמן</w:t>
      </w:r>
      <w:proofErr w:type="spellEnd"/>
      <w:r>
        <w:rPr>
          <w:rtl/>
        </w:rPr>
        <w:t>:</w:t>
      </w:r>
      <w:r w:rsidRPr="001262A6">
        <w:rPr>
          <w:rStyle w:val="TagStyle"/>
          <w:rtl/>
        </w:rPr>
        <w:t xml:space="preserve"> &lt;&lt; יור &gt;&gt;</w:t>
      </w:r>
      <w:r>
        <w:rPr>
          <w:rtl/>
        </w:rPr>
        <w:t xml:space="preserve">   </w:t>
      </w:r>
      <w:bookmarkEnd w:id="3224"/>
    </w:p>
    <w:p w:rsidR="001262A6" w:rsidRDefault="001262A6" w:rsidP="001262A6">
      <w:pPr>
        <w:pStyle w:val="KeepWithNext"/>
        <w:rPr>
          <w:rtl/>
        </w:rPr>
      </w:pPr>
    </w:p>
    <w:p w:rsidR="001262A6" w:rsidRDefault="001262A6" w:rsidP="001262A6">
      <w:pPr>
        <w:rPr>
          <w:rtl/>
        </w:rPr>
      </w:pPr>
      <w:bookmarkStart w:id="3225" w:name="_ETM_Q1_9726752"/>
      <w:bookmarkEnd w:id="3225"/>
      <w:r>
        <w:rPr>
          <w:rFonts w:hint="cs"/>
          <w:rtl/>
        </w:rPr>
        <w:t>גם הבגיר לא</w:t>
      </w:r>
      <w:bookmarkStart w:id="3226" w:name="_ETM_Q1_9728381"/>
      <w:bookmarkEnd w:id="3226"/>
      <w:r>
        <w:rPr>
          <w:rFonts w:hint="cs"/>
          <w:rtl/>
        </w:rPr>
        <w:t xml:space="preserve"> יהיה נוכח. </w:t>
      </w:r>
      <w:bookmarkStart w:id="3227" w:name="_ETM_Q1_9733453"/>
      <w:bookmarkEnd w:id="3227"/>
    </w:p>
    <w:p w:rsidR="001262A6" w:rsidRDefault="001262A6" w:rsidP="001262A6">
      <w:pPr>
        <w:rPr>
          <w:rtl/>
        </w:rPr>
      </w:pPr>
      <w:bookmarkStart w:id="3228" w:name="_ETM_Q1_9733498"/>
      <w:bookmarkEnd w:id="3228"/>
    </w:p>
    <w:p w:rsidR="001262A6" w:rsidRDefault="001262A6" w:rsidP="001262A6">
      <w:pPr>
        <w:pStyle w:val="af9"/>
        <w:keepNext/>
        <w:rPr>
          <w:rtl/>
        </w:rPr>
      </w:pPr>
      <w:bookmarkStart w:id="3229" w:name="ET_guest_933363_507"/>
      <w:r w:rsidRPr="001262A6">
        <w:rPr>
          <w:rStyle w:val="TagStyle"/>
          <w:rtl/>
        </w:rPr>
        <w:t xml:space="preserve"> &lt;&lt; אורח &gt;&gt; </w:t>
      </w:r>
      <w:r>
        <w:rPr>
          <w:rtl/>
        </w:rPr>
        <w:t>ליאור בר-ניר:</w:t>
      </w:r>
      <w:r w:rsidRPr="001262A6">
        <w:rPr>
          <w:rStyle w:val="TagStyle"/>
          <w:rtl/>
        </w:rPr>
        <w:t xml:space="preserve"> &lt;&lt; אורח &gt;&gt;</w:t>
      </w:r>
      <w:r>
        <w:rPr>
          <w:rtl/>
        </w:rPr>
        <w:t xml:space="preserve">   </w:t>
      </w:r>
      <w:bookmarkEnd w:id="3229"/>
    </w:p>
    <w:p w:rsidR="001262A6" w:rsidRDefault="001262A6" w:rsidP="001262A6">
      <w:pPr>
        <w:pStyle w:val="KeepWithNext"/>
        <w:rPr>
          <w:rtl/>
        </w:rPr>
      </w:pPr>
    </w:p>
    <w:p w:rsidR="001262A6" w:rsidRDefault="001262A6" w:rsidP="001262A6">
      <w:pPr>
        <w:rPr>
          <w:rtl/>
        </w:rPr>
      </w:pPr>
      <w:r>
        <w:rPr>
          <w:rFonts w:hint="cs"/>
          <w:rtl/>
        </w:rPr>
        <w:t xml:space="preserve">אני מדברת על קטינים שצריכים הגנה. </w:t>
      </w:r>
    </w:p>
    <w:p w:rsidR="001262A6" w:rsidRDefault="001262A6" w:rsidP="001262A6">
      <w:pPr>
        <w:rPr>
          <w:rtl/>
        </w:rPr>
      </w:pPr>
      <w:bookmarkStart w:id="3230" w:name="_ETM_Q1_9737133"/>
      <w:bookmarkStart w:id="3231" w:name="_ETM_Q1_9737186"/>
      <w:bookmarkEnd w:id="3230"/>
      <w:bookmarkEnd w:id="3231"/>
    </w:p>
    <w:p w:rsidR="001262A6" w:rsidRDefault="001262A6" w:rsidP="001262A6">
      <w:pPr>
        <w:pStyle w:val="af6"/>
        <w:keepNext/>
        <w:rPr>
          <w:rtl/>
        </w:rPr>
      </w:pPr>
      <w:bookmarkStart w:id="3232" w:name="ET_yor_שמחה_רוטמן___יורַ_508"/>
      <w:r w:rsidRPr="001262A6">
        <w:rPr>
          <w:rStyle w:val="TagStyle"/>
          <w:rtl/>
        </w:rPr>
        <w:t xml:space="preserve"> &lt;&lt; יור &gt;&gt; </w:t>
      </w:r>
      <w:r>
        <w:rPr>
          <w:rtl/>
        </w:rPr>
        <w:t xml:space="preserve">היו"ר שמחה </w:t>
      </w:r>
      <w:proofErr w:type="spellStart"/>
      <w:r>
        <w:rPr>
          <w:rtl/>
        </w:rPr>
        <w:t>רוטמן</w:t>
      </w:r>
      <w:proofErr w:type="spellEnd"/>
      <w:r>
        <w:rPr>
          <w:rtl/>
        </w:rPr>
        <w:t>:</w:t>
      </w:r>
      <w:r w:rsidRPr="001262A6">
        <w:rPr>
          <w:rStyle w:val="TagStyle"/>
          <w:rtl/>
        </w:rPr>
        <w:t xml:space="preserve"> &lt;&lt; יור &gt;&gt;</w:t>
      </w:r>
      <w:r>
        <w:rPr>
          <w:rtl/>
        </w:rPr>
        <w:t xml:space="preserve">   </w:t>
      </w:r>
      <w:bookmarkEnd w:id="3232"/>
    </w:p>
    <w:p w:rsidR="001262A6" w:rsidRDefault="001262A6" w:rsidP="001262A6">
      <w:pPr>
        <w:pStyle w:val="KeepWithNext"/>
        <w:rPr>
          <w:rtl/>
        </w:rPr>
      </w:pPr>
    </w:p>
    <w:p w:rsidR="001262A6" w:rsidRDefault="001262A6" w:rsidP="001262A6">
      <w:pPr>
        <w:rPr>
          <w:rtl/>
        </w:rPr>
      </w:pPr>
      <w:bookmarkStart w:id="3233" w:name="_ETM_Q1_9738595"/>
      <w:bookmarkEnd w:id="3233"/>
      <w:r>
        <w:rPr>
          <w:rFonts w:hint="cs"/>
          <w:rtl/>
        </w:rPr>
        <w:t xml:space="preserve">אבל עם כל הכבוד, אני לא יודע בשביל מי את </w:t>
      </w:r>
      <w:bookmarkStart w:id="3234" w:name="_ETM_Q1_9739790"/>
      <w:bookmarkEnd w:id="3234"/>
      <w:r>
        <w:rPr>
          <w:rFonts w:hint="cs"/>
          <w:rtl/>
        </w:rPr>
        <w:t xml:space="preserve">טוענת, כי הקטין שחבר בארגון פשיעה רוב הסיכויים שהסניגור ממומן </w:t>
      </w:r>
      <w:bookmarkStart w:id="3235" w:name="_ETM_Q1_9744555"/>
      <w:bookmarkEnd w:id="3235"/>
      <w:r>
        <w:rPr>
          <w:rFonts w:hint="cs"/>
          <w:rtl/>
        </w:rPr>
        <w:t>על ידי הבוס שלו ופוגע בו פי אלף י</w:t>
      </w:r>
      <w:bookmarkStart w:id="3236" w:name="_ETM_Q1_9745310"/>
      <w:bookmarkEnd w:id="3236"/>
      <w:r>
        <w:rPr>
          <w:rFonts w:hint="cs"/>
          <w:rtl/>
        </w:rPr>
        <w:t xml:space="preserve">ותר. אז אני לא יודע על איזה טובת הקטין את </w:t>
      </w:r>
      <w:bookmarkStart w:id="3237" w:name="_ETM_Q1_9750863"/>
      <w:bookmarkEnd w:id="3237"/>
      <w:r>
        <w:rPr>
          <w:rFonts w:hint="cs"/>
          <w:rtl/>
        </w:rPr>
        <w:t xml:space="preserve">מדברת פה. </w:t>
      </w:r>
      <w:bookmarkStart w:id="3238" w:name="_ETM_Q1_9749391"/>
      <w:bookmarkEnd w:id="3238"/>
    </w:p>
    <w:p w:rsidR="001262A6" w:rsidRDefault="001262A6" w:rsidP="001262A6">
      <w:pPr>
        <w:rPr>
          <w:rtl/>
        </w:rPr>
      </w:pPr>
      <w:bookmarkStart w:id="3239" w:name="_ETM_Q1_9749450"/>
      <w:bookmarkEnd w:id="3239"/>
    </w:p>
    <w:p w:rsidR="001262A6" w:rsidRDefault="001262A6" w:rsidP="001262A6">
      <w:pPr>
        <w:pStyle w:val="af9"/>
        <w:keepNext/>
        <w:rPr>
          <w:rtl/>
        </w:rPr>
      </w:pPr>
      <w:bookmarkStart w:id="3240" w:name="ET_guest_638888_509"/>
      <w:r w:rsidRPr="001262A6">
        <w:rPr>
          <w:rStyle w:val="TagStyle"/>
          <w:rtl/>
        </w:rPr>
        <w:t xml:space="preserve"> &lt;&lt; אורח &gt;&gt; </w:t>
      </w:r>
      <w:r>
        <w:rPr>
          <w:rtl/>
        </w:rPr>
        <w:t xml:space="preserve">עדית </w:t>
      </w:r>
      <w:proofErr w:type="spellStart"/>
      <w:r>
        <w:rPr>
          <w:rtl/>
        </w:rPr>
        <w:t>סרגוסטי</w:t>
      </w:r>
      <w:proofErr w:type="spellEnd"/>
      <w:r>
        <w:rPr>
          <w:rtl/>
        </w:rPr>
        <w:t>:</w:t>
      </w:r>
      <w:r w:rsidRPr="001262A6">
        <w:rPr>
          <w:rStyle w:val="TagStyle"/>
          <w:rtl/>
        </w:rPr>
        <w:t xml:space="preserve"> &lt;&lt; אורח &gt;&gt;</w:t>
      </w:r>
      <w:r>
        <w:rPr>
          <w:rtl/>
        </w:rPr>
        <w:t xml:space="preserve">   </w:t>
      </w:r>
      <w:bookmarkEnd w:id="3240"/>
    </w:p>
    <w:p w:rsidR="001262A6" w:rsidRDefault="001262A6" w:rsidP="001262A6">
      <w:pPr>
        <w:pStyle w:val="KeepWithNext"/>
        <w:rPr>
          <w:rtl/>
        </w:rPr>
      </w:pPr>
    </w:p>
    <w:p w:rsidR="001262A6" w:rsidRDefault="001262A6" w:rsidP="001262A6">
      <w:pPr>
        <w:rPr>
          <w:rtl/>
        </w:rPr>
      </w:pPr>
      <w:r>
        <w:rPr>
          <w:rFonts w:hint="cs"/>
          <w:rtl/>
        </w:rPr>
        <w:t xml:space="preserve">אבל אין לו סניגור מהסניגוריה הציבורית. </w:t>
      </w:r>
    </w:p>
    <w:p w:rsidR="001262A6" w:rsidRDefault="001262A6" w:rsidP="001262A6">
      <w:pPr>
        <w:rPr>
          <w:rtl/>
        </w:rPr>
      </w:pPr>
      <w:bookmarkStart w:id="3241" w:name="_ETM_Q1_9747453"/>
      <w:bookmarkStart w:id="3242" w:name="_ETM_Q1_9747504"/>
      <w:bookmarkEnd w:id="3241"/>
      <w:bookmarkEnd w:id="3242"/>
    </w:p>
    <w:p w:rsidR="001262A6" w:rsidRDefault="001262A6" w:rsidP="001262A6">
      <w:pPr>
        <w:pStyle w:val="af9"/>
        <w:keepNext/>
        <w:rPr>
          <w:rtl/>
        </w:rPr>
      </w:pPr>
      <w:bookmarkStart w:id="3243" w:name="ET_guest_933363_510"/>
      <w:r w:rsidRPr="001262A6">
        <w:rPr>
          <w:rStyle w:val="TagStyle"/>
          <w:rtl/>
        </w:rPr>
        <w:t xml:space="preserve"> &lt;&lt; אורח &gt;&gt; </w:t>
      </w:r>
      <w:r>
        <w:rPr>
          <w:rtl/>
        </w:rPr>
        <w:t>ליאור בר-ניר:</w:t>
      </w:r>
      <w:r w:rsidRPr="001262A6">
        <w:rPr>
          <w:rStyle w:val="TagStyle"/>
          <w:rtl/>
        </w:rPr>
        <w:t xml:space="preserve"> &lt;&lt; אורח &gt;&gt;</w:t>
      </w:r>
      <w:r>
        <w:rPr>
          <w:rtl/>
        </w:rPr>
        <w:t xml:space="preserve">   </w:t>
      </w:r>
      <w:bookmarkEnd w:id="3243"/>
    </w:p>
    <w:p w:rsidR="001262A6" w:rsidRDefault="001262A6" w:rsidP="001262A6">
      <w:pPr>
        <w:pStyle w:val="KeepWithNext"/>
        <w:rPr>
          <w:rtl/>
        </w:rPr>
      </w:pPr>
    </w:p>
    <w:p w:rsidR="001262A6" w:rsidRDefault="001262A6" w:rsidP="001262A6">
      <w:pPr>
        <w:rPr>
          <w:rtl/>
        </w:rPr>
      </w:pPr>
      <w:r>
        <w:rPr>
          <w:rFonts w:hint="cs"/>
          <w:rtl/>
        </w:rPr>
        <w:t xml:space="preserve">בדיוק. אבל </w:t>
      </w:r>
      <w:bookmarkStart w:id="3244" w:name="_ETM_Q1_9750902"/>
      <w:bookmarkEnd w:id="3244"/>
      <w:r>
        <w:rPr>
          <w:rFonts w:hint="cs"/>
          <w:rtl/>
        </w:rPr>
        <w:t>למנוע לגמרי נוכחות של סניגור?</w:t>
      </w:r>
    </w:p>
    <w:p w:rsidR="001262A6" w:rsidRDefault="001262A6" w:rsidP="001262A6">
      <w:pPr>
        <w:rPr>
          <w:rtl/>
        </w:rPr>
      </w:pPr>
      <w:bookmarkStart w:id="3245" w:name="_ETM_Q1_9755367"/>
      <w:bookmarkStart w:id="3246" w:name="_ETM_Q1_9755423"/>
      <w:bookmarkEnd w:id="3245"/>
      <w:bookmarkEnd w:id="3246"/>
    </w:p>
    <w:p w:rsidR="001262A6" w:rsidRDefault="001262A6" w:rsidP="001262A6">
      <w:pPr>
        <w:pStyle w:val="af6"/>
        <w:keepNext/>
        <w:rPr>
          <w:rtl/>
        </w:rPr>
      </w:pPr>
      <w:r w:rsidRPr="001262A6">
        <w:rPr>
          <w:rStyle w:val="TagStyle"/>
          <w:rtl/>
        </w:rPr>
        <w:t xml:space="preserve"> &lt;&lt; יור &gt;&gt; </w:t>
      </w:r>
      <w:r>
        <w:rPr>
          <w:rtl/>
        </w:rPr>
        <w:t xml:space="preserve">היו"ר שמחה </w:t>
      </w:r>
      <w:proofErr w:type="spellStart"/>
      <w:r>
        <w:rPr>
          <w:rtl/>
        </w:rPr>
        <w:t>רוטמן</w:t>
      </w:r>
      <w:proofErr w:type="spellEnd"/>
      <w:r>
        <w:rPr>
          <w:rtl/>
        </w:rPr>
        <w:t>:</w:t>
      </w:r>
      <w:r w:rsidRPr="001262A6">
        <w:rPr>
          <w:rStyle w:val="TagStyle"/>
          <w:rtl/>
        </w:rPr>
        <w:t xml:space="preserve"> &lt;&lt; יור &gt;&gt;</w:t>
      </w:r>
      <w:r>
        <w:rPr>
          <w:rtl/>
        </w:rPr>
        <w:t xml:space="preserve">   </w:t>
      </w:r>
    </w:p>
    <w:p w:rsidR="001262A6" w:rsidRDefault="001262A6" w:rsidP="001262A6">
      <w:pPr>
        <w:pStyle w:val="KeepWithNext"/>
        <w:rPr>
          <w:rtl/>
        </w:rPr>
      </w:pPr>
    </w:p>
    <w:p w:rsidR="001262A6" w:rsidRDefault="001262A6" w:rsidP="001262A6">
      <w:pPr>
        <w:rPr>
          <w:rtl/>
        </w:rPr>
      </w:pPr>
      <w:bookmarkStart w:id="3247" w:name="_ETM_Q1_9756826"/>
      <w:bookmarkEnd w:id="3247"/>
      <w:r>
        <w:rPr>
          <w:rFonts w:hint="cs"/>
          <w:rtl/>
        </w:rPr>
        <w:t xml:space="preserve">אגב, מצוין. טיעון רלוונטי יהיה: בואו </w:t>
      </w:r>
      <w:proofErr w:type="spellStart"/>
      <w:r>
        <w:rPr>
          <w:rFonts w:hint="cs"/>
          <w:rtl/>
        </w:rPr>
        <w:t>נחריג</w:t>
      </w:r>
      <w:proofErr w:type="spellEnd"/>
      <w:r>
        <w:rPr>
          <w:rFonts w:hint="cs"/>
          <w:rtl/>
        </w:rPr>
        <w:t xml:space="preserve"> כאשר הסניגור </w:t>
      </w:r>
      <w:r w:rsidR="000C7497">
        <w:rPr>
          <w:rFonts w:hint="cs"/>
          <w:rtl/>
        </w:rPr>
        <w:t xml:space="preserve">ממונה על ידי הסניגוריה. תביני מה את אומרת. </w:t>
      </w:r>
      <w:bookmarkStart w:id="3248" w:name="_ETM_Q1_9774137"/>
      <w:bookmarkEnd w:id="3248"/>
      <w:r w:rsidR="000C7497">
        <w:rPr>
          <w:rFonts w:hint="cs"/>
          <w:rtl/>
        </w:rPr>
        <w:t xml:space="preserve">את אומרת שהקטין הזה שחבר בארגון פשיעה, אומרים לו אתה </w:t>
      </w:r>
      <w:bookmarkStart w:id="3249" w:name="_ETM_Q1_9777561"/>
      <w:bookmarkEnd w:id="3249"/>
      <w:r w:rsidR="000C7497">
        <w:rPr>
          <w:rFonts w:hint="cs"/>
          <w:rtl/>
        </w:rPr>
        <w:t>מקבל סניגור מהסניגוריה, ואם אתה לא רוצה סניגור מהסניגוריה אין</w:t>
      </w:r>
      <w:bookmarkStart w:id="3250" w:name="_ETM_Q1_9781244"/>
      <w:bookmarkEnd w:id="3250"/>
      <w:r w:rsidR="000C7497">
        <w:rPr>
          <w:rFonts w:hint="cs"/>
          <w:rtl/>
        </w:rPr>
        <w:t xml:space="preserve"> לך זכות. וזה אירוע מורכב. </w:t>
      </w:r>
    </w:p>
    <w:p w:rsidR="000C7497" w:rsidRDefault="000C7497" w:rsidP="001262A6">
      <w:pPr>
        <w:rPr>
          <w:rtl/>
        </w:rPr>
      </w:pPr>
      <w:bookmarkStart w:id="3251" w:name="_ETM_Q1_9794394"/>
      <w:bookmarkStart w:id="3252" w:name="_ETM_Q1_9794456"/>
      <w:bookmarkStart w:id="3253" w:name="_ETM_Q1_9795914"/>
      <w:bookmarkEnd w:id="3251"/>
      <w:bookmarkEnd w:id="3252"/>
      <w:bookmarkEnd w:id="3253"/>
    </w:p>
    <w:p w:rsidR="000C7497" w:rsidRDefault="000C7497" w:rsidP="000C7497">
      <w:pPr>
        <w:pStyle w:val="af9"/>
        <w:keepNext/>
        <w:rPr>
          <w:rtl/>
        </w:rPr>
      </w:pPr>
      <w:bookmarkStart w:id="3254" w:name="ET_guest_18710_512"/>
      <w:r w:rsidRPr="000C7497">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0C7497">
        <w:rPr>
          <w:rStyle w:val="TagStyle"/>
          <w:rtl/>
        </w:rPr>
        <w:t xml:space="preserve"> &lt;&lt; אורח &gt;&gt;</w:t>
      </w:r>
      <w:r>
        <w:rPr>
          <w:rtl/>
        </w:rPr>
        <w:t xml:space="preserve">   </w:t>
      </w:r>
      <w:bookmarkEnd w:id="3254"/>
    </w:p>
    <w:p w:rsidR="000C7497" w:rsidRDefault="000C7497" w:rsidP="000C7497">
      <w:pPr>
        <w:pStyle w:val="KeepWithNext"/>
        <w:rPr>
          <w:rtl/>
        </w:rPr>
      </w:pPr>
    </w:p>
    <w:p w:rsidR="000C7497" w:rsidRDefault="000C7497" w:rsidP="000C7497">
      <w:pPr>
        <w:rPr>
          <w:rtl/>
        </w:rPr>
      </w:pPr>
      <w:bookmarkStart w:id="3255" w:name="_ETM_Q1_9796311"/>
      <w:bookmarkStart w:id="3256" w:name="_ETM_Q1_9796337"/>
      <w:bookmarkEnd w:id="3255"/>
      <w:bookmarkEnd w:id="3256"/>
      <w:r>
        <w:rPr>
          <w:rFonts w:hint="cs"/>
          <w:rtl/>
        </w:rPr>
        <w:t xml:space="preserve">אני רוצה לציין משהו שהוא </w:t>
      </w:r>
      <w:bookmarkStart w:id="3257" w:name="_ETM_Q1_9799595"/>
      <w:bookmarkEnd w:id="3257"/>
      <w:r>
        <w:rPr>
          <w:rFonts w:hint="cs"/>
          <w:rtl/>
        </w:rPr>
        <w:t xml:space="preserve">עוד לא לגמרי בשל. שירותי המבחן נתקלים יותר ויותר לאחרונה למשל בעבירות של סחר בסמים </w:t>
      </w:r>
      <w:bookmarkStart w:id="3258" w:name="_ETM_Q1_9802318"/>
      <w:bookmarkEnd w:id="3258"/>
      <w:r>
        <w:rPr>
          <w:rFonts w:hint="cs"/>
          <w:rtl/>
        </w:rPr>
        <w:t xml:space="preserve">במצב שכאשר הקטין כבר מגיע לו </w:t>
      </w:r>
      <w:r>
        <w:rPr>
          <w:rtl/>
        </w:rPr>
        <w:t>–</w:t>
      </w:r>
      <w:r>
        <w:rPr>
          <w:rFonts w:hint="cs"/>
          <w:rtl/>
        </w:rPr>
        <w:t xml:space="preserve"> אנחנו עדיין </w:t>
      </w:r>
      <w:bookmarkStart w:id="3259" w:name="_ETM_Q1_9809192"/>
      <w:bookmarkEnd w:id="3259"/>
      <w:r>
        <w:rPr>
          <w:rFonts w:hint="cs"/>
          <w:rtl/>
        </w:rPr>
        <w:t xml:space="preserve">לא במצב של סניגור וחקירה </w:t>
      </w:r>
      <w:r>
        <w:rPr>
          <w:rtl/>
        </w:rPr>
        <w:t>–</w:t>
      </w:r>
      <w:r>
        <w:rPr>
          <w:rFonts w:hint="cs"/>
          <w:rtl/>
        </w:rPr>
        <w:t xml:space="preserve"> מתברר שמינו לו סניגור</w:t>
      </w:r>
      <w:bookmarkStart w:id="3260" w:name="_ETM_Q1_9813097"/>
      <w:bookmarkEnd w:id="3260"/>
      <w:r>
        <w:rPr>
          <w:rFonts w:hint="cs"/>
          <w:rtl/>
        </w:rPr>
        <w:t xml:space="preserve"> שלא הוא ולא המשפחה מימנו, שהוא מפחד להתבטא </w:t>
      </w:r>
      <w:bookmarkStart w:id="3261" w:name="_ETM_Q1_9814130"/>
      <w:bookmarkEnd w:id="3261"/>
      <w:r>
        <w:rPr>
          <w:rFonts w:hint="cs"/>
          <w:rtl/>
        </w:rPr>
        <w:t xml:space="preserve">בשירות המבחן ולקחת אחריות כי ההבנה היא שבסחר בסמים כנראה </w:t>
      </w:r>
      <w:bookmarkStart w:id="3262" w:name="_ETM_Q1_9819347"/>
      <w:bookmarkEnd w:id="3262"/>
      <w:r>
        <w:rPr>
          <w:rFonts w:hint="cs"/>
          <w:rtl/>
        </w:rPr>
        <w:t xml:space="preserve">זה חלק מאיזשהם גורמים בעלי אינטרסים שיש להם עניין שהוא לא ידבר. אנחנו מודאגים </w:t>
      </w:r>
      <w:r w:rsidR="00B812EF">
        <w:rPr>
          <w:rFonts w:hint="cs"/>
          <w:rtl/>
        </w:rPr>
        <w:t xml:space="preserve">מזה במובן של שיתוף הפעולה והיכולת לטפל בו. אגב, באמת כמו שציינת זה לא קורה עם הסניגוריה הציבורית, </w:t>
      </w:r>
      <w:bookmarkStart w:id="3263" w:name="_ETM_Q1_9833480"/>
      <w:bookmarkEnd w:id="3263"/>
      <w:r w:rsidR="00B812EF">
        <w:rPr>
          <w:rFonts w:hint="cs"/>
          <w:rtl/>
        </w:rPr>
        <w:t xml:space="preserve">זה קורה במצב של מימון פרטי. אומרים לקטין: אתה </w:t>
      </w:r>
      <w:bookmarkStart w:id="3264" w:name="_ETM_Q1_9838505"/>
      <w:bookmarkEnd w:id="3264"/>
      <w:r w:rsidR="00B812EF">
        <w:rPr>
          <w:rFonts w:hint="cs"/>
          <w:rtl/>
        </w:rPr>
        <w:t>יכול לקבל גם סניגור מהסניגוריה הציבורית, אבל המשפחה לא</w:t>
      </w:r>
      <w:bookmarkStart w:id="3265" w:name="_ETM_Q1_9843515"/>
      <w:bookmarkEnd w:id="3265"/>
      <w:r w:rsidR="00B812EF">
        <w:rPr>
          <w:rFonts w:hint="cs"/>
          <w:rtl/>
        </w:rPr>
        <w:t xml:space="preserve"> מבינה. </w:t>
      </w:r>
      <w:r w:rsidR="0052298E">
        <w:rPr>
          <w:rFonts w:hint="cs"/>
          <w:rtl/>
        </w:rPr>
        <w:t xml:space="preserve">אבל כן קיימת כנראה תופעה, אנחנו מנסים להבין כמה </w:t>
      </w:r>
      <w:bookmarkStart w:id="3266" w:name="_ETM_Q1_9845851"/>
      <w:bookmarkEnd w:id="3266"/>
      <w:r w:rsidR="0052298E">
        <w:rPr>
          <w:rFonts w:hint="cs"/>
          <w:rtl/>
        </w:rPr>
        <w:t xml:space="preserve">לנו יש כלים להבין, של מימון סניגור על ידי גוף </w:t>
      </w:r>
      <w:bookmarkStart w:id="3267" w:name="_ETM_Q1_9846967"/>
      <w:bookmarkEnd w:id="3267"/>
      <w:r w:rsidR="0052298E">
        <w:rPr>
          <w:rFonts w:hint="cs"/>
          <w:rtl/>
        </w:rPr>
        <w:t>מעוניין. זה נושא שצריך לתת עליו את הדעת וכרגע זה</w:t>
      </w:r>
      <w:bookmarkStart w:id="3268" w:name="_ETM_Q1_9851901"/>
      <w:bookmarkEnd w:id="3268"/>
      <w:r w:rsidR="0052298E">
        <w:rPr>
          <w:rFonts w:hint="cs"/>
          <w:rtl/>
        </w:rPr>
        <w:t xml:space="preserve"> לא נכנס בהחרגות שציינת. </w:t>
      </w:r>
    </w:p>
    <w:p w:rsidR="0052298E" w:rsidRDefault="0052298E" w:rsidP="000C7497">
      <w:pPr>
        <w:rPr>
          <w:rtl/>
        </w:rPr>
      </w:pPr>
      <w:bookmarkStart w:id="3269" w:name="_ETM_Q1_9858891"/>
      <w:bookmarkStart w:id="3270" w:name="_ETM_Q1_9858956"/>
      <w:bookmarkStart w:id="3271" w:name="_ETM_Q1_9859019"/>
      <w:bookmarkEnd w:id="3269"/>
      <w:bookmarkEnd w:id="3270"/>
      <w:bookmarkEnd w:id="3271"/>
    </w:p>
    <w:p w:rsidR="0052298E" w:rsidRDefault="0052298E" w:rsidP="0052298E">
      <w:pPr>
        <w:pStyle w:val="af6"/>
        <w:keepNext/>
        <w:rPr>
          <w:rtl/>
        </w:rPr>
      </w:pPr>
      <w:bookmarkStart w:id="3272" w:name="ET_yor_שמחה_רוטמן___יורַ_511"/>
      <w:r w:rsidRPr="0052298E">
        <w:rPr>
          <w:rStyle w:val="TagStyle"/>
          <w:rtl/>
        </w:rPr>
        <w:t xml:space="preserve"> &lt;&lt; יור &gt;&gt; </w:t>
      </w:r>
      <w:r>
        <w:rPr>
          <w:rtl/>
        </w:rPr>
        <w:t xml:space="preserve">היו"ר שמחה </w:t>
      </w:r>
      <w:proofErr w:type="spellStart"/>
      <w:r>
        <w:rPr>
          <w:rtl/>
        </w:rPr>
        <w:t>רוטמן</w:t>
      </w:r>
      <w:proofErr w:type="spellEnd"/>
      <w:r>
        <w:rPr>
          <w:rtl/>
        </w:rPr>
        <w:t>:</w:t>
      </w:r>
      <w:r w:rsidRPr="0052298E">
        <w:rPr>
          <w:rStyle w:val="TagStyle"/>
          <w:rtl/>
        </w:rPr>
        <w:t xml:space="preserve"> &lt;&lt; יור &gt;&gt;</w:t>
      </w:r>
      <w:r>
        <w:rPr>
          <w:rtl/>
        </w:rPr>
        <w:t xml:space="preserve">   </w:t>
      </w:r>
      <w:bookmarkEnd w:id="3272"/>
    </w:p>
    <w:p w:rsidR="0052298E" w:rsidRDefault="0052298E" w:rsidP="0052298E">
      <w:pPr>
        <w:pStyle w:val="KeepWithNext"/>
        <w:rPr>
          <w:rtl/>
        </w:rPr>
      </w:pPr>
    </w:p>
    <w:p w:rsidR="0052298E" w:rsidRDefault="0052298E" w:rsidP="0052298E">
      <w:pPr>
        <w:rPr>
          <w:rtl/>
        </w:rPr>
      </w:pPr>
      <w:r>
        <w:rPr>
          <w:rFonts w:hint="cs"/>
          <w:rtl/>
        </w:rPr>
        <w:t xml:space="preserve">זה קשור לשאלה ששאלה אפרת לגבי </w:t>
      </w:r>
      <w:bookmarkStart w:id="3273" w:name="_ETM_Q1_9859424"/>
      <w:bookmarkEnd w:id="3273"/>
      <w:r>
        <w:rPr>
          <w:rFonts w:hint="cs"/>
          <w:rtl/>
        </w:rPr>
        <w:t>איך אנחנו מגדירים ארגון פשיעה. נשמע את הממשלה. אני הצ</w:t>
      </w:r>
      <w:bookmarkStart w:id="3274" w:name="_ETM_Q1_9864286"/>
      <w:bookmarkEnd w:id="3274"/>
      <w:r>
        <w:rPr>
          <w:rFonts w:hint="cs"/>
          <w:rtl/>
        </w:rPr>
        <w:t xml:space="preserve">גתי את מה שאני חושב שצריך להיות פה ההסדר, אבל </w:t>
      </w:r>
      <w:bookmarkStart w:id="3275" w:name="_ETM_Q1_9871325"/>
      <w:bookmarkEnd w:id="3275"/>
      <w:r>
        <w:rPr>
          <w:rFonts w:hint="cs"/>
          <w:rtl/>
        </w:rPr>
        <w:t xml:space="preserve">תגידו איך חיים </w:t>
      </w:r>
      <w:proofErr w:type="spellStart"/>
      <w:r>
        <w:rPr>
          <w:rFonts w:hint="cs"/>
          <w:rtl/>
        </w:rPr>
        <w:t>איתו</w:t>
      </w:r>
      <w:proofErr w:type="spellEnd"/>
      <w:r>
        <w:rPr>
          <w:rFonts w:hint="cs"/>
          <w:rtl/>
        </w:rPr>
        <w:t xml:space="preserve">. </w:t>
      </w:r>
    </w:p>
    <w:p w:rsidR="0052298E" w:rsidRDefault="0052298E" w:rsidP="0052298E">
      <w:pPr>
        <w:rPr>
          <w:rtl/>
        </w:rPr>
      </w:pPr>
    </w:p>
    <w:p w:rsidR="0052298E" w:rsidRDefault="0052298E" w:rsidP="0052298E">
      <w:pPr>
        <w:pStyle w:val="af9"/>
        <w:keepNext/>
        <w:rPr>
          <w:rtl/>
        </w:rPr>
      </w:pPr>
      <w:bookmarkStart w:id="3276" w:name="ET_guest_3540_512"/>
      <w:r w:rsidRPr="0052298E">
        <w:rPr>
          <w:rStyle w:val="TagStyle"/>
          <w:rtl/>
        </w:rPr>
        <w:t xml:space="preserve"> &lt;&lt; אורח &gt;&gt; </w:t>
      </w:r>
      <w:r>
        <w:rPr>
          <w:rtl/>
        </w:rPr>
        <w:t xml:space="preserve">גבריאלה </w:t>
      </w:r>
      <w:proofErr w:type="spellStart"/>
      <w:r>
        <w:rPr>
          <w:rtl/>
        </w:rPr>
        <w:t>פיסמן</w:t>
      </w:r>
      <w:proofErr w:type="spellEnd"/>
      <w:r>
        <w:rPr>
          <w:rtl/>
        </w:rPr>
        <w:t>:</w:t>
      </w:r>
      <w:r w:rsidRPr="0052298E">
        <w:rPr>
          <w:rStyle w:val="TagStyle"/>
          <w:rtl/>
        </w:rPr>
        <w:t xml:space="preserve"> &lt;&lt; אורח &gt;&gt;</w:t>
      </w:r>
      <w:r>
        <w:rPr>
          <w:rtl/>
        </w:rPr>
        <w:t xml:space="preserve">   </w:t>
      </w:r>
      <w:bookmarkEnd w:id="3276"/>
    </w:p>
    <w:p w:rsidR="0052298E" w:rsidRDefault="0052298E" w:rsidP="0052298E">
      <w:pPr>
        <w:pStyle w:val="KeepWithNext"/>
        <w:rPr>
          <w:rtl/>
        </w:rPr>
      </w:pPr>
    </w:p>
    <w:p w:rsidR="0052298E" w:rsidRDefault="007B35AE" w:rsidP="0052298E">
      <w:pPr>
        <w:rPr>
          <w:rtl/>
        </w:rPr>
      </w:pPr>
      <w:r>
        <w:rPr>
          <w:rFonts w:hint="cs"/>
          <w:rtl/>
        </w:rPr>
        <w:t xml:space="preserve">מאחר שקיימנו את הדיון החסוי בהשתתפות </w:t>
      </w:r>
      <w:bookmarkStart w:id="3277" w:name="_ETM_Q1_9878099"/>
      <w:bookmarkEnd w:id="3277"/>
      <w:r>
        <w:rPr>
          <w:rFonts w:hint="cs"/>
          <w:rtl/>
        </w:rPr>
        <w:t xml:space="preserve">שב"כ בשאלת החרגת עבירות הטרור, אני לא רוצה להביע כרגע </w:t>
      </w:r>
      <w:bookmarkStart w:id="3278" w:name="_ETM_Q1_9879981"/>
      <w:bookmarkEnd w:id="3278"/>
      <w:r>
        <w:rPr>
          <w:rFonts w:hint="cs"/>
          <w:rtl/>
        </w:rPr>
        <w:t xml:space="preserve">עמדה סופית מטעמנו בלי לדבר עם שב"כ. השאלה של עבירות הנשק משליכה גם על היבטי הטרור. יש לה קשר לפחות </w:t>
      </w:r>
      <w:bookmarkStart w:id="3279" w:name="_ETM_Q1_9899827"/>
      <w:bookmarkEnd w:id="3279"/>
      <w:r>
        <w:rPr>
          <w:rFonts w:hint="cs"/>
          <w:rtl/>
        </w:rPr>
        <w:t xml:space="preserve">חלקי, אם לא יותר. </w:t>
      </w:r>
      <w:bookmarkStart w:id="3280" w:name="_ETM_Q1_9905778"/>
      <w:bookmarkEnd w:id="3280"/>
    </w:p>
    <w:p w:rsidR="007B35AE" w:rsidRDefault="007B35AE" w:rsidP="0052298E">
      <w:pPr>
        <w:rPr>
          <w:rtl/>
        </w:rPr>
      </w:pPr>
      <w:bookmarkStart w:id="3281" w:name="_ETM_Q1_9905830"/>
      <w:bookmarkEnd w:id="3281"/>
    </w:p>
    <w:p w:rsidR="007B35AE" w:rsidRDefault="007B35AE" w:rsidP="007B35AE">
      <w:pPr>
        <w:pStyle w:val="a4"/>
        <w:keepNext/>
        <w:rPr>
          <w:rtl/>
        </w:rPr>
      </w:pPr>
      <w:bookmarkStart w:id="3282" w:name="ET_speaker_6345_513"/>
      <w:r w:rsidRPr="007B35AE">
        <w:rPr>
          <w:rStyle w:val="TagStyle"/>
          <w:rtl/>
        </w:rPr>
        <w:t xml:space="preserve"> &lt;&lt; דובר &gt;&gt; </w:t>
      </w:r>
      <w:r>
        <w:rPr>
          <w:rtl/>
        </w:rPr>
        <w:t>טלי גוטליב (הליכוד):</w:t>
      </w:r>
      <w:r w:rsidRPr="007B35AE">
        <w:rPr>
          <w:rStyle w:val="TagStyle"/>
          <w:rtl/>
        </w:rPr>
        <w:t xml:space="preserve"> &lt;&lt; דובר &gt;&gt;</w:t>
      </w:r>
      <w:r>
        <w:rPr>
          <w:rtl/>
        </w:rPr>
        <w:t xml:space="preserve">   </w:t>
      </w:r>
      <w:bookmarkEnd w:id="3282"/>
    </w:p>
    <w:p w:rsidR="007B35AE" w:rsidRDefault="007B35AE" w:rsidP="007B35AE">
      <w:pPr>
        <w:pStyle w:val="KeepWithNext"/>
        <w:rPr>
          <w:rtl/>
        </w:rPr>
      </w:pPr>
    </w:p>
    <w:p w:rsidR="007B35AE" w:rsidRDefault="007B35AE" w:rsidP="007B35AE">
      <w:pPr>
        <w:rPr>
          <w:rtl/>
        </w:rPr>
      </w:pPr>
      <w:bookmarkStart w:id="3283" w:name="_ETM_Q1_9903827"/>
      <w:bookmarkStart w:id="3284" w:name="_ETM_Q1_9903885"/>
      <w:bookmarkEnd w:id="3283"/>
      <w:bookmarkEnd w:id="3284"/>
      <w:r>
        <w:rPr>
          <w:rFonts w:hint="cs"/>
          <w:rtl/>
        </w:rPr>
        <w:t xml:space="preserve">אז לא התקבלה דעתי. </w:t>
      </w:r>
    </w:p>
    <w:p w:rsidR="007B35AE" w:rsidRDefault="007B35AE" w:rsidP="007B35AE">
      <w:pPr>
        <w:rPr>
          <w:rtl/>
        </w:rPr>
      </w:pPr>
      <w:bookmarkStart w:id="3285" w:name="_ETM_Q1_9905608"/>
      <w:bookmarkStart w:id="3286" w:name="_ETM_Q1_9905654"/>
      <w:bookmarkStart w:id="3287" w:name="_ETM_Q1_9908665"/>
      <w:bookmarkEnd w:id="3285"/>
      <w:bookmarkEnd w:id="3286"/>
      <w:bookmarkEnd w:id="3287"/>
    </w:p>
    <w:p w:rsidR="007B35AE" w:rsidRDefault="007B35AE" w:rsidP="007B35AE">
      <w:pPr>
        <w:pStyle w:val="af9"/>
        <w:keepNext/>
        <w:rPr>
          <w:rtl/>
        </w:rPr>
      </w:pPr>
      <w:bookmarkStart w:id="3288" w:name="ET_guest_3540_514"/>
      <w:r w:rsidRPr="007B35AE">
        <w:rPr>
          <w:rStyle w:val="TagStyle"/>
          <w:rtl/>
        </w:rPr>
        <w:t xml:space="preserve"> &lt;&lt; אורח &gt;&gt; </w:t>
      </w:r>
      <w:r>
        <w:rPr>
          <w:rtl/>
        </w:rPr>
        <w:t xml:space="preserve">גבריאלה </w:t>
      </w:r>
      <w:proofErr w:type="spellStart"/>
      <w:r>
        <w:rPr>
          <w:rtl/>
        </w:rPr>
        <w:t>פיסמן</w:t>
      </w:r>
      <w:proofErr w:type="spellEnd"/>
      <w:r>
        <w:rPr>
          <w:rtl/>
        </w:rPr>
        <w:t>:</w:t>
      </w:r>
      <w:r w:rsidRPr="007B35AE">
        <w:rPr>
          <w:rStyle w:val="TagStyle"/>
          <w:rtl/>
        </w:rPr>
        <w:t xml:space="preserve"> &lt;&lt; אורח &gt;&gt;</w:t>
      </w:r>
      <w:r>
        <w:rPr>
          <w:rtl/>
        </w:rPr>
        <w:t xml:space="preserve">   </w:t>
      </w:r>
      <w:bookmarkEnd w:id="3288"/>
    </w:p>
    <w:p w:rsidR="007B35AE" w:rsidRDefault="007B35AE" w:rsidP="007B35AE">
      <w:pPr>
        <w:pStyle w:val="KeepWithNext"/>
        <w:rPr>
          <w:rtl/>
        </w:rPr>
      </w:pPr>
    </w:p>
    <w:p w:rsidR="007B35AE" w:rsidRPr="007B35AE" w:rsidRDefault="007B35AE" w:rsidP="007B35AE">
      <w:pPr>
        <w:rPr>
          <w:rtl/>
        </w:rPr>
      </w:pPr>
      <w:bookmarkStart w:id="3289" w:name="_ETM_Q1_9909115"/>
      <w:bookmarkStart w:id="3290" w:name="_ETM_Q1_9909149"/>
      <w:bookmarkEnd w:id="3289"/>
      <w:bookmarkEnd w:id="3290"/>
      <w:r>
        <w:rPr>
          <w:rFonts w:hint="cs"/>
          <w:rtl/>
        </w:rPr>
        <w:t>אנ</w:t>
      </w:r>
      <w:bookmarkStart w:id="3291" w:name="_ETM_Q1_9909736"/>
      <w:bookmarkEnd w:id="3291"/>
      <w:r>
        <w:rPr>
          <w:rFonts w:hint="cs"/>
          <w:rtl/>
        </w:rPr>
        <w:t xml:space="preserve">חנו נבדוק את זה. </w:t>
      </w:r>
    </w:p>
    <w:p w:rsidR="0052298E" w:rsidRDefault="0052298E" w:rsidP="000C7497">
      <w:pPr>
        <w:rPr>
          <w:rtl/>
        </w:rPr>
      </w:pPr>
      <w:bookmarkStart w:id="3292" w:name="_ETM_Q1_9859080"/>
      <w:bookmarkEnd w:id="3292"/>
    </w:p>
    <w:p w:rsidR="007B35AE" w:rsidRDefault="007B35AE" w:rsidP="007B35AE">
      <w:pPr>
        <w:pStyle w:val="af6"/>
        <w:keepNext/>
        <w:rPr>
          <w:rtl/>
        </w:rPr>
      </w:pPr>
      <w:bookmarkStart w:id="3293" w:name="ET_yor_שמחה_רוטמן___יורַ_515"/>
      <w:r w:rsidRPr="007B35AE">
        <w:rPr>
          <w:rStyle w:val="TagStyle"/>
          <w:rtl/>
        </w:rPr>
        <w:t xml:space="preserve"> &lt;&lt; יור &gt;&gt; </w:t>
      </w:r>
      <w:r>
        <w:rPr>
          <w:rtl/>
        </w:rPr>
        <w:t xml:space="preserve">היו"ר שמחה </w:t>
      </w:r>
      <w:proofErr w:type="spellStart"/>
      <w:r>
        <w:rPr>
          <w:rtl/>
        </w:rPr>
        <w:t>רוטמן</w:t>
      </w:r>
      <w:proofErr w:type="spellEnd"/>
      <w:r>
        <w:rPr>
          <w:rtl/>
        </w:rPr>
        <w:t>:</w:t>
      </w:r>
      <w:r w:rsidRPr="007B35AE">
        <w:rPr>
          <w:rStyle w:val="TagStyle"/>
          <w:rtl/>
        </w:rPr>
        <w:t xml:space="preserve"> &lt;&lt; יור &gt;&gt;</w:t>
      </w:r>
      <w:r>
        <w:rPr>
          <w:rtl/>
        </w:rPr>
        <w:t xml:space="preserve">   </w:t>
      </w:r>
      <w:bookmarkEnd w:id="3293"/>
    </w:p>
    <w:p w:rsidR="007B35AE" w:rsidRDefault="007B35AE" w:rsidP="007B35AE">
      <w:pPr>
        <w:pStyle w:val="KeepWithNext"/>
        <w:rPr>
          <w:rtl/>
        </w:rPr>
      </w:pPr>
    </w:p>
    <w:p w:rsidR="007B35AE" w:rsidRDefault="007B35AE" w:rsidP="007B35AE">
      <w:pPr>
        <w:rPr>
          <w:rtl/>
        </w:rPr>
      </w:pPr>
      <w:bookmarkStart w:id="3294" w:name="_ETM_Q1_9907455"/>
      <w:bookmarkEnd w:id="3294"/>
      <w:r>
        <w:rPr>
          <w:rFonts w:hint="cs"/>
          <w:rtl/>
        </w:rPr>
        <w:t xml:space="preserve">אני אומר את דעתי, אני </w:t>
      </w:r>
      <w:bookmarkStart w:id="3295" w:name="_ETM_Q1_9906319"/>
      <w:bookmarkEnd w:id="3295"/>
      <w:r>
        <w:rPr>
          <w:rFonts w:hint="cs"/>
          <w:rtl/>
        </w:rPr>
        <w:t xml:space="preserve">לא מתכוון </w:t>
      </w:r>
      <w:proofErr w:type="spellStart"/>
      <w:r>
        <w:rPr>
          <w:rFonts w:hint="cs"/>
          <w:rtl/>
        </w:rPr>
        <w:t>להחריג</w:t>
      </w:r>
      <w:proofErr w:type="spellEnd"/>
      <w:r>
        <w:rPr>
          <w:rFonts w:hint="cs"/>
          <w:rtl/>
        </w:rPr>
        <w:t xml:space="preserve"> פה עבירות נשק. </w:t>
      </w:r>
    </w:p>
    <w:p w:rsidR="007B35AE" w:rsidRDefault="007B35AE" w:rsidP="007B35AE">
      <w:pPr>
        <w:rPr>
          <w:rtl/>
        </w:rPr>
      </w:pPr>
    </w:p>
    <w:p w:rsidR="007B35AE" w:rsidRDefault="007B35AE" w:rsidP="007B35AE">
      <w:pPr>
        <w:pStyle w:val="a4"/>
        <w:keepNext/>
        <w:rPr>
          <w:rtl/>
        </w:rPr>
      </w:pPr>
      <w:bookmarkStart w:id="3296" w:name="ET_speaker_6345_516"/>
      <w:r w:rsidRPr="007B35AE">
        <w:rPr>
          <w:rStyle w:val="TagStyle"/>
          <w:rtl/>
        </w:rPr>
        <w:t xml:space="preserve"> &lt;&lt; דובר &gt;&gt; </w:t>
      </w:r>
      <w:r>
        <w:rPr>
          <w:rtl/>
        </w:rPr>
        <w:t>טלי גוטליב (הליכוד):</w:t>
      </w:r>
      <w:r w:rsidRPr="007B35AE">
        <w:rPr>
          <w:rStyle w:val="TagStyle"/>
          <w:rtl/>
        </w:rPr>
        <w:t xml:space="preserve"> &lt;&lt; דובר &gt;&gt;</w:t>
      </w:r>
      <w:r>
        <w:rPr>
          <w:rtl/>
        </w:rPr>
        <w:t xml:space="preserve">   </w:t>
      </w:r>
      <w:bookmarkEnd w:id="3296"/>
    </w:p>
    <w:p w:rsidR="007B35AE" w:rsidRDefault="007B35AE" w:rsidP="007B35AE">
      <w:pPr>
        <w:pStyle w:val="KeepWithNext"/>
        <w:rPr>
          <w:rtl/>
        </w:rPr>
      </w:pPr>
    </w:p>
    <w:p w:rsidR="007B35AE" w:rsidRDefault="007B35AE" w:rsidP="007B35AE">
      <w:pPr>
        <w:rPr>
          <w:rtl/>
        </w:rPr>
      </w:pPr>
      <w:bookmarkStart w:id="3297" w:name="_ETM_Q1_9908705"/>
      <w:bookmarkStart w:id="3298" w:name="_ETM_Q1_9908811"/>
      <w:bookmarkEnd w:id="3297"/>
      <w:bookmarkEnd w:id="3298"/>
      <w:r>
        <w:rPr>
          <w:rFonts w:hint="cs"/>
          <w:rtl/>
        </w:rPr>
        <w:t xml:space="preserve">רצח כן ונשק לא? </w:t>
      </w:r>
      <w:bookmarkStart w:id="3299" w:name="_ETM_Q1_9911694"/>
      <w:bookmarkStart w:id="3300" w:name="_ETM_Q1_9913455"/>
      <w:bookmarkEnd w:id="3299"/>
      <w:bookmarkEnd w:id="3300"/>
    </w:p>
    <w:p w:rsidR="007B35AE" w:rsidRDefault="007B35AE" w:rsidP="007B35AE">
      <w:pPr>
        <w:rPr>
          <w:rtl/>
        </w:rPr>
      </w:pPr>
      <w:bookmarkStart w:id="3301" w:name="_ETM_Q1_9913504"/>
      <w:bookmarkEnd w:id="3301"/>
    </w:p>
    <w:p w:rsidR="007B35AE" w:rsidRDefault="007B35AE" w:rsidP="007B35AE">
      <w:pPr>
        <w:pStyle w:val="af6"/>
        <w:keepNext/>
        <w:rPr>
          <w:rtl/>
        </w:rPr>
      </w:pPr>
      <w:bookmarkStart w:id="3302" w:name="ET_yor_שמחה_רוטמן___יורַ_517"/>
      <w:r w:rsidRPr="007B35AE">
        <w:rPr>
          <w:rStyle w:val="TagStyle"/>
          <w:rtl/>
        </w:rPr>
        <w:t xml:space="preserve"> &lt;&lt; יור &gt;&gt; </w:t>
      </w:r>
      <w:r>
        <w:rPr>
          <w:rtl/>
        </w:rPr>
        <w:t xml:space="preserve">היו"ר שמחה </w:t>
      </w:r>
      <w:proofErr w:type="spellStart"/>
      <w:r>
        <w:rPr>
          <w:rtl/>
        </w:rPr>
        <w:t>רוטמן</w:t>
      </w:r>
      <w:proofErr w:type="spellEnd"/>
      <w:r>
        <w:rPr>
          <w:rtl/>
        </w:rPr>
        <w:t>:</w:t>
      </w:r>
      <w:r w:rsidRPr="007B35AE">
        <w:rPr>
          <w:rStyle w:val="TagStyle"/>
          <w:rtl/>
        </w:rPr>
        <w:t xml:space="preserve"> &lt;&lt; יור &gt;&gt;</w:t>
      </w:r>
      <w:r>
        <w:rPr>
          <w:rtl/>
        </w:rPr>
        <w:t xml:space="preserve">   </w:t>
      </w:r>
      <w:bookmarkEnd w:id="3302"/>
    </w:p>
    <w:p w:rsidR="007B35AE" w:rsidRDefault="007B35AE" w:rsidP="007B35AE">
      <w:pPr>
        <w:pStyle w:val="KeepWithNext"/>
        <w:rPr>
          <w:rtl/>
        </w:rPr>
      </w:pPr>
    </w:p>
    <w:p w:rsidR="007B35AE" w:rsidRDefault="007B35AE" w:rsidP="007B35AE">
      <w:pPr>
        <w:rPr>
          <w:rtl/>
        </w:rPr>
      </w:pPr>
      <w:r>
        <w:rPr>
          <w:rFonts w:hint="cs"/>
          <w:rtl/>
        </w:rPr>
        <w:t>כן, רצח כן ונשק לא. עבירות נשק אני לא מתכנן</w:t>
      </w:r>
      <w:bookmarkStart w:id="3303" w:name="_ETM_Q1_9915780"/>
      <w:bookmarkEnd w:id="3303"/>
      <w:r>
        <w:rPr>
          <w:rFonts w:hint="cs"/>
          <w:rtl/>
        </w:rPr>
        <w:t xml:space="preserve"> </w:t>
      </w:r>
      <w:proofErr w:type="spellStart"/>
      <w:r>
        <w:rPr>
          <w:rFonts w:hint="cs"/>
          <w:rtl/>
        </w:rPr>
        <w:t>להחריג</w:t>
      </w:r>
      <w:proofErr w:type="spellEnd"/>
      <w:r>
        <w:rPr>
          <w:rFonts w:hint="cs"/>
          <w:rtl/>
        </w:rPr>
        <w:t xml:space="preserve"> מההסדר. היום הן כתובות בסעיף (</w:t>
      </w:r>
      <w:proofErr w:type="spellStart"/>
      <w:r>
        <w:rPr>
          <w:rFonts w:hint="cs"/>
          <w:rtl/>
        </w:rPr>
        <w:t>יג</w:t>
      </w:r>
      <w:proofErr w:type="spellEnd"/>
      <w:r>
        <w:rPr>
          <w:rFonts w:hint="cs"/>
          <w:rtl/>
        </w:rPr>
        <w:t xml:space="preserve">), אני לא </w:t>
      </w:r>
      <w:bookmarkStart w:id="3304" w:name="_ETM_Q1_9928993"/>
      <w:bookmarkEnd w:id="3304"/>
      <w:r>
        <w:rPr>
          <w:rFonts w:hint="cs"/>
          <w:rtl/>
        </w:rPr>
        <w:t xml:space="preserve">מוציא אותן. </w:t>
      </w:r>
    </w:p>
    <w:p w:rsidR="007B35AE" w:rsidRDefault="007B35AE" w:rsidP="007B35AE">
      <w:pPr>
        <w:rPr>
          <w:rtl/>
        </w:rPr>
      </w:pPr>
    </w:p>
    <w:p w:rsidR="007B35AE" w:rsidRDefault="007B35AE" w:rsidP="007B35AE">
      <w:pPr>
        <w:pStyle w:val="a4"/>
        <w:keepNext/>
        <w:rPr>
          <w:rtl/>
        </w:rPr>
      </w:pPr>
      <w:bookmarkStart w:id="3305" w:name="ET_speaker_6345_518"/>
      <w:r w:rsidRPr="007B35AE">
        <w:rPr>
          <w:rStyle w:val="TagStyle"/>
          <w:rtl/>
        </w:rPr>
        <w:t xml:space="preserve"> &lt;&lt; דובר &gt;&gt; </w:t>
      </w:r>
      <w:r>
        <w:rPr>
          <w:rtl/>
        </w:rPr>
        <w:t>טלי גוטליב (הליכוד):</w:t>
      </w:r>
      <w:r w:rsidRPr="007B35AE">
        <w:rPr>
          <w:rStyle w:val="TagStyle"/>
          <w:rtl/>
        </w:rPr>
        <w:t xml:space="preserve"> &lt;&lt; דובר &gt;&gt;</w:t>
      </w:r>
      <w:r>
        <w:rPr>
          <w:rtl/>
        </w:rPr>
        <w:t xml:space="preserve">   </w:t>
      </w:r>
      <w:bookmarkEnd w:id="3305"/>
    </w:p>
    <w:p w:rsidR="007B35AE" w:rsidRDefault="007B35AE" w:rsidP="007B35AE">
      <w:pPr>
        <w:pStyle w:val="KeepWithNext"/>
        <w:rPr>
          <w:rtl/>
        </w:rPr>
      </w:pPr>
    </w:p>
    <w:p w:rsidR="007B35AE" w:rsidRDefault="007B35AE" w:rsidP="007B35AE">
      <w:pPr>
        <w:rPr>
          <w:rtl/>
        </w:rPr>
      </w:pPr>
      <w:bookmarkStart w:id="3306" w:name="_ETM_Q1_9930784"/>
      <w:bookmarkStart w:id="3307" w:name="_ETM_Q1_9930822"/>
      <w:bookmarkEnd w:id="3306"/>
      <w:bookmarkEnd w:id="3307"/>
      <w:r>
        <w:rPr>
          <w:rFonts w:hint="cs"/>
          <w:rtl/>
        </w:rPr>
        <w:t xml:space="preserve">קטין שחשוד בעבירות נשק לא זכאי לנוכחות </w:t>
      </w:r>
      <w:bookmarkStart w:id="3308" w:name="_ETM_Q1_9935302"/>
      <w:bookmarkEnd w:id="3308"/>
      <w:r>
        <w:rPr>
          <w:rFonts w:hint="cs"/>
          <w:rtl/>
        </w:rPr>
        <w:t>עורך דין</w:t>
      </w:r>
      <w:bookmarkStart w:id="3309" w:name="_ETM_Q1_9936902"/>
      <w:bookmarkEnd w:id="3309"/>
      <w:r>
        <w:rPr>
          <w:rFonts w:hint="cs"/>
          <w:rtl/>
        </w:rPr>
        <w:t xml:space="preserve">, שזה קיצוני. לא נורמליים. </w:t>
      </w:r>
    </w:p>
    <w:p w:rsidR="007B35AE" w:rsidRDefault="007B35AE" w:rsidP="007B35AE">
      <w:pPr>
        <w:rPr>
          <w:rtl/>
        </w:rPr>
      </w:pPr>
      <w:bookmarkStart w:id="3310" w:name="_ETM_Q1_9936948"/>
      <w:bookmarkEnd w:id="3310"/>
    </w:p>
    <w:p w:rsidR="007B35AE" w:rsidRDefault="007B35AE" w:rsidP="007B35AE">
      <w:pPr>
        <w:pStyle w:val="af6"/>
        <w:keepNext/>
        <w:rPr>
          <w:rtl/>
        </w:rPr>
      </w:pPr>
      <w:bookmarkStart w:id="3311" w:name="ET_yor_שמחה_רוטמן___יורַ_519"/>
      <w:r w:rsidRPr="007B35AE">
        <w:rPr>
          <w:rStyle w:val="TagStyle"/>
          <w:rtl/>
        </w:rPr>
        <w:t xml:space="preserve"> &lt;&lt; יור &gt;&gt; </w:t>
      </w:r>
      <w:r>
        <w:rPr>
          <w:rtl/>
        </w:rPr>
        <w:t xml:space="preserve">היו"ר שמחה </w:t>
      </w:r>
      <w:proofErr w:type="spellStart"/>
      <w:r>
        <w:rPr>
          <w:rtl/>
        </w:rPr>
        <w:t>רוטמן</w:t>
      </w:r>
      <w:proofErr w:type="spellEnd"/>
      <w:r>
        <w:rPr>
          <w:rtl/>
        </w:rPr>
        <w:t>:</w:t>
      </w:r>
      <w:r w:rsidRPr="007B35AE">
        <w:rPr>
          <w:rStyle w:val="TagStyle"/>
          <w:rtl/>
        </w:rPr>
        <w:t xml:space="preserve"> &lt;&lt; יור &gt;&gt;</w:t>
      </w:r>
      <w:r>
        <w:rPr>
          <w:rtl/>
        </w:rPr>
        <w:t xml:space="preserve">   </w:t>
      </w:r>
      <w:bookmarkEnd w:id="3311"/>
    </w:p>
    <w:p w:rsidR="007B35AE" w:rsidRDefault="007B35AE" w:rsidP="007B35AE">
      <w:pPr>
        <w:pStyle w:val="KeepWithNext"/>
        <w:rPr>
          <w:rtl/>
        </w:rPr>
      </w:pPr>
    </w:p>
    <w:p w:rsidR="007B35AE" w:rsidRDefault="007B35AE" w:rsidP="007B35AE">
      <w:pPr>
        <w:rPr>
          <w:rtl/>
        </w:rPr>
      </w:pPr>
      <w:bookmarkStart w:id="3312" w:name="_ETM_Q1_9938231"/>
      <w:bookmarkEnd w:id="3312"/>
      <w:r>
        <w:rPr>
          <w:rFonts w:hint="cs"/>
          <w:rtl/>
        </w:rPr>
        <w:t xml:space="preserve">הדבר היחיד שדיברנו פה למעשה </w:t>
      </w:r>
      <w:bookmarkStart w:id="3313" w:name="_ETM_Q1_9939016"/>
      <w:bookmarkEnd w:id="3313"/>
      <w:r>
        <w:rPr>
          <w:rFonts w:hint="cs"/>
          <w:rtl/>
        </w:rPr>
        <w:t xml:space="preserve">זה להוסיף על מה שהממשלה ביקשה, שבהצעה הממשלתית </w:t>
      </w:r>
      <w:bookmarkStart w:id="3314" w:name="_ETM_Q1_9940264"/>
      <w:bookmarkEnd w:id="3314"/>
      <w:r>
        <w:rPr>
          <w:rFonts w:hint="cs"/>
          <w:rtl/>
        </w:rPr>
        <w:t xml:space="preserve">לא מופיע, שזה ארגוני פשיעה. אני סברתי שלאור מה ששמענו על ארגוני טרור הגיוני שנכלול </w:t>
      </w:r>
      <w:bookmarkStart w:id="3315" w:name="_ETM_Q1_9950994"/>
      <w:bookmarkEnd w:id="3315"/>
      <w:r>
        <w:rPr>
          <w:rFonts w:hint="cs"/>
          <w:rtl/>
        </w:rPr>
        <w:t xml:space="preserve">גם ארגוני פשיעה, ולאור </w:t>
      </w:r>
      <w:r w:rsidR="007412C5">
        <w:rPr>
          <w:rFonts w:hint="cs"/>
          <w:rtl/>
        </w:rPr>
        <w:t xml:space="preserve">אותו רציונל ולאור החששות שהועלו </w:t>
      </w:r>
      <w:bookmarkStart w:id="3316" w:name="_ETM_Q1_9951596"/>
      <w:bookmarkEnd w:id="3316"/>
      <w:r w:rsidR="007412C5">
        <w:rPr>
          <w:rFonts w:hint="cs"/>
          <w:rtl/>
        </w:rPr>
        <w:t xml:space="preserve">פה. נשק לא צריך להוסיף כי הוא כבר נמצא </w:t>
      </w:r>
      <w:bookmarkStart w:id="3317" w:name="_ETM_Q1_9959767"/>
      <w:bookmarkEnd w:id="3317"/>
      <w:r w:rsidR="007412C5">
        <w:rPr>
          <w:rFonts w:hint="cs"/>
          <w:rtl/>
        </w:rPr>
        <w:t xml:space="preserve">בהחרגות. אני כן מבקש </w:t>
      </w:r>
      <w:r w:rsidR="00FD367D">
        <w:rPr>
          <w:rFonts w:hint="cs"/>
          <w:rtl/>
        </w:rPr>
        <w:t xml:space="preserve">לדעת לגבי התוספת </w:t>
      </w:r>
      <w:bookmarkStart w:id="3318" w:name="_ETM_Q1_9964438"/>
      <w:bookmarkEnd w:id="3318"/>
      <w:r w:rsidR="00FD367D">
        <w:rPr>
          <w:rFonts w:hint="cs"/>
          <w:rtl/>
        </w:rPr>
        <w:t xml:space="preserve">של ארגוני פשיעה מה עמדתם </w:t>
      </w:r>
      <w:r w:rsidR="00FD367D">
        <w:rPr>
          <w:rtl/>
        </w:rPr>
        <w:t>–</w:t>
      </w:r>
      <w:r w:rsidR="00FD367D">
        <w:rPr>
          <w:rFonts w:hint="cs"/>
          <w:rtl/>
        </w:rPr>
        <w:t xml:space="preserve"> כן, לא, למה לא </w:t>
      </w:r>
      <w:bookmarkStart w:id="3319" w:name="_ETM_Q1_9966242"/>
      <w:bookmarkEnd w:id="3319"/>
      <w:r w:rsidR="00FD367D">
        <w:rPr>
          <w:rFonts w:hint="cs"/>
          <w:rtl/>
        </w:rPr>
        <w:t xml:space="preserve">ואיך תתמודדו עם זה. </w:t>
      </w:r>
    </w:p>
    <w:p w:rsidR="00FD367D" w:rsidRDefault="00FD367D" w:rsidP="007B35AE">
      <w:pPr>
        <w:rPr>
          <w:rtl/>
        </w:rPr>
      </w:pPr>
      <w:bookmarkStart w:id="3320" w:name="_ETM_Q1_9970963"/>
      <w:bookmarkStart w:id="3321" w:name="_ETM_Q1_9971030"/>
      <w:bookmarkEnd w:id="3320"/>
      <w:bookmarkEnd w:id="3321"/>
    </w:p>
    <w:p w:rsidR="00FD367D" w:rsidRDefault="00FD367D" w:rsidP="00FD367D">
      <w:pPr>
        <w:pStyle w:val="a4"/>
        <w:keepNext/>
        <w:rPr>
          <w:rtl/>
        </w:rPr>
      </w:pPr>
      <w:bookmarkStart w:id="3322" w:name="ET_speaker_6345_520"/>
      <w:r w:rsidRPr="00FD367D">
        <w:rPr>
          <w:rStyle w:val="TagStyle"/>
          <w:rtl/>
        </w:rPr>
        <w:t xml:space="preserve"> &lt;&lt; דובר &gt;&gt; </w:t>
      </w:r>
      <w:r>
        <w:rPr>
          <w:rtl/>
        </w:rPr>
        <w:t>טלי גוטליב (הליכוד):</w:t>
      </w:r>
      <w:r w:rsidRPr="00FD367D">
        <w:rPr>
          <w:rStyle w:val="TagStyle"/>
          <w:rtl/>
        </w:rPr>
        <w:t xml:space="preserve"> &lt;&lt; דובר &gt;&gt;</w:t>
      </w:r>
      <w:r>
        <w:rPr>
          <w:rtl/>
        </w:rPr>
        <w:t xml:space="preserve">   </w:t>
      </w:r>
      <w:bookmarkEnd w:id="3322"/>
    </w:p>
    <w:p w:rsidR="00FD367D" w:rsidRDefault="00FD367D" w:rsidP="00FD367D">
      <w:pPr>
        <w:pStyle w:val="KeepWithNext"/>
        <w:rPr>
          <w:rtl/>
        </w:rPr>
      </w:pPr>
    </w:p>
    <w:p w:rsidR="00FD367D" w:rsidRDefault="00FD367D" w:rsidP="00FD367D">
      <w:pPr>
        <w:rPr>
          <w:rtl/>
        </w:rPr>
      </w:pPr>
      <w:bookmarkStart w:id="3323" w:name="_ETM_Q1_9972497"/>
      <w:bookmarkStart w:id="3324" w:name="_ETM_Q1_9972520"/>
      <w:bookmarkEnd w:id="3323"/>
      <w:bookmarkEnd w:id="3324"/>
      <w:r>
        <w:rPr>
          <w:rFonts w:hint="cs"/>
          <w:rtl/>
        </w:rPr>
        <w:t xml:space="preserve">אני לא סתם מקשה עליך פה </w:t>
      </w:r>
      <w:bookmarkStart w:id="3325" w:name="_ETM_Q1_9972393"/>
      <w:bookmarkEnd w:id="3325"/>
      <w:r>
        <w:rPr>
          <w:rFonts w:hint="cs"/>
          <w:rtl/>
        </w:rPr>
        <w:t xml:space="preserve">בעניין עבירות הנשק. גם בעבירות הנשק יש מדרג. יש הבדל </w:t>
      </w:r>
      <w:bookmarkStart w:id="3326" w:name="_ETM_Q1_9975970"/>
      <w:bookmarkEnd w:id="3326"/>
      <w:r>
        <w:rPr>
          <w:rFonts w:hint="cs"/>
          <w:rtl/>
        </w:rPr>
        <w:t>בין קטין שחשוד בסחר בנשק, שאז יש היגיון לראות</w:t>
      </w:r>
      <w:bookmarkStart w:id="3327" w:name="_ETM_Q1_9982740"/>
      <w:bookmarkEnd w:id="3327"/>
      <w:r>
        <w:rPr>
          <w:rFonts w:hint="cs"/>
          <w:rtl/>
        </w:rPr>
        <w:t xml:space="preserve"> בזה עבירות ביטחון, או קטין שלקח מאבא שלו </w:t>
      </w:r>
      <w:bookmarkStart w:id="3328" w:name="_ETM_Q1_9985940"/>
      <w:bookmarkEnd w:id="3328"/>
      <w:r>
        <w:rPr>
          <w:rFonts w:hint="cs"/>
          <w:rtl/>
        </w:rPr>
        <w:t>אקדח שהאבא מחזיק את האקדח ברישיון. עם כל הכבוד, אני</w:t>
      </w:r>
      <w:r w:rsidR="001759E0">
        <w:rPr>
          <w:rFonts w:hint="cs"/>
          <w:rtl/>
        </w:rPr>
        <w:t xml:space="preserve"> לא מצליחה להבין את זה. את מבינה שאם </w:t>
      </w:r>
      <w:bookmarkStart w:id="3329" w:name="_ETM_Q1_9987712"/>
      <w:bookmarkEnd w:id="3329"/>
      <w:r w:rsidR="001759E0">
        <w:rPr>
          <w:rFonts w:hint="cs"/>
          <w:rtl/>
        </w:rPr>
        <w:t xml:space="preserve">הוא יהיה חשוד ברצח באמצעות אקדח הוא לא יהיה זכאי </w:t>
      </w:r>
      <w:bookmarkStart w:id="3330" w:name="_ETM_Q1_9991019"/>
      <w:bookmarkEnd w:id="3330"/>
      <w:r w:rsidR="001759E0">
        <w:rPr>
          <w:rFonts w:hint="cs"/>
          <w:rtl/>
        </w:rPr>
        <w:t xml:space="preserve">לנוכחות בחקירה. </w:t>
      </w:r>
      <w:bookmarkStart w:id="3331" w:name="_ETM_Q1_9994779"/>
      <w:bookmarkEnd w:id="3331"/>
    </w:p>
    <w:p w:rsidR="006F0A1B" w:rsidRDefault="006F0A1B" w:rsidP="00FD367D">
      <w:pPr>
        <w:rPr>
          <w:rtl/>
        </w:rPr>
      </w:pPr>
      <w:bookmarkStart w:id="3332" w:name="_ETM_Q1_9994821"/>
      <w:bookmarkEnd w:id="3332"/>
    </w:p>
    <w:p w:rsidR="006F0A1B" w:rsidRDefault="006F0A1B" w:rsidP="006F0A1B">
      <w:pPr>
        <w:pStyle w:val="af6"/>
        <w:keepNext/>
        <w:rPr>
          <w:rtl/>
        </w:rPr>
      </w:pPr>
      <w:bookmarkStart w:id="3333" w:name="ET_yor_שמחה_רוטמן___יורַ_521"/>
      <w:r w:rsidRPr="006F0A1B">
        <w:rPr>
          <w:rStyle w:val="TagStyle"/>
          <w:rtl/>
        </w:rPr>
        <w:t xml:space="preserve"> &lt;&lt; יור &gt;&gt; </w:t>
      </w:r>
      <w:r>
        <w:rPr>
          <w:rtl/>
        </w:rPr>
        <w:t xml:space="preserve">היו"ר שמחה </w:t>
      </w:r>
      <w:proofErr w:type="spellStart"/>
      <w:r>
        <w:rPr>
          <w:rtl/>
        </w:rPr>
        <w:t>רוטמן</w:t>
      </w:r>
      <w:proofErr w:type="spellEnd"/>
      <w:r>
        <w:rPr>
          <w:rtl/>
        </w:rPr>
        <w:t>:</w:t>
      </w:r>
      <w:r w:rsidRPr="006F0A1B">
        <w:rPr>
          <w:rStyle w:val="TagStyle"/>
          <w:rtl/>
        </w:rPr>
        <w:t xml:space="preserve"> &lt;&lt; יור &gt;&gt;</w:t>
      </w:r>
      <w:r>
        <w:rPr>
          <w:rtl/>
        </w:rPr>
        <w:t xml:space="preserve">   </w:t>
      </w:r>
      <w:bookmarkEnd w:id="3333"/>
    </w:p>
    <w:p w:rsidR="006F0A1B" w:rsidRDefault="006F0A1B" w:rsidP="006F0A1B">
      <w:pPr>
        <w:pStyle w:val="KeepWithNext"/>
        <w:rPr>
          <w:rtl/>
        </w:rPr>
      </w:pPr>
    </w:p>
    <w:p w:rsidR="006F0A1B" w:rsidRDefault="006F0A1B" w:rsidP="006F0A1B">
      <w:pPr>
        <w:rPr>
          <w:rtl/>
        </w:rPr>
      </w:pPr>
      <w:bookmarkStart w:id="3334" w:name="_ETM_Q1_9996212"/>
      <w:bookmarkEnd w:id="3334"/>
      <w:r>
        <w:rPr>
          <w:rFonts w:hint="cs"/>
          <w:rtl/>
        </w:rPr>
        <w:t xml:space="preserve">יש הרבה מאוד הבדלים, אבל הפיילוט הזה יקום </w:t>
      </w:r>
      <w:bookmarkStart w:id="3335" w:name="_ETM_Q1_9996332"/>
      <w:bookmarkEnd w:id="3335"/>
      <w:r>
        <w:rPr>
          <w:rFonts w:hint="cs"/>
          <w:rtl/>
        </w:rPr>
        <w:t xml:space="preserve">וייפול על הפרקטיקה ולא על ההיגיון. כי אם תגידי: </w:t>
      </w:r>
      <w:bookmarkStart w:id="3336" w:name="_ETM_Q1_10006847"/>
      <w:bookmarkEnd w:id="3336"/>
      <w:r>
        <w:rPr>
          <w:rFonts w:hint="cs"/>
          <w:rtl/>
        </w:rPr>
        <w:t xml:space="preserve">בכל עבירה שיש בה נשק בואי ניתן לטלי גוטליב או </w:t>
      </w:r>
      <w:bookmarkStart w:id="3337" w:name="_ETM_Q1_10009673"/>
      <w:bookmarkEnd w:id="3337"/>
      <w:r>
        <w:rPr>
          <w:rFonts w:hint="cs"/>
          <w:rtl/>
        </w:rPr>
        <w:t xml:space="preserve">לשמחה </w:t>
      </w:r>
      <w:proofErr w:type="spellStart"/>
      <w:r>
        <w:rPr>
          <w:rFonts w:hint="cs"/>
          <w:rtl/>
        </w:rPr>
        <w:t>רוטמן</w:t>
      </w:r>
      <w:proofErr w:type="spellEnd"/>
      <w:r>
        <w:rPr>
          <w:rFonts w:hint="cs"/>
          <w:rtl/>
        </w:rPr>
        <w:t xml:space="preserve"> או למישהו אחר להתחיל להחליט האם זה</w:t>
      </w:r>
      <w:bookmarkStart w:id="3338" w:name="_ETM_Q1_10013542"/>
      <w:bookmarkEnd w:id="3338"/>
      <w:r>
        <w:rPr>
          <w:rFonts w:hint="cs"/>
          <w:rtl/>
        </w:rPr>
        <w:t xml:space="preserve"> חונה באירוע נשק שאת מכנה אותו תמים או אירוע </w:t>
      </w:r>
      <w:bookmarkStart w:id="3339" w:name="_ETM_Q1_10014788"/>
      <w:bookmarkEnd w:id="3339"/>
      <w:r>
        <w:rPr>
          <w:rFonts w:hint="cs"/>
          <w:rtl/>
        </w:rPr>
        <w:t xml:space="preserve">נשק שמצדיק את החששות של עבירות ביטחון, לא תצאי מזה </w:t>
      </w:r>
      <w:bookmarkStart w:id="3340" w:name="_ETM_Q1_10024020"/>
      <w:bookmarkEnd w:id="3340"/>
      <w:r>
        <w:rPr>
          <w:rFonts w:hint="cs"/>
          <w:rtl/>
        </w:rPr>
        <w:t xml:space="preserve">ראש, בוודאי לא בנוכחות. ולכן הפיילוט פה מטרתו לייצר בהירות, לא לייצר בלגאן. </w:t>
      </w:r>
    </w:p>
    <w:p w:rsidR="001672FF" w:rsidRDefault="001672FF" w:rsidP="006F0A1B">
      <w:pPr>
        <w:rPr>
          <w:rtl/>
        </w:rPr>
      </w:pPr>
      <w:bookmarkStart w:id="3341" w:name="_ETM_Q1_10030056"/>
      <w:bookmarkStart w:id="3342" w:name="_ETM_Q1_10030115"/>
      <w:bookmarkEnd w:id="3341"/>
      <w:bookmarkEnd w:id="3342"/>
    </w:p>
    <w:p w:rsidR="001672FF" w:rsidRDefault="001672FF" w:rsidP="001672FF">
      <w:pPr>
        <w:pStyle w:val="a4"/>
        <w:keepNext/>
        <w:rPr>
          <w:rtl/>
        </w:rPr>
      </w:pPr>
      <w:bookmarkStart w:id="3343" w:name="ET_speaker_6345_522"/>
      <w:r w:rsidRPr="001672FF">
        <w:rPr>
          <w:rStyle w:val="TagStyle"/>
          <w:rtl/>
        </w:rPr>
        <w:t xml:space="preserve"> &lt;&lt; דובר &gt;&gt; </w:t>
      </w:r>
      <w:r>
        <w:rPr>
          <w:rtl/>
        </w:rPr>
        <w:t>טלי גוטליב (הליכוד):</w:t>
      </w:r>
      <w:r w:rsidRPr="001672FF">
        <w:rPr>
          <w:rStyle w:val="TagStyle"/>
          <w:rtl/>
        </w:rPr>
        <w:t xml:space="preserve"> &lt;&lt; דובר &gt;&gt;</w:t>
      </w:r>
      <w:r>
        <w:rPr>
          <w:rtl/>
        </w:rPr>
        <w:t xml:space="preserve">   </w:t>
      </w:r>
      <w:bookmarkEnd w:id="3343"/>
    </w:p>
    <w:p w:rsidR="001672FF" w:rsidRDefault="001672FF" w:rsidP="001672FF">
      <w:pPr>
        <w:pStyle w:val="KeepWithNext"/>
        <w:rPr>
          <w:rtl/>
        </w:rPr>
      </w:pPr>
    </w:p>
    <w:p w:rsidR="001672FF" w:rsidRDefault="001672FF" w:rsidP="001672FF">
      <w:pPr>
        <w:rPr>
          <w:rtl/>
        </w:rPr>
      </w:pPr>
      <w:bookmarkStart w:id="3344" w:name="_ETM_Q1_10031796"/>
      <w:bookmarkStart w:id="3345" w:name="_ETM_Q1_10031844"/>
      <w:bookmarkEnd w:id="3344"/>
      <w:bookmarkEnd w:id="3345"/>
      <w:r>
        <w:rPr>
          <w:rFonts w:hint="cs"/>
          <w:rtl/>
        </w:rPr>
        <w:t xml:space="preserve">אני רוצה להסביר לך איך אתה </w:t>
      </w:r>
      <w:bookmarkStart w:id="3346" w:name="_ETM_Q1_10029641"/>
      <w:bookmarkEnd w:id="3346"/>
      <w:r>
        <w:rPr>
          <w:rFonts w:hint="cs"/>
          <w:rtl/>
        </w:rPr>
        <w:t xml:space="preserve">כן מייצר בהירות. סעיף 44 לחוק העונשין יוצר </w:t>
      </w:r>
      <w:bookmarkStart w:id="3347" w:name="_ETM_Q1_10034566"/>
      <w:bookmarkEnd w:id="3347"/>
      <w:r>
        <w:rPr>
          <w:rFonts w:hint="cs"/>
          <w:rtl/>
        </w:rPr>
        <w:t xml:space="preserve">מדרג עבירות שהעונש עליהן נע בין שבע שנים ו-14 </w:t>
      </w:r>
      <w:proofErr w:type="spellStart"/>
      <w:r>
        <w:rPr>
          <w:rFonts w:hint="cs"/>
          <w:rtl/>
        </w:rPr>
        <w:t>וכו</w:t>
      </w:r>
      <w:proofErr w:type="spellEnd"/>
      <w:r>
        <w:rPr>
          <w:rFonts w:hint="cs"/>
          <w:rtl/>
        </w:rPr>
        <w:t xml:space="preserve">', תלוי נסיבות. אין לי ברירה, אתה מנהל את זה </w:t>
      </w:r>
      <w:bookmarkStart w:id="3348" w:name="_ETM_Q1_10042637"/>
      <w:bookmarkEnd w:id="3348"/>
      <w:r>
        <w:rPr>
          <w:rFonts w:hint="cs"/>
          <w:rtl/>
        </w:rPr>
        <w:t xml:space="preserve">ואתם תכפו את הנוסח הזה של סעיף 144, אז אפשר </w:t>
      </w:r>
      <w:bookmarkStart w:id="3349" w:name="_ETM_Q1_10045215"/>
      <w:bookmarkEnd w:id="3349"/>
      <w:r>
        <w:rPr>
          <w:rFonts w:hint="cs"/>
          <w:rtl/>
        </w:rPr>
        <w:t xml:space="preserve">לומר: למעט עבירה של החזקת נשק. </w:t>
      </w:r>
    </w:p>
    <w:p w:rsidR="001672FF" w:rsidRDefault="001672FF" w:rsidP="001672FF">
      <w:pPr>
        <w:rPr>
          <w:rtl/>
        </w:rPr>
      </w:pPr>
      <w:bookmarkStart w:id="3350" w:name="_ETM_Q1_10051022"/>
      <w:bookmarkStart w:id="3351" w:name="_ETM_Q1_10051079"/>
      <w:bookmarkEnd w:id="3350"/>
      <w:bookmarkEnd w:id="3351"/>
    </w:p>
    <w:p w:rsidR="001672FF" w:rsidRDefault="001672FF" w:rsidP="001672FF">
      <w:pPr>
        <w:pStyle w:val="af6"/>
        <w:keepNext/>
        <w:rPr>
          <w:rtl/>
        </w:rPr>
      </w:pPr>
      <w:bookmarkStart w:id="3352" w:name="ET_yor_שמחה_רוטמן___יורַ_523"/>
      <w:r w:rsidRPr="001672FF">
        <w:rPr>
          <w:rStyle w:val="TagStyle"/>
          <w:rtl/>
        </w:rPr>
        <w:t xml:space="preserve"> &lt;&lt; יור &gt;&gt; </w:t>
      </w:r>
      <w:r>
        <w:rPr>
          <w:rtl/>
        </w:rPr>
        <w:t xml:space="preserve">היו"ר שמחה </w:t>
      </w:r>
      <w:proofErr w:type="spellStart"/>
      <w:r>
        <w:rPr>
          <w:rtl/>
        </w:rPr>
        <w:t>רוטמן</w:t>
      </w:r>
      <w:proofErr w:type="spellEnd"/>
      <w:r>
        <w:rPr>
          <w:rtl/>
        </w:rPr>
        <w:t>:</w:t>
      </w:r>
      <w:r w:rsidRPr="001672FF">
        <w:rPr>
          <w:rStyle w:val="TagStyle"/>
          <w:rtl/>
        </w:rPr>
        <w:t xml:space="preserve"> &lt;&lt; יור &gt;&gt;</w:t>
      </w:r>
      <w:r>
        <w:rPr>
          <w:rtl/>
        </w:rPr>
        <w:t xml:space="preserve">   </w:t>
      </w:r>
      <w:bookmarkEnd w:id="3352"/>
    </w:p>
    <w:p w:rsidR="001672FF" w:rsidRDefault="001672FF" w:rsidP="001672FF">
      <w:pPr>
        <w:pStyle w:val="KeepWithNext"/>
        <w:rPr>
          <w:rtl/>
        </w:rPr>
      </w:pPr>
    </w:p>
    <w:p w:rsidR="001672FF" w:rsidRDefault="001672FF" w:rsidP="001672FF">
      <w:pPr>
        <w:rPr>
          <w:rtl/>
        </w:rPr>
      </w:pPr>
      <w:bookmarkStart w:id="3353" w:name="_ETM_Q1_10052284"/>
      <w:bookmarkEnd w:id="3353"/>
      <w:r>
        <w:rPr>
          <w:rFonts w:hint="cs"/>
          <w:rtl/>
        </w:rPr>
        <w:t>לא הבנתי, אבל אם</w:t>
      </w:r>
      <w:bookmarkStart w:id="3354" w:name="_ETM_Q1_10049001"/>
      <w:bookmarkEnd w:id="3354"/>
      <w:r>
        <w:rPr>
          <w:rFonts w:hint="cs"/>
          <w:rtl/>
        </w:rPr>
        <w:t xml:space="preserve"> הוא מחזיק נשק עבור ארגון טרור? </w:t>
      </w:r>
      <w:bookmarkStart w:id="3355" w:name="_ETM_Q1_10055785"/>
      <w:bookmarkEnd w:id="3355"/>
    </w:p>
    <w:p w:rsidR="001672FF" w:rsidRDefault="001672FF" w:rsidP="001672FF">
      <w:pPr>
        <w:rPr>
          <w:rtl/>
        </w:rPr>
      </w:pPr>
      <w:bookmarkStart w:id="3356" w:name="_ETM_Q1_10055829"/>
      <w:bookmarkEnd w:id="3356"/>
    </w:p>
    <w:p w:rsidR="001672FF" w:rsidRDefault="001672FF" w:rsidP="001672FF">
      <w:pPr>
        <w:pStyle w:val="a4"/>
        <w:keepNext/>
        <w:rPr>
          <w:rtl/>
        </w:rPr>
      </w:pPr>
      <w:bookmarkStart w:id="3357" w:name="ET_speaker_6345_524"/>
      <w:r w:rsidRPr="001672FF">
        <w:rPr>
          <w:rStyle w:val="TagStyle"/>
          <w:rtl/>
        </w:rPr>
        <w:t xml:space="preserve"> &lt;&lt; דובר &gt;&gt; </w:t>
      </w:r>
      <w:r>
        <w:rPr>
          <w:rtl/>
        </w:rPr>
        <w:t>טלי גוטליב (הליכוד):</w:t>
      </w:r>
      <w:r w:rsidRPr="001672FF">
        <w:rPr>
          <w:rStyle w:val="TagStyle"/>
          <w:rtl/>
        </w:rPr>
        <w:t xml:space="preserve"> &lt;&lt; דובר &gt;&gt;</w:t>
      </w:r>
      <w:r>
        <w:rPr>
          <w:rtl/>
        </w:rPr>
        <w:t xml:space="preserve">   </w:t>
      </w:r>
      <w:bookmarkEnd w:id="3357"/>
    </w:p>
    <w:p w:rsidR="001672FF" w:rsidRDefault="001672FF" w:rsidP="001672FF">
      <w:pPr>
        <w:pStyle w:val="KeepWithNext"/>
        <w:rPr>
          <w:rtl/>
        </w:rPr>
      </w:pPr>
    </w:p>
    <w:p w:rsidR="001672FF" w:rsidRDefault="001672FF" w:rsidP="001672FF">
      <w:pPr>
        <w:rPr>
          <w:rtl/>
        </w:rPr>
      </w:pPr>
      <w:bookmarkStart w:id="3358" w:name="_ETM_Q1_10057982"/>
      <w:bookmarkStart w:id="3359" w:name="_ETM_Q1_10058030"/>
      <w:bookmarkEnd w:id="3358"/>
      <w:bookmarkEnd w:id="3359"/>
      <w:r>
        <w:rPr>
          <w:rFonts w:hint="cs"/>
          <w:rtl/>
        </w:rPr>
        <w:t>זה ל</w:t>
      </w:r>
      <w:bookmarkStart w:id="3360" w:name="_ETM_Q1_10053486"/>
      <w:bookmarkEnd w:id="3360"/>
      <w:r>
        <w:rPr>
          <w:rFonts w:hint="cs"/>
          <w:rtl/>
        </w:rPr>
        <w:t xml:space="preserve">פי חוק המאבק בטרור. אתה טועה. </w:t>
      </w:r>
    </w:p>
    <w:p w:rsidR="001672FF" w:rsidRDefault="001672FF" w:rsidP="001672FF">
      <w:pPr>
        <w:rPr>
          <w:rtl/>
        </w:rPr>
      </w:pPr>
      <w:bookmarkStart w:id="3361" w:name="_ETM_Q1_10065358"/>
      <w:bookmarkStart w:id="3362" w:name="_ETM_Q1_10065406"/>
      <w:bookmarkEnd w:id="3361"/>
      <w:bookmarkEnd w:id="3362"/>
    </w:p>
    <w:p w:rsidR="001672FF" w:rsidRDefault="001672FF" w:rsidP="001672FF">
      <w:pPr>
        <w:pStyle w:val="af6"/>
        <w:keepNext/>
        <w:rPr>
          <w:rtl/>
        </w:rPr>
      </w:pPr>
      <w:bookmarkStart w:id="3363" w:name="ET_yor_שמחה_רוטמן___יורַ_525"/>
      <w:r w:rsidRPr="001672FF">
        <w:rPr>
          <w:rStyle w:val="TagStyle"/>
          <w:rtl/>
        </w:rPr>
        <w:t xml:space="preserve"> &lt;&lt; יור &gt;&gt; </w:t>
      </w:r>
      <w:r>
        <w:rPr>
          <w:rtl/>
        </w:rPr>
        <w:t xml:space="preserve">היו"ר שמחה </w:t>
      </w:r>
      <w:proofErr w:type="spellStart"/>
      <w:r>
        <w:rPr>
          <w:rtl/>
        </w:rPr>
        <w:t>רוטמן</w:t>
      </w:r>
      <w:proofErr w:type="spellEnd"/>
      <w:r>
        <w:rPr>
          <w:rtl/>
        </w:rPr>
        <w:t>:</w:t>
      </w:r>
      <w:r w:rsidRPr="001672FF">
        <w:rPr>
          <w:rStyle w:val="TagStyle"/>
          <w:rtl/>
        </w:rPr>
        <w:t xml:space="preserve"> &lt;&lt; יור &gt;&gt;</w:t>
      </w:r>
      <w:r>
        <w:rPr>
          <w:rtl/>
        </w:rPr>
        <w:t xml:space="preserve">   </w:t>
      </w:r>
      <w:bookmarkEnd w:id="3363"/>
    </w:p>
    <w:p w:rsidR="001672FF" w:rsidRDefault="001672FF" w:rsidP="001672FF">
      <w:pPr>
        <w:pStyle w:val="KeepWithNext"/>
        <w:rPr>
          <w:rtl/>
        </w:rPr>
      </w:pPr>
    </w:p>
    <w:p w:rsidR="001672FF" w:rsidRDefault="001672FF" w:rsidP="001672FF">
      <w:pPr>
        <w:rPr>
          <w:rtl/>
        </w:rPr>
      </w:pPr>
      <w:r>
        <w:rPr>
          <w:rFonts w:hint="cs"/>
          <w:rtl/>
        </w:rPr>
        <w:t>א</w:t>
      </w:r>
      <w:bookmarkStart w:id="3364" w:name="_ETM_Q1_10061441"/>
      <w:bookmarkEnd w:id="3364"/>
      <w:r>
        <w:rPr>
          <w:rFonts w:hint="cs"/>
          <w:rtl/>
        </w:rPr>
        <w:t xml:space="preserve">בל אני </w:t>
      </w:r>
      <w:bookmarkStart w:id="3365" w:name="_ETM_Q1_10066396"/>
      <w:bookmarkEnd w:id="3365"/>
      <w:r>
        <w:rPr>
          <w:rFonts w:hint="cs"/>
          <w:rtl/>
        </w:rPr>
        <w:t>לא יודע אם זה לפי חוק המאבק בטרור, אני חוקר</w:t>
      </w:r>
      <w:bookmarkStart w:id="3366" w:name="_ETM_Q1_10073050"/>
      <w:bookmarkEnd w:id="3366"/>
      <w:r>
        <w:rPr>
          <w:rFonts w:hint="cs"/>
          <w:rtl/>
        </w:rPr>
        <w:t xml:space="preserve"> את זה עכשיו. ויותר מזה, בשנייה שמתחילה החקירה </w:t>
      </w:r>
      <w:bookmarkStart w:id="3367" w:name="_ETM_Q1_10086395"/>
      <w:bookmarkStart w:id="3368" w:name="_ETM_Q1_10095818"/>
      <w:bookmarkEnd w:id="3367"/>
      <w:bookmarkEnd w:id="3368"/>
      <w:r>
        <w:rPr>
          <w:rFonts w:hint="cs"/>
          <w:rtl/>
        </w:rPr>
        <w:t>הוא חושב שהוא</w:t>
      </w:r>
      <w:bookmarkStart w:id="3369" w:name="_ETM_Q1_10100602"/>
      <w:bookmarkEnd w:id="3369"/>
      <w:r>
        <w:rPr>
          <w:rFonts w:hint="cs"/>
          <w:rtl/>
        </w:rPr>
        <w:t xml:space="preserve"> עוצר בביקורת שגרתית רכב ומוצא בו נשק של קטין, ופתאום </w:t>
      </w:r>
      <w:bookmarkStart w:id="3370" w:name="_ETM_Q1_10109131"/>
      <w:bookmarkEnd w:id="3370"/>
      <w:r>
        <w:rPr>
          <w:rFonts w:hint="cs"/>
          <w:rtl/>
        </w:rPr>
        <w:t>מתייצבת אצלו עורך דין שהמשטרה כבר יודעת שאו</w:t>
      </w:r>
      <w:bookmarkStart w:id="3371" w:name="_ETM_Q1_10113224"/>
      <w:bookmarkEnd w:id="3371"/>
      <w:r>
        <w:rPr>
          <w:rFonts w:hint="cs"/>
          <w:rtl/>
        </w:rPr>
        <w:t xml:space="preserve"> שהוא עובד קבוע עבור ארגון פשיעה מסוים או </w:t>
      </w:r>
      <w:bookmarkStart w:id="3372" w:name="_ETM_Q1_10120436"/>
      <w:bookmarkEnd w:id="3372"/>
      <w:r>
        <w:rPr>
          <w:rFonts w:hint="cs"/>
          <w:rtl/>
        </w:rPr>
        <w:t xml:space="preserve">שהוא עובד עבור ארגון טרור מסוים. פתאום הוא מתייצב במעצר שגרתי של קטין. אני עד עכשיו לא ידעתי </w:t>
      </w:r>
      <w:bookmarkStart w:id="3373" w:name="_ETM_Q1_10131267"/>
      <w:bookmarkEnd w:id="3373"/>
      <w:r>
        <w:rPr>
          <w:rFonts w:hint="cs"/>
          <w:rtl/>
        </w:rPr>
        <w:t xml:space="preserve">בכלל שזה קשור לארגון טרור, אבל עכשיו זה מתחיל להתברר, אז עכשיו אני אתחיל לחפש מידע מודיעיני, אני בינתיים </w:t>
      </w:r>
      <w:bookmarkStart w:id="3374" w:name="_ETM_Q1_10140284"/>
      <w:bookmarkEnd w:id="3374"/>
      <w:r>
        <w:rPr>
          <w:rFonts w:hint="cs"/>
          <w:rtl/>
        </w:rPr>
        <w:t xml:space="preserve">לא אתחיל את החקירה כי אני לא ארצה שארגון הטרור </w:t>
      </w:r>
      <w:bookmarkStart w:id="3375" w:name="_ETM_Q1_10142344"/>
      <w:bookmarkEnd w:id="3375"/>
      <w:r>
        <w:rPr>
          <w:rFonts w:hint="cs"/>
          <w:rtl/>
        </w:rPr>
        <w:t xml:space="preserve">ידע. את מבינה למה את מכניסה אותם? </w:t>
      </w:r>
      <w:bookmarkStart w:id="3376" w:name="_ETM_Q1_10149297"/>
      <w:bookmarkEnd w:id="3376"/>
      <w:r>
        <w:rPr>
          <w:rFonts w:hint="cs"/>
          <w:rtl/>
        </w:rPr>
        <w:t xml:space="preserve">יותר </w:t>
      </w:r>
      <w:proofErr w:type="spellStart"/>
      <w:r>
        <w:rPr>
          <w:rFonts w:hint="cs"/>
          <w:rtl/>
        </w:rPr>
        <w:t>קלירקאט</w:t>
      </w:r>
      <w:proofErr w:type="spellEnd"/>
      <w:r>
        <w:rPr>
          <w:rFonts w:hint="cs"/>
          <w:rtl/>
        </w:rPr>
        <w:t xml:space="preserve"> לומר: נשק, תתחיל </w:t>
      </w:r>
      <w:bookmarkStart w:id="3377" w:name="_ETM_Q1_10148899"/>
      <w:bookmarkEnd w:id="3377"/>
      <w:r>
        <w:rPr>
          <w:rFonts w:hint="cs"/>
          <w:rtl/>
        </w:rPr>
        <w:t xml:space="preserve">לחקור. </w:t>
      </w:r>
    </w:p>
    <w:p w:rsidR="001672FF" w:rsidRDefault="001672FF" w:rsidP="001672FF">
      <w:pPr>
        <w:rPr>
          <w:rtl/>
        </w:rPr>
      </w:pPr>
      <w:bookmarkStart w:id="3378" w:name="_ETM_Q1_10149356"/>
      <w:bookmarkEnd w:id="3378"/>
    </w:p>
    <w:p w:rsidR="001672FF" w:rsidRDefault="001672FF" w:rsidP="001672FF">
      <w:pPr>
        <w:pStyle w:val="a4"/>
        <w:keepNext/>
        <w:rPr>
          <w:rtl/>
        </w:rPr>
      </w:pPr>
      <w:bookmarkStart w:id="3379" w:name="ET_speaker_6345_526"/>
      <w:r w:rsidRPr="001672FF">
        <w:rPr>
          <w:rStyle w:val="TagStyle"/>
          <w:rtl/>
        </w:rPr>
        <w:t xml:space="preserve"> &lt;&lt; דובר &gt;&gt; </w:t>
      </w:r>
      <w:r>
        <w:rPr>
          <w:rtl/>
        </w:rPr>
        <w:t>טלי גוטליב (הליכוד):</w:t>
      </w:r>
      <w:r w:rsidRPr="001672FF">
        <w:rPr>
          <w:rStyle w:val="TagStyle"/>
          <w:rtl/>
        </w:rPr>
        <w:t xml:space="preserve"> &lt;&lt; דובר &gt;&gt;</w:t>
      </w:r>
      <w:r>
        <w:rPr>
          <w:rtl/>
        </w:rPr>
        <w:t xml:space="preserve">   </w:t>
      </w:r>
      <w:bookmarkEnd w:id="3379"/>
    </w:p>
    <w:p w:rsidR="001672FF" w:rsidRDefault="001672FF" w:rsidP="001672FF">
      <w:pPr>
        <w:pStyle w:val="KeepWithNext"/>
        <w:rPr>
          <w:rtl/>
        </w:rPr>
      </w:pPr>
    </w:p>
    <w:p w:rsidR="001672FF" w:rsidRDefault="001672FF" w:rsidP="001672FF">
      <w:pPr>
        <w:rPr>
          <w:rtl/>
        </w:rPr>
      </w:pPr>
      <w:bookmarkStart w:id="3380" w:name="_ETM_Q1_10151445"/>
      <w:bookmarkStart w:id="3381" w:name="_ETM_Q1_10151484"/>
      <w:bookmarkEnd w:id="3380"/>
      <w:bookmarkEnd w:id="3381"/>
      <w:r>
        <w:rPr>
          <w:rFonts w:hint="cs"/>
          <w:rtl/>
        </w:rPr>
        <w:t xml:space="preserve">אני רוצה להגיד </w:t>
      </w:r>
      <w:bookmarkStart w:id="3382" w:name="_ETM_Q1_10147550"/>
      <w:bookmarkEnd w:id="3382"/>
      <w:r>
        <w:rPr>
          <w:rFonts w:hint="cs"/>
          <w:rtl/>
        </w:rPr>
        <w:t xml:space="preserve">לך במה אתה טועה. אם אתה חושב שמשטרת ישראל עוצרת קטין </w:t>
      </w:r>
      <w:r w:rsidR="00AE4A31">
        <w:rPr>
          <w:rFonts w:hint="cs"/>
          <w:rtl/>
        </w:rPr>
        <w:t xml:space="preserve">עם אקדח </w:t>
      </w:r>
      <w:bookmarkStart w:id="3383" w:name="_ETM_Q1_10154338"/>
      <w:bookmarkEnd w:id="3383"/>
      <w:r w:rsidR="00AE4A31">
        <w:rPr>
          <w:rFonts w:hint="cs"/>
          <w:rtl/>
        </w:rPr>
        <w:t xml:space="preserve">סתם, קורה לה נס ובמקרה היא עוצרת קטין שמחזיק נשק </w:t>
      </w:r>
      <w:bookmarkStart w:id="3384" w:name="_ETM_Q1_10162311"/>
      <w:bookmarkEnd w:id="3384"/>
      <w:r w:rsidR="00AE4A31">
        <w:rPr>
          <w:rtl/>
        </w:rPr>
        <w:t>–</w:t>
      </w:r>
      <w:r w:rsidR="00AE4A31">
        <w:rPr>
          <w:rFonts w:hint="cs"/>
          <w:rtl/>
        </w:rPr>
        <w:t xml:space="preserve"> בדרך כלל החזקת נשק זה על פי מידע מודיעיני, בדרך כלל זה עם צווים, זה כרוך בהלשנה. לא עוצרים קטין ככה סתם שמסתובב עם אקדח ברחוב. לכן </w:t>
      </w:r>
      <w:bookmarkStart w:id="3385" w:name="_ETM_Q1_10178469"/>
      <w:bookmarkEnd w:id="3385"/>
      <w:r w:rsidR="00AE4A31">
        <w:rPr>
          <w:rFonts w:hint="cs"/>
          <w:rtl/>
        </w:rPr>
        <w:t xml:space="preserve">אני מציעה להסתכל בסעיף 144, וזה פותר לך את כל </w:t>
      </w:r>
      <w:bookmarkStart w:id="3386" w:name="_ETM_Q1_10181215"/>
      <w:bookmarkEnd w:id="3386"/>
      <w:r w:rsidR="00AE4A31">
        <w:rPr>
          <w:rFonts w:hint="cs"/>
          <w:rtl/>
        </w:rPr>
        <w:t xml:space="preserve">הבעיה. החזקת נשק, שזו עבירה שהעונש עליה הוא שבע </w:t>
      </w:r>
      <w:bookmarkStart w:id="3387" w:name="_ETM_Q1_10185724"/>
      <w:bookmarkEnd w:id="3387"/>
      <w:r w:rsidR="00AE4A31">
        <w:rPr>
          <w:rFonts w:hint="cs"/>
          <w:rtl/>
        </w:rPr>
        <w:t xml:space="preserve">שנים, אתה יודע למה אתה תגרום? אתה תגרום לאדם שהרישיון </w:t>
      </w:r>
      <w:bookmarkStart w:id="3388" w:name="_ETM_Q1_10190677"/>
      <w:bookmarkEnd w:id="3388"/>
      <w:r w:rsidR="00AE4A31">
        <w:rPr>
          <w:rFonts w:hint="cs"/>
          <w:rtl/>
        </w:rPr>
        <w:t xml:space="preserve">שלו פג תוקף שלושה חודשים, </w:t>
      </w:r>
      <w:bookmarkStart w:id="3389" w:name="_ETM_Q1_10192567"/>
      <w:bookmarkEnd w:id="3389"/>
      <w:r w:rsidR="00AE4A31">
        <w:rPr>
          <w:rFonts w:hint="cs"/>
          <w:rtl/>
        </w:rPr>
        <w:t xml:space="preserve">וייצגנו כאלה בלי סוף - - - </w:t>
      </w:r>
    </w:p>
    <w:p w:rsidR="00AE4A31" w:rsidRDefault="00AE4A31" w:rsidP="001672FF">
      <w:pPr>
        <w:rPr>
          <w:rtl/>
        </w:rPr>
      </w:pPr>
      <w:bookmarkStart w:id="3390" w:name="_ETM_Q1_10191590"/>
      <w:bookmarkStart w:id="3391" w:name="_ETM_Q1_10191648"/>
      <w:bookmarkEnd w:id="3390"/>
      <w:bookmarkEnd w:id="3391"/>
    </w:p>
    <w:p w:rsidR="00AE4A31" w:rsidRDefault="00AE4A31" w:rsidP="00AE4A31">
      <w:pPr>
        <w:pStyle w:val="af6"/>
        <w:keepNext/>
        <w:rPr>
          <w:rtl/>
        </w:rPr>
      </w:pPr>
      <w:bookmarkStart w:id="3392" w:name="ET_yor_שמחה_רוטמן___יורַ_527"/>
      <w:r w:rsidRPr="00AE4A31">
        <w:rPr>
          <w:rStyle w:val="TagStyle"/>
          <w:rtl/>
        </w:rPr>
        <w:t xml:space="preserve"> &lt;&lt; יור &gt;&gt; </w:t>
      </w:r>
      <w:r>
        <w:rPr>
          <w:rtl/>
        </w:rPr>
        <w:t xml:space="preserve">היו"ר שמחה </w:t>
      </w:r>
      <w:proofErr w:type="spellStart"/>
      <w:r>
        <w:rPr>
          <w:rtl/>
        </w:rPr>
        <w:t>רוטמן</w:t>
      </w:r>
      <w:proofErr w:type="spellEnd"/>
      <w:r>
        <w:rPr>
          <w:rtl/>
        </w:rPr>
        <w:t>:</w:t>
      </w:r>
      <w:r w:rsidRPr="00AE4A31">
        <w:rPr>
          <w:rStyle w:val="TagStyle"/>
          <w:rtl/>
        </w:rPr>
        <w:t xml:space="preserve"> &lt;&lt; יור &gt;&gt;</w:t>
      </w:r>
      <w:r>
        <w:rPr>
          <w:rtl/>
        </w:rPr>
        <w:t xml:space="preserve">   </w:t>
      </w:r>
      <w:bookmarkEnd w:id="3392"/>
    </w:p>
    <w:p w:rsidR="00AE4A31" w:rsidRDefault="00AE4A31" w:rsidP="00AE4A31">
      <w:pPr>
        <w:pStyle w:val="KeepWithNext"/>
        <w:rPr>
          <w:rtl/>
        </w:rPr>
      </w:pPr>
    </w:p>
    <w:p w:rsidR="00AE4A31" w:rsidRDefault="00AE4A31" w:rsidP="00AE4A31">
      <w:pPr>
        <w:rPr>
          <w:rtl/>
        </w:rPr>
      </w:pPr>
      <w:bookmarkStart w:id="3393" w:name="_ETM_Q1_10193374"/>
      <w:bookmarkEnd w:id="3393"/>
      <w:r>
        <w:rPr>
          <w:rFonts w:hint="cs"/>
          <w:rtl/>
        </w:rPr>
        <w:t xml:space="preserve">איזה </w:t>
      </w:r>
      <w:bookmarkStart w:id="3394" w:name="_ETM_Q1_10197462"/>
      <w:bookmarkEnd w:id="3394"/>
      <w:r>
        <w:rPr>
          <w:rFonts w:hint="cs"/>
          <w:rtl/>
        </w:rPr>
        <w:t>קטין או בעל מוגבלות מחזיק נשק?</w:t>
      </w:r>
      <w:bookmarkStart w:id="3395" w:name="_ETM_Q1_10197078"/>
      <w:bookmarkEnd w:id="3395"/>
    </w:p>
    <w:p w:rsidR="00AE4A31" w:rsidRDefault="00AE4A31" w:rsidP="00AE4A31">
      <w:pPr>
        <w:rPr>
          <w:rtl/>
        </w:rPr>
      </w:pPr>
      <w:bookmarkStart w:id="3396" w:name="_ETM_Q1_10197138"/>
      <w:bookmarkStart w:id="3397" w:name="_ETM_Q1_10199877"/>
      <w:bookmarkEnd w:id="3396"/>
      <w:bookmarkEnd w:id="3397"/>
    </w:p>
    <w:p w:rsidR="00AE4A31" w:rsidRDefault="00AE4A31" w:rsidP="00AE4A31">
      <w:pPr>
        <w:pStyle w:val="a4"/>
        <w:keepNext/>
        <w:rPr>
          <w:rtl/>
        </w:rPr>
      </w:pPr>
      <w:bookmarkStart w:id="3398" w:name="ET_speaker_6345_528"/>
      <w:r w:rsidRPr="00AE4A31">
        <w:rPr>
          <w:rStyle w:val="TagStyle"/>
          <w:rtl/>
        </w:rPr>
        <w:t xml:space="preserve"> &lt;&lt; דובר &gt;&gt; </w:t>
      </w:r>
      <w:r>
        <w:rPr>
          <w:rtl/>
        </w:rPr>
        <w:t>טלי גוטליב (הליכוד):</w:t>
      </w:r>
      <w:r w:rsidRPr="00AE4A31">
        <w:rPr>
          <w:rStyle w:val="TagStyle"/>
          <w:rtl/>
        </w:rPr>
        <w:t xml:space="preserve"> &lt;&lt; דובר &gt;&gt;</w:t>
      </w:r>
      <w:r>
        <w:rPr>
          <w:rtl/>
        </w:rPr>
        <w:t xml:space="preserve">   </w:t>
      </w:r>
      <w:bookmarkEnd w:id="3398"/>
    </w:p>
    <w:p w:rsidR="00AE4A31" w:rsidRDefault="00AE4A31" w:rsidP="00AE4A31">
      <w:pPr>
        <w:pStyle w:val="KeepWithNext"/>
        <w:rPr>
          <w:rtl/>
        </w:rPr>
      </w:pPr>
    </w:p>
    <w:p w:rsidR="00AE4A31" w:rsidRDefault="00AE4A31" w:rsidP="00AE4A31">
      <w:pPr>
        <w:rPr>
          <w:rtl/>
        </w:rPr>
      </w:pPr>
      <w:bookmarkStart w:id="3399" w:name="_ETM_Q1_10200278"/>
      <w:bookmarkStart w:id="3400" w:name="_ETM_Q1_10200302"/>
      <w:bookmarkStart w:id="3401" w:name="_ETM_Q1_10205367"/>
      <w:bookmarkEnd w:id="3399"/>
      <w:bookmarkEnd w:id="3400"/>
      <w:bookmarkEnd w:id="3401"/>
      <w:r>
        <w:rPr>
          <w:rFonts w:hint="cs"/>
          <w:rtl/>
        </w:rPr>
        <w:t>אני לא מדברת על הקטין, אני מדברת על</w:t>
      </w:r>
      <w:bookmarkStart w:id="3402" w:name="_ETM_Q1_10207277"/>
      <w:bookmarkEnd w:id="3402"/>
      <w:r>
        <w:rPr>
          <w:rFonts w:hint="cs"/>
          <w:rtl/>
        </w:rPr>
        <w:t xml:space="preserve"> ההורים שלו. </w:t>
      </w:r>
    </w:p>
    <w:p w:rsidR="00AE4A31" w:rsidRDefault="00AE4A31" w:rsidP="00AE4A31">
      <w:pPr>
        <w:rPr>
          <w:rtl/>
        </w:rPr>
      </w:pPr>
      <w:bookmarkStart w:id="3403" w:name="_ETM_Q1_10213185"/>
      <w:bookmarkStart w:id="3404" w:name="_ETM_Q1_10213238"/>
      <w:bookmarkEnd w:id="3403"/>
      <w:bookmarkEnd w:id="3404"/>
    </w:p>
    <w:p w:rsidR="00AE4A31" w:rsidRDefault="00AE4A31" w:rsidP="00AE4A31">
      <w:pPr>
        <w:pStyle w:val="af9"/>
        <w:keepNext/>
        <w:rPr>
          <w:rtl/>
        </w:rPr>
      </w:pPr>
      <w:bookmarkStart w:id="3405" w:name="ET_guest_695814_529"/>
      <w:r w:rsidRPr="00AE4A31">
        <w:rPr>
          <w:rStyle w:val="TagStyle"/>
          <w:rtl/>
        </w:rPr>
        <w:t xml:space="preserve"> &lt;&lt; אורח &gt;&gt; </w:t>
      </w:r>
      <w:proofErr w:type="spellStart"/>
      <w:r>
        <w:rPr>
          <w:rtl/>
        </w:rPr>
        <w:t>אליקו</w:t>
      </w:r>
      <w:proofErr w:type="spellEnd"/>
      <w:r>
        <w:rPr>
          <w:rtl/>
        </w:rPr>
        <w:t xml:space="preserve"> שליין:</w:t>
      </w:r>
      <w:r w:rsidRPr="00AE4A31">
        <w:rPr>
          <w:rStyle w:val="TagStyle"/>
          <w:rtl/>
        </w:rPr>
        <w:t xml:space="preserve"> &lt;&lt; אורח &gt;&gt;</w:t>
      </w:r>
      <w:r>
        <w:rPr>
          <w:rtl/>
        </w:rPr>
        <w:t xml:space="preserve">   </w:t>
      </w:r>
      <w:bookmarkEnd w:id="3405"/>
    </w:p>
    <w:p w:rsidR="00AE4A31" w:rsidRDefault="00AE4A31" w:rsidP="00AE4A31">
      <w:pPr>
        <w:pStyle w:val="KeepWithNext"/>
        <w:rPr>
          <w:rtl/>
        </w:rPr>
      </w:pPr>
    </w:p>
    <w:p w:rsidR="00AE4A31" w:rsidRDefault="00AE4A31" w:rsidP="00AE4A31">
      <w:pPr>
        <w:rPr>
          <w:rtl/>
        </w:rPr>
      </w:pPr>
      <w:r>
        <w:rPr>
          <w:rFonts w:hint="cs"/>
          <w:rtl/>
        </w:rPr>
        <w:t>הוא גנב ת</w:t>
      </w:r>
      <w:bookmarkStart w:id="3406" w:name="_ETM_Q1_10205561"/>
      <w:bookmarkEnd w:id="3406"/>
      <w:r>
        <w:rPr>
          <w:rFonts w:hint="cs"/>
          <w:rtl/>
        </w:rPr>
        <w:t xml:space="preserve">יק לדוגמה. </w:t>
      </w:r>
      <w:bookmarkStart w:id="3407" w:name="_ETM_Q1_10208360"/>
      <w:bookmarkEnd w:id="3407"/>
      <w:r>
        <w:rPr>
          <w:rFonts w:hint="cs"/>
          <w:rtl/>
        </w:rPr>
        <w:t xml:space="preserve">אני נותן דוגמה. או התפרץ לבית וגנב. </w:t>
      </w:r>
    </w:p>
    <w:p w:rsidR="00AE4A31" w:rsidRDefault="00AE4A31" w:rsidP="00AE4A31">
      <w:pPr>
        <w:rPr>
          <w:rtl/>
        </w:rPr>
      </w:pPr>
      <w:bookmarkStart w:id="3408" w:name="_ETM_Q1_10208404"/>
      <w:bookmarkEnd w:id="3408"/>
    </w:p>
    <w:p w:rsidR="00AE4A31" w:rsidRDefault="00AE4A31" w:rsidP="00AE4A31">
      <w:pPr>
        <w:pStyle w:val="a4"/>
        <w:keepNext/>
        <w:rPr>
          <w:rtl/>
        </w:rPr>
      </w:pPr>
      <w:bookmarkStart w:id="3409" w:name="ET_speaker_6345_530"/>
      <w:r w:rsidRPr="00AE4A31">
        <w:rPr>
          <w:rStyle w:val="TagStyle"/>
          <w:rtl/>
        </w:rPr>
        <w:t xml:space="preserve"> &lt;&lt; דובר &gt;&gt; </w:t>
      </w:r>
      <w:r>
        <w:rPr>
          <w:rtl/>
        </w:rPr>
        <w:t>טלי גוטליב (הליכוד):</w:t>
      </w:r>
      <w:r w:rsidRPr="00AE4A31">
        <w:rPr>
          <w:rStyle w:val="TagStyle"/>
          <w:rtl/>
        </w:rPr>
        <w:t xml:space="preserve"> &lt;&lt; דובר &gt;&gt;</w:t>
      </w:r>
      <w:r>
        <w:rPr>
          <w:rtl/>
        </w:rPr>
        <w:t xml:space="preserve">   </w:t>
      </w:r>
      <w:bookmarkEnd w:id="3409"/>
    </w:p>
    <w:p w:rsidR="00AE4A31" w:rsidRDefault="00AE4A31" w:rsidP="00AE4A31">
      <w:pPr>
        <w:pStyle w:val="KeepWithNext"/>
        <w:rPr>
          <w:rtl/>
        </w:rPr>
      </w:pPr>
    </w:p>
    <w:p w:rsidR="00AE4A31" w:rsidRDefault="00AE4A31" w:rsidP="00AE4A31">
      <w:pPr>
        <w:rPr>
          <w:rtl/>
        </w:rPr>
      </w:pPr>
      <w:bookmarkStart w:id="3410" w:name="_ETM_Q1_10210609"/>
      <w:bookmarkStart w:id="3411" w:name="_ETM_Q1_10210649"/>
      <w:bookmarkEnd w:id="3410"/>
      <w:bookmarkEnd w:id="3411"/>
      <w:r>
        <w:rPr>
          <w:rFonts w:hint="cs"/>
          <w:rtl/>
        </w:rPr>
        <w:t xml:space="preserve">זו לא הדוגמה </w:t>
      </w:r>
      <w:bookmarkStart w:id="3412" w:name="_ETM_Q1_10220119"/>
      <w:bookmarkEnd w:id="3412"/>
      <w:r>
        <w:rPr>
          <w:rFonts w:hint="cs"/>
          <w:rtl/>
        </w:rPr>
        <w:t>שאני נותנת, כי זה לא מה שאני אומרת.</w:t>
      </w:r>
      <w:bookmarkStart w:id="3413" w:name="_ETM_Q1_10222860"/>
      <w:bookmarkEnd w:id="3413"/>
      <w:r>
        <w:rPr>
          <w:rFonts w:hint="cs"/>
          <w:rtl/>
        </w:rPr>
        <w:t xml:space="preserve"> </w:t>
      </w:r>
    </w:p>
    <w:p w:rsidR="00AE4A31" w:rsidRDefault="00AE4A31" w:rsidP="00AE4A31">
      <w:pPr>
        <w:rPr>
          <w:rtl/>
        </w:rPr>
      </w:pPr>
    </w:p>
    <w:p w:rsidR="00AE4A31" w:rsidRDefault="00AE4A31" w:rsidP="00AE4A31">
      <w:pPr>
        <w:pStyle w:val="af6"/>
        <w:keepNext/>
        <w:rPr>
          <w:rtl/>
        </w:rPr>
      </w:pPr>
      <w:bookmarkStart w:id="3414" w:name="ET_yor_שמחה_רוטמן___יורַ_531"/>
      <w:r w:rsidRPr="00AE4A31">
        <w:rPr>
          <w:rStyle w:val="TagStyle"/>
          <w:rtl/>
        </w:rPr>
        <w:t xml:space="preserve"> &lt;&lt; יור &gt;&gt; </w:t>
      </w:r>
      <w:r>
        <w:rPr>
          <w:rtl/>
        </w:rPr>
        <w:t xml:space="preserve">היו"ר שמחה </w:t>
      </w:r>
      <w:proofErr w:type="spellStart"/>
      <w:r>
        <w:rPr>
          <w:rtl/>
        </w:rPr>
        <w:t>רוטמן</w:t>
      </w:r>
      <w:proofErr w:type="spellEnd"/>
      <w:r>
        <w:rPr>
          <w:rtl/>
        </w:rPr>
        <w:t>:</w:t>
      </w:r>
      <w:r w:rsidRPr="00AE4A31">
        <w:rPr>
          <w:rStyle w:val="TagStyle"/>
          <w:rtl/>
        </w:rPr>
        <w:t xml:space="preserve"> &lt;&lt; יור &gt;&gt;</w:t>
      </w:r>
      <w:r>
        <w:rPr>
          <w:rtl/>
        </w:rPr>
        <w:t xml:space="preserve">   </w:t>
      </w:r>
      <w:bookmarkEnd w:id="3414"/>
    </w:p>
    <w:p w:rsidR="00AE4A31" w:rsidRDefault="00AE4A31" w:rsidP="00AE4A31">
      <w:pPr>
        <w:pStyle w:val="KeepWithNext"/>
        <w:rPr>
          <w:rtl/>
        </w:rPr>
      </w:pPr>
    </w:p>
    <w:p w:rsidR="00AE4A31" w:rsidRDefault="00AE4A31" w:rsidP="00AE4A31">
      <w:pPr>
        <w:rPr>
          <w:rtl/>
        </w:rPr>
      </w:pPr>
      <w:r>
        <w:rPr>
          <w:rFonts w:hint="cs"/>
          <w:rtl/>
        </w:rPr>
        <w:t>פג תוקף של הרישיון של הקטין.</w:t>
      </w:r>
      <w:bookmarkStart w:id="3415" w:name="_ETM_Q1_10228321"/>
      <w:bookmarkEnd w:id="3415"/>
      <w:r>
        <w:rPr>
          <w:rFonts w:hint="cs"/>
          <w:rtl/>
        </w:rPr>
        <w:t xml:space="preserve"> </w:t>
      </w:r>
    </w:p>
    <w:p w:rsidR="00AE4A31" w:rsidRDefault="00AE4A31" w:rsidP="00AE4A31">
      <w:pPr>
        <w:rPr>
          <w:rtl/>
        </w:rPr>
      </w:pPr>
      <w:bookmarkStart w:id="3416" w:name="_ETM_Q1_10228706"/>
      <w:bookmarkStart w:id="3417" w:name="_ETM_Q1_10228751"/>
      <w:bookmarkEnd w:id="3416"/>
      <w:bookmarkEnd w:id="3417"/>
    </w:p>
    <w:p w:rsidR="00AE4A31" w:rsidRDefault="00AE4A31" w:rsidP="00AE4A31">
      <w:pPr>
        <w:pStyle w:val="a4"/>
        <w:keepNext/>
        <w:rPr>
          <w:rtl/>
        </w:rPr>
      </w:pPr>
      <w:bookmarkStart w:id="3418" w:name="ET_speaker_6345_532"/>
      <w:r w:rsidRPr="00AE4A31">
        <w:rPr>
          <w:rStyle w:val="TagStyle"/>
          <w:rtl/>
        </w:rPr>
        <w:t xml:space="preserve"> &lt;&lt; דובר &gt;&gt; </w:t>
      </w:r>
      <w:r>
        <w:rPr>
          <w:rtl/>
        </w:rPr>
        <w:t>טלי גוטליב (הליכוד):</w:t>
      </w:r>
      <w:r w:rsidRPr="00AE4A31">
        <w:rPr>
          <w:rStyle w:val="TagStyle"/>
          <w:rtl/>
        </w:rPr>
        <w:t xml:space="preserve"> &lt;&lt; דובר &gt;&gt;</w:t>
      </w:r>
      <w:r>
        <w:rPr>
          <w:rtl/>
        </w:rPr>
        <w:t xml:space="preserve">   </w:t>
      </w:r>
      <w:bookmarkEnd w:id="3418"/>
    </w:p>
    <w:p w:rsidR="00AE4A31" w:rsidRDefault="00AE4A31" w:rsidP="00AE4A31">
      <w:pPr>
        <w:pStyle w:val="KeepWithNext"/>
        <w:rPr>
          <w:rtl/>
        </w:rPr>
      </w:pPr>
    </w:p>
    <w:p w:rsidR="00AE4A31" w:rsidRDefault="00AE4A31" w:rsidP="00AE4A31">
      <w:pPr>
        <w:rPr>
          <w:rtl/>
        </w:rPr>
      </w:pPr>
      <w:r>
        <w:rPr>
          <w:rFonts w:hint="cs"/>
          <w:rtl/>
        </w:rPr>
        <w:t xml:space="preserve">לא של הקטין. אתה פשוט באפס סובלנות. אתה לא ייצגת </w:t>
      </w:r>
      <w:bookmarkStart w:id="3419" w:name="_ETM_Q1_10226397"/>
      <w:bookmarkEnd w:id="3419"/>
      <w:r>
        <w:rPr>
          <w:rFonts w:hint="cs"/>
          <w:rtl/>
        </w:rPr>
        <w:t>בפלילי אז אתה לא מודע לסצנריו. אם אבא של הק</w:t>
      </w:r>
      <w:bookmarkStart w:id="3420" w:name="_ETM_Q1_10235459"/>
      <w:bookmarkEnd w:id="3420"/>
      <w:r>
        <w:rPr>
          <w:rFonts w:hint="cs"/>
          <w:rtl/>
        </w:rPr>
        <w:t xml:space="preserve">טין מחזיק נשק והרישיון פג תוקף, גם האבא חשוד באותה עבירה. </w:t>
      </w:r>
      <w:r w:rsidR="00A2427A">
        <w:rPr>
          <w:rFonts w:hint="cs"/>
          <w:rtl/>
        </w:rPr>
        <w:t xml:space="preserve">זו לא עבירת ביטחון, זו לא </w:t>
      </w:r>
      <w:bookmarkStart w:id="3421" w:name="_ETM_Q1_10243655"/>
      <w:bookmarkEnd w:id="3421"/>
      <w:r w:rsidR="00A2427A">
        <w:rPr>
          <w:rFonts w:hint="cs"/>
          <w:rtl/>
        </w:rPr>
        <w:t xml:space="preserve">עבירת הפקרה. </w:t>
      </w:r>
    </w:p>
    <w:p w:rsidR="00A2427A" w:rsidRDefault="00A2427A" w:rsidP="00AE4A31">
      <w:pPr>
        <w:rPr>
          <w:rtl/>
        </w:rPr>
      </w:pPr>
    </w:p>
    <w:p w:rsidR="00A2427A" w:rsidRDefault="00A2427A" w:rsidP="00A2427A">
      <w:pPr>
        <w:pStyle w:val="af6"/>
        <w:keepNext/>
        <w:rPr>
          <w:rtl/>
        </w:rPr>
      </w:pPr>
      <w:bookmarkStart w:id="3422" w:name="ET_yor_שמחה_רוטמן___יורַ_533"/>
      <w:r w:rsidRPr="00A2427A">
        <w:rPr>
          <w:rStyle w:val="TagStyle"/>
          <w:rtl/>
        </w:rPr>
        <w:t xml:space="preserve"> &lt;&lt; יור &gt;&gt; </w:t>
      </w:r>
      <w:r>
        <w:rPr>
          <w:rtl/>
        </w:rPr>
        <w:t xml:space="preserve">היו"ר שמחה </w:t>
      </w:r>
      <w:proofErr w:type="spellStart"/>
      <w:r>
        <w:rPr>
          <w:rtl/>
        </w:rPr>
        <w:t>רוטמן</w:t>
      </w:r>
      <w:proofErr w:type="spellEnd"/>
      <w:r>
        <w:rPr>
          <w:rtl/>
        </w:rPr>
        <w:t>:</w:t>
      </w:r>
      <w:r w:rsidRPr="00A2427A">
        <w:rPr>
          <w:rStyle w:val="TagStyle"/>
          <w:rtl/>
        </w:rPr>
        <w:t xml:space="preserve"> &lt;&lt; יור &gt;&gt;</w:t>
      </w:r>
      <w:r>
        <w:rPr>
          <w:rtl/>
        </w:rPr>
        <w:t xml:space="preserve">   </w:t>
      </w:r>
      <w:bookmarkEnd w:id="3422"/>
    </w:p>
    <w:p w:rsidR="00A2427A" w:rsidRDefault="00A2427A" w:rsidP="00A2427A">
      <w:pPr>
        <w:pStyle w:val="KeepWithNext"/>
        <w:rPr>
          <w:rtl/>
        </w:rPr>
      </w:pPr>
    </w:p>
    <w:p w:rsidR="00A2427A" w:rsidRDefault="00A2427A" w:rsidP="00A2427A">
      <w:pPr>
        <w:rPr>
          <w:rtl/>
        </w:rPr>
      </w:pPr>
      <w:r>
        <w:rPr>
          <w:rFonts w:hint="cs"/>
          <w:rtl/>
        </w:rPr>
        <w:t xml:space="preserve">אבל הקטין ייחקר על זה. </w:t>
      </w:r>
    </w:p>
    <w:p w:rsidR="00A2427A" w:rsidRDefault="00A2427A" w:rsidP="00A2427A">
      <w:pPr>
        <w:rPr>
          <w:rtl/>
        </w:rPr>
      </w:pPr>
      <w:bookmarkStart w:id="3423" w:name="_ETM_Q1_10247047"/>
      <w:bookmarkStart w:id="3424" w:name="_ETM_Q1_10247091"/>
      <w:bookmarkEnd w:id="3423"/>
      <w:bookmarkEnd w:id="3424"/>
    </w:p>
    <w:p w:rsidR="00A2427A" w:rsidRDefault="00A2427A" w:rsidP="00A2427A">
      <w:pPr>
        <w:pStyle w:val="a4"/>
        <w:keepNext/>
        <w:rPr>
          <w:rtl/>
        </w:rPr>
      </w:pPr>
      <w:bookmarkStart w:id="3425" w:name="ET_speaker_6345_534"/>
      <w:r w:rsidRPr="00A2427A">
        <w:rPr>
          <w:rStyle w:val="TagStyle"/>
          <w:rtl/>
        </w:rPr>
        <w:t xml:space="preserve"> &lt;&lt; דובר &gt;&gt; </w:t>
      </w:r>
      <w:r>
        <w:rPr>
          <w:rtl/>
        </w:rPr>
        <w:t>טלי גוטליב (הליכוד):</w:t>
      </w:r>
      <w:r w:rsidRPr="00A2427A">
        <w:rPr>
          <w:rStyle w:val="TagStyle"/>
          <w:rtl/>
        </w:rPr>
        <w:t xml:space="preserve"> &lt;&lt; דובר &gt;&gt;</w:t>
      </w:r>
      <w:r>
        <w:rPr>
          <w:rtl/>
        </w:rPr>
        <w:t xml:space="preserve">   </w:t>
      </w:r>
      <w:bookmarkEnd w:id="3425"/>
    </w:p>
    <w:p w:rsidR="00A2427A" w:rsidRDefault="00A2427A" w:rsidP="00A2427A">
      <w:pPr>
        <w:pStyle w:val="KeepWithNext"/>
        <w:rPr>
          <w:rtl/>
        </w:rPr>
      </w:pPr>
    </w:p>
    <w:p w:rsidR="00A2427A" w:rsidRDefault="00A2427A" w:rsidP="00A2427A">
      <w:pPr>
        <w:rPr>
          <w:rtl/>
        </w:rPr>
      </w:pPr>
      <w:r>
        <w:rPr>
          <w:rFonts w:hint="cs"/>
          <w:rtl/>
        </w:rPr>
        <w:t xml:space="preserve">הקטין ייחקר </w:t>
      </w:r>
      <w:bookmarkStart w:id="3426" w:name="_ETM_Q1_10243634"/>
      <w:bookmarkEnd w:id="3426"/>
      <w:r>
        <w:rPr>
          <w:rFonts w:hint="cs"/>
          <w:rtl/>
        </w:rPr>
        <w:t xml:space="preserve">על ההחזקה ואתה עושה את זה עבירת ביטחון. </w:t>
      </w:r>
      <w:bookmarkStart w:id="3427" w:name="_ETM_Q1_10250882"/>
      <w:bookmarkEnd w:id="3427"/>
    </w:p>
    <w:p w:rsidR="00A2427A" w:rsidRDefault="00A2427A" w:rsidP="00A2427A">
      <w:pPr>
        <w:rPr>
          <w:rtl/>
        </w:rPr>
      </w:pPr>
      <w:bookmarkStart w:id="3428" w:name="_ETM_Q1_10250927"/>
      <w:bookmarkEnd w:id="3428"/>
    </w:p>
    <w:p w:rsidR="00A2427A" w:rsidRDefault="00A2427A" w:rsidP="00A2427A">
      <w:pPr>
        <w:pStyle w:val="af6"/>
        <w:keepNext/>
        <w:rPr>
          <w:rtl/>
        </w:rPr>
      </w:pPr>
      <w:bookmarkStart w:id="3429" w:name="ET_yor_שמחה_רוטמן___יורַ_535"/>
      <w:r w:rsidRPr="00A2427A">
        <w:rPr>
          <w:rStyle w:val="TagStyle"/>
          <w:rtl/>
        </w:rPr>
        <w:t xml:space="preserve"> &lt;&lt; יור &gt;&gt; </w:t>
      </w:r>
      <w:r>
        <w:rPr>
          <w:rtl/>
        </w:rPr>
        <w:t xml:space="preserve">היו"ר שמחה </w:t>
      </w:r>
      <w:proofErr w:type="spellStart"/>
      <w:r>
        <w:rPr>
          <w:rtl/>
        </w:rPr>
        <w:t>רוטמן</w:t>
      </w:r>
      <w:proofErr w:type="spellEnd"/>
      <w:r>
        <w:rPr>
          <w:rtl/>
        </w:rPr>
        <w:t>:</w:t>
      </w:r>
      <w:r w:rsidRPr="00A2427A">
        <w:rPr>
          <w:rStyle w:val="TagStyle"/>
          <w:rtl/>
        </w:rPr>
        <w:t xml:space="preserve"> &lt;&lt; יור &gt;&gt;</w:t>
      </w:r>
      <w:r>
        <w:rPr>
          <w:rtl/>
        </w:rPr>
        <w:t xml:space="preserve">   </w:t>
      </w:r>
      <w:bookmarkEnd w:id="3429"/>
    </w:p>
    <w:p w:rsidR="00A2427A" w:rsidRDefault="00A2427A" w:rsidP="00A2427A">
      <w:pPr>
        <w:pStyle w:val="KeepWithNext"/>
        <w:rPr>
          <w:rtl/>
        </w:rPr>
      </w:pPr>
    </w:p>
    <w:p w:rsidR="00A2427A" w:rsidRDefault="00A2427A" w:rsidP="00A2427A">
      <w:pPr>
        <w:rPr>
          <w:rtl/>
        </w:rPr>
      </w:pPr>
      <w:r>
        <w:rPr>
          <w:rFonts w:hint="cs"/>
          <w:rtl/>
        </w:rPr>
        <w:t xml:space="preserve">על מה היא מדברת? אני לא מצליח להבין. </w:t>
      </w:r>
    </w:p>
    <w:p w:rsidR="00A2427A" w:rsidRDefault="00A2427A" w:rsidP="00A2427A">
      <w:pPr>
        <w:rPr>
          <w:rtl/>
        </w:rPr>
      </w:pPr>
      <w:bookmarkStart w:id="3430" w:name="_ETM_Q1_10252251"/>
      <w:bookmarkStart w:id="3431" w:name="_ETM_Q1_10252316"/>
      <w:bookmarkEnd w:id="3430"/>
      <w:bookmarkEnd w:id="3431"/>
    </w:p>
    <w:p w:rsidR="00A2427A" w:rsidRDefault="00A2427A" w:rsidP="00A2427A">
      <w:pPr>
        <w:pStyle w:val="a4"/>
        <w:keepNext/>
        <w:rPr>
          <w:rtl/>
        </w:rPr>
      </w:pPr>
      <w:bookmarkStart w:id="3432" w:name="ET_speaker_6345_536"/>
      <w:r w:rsidRPr="00A2427A">
        <w:rPr>
          <w:rStyle w:val="TagStyle"/>
          <w:rtl/>
        </w:rPr>
        <w:t xml:space="preserve"> &lt;&lt; דובר &gt;&gt; </w:t>
      </w:r>
      <w:r>
        <w:rPr>
          <w:rtl/>
        </w:rPr>
        <w:t>טלי גוטליב (הליכוד):</w:t>
      </w:r>
      <w:r w:rsidRPr="00A2427A">
        <w:rPr>
          <w:rStyle w:val="TagStyle"/>
          <w:rtl/>
        </w:rPr>
        <w:t xml:space="preserve"> &lt;&lt; דובר &gt;&gt;</w:t>
      </w:r>
      <w:r>
        <w:rPr>
          <w:rtl/>
        </w:rPr>
        <w:t xml:space="preserve">   </w:t>
      </w:r>
      <w:bookmarkEnd w:id="3432"/>
    </w:p>
    <w:p w:rsidR="00A2427A" w:rsidRDefault="00A2427A" w:rsidP="00A2427A">
      <w:pPr>
        <w:pStyle w:val="KeepWithNext"/>
        <w:rPr>
          <w:rtl/>
        </w:rPr>
      </w:pPr>
    </w:p>
    <w:p w:rsidR="00A2427A" w:rsidRDefault="00A2427A" w:rsidP="00A2427A">
      <w:pPr>
        <w:rPr>
          <w:rtl/>
        </w:rPr>
      </w:pPr>
      <w:bookmarkStart w:id="3433" w:name="_ETM_Q1_10254212"/>
      <w:bookmarkStart w:id="3434" w:name="_ETM_Q1_10254254"/>
      <w:bookmarkEnd w:id="3433"/>
      <w:bookmarkEnd w:id="3434"/>
      <w:r>
        <w:rPr>
          <w:rFonts w:hint="cs"/>
          <w:rtl/>
        </w:rPr>
        <w:t xml:space="preserve">אני אומרת לפרוטוקול את </w:t>
      </w:r>
      <w:bookmarkStart w:id="3435" w:name="_ETM_Q1_10257658"/>
      <w:bookmarkEnd w:id="3435"/>
      <w:r>
        <w:rPr>
          <w:rFonts w:hint="cs"/>
          <w:rtl/>
        </w:rPr>
        <w:t xml:space="preserve">הדבר הבא, עם כל הכבוד לכם לא יכול להיות </w:t>
      </w:r>
      <w:bookmarkStart w:id="3436" w:name="_ETM_Q1_10261094"/>
      <w:bookmarkEnd w:id="3436"/>
      <w:r>
        <w:rPr>
          <w:rFonts w:hint="cs"/>
          <w:rtl/>
        </w:rPr>
        <w:t>שהחזקת נשק של קטין תהיה עבירת ביטחון. הוא לקח מאבא</w:t>
      </w:r>
      <w:bookmarkStart w:id="3437" w:name="_ETM_Q1_10265795"/>
      <w:bookmarkEnd w:id="3437"/>
      <w:r>
        <w:rPr>
          <w:rFonts w:hint="cs"/>
          <w:rtl/>
        </w:rPr>
        <w:t xml:space="preserve"> שלו. </w:t>
      </w:r>
      <w:bookmarkStart w:id="3438" w:name="_ETM_Q1_10262339"/>
      <w:bookmarkEnd w:id="3438"/>
    </w:p>
    <w:p w:rsidR="00A2427A" w:rsidRDefault="00A2427A" w:rsidP="00A2427A">
      <w:pPr>
        <w:rPr>
          <w:rtl/>
        </w:rPr>
      </w:pPr>
      <w:bookmarkStart w:id="3439" w:name="_ETM_Q1_10262386"/>
      <w:bookmarkEnd w:id="3439"/>
    </w:p>
    <w:p w:rsidR="00A2427A" w:rsidRDefault="00A2427A" w:rsidP="00A2427A">
      <w:pPr>
        <w:pStyle w:val="af6"/>
        <w:keepNext/>
        <w:rPr>
          <w:rtl/>
        </w:rPr>
      </w:pPr>
      <w:bookmarkStart w:id="3440" w:name="ET_yor_שמחה_רוטמן___יורַ_537"/>
      <w:r w:rsidRPr="00A2427A">
        <w:rPr>
          <w:rStyle w:val="TagStyle"/>
          <w:rtl/>
        </w:rPr>
        <w:t xml:space="preserve"> &lt;&lt; יור &gt;&gt; </w:t>
      </w:r>
      <w:r>
        <w:rPr>
          <w:rtl/>
        </w:rPr>
        <w:t xml:space="preserve">היו"ר שמחה </w:t>
      </w:r>
      <w:proofErr w:type="spellStart"/>
      <w:r>
        <w:rPr>
          <w:rtl/>
        </w:rPr>
        <w:t>רוטמן</w:t>
      </w:r>
      <w:proofErr w:type="spellEnd"/>
      <w:r>
        <w:rPr>
          <w:rtl/>
        </w:rPr>
        <w:t>:</w:t>
      </w:r>
      <w:r w:rsidRPr="00A2427A">
        <w:rPr>
          <w:rStyle w:val="TagStyle"/>
          <w:rtl/>
        </w:rPr>
        <w:t xml:space="preserve"> &lt;&lt; יור &gt;&gt;</w:t>
      </w:r>
      <w:r>
        <w:rPr>
          <w:rtl/>
        </w:rPr>
        <w:t xml:space="preserve">   </w:t>
      </w:r>
      <w:bookmarkEnd w:id="3440"/>
    </w:p>
    <w:p w:rsidR="00A2427A" w:rsidRDefault="00A2427A" w:rsidP="00A2427A">
      <w:pPr>
        <w:pStyle w:val="KeepWithNext"/>
        <w:rPr>
          <w:rtl/>
        </w:rPr>
      </w:pPr>
    </w:p>
    <w:p w:rsidR="00A2427A" w:rsidRDefault="00A2427A" w:rsidP="00A2427A">
      <w:pPr>
        <w:rPr>
          <w:rtl/>
        </w:rPr>
      </w:pPr>
      <w:bookmarkStart w:id="3441" w:name="_ETM_Q1_10263927"/>
      <w:bookmarkEnd w:id="3441"/>
      <w:r>
        <w:rPr>
          <w:rFonts w:hint="cs"/>
          <w:rtl/>
        </w:rPr>
        <w:t>טלי, קריאה שנייה. מספיק, את לא עוצרת.</w:t>
      </w:r>
    </w:p>
    <w:p w:rsidR="00A2427A" w:rsidRDefault="00A2427A" w:rsidP="00A2427A">
      <w:pPr>
        <w:rPr>
          <w:rtl/>
        </w:rPr>
      </w:pPr>
    </w:p>
    <w:p w:rsidR="00A2427A" w:rsidRDefault="00A2427A" w:rsidP="00A2427A">
      <w:pPr>
        <w:pStyle w:val="a4"/>
        <w:keepNext/>
        <w:rPr>
          <w:rtl/>
        </w:rPr>
      </w:pPr>
      <w:bookmarkStart w:id="3442" w:name="ET_speaker_6345_538"/>
      <w:r w:rsidRPr="00A2427A">
        <w:rPr>
          <w:rStyle w:val="TagStyle"/>
          <w:rtl/>
        </w:rPr>
        <w:t xml:space="preserve"> &lt;&lt; דובר &gt;&gt; </w:t>
      </w:r>
      <w:r>
        <w:rPr>
          <w:rtl/>
        </w:rPr>
        <w:t>טלי גוטליב (הליכוד):</w:t>
      </w:r>
      <w:r w:rsidRPr="00A2427A">
        <w:rPr>
          <w:rStyle w:val="TagStyle"/>
          <w:rtl/>
        </w:rPr>
        <w:t xml:space="preserve"> &lt;&lt; דובר &gt;&gt;</w:t>
      </w:r>
      <w:r>
        <w:rPr>
          <w:rtl/>
        </w:rPr>
        <w:t xml:space="preserve">   </w:t>
      </w:r>
      <w:bookmarkEnd w:id="3442"/>
    </w:p>
    <w:p w:rsidR="00A2427A" w:rsidRDefault="00A2427A" w:rsidP="00A2427A">
      <w:pPr>
        <w:pStyle w:val="KeepWithNext"/>
        <w:rPr>
          <w:rtl/>
        </w:rPr>
      </w:pPr>
    </w:p>
    <w:p w:rsidR="00A2427A" w:rsidRDefault="00A2427A" w:rsidP="00A2427A">
      <w:pPr>
        <w:rPr>
          <w:rtl/>
        </w:rPr>
      </w:pPr>
      <w:r>
        <w:rPr>
          <w:rFonts w:hint="cs"/>
          <w:rtl/>
        </w:rPr>
        <w:t>למה אתה קורא לי קריאה שנייה?</w:t>
      </w:r>
      <w:bookmarkStart w:id="3443" w:name="_ETM_Q1_10266982"/>
      <w:bookmarkEnd w:id="3443"/>
    </w:p>
    <w:p w:rsidR="00A2427A" w:rsidRDefault="00A2427A" w:rsidP="00A2427A">
      <w:pPr>
        <w:rPr>
          <w:rtl/>
        </w:rPr>
      </w:pPr>
      <w:bookmarkStart w:id="3444" w:name="_ETM_Q1_10267034"/>
      <w:bookmarkEnd w:id="3444"/>
    </w:p>
    <w:p w:rsidR="00A2427A" w:rsidRDefault="00A2427A" w:rsidP="00A2427A">
      <w:pPr>
        <w:pStyle w:val="af6"/>
        <w:keepNext/>
        <w:rPr>
          <w:rtl/>
        </w:rPr>
      </w:pPr>
      <w:bookmarkStart w:id="3445" w:name="ET_yor_שמחה_רוטמן___יורַ_539"/>
      <w:r w:rsidRPr="00A2427A">
        <w:rPr>
          <w:rStyle w:val="TagStyle"/>
          <w:rtl/>
        </w:rPr>
        <w:t xml:space="preserve"> &lt;&lt; יור &gt;&gt; </w:t>
      </w:r>
      <w:r>
        <w:rPr>
          <w:rtl/>
        </w:rPr>
        <w:t xml:space="preserve">היו"ר שמחה </w:t>
      </w:r>
      <w:proofErr w:type="spellStart"/>
      <w:r>
        <w:rPr>
          <w:rtl/>
        </w:rPr>
        <w:t>רוטמן</w:t>
      </w:r>
      <w:proofErr w:type="spellEnd"/>
      <w:r>
        <w:rPr>
          <w:rtl/>
        </w:rPr>
        <w:t>:</w:t>
      </w:r>
      <w:r w:rsidRPr="00A2427A">
        <w:rPr>
          <w:rStyle w:val="TagStyle"/>
          <w:rtl/>
        </w:rPr>
        <w:t xml:space="preserve"> &lt;&lt; יור &gt;&gt;</w:t>
      </w:r>
      <w:r>
        <w:rPr>
          <w:rtl/>
        </w:rPr>
        <w:t xml:space="preserve">   </w:t>
      </w:r>
      <w:bookmarkEnd w:id="3445"/>
    </w:p>
    <w:p w:rsidR="00A2427A" w:rsidRDefault="00A2427A" w:rsidP="00A2427A">
      <w:pPr>
        <w:pStyle w:val="KeepWithNext"/>
        <w:rPr>
          <w:rtl/>
        </w:rPr>
      </w:pPr>
    </w:p>
    <w:p w:rsidR="00A2427A" w:rsidRDefault="00A2427A" w:rsidP="00A2427A">
      <w:pPr>
        <w:rPr>
          <w:rtl/>
        </w:rPr>
      </w:pPr>
      <w:bookmarkStart w:id="3446" w:name="_ETM_Q1_10268703"/>
      <w:bookmarkEnd w:id="3446"/>
      <w:r>
        <w:rPr>
          <w:rFonts w:hint="cs"/>
          <w:rtl/>
        </w:rPr>
        <w:t xml:space="preserve">כי את לא עוצרת. </w:t>
      </w:r>
    </w:p>
    <w:p w:rsidR="00A2427A" w:rsidRDefault="00A2427A" w:rsidP="00A2427A">
      <w:pPr>
        <w:rPr>
          <w:rtl/>
        </w:rPr>
      </w:pPr>
    </w:p>
    <w:p w:rsidR="00A2427A" w:rsidRDefault="00A2427A" w:rsidP="00A2427A">
      <w:pPr>
        <w:pStyle w:val="a4"/>
        <w:keepNext/>
        <w:rPr>
          <w:rtl/>
        </w:rPr>
      </w:pPr>
      <w:bookmarkStart w:id="3447" w:name="ET_speaker_6345_540"/>
      <w:r w:rsidRPr="00A2427A">
        <w:rPr>
          <w:rStyle w:val="TagStyle"/>
          <w:rtl/>
        </w:rPr>
        <w:t xml:space="preserve"> &lt;&lt; דובר &gt;&gt; </w:t>
      </w:r>
      <w:r>
        <w:rPr>
          <w:rtl/>
        </w:rPr>
        <w:t>טלי גוטליב (הליכוד):</w:t>
      </w:r>
      <w:r w:rsidRPr="00A2427A">
        <w:rPr>
          <w:rStyle w:val="TagStyle"/>
          <w:rtl/>
        </w:rPr>
        <w:t xml:space="preserve"> &lt;&lt; דובר &gt;&gt;</w:t>
      </w:r>
      <w:r>
        <w:rPr>
          <w:rtl/>
        </w:rPr>
        <w:t xml:space="preserve">   </w:t>
      </w:r>
      <w:bookmarkEnd w:id="3447"/>
    </w:p>
    <w:p w:rsidR="00A2427A" w:rsidRDefault="00A2427A" w:rsidP="00A2427A">
      <w:pPr>
        <w:pStyle w:val="KeepWithNext"/>
        <w:rPr>
          <w:rtl/>
        </w:rPr>
      </w:pPr>
    </w:p>
    <w:p w:rsidR="00A2427A" w:rsidRDefault="00A2427A" w:rsidP="00A2427A">
      <w:pPr>
        <w:rPr>
          <w:rtl/>
        </w:rPr>
      </w:pPr>
      <w:r>
        <w:rPr>
          <w:rFonts w:hint="cs"/>
          <w:rtl/>
        </w:rPr>
        <w:t>אז כבר תקרא</w:t>
      </w:r>
      <w:bookmarkStart w:id="3448" w:name="_ETM_Q1_10267349"/>
      <w:bookmarkEnd w:id="3448"/>
      <w:r>
        <w:rPr>
          <w:rFonts w:hint="cs"/>
          <w:rtl/>
        </w:rPr>
        <w:t xml:space="preserve"> לי קריאה שלישית. </w:t>
      </w:r>
    </w:p>
    <w:p w:rsidR="00A2427A" w:rsidRDefault="00A2427A" w:rsidP="00A2427A">
      <w:pPr>
        <w:rPr>
          <w:rtl/>
        </w:rPr>
      </w:pPr>
      <w:bookmarkStart w:id="3449" w:name="_ETM_Q1_10268271"/>
      <w:bookmarkStart w:id="3450" w:name="_ETM_Q1_10268338"/>
      <w:bookmarkEnd w:id="3449"/>
      <w:bookmarkEnd w:id="3450"/>
    </w:p>
    <w:p w:rsidR="00A2427A" w:rsidRDefault="00A2427A" w:rsidP="00A2427A">
      <w:pPr>
        <w:pStyle w:val="af6"/>
        <w:keepNext/>
        <w:rPr>
          <w:rtl/>
        </w:rPr>
      </w:pPr>
      <w:bookmarkStart w:id="3451" w:name="ET_yor_שמחה_רוטמן___יורַ_541"/>
      <w:r w:rsidRPr="00A2427A">
        <w:rPr>
          <w:rStyle w:val="TagStyle"/>
          <w:rtl/>
        </w:rPr>
        <w:t xml:space="preserve"> &lt;&lt; יור &gt;&gt; </w:t>
      </w:r>
      <w:r>
        <w:rPr>
          <w:rtl/>
        </w:rPr>
        <w:t xml:space="preserve">היו"ר שמחה </w:t>
      </w:r>
      <w:proofErr w:type="spellStart"/>
      <w:r>
        <w:rPr>
          <w:rtl/>
        </w:rPr>
        <w:t>רוטמן</w:t>
      </w:r>
      <w:proofErr w:type="spellEnd"/>
      <w:r>
        <w:rPr>
          <w:rtl/>
        </w:rPr>
        <w:t>:</w:t>
      </w:r>
      <w:r w:rsidRPr="00A2427A">
        <w:rPr>
          <w:rStyle w:val="TagStyle"/>
          <w:rtl/>
        </w:rPr>
        <w:t xml:space="preserve"> &lt;&lt; יור &gt;&gt;</w:t>
      </w:r>
      <w:r>
        <w:rPr>
          <w:rtl/>
        </w:rPr>
        <w:t xml:space="preserve">   </w:t>
      </w:r>
      <w:bookmarkEnd w:id="3451"/>
    </w:p>
    <w:p w:rsidR="00A2427A" w:rsidRDefault="00A2427A" w:rsidP="00A2427A">
      <w:pPr>
        <w:pStyle w:val="KeepWithNext"/>
        <w:rPr>
          <w:rtl/>
        </w:rPr>
      </w:pPr>
    </w:p>
    <w:p w:rsidR="00A2427A" w:rsidRDefault="00A2427A" w:rsidP="00A2427A">
      <w:pPr>
        <w:rPr>
          <w:rtl/>
        </w:rPr>
      </w:pPr>
      <w:r>
        <w:rPr>
          <w:rFonts w:hint="cs"/>
          <w:rtl/>
        </w:rPr>
        <w:t xml:space="preserve">קריאה שלישית. צאי. </w:t>
      </w:r>
    </w:p>
    <w:p w:rsidR="00A2427A" w:rsidRDefault="00A2427A" w:rsidP="00A2427A">
      <w:pPr>
        <w:rPr>
          <w:rtl/>
        </w:rPr>
      </w:pPr>
      <w:bookmarkStart w:id="3452" w:name="_ETM_Q1_10274713"/>
      <w:bookmarkStart w:id="3453" w:name="_ETM_Q1_10274768"/>
      <w:bookmarkStart w:id="3454" w:name="_ETM_Q1_10276728"/>
      <w:bookmarkEnd w:id="3452"/>
      <w:bookmarkEnd w:id="3453"/>
      <w:bookmarkEnd w:id="3454"/>
    </w:p>
    <w:p w:rsidR="00A2427A" w:rsidRDefault="00A2427A" w:rsidP="00A2427A">
      <w:pPr>
        <w:pStyle w:val="af9"/>
        <w:keepNext/>
        <w:rPr>
          <w:rtl/>
        </w:rPr>
      </w:pPr>
      <w:bookmarkStart w:id="3455" w:name="ET_guest_571712_542"/>
      <w:r w:rsidRPr="00A2427A">
        <w:rPr>
          <w:rStyle w:val="TagStyle"/>
          <w:rtl/>
        </w:rPr>
        <w:t xml:space="preserve"> &lt;&lt; אורח &gt;&gt; </w:t>
      </w:r>
      <w:r>
        <w:rPr>
          <w:rtl/>
        </w:rPr>
        <w:t>יפעת רווה:</w:t>
      </w:r>
      <w:r w:rsidRPr="00A2427A">
        <w:rPr>
          <w:rStyle w:val="TagStyle"/>
          <w:rtl/>
        </w:rPr>
        <w:t xml:space="preserve"> &lt;&lt; אורח &gt;&gt;</w:t>
      </w:r>
      <w:r>
        <w:rPr>
          <w:rtl/>
        </w:rPr>
        <w:t xml:space="preserve">   </w:t>
      </w:r>
      <w:bookmarkEnd w:id="3455"/>
    </w:p>
    <w:p w:rsidR="00A2427A" w:rsidRDefault="00A2427A" w:rsidP="00A2427A">
      <w:pPr>
        <w:pStyle w:val="KeepWithNext"/>
        <w:rPr>
          <w:rtl/>
        </w:rPr>
      </w:pPr>
    </w:p>
    <w:p w:rsidR="00A2427A" w:rsidRDefault="00A2427A" w:rsidP="00A2427A">
      <w:pPr>
        <w:rPr>
          <w:rtl/>
        </w:rPr>
      </w:pPr>
      <w:bookmarkStart w:id="3456" w:name="_ETM_Q1_10277074"/>
      <w:bookmarkStart w:id="3457" w:name="_ETM_Q1_10277117"/>
      <w:bookmarkEnd w:id="3456"/>
      <w:bookmarkEnd w:id="3457"/>
      <w:r>
        <w:rPr>
          <w:rFonts w:hint="cs"/>
          <w:rtl/>
        </w:rPr>
        <w:t xml:space="preserve">מדובר על </w:t>
      </w:r>
      <w:bookmarkStart w:id="3458" w:name="_ETM_Q1_10278136"/>
      <w:bookmarkEnd w:id="3458"/>
      <w:r>
        <w:rPr>
          <w:rFonts w:hint="cs"/>
          <w:rtl/>
        </w:rPr>
        <w:t xml:space="preserve">הדלתא של החזקת נשק שלא בנסיבות של טרור או ארגון פשיעה. אמרנו שנבדוק את הדבר הזה. </w:t>
      </w:r>
    </w:p>
    <w:p w:rsidR="00A2427A" w:rsidRDefault="00A2427A" w:rsidP="00A2427A">
      <w:pPr>
        <w:rPr>
          <w:rtl/>
        </w:rPr>
      </w:pPr>
      <w:bookmarkStart w:id="3459" w:name="_ETM_Q1_10282435"/>
      <w:bookmarkStart w:id="3460" w:name="_ETM_Q1_10282504"/>
      <w:bookmarkEnd w:id="3459"/>
      <w:bookmarkEnd w:id="3460"/>
    </w:p>
    <w:p w:rsidR="00A2427A" w:rsidRDefault="00A2427A" w:rsidP="00A2427A">
      <w:pPr>
        <w:pStyle w:val="af6"/>
        <w:keepNext/>
        <w:rPr>
          <w:rtl/>
        </w:rPr>
      </w:pPr>
      <w:bookmarkStart w:id="3461" w:name="ET_yor_שמחה_רוטמן___יורַ_543"/>
      <w:r w:rsidRPr="00A2427A">
        <w:rPr>
          <w:rStyle w:val="TagStyle"/>
          <w:rtl/>
        </w:rPr>
        <w:t xml:space="preserve"> &lt;&lt; יור &gt;&gt; </w:t>
      </w:r>
      <w:r>
        <w:rPr>
          <w:rtl/>
        </w:rPr>
        <w:t xml:space="preserve">היו"ר שמחה </w:t>
      </w:r>
      <w:proofErr w:type="spellStart"/>
      <w:r>
        <w:rPr>
          <w:rtl/>
        </w:rPr>
        <w:t>רוטמן</w:t>
      </w:r>
      <w:proofErr w:type="spellEnd"/>
      <w:r>
        <w:rPr>
          <w:rtl/>
        </w:rPr>
        <w:t>:</w:t>
      </w:r>
      <w:r w:rsidRPr="00A2427A">
        <w:rPr>
          <w:rStyle w:val="TagStyle"/>
          <w:rtl/>
        </w:rPr>
        <w:t xml:space="preserve"> &lt;&lt; יור &gt;&gt;</w:t>
      </w:r>
      <w:r>
        <w:rPr>
          <w:rtl/>
        </w:rPr>
        <w:t xml:space="preserve">   </w:t>
      </w:r>
      <w:bookmarkEnd w:id="3461"/>
    </w:p>
    <w:p w:rsidR="00A2427A" w:rsidRDefault="00A2427A" w:rsidP="00A2427A">
      <w:pPr>
        <w:pStyle w:val="KeepWithNext"/>
        <w:rPr>
          <w:rtl/>
        </w:rPr>
      </w:pPr>
    </w:p>
    <w:p w:rsidR="00A2427A" w:rsidRDefault="00A2427A" w:rsidP="00A2427A">
      <w:pPr>
        <w:rPr>
          <w:rtl/>
        </w:rPr>
      </w:pPr>
      <w:r>
        <w:rPr>
          <w:rFonts w:hint="cs"/>
          <w:rtl/>
        </w:rPr>
        <w:t xml:space="preserve">תודה. </w:t>
      </w:r>
    </w:p>
    <w:p w:rsidR="00A2427A" w:rsidRDefault="00A2427A" w:rsidP="00A2427A">
      <w:pPr>
        <w:rPr>
          <w:rtl/>
        </w:rPr>
      </w:pPr>
    </w:p>
    <w:p w:rsidR="00A2427A" w:rsidRDefault="00A2427A" w:rsidP="00A2427A">
      <w:pPr>
        <w:pStyle w:val="af9"/>
        <w:keepNext/>
        <w:rPr>
          <w:rtl/>
        </w:rPr>
      </w:pPr>
      <w:bookmarkStart w:id="3462" w:name="ET_guest_639702_544"/>
      <w:r w:rsidRPr="00A2427A">
        <w:rPr>
          <w:rStyle w:val="TagStyle"/>
          <w:rtl/>
        </w:rPr>
        <w:t xml:space="preserve"> &lt;&lt; אורח &gt;&gt; </w:t>
      </w:r>
      <w:r>
        <w:rPr>
          <w:rtl/>
        </w:rPr>
        <w:t>אריה פטר:</w:t>
      </w:r>
      <w:r w:rsidRPr="00A2427A">
        <w:rPr>
          <w:rStyle w:val="TagStyle"/>
          <w:rtl/>
        </w:rPr>
        <w:t xml:space="preserve"> &lt;&lt; אורח &gt;&gt;</w:t>
      </w:r>
      <w:r>
        <w:rPr>
          <w:rtl/>
        </w:rPr>
        <w:t xml:space="preserve">   </w:t>
      </w:r>
      <w:bookmarkEnd w:id="3462"/>
    </w:p>
    <w:p w:rsidR="00A2427A" w:rsidRDefault="00A2427A" w:rsidP="00A2427A">
      <w:pPr>
        <w:pStyle w:val="KeepWithNext"/>
        <w:rPr>
          <w:rtl/>
        </w:rPr>
      </w:pPr>
    </w:p>
    <w:p w:rsidR="00A2427A" w:rsidRDefault="00A2427A" w:rsidP="00A2427A">
      <w:pPr>
        <w:rPr>
          <w:rtl/>
        </w:rPr>
      </w:pPr>
      <w:r>
        <w:rPr>
          <w:rFonts w:hint="cs"/>
          <w:rtl/>
        </w:rPr>
        <w:t xml:space="preserve">אני רק </w:t>
      </w:r>
      <w:bookmarkStart w:id="3463" w:name="_ETM_Q1_10278430"/>
      <w:bookmarkEnd w:id="3463"/>
      <w:r>
        <w:rPr>
          <w:rFonts w:hint="cs"/>
          <w:rtl/>
        </w:rPr>
        <w:t xml:space="preserve">יכול להוסיף שבסעיף 144 יש סעיף 144ב1 שבמפורש </w:t>
      </w:r>
      <w:bookmarkStart w:id="3464" w:name="_ETM_Q1_10286149"/>
      <w:bookmarkEnd w:id="3464"/>
      <w:r>
        <w:rPr>
          <w:rFonts w:hint="cs"/>
          <w:rtl/>
        </w:rPr>
        <w:t xml:space="preserve">הוא מחריג מצב של אי חידוש רישיון נשק. </w:t>
      </w:r>
    </w:p>
    <w:p w:rsidR="00A2427A" w:rsidRDefault="00A2427A" w:rsidP="00A2427A">
      <w:pPr>
        <w:rPr>
          <w:rtl/>
        </w:rPr>
      </w:pPr>
      <w:bookmarkStart w:id="3465" w:name="_ETM_Q1_10293653"/>
      <w:bookmarkStart w:id="3466" w:name="_ETM_Q1_10293709"/>
      <w:bookmarkEnd w:id="3465"/>
      <w:bookmarkEnd w:id="3466"/>
    </w:p>
    <w:p w:rsidR="00A2427A" w:rsidRDefault="00A2427A" w:rsidP="00A2427A">
      <w:pPr>
        <w:pStyle w:val="a4"/>
        <w:keepNext/>
        <w:rPr>
          <w:rtl/>
        </w:rPr>
      </w:pPr>
      <w:bookmarkStart w:id="3467" w:name="ET_speaker_6345_545"/>
      <w:r w:rsidRPr="00A2427A">
        <w:rPr>
          <w:rStyle w:val="TagStyle"/>
          <w:rtl/>
        </w:rPr>
        <w:t xml:space="preserve"> &lt;&lt; דובר &gt;&gt; </w:t>
      </w:r>
      <w:r>
        <w:rPr>
          <w:rtl/>
        </w:rPr>
        <w:t>טלי גוטליב (הליכוד):</w:t>
      </w:r>
      <w:r w:rsidRPr="00A2427A">
        <w:rPr>
          <w:rStyle w:val="TagStyle"/>
          <w:rtl/>
        </w:rPr>
        <w:t xml:space="preserve"> &lt;&lt; דובר &gt;&gt;</w:t>
      </w:r>
      <w:r>
        <w:rPr>
          <w:rtl/>
        </w:rPr>
        <w:t xml:space="preserve">   </w:t>
      </w:r>
      <w:bookmarkEnd w:id="3467"/>
    </w:p>
    <w:p w:rsidR="00A2427A" w:rsidRDefault="00A2427A" w:rsidP="00A2427A">
      <w:pPr>
        <w:pStyle w:val="KeepWithNext"/>
        <w:rPr>
          <w:rtl/>
        </w:rPr>
      </w:pPr>
    </w:p>
    <w:p w:rsidR="00A2427A" w:rsidRDefault="00A2427A" w:rsidP="00A2427A">
      <w:pPr>
        <w:rPr>
          <w:rtl/>
        </w:rPr>
      </w:pPr>
      <w:r>
        <w:rPr>
          <w:rFonts w:hint="cs"/>
          <w:rtl/>
        </w:rPr>
        <w:t xml:space="preserve">לא דיברתי </w:t>
      </w:r>
      <w:bookmarkStart w:id="3468" w:name="_ETM_Q1_10290051"/>
      <w:bookmarkEnd w:id="3468"/>
      <w:r>
        <w:rPr>
          <w:rFonts w:hint="cs"/>
          <w:rtl/>
        </w:rPr>
        <w:t xml:space="preserve">על האבא אלא על הקטין. </w:t>
      </w:r>
    </w:p>
    <w:p w:rsidR="00A2427A" w:rsidRDefault="00A2427A" w:rsidP="00A2427A">
      <w:pPr>
        <w:rPr>
          <w:rtl/>
        </w:rPr>
      </w:pPr>
    </w:p>
    <w:p w:rsidR="00A2427A" w:rsidRDefault="00A2427A" w:rsidP="00A2427A">
      <w:pPr>
        <w:pStyle w:val="af6"/>
        <w:keepNext/>
        <w:rPr>
          <w:rtl/>
        </w:rPr>
      </w:pPr>
      <w:bookmarkStart w:id="3469" w:name="ET_yor_שמחה_רוטמן___יורַ_546"/>
      <w:r w:rsidRPr="00A2427A">
        <w:rPr>
          <w:rStyle w:val="TagStyle"/>
          <w:rtl/>
        </w:rPr>
        <w:t xml:space="preserve"> &lt;&lt; יור &gt;&gt; </w:t>
      </w:r>
      <w:r>
        <w:rPr>
          <w:rtl/>
        </w:rPr>
        <w:t xml:space="preserve">היו"ר שמחה </w:t>
      </w:r>
      <w:proofErr w:type="spellStart"/>
      <w:r>
        <w:rPr>
          <w:rtl/>
        </w:rPr>
        <w:t>רוטמן</w:t>
      </w:r>
      <w:proofErr w:type="spellEnd"/>
      <w:r>
        <w:rPr>
          <w:rtl/>
        </w:rPr>
        <w:t>:</w:t>
      </w:r>
      <w:r w:rsidRPr="00A2427A">
        <w:rPr>
          <w:rStyle w:val="TagStyle"/>
          <w:rtl/>
        </w:rPr>
        <w:t xml:space="preserve"> &lt;&lt; יור &gt;&gt;</w:t>
      </w:r>
      <w:r>
        <w:rPr>
          <w:rtl/>
        </w:rPr>
        <w:t xml:space="preserve">   </w:t>
      </w:r>
      <w:bookmarkEnd w:id="3469"/>
    </w:p>
    <w:p w:rsidR="00A2427A" w:rsidRDefault="00A2427A" w:rsidP="00A2427A">
      <w:pPr>
        <w:pStyle w:val="KeepWithNext"/>
        <w:rPr>
          <w:rtl/>
        </w:rPr>
      </w:pPr>
    </w:p>
    <w:p w:rsidR="00A2427A" w:rsidRDefault="00A2427A" w:rsidP="00A2427A">
      <w:pPr>
        <w:rPr>
          <w:rtl/>
        </w:rPr>
      </w:pPr>
      <w:r>
        <w:rPr>
          <w:rFonts w:hint="cs"/>
          <w:rtl/>
        </w:rPr>
        <w:t xml:space="preserve">טלי, קריאה שלישית, תצאי. </w:t>
      </w:r>
      <w:bookmarkStart w:id="3470" w:name="_ETM_Q1_10294449"/>
      <w:bookmarkEnd w:id="3470"/>
      <w:r>
        <w:rPr>
          <w:rFonts w:hint="cs"/>
          <w:rtl/>
        </w:rPr>
        <w:t xml:space="preserve">אני לא יכול לנהל כך דיון. כל אחד שמדבר פה </w:t>
      </w:r>
      <w:bookmarkStart w:id="3471" w:name="_ETM_Q1_10297530"/>
      <w:bookmarkEnd w:id="3471"/>
      <w:r>
        <w:rPr>
          <w:rFonts w:hint="cs"/>
          <w:rtl/>
        </w:rPr>
        <w:t xml:space="preserve">את מתחילה נאום. </w:t>
      </w:r>
      <w:proofErr w:type="spellStart"/>
      <w:r>
        <w:rPr>
          <w:rFonts w:hint="cs"/>
          <w:rtl/>
        </w:rPr>
        <w:t>חלאס</w:t>
      </w:r>
      <w:proofErr w:type="spellEnd"/>
      <w:r>
        <w:rPr>
          <w:rFonts w:hint="cs"/>
          <w:rtl/>
        </w:rPr>
        <w:t xml:space="preserve">. </w:t>
      </w:r>
    </w:p>
    <w:p w:rsidR="00A2427A" w:rsidRDefault="00A2427A" w:rsidP="00A2427A">
      <w:pPr>
        <w:rPr>
          <w:rtl/>
        </w:rPr>
      </w:pPr>
      <w:bookmarkStart w:id="3472" w:name="_ETM_Q1_10298172"/>
      <w:bookmarkEnd w:id="3472"/>
    </w:p>
    <w:p w:rsidR="00A2427A" w:rsidRDefault="00A2427A" w:rsidP="00A2427A">
      <w:pPr>
        <w:pStyle w:val="a4"/>
        <w:keepNext/>
        <w:rPr>
          <w:rtl/>
        </w:rPr>
      </w:pPr>
      <w:bookmarkStart w:id="3473" w:name="ET_speaker_6345_547"/>
      <w:r w:rsidRPr="00A2427A">
        <w:rPr>
          <w:rStyle w:val="TagStyle"/>
          <w:rtl/>
        </w:rPr>
        <w:t xml:space="preserve"> &lt;&lt; דובר &gt;&gt; </w:t>
      </w:r>
      <w:r>
        <w:rPr>
          <w:rtl/>
        </w:rPr>
        <w:t>טלי גוטליב (הליכוד):</w:t>
      </w:r>
      <w:r w:rsidRPr="00A2427A">
        <w:rPr>
          <w:rStyle w:val="TagStyle"/>
          <w:rtl/>
        </w:rPr>
        <w:t xml:space="preserve"> &lt;&lt; דובר &gt;&gt;</w:t>
      </w:r>
      <w:r>
        <w:rPr>
          <w:rtl/>
        </w:rPr>
        <w:t xml:space="preserve">   </w:t>
      </w:r>
      <w:bookmarkEnd w:id="3473"/>
    </w:p>
    <w:p w:rsidR="00A2427A" w:rsidRDefault="00A2427A" w:rsidP="00A2427A">
      <w:pPr>
        <w:pStyle w:val="KeepWithNext"/>
        <w:rPr>
          <w:rtl/>
        </w:rPr>
      </w:pPr>
    </w:p>
    <w:p w:rsidR="00A2427A" w:rsidRDefault="00A2427A" w:rsidP="00A2427A">
      <w:pPr>
        <w:rPr>
          <w:rtl/>
        </w:rPr>
      </w:pPr>
      <w:bookmarkStart w:id="3474" w:name="_ETM_Q1_10298573"/>
      <w:bookmarkStart w:id="3475" w:name="_ETM_Q1_10298622"/>
      <w:bookmarkEnd w:id="3474"/>
      <w:bookmarkEnd w:id="3475"/>
      <w:r>
        <w:rPr>
          <w:rFonts w:hint="cs"/>
          <w:rtl/>
        </w:rPr>
        <w:t xml:space="preserve">אתה מסתכל על עצמך? </w:t>
      </w:r>
    </w:p>
    <w:p w:rsidR="00A2427A" w:rsidRDefault="00A2427A" w:rsidP="00A2427A">
      <w:pPr>
        <w:rPr>
          <w:rtl/>
        </w:rPr>
      </w:pPr>
    </w:p>
    <w:p w:rsidR="00A2427A" w:rsidRDefault="00A2427A" w:rsidP="00A2427A">
      <w:pPr>
        <w:pStyle w:val="af6"/>
        <w:keepNext/>
        <w:rPr>
          <w:rtl/>
        </w:rPr>
      </w:pPr>
      <w:bookmarkStart w:id="3476" w:name="ET_yor_שמחה_רוטמן___יורַ_548"/>
      <w:r w:rsidRPr="00A2427A">
        <w:rPr>
          <w:rStyle w:val="TagStyle"/>
          <w:rtl/>
        </w:rPr>
        <w:t xml:space="preserve"> &lt;&lt; יור &gt;&gt; </w:t>
      </w:r>
      <w:r>
        <w:rPr>
          <w:rtl/>
        </w:rPr>
        <w:t xml:space="preserve">היו"ר שמחה </w:t>
      </w:r>
      <w:proofErr w:type="spellStart"/>
      <w:r>
        <w:rPr>
          <w:rtl/>
        </w:rPr>
        <w:t>רוטמן</w:t>
      </w:r>
      <w:proofErr w:type="spellEnd"/>
      <w:r>
        <w:rPr>
          <w:rtl/>
        </w:rPr>
        <w:t>:</w:t>
      </w:r>
      <w:r w:rsidRPr="00A2427A">
        <w:rPr>
          <w:rStyle w:val="TagStyle"/>
          <w:rtl/>
        </w:rPr>
        <w:t xml:space="preserve"> &lt;&lt; יור &gt;&gt;</w:t>
      </w:r>
      <w:r>
        <w:rPr>
          <w:rtl/>
        </w:rPr>
        <w:t xml:space="preserve">   </w:t>
      </w:r>
      <w:bookmarkEnd w:id="3476"/>
    </w:p>
    <w:p w:rsidR="00A2427A" w:rsidRDefault="00A2427A" w:rsidP="00A2427A">
      <w:pPr>
        <w:pStyle w:val="KeepWithNext"/>
        <w:rPr>
          <w:rtl/>
        </w:rPr>
      </w:pPr>
    </w:p>
    <w:p w:rsidR="00A2427A" w:rsidRDefault="00A2427A" w:rsidP="00A2427A">
      <w:pPr>
        <w:rPr>
          <w:rtl/>
        </w:rPr>
      </w:pPr>
      <w:r>
        <w:rPr>
          <w:rFonts w:hint="cs"/>
          <w:rtl/>
        </w:rPr>
        <w:t>אני מבקש לדיון הבא מהמשרד לביטחון לאומי רשימה של כל הקטינים</w:t>
      </w:r>
      <w:bookmarkStart w:id="3477" w:name="_ETM_Q1_10311926"/>
      <w:bookmarkEnd w:id="3477"/>
      <w:r>
        <w:rPr>
          <w:rFonts w:hint="cs"/>
          <w:rtl/>
        </w:rPr>
        <w:t xml:space="preserve"> ובעלי המוגבלויות שרישיון הנשק שלהם פג בשלוש השנים האחרונות. </w:t>
      </w:r>
      <w:bookmarkStart w:id="3478" w:name="_ETM_Q1_10311289"/>
      <w:bookmarkStart w:id="3479" w:name="_ETM_Q1_10311640"/>
      <w:bookmarkEnd w:id="3478"/>
      <w:bookmarkEnd w:id="3479"/>
    </w:p>
    <w:p w:rsidR="00A2427A" w:rsidRDefault="00A2427A" w:rsidP="00A2427A">
      <w:pPr>
        <w:rPr>
          <w:rtl/>
        </w:rPr>
      </w:pPr>
      <w:bookmarkStart w:id="3480" w:name="_ETM_Q1_10311708"/>
      <w:bookmarkEnd w:id="3480"/>
    </w:p>
    <w:p w:rsidR="00A2427A" w:rsidRDefault="00A2427A" w:rsidP="00A2427A">
      <w:pPr>
        <w:pStyle w:val="a4"/>
        <w:keepNext/>
        <w:rPr>
          <w:rtl/>
        </w:rPr>
      </w:pPr>
      <w:bookmarkStart w:id="3481" w:name="ET_speaker_6345_549"/>
      <w:r w:rsidRPr="00A2427A">
        <w:rPr>
          <w:rStyle w:val="TagStyle"/>
          <w:rtl/>
        </w:rPr>
        <w:t xml:space="preserve"> &lt;&lt; דובר &gt;&gt; </w:t>
      </w:r>
      <w:r>
        <w:rPr>
          <w:rtl/>
        </w:rPr>
        <w:t>טלי גוטליב (הליכוד):</w:t>
      </w:r>
      <w:r w:rsidRPr="00A2427A">
        <w:rPr>
          <w:rStyle w:val="TagStyle"/>
          <w:rtl/>
        </w:rPr>
        <w:t xml:space="preserve"> &lt;&lt; דובר &gt;&gt;</w:t>
      </w:r>
      <w:r>
        <w:rPr>
          <w:rtl/>
        </w:rPr>
        <w:t xml:space="preserve">   </w:t>
      </w:r>
      <w:bookmarkEnd w:id="3481"/>
    </w:p>
    <w:p w:rsidR="00A2427A" w:rsidRDefault="00A2427A" w:rsidP="00A2427A">
      <w:pPr>
        <w:pStyle w:val="KeepWithNext"/>
        <w:rPr>
          <w:rtl/>
        </w:rPr>
      </w:pPr>
    </w:p>
    <w:p w:rsidR="00A2427A" w:rsidRDefault="00A2427A" w:rsidP="00A2427A">
      <w:pPr>
        <w:rPr>
          <w:rtl/>
        </w:rPr>
      </w:pPr>
      <w:bookmarkStart w:id="3482" w:name="_ETM_Q1_10313520"/>
      <w:bookmarkStart w:id="3483" w:name="_ETM_Q1_10313551"/>
      <w:bookmarkEnd w:id="3482"/>
      <w:bookmarkEnd w:id="3483"/>
      <w:r>
        <w:rPr>
          <w:rFonts w:hint="cs"/>
          <w:rtl/>
        </w:rPr>
        <w:t xml:space="preserve">למה אתה מוציא אותי רבע שעה לפני סוף הדיון? </w:t>
      </w:r>
      <w:bookmarkStart w:id="3484" w:name="_ETM_Q1_10315789"/>
      <w:bookmarkEnd w:id="3484"/>
      <w:r>
        <w:rPr>
          <w:rFonts w:hint="cs"/>
          <w:rtl/>
        </w:rPr>
        <w:t xml:space="preserve">תחזור בך. </w:t>
      </w:r>
    </w:p>
    <w:p w:rsidR="00A2427A" w:rsidRDefault="00A2427A" w:rsidP="00A2427A">
      <w:pPr>
        <w:rPr>
          <w:rtl/>
        </w:rPr>
      </w:pPr>
    </w:p>
    <w:p w:rsidR="00A2427A" w:rsidRDefault="00A2427A" w:rsidP="00A2427A">
      <w:pPr>
        <w:pStyle w:val="af6"/>
        <w:keepNext/>
        <w:rPr>
          <w:rtl/>
        </w:rPr>
      </w:pPr>
      <w:bookmarkStart w:id="3485" w:name="ET_yor_שמחה_רוטמן___יורַ_550"/>
      <w:r w:rsidRPr="00A2427A">
        <w:rPr>
          <w:rStyle w:val="TagStyle"/>
          <w:rtl/>
        </w:rPr>
        <w:t xml:space="preserve"> &lt;&lt; יור &gt;&gt; </w:t>
      </w:r>
      <w:r>
        <w:rPr>
          <w:rtl/>
        </w:rPr>
        <w:t xml:space="preserve">היו"ר שמחה </w:t>
      </w:r>
      <w:proofErr w:type="spellStart"/>
      <w:r>
        <w:rPr>
          <w:rtl/>
        </w:rPr>
        <w:t>רוטמן</w:t>
      </w:r>
      <w:proofErr w:type="spellEnd"/>
      <w:r>
        <w:rPr>
          <w:rtl/>
        </w:rPr>
        <w:t>:</w:t>
      </w:r>
      <w:r w:rsidRPr="00A2427A">
        <w:rPr>
          <w:rStyle w:val="TagStyle"/>
          <w:rtl/>
        </w:rPr>
        <w:t xml:space="preserve"> &lt;&lt; יור &gt;&gt;</w:t>
      </w:r>
      <w:r>
        <w:rPr>
          <w:rtl/>
        </w:rPr>
        <w:t xml:space="preserve">   </w:t>
      </w:r>
      <w:bookmarkEnd w:id="3485"/>
    </w:p>
    <w:p w:rsidR="00A2427A" w:rsidRDefault="00A2427A" w:rsidP="00A2427A">
      <w:pPr>
        <w:pStyle w:val="KeepWithNext"/>
        <w:rPr>
          <w:rtl/>
        </w:rPr>
      </w:pPr>
    </w:p>
    <w:p w:rsidR="00A2427A" w:rsidRDefault="00A2427A" w:rsidP="00A2427A">
      <w:pPr>
        <w:rPr>
          <w:rtl/>
        </w:rPr>
      </w:pPr>
      <w:bookmarkStart w:id="3486" w:name="_ETM_Q1_10313170"/>
      <w:bookmarkEnd w:id="3486"/>
      <w:r>
        <w:rPr>
          <w:rFonts w:hint="cs"/>
          <w:rtl/>
        </w:rPr>
        <w:t xml:space="preserve">די, </w:t>
      </w:r>
      <w:proofErr w:type="spellStart"/>
      <w:r>
        <w:rPr>
          <w:rFonts w:hint="cs"/>
          <w:rtl/>
        </w:rPr>
        <w:t>חלאס</w:t>
      </w:r>
      <w:proofErr w:type="spellEnd"/>
      <w:r>
        <w:rPr>
          <w:rFonts w:hint="cs"/>
          <w:rtl/>
        </w:rPr>
        <w:t xml:space="preserve">. יש גבול לכל תעלול. תפסיקי </w:t>
      </w:r>
      <w:bookmarkStart w:id="3487" w:name="_ETM_Q1_10314997"/>
      <w:bookmarkEnd w:id="3487"/>
      <w:r>
        <w:rPr>
          <w:rFonts w:hint="cs"/>
          <w:rtl/>
        </w:rPr>
        <w:t xml:space="preserve">להפריע כל הזמן. </w:t>
      </w:r>
    </w:p>
    <w:p w:rsidR="00E224CD" w:rsidRDefault="00E224CD" w:rsidP="00A2427A">
      <w:pPr>
        <w:rPr>
          <w:rtl/>
        </w:rPr>
      </w:pPr>
    </w:p>
    <w:p w:rsidR="00E224CD" w:rsidRDefault="00E224CD" w:rsidP="00E224CD">
      <w:pPr>
        <w:pStyle w:val="a4"/>
        <w:keepNext/>
        <w:rPr>
          <w:rtl/>
        </w:rPr>
      </w:pPr>
      <w:bookmarkStart w:id="3488" w:name="ET_speaker_6345_551"/>
      <w:r w:rsidRPr="00E224CD">
        <w:rPr>
          <w:rStyle w:val="TagStyle"/>
          <w:rtl/>
        </w:rPr>
        <w:t xml:space="preserve"> &lt;&lt; דובר &gt;&gt; </w:t>
      </w:r>
      <w:r>
        <w:rPr>
          <w:rtl/>
        </w:rPr>
        <w:t>טלי גוטליב (הליכוד):</w:t>
      </w:r>
      <w:r w:rsidRPr="00E224CD">
        <w:rPr>
          <w:rStyle w:val="TagStyle"/>
          <w:rtl/>
        </w:rPr>
        <w:t xml:space="preserve"> &lt;&lt; דובר &gt;&gt;</w:t>
      </w:r>
      <w:r>
        <w:rPr>
          <w:rtl/>
        </w:rPr>
        <w:t xml:space="preserve">   </w:t>
      </w:r>
      <w:bookmarkEnd w:id="3488"/>
    </w:p>
    <w:p w:rsidR="00E224CD" w:rsidRDefault="00E224CD" w:rsidP="00E224CD">
      <w:pPr>
        <w:pStyle w:val="KeepWithNext"/>
        <w:rPr>
          <w:rtl/>
        </w:rPr>
      </w:pPr>
    </w:p>
    <w:p w:rsidR="00E224CD" w:rsidRDefault="00E224CD" w:rsidP="00E224CD">
      <w:pPr>
        <w:rPr>
          <w:rtl/>
        </w:rPr>
      </w:pPr>
      <w:bookmarkStart w:id="3489" w:name="_ETM_Q1_10316028"/>
      <w:bookmarkStart w:id="3490" w:name="_ETM_Q1_10316068"/>
      <w:bookmarkEnd w:id="3489"/>
      <w:bookmarkEnd w:id="3490"/>
      <w:r>
        <w:rPr>
          <w:rFonts w:hint="cs"/>
          <w:rtl/>
        </w:rPr>
        <w:t xml:space="preserve">תפסיק להתעצבן. קח אוויר. </w:t>
      </w:r>
    </w:p>
    <w:p w:rsidR="00E224CD" w:rsidRDefault="00E224CD" w:rsidP="00E224CD">
      <w:pPr>
        <w:rPr>
          <w:rtl/>
        </w:rPr>
      </w:pPr>
    </w:p>
    <w:p w:rsidR="00E224CD" w:rsidRDefault="00E224CD" w:rsidP="00E224CD">
      <w:pPr>
        <w:pStyle w:val="af6"/>
        <w:keepNext/>
        <w:rPr>
          <w:rtl/>
        </w:rPr>
      </w:pPr>
      <w:bookmarkStart w:id="3491" w:name="ET_yor_שמחה_רוטמן___יורַ_552"/>
      <w:r w:rsidRPr="00E224CD">
        <w:rPr>
          <w:rStyle w:val="TagStyle"/>
          <w:rtl/>
        </w:rPr>
        <w:t xml:space="preserve"> &lt;&lt; יור &gt;&gt; </w:t>
      </w:r>
      <w:r>
        <w:rPr>
          <w:rtl/>
        </w:rPr>
        <w:t xml:space="preserve">היו"ר שמחה </w:t>
      </w:r>
      <w:proofErr w:type="spellStart"/>
      <w:r>
        <w:rPr>
          <w:rtl/>
        </w:rPr>
        <w:t>רוטמן</w:t>
      </w:r>
      <w:proofErr w:type="spellEnd"/>
      <w:r>
        <w:rPr>
          <w:rtl/>
        </w:rPr>
        <w:t>:</w:t>
      </w:r>
      <w:r w:rsidRPr="00E224CD">
        <w:rPr>
          <w:rStyle w:val="TagStyle"/>
          <w:rtl/>
        </w:rPr>
        <w:t xml:space="preserve"> &lt;&lt; יור &gt;&gt;</w:t>
      </w:r>
      <w:r>
        <w:rPr>
          <w:rtl/>
        </w:rPr>
        <w:t xml:space="preserve">   </w:t>
      </w:r>
      <w:bookmarkEnd w:id="3491"/>
    </w:p>
    <w:p w:rsidR="00E224CD" w:rsidRDefault="00E224CD" w:rsidP="00E224CD">
      <w:pPr>
        <w:pStyle w:val="KeepWithNext"/>
        <w:rPr>
          <w:rtl/>
        </w:rPr>
      </w:pPr>
    </w:p>
    <w:p w:rsidR="00E224CD" w:rsidRDefault="00E224CD" w:rsidP="00E224CD">
      <w:pPr>
        <w:rPr>
          <w:rtl/>
        </w:rPr>
      </w:pPr>
      <w:r>
        <w:rPr>
          <w:rFonts w:hint="cs"/>
          <w:rtl/>
        </w:rPr>
        <w:t xml:space="preserve">טלי, צאי בבקשה. </w:t>
      </w:r>
      <w:bookmarkStart w:id="3492" w:name="_ETM_Q1_10319966"/>
      <w:bookmarkStart w:id="3493" w:name="_ETM_Q1_10325037"/>
      <w:bookmarkEnd w:id="3492"/>
      <w:bookmarkEnd w:id="3493"/>
    </w:p>
    <w:p w:rsidR="00E224CD" w:rsidRDefault="00E224CD" w:rsidP="00E224CD">
      <w:pPr>
        <w:rPr>
          <w:rtl/>
        </w:rPr>
      </w:pPr>
      <w:bookmarkStart w:id="3494" w:name="_ETM_Q1_10325081"/>
      <w:bookmarkEnd w:id="3494"/>
    </w:p>
    <w:p w:rsidR="00E224CD" w:rsidRDefault="00E224CD" w:rsidP="00E224CD">
      <w:pPr>
        <w:pStyle w:val="a4"/>
        <w:keepNext/>
        <w:rPr>
          <w:rtl/>
        </w:rPr>
      </w:pPr>
      <w:bookmarkStart w:id="3495" w:name="ET_speaker_6345_553"/>
      <w:r w:rsidRPr="00E224CD">
        <w:rPr>
          <w:rStyle w:val="TagStyle"/>
          <w:rtl/>
        </w:rPr>
        <w:t xml:space="preserve"> &lt;&lt; דובר &gt;&gt; </w:t>
      </w:r>
      <w:r>
        <w:rPr>
          <w:rtl/>
        </w:rPr>
        <w:t>טלי גוטליב (הליכוד):</w:t>
      </w:r>
      <w:r w:rsidRPr="00E224CD">
        <w:rPr>
          <w:rStyle w:val="TagStyle"/>
          <w:rtl/>
        </w:rPr>
        <w:t xml:space="preserve"> &lt;&lt; דובר &gt;&gt;</w:t>
      </w:r>
      <w:r>
        <w:rPr>
          <w:rtl/>
        </w:rPr>
        <w:t xml:space="preserve">   </w:t>
      </w:r>
      <w:bookmarkEnd w:id="3495"/>
    </w:p>
    <w:p w:rsidR="00E224CD" w:rsidRDefault="00E224CD" w:rsidP="00E224CD">
      <w:pPr>
        <w:pStyle w:val="KeepWithNext"/>
        <w:rPr>
          <w:rtl/>
        </w:rPr>
      </w:pPr>
    </w:p>
    <w:p w:rsidR="00E224CD" w:rsidRDefault="00E224CD" w:rsidP="00E224CD">
      <w:pPr>
        <w:rPr>
          <w:rtl/>
        </w:rPr>
      </w:pPr>
      <w:r>
        <w:rPr>
          <w:rFonts w:hint="cs"/>
          <w:rtl/>
        </w:rPr>
        <w:t>למה אתה מוציא אותי?</w:t>
      </w:r>
    </w:p>
    <w:p w:rsidR="00E224CD" w:rsidRDefault="00E224CD" w:rsidP="00E224CD">
      <w:pPr>
        <w:rPr>
          <w:rtl/>
        </w:rPr>
      </w:pPr>
      <w:bookmarkStart w:id="3496" w:name="_ETM_Q1_10322968"/>
      <w:bookmarkStart w:id="3497" w:name="_ETM_Q1_10323015"/>
      <w:bookmarkEnd w:id="3496"/>
      <w:bookmarkEnd w:id="3497"/>
    </w:p>
    <w:p w:rsidR="00E224CD" w:rsidRDefault="00E224CD" w:rsidP="00E224CD">
      <w:pPr>
        <w:pStyle w:val="af6"/>
        <w:keepNext/>
        <w:rPr>
          <w:rtl/>
        </w:rPr>
      </w:pPr>
      <w:bookmarkStart w:id="3498" w:name="ET_yor_שמחה_רוטמן___יורַ_554"/>
      <w:r w:rsidRPr="00E224CD">
        <w:rPr>
          <w:rStyle w:val="TagStyle"/>
          <w:rtl/>
        </w:rPr>
        <w:t xml:space="preserve"> &lt;&lt; יור &gt;&gt; </w:t>
      </w:r>
      <w:r>
        <w:rPr>
          <w:rtl/>
        </w:rPr>
        <w:t xml:space="preserve">היו"ר שמחה </w:t>
      </w:r>
      <w:proofErr w:type="spellStart"/>
      <w:r>
        <w:rPr>
          <w:rtl/>
        </w:rPr>
        <w:t>רוטמן</w:t>
      </w:r>
      <w:proofErr w:type="spellEnd"/>
      <w:r>
        <w:rPr>
          <w:rtl/>
        </w:rPr>
        <w:t>:</w:t>
      </w:r>
      <w:r w:rsidRPr="00E224CD">
        <w:rPr>
          <w:rStyle w:val="TagStyle"/>
          <w:rtl/>
        </w:rPr>
        <w:t xml:space="preserve"> &lt;&lt; יור &gt;&gt;</w:t>
      </w:r>
      <w:r>
        <w:rPr>
          <w:rtl/>
        </w:rPr>
        <w:t xml:space="preserve">   </w:t>
      </w:r>
      <w:bookmarkEnd w:id="3498"/>
    </w:p>
    <w:p w:rsidR="00E224CD" w:rsidRDefault="00E224CD" w:rsidP="00E224CD">
      <w:pPr>
        <w:pStyle w:val="KeepWithNext"/>
        <w:rPr>
          <w:rtl/>
        </w:rPr>
      </w:pPr>
    </w:p>
    <w:p w:rsidR="00E224CD" w:rsidRDefault="00E224CD" w:rsidP="00E224CD">
      <w:pPr>
        <w:rPr>
          <w:rtl/>
        </w:rPr>
      </w:pPr>
      <w:bookmarkStart w:id="3499" w:name="_ETM_Q1_10324373"/>
      <w:bookmarkEnd w:id="3499"/>
      <w:r>
        <w:rPr>
          <w:rFonts w:hint="cs"/>
          <w:rtl/>
        </w:rPr>
        <w:t>כי את מפריעה. אני לא מצליח לנהל</w:t>
      </w:r>
      <w:bookmarkStart w:id="3500" w:name="_ETM_Q1_10324044"/>
      <w:bookmarkEnd w:id="3500"/>
      <w:r>
        <w:rPr>
          <w:rFonts w:hint="cs"/>
          <w:rtl/>
        </w:rPr>
        <w:t xml:space="preserve"> דיון. </w:t>
      </w:r>
      <w:bookmarkStart w:id="3501" w:name="_ETM_Q1_10329086"/>
      <w:bookmarkEnd w:id="3501"/>
    </w:p>
    <w:p w:rsidR="00E224CD" w:rsidRDefault="00E224CD" w:rsidP="00E224CD">
      <w:pPr>
        <w:rPr>
          <w:rtl/>
        </w:rPr>
      </w:pPr>
      <w:bookmarkStart w:id="3502" w:name="_ETM_Q1_10329131"/>
      <w:bookmarkEnd w:id="3502"/>
    </w:p>
    <w:p w:rsidR="00E224CD" w:rsidRDefault="00E224CD" w:rsidP="00E224CD">
      <w:pPr>
        <w:pStyle w:val="a4"/>
        <w:keepNext/>
        <w:rPr>
          <w:rtl/>
        </w:rPr>
      </w:pPr>
      <w:bookmarkStart w:id="3503" w:name="ET_speaker_6345_555"/>
      <w:r w:rsidRPr="00E224CD">
        <w:rPr>
          <w:rStyle w:val="TagStyle"/>
          <w:rtl/>
        </w:rPr>
        <w:t xml:space="preserve"> &lt;&lt; דובר &gt;&gt; </w:t>
      </w:r>
      <w:r>
        <w:rPr>
          <w:rtl/>
        </w:rPr>
        <w:t>טלי גוטליב (הליכוד):</w:t>
      </w:r>
      <w:r w:rsidRPr="00E224CD">
        <w:rPr>
          <w:rStyle w:val="TagStyle"/>
          <w:rtl/>
        </w:rPr>
        <w:t xml:space="preserve"> &lt;&lt; דובר &gt;&gt;</w:t>
      </w:r>
      <w:r>
        <w:rPr>
          <w:rtl/>
        </w:rPr>
        <w:t xml:space="preserve">   </w:t>
      </w:r>
      <w:bookmarkEnd w:id="3503"/>
    </w:p>
    <w:p w:rsidR="00E224CD" w:rsidRDefault="00E224CD" w:rsidP="00E224CD">
      <w:pPr>
        <w:pStyle w:val="KeepWithNext"/>
        <w:rPr>
          <w:rtl/>
        </w:rPr>
      </w:pPr>
    </w:p>
    <w:p w:rsidR="00E224CD" w:rsidRDefault="00E224CD" w:rsidP="00E224CD">
      <w:pPr>
        <w:rPr>
          <w:rtl/>
        </w:rPr>
      </w:pPr>
      <w:r>
        <w:rPr>
          <w:rFonts w:hint="cs"/>
          <w:rtl/>
        </w:rPr>
        <w:t xml:space="preserve">אתה לא סובל את עצמך, ואני גם מבינה למה. </w:t>
      </w:r>
      <w:bookmarkStart w:id="3504" w:name="_ETM_Q1_10332988"/>
      <w:bookmarkEnd w:id="3504"/>
      <w:r>
        <w:rPr>
          <w:rFonts w:hint="cs"/>
          <w:rtl/>
        </w:rPr>
        <w:t>פשוט לא ייאמן. שימו לב, עם ישראל, אין פה אף</w:t>
      </w:r>
      <w:bookmarkStart w:id="3505" w:name="_ETM_Q1_10341373"/>
      <w:bookmarkEnd w:id="3505"/>
      <w:r>
        <w:rPr>
          <w:rFonts w:hint="cs"/>
          <w:rtl/>
        </w:rPr>
        <w:t xml:space="preserve"> חבר כנסת, רק שמחה </w:t>
      </w:r>
      <w:proofErr w:type="spellStart"/>
      <w:r>
        <w:rPr>
          <w:rFonts w:hint="cs"/>
          <w:rtl/>
        </w:rPr>
        <w:t>רוטמן</w:t>
      </w:r>
      <w:proofErr w:type="spellEnd"/>
      <w:r>
        <w:rPr>
          <w:rFonts w:hint="cs"/>
          <w:rtl/>
        </w:rPr>
        <w:t xml:space="preserve">. ככה נחקקים החוקים, </w:t>
      </w:r>
      <w:bookmarkStart w:id="3506" w:name="_ETM_Q1_10349026"/>
      <w:bookmarkEnd w:id="3506"/>
      <w:r>
        <w:rPr>
          <w:rFonts w:hint="cs"/>
          <w:rtl/>
        </w:rPr>
        <w:t xml:space="preserve">רק שמחה </w:t>
      </w:r>
      <w:proofErr w:type="spellStart"/>
      <w:r>
        <w:rPr>
          <w:rFonts w:hint="cs"/>
          <w:rtl/>
        </w:rPr>
        <w:t>רוטמן</w:t>
      </w:r>
      <w:proofErr w:type="spellEnd"/>
      <w:r>
        <w:rPr>
          <w:rFonts w:hint="cs"/>
          <w:rtl/>
        </w:rPr>
        <w:t xml:space="preserve"> יחליט מה שאומרים לו הפקידים. כותרות הוא</w:t>
      </w:r>
      <w:bookmarkStart w:id="3507" w:name="_ETM_Q1_10354415"/>
      <w:bookmarkEnd w:id="3507"/>
      <w:r>
        <w:rPr>
          <w:rFonts w:hint="cs"/>
          <w:rtl/>
        </w:rPr>
        <w:t xml:space="preserve"> יודע לתת, לחוקק אתה לא יודע. </w:t>
      </w:r>
    </w:p>
    <w:p w:rsidR="00E224CD" w:rsidRDefault="00E224CD" w:rsidP="00E224CD">
      <w:pPr>
        <w:rPr>
          <w:rtl/>
        </w:rPr>
      </w:pPr>
      <w:bookmarkStart w:id="3508" w:name="_ETM_Q1_10354885"/>
      <w:bookmarkStart w:id="3509" w:name="_ETM_Q1_10354936"/>
      <w:bookmarkEnd w:id="3508"/>
      <w:bookmarkEnd w:id="3509"/>
    </w:p>
    <w:p w:rsidR="00E224CD" w:rsidRDefault="00E224CD" w:rsidP="00E224CD">
      <w:pPr>
        <w:pStyle w:val="af6"/>
        <w:keepNext/>
        <w:rPr>
          <w:rtl/>
        </w:rPr>
      </w:pPr>
      <w:bookmarkStart w:id="3510" w:name="ET_yor_שמחה_רוטמן___יורַ_556"/>
      <w:r w:rsidRPr="00E224CD">
        <w:rPr>
          <w:rStyle w:val="TagStyle"/>
          <w:rtl/>
        </w:rPr>
        <w:t xml:space="preserve"> &lt;&lt; יור &gt;&gt; </w:t>
      </w:r>
      <w:r>
        <w:rPr>
          <w:rtl/>
        </w:rPr>
        <w:t xml:space="preserve">היו"ר שמחה </w:t>
      </w:r>
      <w:proofErr w:type="spellStart"/>
      <w:r>
        <w:rPr>
          <w:rtl/>
        </w:rPr>
        <w:t>רוטמן</w:t>
      </w:r>
      <w:proofErr w:type="spellEnd"/>
      <w:r>
        <w:rPr>
          <w:rtl/>
        </w:rPr>
        <w:t>:</w:t>
      </w:r>
      <w:r w:rsidRPr="00E224CD">
        <w:rPr>
          <w:rStyle w:val="TagStyle"/>
          <w:rtl/>
        </w:rPr>
        <w:t xml:space="preserve"> &lt;&lt; יור &gt;&gt;</w:t>
      </w:r>
      <w:r>
        <w:rPr>
          <w:rtl/>
        </w:rPr>
        <w:t xml:space="preserve">   </w:t>
      </w:r>
      <w:bookmarkEnd w:id="3510"/>
    </w:p>
    <w:p w:rsidR="00E224CD" w:rsidRDefault="00E224CD" w:rsidP="00E224CD">
      <w:pPr>
        <w:pStyle w:val="KeepWithNext"/>
        <w:rPr>
          <w:rtl/>
        </w:rPr>
      </w:pPr>
    </w:p>
    <w:p w:rsidR="00E224CD" w:rsidRDefault="00E224CD" w:rsidP="00E224CD">
      <w:pPr>
        <w:rPr>
          <w:rtl/>
        </w:rPr>
      </w:pPr>
      <w:bookmarkStart w:id="3511" w:name="_ETM_Q1_10356108"/>
      <w:bookmarkEnd w:id="3511"/>
      <w:r>
        <w:rPr>
          <w:rFonts w:hint="cs"/>
          <w:rtl/>
        </w:rPr>
        <w:t xml:space="preserve">צאי בבקשה, את </w:t>
      </w:r>
      <w:bookmarkStart w:id="3512" w:name="_ETM_Q1_10354274"/>
      <w:bookmarkEnd w:id="3512"/>
      <w:r>
        <w:rPr>
          <w:rFonts w:hint="cs"/>
          <w:rtl/>
        </w:rPr>
        <w:t>מפריעה לדיון. סדרנים, אפשר להוציא אותה בבקשה?</w:t>
      </w:r>
    </w:p>
    <w:p w:rsidR="00E224CD" w:rsidRDefault="00E224CD" w:rsidP="00E224CD">
      <w:pPr>
        <w:rPr>
          <w:rtl/>
        </w:rPr>
      </w:pPr>
    </w:p>
    <w:p w:rsidR="00E224CD" w:rsidRDefault="00E224CD" w:rsidP="00E224CD">
      <w:pPr>
        <w:pStyle w:val="af5"/>
        <w:keepNext/>
        <w:rPr>
          <w:rtl/>
        </w:rPr>
      </w:pPr>
      <w:bookmarkStart w:id="3513" w:name="ET_interruption_קריאה_557"/>
      <w:r w:rsidRPr="00E224CD">
        <w:rPr>
          <w:rStyle w:val="TagStyle"/>
          <w:rtl/>
        </w:rPr>
        <w:t xml:space="preserve"> &lt;&lt; קריאה &gt;&gt; </w:t>
      </w:r>
      <w:r>
        <w:rPr>
          <w:rtl/>
        </w:rPr>
        <w:t>קריאה:</w:t>
      </w:r>
      <w:r w:rsidRPr="00E224CD">
        <w:rPr>
          <w:rStyle w:val="TagStyle"/>
          <w:rtl/>
        </w:rPr>
        <w:t xml:space="preserve"> &lt;&lt; קריאה &gt;&gt;</w:t>
      </w:r>
      <w:r>
        <w:rPr>
          <w:rtl/>
        </w:rPr>
        <w:t xml:space="preserve">   </w:t>
      </w:r>
      <w:bookmarkEnd w:id="3513"/>
    </w:p>
    <w:p w:rsidR="00E224CD" w:rsidRDefault="00E224CD" w:rsidP="00E224CD">
      <w:pPr>
        <w:pStyle w:val="KeepWithNext"/>
        <w:rPr>
          <w:rtl/>
        </w:rPr>
      </w:pPr>
    </w:p>
    <w:p w:rsidR="00E224CD" w:rsidRDefault="00E224CD" w:rsidP="00E224CD">
      <w:pPr>
        <w:rPr>
          <w:rtl/>
        </w:rPr>
      </w:pPr>
      <w:r>
        <w:rPr>
          <w:rFonts w:hint="cs"/>
          <w:rtl/>
        </w:rPr>
        <w:t xml:space="preserve">אני מחכה </w:t>
      </w:r>
      <w:bookmarkStart w:id="3514" w:name="_ETM_Q1_10355856"/>
      <w:bookmarkEnd w:id="3514"/>
      <w:r>
        <w:rPr>
          <w:rFonts w:hint="cs"/>
          <w:rtl/>
        </w:rPr>
        <w:t xml:space="preserve">לסדרנית. </w:t>
      </w:r>
      <w:bookmarkStart w:id="3515" w:name="_ETM_Q1_10357696"/>
      <w:bookmarkEnd w:id="3515"/>
    </w:p>
    <w:p w:rsidR="00E224CD" w:rsidRDefault="00E224CD" w:rsidP="00E224CD">
      <w:pPr>
        <w:rPr>
          <w:rtl/>
        </w:rPr>
      </w:pPr>
      <w:bookmarkStart w:id="3516" w:name="_ETM_Q1_10357748"/>
      <w:bookmarkStart w:id="3517" w:name="_ETM_Q1_10362288"/>
      <w:bookmarkEnd w:id="3516"/>
      <w:bookmarkEnd w:id="3517"/>
    </w:p>
    <w:p w:rsidR="00E224CD" w:rsidRDefault="00E224CD" w:rsidP="00E224CD">
      <w:pPr>
        <w:pStyle w:val="af6"/>
        <w:keepNext/>
        <w:rPr>
          <w:rtl/>
        </w:rPr>
      </w:pPr>
      <w:bookmarkStart w:id="3518" w:name="ET_yor_שמחה_רוטמן___יורַ_559"/>
      <w:r w:rsidRPr="00E224CD">
        <w:rPr>
          <w:rStyle w:val="TagStyle"/>
          <w:rtl/>
        </w:rPr>
        <w:t xml:space="preserve"> &lt;&lt; יור &gt;&gt; </w:t>
      </w:r>
      <w:r>
        <w:rPr>
          <w:rtl/>
        </w:rPr>
        <w:t xml:space="preserve">היו"ר שמחה </w:t>
      </w:r>
      <w:proofErr w:type="spellStart"/>
      <w:r>
        <w:rPr>
          <w:rtl/>
        </w:rPr>
        <w:t>רוטמן</w:t>
      </w:r>
      <w:proofErr w:type="spellEnd"/>
      <w:r>
        <w:rPr>
          <w:rtl/>
        </w:rPr>
        <w:t>:</w:t>
      </w:r>
      <w:r w:rsidRPr="00E224CD">
        <w:rPr>
          <w:rStyle w:val="TagStyle"/>
          <w:rtl/>
        </w:rPr>
        <w:t xml:space="preserve"> &lt;&lt; יור &gt;&gt;</w:t>
      </w:r>
      <w:r>
        <w:rPr>
          <w:rtl/>
        </w:rPr>
        <w:t xml:space="preserve">   </w:t>
      </w:r>
      <w:bookmarkEnd w:id="3518"/>
    </w:p>
    <w:p w:rsidR="00E224CD" w:rsidRDefault="00E224CD" w:rsidP="00E224CD">
      <w:pPr>
        <w:pStyle w:val="KeepWithNext"/>
        <w:rPr>
          <w:rtl/>
        </w:rPr>
      </w:pPr>
    </w:p>
    <w:p w:rsidR="00E224CD" w:rsidRDefault="00E224CD" w:rsidP="00E224CD">
      <w:pPr>
        <w:rPr>
          <w:rtl/>
        </w:rPr>
      </w:pPr>
      <w:r>
        <w:rPr>
          <w:rFonts w:hint="cs"/>
          <w:rtl/>
        </w:rPr>
        <w:t xml:space="preserve">מה ההתנהגות הזאת? את ממשיכה לדבר. </w:t>
      </w:r>
      <w:bookmarkStart w:id="3519" w:name="_ETM_Q1_10363264"/>
      <w:bookmarkEnd w:id="3519"/>
    </w:p>
    <w:p w:rsidR="00E224CD" w:rsidRPr="00E224CD" w:rsidRDefault="00E224CD" w:rsidP="00E224CD">
      <w:pPr>
        <w:rPr>
          <w:rtl/>
        </w:rPr>
      </w:pPr>
      <w:bookmarkStart w:id="3520" w:name="_ETM_Q1_10363321"/>
      <w:bookmarkEnd w:id="3520"/>
    </w:p>
    <w:p w:rsidR="00E224CD" w:rsidRDefault="00E224CD" w:rsidP="00E224CD">
      <w:pPr>
        <w:pStyle w:val="a4"/>
        <w:keepNext/>
        <w:rPr>
          <w:rtl/>
        </w:rPr>
      </w:pPr>
      <w:bookmarkStart w:id="3521" w:name="ET_speaker_6345_558"/>
      <w:r w:rsidRPr="00E224CD">
        <w:rPr>
          <w:rStyle w:val="TagStyle"/>
          <w:rtl/>
        </w:rPr>
        <w:t xml:space="preserve"> &lt;&lt; דובר &gt;&gt; </w:t>
      </w:r>
      <w:r>
        <w:rPr>
          <w:rtl/>
        </w:rPr>
        <w:t>טלי גוטליב (הליכוד):</w:t>
      </w:r>
      <w:r w:rsidRPr="00E224CD">
        <w:rPr>
          <w:rStyle w:val="TagStyle"/>
          <w:rtl/>
        </w:rPr>
        <w:t xml:space="preserve"> &lt;&lt; דובר &gt;&gt;</w:t>
      </w:r>
      <w:r>
        <w:rPr>
          <w:rtl/>
        </w:rPr>
        <w:t xml:space="preserve">   </w:t>
      </w:r>
      <w:bookmarkEnd w:id="3521"/>
    </w:p>
    <w:p w:rsidR="00E224CD" w:rsidRDefault="00E224CD" w:rsidP="00E224CD">
      <w:pPr>
        <w:pStyle w:val="KeepWithNext"/>
        <w:rPr>
          <w:rtl/>
        </w:rPr>
      </w:pPr>
    </w:p>
    <w:p w:rsidR="00E224CD" w:rsidRDefault="00E224CD" w:rsidP="00E224CD">
      <w:pPr>
        <w:rPr>
          <w:rtl/>
        </w:rPr>
      </w:pPr>
      <w:bookmarkStart w:id="3522" w:name="_ETM_Q1_10362791"/>
      <w:bookmarkStart w:id="3523" w:name="_ETM_Q1_10362873"/>
      <w:bookmarkEnd w:id="3522"/>
      <w:bookmarkEnd w:id="3523"/>
      <w:r>
        <w:rPr>
          <w:rFonts w:hint="cs"/>
          <w:rtl/>
        </w:rPr>
        <w:t xml:space="preserve">מה אתה רוצה </w:t>
      </w:r>
      <w:bookmarkStart w:id="3524" w:name="_ETM_Q1_10360831"/>
      <w:bookmarkEnd w:id="3524"/>
      <w:r>
        <w:rPr>
          <w:rFonts w:hint="cs"/>
          <w:rtl/>
        </w:rPr>
        <w:t xml:space="preserve">ממנו? מה אתה מעליב את המשמר? בריון. </w:t>
      </w:r>
      <w:bookmarkStart w:id="3525" w:name="_ETM_Q1_10366953"/>
      <w:bookmarkEnd w:id="3525"/>
      <w:r w:rsidR="00FC0908">
        <w:rPr>
          <w:rFonts w:hint="cs"/>
          <w:rtl/>
        </w:rPr>
        <w:t xml:space="preserve">לך תקשיב לפקידים. </w:t>
      </w:r>
    </w:p>
    <w:p w:rsidR="00FC0908" w:rsidRDefault="00FC0908" w:rsidP="00E224CD">
      <w:pPr>
        <w:rPr>
          <w:rtl/>
        </w:rPr>
      </w:pPr>
    </w:p>
    <w:p w:rsidR="00FC0908" w:rsidRDefault="00FC0908" w:rsidP="00FC0908">
      <w:pPr>
        <w:pStyle w:val="af6"/>
        <w:keepNext/>
        <w:rPr>
          <w:rtl/>
        </w:rPr>
      </w:pPr>
      <w:bookmarkStart w:id="3526" w:name="ET_yor_שמחה_רוטמן___יורַ_560"/>
      <w:r w:rsidRPr="00FC0908">
        <w:rPr>
          <w:rStyle w:val="TagStyle"/>
          <w:rtl/>
        </w:rPr>
        <w:t xml:space="preserve"> &lt;&lt; יור &gt;&gt; </w:t>
      </w:r>
      <w:r>
        <w:rPr>
          <w:rtl/>
        </w:rPr>
        <w:t xml:space="preserve">היו"ר שמחה </w:t>
      </w:r>
      <w:proofErr w:type="spellStart"/>
      <w:r>
        <w:rPr>
          <w:rtl/>
        </w:rPr>
        <w:t>רוטמן</w:t>
      </w:r>
      <w:proofErr w:type="spellEnd"/>
      <w:r>
        <w:rPr>
          <w:rtl/>
        </w:rPr>
        <w:t>:</w:t>
      </w:r>
      <w:r w:rsidRPr="00FC0908">
        <w:rPr>
          <w:rStyle w:val="TagStyle"/>
          <w:rtl/>
        </w:rPr>
        <w:t xml:space="preserve"> &lt;&lt; יור &gt;&gt;</w:t>
      </w:r>
      <w:r>
        <w:rPr>
          <w:rtl/>
        </w:rPr>
        <w:t xml:space="preserve">   </w:t>
      </w:r>
      <w:bookmarkEnd w:id="3526"/>
    </w:p>
    <w:p w:rsidR="00FC0908" w:rsidRDefault="00FC0908" w:rsidP="00FC0908">
      <w:pPr>
        <w:pStyle w:val="KeepWithNext"/>
        <w:rPr>
          <w:rtl/>
        </w:rPr>
      </w:pPr>
    </w:p>
    <w:p w:rsidR="00FC0908" w:rsidRDefault="00FC0908" w:rsidP="00FC0908">
      <w:pPr>
        <w:rPr>
          <w:rtl/>
        </w:rPr>
      </w:pPr>
      <w:r>
        <w:rPr>
          <w:rFonts w:hint="cs"/>
          <w:rtl/>
        </w:rPr>
        <w:t xml:space="preserve">צאי כבר, את מפריעה לדיון. </w:t>
      </w:r>
      <w:bookmarkStart w:id="3527" w:name="_ETM_Q1_10373844"/>
      <w:bookmarkEnd w:id="3527"/>
    </w:p>
    <w:p w:rsidR="00FC0908" w:rsidRDefault="00FC0908" w:rsidP="00FC0908">
      <w:pPr>
        <w:rPr>
          <w:rtl/>
        </w:rPr>
      </w:pPr>
      <w:bookmarkStart w:id="3528" w:name="_ETM_Q1_10373892"/>
      <w:bookmarkEnd w:id="3528"/>
    </w:p>
    <w:p w:rsidR="00FC0908" w:rsidRDefault="00FC0908" w:rsidP="00FC0908">
      <w:pPr>
        <w:pStyle w:val="a4"/>
        <w:keepNext/>
        <w:rPr>
          <w:rtl/>
        </w:rPr>
      </w:pPr>
      <w:bookmarkStart w:id="3529" w:name="ET_speaker_6345_561"/>
      <w:r w:rsidRPr="00FC0908">
        <w:rPr>
          <w:rStyle w:val="TagStyle"/>
          <w:rtl/>
        </w:rPr>
        <w:t xml:space="preserve"> &lt;&lt; דובר &gt;&gt; </w:t>
      </w:r>
      <w:r>
        <w:rPr>
          <w:rtl/>
        </w:rPr>
        <w:t>טלי גוטליב (הליכוד):</w:t>
      </w:r>
      <w:r w:rsidRPr="00FC0908">
        <w:rPr>
          <w:rStyle w:val="TagStyle"/>
          <w:rtl/>
        </w:rPr>
        <w:t xml:space="preserve"> &lt;&lt; דובר &gt;&gt;</w:t>
      </w:r>
      <w:r>
        <w:rPr>
          <w:rtl/>
        </w:rPr>
        <w:t xml:space="preserve">   </w:t>
      </w:r>
      <w:bookmarkEnd w:id="3529"/>
    </w:p>
    <w:p w:rsidR="00FC0908" w:rsidRDefault="00FC0908" w:rsidP="00FC0908">
      <w:pPr>
        <w:pStyle w:val="KeepWithNext"/>
        <w:rPr>
          <w:rtl/>
        </w:rPr>
      </w:pPr>
    </w:p>
    <w:p w:rsidR="00FC0908" w:rsidRDefault="00FC0908" w:rsidP="00FC0908">
      <w:pPr>
        <w:rPr>
          <w:rtl/>
        </w:rPr>
      </w:pPr>
      <w:bookmarkStart w:id="3530" w:name="_ETM_Q1_10375967"/>
      <w:bookmarkStart w:id="3531" w:name="_ETM_Q1_10376010"/>
      <w:bookmarkEnd w:id="3530"/>
      <w:bookmarkEnd w:id="3531"/>
      <w:r>
        <w:rPr>
          <w:rFonts w:hint="cs"/>
          <w:rtl/>
        </w:rPr>
        <w:t xml:space="preserve">תהיה בשקט. די, נמאסת, אף </w:t>
      </w:r>
      <w:bookmarkStart w:id="3532" w:name="_ETM_Q1_10375696"/>
      <w:bookmarkEnd w:id="3532"/>
      <w:r>
        <w:rPr>
          <w:rFonts w:hint="cs"/>
          <w:rtl/>
        </w:rPr>
        <w:t xml:space="preserve">חבר כנסת לא מגיע לדיונים שלך. </w:t>
      </w:r>
    </w:p>
    <w:p w:rsidR="00FC0908" w:rsidRDefault="00FC0908" w:rsidP="00FC0908">
      <w:pPr>
        <w:rPr>
          <w:rtl/>
        </w:rPr>
      </w:pPr>
    </w:p>
    <w:p w:rsidR="00FC0908" w:rsidRDefault="00FC0908" w:rsidP="00FC0908">
      <w:pPr>
        <w:pStyle w:val="af6"/>
        <w:keepNext/>
        <w:rPr>
          <w:rtl/>
        </w:rPr>
      </w:pPr>
      <w:bookmarkStart w:id="3533" w:name="ET_yor_שמחה_רוטמן___יורַ_562"/>
      <w:r w:rsidRPr="00FC0908">
        <w:rPr>
          <w:rStyle w:val="TagStyle"/>
          <w:rtl/>
        </w:rPr>
        <w:t xml:space="preserve"> &lt;&lt; יור &gt;&gt; </w:t>
      </w:r>
      <w:r>
        <w:rPr>
          <w:rtl/>
        </w:rPr>
        <w:t xml:space="preserve">היו"ר שמחה </w:t>
      </w:r>
      <w:proofErr w:type="spellStart"/>
      <w:r>
        <w:rPr>
          <w:rtl/>
        </w:rPr>
        <w:t>רוטמן</w:t>
      </w:r>
      <w:proofErr w:type="spellEnd"/>
      <w:r>
        <w:rPr>
          <w:rtl/>
        </w:rPr>
        <w:t>:</w:t>
      </w:r>
      <w:r w:rsidRPr="00FC0908">
        <w:rPr>
          <w:rStyle w:val="TagStyle"/>
          <w:rtl/>
        </w:rPr>
        <w:t xml:space="preserve"> &lt;&lt; יור &gt;&gt;</w:t>
      </w:r>
      <w:r>
        <w:rPr>
          <w:rtl/>
        </w:rPr>
        <w:t xml:space="preserve">   </w:t>
      </w:r>
      <w:bookmarkEnd w:id="3533"/>
    </w:p>
    <w:p w:rsidR="00FC0908" w:rsidRDefault="00FC0908" w:rsidP="00FC0908">
      <w:pPr>
        <w:pStyle w:val="KeepWithNext"/>
        <w:rPr>
          <w:rtl/>
        </w:rPr>
      </w:pPr>
    </w:p>
    <w:p w:rsidR="00FC0908" w:rsidRPr="00FC0908" w:rsidRDefault="00FC0908" w:rsidP="00FC0908">
      <w:pPr>
        <w:rPr>
          <w:rtl/>
        </w:rPr>
      </w:pPr>
      <w:r>
        <w:rPr>
          <w:rFonts w:hint="cs"/>
          <w:rtl/>
        </w:rPr>
        <w:t>צאי מהדיון בבקשה, את</w:t>
      </w:r>
      <w:bookmarkStart w:id="3534" w:name="_ETM_Q1_10375752"/>
      <w:bookmarkEnd w:id="3534"/>
      <w:r>
        <w:rPr>
          <w:rFonts w:hint="cs"/>
          <w:rtl/>
        </w:rPr>
        <w:t xml:space="preserve"> מפריעה לדיון. תשלטי בעצמך בבקשה. תודה. </w:t>
      </w:r>
    </w:p>
    <w:p w:rsidR="00E224CD" w:rsidRPr="00E224CD" w:rsidRDefault="00E224CD" w:rsidP="00E224CD">
      <w:pPr>
        <w:rPr>
          <w:rtl/>
        </w:rPr>
      </w:pPr>
      <w:bookmarkStart w:id="3535" w:name="_ETM_Q1_10366998"/>
      <w:bookmarkEnd w:id="3535"/>
    </w:p>
    <w:p w:rsidR="00527C1C" w:rsidRDefault="00FC0908" w:rsidP="006D3817">
      <w:pPr>
        <w:rPr>
          <w:rtl/>
        </w:rPr>
      </w:pPr>
      <w:bookmarkStart w:id="3536" w:name="_ETM_Q1_9546034"/>
      <w:bookmarkEnd w:id="3536"/>
      <w:r>
        <w:rPr>
          <w:rFonts w:hint="cs"/>
          <w:rtl/>
        </w:rPr>
        <w:t>(חברת הכנסת טלי גוטליב יוצאת מאולם הוועדה.)</w:t>
      </w:r>
    </w:p>
    <w:p w:rsidR="00D9019D" w:rsidRDefault="00D9019D" w:rsidP="006D3817">
      <w:pPr>
        <w:rPr>
          <w:rtl/>
        </w:rPr>
      </w:pPr>
      <w:bookmarkStart w:id="3537" w:name="_ETM_Q1_10377026"/>
      <w:bookmarkStart w:id="3538" w:name="_ETM_Q1_10388782"/>
      <w:bookmarkEnd w:id="3537"/>
      <w:bookmarkEnd w:id="3538"/>
    </w:p>
    <w:p w:rsidR="00D9019D" w:rsidRDefault="00D9019D" w:rsidP="00D9019D">
      <w:pPr>
        <w:pStyle w:val="af9"/>
        <w:keepNext/>
        <w:rPr>
          <w:rtl/>
        </w:rPr>
      </w:pPr>
      <w:bookmarkStart w:id="3539" w:name="ET_guest_685015_563"/>
      <w:r w:rsidRPr="00D9019D">
        <w:rPr>
          <w:rStyle w:val="TagStyle"/>
          <w:rtl/>
        </w:rPr>
        <w:t xml:space="preserve"> &lt;&lt; אורח &gt;&gt; </w:t>
      </w:r>
      <w:r>
        <w:rPr>
          <w:rtl/>
        </w:rPr>
        <w:t xml:space="preserve">דבי </w:t>
      </w:r>
      <w:proofErr w:type="spellStart"/>
      <w:r>
        <w:rPr>
          <w:rtl/>
        </w:rPr>
        <w:t>גילד</w:t>
      </w:r>
      <w:proofErr w:type="spellEnd"/>
      <w:r>
        <w:rPr>
          <w:rtl/>
        </w:rPr>
        <w:t xml:space="preserve"> חיו:</w:t>
      </w:r>
      <w:r w:rsidRPr="00D9019D">
        <w:rPr>
          <w:rStyle w:val="TagStyle"/>
          <w:rtl/>
        </w:rPr>
        <w:t xml:space="preserve"> &lt;&lt; אורח &gt;&gt;</w:t>
      </w:r>
      <w:r>
        <w:rPr>
          <w:rtl/>
        </w:rPr>
        <w:t xml:space="preserve">   </w:t>
      </w:r>
      <w:bookmarkEnd w:id="3539"/>
    </w:p>
    <w:p w:rsidR="00D9019D" w:rsidRDefault="00D9019D" w:rsidP="00D9019D">
      <w:pPr>
        <w:pStyle w:val="KeepWithNext"/>
        <w:rPr>
          <w:rtl/>
        </w:rPr>
      </w:pPr>
    </w:p>
    <w:p w:rsidR="00D9019D" w:rsidRDefault="00D9019D" w:rsidP="00D9019D">
      <w:pPr>
        <w:rPr>
          <w:rtl/>
        </w:rPr>
      </w:pPr>
      <w:bookmarkStart w:id="3540" w:name="_ETM_Q1_10389089"/>
      <w:bookmarkStart w:id="3541" w:name="_ETM_Q1_10389131"/>
      <w:bookmarkEnd w:id="3540"/>
      <w:bookmarkEnd w:id="3541"/>
      <w:r>
        <w:rPr>
          <w:rFonts w:hint="cs"/>
          <w:rtl/>
        </w:rPr>
        <w:t xml:space="preserve">עמדתנו היא שבכלל לא צריך </w:t>
      </w:r>
      <w:proofErr w:type="spellStart"/>
      <w:r>
        <w:rPr>
          <w:rFonts w:hint="cs"/>
          <w:rtl/>
        </w:rPr>
        <w:t>להחריג</w:t>
      </w:r>
      <w:proofErr w:type="spellEnd"/>
      <w:r>
        <w:rPr>
          <w:rFonts w:hint="cs"/>
          <w:rtl/>
        </w:rPr>
        <w:t xml:space="preserve"> </w:t>
      </w:r>
      <w:bookmarkStart w:id="3542" w:name="_ETM_Q1_10391354"/>
      <w:bookmarkEnd w:id="3542"/>
      <w:r>
        <w:rPr>
          <w:rFonts w:hint="cs"/>
          <w:rtl/>
        </w:rPr>
        <w:t xml:space="preserve">שום סוג של עבירה מהחקיקה הזאת. אני מזכירה שמדובר בחוק </w:t>
      </w:r>
      <w:bookmarkStart w:id="3543" w:name="_ETM_Q1_10401737"/>
      <w:bookmarkEnd w:id="3543"/>
      <w:r>
        <w:rPr>
          <w:rFonts w:hint="cs"/>
          <w:rtl/>
        </w:rPr>
        <w:t xml:space="preserve">שעוסק בקטינים ובאנשים עם מוגבלות. הרציונל של החוק הזה הוא </w:t>
      </w:r>
      <w:bookmarkStart w:id="3544" w:name="_ETM_Q1_10403078"/>
      <w:bookmarkEnd w:id="3544"/>
      <w:r>
        <w:rPr>
          <w:rFonts w:hint="cs"/>
          <w:rtl/>
        </w:rPr>
        <w:t xml:space="preserve">שהאנשים האלה הם לא כשירים להיחקר ללא נוכחות סניגור </w:t>
      </w:r>
      <w:bookmarkStart w:id="3545" w:name="_ETM_Q1_10414821"/>
      <w:bookmarkEnd w:id="3545"/>
      <w:r>
        <w:rPr>
          <w:rFonts w:hint="cs"/>
          <w:rtl/>
        </w:rPr>
        <w:t xml:space="preserve">בחקירה, הם צריכים הגנה מיוחדת, ובגלל זה בעצם ישב שם </w:t>
      </w:r>
      <w:bookmarkStart w:id="3546" w:name="_ETM_Q1_10418851"/>
      <w:bookmarkEnd w:id="3546"/>
      <w:r>
        <w:rPr>
          <w:rFonts w:hint="cs"/>
          <w:rtl/>
        </w:rPr>
        <w:t xml:space="preserve">סניגור בחקירה. לכן אין שום היגיון מהותי </w:t>
      </w:r>
      <w:proofErr w:type="spellStart"/>
      <w:r>
        <w:rPr>
          <w:rFonts w:hint="cs"/>
          <w:rtl/>
        </w:rPr>
        <w:t>להחריג</w:t>
      </w:r>
      <w:proofErr w:type="spellEnd"/>
      <w:r>
        <w:rPr>
          <w:rFonts w:hint="cs"/>
          <w:rtl/>
        </w:rPr>
        <w:t xml:space="preserve"> שום סוג</w:t>
      </w:r>
      <w:bookmarkStart w:id="3547" w:name="_ETM_Q1_10431378"/>
      <w:bookmarkEnd w:id="3547"/>
      <w:r>
        <w:rPr>
          <w:rFonts w:hint="cs"/>
          <w:rtl/>
        </w:rPr>
        <w:t xml:space="preserve"> של עבירה. אני מבינה שהרציונל שניתן </w:t>
      </w:r>
      <w:proofErr w:type="spellStart"/>
      <w:r>
        <w:rPr>
          <w:rFonts w:hint="cs"/>
          <w:rtl/>
        </w:rPr>
        <w:t>להחריג</w:t>
      </w:r>
      <w:proofErr w:type="spellEnd"/>
      <w:r>
        <w:rPr>
          <w:rFonts w:hint="cs"/>
          <w:rtl/>
        </w:rPr>
        <w:t xml:space="preserve"> עבירות שהן </w:t>
      </w:r>
      <w:bookmarkStart w:id="3548" w:name="_ETM_Q1_10438131"/>
      <w:bookmarkEnd w:id="3548"/>
      <w:r>
        <w:rPr>
          <w:rFonts w:hint="cs"/>
          <w:rtl/>
        </w:rPr>
        <w:t xml:space="preserve">או עבירות ביטחון או עבירות פשיעה חמורה או לצורך העניין </w:t>
      </w:r>
      <w:bookmarkStart w:id="3549" w:name="_ETM_Q1_10445235"/>
      <w:bookmarkEnd w:id="3549"/>
      <w:r>
        <w:rPr>
          <w:rFonts w:hint="cs"/>
          <w:rtl/>
        </w:rPr>
        <w:t xml:space="preserve">עבירות נשק הוא רציונל שקשור לסוגיות אחרות. סוגיות של </w:t>
      </w:r>
      <w:bookmarkStart w:id="3550" w:name="_ETM_Q1_10445022"/>
      <w:bookmarkEnd w:id="3550"/>
      <w:r>
        <w:rPr>
          <w:rFonts w:hint="cs"/>
          <w:rtl/>
        </w:rPr>
        <w:t xml:space="preserve">התמודדות עם טרור, סוגיות של התמודדות עם פשיעה חמורה וארגוני </w:t>
      </w:r>
      <w:bookmarkStart w:id="3551" w:name="_ETM_Q1_10454621"/>
      <w:bookmarkEnd w:id="3551"/>
      <w:r>
        <w:rPr>
          <w:rFonts w:hint="cs"/>
          <w:rtl/>
        </w:rPr>
        <w:t>פשיעה וכו' או עורכי דין שהם חלק</w:t>
      </w:r>
      <w:bookmarkStart w:id="3552" w:name="_ETM_Q1_10456510"/>
      <w:bookmarkEnd w:id="3552"/>
      <w:r>
        <w:rPr>
          <w:rFonts w:hint="cs"/>
          <w:rtl/>
        </w:rPr>
        <w:t xml:space="preserve"> מהארגונים האלה או מונו על ידי הארגונים האלה </w:t>
      </w:r>
      <w:proofErr w:type="spellStart"/>
      <w:r>
        <w:rPr>
          <w:rFonts w:hint="cs"/>
          <w:rtl/>
        </w:rPr>
        <w:t>וכו</w:t>
      </w:r>
      <w:proofErr w:type="spellEnd"/>
      <w:r>
        <w:rPr>
          <w:rFonts w:hint="cs"/>
          <w:rtl/>
        </w:rPr>
        <w:t xml:space="preserve">'. הרציונל </w:t>
      </w:r>
      <w:bookmarkStart w:id="3553" w:name="_ETM_Q1_10460133"/>
      <w:bookmarkEnd w:id="3553"/>
      <w:r>
        <w:rPr>
          <w:rFonts w:hint="cs"/>
          <w:rtl/>
        </w:rPr>
        <w:t>הזה לא קשור לעצם ההגנה על הזכות של אותו קטין</w:t>
      </w:r>
      <w:bookmarkStart w:id="3554" w:name="_ETM_Q1_10468020"/>
      <w:bookmarkEnd w:id="3554"/>
      <w:r>
        <w:rPr>
          <w:rFonts w:hint="cs"/>
          <w:rtl/>
        </w:rPr>
        <w:t xml:space="preserve"> או אדם עם מוגבלות במהלך החקירה. אלה </w:t>
      </w:r>
      <w:proofErr w:type="spellStart"/>
      <w:r>
        <w:rPr>
          <w:rFonts w:hint="cs"/>
          <w:rtl/>
        </w:rPr>
        <w:t>רציונלים</w:t>
      </w:r>
      <w:proofErr w:type="spellEnd"/>
      <w:r>
        <w:rPr>
          <w:rFonts w:hint="cs"/>
          <w:rtl/>
        </w:rPr>
        <w:t xml:space="preserve"> מתחום אחר, </w:t>
      </w:r>
      <w:bookmarkStart w:id="3555" w:name="_ETM_Q1_10473082"/>
      <w:bookmarkEnd w:id="3555"/>
      <w:r>
        <w:rPr>
          <w:rFonts w:hint="cs"/>
          <w:rtl/>
        </w:rPr>
        <w:t xml:space="preserve">פרוצדורליים, בעייתיים, שצריך אולי למצוא דרכים להתמודד איתם ככל שיש </w:t>
      </w:r>
      <w:bookmarkStart w:id="3556" w:name="_ETM_Q1_10473631"/>
      <w:bookmarkEnd w:id="3556"/>
      <w:r>
        <w:rPr>
          <w:rFonts w:hint="cs"/>
          <w:rtl/>
        </w:rPr>
        <w:t xml:space="preserve">קושי כזה. מה שהצעתם לגבי צילום חקירות </w:t>
      </w:r>
      <w:r>
        <w:rPr>
          <w:rtl/>
        </w:rPr>
        <w:t>–</w:t>
      </w:r>
      <w:r>
        <w:rPr>
          <w:rFonts w:hint="cs"/>
          <w:rtl/>
        </w:rPr>
        <w:t xml:space="preserve"> כל </w:t>
      </w:r>
      <w:bookmarkStart w:id="3557" w:name="_ETM_Q1_10479709"/>
      <w:bookmarkEnd w:id="3557"/>
      <w:r>
        <w:rPr>
          <w:rFonts w:hint="cs"/>
          <w:rtl/>
        </w:rPr>
        <w:t xml:space="preserve">הדברים האלה מבורכים. אין לי בעיה שיגבירו פיקוח באופן כללי. </w:t>
      </w:r>
      <w:bookmarkStart w:id="3558" w:name="_ETM_Q1_10484916"/>
      <w:bookmarkEnd w:id="3558"/>
      <w:r>
        <w:rPr>
          <w:rFonts w:hint="cs"/>
          <w:rtl/>
        </w:rPr>
        <w:t xml:space="preserve">אנחנו התנגדנו בכלל להחרגה של כל עבירות הביטחון </w:t>
      </w:r>
      <w:bookmarkStart w:id="3559" w:name="_ETM_Q1_10487900"/>
      <w:bookmarkEnd w:id="3559"/>
      <w:r>
        <w:rPr>
          <w:rFonts w:hint="cs"/>
          <w:rtl/>
        </w:rPr>
        <w:t xml:space="preserve">מהדברים האלה. אבל זה עדיין לא נותן את המענה </w:t>
      </w:r>
      <w:bookmarkStart w:id="3560" w:name="_ETM_Q1_10493335"/>
      <w:bookmarkEnd w:id="3560"/>
      <w:r>
        <w:rPr>
          <w:rFonts w:hint="cs"/>
          <w:rtl/>
        </w:rPr>
        <w:t xml:space="preserve">הנכון שישב בחקירות האלה הסניגור. אם יש מידע על עורך </w:t>
      </w:r>
      <w:bookmarkStart w:id="3561" w:name="_ETM_Q1_10501751"/>
      <w:bookmarkEnd w:id="3561"/>
      <w:r>
        <w:rPr>
          <w:rFonts w:hint="cs"/>
          <w:rtl/>
        </w:rPr>
        <w:t>דין ספציפי, ואתה התייחסת לזה בעצמך בהקשרים האחרים של ריבוי</w:t>
      </w:r>
      <w:bookmarkStart w:id="3562" w:name="_ETM_Q1_10506591"/>
      <w:bookmarkEnd w:id="3562"/>
      <w:r>
        <w:rPr>
          <w:rFonts w:hint="cs"/>
          <w:rtl/>
        </w:rPr>
        <w:t xml:space="preserve"> מיוצגים על ידי עורך דין, אם יודעים על עורך דין שיש </w:t>
      </w:r>
      <w:proofErr w:type="spellStart"/>
      <w:r>
        <w:rPr>
          <w:rFonts w:hint="cs"/>
          <w:rtl/>
        </w:rPr>
        <w:t>איתו</w:t>
      </w:r>
      <w:proofErr w:type="spellEnd"/>
      <w:r>
        <w:rPr>
          <w:rFonts w:hint="cs"/>
          <w:rtl/>
        </w:rPr>
        <w:t xml:space="preserve"> בעיה אז אפשר למצוא ייצוג חלופי אולי </w:t>
      </w:r>
      <w:bookmarkStart w:id="3563" w:name="_ETM_Q1_10510775"/>
      <w:bookmarkEnd w:id="3563"/>
      <w:proofErr w:type="spellStart"/>
      <w:r>
        <w:rPr>
          <w:rFonts w:hint="cs"/>
          <w:rtl/>
        </w:rPr>
        <w:t>וכו</w:t>
      </w:r>
      <w:proofErr w:type="spellEnd"/>
      <w:r>
        <w:rPr>
          <w:rFonts w:hint="cs"/>
          <w:rtl/>
        </w:rPr>
        <w:t xml:space="preserve">'. צריך למצוא </w:t>
      </w:r>
      <w:r w:rsidR="008742FC">
        <w:rPr>
          <w:rFonts w:hint="cs"/>
          <w:rtl/>
        </w:rPr>
        <w:t xml:space="preserve">פתרונות מתאימים. </w:t>
      </w:r>
      <w:bookmarkStart w:id="3564" w:name="_ETM_Q1_10519222"/>
      <w:bookmarkEnd w:id="3564"/>
    </w:p>
    <w:p w:rsidR="008742FC" w:rsidRDefault="008742FC" w:rsidP="00D9019D">
      <w:pPr>
        <w:rPr>
          <w:rtl/>
        </w:rPr>
      </w:pPr>
      <w:bookmarkStart w:id="3565" w:name="_ETM_Q1_10519291"/>
      <w:bookmarkEnd w:id="3565"/>
    </w:p>
    <w:p w:rsidR="008742FC" w:rsidRDefault="008742FC" w:rsidP="00D9019D">
      <w:pPr>
        <w:rPr>
          <w:rtl/>
        </w:rPr>
      </w:pPr>
      <w:bookmarkStart w:id="3566" w:name="_ETM_Q1_10519349"/>
      <w:bookmarkStart w:id="3567" w:name="_ETM_Q1_10519401"/>
      <w:bookmarkEnd w:id="3566"/>
      <w:bookmarkEnd w:id="3567"/>
      <w:r>
        <w:rPr>
          <w:rFonts w:hint="cs"/>
          <w:rtl/>
        </w:rPr>
        <w:t xml:space="preserve">דבר נוסף, בהתייחס לפיילוט, אם </w:t>
      </w:r>
      <w:bookmarkStart w:id="3568" w:name="_ETM_Q1_10526246"/>
      <w:bookmarkEnd w:id="3568"/>
      <w:r>
        <w:rPr>
          <w:rFonts w:hint="cs"/>
          <w:rtl/>
        </w:rPr>
        <w:t xml:space="preserve">זה הרציונל לכאורה, שכבה נוספת של רציונל, אז גם </w:t>
      </w:r>
      <w:bookmarkStart w:id="3569" w:name="_ETM_Q1_10531486"/>
      <w:bookmarkEnd w:id="3569"/>
      <w:r>
        <w:rPr>
          <w:rFonts w:hint="cs"/>
          <w:rtl/>
        </w:rPr>
        <w:t xml:space="preserve">פיילוט בתפיסתו הוא שוויוני. הוא לא יכול </w:t>
      </w:r>
      <w:bookmarkStart w:id="3570" w:name="_ETM_Q1_10539012"/>
      <w:bookmarkEnd w:id="3570"/>
      <w:proofErr w:type="spellStart"/>
      <w:r>
        <w:rPr>
          <w:rFonts w:hint="cs"/>
          <w:rtl/>
        </w:rPr>
        <w:t>להחריג</w:t>
      </w:r>
      <w:proofErr w:type="spellEnd"/>
      <w:r>
        <w:rPr>
          <w:rFonts w:hint="cs"/>
          <w:rtl/>
        </w:rPr>
        <w:t xml:space="preserve"> קבוצות מסוימות. אתה רוצה לעשות פיילוט ואתה </w:t>
      </w:r>
      <w:bookmarkStart w:id="3571" w:name="_ETM_Q1_10550563"/>
      <w:bookmarkEnd w:id="3571"/>
      <w:r>
        <w:rPr>
          <w:rFonts w:hint="cs"/>
          <w:rtl/>
        </w:rPr>
        <w:t xml:space="preserve">אומר שאין לך כסף או שאתה חושש ואתה רוצה לעשות את זה לאט, </w:t>
      </w:r>
      <w:proofErr w:type="spellStart"/>
      <w:r>
        <w:rPr>
          <w:rFonts w:hint="cs"/>
          <w:rtl/>
        </w:rPr>
        <w:t>אוקיי</w:t>
      </w:r>
      <w:proofErr w:type="spellEnd"/>
      <w:r>
        <w:rPr>
          <w:rFonts w:hint="cs"/>
          <w:rtl/>
        </w:rPr>
        <w:t>, אני יכולה לקבל את זה</w:t>
      </w:r>
      <w:bookmarkStart w:id="3572" w:name="_ETM_Q1_10554571"/>
      <w:bookmarkEnd w:id="3572"/>
      <w:r>
        <w:rPr>
          <w:rFonts w:hint="cs"/>
          <w:rtl/>
        </w:rPr>
        <w:t xml:space="preserve">. אז אני אומרת: תעשה קטינים בגיל מסוים, תקטין את </w:t>
      </w:r>
      <w:bookmarkStart w:id="3573" w:name="_ETM_Q1_10559521"/>
      <w:bookmarkEnd w:id="3573"/>
      <w:r>
        <w:rPr>
          <w:rFonts w:hint="cs"/>
          <w:rtl/>
        </w:rPr>
        <w:t>הפיילוט, או במחוז מסוים, או בנפה מסוימת. אבל לא</w:t>
      </w:r>
      <w:bookmarkStart w:id="3574" w:name="_ETM_Q1_10564623"/>
      <w:bookmarkEnd w:id="3574"/>
      <w:r>
        <w:rPr>
          <w:rFonts w:hint="cs"/>
          <w:rtl/>
        </w:rPr>
        <w:t xml:space="preserve"> יכול להיות שמה שיהיה בסוף זה שכל העבירות ייכנסו למעט </w:t>
      </w:r>
      <w:bookmarkStart w:id="3575" w:name="_ETM_Q1_10567197"/>
      <w:bookmarkEnd w:id="3575"/>
      <w:r>
        <w:rPr>
          <w:rFonts w:hint="cs"/>
          <w:rtl/>
        </w:rPr>
        <w:t xml:space="preserve">דווקא עבירות שהן בסיכון היותר גבוה לפגיעה בזכויות ולהפללת </w:t>
      </w:r>
      <w:bookmarkStart w:id="3576" w:name="_ETM_Q1_10573601"/>
      <w:bookmarkEnd w:id="3576"/>
      <w:r>
        <w:rPr>
          <w:rFonts w:hint="cs"/>
          <w:rtl/>
        </w:rPr>
        <w:t xml:space="preserve">יתר, ובסוף בנוסף לכל זה הן גם בסוף תופסות בעיקר אנשים מקבוצות מיעוט מסוימות. תודה. </w:t>
      </w:r>
    </w:p>
    <w:p w:rsidR="008742FC" w:rsidRDefault="008742FC" w:rsidP="00D9019D">
      <w:pPr>
        <w:rPr>
          <w:rtl/>
        </w:rPr>
      </w:pPr>
    </w:p>
    <w:p w:rsidR="008742FC" w:rsidRDefault="008742FC" w:rsidP="008742FC">
      <w:pPr>
        <w:pStyle w:val="af6"/>
        <w:keepNext/>
        <w:rPr>
          <w:rtl/>
        </w:rPr>
      </w:pPr>
      <w:bookmarkStart w:id="3577" w:name="ET_yor_שמחה_רוטמן___יורַ_564"/>
      <w:r w:rsidRPr="008742FC">
        <w:rPr>
          <w:rStyle w:val="TagStyle"/>
          <w:rtl/>
        </w:rPr>
        <w:t xml:space="preserve"> &lt;&lt; יור &gt;&gt; </w:t>
      </w:r>
      <w:r>
        <w:rPr>
          <w:rtl/>
        </w:rPr>
        <w:t xml:space="preserve">היו"ר שמחה </w:t>
      </w:r>
      <w:proofErr w:type="spellStart"/>
      <w:r>
        <w:rPr>
          <w:rtl/>
        </w:rPr>
        <w:t>רוטמן</w:t>
      </w:r>
      <w:proofErr w:type="spellEnd"/>
      <w:r>
        <w:rPr>
          <w:rtl/>
        </w:rPr>
        <w:t>:</w:t>
      </w:r>
      <w:r w:rsidRPr="008742FC">
        <w:rPr>
          <w:rStyle w:val="TagStyle"/>
          <w:rtl/>
        </w:rPr>
        <w:t xml:space="preserve"> &lt;&lt; יור &gt;&gt;</w:t>
      </w:r>
      <w:r>
        <w:rPr>
          <w:rtl/>
        </w:rPr>
        <w:t xml:space="preserve">   </w:t>
      </w:r>
      <w:bookmarkEnd w:id="3577"/>
    </w:p>
    <w:p w:rsidR="008742FC" w:rsidRDefault="008742FC" w:rsidP="008742FC">
      <w:pPr>
        <w:pStyle w:val="KeepWithNext"/>
        <w:rPr>
          <w:rtl/>
        </w:rPr>
      </w:pPr>
    </w:p>
    <w:p w:rsidR="008742FC" w:rsidRDefault="008742FC" w:rsidP="008742FC">
      <w:pPr>
        <w:rPr>
          <w:rtl/>
        </w:rPr>
      </w:pPr>
      <w:r>
        <w:rPr>
          <w:rFonts w:hint="cs"/>
          <w:rtl/>
        </w:rPr>
        <w:t xml:space="preserve">הסניגוריה, </w:t>
      </w:r>
      <w:bookmarkStart w:id="3578" w:name="_ETM_Q1_10585276"/>
      <w:bookmarkEnd w:id="3578"/>
      <w:r>
        <w:rPr>
          <w:rFonts w:hint="cs"/>
          <w:rtl/>
        </w:rPr>
        <w:t xml:space="preserve">בבקשה. </w:t>
      </w:r>
      <w:bookmarkStart w:id="3579" w:name="_ETM_Q1_10586428"/>
      <w:bookmarkEnd w:id="3579"/>
    </w:p>
    <w:p w:rsidR="008742FC" w:rsidRDefault="008742FC" w:rsidP="008742FC">
      <w:pPr>
        <w:rPr>
          <w:rtl/>
        </w:rPr>
      </w:pPr>
      <w:bookmarkStart w:id="3580" w:name="_ETM_Q1_10586477"/>
      <w:bookmarkStart w:id="3581" w:name="_ETM_Q1_10588668"/>
      <w:bookmarkEnd w:id="3580"/>
      <w:bookmarkEnd w:id="3581"/>
    </w:p>
    <w:p w:rsidR="008742FC" w:rsidRDefault="008742FC" w:rsidP="008742FC">
      <w:pPr>
        <w:pStyle w:val="af9"/>
        <w:keepNext/>
        <w:rPr>
          <w:rtl/>
        </w:rPr>
      </w:pPr>
      <w:bookmarkStart w:id="3582" w:name="ET_guest_873799_565"/>
      <w:r w:rsidRPr="008742FC">
        <w:rPr>
          <w:rStyle w:val="TagStyle"/>
          <w:rtl/>
        </w:rPr>
        <w:t xml:space="preserve"> &lt;&lt; אורח &gt;&gt; </w:t>
      </w:r>
      <w:r>
        <w:rPr>
          <w:rtl/>
        </w:rPr>
        <w:t>נתנאל לאגמי:</w:t>
      </w:r>
      <w:r w:rsidRPr="008742FC">
        <w:rPr>
          <w:rStyle w:val="TagStyle"/>
          <w:rtl/>
        </w:rPr>
        <w:t xml:space="preserve"> &lt;&lt; אורח &gt;&gt;</w:t>
      </w:r>
      <w:r>
        <w:rPr>
          <w:rtl/>
        </w:rPr>
        <w:t xml:space="preserve">   </w:t>
      </w:r>
      <w:bookmarkEnd w:id="3582"/>
    </w:p>
    <w:p w:rsidR="008742FC" w:rsidRDefault="008742FC" w:rsidP="008742FC">
      <w:pPr>
        <w:pStyle w:val="KeepWithNext"/>
        <w:rPr>
          <w:rtl/>
        </w:rPr>
      </w:pPr>
    </w:p>
    <w:p w:rsidR="008742FC" w:rsidRDefault="008742FC" w:rsidP="004B603C">
      <w:pPr>
        <w:rPr>
          <w:rtl/>
        </w:rPr>
      </w:pPr>
      <w:bookmarkStart w:id="3583" w:name="_ETM_Q1_10589081"/>
      <w:bookmarkStart w:id="3584" w:name="_ETM_Q1_10589123"/>
      <w:bookmarkEnd w:id="3583"/>
      <w:bookmarkEnd w:id="3584"/>
      <w:r>
        <w:rPr>
          <w:rFonts w:hint="cs"/>
          <w:rtl/>
        </w:rPr>
        <w:t xml:space="preserve">אני רוצה לנסות ודווקא להתמקד במה שכבוד היושב-ראש דיבר </w:t>
      </w:r>
      <w:bookmarkStart w:id="3585" w:name="_ETM_Q1_10593899"/>
      <w:bookmarkEnd w:id="3585"/>
      <w:r>
        <w:rPr>
          <w:rFonts w:hint="cs"/>
          <w:rtl/>
        </w:rPr>
        <w:t>עליו קודם</w:t>
      </w:r>
      <w:r w:rsidR="004B603C">
        <w:rPr>
          <w:rFonts w:hint="cs"/>
          <w:rtl/>
        </w:rPr>
        <w:t xml:space="preserve">, על עבירות נשק ועל עבירות של ארגון </w:t>
      </w:r>
      <w:bookmarkStart w:id="3586" w:name="_ETM_Q1_10600974"/>
      <w:bookmarkEnd w:id="3586"/>
      <w:r w:rsidR="004B603C">
        <w:rPr>
          <w:rFonts w:hint="cs"/>
          <w:rtl/>
        </w:rPr>
        <w:t xml:space="preserve">פשיעה, והאם יש צורך </w:t>
      </w:r>
      <w:proofErr w:type="spellStart"/>
      <w:r w:rsidR="004B603C">
        <w:rPr>
          <w:rFonts w:hint="cs"/>
          <w:rtl/>
        </w:rPr>
        <w:t>אמיתי</w:t>
      </w:r>
      <w:proofErr w:type="spellEnd"/>
      <w:r w:rsidR="004B603C">
        <w:rPr>
          <w:rFonts w:hint="cs"/>
          <w:rtl/>
        </w:rPr>
        <w:t xml:space="preserve"> כרגע בהחרגה </w:t>
      </w:r>
      <w:bookmarkStart w:id="3587" w:name="_ETM_Q1_10605253"/>
      <w:bookmarkEnd w:id="3587"/>
      <w:r w:rsidR="004B603C">
        <w:rPr>
          <w:rFonts w:hint="cs"/>
          <w:rtl/>
        </w:rPr>
        <w:t xml:space="preserve">גורפת של עבירות. כבוד היושב-ראש דיבר על עבירות ביטחון ונתן </w:t>
      </w:r>
      <w:bookmarkStart w:id="3588" w:name="_ETM_Q1_10612668"/>
      <w:bookmarkEnd w:id="3588"/>
      <w:r w:rsidR="004B603C">
        <w:rPr>
          <w:rFonts w:hint="cs"/>
          <w:rtl/>
        </w:rPr>
        <w:t xml:space="preserve">איזשהו קשר רעיוני, ואני חושב שהקשר הרעיוני הזה </w:t>
      </w:r>
      <w:bookmarkStart w:id="3589" w:name="_ETM_Q1_10618605"/>
      <w:bookmarkEnd w:id="3589"/>
      <w:r w:rsidR="004B603C">
        <w:rPr>
          <w:rFonts w:hint="cs"/>
          <w:rtl/>
        </w:rPr>
        <w:t>לא קיי</w:t>
      </w:r>
      <w:bookmarkStart w:id="3590" w:name="_ETM_Q1_10620606"/>
      <w:bookmarkEnd w:id="3590"/>
      <w:r w:rsidR="004B603C">
        <w:rPr>
          <w:rFonts w:hint="cs"/>
          <w:rtl/>
        </w:rPr>
        <w:t xml:space="preserve">ם כאשר מדובר לצורך העניין בעבירות נשק ואפילו לא </w:t>
      </w:r>
      <w:bookmarkStart w:id="3591" w:name="_ETM_Q1_10622980"/>
      <w:bookmarkEnd w:id="3591"/>
      <w:r w:rsidR="004B603C">
        <w:rPr>
          <w:rFonts w:hint="cs"/>
          <w:rtl/>
        </w:rPr>
        <w:t xml:space="preserve">בארגוני פשיעה, ואני אסביר. אני חושב שלקחת את </w:t>
      </w:r>
      <w:bookmarkStart w:id="3592" w:name="_ETM_Q1_10625145"/>
      <w:bookmarkEnd w:id="3592"/>
      <w:r w:rsidR="004B603C">
        <w:rPr>
          <w:rFonts w:hint="cs"/>
          <w:rtl/>
        </w:rPr>
        <w:t xml:space="preserve">כל עבירות הנשק ולהגיד שאני רואה בהן איזשהו קשר </w:t>
      </w:r>
      <w:bookmarkStart w:id="3593" w:name="_ETM_Q1_10631525"/>
      <w:bookmarkEnd w:id="3593"/>
      <w:r w:rsidR="004B603C">
        <w:rPr>
          <w:rFonts w:hint="cs"/>
          <w:rtl/>
        </w:rPr>
        <w:t>לעבירות טרור או לעבירות של ארגון פשיעה, יש פה קושי</w:t>
      </w:r>
      <w:bookmarkStart w:id="3594" w:name="_ETM_Q1_10640019"/>
      <w:bookmarkEnd w:id="3594"/>
      <w:r w:rsidR="004B603C">
        <w:rPr>
          <w:rFonts w:hint="cs"/>
          <w:rtl/>
        </w:rPr>
        <w:t xml:space="preserve"> מהותי כיוון שבאמת מדובר בשדה מאוד מאוד רחב. אגב, רוב עבירות הנשק שאנחנו רואים לא קשורות לארגוני פשיעה</w:t>
      </w:r>
      <w:bookmarkStart w:id="3595" w:name="_ETM_Q1_10651722"/>
      <w:bookmarkEnd w:id="3595"/>
      <w:r w:rsidR="004B603C">
        <w:rPr>
          <w:rFonts w:hint="cs"/>
          <w:rtl/>
        </w:rPr>
        <w:t xml:space="preserve">. אני אומר את זה דה-פקטו מהשטח, חד-משמעית. </w:t>
      </w:r>
    </w:p>
    <w:p w:rsidR="004B603C" w:rsidRDefault="004B603C" w:rsidP="004B603C">
      <w:pPr>
        <w:rPr>
          <w:rtl/>
        </w:rPr>
      </w:pPr>
      <w:bookmarkStart w:id="3596" w:name="_ETM_Q1_10647143"/>
      <w:bookmarkStart w:id="3597" w:name="_ETM_Q1_10647201"/>
      <w:bookmarkEnd w:id="3596"/>
      <w:bookmarkEnd w:id="3597"/>
    </w:p>
    <w:p w:rsidR="004B603C" w:rsidRDefault="004B603C" w:rsidP="004B603C">
      <w:pPr>
        <w:pStyle w:val="af6"/>
        <w:keepNext/>
        <w:rPr>
          <w:rtl/>
        </w:rPr>
      </w:pPr>
      <w:bookmarkStart w:id="3598" w:name="ET_yor_שמחה_רוטמן___יורַ_566"/>
      <w:r w:rsidRPr="004B603C">
        <w:rPr>
          <w:rStyle w:val="TagStyle"/>
          <w:rtl/>
        </w:rPr>
        <w:t xml:space="preserve"> &lt;&lt; יור &gt;&gt; </w:t>
      </w:r>
      <w:r>
        <w:rPr>
          <w:rtl/>
        </w:rPr>
        <w:t xml:space="preserve">היו"ר שמחה </w:t>
      </w:r>
      <w:proofErr w:type="spellStart"/>
      <w:r>
        <w:rPr>
          <w:rtl/>
        </w:rPr>
        <w:t>רוטמן</w:t>
      </w:r>
      <w:proofErr w:type="spellEnd"/>
      <w:r>
        <w:rPr>
          <w:rtl/>
        </w:rPr>
        <w:t>:</w:t>
      </w:r>
      <w:r w:rsidRPr="004B603C">
        <w:rPr>
          <w:rStyle w:val="TagStyle"/>
          <w:rtl/>
        </w:rPr>
        <w:t xml:space="preserve"> &lt;&lt; יור &gt;&gt;</w:t>
      </w:r>
      <w:r>
        <w:rPr>
          <w:rtl/>
        </w:rPr>
        <w:t xml:space="preserve">   </w:t>
      </w:r>
      <w:bookmarkEnd w:id="3598"/>
    </w:p>
    <w:p w:rsidR="004B603C" w:rsidRDefault="004B603C" w:rsidP="004B603C">
      <w:pPr>
        <w:pStyle w:val="KeepWithNext"/>
        <w:rPr>
          <w:rtl/>
        </w:rPr>
      </w:pPr>
    </w:p>
    <w:p w:rsidR="004B603C" w:rsidRDefault="004B603C" w:rsidP="004B603C">
      <w:pPr>
        <w:rPr>
          <w:rtl/>
        </w:rPr>
      </w:pPr>
      <w:bookmarkStart w:id="3599" w:name="_ETM_Q1_10648492"/>
      <w:bookmarkEnd w:id="3599"/>
      <w:r>
        <w:rPr>
          <w:rFonts w:hint="cs"/>
          <w:rtl/>
        </w:rPr>
        <w:t xml:space="preserve">אני </w:t>
      </w:r>
      <w:bookmarkStart w:id="3600" w:name="_ETM_Q1_10649190"/>
      <w:bookmarkEnd w:id="3600"/>
      <w:r>
        <w:rPr>
          <w:rFonts w:hint="cs"/>
          <w:rtl/>
        </w:rPr>
        <w:t xml:space="preserve">אומר חד-משמעית שאתה טועה, בלי לראות </w:t>
      </w:r>
      <w:bookmarkStart w:id="3601" w:name="_ETM_Q1_10656871"/>
      <w:bookmarkEnd w:id="3601"/>
      <w:r>
        <w:rPr>
          <w:rFonts w:hint="cs"/>
          <w:rtl/>
        </w:rPr>
        <w:t xml:space="preserve">נתון. אתה יודע למה? מאיפה הגיע הנשק? </w:t>
      </w:r>
      <w:bookmarkStart w:id="3602" w:name="_ETM_Q1_10665100"/>
      <w:bookmarkEnd w:id="3602"/>
      <w:r>
        <w:rPr>
          <w:rFonts w:hint="cs"/>
          <w:rtl/>
        </w:rPr>
        <w:t>זה נכון גם לגבי סמים, אגב</w:t>
      </w:r>
      <w:r w:rsidR="005D41E3">
        <w:rPr>
          <w:rFonts w:hint="cs"/>
          <w:rtl/>
        </w:rPr>
        <w:t xml:space="preserve">, אבל פחות. </w:t>
      </w:r>
      <w:bookmarkStart w:id="3603" w:name="_ETM_Q1_10670962"/>
      <w:bookmarkEnd w:id="3603"/>
    </w:p>
    <w:p w:rsidR="005D41E3" w:rsidRDefault="005D41E3" w:rsidP="004B603C">
      <w:pPr>
        <w:rPr>
          <w:rtl/>
        </w:rPr>
      </w:pPr>
    </w:p>
    <w:p w:rsidR="005D41E3" w:rsidRDefault="005D41E3" w:rsidP="005D41E3">
      <w:pPr>
        <w:pStyle w:val="af5"/>
        <w:keepNext/>
        <w:rPr>
          <w:rtl/>
        </w:rPr>
      </w:pPr>
      <w:bookmarkStart w:id="3604" w:name="ET_interruption_קריאה_567"/>
      <w:r w:rsidRPr="005D41E3">
        <w:rPr>
          <w:rStyle w:val="TagStyle"/>
          <w:rtl/>
        </w:rPr>
        <w:t xml:space="preserve"> &lt;&lt; קריאה &gt;&gt; </w:t>
      </w:r>
      <w:r>
        <w:rPr>
          <w:rtl/>
        </w:rPr>
        <w:t>קריאה:</w:t>
      </w:r>
      <w:r w:rsidRPr="005D41E3">
        <w:rPr>
          <w:rStyle w:val="TagStyle"/>
          <w:rtl/>
        </w:rPr>
        <w:t xml:space="preserve"> &lt;&lt; קריאה &gt;&gt;</w:t>
      </w:r>
      <w:r>
        <w:rPr>
          <w:rtl/>
        </w:rPr>
        <w:t xml:space="preserve">   </w:t>
      </w:r>
      <w:bookmarkEnd w:id="3604"/>
    </w:p>
    <w:p w:rsidR="005D41E3" w:rsidRDefault="005D41E3" w:rsidP="005D41E3">
      <w:pPr>
        <w:pStyle w:val="KeepWithNext"/>
        <w:rPr>
          <w:rtl/>
        </w:rPr>
      </w:pPr>
    </w:p>
    <w:p w:rsidR="005D41E3" w:rsidRDefault="005D41E3" w:rsidP="005D41E3">
      <w:pPr>
        <w:rPr>
          <w:rtl/>
        </w:rPr>
      </w:pPr>
      <w:r>
        <w:rPr>
          <w:rFonts w:hint="cs"/>
          <w:rtl/>
        </w:rPr>
        <w:t xml:space="preserve">סכין. </w:t>
      </w:r>
    </w:p>
    <w:p w:rsidR="005D41E3" w:rsidRDefault="005D41E3" w:rsidP="005D41E3">
      <w:pPr>
        <w:rPr>
          <w:rtl/>
        </w:rPr>
      </w:pPr>
    </w:p>
    <w:p w:rsidR="005D41E3" w:rsidRDefault="005D41E3" w:rsidP="005D41E3">
      <w:pPr>
        <w:pStyle w:val="af6"/>
        <w:keepNext/>
        <w:rPr>
          <w:rtl/>
        </w:rPr>
      </w:pPr>
      <w:bookmarkStart w:id="3605" w:name="ET_yor_שמחה_רוטמן___יורַ_568"/>
      <w:r w:rsidRPr="005D41E3">
        <w:rPr>
          <w:rStyle w:val="TagStyle"/>
          <w:rtl/>
        </w:rPr>
        <w:t xml:space="preserve"> &lt;&lt; יור &gt;&gt; </w:t>
      </w:r>
      <w:r>
        <w:rPr>
          <w:rtl/>
        </w:rPr>
        <w:t xml:space="preserve">היו"ר שמחה </w:t>
      </w:r>
      <w:proofErr w:type="spellStart"/>
      <w:r>
        <w:rPr>
          <w:rtl/>
        </w:rPr>
        <w:t>רוטמן</w:t>
      </w:r>
      <w:proofErr w:type="spellEnd"/>
      <w:r>
        <w:rPr>
          <w:rtl/>
        </w:rPr>
        <w:t>:</w:t>
      </w:r>
      <w:r w:rsidRPr="005D41E3">
        <w:rPr>
          <w:rStyle w:val="TagStyle"/>
          <w:rtl/>
        </w:rPr>
        <w:t xml:space="preserve"> &lt;&lt; יור &gt;&gt;</w:t>
      </w:r>
      <w:r>
        <w:rPr>
          <w:rtl/>
        </w:rPr>
        <w:t xml:space="preserve">   </w:t>
      </w:r>
      <w:bookmarkEnd w:id="3605"/>
    </w:p>
    <w:p w:rsidR="005D41E3" w:rsidRDefault="005D41E3" w:rsidP="005D41E3">
      <w:pPr>
        <w:pStyle w:val="KeepWithNext"/>
        <w:rPr>
          <w:rtl/>
        </w:rPr>
      </w:pPr>
    </w:p>
    <w:p w:rsidR="005D41E3" w:rsidRDefault="005D41E3" w:rsidP="005D41E3">
      <w:pPr>
        <w:rPr>
          <w:rtl/>
        </w:rPr>
      </w:pPr>
      <w:r>
        <w:rPr>
          <w:rFonts w:hint="cs"/>
          <w:rtl/>
        </w:rPr>
        <w:t xml:space="preserve">אפשר </w:t>
      </w:r>
      <w:proofErr w:type="spellStart"/>
      <w:r>
        <w:rPr>
          <w:rFonts w:hint="cs"/>
          <w:rtl/>
        </w:rPr>
        <w:t>להחריג</w:t>
      </w:r>
      <w:proofErr w:type="spellEnd"/>
      <w:r>
        <w:rPr>
          <w:rFonts w:hint="cs"/>
          <w:rtl/>
        </w:rPr>
        <w:t xml:space="preserve"> החזקת סכין עם רוצים. סכין זה ב-144? לא נראה לי. </w:t>
      </w:r>
    </w:p>
    <w:p w:rsidR="005D41E3" w:rsidRDefault="005D41E3" w:rsidP="005D41E3">
      <w:pPr>
        <w:rPr>
          <w:rtl/>
        </w:rPr>
      </w:pPr>
    </w:p>
    <w:p w:rsidR="005D41E3" w:rsidRDefault="005D41E3" w:rsidP="005D41E3">
      <w:pPr>
        <w:pStyle w:val="af9"/>
        <w:keepNext/>
        <w:rPr>
          <w:rtl/>
        </w:rPr>
      </w:pPr>
      <w:bookmarkStart w:id="3606" w:name="ET_guest_873799_569"/>
      <w:r w:rsidRPr="005D41E3">
        <w:rPr>
          <w:rStyle w:val="TagStyle"/>
          <w:rtl/>
        </w:rPr>
        <w:t xml:space="preserve"> &lt;&lt; אורח &gt;&gt; </w:t>
      </w:r>
      <w:r>
        <w:rPr>
          <w:rtl/>
        </w:rPr>
        <w:t>נתנאל לאגמי:</w:t>
      </w:r>
      <w:r w:rsidRPr="005D41E3">
        <w:rPr>
          <w:rStyle w:val="TagStyle"/>
          <w:rtl/>
        </w:rPr>
        <w:t xml:space="preserve"> &lt;&lt; אורח &gt;&gt;</w:t>
      </w:r>
      <w:r>
        <w:rPr>
          <w:rtl/>
        </w:rPr>
        <w:t xml:space="preserve">   </w:t>
      </w:r>
      <w:bookmarkEnd w:id="3606"/>
    </w:p>
    <w:p w:rsidR="005D41E3" w:rsidRDefault="005D41E3" w:rsidP="005D41E3">
      <w:pPr>
        <w:pStyle w:val="KeepWithNext"/>
        <w:rPr>
          <w:rtl/>
        </w:rPr>
      </w:pPr>
    </w:p>
    <w:p w:rsidR="005D41E3" w:rsidRDefault="005D41E3" w:rsidP="005D41E3">
      <w:pPr>
        <w:rPr>
          <w:rtl/>
        </w:rPr>
      </w:pPr>
      <w:r>
        <w:rPr>
          <w:rFonts w:hint="cs"/>
          <w:rtl/>
        </w:rPr>
        <w:t xml:space="preserve">החזקת סכין זו עבירה אחרת. </w:t>
      </w:r>
    </w:p>
    <w:p w:rsidR="005D41E3" w:rsidRDefault="005D41E3" w:rsidP="005D41E3">
      <w:pPr>
        <w:rPr>
          <w:rtl/>
        </w:rPr>
      </w:pPr>
      <w:bookmarkStart w:id="3607" w:name="_ETM_Q1_10681708"/>
      <w:bookmarkStart w:id="3608" w:name="_ETM_Q1_10681752"/>
      <w:bookmarkEnd w:id="3607"/>
      <w:bookmarkEnd w:id="3608"/>
    </w:p>
    <w:p w:rsidR="005D41E3" w:rsidRDefault="005D41E3" w:rsidP="005D41E3">
      <w:pPr>
        <w:pStyle w:val="af6"/>
        <w:keepNext/>
        <w:rPr>
          <w:rtl/>
        </w:rPr>
      </w:pPr>
      <w:bookmarkStart w:id="3609" w:name="ET_yor_שמחה_רוטמן___יורַ_570"/>
      <w:r w:rsidRPr="005D41E3">
        <w:rPr>
          <w:rStyle w:val="TagStyle"/>
          <w:rtl/>
        </w:rPr>
        <w:t xml:space="preserve"> &lt;&lt; יור &gt;&gt; </w:t>
      </w:r>
      <w:r>
        <w:rPr>
          <w:rtl/>
        </w:rPr>
        <w:t xml:space="preserve">היו"ר שמחה </w:t>
      </w:r>
      <w:proofErr w:type="spellStart"/>
      <w:r>
        <w:rPr>
          <w:rtl/>
        </w:rPr>
        <w:t>רוטמן</w:t>
      </w:r>
      <w:proofErr w:type="spellEnd"/>
      <w:r>
        <w:rPr>
          <w:rtl/>
        </w:rPr>
        <w:t>:</w:t>
      </w:r>
      <w:r w:rsidRPr="005D41E3">
        <w:rPr>
          <w:rStyle w:val="TagStyle"/>
          <w:rtl/>
        </w:rPr>
        <w:t xml:space="preserve"> &lt;&lt; יור &gt;&gt;</w:t>
      </w:r>
      <w:r>
        <w:rPr>
          <w:rtl/>
        </w:rPr>
        <w:t xml:space="preserve">   </w:t>
      </w:r>
      <w:bookmarkEnd w:id="3609"/>
    </w:p>
    <w:p w:rsidR="005D41E3" w:rsidRDefault="005D41E3" w:rsidP="005D41E3">
      <w:pPr>
        <w:pStyle w:val="KeepWithNext"/>
        <w:rPr>
          <w:rtl/>
        </w:rPr>
      </w:pPr>
    </w:p>
    <w:p w:rsidR="005D41E3" w:rsidRDefault="005D41E3" w:rsidP="005D41E3">
      <w:pPr>
        <w:rPr>
          <w:rtl/>
        </w:rPr>
      </w:pPr>
      <w:bookmarkStart w:id="3610" w:name="_ETM_Q1_10682856"/>
      <w:bookmarkEnd w:id="3610"/>
      <w:r>
        <w:rPr>
          <w:rFonts w:hint="cs"/>
          <w:rtl/>
        </w:rPr>
        <w:t>אני מדבר</w:t>
      </w:r>
      <w:bookmarkStart w:id="3611" w:name="_ETM_Q1_10678835"/>
      <w:bookmarkEnd w:id="3611"/>
      <w:r>
        <w:rPr>
          <w:rFonts w:hint="cs"/>
          <w:rtl/>
        </w:rPr>
        <w:t xml:space="preserve"> ספציפית על עבירות הנזק של סעיף 144. אם אני רוצה </w:t>
      </w:r>
      <w:bookmarkStart w:id="3612" w:name="_ETM_Q1_10682219"/>
      <w:bookmarkEnd w:id="3612"/>
      <w:r>
        <w:rPr>
          <w:rFonts w:hint="cs"/>
          <w:rtl/>
        </w:rPr>
        <w:t xml:space="preserve">להחזיק נשק לא חוקי, ויש עבירות סחר </w:t>
      </w:r>
      <w:proofErr w:type="spellStart"/>
      <w:r>
        <w:rPr>
          <w:rFonts w:hint="cs"/>
          <w:rtl/>
        </w:rPr>
        <w:t>וכו</w:t>
      </w:r>
      <w:proofErr w:type="spellEnd"/>
      <w:r>
        <w:rPr>
          <w:rFonts w:hint="cs"/>
          <w:rtl/>
        </w:rPr>
        <w:t xml:space="preserve">', ממי אני </w:t>
      </w:r>
      <w:bookmarkStart w:id="3613" w:name="_ETM_Q1_10687803"/>
      <w:bookmarkEnd w:id="3613"/>
      <w:r>
        <w:rPr>
          <w:rFonts w:hint="cs"/>
          <w:rtl/>
        </w:rPr>
        <w:t xml:space="preserve">מקבל אותו בדרך כלל? או מארגון פשיעה או מארגון </w:t>
      </w:r>
      <w:bookmarkStart w:id="3614" w:name="_ETM_Q1_10690002"/>
      <w:bookmarkEnd w:id="3614"/>
      <w:r>
        <w:rPr>
          <w:rFonts w:hint="cs"/>
          <w:rtl/>
        </w:rPr>
        <w:t xml:space="preserve">טרור. אתה יכול להגיד שהוא עצמו שקנה לא בהכרח קשור </w:t>
      </w:r>
      <w:bookmarkStart w:id="3615" w:name="_ETM_Q1_10695457"/>
      <w:bookmarkEnd w:id="3615"/>
      <w:r>
        <w:rPr>
          <w:rFonts w:hint="cs"/>
          <w:rtl/>
        </w:rPr>
        <w:t xml:space="preserve">לארגון פשיעה. זה נכון. אבל כמו </w:t>
      </w:r>
      <w:bookmarkStart w:id="3616" w:name="_ETM_Q1_10707137"/>
      <w:bookmarkEnd w:id="3616"/>
      <w:r>
        <w:rPr>
          <w:rFonts w:hint="cs"/>
          <w:rtl/>
        </w:rPr>
        <w:t xml:space="preserve">שאמרה </w:t>
      </w:r>
      <w:proofErr w:type="spellStart"/>
      <w:r>
        <w:rPr>
          <w:rFonts w:hint="cs"/>
          <w:rtl/>
        </w:rPr>
        <w:t>אודיה</w:t>
      </w:r>
      <w:proofErr w:type="spellEnd"/>
      <w:r>
        <w:rPr>
          <w:rFonts w:hint="cs"/>
          <w:rtl/>
        </w:rPr>
        <w:t xml:space="preserve"> מהרווחה, גם בעבירות סמים אנחנו מזהים שאומנם </w:t>
      </w:r>
      <w:bookmarkStart w:id="3617" w:name="_ETM_Q1_10718964"/>
      <w:bookmarkEnd w:id="3617"/>
      <w:r>
        <w:rPr>
          <w:rFonts w:hint="cs"/>
          <w:rtl/>
        </w:rPr>
        <w:t>האדם עצמו שתפסתי אצלו את הסם זה באמת אצלו לצריכה</w:t>
      </w:r>
      <w:bookmarkStart w:id="3618" w:name="_ETM_Q1_10721277"/>
      <w:bookmarkEnd w:id="3618"/>
      <w:r>
        <w:rPr>
          <w:rFonts w:hint="cs"/>
          <w:rtl/>
        </w:rPr>
        <w:t xml:space="preserve"> עצמית, אבל בגלל שיש ארגון שחשוב לו מאוד שהוא לא </w:t>
      </w:r>
      <w:bookmarkStart w:id="3619" w:name="_ETM_Q1_10730509"/>
      <w:bookmarkEnd w:id="3619"/>
      <w:r>
        <w:rPr>
          <w:rFonts w:hint="cs"/>
          <w:rtl/>
        </w:rPr>
        <w:t>יגיד מאיפה הוא קנה ומאיפה השיג, אז הוא יממן</w:t>
      </w:r>
      <w:bookmarkStart w:id="3620" w:name="_ETM_Q1_10734536"/>
      <w:bookmarkEnd w:id="3620"/>
      <w:r>
        <w:rPr>
          <w:rFonts w:hint="cs"/>
          <w:rtl/>
        </w:rPr>
        <w:t xml:space="preserve"> את עורך הדין והוא ישלח אותו והוא יוודא שהוא לא </w:t>
      </w:r>
      <w:bookmarkStart w:id="3621" w:name="_ETM_Q1_10736854"/>
      <w:bookmarkEnd w:id="3621"/>
      <w:r>
        <w:rPr>
          <w:rFonts w:hint="cs"/>
          <w:rtl/>
        </w:rPr>
        <w:t xml:space="preserve">מודה והוא יאיים עליו. </w:t>
      </w:r>
      <w:r w:rsidR="001053C8">
        <w:rPr>
          <w:rFonts w:hint="cs"/>
          <w:rtl/>
        </w:rPr>
        <w:t xml:space="preserve">לכן </w:t>
      </w:r>
      <w:r w:rsidR="004E0813">
        <w:rPr>
          <w:rFonts w:hint="cs"/>
          <w:rtl/>
        </w:rPr>
        <w:t xml:space="preserve">הרציונל הזה קיים עקרונית </w:t>
      </w:r>
      <w:bookmarkStart w:id="3622" w:name="_ETM_Q1_10738573"/>
      <w:bookmarkEnd w:id="3622"/>
      <w:r w:rsidR="004E0813">
        <w:rPr>
          <w:rFonts w:hint="cs"/>
          <w:rtl/>
        </w:rPr>
        <w:t xml:space="preserve">גם בסמים, גם בנשק. </w:t>
      </w:r>
      <w:proofErr w:type="spellStart"/>
      <w:r w:rsidR="004E0813">
        <w:rPr>
          <w:rFonts w:hint="cs"/>
          <w:rtl/>
        </w:rPr>
        <w:t>אמיתית</w:t>
      </w:r>
      <w:proofErr w:type="spellEnd"/>
      <w:r w:rsidR="004E0813">
        <w:rPr>
          <w:rFonts w:hint="cs"/>
          <w:rtl/>
        </w:rPr>
        <w:t xml:space="preserve"> הלב שלי לא שקט </w:t>
      </w:r>
      <w:bookmarkStart w:id="3623" w:name="_ETM_Q1_10748891"/>
      <w:bookmarkEnd w:id="3623"/>
      <w:r w:rsidR="004E0813">
        <w:rPr>
          <w:rFonts w:hint="cs"/>
          <w:rtl/>
        </w:rPr>
        <w:t xml:space="preserve">עם זה שאני לא שם סמים באירוע. אבל </w:t>
      </w:r>
      <w:bookmarkStart w:id="3624" w:name="_ETM_Q1_10750182"/>
      <w:bookmarkEnd w:id="3624"/>
      <w:r w:rsidR="004E0813">
        <w:rPr>
          <w:rFonts w:hint="cs"/>
          <w:rtl/>
        </w:rPr>
        <w:t xml:space="preserve">מה נשאר? ובאמת ההבחנה בין נשק לבין סמים היא </w:t>
      </w:r>
      <w:bookmarkStart w:id="3625" w:name="_ETM_Q1_10757756"/>
      <w:bookmarkEnd w:id="3625"/>
      <w:r w:rsidR="004E0813">
        <w:rPr>
          <w:rFonts w:hint="cs"/>
          <w:rtl/>
        </w:rPr>
        <w:t xml:space="preserve">שבסמים יש גידול עצמי, אדם קיבל ברפואי ומכר, </w:t>
      </w:r>
      <w:bookmarkStart w:id="3626" w:name="_ETM_Q1_10767226"/>
      <w:bookmarkEnd w:id="3626"/>
      <w:r w:rsidR="004E0813">
        <w:rPr>
          <w:rFonts w:hint="cs"/>
          <w:rtl/>
        </w:rPr>
        <w:t xml:space="preserve">זה לאו דווקא בהכרח ארגון פשיעה. נשק כמעט בהגדרה, </w:t>
      </w:r>
      <w:bookmarkStart w:id="3627" w:name="_ETM_Q1_10774356"/>
      <w:bookmarkEnd w:id="3627"/>
      <w:r w:rsidR="004E0813">
        <w:rPr>
          <w:rFonts w:hint="cs"/>
          <w:rtl/>
        </w:rPr>
        <w:t>או שהשגת אותו מארגון פשיעה או שהשגת אותו מארגון טרור.</w:t>
      </w:r>
      <w:bookmarkStart w:id="3628" w:name="_ETM_Q1_10777481"/>
      <w:bookmarkEnd w:id="3628"/>
      <w:r w:rsidR="004E0813">
        <w:rPr>
          <w:rFonts w:hint="cs"/>
          <w:rtl/>
        </w:rPr>
        <w:t xml:space="preserve"> </w:t>
      </w:r>
      <w:bookmarkStart w:id="3629" w:name="_ETM_Q1_10780296"/>
      <w:bookmarkEnd w:id="3629"/>
    </w:p>
    <w:p w:rsidR="004E0813" w:rsidRDefault="004E0813" w:rsidP="005D41E3">
      <w:pPr>
        <w:rPr>
          <w:rtl/>
        </w:rPr>
      </w:pPr>
      <w:bookmarkStart w:id="3630" w:name="_ETM_Q1_10780356"/>
      <w:bookmarkStart w:id="3631" w:name="_ETM_Q1_10782425"/>
      <w:bookmarkEnd w:id="3630"/>
      <w:bookmarkEnd w:id="3631"/>
    </w:p>
    <w:p w:rsidR="004E0813" w:rsidRDefault="004E0813" w:rsidP="004E0813">
      <w:pPr>
        <w:pStyle w:val="af9"/>
        <w:keepNext/>
        <w:rPr>
          <w:rtl/>
        </w:rPr>
      </w:pPr>
      <w:bookmarkStart w:id="3632" w:name="ET_guest_873799_571"/>
      <w:r w:rsidRPr="004E0813">
        <w:rPr>
          <w:rStyle w:val="TagStyle"/>
          <w:rtl/>
        </w:rPr>
        <w:t xml:space="preserve"> &lt;&lt; אורח &gt;&gt; </w:t>
      </w:r>
      <w:r>
        <w:rPr>
          <w:rtl/>
        </w:rPr>
        <w:t>נתנאל לאגמי:</w:t>
      </w:r>
      <w:r w:rsidRPr="004E0813">
        <w:rPr>
          <w:rStyle w:val="TagStyle"/>
          <w:rtl/>
        </w:rPr>
        <w:t xml:space="preserve"> &lt;&lt; אורח &gt;&gt;</w:t>
      </w:r>
      <w:r>
        <w:rPr>
          <w:rtl/>
        </w:rPr>
        <w:t xml:space="preserve">   </w:t>
      </w:r>
      <w:bookmarkEnd w:id="3632"/>
    </w:p>
    <w:p w:rsidR="004E0813" w:rsidRDefault="004E0813" w:rsidP="004E0813">
      <w:pPr>
        <w:pStyle w:val="KeepWithNext"/>
        <w:rPr>
          <w:rtl/>
        </w:rPr>
      </w:pPr>
    </w:p>
    <w:p w:rsidR="004E0813" w:rsidRDefault="004E0813" w:rsidP="004E0813">
      <w:pPr>
        <w:rPr>
          <w:rtl/>
        </w:rPr>
      </w:pPr>
      <w:bookmarkStart w:id="3633" w:name="_ETM_Q1_10782804"/>
      <w:bookmarkStart w:id="3634" w:name="_ETM_Q1_10782834"/>
      <w:bookmarkEnd w:id="3633"/>
      <w:bookmarkEnd w:id="3634"/>
      <w:r>
        <w:rPr>
          <w:rFonts w:hint="cs"/>
          <w:rtl/>
        </w:rPr>
        <w:t xml:space="preserve">אני מבין את מה שכבוד היושב-ראש אומר. עדיין בשטח, דה-פקטו, </w:t>
      </w:r>
      <w:bookmarkStart w:id="3635" w:name="_ETM_Q1_10783142"/>
      <w:bookmarkEnd w:id="3635"/>
      <w:r>
        <w:rPr>
          <w:rFonts w:hint="cs"/>
          <w:rtl/>
        </w:rPr>
        <w:t xml:space="preserve">עבירות הנשק שאנחנו רואים </w:t>
      </w:r>
      <w:r>
        <w:rPr>
          <w:rtl/>
        </w:rPr>
        <w:t>–</w:t>
      </w:r>
      <w:r>
        <w:rPr>
          <w:rFonts w:hint="cs"/>
          <w:rtl/>
        </w:rPr>
        <w:t xml:space="preserve"> יאמרו חבריי בגלל </w:t>
      </w:r>
      <w:bookmarkStart w:id="3636" w:name="_ETM_Q1_10789465"/>
      <w:bookmarkEnd w:id="3636"/>
      <w:r>
        <w:rPr>
          <w:rFonts w:hint="cs"/>
          <w:rtl/>
        </w:rPr>
        <w:t xml:space="preserve">שלא מצליחים להוכיח </w:t>
      </w:r>
      <w:r>
        <w:rPr>
          <w:rtl/>
        </w:rPr>
        <w:t>–</w:t>
      </w:r>
      <w:r>
        <w:rPr>
          <w:rFonts w:hint="cs"/>
          <w:rtl/>
        </w:rPr>
        <w:t xml:space="preserve"> מהרבה מאוד תיקים שאני רואה </w:t>
      </w:r>
      <w:bookmarkStart w:id="3637" w:name="_ETM_Q1_10792756"/>
      <w:bookmarkEnd w:id="3637"/>
      <w:r>
        <w:rPr>
          <w:rFonts w:hint="cs"/>
          <w:rtl/>
        </w:rPr>
        <w:t>אין שום קשר לא לטרור ולא לארגוני פשיעה. גם אם</w:t>
      </w:r>
      <w:bookmarkStart w:id="3638" w:name="_ETM_Q1_10800660"/>
      <w:bookmarkEnd w:id="3638"/>
      <w:r>
        <w:rPr>
          <w:rFonts w:hint="cs"/>
          <w:rtl/>
        </w:rPr>
        <w:t xml:space="preserve"> אני יוצא מנקודת הנחה שמה שאדוני אומר הוא נכון, עדי</w:t>
      </w:r>
      <w:bookmarkStart w:id="3639" w:name="_ETM_Q1_10806185"/>
      <w:bookmarkEnd w:id="3639"/>
      <w:r>
        <w:rPr>
          <w:rFonts w:hint="cs"/>
          <w:rtl/>
        </w:rPr>
        <w:t>ין יש מזור ויש הוראות ספציפיות בחוק שדרכן אפשר למנוע</w:t>
      </w:r>
      <w:bookmarkStart w:id="3640" w:name="_ETM_Q1_10810799"/>
      <w:bookmarkEnd w:id="3640"/>
      <w:r>
        <w:rPr>
          <w:rFonts w:hint="cs"/>
          <w:rtl/>
        </w:rPr>
        <w:t xml:space="preserve"> את הנוכחות, מה שדיברנו קודם.</w:t>
      </w:r>
    </w:p>
    <w:p w:rsidR="004E0813" w:rsidRDefault="004E0813" w:rsidP="004E0813">
      <w:pPr>
        <w:rPr>
          <w:rtl/>
        </w:rPr>
      </w:pPr>
    </w:p>
    <w:p w:rsidR="004E0813" w:rsidRDefault="004E0813" w:rsidP="004E0813">
      <w:pPr>
        <w:pStyle w:val="af6"/>
        <w:keepNext/>
        <w:rPr>
          <w:rtl/>
        </w:rPr>
      </w:pPr>
      <w:bookmarkStart w:id="3641" w:name="ET_yor_שמחה_רוטמן___יורַ_572"/>
      <w:r w:rsidRPr="004E0813">
        <w:rPr>
          <w:rStyle w:val="TagStyle"/>
          <w:rtl/>
        </w:rPr>
        <w:t xml:space="preserve"> &lt;&lt; יור &gt;&gt; </w:t>
      </w:r>
      <w:r>
        <w:rPr>
          <w:rtl/>
        </w:rPr>
        <w:t xml:space="preserve">היו"ר שמחה </w:t>
      </w:r>
      <w:proofErr w:type="spellStart"/>
      <w:r>
        <w:rPr>
          <w:rtl/>
        </w:rPr>
        <w:t>רוטמן</w:t>
      </w:r>
      <w:proofErr w:type="spellEnd"/>
      <w:r>
        <w:rPr>
          <w:rtl/>
        </w:rPr>
        <w:t>:</w:t>
      </w:r>
      <w:r w:rsidRPr="004E0813">
        <w:rPr>
          <w:rStyle w:val="TagStyle"/>
          <w:rtl/>
        </w:rPr>
        <w:t xml:space="preserve"> &lt;&lt; יור &gt;&gt;</w:t>
      </w:r>
      <w:r>
        <w:rPr>
          <w:rtl/>
        </w:rPr>
        <w:t xml:space="preserve">   </w:t>
      </w:r>
      <w:bookmarkEnd w:id="3641"/>
    </w:p>
    <w:p w:rsidR="004E0813" w:rsidRDefault="004E0813" w:rsidP="004E0813">
      <w:pPr>
        <w:pStyle w:val="KeepWithNext"/>
        <w:rPr>
          <w:rtl/>
        </w:rPr>
      </w:pPr>
    </w:p>
    <w:p w:rsidR="004E0813" w:rsidRDefault="004E0813" w:rsidP="004E0813">
      <w:pPr>
        <w:rPr>
          <w:rtl/>
        </w:rPr>
      </w:pPr>
      <w:r>
        <w:rPr>
          <w:rFonts w:hint="cs"/>
          <w:rtl/>
        </w:rPr>
        <w:t>זה</w:t>
      </w:r>
      <w:bookmarkStart w:id="3642" w:name="_ETM_Q1_10811764"/>
      <w:bookmarkEnd w:id="3642"/>
      <w:r>
        <w:rPr>
          <w:rFonts w:hint="cs"/>
          <w:rtl/>
        </w:rPr>
        <w:t xml:space="preserve"> נורא ואיום. זה הכי גרוע. </w:t>
      </w:r>
      <w:bookmarkStart w:id="3643" w:name="_ETM_Q1_10817924"/>
      <w:bookmarkEnd w:id="3643"/>
    </w:p>
    <w:p w:rsidR="004E0813" w:rsidRDefault="004E0813" w:rsidP="004E0813">
      <w:pPr>
        <w:rPr>
          <w:rtl/>
        </w:rPr>
      </w:pPr>
      <w:bookmarkStart w:id="3644" w:name="_ETM_Q1_10817970"/>
      <w:bookmarkEnd w:id="3644"/>
    </w:p>
    <w:p w:rsidR="004E0813" w:rsidRDefault="004E0813" w:rsidP="004E0813">
      <w:pPr>
        <w:pStyle w:val="af9"/>
        <w:keepNext/>
        <w:rPr>
          <w:rtl/>
        </w:rPr>
      </w:pPr>
      <w:bookmarkStart w:id="3645" w:name="ET_guest_873799_573"/>
      <w:r w:rsidRPr="004E0813">
        <w:rPr>
          <w:rStyle w:val="TagStyle"/>
          <w:rtl/>
        </w:rPr>
        <w:t xml:space="preserve"> &lt;&lt; אורח &gt;&gt; </w:t>
      </w:r>
      <w:r>
        <w:rPr>
          <w:rtl/>
        </w:rPr>
        <w:t>נתנאל לאגמי:</w:t>
      </w:r>
      <w:r w:rsidRPr="004E0813">
        <w:rPr>
          <w:rStyle w:val="TagStyle"/>
          <w:rtl/>
        </w:rPr>
        <w:t xml:space="preserve"> &lt;&lt; אורח &gt;&gt;</w:t>
      </w:r>
      <w:r>
        <w:rPr>
          <w:rtl/>
        </w:rPr>
        <w:t xml:space="preserve">   </w:t>
      </w:r>
      <w:bookmarkEnd w:id="3645"/>
    </w:p>
    <w:p w:rsidR="004E0813" w:rsidRDefault="004E0813" w:rsidP="004E0813">
      <w:pPr>
        <w:pStyle w:val="KeepWithNext"/>
        <w:rPr>
          <w:rtl/>
        </w:rPr>
      </w:pPr>
    </w:p>
    <w:p w:rsidR="004E0813" w:rsidRDefault="004E0813" w:rsidP="004E0813">
      <w:pPr>
        <w:rPr>
          <w:rtl/>
        </w:rPr>
      </w:pPr>
      <w:r>
        <w:rPr>
          <w:rFonts w:hint="cs"/>
          <w:rtl/>
        </w:rPr>
        <w:t xml:space="preserve">אני רוצה להסביר למה </w:t>
      </w:r>
      <w:bookmarkStart w:id="3646" w:name="_ETM_Q1_10814917"/>
      <w:bookmarkEnd w:id="3646"/>
      <w:r>
        <w:rPr>
          <w:rFonts w:hint="cs"/>
          <w:rtl/>
        </w:rPr>
        <w:t xml:space="preserve">אני אומר את זה. </w:t>
      </w:r>
    </w:p>
    <w:p w:rsidR="004E0813" w:rsidRDefault="004E0813" w:rsidP="004E0813">
      <w:pPr>
        <w:rPr>
          <w:rtl/>
        </w:rPr>
      </w:pPr>
      <w:bookmarkStart w:id="3647" w:name="_ETM_Q1_10818532"/>
      <w:bookmarkStart w:id="3648" w:name="_ETM_Q1_10818578"/>
      <w:bookmarkEnd w:id="3647"/>
      <w:bookmarkEnd w:id="3648"/>
    </w:p>
    <w:p w:rsidR="004E0813" w:rsidRDefault="004E0813" w:rsidP="004E0813">
      <w:pPr>
        <w:pStyle w:val="af6"/>
        <w:keepNext/>
        <w:rPr>
          <w:rtl/>
        </w:rPr>
      </w:pPr>
      <w:bookmarkStart w:id="3649" w:name="ET_yor_שמחה_רוטמן___יורַ_574"/>
      <w:r w:rsidRPr="004E0813">
        <w:rPr>
          <w:rStyle w:val="TagStyle"/>
          <w:rtl/>
        </w:rPr>
        <w:t xml:space="preserve"> &lt;&lt; יור &gt;&gt; </w:t>
      </w:r>
      <w:r>
        <w:rPr>
          <w:rtl/>
        </w:rPr>
        <w:t xml:space="preserve">היו"ר שמחה </w:t>
      </w:r>
      <w:proofErr w:type="spellStart"/>
      <w:r>
        <w:rPr>
          <w:rtl/>
        </w:rPr>
        <w:t>רוטמן</w:t>
      </w:r>
      <w:proofErr w:type="spellEnd"/>
      <w:r>
        <w:rPr>
          <w:rtl/>
        </w:rPr>
        <w:t>:</w:t>
      </w:r>
      <w:r w:rsidRPr="004E0813">
        <w:rPr>
          <w:rStyle w:val="TagStyle"/>
          <w:rtl/>
        </w:rPr>
        <w:t xml:space="preserve"> &lt;&lt; יור &gt;&gt;</w:t>
      </w:r>
      <w:r>
        <w:rPr>
          <w:rtl/>
        </w:rPr>
        <w:t xml:space="preserve">   </w:t>
      </w:r>
      <w:bookmarkEnd w:id="3649"/>
    </w:p>
    <w:p w:rsidR="004E0813" w:rsidRDefault="004E0813" w:rsidP="004E0813">
      <w:pPr>
        <w:pStyle w:val="KeepWithNext"/>
        <w:rPr>
          <w:rtl/>
        </w:rPr>
      </w:pPr>
    </w:p>
    <w:p w:rsidR="004E0813" w:rsidRDefault="004E0813" w:rsidP="00ED2FDB">
      <w:pPr>
        <w:rPr>
          <w:rtl/>
        </w:rPr>
      </w:pPr>
      <w:bookmarkStart w:id="3650" w:name="_ETM_Q1_10820281"/>
      <w:bookmarkEnd w:id="3650"/>
      <w:r>
        <w:rPr>
          <w:rFonts w:hint="cs"/>
          <w:rtl/>
        </w:rPr>
        <w:t>אבל יש לי בעיה שאתה</w:t>
      </w:r>
      <w:bookmarkStart w:id="3651" w:name="_ETM_Q1_10816948"/>
      <w:bookmarkEnd w:id="3651"/>
      <w:r>
        <w:rPr>
          <w:rFonts w:hint="cs"/>
          <w:rtl/>
        </w:rPr>
        <w:t xml:space="preserve"> מדבר, כי אתה הסניגוריה. </w:t>
      </w:r>
      <w:proofErr w:type="spellStart"/>
      <w:r>
        <w:rPr>
          <w:rFonts w:hint="cs"/>
          <w:rtl/>
        </w:rPr>
        <w:t>ואמיתית</w:t>
      </w:r>
      <w:proofErr w:type="spellEnd"/>
      <w:r>
        <w:rPr>
          <w:rFonts w:hint="cs"/>
          <w:rtl/>
        </w:rPr>
        <w:t xml:space="preserve"> אני מתאר לעצמי שאם הייתי </w:t>
      </w:r>
      <w:bookmarkStart w:id="3652" w:name="_ETM_Q1_10824907"/>
      <w:bookmarkEnd w:id="3652"/>
      <w:r>
        <w:rPr>
          <w:rFonts w:hint="cs"/>
          <w:rtl/>
        </w:rPr>
        <w:t xml:space="preserve">שואל את משרד המשפטים  ואת המשטרה כמה מפריע להם </w:t>
      </w:r>
      <w:bookmarkStart w:id="3653" w:name="_ETM_Q1_10826860"/>
      <w:bookmarkEnd w:id="3653"/>
      <w:r>
        <w:rPr>
          <w:rFonts w:hint="cs"/>
          <w:rtl/>
        </w:rPr>
        <w:t>שבתיקים האלה יהיה ייצוג של הסניגוריה, הם היו פחות</w:t>
      </w:r>
      <w:bookmarkStart w:id="3654" w:name="_ETM_Q1_10828473"/>
      <w:bookmarkEnd w:id="3654"/>
      <w:r>
        <w:rPr>
          <w:rFonts w:hint="cs"/>
          <w:rtl/>
        </w:rPr>
        <w:t xml:space="preserve"> דואגים. </w:t>
      </w:r>
      <w:r w:rsidR="000665EF">
        <w:rPr>
          <w:rFonts w:hint="cs"/>
          <w:rtl/>
        </w:rPr>
        <w:t xml:space="preserve">הם לא היו חוששים כל כך. אתה פועל </w:t>
      </w:r>
      <w:bookmarkStart w:id="3655" w:name="_ETM_Q1_10832653"/>
      <w:bookmarkEnd w:id="3655"/>
      <w:r w:rsidR="000665EF">
        <w:rPr>
          <w:rFonts w:hint="cs"/>
          <w:rtl/>
        </w:rPr>
        <w:t xml:space="preserve">בראש של הסניגוריה, וכל הכבוד לך על כך, אבל אתה </w:t>
      </w:r>
      <w:bookmarkStart w:id="3656" w:name="_ETM_Q1_10837579"/>
      <w:bookmarkEnd w:id="3656"/>
      <w:r w:rsidR="000665EF">
        <w:rPr>
          <w:rFonts w:hint="cs"/>
          <w:rtl/>
        </w:rPr>
        <w:t xml:space="preserve">לא ממומן על ידי ארגון הטרור או ארגון הפשיעה. </w:t>
      </w:r>
      <w:r w:rsidR="00BC04A6">
        <w:rPr>
          <w:rFonts w:hint="cs"/>
          <w:rtl/>
        </w:rPr>
        <w:t xml:space="preserve">לכן </w:t>
      </w:r>
      <w:bookmarkStart w:id="3657" w:name="_ETM_Q1_10837194"/>
      <w:bookmarkEnd w:id="3657"/>
      <w:r w:rsidR="00BC04A6">
        <w:rPr>
          <w:rFonts w:hint="cs"/>
          <w:rtl/>
        </w:rPr>
        <w:t xml:space="preserve">אתה לא רואה את הבעיה הזאת. </w:t>
      </w:r>
      <w:proofErr w:type="spellStart"/>
      <w:r w:rsidR="00ED2FDB">
        <w:rPr>
          <w:rFonts w:hint="cs"/>
          <w:rtl/>
        </w:rPr>
        <w:t>אמיתית</w:t>
      </w:r>
      <w:proofErr w:type="spellEnd"/>
      <w:r w:rsidR="00ED2FDB">
        <w:rPr>
          <w:rFonts w:hint="cs"/>
          <w:rtl/>
        </w:rPr>
        <w:t xml:space="preserve"> יכול להיות שאפשר </w:t>
      </w:r>
      <w:bookmarkStart w:id="3658" w:name="_ETM_Q1_10842310"/>
      <w:bookmarkEnd w:id="3658"/>
      <w:r w:rsidR="00ED2FDB">
        <w:rPr>
          <w:rFonts w:hint="cs"/>
          <w:rtl/>
        </w:rPr>
        <w:t xml:space="preserve">לייצר את המנגנון, תבדקו את זה. יכול להיות שנגיד </w:t>
      </w:r>
      <w:bookmarkStart w:id="3659" w:name="_ETM_Q1_10848870"/>
      <w:bookmarkEnd w:id="3659"/>
      <w:r w:rsidR="00ED2FDB">
        <w:rPr>
          <w:rFonts w:hint="cs"/>
          <w:rtl/>
        </w:rPr>
        <w:t>שאם הסניגוריה מייצגת אז כן תהיה נוכחות</w:t>
      </w:r>
      <w:r w:rsidR="003D1B0C">
        <w:rPr>
          <w:rFonts w:hint="cs"/>
          <w:rtl/>
        </w:rPr>
        <w:t xml:space="preserve">, לפחות </w:t>
      </w:r>
      <w:bookmarkStart w:id="3660" w:name="_ETM_Q1_10851130"/>
      <w:bookmarkEnd w:id="3660"/>
      <w:r w:rsidR="003D1B0C">
        <w:rPr>
          <w:rFonts w:hint="cs"/>
          <w:rtl/>
        </w:rPr>
        <w:t xml:space="preserve">בחלק מהעבירות. ולייצר הליך ספציפי שיבוא </w:t>
      </w:r>
      <w:bookmarkStart w:id="3661" w:name="_ETM_Q1_10862134"/>
      <w:bookmarkEnd w:id="3661"/>
      <w:r w:rsidR="003D1B0C">
        <w:rPr>
          <w:rFonts w:hint="cs"/>
          <w:rtl/>
        </w:rPr>
        <w:t xml:space="preserve">ויטיל פגם בעורך הדין ובכל מקרה ומקרה ולך תעבור את </w:t>
      </w:r>
      <w:bookmarkStart w:id="3662" w:name="_ETM_Q1_10866792"/>
      <w:bookmarkEnd w:id="3662"/>
      <w:r w:rsidR="003D1B0C">
        <w:rPr>
          <w:rFonts w:hint="cs"/>
          <w:rtl/>
        </w:rPr>
        <w:t xml:space="preserve">הרף. </w:t>
      </w:r>
    </w:p>
    <w:p w:rsidR="003D1B0C" w:rsidRDefault="003D1B0C" w:rsidP="00ED2FDB">
      <w:pPr>
        <w:rPr>
          <w:rtl/>
        </w:rPr>
      </w:pPr>
      <w:bookmarkStart w:id="3663" w:name="_ETM_Q1_10866965"/>
      <w:bookmarkStart w:id="3664" w:name="_ETM_Q1_10867025"/>
      <w:bookmarkEnd w:id="3663"/>
      <w:bookmarkEnd w:id="3664"/>
    </w:p>
    <w:p w:rsidR="003D1B0C" w:rsidRDefault="003D1B0C" w:rsidP="003D1B0C">
      <w:pPr>
        <w:pStyle w:val="af9"/>
        <w:keepNext/>
        <w:rPr>
          <w:rtl/>
        </w:rPr>
      </w:pPr>
      <w:bookmarkStart w:id="3665" w:name="ET_guest_685015_575"/>
      <w:r w:rsidRPr="003D1B0C">
        <w:rPr>
          <w:rStyle w:val="TagStyle"/>
          <w:rtl/>
        </w:rPr>
        <w:t xml:space="preserve"> &lt;&lt; אורח &gt;&gt; </w:t>
      </w:r>
      <w:r>
        <w:rPr>
          <w:rtl/>
        </w:rPr>
        <w:t xml:space="preserve">דבי </w:t>
      </w:r>
      <w:proofErr w:type="spellStart"/>
      <w:r>
        <w:rPr>
          <w:rtl/>
        </w:rPr>
        <w:t>גילד</w:t>
      </w:r>
      <w:proofErr w:type="spellEnd"/>
      <w:r>
        <w:rPr>
          <w:rtl/>
        </w:rPr>
        <w:t xml:space="preserve"> חיו:</w:t>
      </w:r>
      <w:r w:rsidRPr="003D1B0C">
        <w:rPr>
          <w:rStyle w:val="TagStyle"/>
          <w:rtl/>
        </w:rPr>
        <w:t xml:space="preserve"> &lt;&lt; אורח &gt;&gt;</w:t>
      </w:r>
      <w:r>
        <w:rPr>
          <w:rtl/>
        </w:rPr>
        <w:t xml:space="preserve">   </w:t>
      </w:r>
      <w:bookmarkEnd w:id="3665"/>
    </w:p>
    <w:p w:rsidR="003D1B0C" w:rsidRDefault="003D1B0C" w:rsidP="003D1B0C">
      <w:pPr>
        <w:pStyle w:val="KeepWithNext"/>
        <w:rPr>
          <w:rtl/>
        </w:rPr>
      </w:pPr>
    </w:p>
    <w:p w:rsidR="003D1B0C" w:rsidRDefault="003D1B0C" w:rsidP="003D1B0C">
      <w:pPr>
        <w:rPr>
          <w:rtl/>
        </w:rPr>
      </w:pPr>
      <w:bookmarkStart w:id="3666" w:name="_ETM_Q1_10868835"/>
      <w:bookmarkStart w:id="3667" w:name="_ETM_Q1_10868878"/>
      <w:bookmarkEnd w:id="3666"/>
      <w:bookmarkEnd w:id="3667"/>
      <w:r>
        <w:rPr>
          <w:rFonts w:hint="cs"/>
          <w:rtl/>
        </w:rPr>
        <w:t xml:space="preserve">אבל אתה מטיל פגם בכל עורכי הדין מראש. אתה </w:t>
      </w:r>
      <w:bookmarkStart w:id="3668" w:name="_ETM_Q1_10870624"/>
      <w:bookmarkEnd w:id="3668"/>
      <w:r>
        <w:rPr>
          <w:rFonts w:hint="cs"/>
          <w:rtl/>
        </w:rPr>
        <w:t xml:space="preserve">אומר שבכל עבירה ביטחונית עורך הדין הוא משת"פ של ארגוני </w:t>
      </w:r>
      <w:bookmarkStart w:id="3669" w:name="_ETM_Q1_10870001"/>
      <w:bookmarkEnd w:id="3669"/>
      <w:r>
        <w:rPr>
          <w:rFonts w:hint="cs"/>
          <w:rtl/>
        </w:rPr>
        <w:t xml:space="preserve">טרור, באופן גורף. </w:t>
      </w:r>
    </w:p>
    <w:p w:rsidR="003D1B0C" w:rsidRDefault="003D1B0C" w:rsidP="003D1B0C">
      <w:pPr>
        <w:rPr>
          <w:rtl/>
        </w:rPr>
      </w:pPr>
    </w:p>
    <w:p w:rsidR="003D1B0C" w:rsidRDefault="003D1B0C" w:rsidP="003D1B0C">
      <w:pPr>
        <w:pStyle w:val="af6"/>
        <w:keepNext/>
        <w:rPr>
          <w:rtl/>
        </w:rPr>
      </w:pPr>
      <w:bookmarkStart w:id="3670" w:name="ET_yor_שמחה_רוטמן___יורַ_576"/>
      <w:r w:rsidRPr="003D1B0C">
        <w:rPr>
          <w:rStyle w:val="TagStyle"/>
          <w:rtl/>
        </w:rPr>
        <w:t xml:space="preserve"> &lt;&lt; יור &gt;&gt; </w:t>
      </w:r>
      <w:r>
        <w:rPr>
          <w:rtl/>
        </w:rPr>
        <w:t xml:space="preserve">היו"ר שמחה </w:t>
      </w:r>
      <w:proofErr w:type="spellStart"/>
      <w:r>
        <w:rPr>
          <w:rtl/>
        </w:rPr>
        <w:t>רוטמן</w:t>
      </w:r>
      <w:proofErr w:type="spellEnd"/>
      <w:r>
        <w:rPr>
          <w:rtl/>
        </w:rPr>
        <w:t>:</w:t>
      </w:r>
      <w:r w:rsidRPr="003D1B0C">
        <w:rPr>
          <w:rStyle w:val="TagStyle"/>
          <w:rtl/>
        </w:rPr>
        <w:t xml:space="preserve"> &lt;&lt; יור &gt;&gt;</w:t>
      </w:r>
      <w:r>
        <w:rPr>
          <w:rtl/>
        </w:rPr>
        <w:t xml:space="preserve">   </w:t>
      </w:r>
      <w:bookmarkEnd w:id="3670"/>
    </w:p>
    <w:p w:rsidR="003D1B0C" w:rsidRDefault="003D1B0C" w:rsidP="003D1B0C">
      <w:pPr>
        <w:pStyle w:val="KeepWithNext"/>
        <w:rPr>
          <w:rtl/>
        </w:rPr>
      </w:pPr>
    </w:p>
    <w:p w:rsidR="003D1B0C" w:rsidRDefault="003D1B0C" w:rsidP="003D1B0C">
      <w:pPr>
        <w:rPr>
          <w:rtl/>
        </w:rPr>
      </w:pPr>
      <w:r>
        <w:rPr>
          <w:rFonts w:hint="cs"/>
          <w:rtl/>
        </w:rPr>
        <w:t>אני לא מטיל פגם. א</w:t>
      </w:r>
      <w:bookmarkStart w:id="3671" w:name="_ETM_Q1_10876089"/>
      <w:bookmarkEnd w:id="3671"/>
      <w:r>
        <w:rPr>
          <w:rFonts w:hint="cs"/>
          <w:rtl/>
        </w:rPr>
        <w:t xml:space="preserve">מרת קודם דברים שלא בהכרח הסכמתי איתם בנושא </w:t>
      </w:r>
      <w:bookmarkStart w:id="3672" w:name="_ETM_Q1_10886089"/>
      <w:bookmarkEnd w:id="3672"/>
      <w:r>
        <w:rPr>
          <w:rFonts w:hint="cs"/>
          <w:rtl/>
        </w:rPr>
        <w:t xml:space="preserve">של הכשירות ואי כשירות. אמרתי, הרציונל הבסיסי הוא שאני מרגיש </w:t>
      </w:r>
      <w:bookmarkStart w:id="3673" w:name="_ETM_Q1_10892452"/>
      <w:bookmarkEnd w:id="3673"/>
      <w:r>
        <w:rPr>
          <w:rFonts w:hint="cs"/>
          <w:rtl/>
        </w:rPr>
        <w:t>צורך לחזק את האדם אל מול המכונה הגדולה שנקראת משטרת</w:t>
      </w:r>
      <w:bookmarkStart w:id="3674" w:name="_ETM_Q1_10895258"/>
      <w:bookmarkEnd w:id="3674"/>
      <w:r>
        <w:rPr>
          <w:rFonts w:hint="cs"/>
          <w:rtl/>
        </w:rPr>
        <w:t xml:space="preserve"> ישראל, פרקליטות מדינת ישראל כמאשימה וכחוקרת, כאשר מדובר </w:t>
      </w:r>
      <w:bookmarkStart w:id="3675" w:name="_ETM_Q1_10902972"/>
      <w:bookmarkEnd w:id="3675"/>
      <w:r>
        <w:rPr>
          <w:rFonts w:hint="cs"/>
          <w:rtl/>
        </w:rPr>
        <w:t xml:space="preserve">בפרט אל מול הכלל. כאשר אנחנו פועלים במסגרת ארגונית או </w:t>
      </w:r>
      <w:bookmarkStart w:id="3676" w:name="_ETM_Q1_10906435"/>
      <w:bookmarkEnd w:id="3676"/>
      <w:r>
        <w:rPr>
          <w:rFonts w:hint="cs"/>
          <w:rtl/>
        </w:rPr>
        <w:t xml:space="preserve">במסגרת משיקה לארגונית, שהשאלה איפה בדיוק חותכים את הקו במשיקה </w:t>
      </w:r>
      <w:bookmarkStart w:id="3677" w:name="_ETM_Q1_10912907"/>
      <w:bookmarkEnd w:id="3677"/>
      <w:r>
        <w:rPr>
          <w:rFonts w:hint="cs"/>
          <w:rtl/>
        </w:rPr>
        <w:t xml:space="preserve">לארגונית, אז זה כבר לא המדינה הגדולה אל מול </w:t>
      </w:r>
      <w:bookmarkStart w:id="3678" w:name="_ETM_Q1_10915025"/>
      <w:bookmarkEnd w:id="3678"/>
      <w:r>
        <w:rPr>
          <w:rFonts w:hint="cs"/>
          <w:rtl/>
        </w:rPr>
        <w:t>הפרט אלא המדינה הגדולה אל מול ארגון.</w:t>
      </w:r>
    </w:p>
    <w:p w:rsidR="003D1B0C" w:rsidRDefault="003D1B0C" w:rsidP="003D1B0C">
      <w:pPr>
        <w:rPr>
          <w:rtl/>
        </w:rPr>
      </w:pPr>
    </w:p>
    <w:p w:rsidR="003D1B0C" w:rsidRDefault="003D1B0C" w:rsidP="003D1B0C">
      <w:pPr>
        <w:pStyle w:val="af9"/>
        <w:keepNext/>
        <w:rPr>
          <w:rtl/>
        </w:rPr>
      </w:pPr>
      <w:bookmarkStart w:id="3679" w:name="ET_guest_638888_577"/>
      <w:r w:rsidRPr="003D1B0C">
        <w:rPr>
          <w:rStyle w:val="TagStyle"/>
          <w:rtl/>
        </w:rPr>
        <w:t xml:space="preserve"> &lt;&lt; אורח &gt;&gt; </w:t>
      </w:r>
      <w:r>
        <w:rPr>
          <w:rtl/>
        </w:rPr>
        <w:t xml:space="preserve">עדית </w:t>
      </w:r>
      <w:proofErr w:type="spellStart"/>
      <w:r>
        <w:rPr>
          <w:rtl/>
        </w:rPr>
        <w:t>סרגוסטי</w:t>
      </w:r>
      <w:proofErr w:type="spellEnd"/>
      <w:r>
        <w:rPr>
          <w:rtl/>
        </w:rPr>
        <w:t>:</w:t>
      </w:r>
      <w:r w:rsidRPr="003D1B0C">
        <w:rPr>
          <w:rStyle w:val="TagStyle"/>
          <w:rtl/>
        </w:rPr>
        <w:t xml:space="preserve"> &lt;&lt; אורח &gt;&gt;</w:t>
      </w:r>
      <w:r>
        <w:rPr>
          <w:rtl/>
        </w:rPr>
        <w:t xml:space="preserve">   </w:t>
      </w:r>
      <w:bookmarkEnd w:id="3679"/>
    </w:p>
    <w:p w:rsidR="003D1B0C" w:rsidRDefault="003D1B0C" w:rsidP="003D1B0C">
      <w:pPr>
        <w:pStyle w:val="KeepWithNext"/>
        <w:rPr>
          <w:rtl/>
        </w:rPr>
      </w:pPr>
    </w:p>
    <w:p w:rsidR="003D1B0C" w:rsidRDefault="003D1B0C" w:rsidP="003D1B0C">
      <w:pPr>
        <w:rPr>
          <w:rtl/>
        </w:rPr>
      </w:pPr>
      <w:r>
        <w:rPr>
          <w:rFonts w:hint="cs"/>
          <w:rtl/>
        </w:rPr>
        <w:t xml:space="preserve">אבל </w:t>
      </w:r>
      <w:bookmarkStart w:id="3680" w:name="_ETM_Q1_10914534"/>
      <w:bookmarkEnd w:id="3680"/>
      <w:r>
        <w:rPr>
          <w:rFonts w:hint="cs"/>
          <w:rtl/>
        </w:rPr>
        <w:t>הוא עדיין בגדר חשוד. איך הוא הפך לחלק מארגון</w:t>
      </w:r>
      <w:bookmarkStart w:id="3681" w:name="_ETM_Q1_10917932"/>
      <w:bookmarkEnd w:id="3681"/>
      <w:r>
        <w:rPr>
          <w:rFonts w:hint="cs"/>
          <w:rtl/>
        </w:rPr>
        <w:t xml:space="preserve"> פתאום? </w:t>
      </w:r>
      <w:bookmarkStart w:id="3682" w:name="_ETM_Q1_10921709"/>
      <w:bookmarkEnd w:id="3682"/>
    </w:p>
    <w:p w:rsidR="003D1B0C" w:rsidRDefault="003D1B0C" w:rsidP="003D1B0C">
      <w:pPr>
        <w:rPr>
          <w:rtl/>
        </w:rPr>
      </w:pPr>
      <w:bookmarkStart w:id="3683" w:name="_ETM_Q1_10921753"/>
      <w:bookmarkEnd w:id="3683"/>
    </w:p>
    <w:p w:rsidR="003D1B0C" w:rsidRDefault="003D1B0C" w:rsidP="003D1B0C">
      <w:pPr>
        <w:pStyle w:val="af6"/>
        <w:keepNext/>
        <w:rPr>
          <w:rtl/>
        </w:rPr>
      </w:pPr>
      <w:bookmarkStart w:id="3684" w:name="ET_yor_שמחה_רוטמן___יורַ_578"/>
      <w:r w:rsidRPr="003D1B0C">
        <w:rPr>
          <w:rStyle w:val="TagStyle"/>
          <w:rtl/>
        </w:rPr>
        <w:t xml:space="preserve"> &lt;&lt; יור &gt;&gt; </w:t>
      </w:r>
      <w:r>
        <w:rPr>
          <w:rtl/>
        </w:rPr>
        <w:t xml:space="preserve">היו"ר שמחה </w:t>
      </w:r>
      <w:proofErr w:type="spellStart"/>
      <w:r>
        <w:rPr>
          <w:rtl/>
        </w:rPr>
        <w:t>רוטמן</w:t>
      </w:r>
      <w:proofErr w:type="spellEnd"/>
      <w:r>
        <w:rPr>
          <w:rtl/>
        </w:rPr>
        <w:t>:</w:t>
      </w:r>
      <w:r w:rsidRPr="003D1B0C">
        <w:rPr>
          <w:rStyle w:val="TagStyle"/>
          <w:rtl/>
        </w:rPr>
        <w:t xml:space="preserve"> &lt;&lt; יור &gt;&gt;</w:t>
      </w:r>
      <w:r>
        <w:rPr>
          <w:rtl/>
        </w:rPr>
        <w:t xml:space="preserve">   </w:t>
      </w:r>
      <w:bookmarkEnd w:id="3684"/>
    </w:p>
    <w:p w:rsidR="003D1B0C" w:rsidRDefault="003D1B0C" w:rsidP="003D1B0C">
      <w:pPr>
        <w:pStyle w:val="KeepWithNext"/>
        <w:rPr>
          <w:rtl/>
        </w:rPr>
      </w:pPr>
    </w:p>
    <w:p w:rsidR="003D1B0C" w:rsidRDefault="003D1B0C" w:rsidP="003D1B0C">
      <w:pPr>
        <w:rPr>
          <w:rtl/>
        </w:rPr>
      </w:pPr>
      <w:bookmarkStart w:id="3685" w:name="_ETM_Q1_10925503"/>
      <w:bookmarkEnd w:id="3685"/>
      <w:r>
        <w:rPr>
          <w:rFonts w:hint="cs"/>
          <w:rtl/>
        </w:rPr>
        <w:t xml:space="preserve">אבל כשמדובר בחבורת גנבי רכב של ארבעה-חמישה אנשים אז </w:t>
      </w:r>
      <w:bookmarkStart w:id="3686" w:name="_ETM_Q1_10932448"/>
      <w:bookmarkEnd w:id="3686"/>
      <w:r>
        <w:rPr>
          <w:rFonts w:hint="cs"/>
          <w:rtl/>
        </w:rPr>
        <w:t xml:space="preserve">אנחנו אומרים שאולי לפעמים קצת הגזמתם בהצגת המשטרה כקטנה </w:t>
      </w:r>
      <w:bookmarkStart w:id="3687" w:name="_ETM_Q1_10932375"/>
      <w:bookmarkEnd w:id="3687"/>
      <w:r>
        <w:rPr>
          <w:rFonts w:hint="cs"/>
          <w:rtl/>
        </w:rPr>
        <w:t xml:space="preserve">וחלשה אל מול כנופיה של ארבעה-חמישה גנבי רכב. </w:t>
      </w:r>
      <w:bookmarkStart w:id="3688" w:name="_ETM_Q1_10942114"/>
      <w:bookmarkEnd w:id="3688"/>
      <w:r>
        <w:rPr>
          <w:rFonts w:hint="cs"/>
          <w:rtl/>
        </w:rPr>
        <w:t xml:space="preserve">אבל אם נדבר למשל על ארגון הטרור שנקרא משמרות המהפכה, </w:t>
      </w:r>
      <w:bookmarkStart w:id="3689" w:name="_ETM_Q1_10946998"/>
      <w:bookmarkEnd w:id="3689"/>
      <w:r>
        <w:rPr>
          <w:rFonts w:hint="cs"/>
          <w:rtl/>
        </w:rPr>
        <w:t xml:space="preserve">אני לא - - - </w:t>
      </w:r>
    </w:p>
    <w:p w:rsidR="003D1B0C" w:rsidRDefault="003D1B0C" w:rsidP="003D1B0C">
      <w:pPr>
        <w:rPr>
          <w:rtl/>
        </w:rPr>
      </w:pPr>
    </w:p>
    <w:p w:rsidR="003D1B0C" w:rsidRDefault="003D1B0C" w:rsidP="003D1B0C">
      <w:pPr>
        <w:pStyle w:val="af9"/>
        <w:keepNext/>
        <w:rPr>
          <w:rtl/>
        </w:rPr>
      </w:pPr>
      <w:bookmarkStart w:id="3690" w:name="ET_guest_685015_579"/>
      <w:r w:rsidRPr="003D1B0C">
        <w:rPr>
          <w:rStyle w:val="TagStyle"/>
          <w:rtl/>
        </w:rPr>
        <w:t xml:space="preserve"> &lt;&lt; אורח &gt;&gt; </w:t>
      </w:r>
      <w:r>
        <w:rPr>
          <w:rtl/>
        </w:rPr>
        <w:t xml:space="preserve">דבי </w:t>
      </w:r>
      <w:proofErr w:type="spellStart"/>
      <w:r>
        <w:rPr>
          <w:rtl/>
        </w:rPr>
        <w:t>גילד</w:t>
      </w:r>
      <w:proofErr w:type="spellEnd"/>
      <w:r>
        <w:rPr>
          <w:rtl/>
        </w:rPr>
        <w:t xml:space="preserve"> חיו:</w:t>
      </w:r>
      <w:r w:rsidRPr="003D1B0C">
        <w:rPr>
          <w:rStyle w:val="TagStyle"/>
          <w:rtl/>
        </w:rPr>
        <w:t xml:space="preserve"> &lt;&lt; אורח &gt;&gt;</w:t>
      </w:r>
      <w:r>
        <w:rPr>
          <w:rtl/>
        </w:rPr>
        <w:t xml:space="preserve">   </w:t>
      </w:r>
      <w:bookmarkEnd w:id="3690"/>
    </w:p>
    <w:p w:rsidR="003D1B0C" w:rsidRDefault="003D1B0C" w:rsidP="003D1B0C">
      <w:pPr>
        <w:pStyle w:val="KeepWithNext"/>
        <w:rPr>
          <w:rtl/>
        </w:rPr>
      </w:pPr>
    </w:p>
    <w:p w:rsidR="003D1B0C" w:rsidRDefault="003D1B0C" w:rsidP="003D1B0C">
      <w:pPr>
        <w:rPr>
          <w:rtl/>
        </w:rPr>
      </w:pPr>
      <w:r>
        <w:rPr>
          <w:rFonts w:hint="cs"/>
          <w:rtl/>
        </w:rPr>
        <w:t xml:space="preserve">לפי סוג העבירה אתה </w:t>
      </w:r>
      <w:bookmarkStart w:id="3691" w:name="_ETM_Q1_10951659"/>
      <w:bookmarkEnd w:id="3691"/>
      <w:r>
        <w:rPr>
          <w:rFonts w:hint="cs"/>
          <w:rtl/>
        </w:rPr>
        <w:t xml:space="preserve">שייכת שהוא חבר בארגון טרור. אני לא מבינה. </w:t>
      </w:r>
    </w:p>
    <w:p w:rsidR="003D1B0C" w:rsidRDefault="003D1B0C" w:rsidP="003D1B0C">
      <w:pPr>
        <w:rPr>
          <w:rtl/>
        </w:rPr>
      </w:pPr>
      <w:bookmarkStart w:id="3692" w:name="_ETM_Q1_10957537"/>
      <w:bookmarkStart w:id="3693" w:name="_ETM_Q1_10957590"/>
      <w:bookmarkEnd w:id="3692"/>
      <w:bookmarkEnd w:id="3693"/>
    </w:p>
    <w:p w:rsidR="00DC30B3" w:rsidRDefault="00DC30B3" w:rsidP="00DC30B3">
      <w:pPr>
        <w:pStyle w:val="af6"/>
        <w:keepNext/>
        <w:rPr>
          <w:rtl/>
        </w:rPr>
      </w:pPr>
      <w:bookmarkStart w:id="3694" w:name="ET_yor_שמחה_רוטמן___יורַ_580"/>
      <w:r w:rsidRPr="00DC30B3">
        <w:rPr>
          <w:rStyle w:val="TagStyle"/>
          <w:rtl/>
        </w:rPr>
        <w:t xml:space="preserve"> &lt;&lt; יור &gt;&gt; </w:t>
      </w:r>
      <w:r>
        <w:rPr>
          <w:rtl/>
        </w:rPr>
        <w:t xml:space="preserve">היו"ר שמחה </w:t>
      </w:r>
      <w:proofErr w:type="spellStart"/>
      <w:r>
        <w:rPr>
          <w:rtl/>
        </w:rPr>
        <w:t>רוטמן</w:t>
      </w:r>
      <w:proofErr w:type="spellEnd"/>
      <w:r>
        <w:rPr>
          <w:rtl/>
        </w:rPr>
        <w:t>:</w:t>
      </w:r>
      <w:r w:rsidRPr="00DC30B3">
        <w:rPr>
          <w:rStyle w:val="TagStyle"/>
          <w:rtl/>
        </w:rPr>
        <w:t xml:space="preserve"> &lt;&lt; יור &gt;&gt;</w:t>
      </w:r>
      <w:r>
        <w:rPr>
          <w:rtl/>
        </w:rPr>
        <w:t xml:space="preserve">   </w:t>
      </w:r>
      <w:bookmarkEnd w:id="3694"/>
    </w:p>
    <w:p w:rsidR="00DC30B3" w:rsidRDefault="00DC30B3" w:rsidP="00DC30B3">
      <w:pPr>
        <w:pStyle w:val="KeepWithNext"/>
        <w:rPr>
          <w:rtl/>
        </w:rPr>
      </w:pPr>
    </w:p>
    <w:p w:rsidR="00DC30B3" w:rsidRDefault="00DC30B3" w:rsidP="00DC30B3">
      <w:pPr>
        <w:rPr>
          <w:rtl/>
        </w:rPr>
      </w:pPr>
      <w:bookmarkStart w:id="3695" w:name="_ETM_Q1_10968770"/>
      <w:bookmarkEnd w:id="3695"/>
      <w:r>
        <w:rPr>
          <w:rFonts w:hint="cs"/>
          <w:rtl/>
        </w:rPr>
        <w:t>נכון, אם</w:t>
      </w:r>
      <w:bookmarkStart w:id="3696" w:name="_ETM_Q1_10971565"/>
      <w:bookmarkEnd w:id="3696"/>
      <w:r>
        <w:rPr>
          <w:rFonts w:hint="cs"/>
          <w:rtl/>
        </w:rPr>
        <w:t xml:space="preserve"> הייתי צריך בכל סיטואציה כזאת להוכיח את הקשר </w:t>
      </w:r>
      <w:bookmarkStart w:id="3697" w:name="_ETM_Q1_10974472"/>
      <w:bookmarkEnd w:id="3697"/>
      <w:r>
        <w:rPr>
          <w:rFonts w:hint="cs"/>
          <w:rtl/>
        </w:rPr>
        <w:t xml:space="preserve">הארגוני בין עורך הדין לבין ארגון הטרור או בין האדם </w:t>
      </w:r>
      <w:bookmarkStart w:id="3698" w:name="_ETM_Q1_10976965"/>
      <w:bookmarkEnd w:id="3698"/>
      <w:r>
        <w:rPr>
          <w:rFonts w:hint="cs"/>
          <w:rtl/>
        </w:rPr>
        <w:t xml:space="preserve">החשוד לבין ארגון הטרור, יכול להיות שזה היה הדבר הנכון </w:t>
      </w:r>
      <w:bookmarkStart w:id="3699" w:name="_ETM_Q1_10978765"/>
      <w:bookmarkEnd w:id="3699"/>
      <w:r>
        <w:rPr>
          <w:rFonts w:hint="cs"/>
          <w:rtl/>
        </w:rPr>
        <w:t xml:space="preserve">יותר. אי אפשר לעבוד כך. לכן הרבה יותר נכון והגיוני </w:t>
      </w:r>
      <w:bookmarkStart w:id="3700" w:name="_ETM_Q1_10987149"/>
      <w:bookmarkEnd w:id="3700"/>
      <w:r>
        <w:rPr>
          <w:rFonts w:hint="cs"/>
          <w:rtl/>
        </w:rPr>
        <w:t xml:space="preserve">בסיטואציה שבה אנחנו נמצאים להוציא את זה מהאירוע, לראות. </w:t>
      </w:r>
      <w:bookmarkStart w:id="3701" w:name="_ETM_Q1_10987097"/>
      <w:bookmarkEnd w:id="3701"/>
      <w:r>
        <w:rPr>
          <w:rFonts w:hint="cs"/>
          <w:rtl/>
        </w:rPr>
        <w:t xml:space="preserve">ייתכן שאחרי שהפיילוט יעבוד כמה שנים ונראה </w:t>
      </w:r>
      <w:bookmarkStart w:id="3702" w:name="_ETM_Q1_10995051"/>
      <w:bookmarkEnd w:id="3702"/>
      <w:r>
        <w:rPr>
          <w:rFonts w:hint="cs"/>
          <w:rtl/>
        </w:rPr>
        <w:t xml:space="preserve">איך הוא עובד אז גם החששות מכל הכיוונים </w:t>
      </w:r>
      <w:bookmarkStart w:id="3703" w:name="_ETM_Q1_10993138"/>
      <w:bookmarkEnd w:id="3703"/>
      <w:r>
        <w:rPr>
          <w:rFonts w:hint="cs"/>
          <w:rtl/>
        </w:rPr>
        <w:t xml:space="preserve">ירדו ואפשר יהיה לעשות יותר. אבל בואו נראה איך זה </w:t>
      </w:r>
      <w:bookmarkStart w:id="3704" w:name="_ETM_Q1_10996944"/>
      <w:bookmarkEnd w:id="3704"/>
      <w:r>
        <w:rPr>
          <w:rFonts w:hint="cs"/>
          <w:rtl/>
        </w:rPr>
        <w:t xml:space="preserve">עובד. </w:t>
      </w:r>
      <w:r w:rsidR="00204C8B">
        <w:rPr>
          <w:rFonts w:hint="cs"/>
          <w:rtl/>
        </w:rPr>
        <w:t xml:space="preserve">והאמירה של השב"כ והאמירה של המשטרה והאמירה של ממשלת </w:t>
      </w:r>
      <w:bookmarkStart w:id="3705" w:name="_ETM_Q1_11003722"/>
      <w:bookmarkEnd w:id="3705"/>
      <w:r w:rsidR="00204C8B">
        <w:rPr>
          <w:rFonts w:hint="cs"/>
          <w:rtl/>
        </w:rPr>
        <w:t xml:space="preserve">ישראל שאומרת אנחנו מראש רוצים </w:t>
      </w:r>
      <w:proofErr w:type="spellStart"/>
      <w:r w:rsidR="00204C8B">
        <w:rPr>
          <w:rFonts w:hint="cs"/>
          <w:rtl/>
        </w:rPr>
        <w:t>להחריג</w:t>
      </w:r>
      <w:proofErr w:type="spellEnd"/>
      <w:r w:rsidR="00204C8B">
        <w:rPr>
          <w:rFonts w:hint="cs"/>
          <w:rtl/>
        </w:rPr>
        <w:t xml:space="preserve"> רשימה מסוימת של </w:t>
      </w:r>
      <w:bookmarkStart w:id="3706" w:name="_ETM_Q1_11008414"/>
      <w:bookmarkEnd w:id="3706"/>
      <w:r w:rsidR="00204C8B">
        <w:rPr>
          <w:rFonts w:hint="cs"/>
          <w:rtl/>
        </w:rPr>
        <w:t xml:space="preserve">עבירות בגלל קרבת המשפחה שלהם בסיווג שלהם, מקובלת עליי. </w:t>
      </w:r>
      <w:bookmarkStart w:id="3707" w:name="_ETM_Q1_11012503"/>
      <w:bookmarkStart w:id="3708" w:name="_ETM_Q1_11018408"/>
      <w:bookmarkEnd w:id="3707"/>
      <w:bookmarkEnd w:id="3708"/>
    </w:p>
    <w:p w:rsidR="00204C8B" w:rsidRDefault="00204C8B" w:rsidP="00DC30B3">
      <w:pPr>
        <w:rPr>
          <w:rtl/>
        </w:rPr>
      </w:pPr>
      <w:bookmarkStart w:id="3709" w:name="_ETM_Q1_11018464"/>
      <w:bookmarkEnd w:id="3709"/>
    </w:p>
    <w:p w:rsidR="00204C8B" w:rsidRDefault="00204C8B" w:rsidP="00204C8B">
      <w:pPr>
        <w:pStyle w:val="af9"/>
        <w:keepNext/>
        <w:rPr>
          <w:rtl/>
        </w:rPr>
      </w:pPr>
      <w:bookmarkStart w:id="3710" w:name="ET_guest_873799_581"/>
      <w:r w:rsidRPr="00204C8B">
        <w:rPr>
          <w:rStyle w:val="TagStyle"/>
          <w:rtl/>
        </w:rPr>
        <w:t xml:space="preserve"> &lt;&lt; אורח &gt;&gt; </w:t>
      </w:r>
      <w:r>
        <w:rPr>
          <w:rtl/>
        </w:rPr>
        <w:t>נתנאל לאגמי:</w:t>
      </w:r>
      <w:r w:rsidRPr="00204C8B">
        <w:rPr>
          <w:rStyle w:val="TagStyle"/>
          <w:rtl/>
        </w:rPr>
        <w:t xml:space="preserve"> &lt;&lt; אורח &gt;&gt;</w:t>
      </w:r>
      <w:r>
        <w:rPr>
          <w:rtl/>
        </w:rPr>
        <w:t xml:space="preserve">   </w:t>
      </w:r>
      <w:bookmarkEnd w:id="3710"/>
    </w:p>
    <w:p w:rsidR="00204C8B" w:rsidRDefault="00204C8B" w:rsidP="00204C8B">
      <w:pPr>
        <w:pStyle w:val="KeepWithNext"/>
        <w:rPr>
          <w:rtl/>
        </w:rPr>
      </w:pPr>
    </w:p>
    <w:p w:rsidR="00204C8B" w:rsidRDefault="00204C8B" w:rsidP="00204C8B">
      <w:pPr>
        <w:rPr>
          <w:rtl/>
        </w:rPr>
      </w:pPr>
      <w:bookmarkStart w:id="3711" w:name="_ETM_Q1_11020825"/>
      <w:bookmarkStart w:id="3712" w:name="_ETM_Q1_11020848"/>
      <w:bookmarkEnd w:id="3711"/>
      <w:bookmarkEnd w:id="3712"/>
      <w:r>
        <w:rPr>
          <w:rFonts w:hint="cs"/>
          <w:rtl/>
        </w:rPr>
        <w:t xml:space="preserve">גם החוק הספציפי הזה וגם חוק המעצרים </w:t>
      </w:r>
      <w:bookmarkStart w:id="3713" w:name="_ETM_Q1_11024426"/>
      <w:bookmarkEnd w:id="3713"/>
      <w:r>
        <w:rPr>
          <w:rFonts w:hint="cs"/>
          <w:rtl/>
        </w:rPr>
        <w:t xml:space="preserve">עצמו </w:t>
      </w:r>
      <w:r>
        <w:rPr>
          <w:rtl/>
        </w:rPr>
        <w:t>–</w:t>
      </w:r>
      <w:r>
        <w:rPr>
          <w:rFonts w:hint="cs"/>
          <w:rtl/>
        </w:rPr>
        <w:t xml:space="preserve"> אני מזכיר, כשאנחנו מדברים על נוכחות אנחנו יוצאים </w:t>
      </w:r>
      <w:bookmarkStart w:id="3714" w:name="_ETM_Q1_11028952"/>
      <w:bookmarkEnd w:id="3714"/>
      <w:r>
        <w:rPr>
          <w:rFonts w:hint="cs"/>
          <w:rtl/>
        </w:rPr>
        <w:t xml:space="preserve">מתוך נקודת הנחה שלא נמנעה היוועצות. הרי יש לנו גם </w:t>
      </w:r>
      <w:bookmarkStart w:id="3715" w:name="_ETM_Q1_11032314"/>
      <w:bookmarkEnd w:id="3715"/>
      <w:r>
        <w:rPr>
          <w:rFonts w:hint="cs"/>
          <w:rtl/>
        </w:rPr>
        <w:t>מלכתחילה, למשל בעבירות טרור ובעבירות ביטחון, אפשרות</w:t>
      </w:r>
      <w:bookmarkStart w:id="3716" w:name="_ETM_Q1_11033225"/>
      <w:bookmarkEnd w:id="3716"/>
      <w:r>
        <w:rPr>
          <w:rFonts w:hint="cs"/>
          <w:rtl/>
        </w:rPr>
        <w:t xml:space="preserve"> למנוע היוועצות. אם אתה מונע היוועצות ברור שגם מנעת נוכחות. </w:t>
      </w:r>
      <w:bookmarkStart w:id="3717" w:name="_ETM_Q1_11036907"/>
      <w:bookmarkStart w:id="3718" w:name="_ETM_Q1_11039499"/>
      <w:bookmarkEnd w:id="3717"/>
      <w:bookmarkEnd w:id="3718"/>
    </w:p>
    <w:p w:rsidR="007C4BD6" w:rsidRDefault="007C4BD6" w:rsidP="00204C8B">
      <w:pPr>
        <w:rPr>
          <w:rtl/>
        </w:rPr>
      </w:pPr>
      <w:bookmarkStart w:id="3719" w:name="_ETM_Q1_11039558"/>
      <w:bookmarkEnd w:id="3719"/>
    </w:p>
    <w:p w:rsidR="007C4BD6" w:rsidRDefault="007C4BD6" w:rsidP="007C4BD6">
      <w:pPr>
        <w:pStyle w:val="af6"/>
        <w:keepNext/>
        <w:rPr>
          <w:rtl/>
        </w:rPr>
      </w:pPr>
      <w:bookmarkStart w:id="3720" w:name="ET_yor_שמחה_רוטמן___יורַ_582"/>
      <w:r w:rsidRPr="007C4BD6">
        <w:rPr>
          <w:rStyle w:val="TagStyle"/>
          <w:rtl/>
        </w:rPr>
        <w:t xml:space="preserve"> &lt;&lt; יור &gt;&gt; </w:t>
      </w:r>
      <w:r>
        <w:rPr>
          <w:rtl/>
        </w:rPr>
        <w:t xml:space="preserve">היו"ר שמחה </w:t>
      </w:r>
      <w:proofErr w:type="spellStart"/>
      <w:r>
        <w:rPr>
          <w:rtl/>
        </w:rPr>
        <w:t>רוטמן</w:t>
      </w:r>
      <w:proofErr w:type="spellEnd"/>
      <w:r>
        <w:rPr>
          <w:rtl/>
        </w:rPr>
        <w:t>:</w:t>
      </w:r>
      <w:r w:rsidRPr="007C4BD6">
        <w:rPr>
          <w:rStyle w:val="TagStyle"/>
          <w:rtl/>
        </w:rPr>
        <w:t xml:space="preserve"> &lt;&lt; יור &gt;&gt;</w:t>
      </w:r>
      <w:r>
        <w:rPr>
          <w:rtl/>
        </w:rPr>
        <w:t xml:space="preserve">   </w:t>
      </w:r>
      <w:bookmarkEnd w:id="3720"/>
    </w:p>
    <w:p w:rsidR="007C4BD6" w:rsidRDefault="007C4BD6" w:rsidP="007C4BD6">
      <w:pPr>
        <w:pStyle w:val="KeepWithNext"/>
        <w:rPr>
          <w:rtl/>
        </w:rPr>
      </w:pPr>
    </w:p>
    <w:p w:rsidR="007C4BD6" w:rsidRDefault="007C4BD6" w:rsidP="007C4BD6">
      <w:pPr>
        <w:rPr>
          <w:rtl/>
        </w:rPr>
      </w:pPr>
      <w:bookmarkStart w:id="3721" w:name="_ETM_Q1_11040543"/>
      <w:bookmarkEnd w:id="3721"/>
      <w:r>
        <w:rPr>
          <w:rFonts w:hint="cs"/>
          <w:rtl/>
        </w:rPr>
        <w:t xml:space="preserve">דיברנו על זה בפעם הקודמת, לא בהכרח בכלל. </w:t>
      </w:r>
    </w:p>
    <w:p w:rsidR="007C4BD6" w:rsidRDefault="007C4BD6" w:rsidP="007C4BD6">
      <w:pPr>
        <w:rPr>
          <w:rtl/>
        </w:rPr>
      </w:pPr>
      <w:bookmarkStart w:id="3722" w:name="_ETM_Q1_11044716"/>
      <w:bookmarkStart w:id="3723" w:name="_ETM_Q1_11044770"/>
      <w:bookmarkEnd w:id="3722"/>
      <w:bookmarkEnd w:id="3723"/>
    </w:p>
    <w:p w:rsidR="007C4BD6" w:rsidRDefault="007C4BD6" w:rsidP="007C4BD6">
      <w:pPr>
        <w:pStyle w:val="af9"/>
        <w:keepNext/>
        <w:rPr>
          <w:rtl/>
        </w:rPr>
      </w:pPr>
      <w:bookmarkStart w:id="3724" w:name="ET_guest_873799_583"/>
      <w:r w:rsidRPr="007C4BD6">
        <w:rPr>
          <w:rStyle w:val="TagStyle"/>
          <w:rtl/>
        </w:rPr>
        <w:t xml:space="preserve"> &lt;&lt; אורח &gt;&gt; </w:t>
      </w:r>
      <w:r>
        <w:rPr>
          <w:rtl/>
        </w:rPr>
        <w:t>נתנאל לאגמי:</w:t>
      </w:r>
      <w:r w:rsidRPr="007C4BD6">
        <w:rPr>
          <w:rStyle w:val="TagStyle"/>
          <w:rtl/>
        </w:rPr>
        <w:t xml:space="preserve"> &lt;&lt; אורח &gt;&gt;</w:t>
      </w:r>
      <w:r>
        <w:rPr>
          <w:rtl/>
        </w:rPr>
        <w:t xml:space="preserve">   </w:t>
      </w:r>
      <w:bookmarkEnd w:id="3724"/>
    </w:p>
    <w:p w:rsidR="007C4BD6" w:rsidRDefault="007C4BD6" w:rsidP="007C4BD6">
      <w:pPr>
        <w:pStyle w:val="KeepWithNext"/>
        <w:rPr>
          <w:rtl/>
        </w:rPr>
      </w:pPr>
    </w:p>
    <w:p w:rsidR="007C4BD6" w:rsidRDefault="007C4BD6" w:rsidP="007C4BD6">
      <w:pPr>
        <w:rPr>
          <w:rtl/>
        </w:rPr>
      </w:pPr>
      <w:r>
        <w:rPr>
          <w:rFonts w:hint="cs"/>
          <w:rtl/>
        </w:rPr>
        <w:t xml:space="preserve">אני חושב שאם מנעת מפגש, סביר להניח שאם הוא לא יכול להיפגש </w:t>
      </w:r>
      <w:bookmarkStart w:id="3725" w:name="_ETM_Q1_11040647"/>
      <w:bookmarkEnd w:id="3725"/>
      <w:proofErr w:type="spellStart"/>
      <w:r>
        <w:rPr>
          <w:rFonts w:hint="cs"/>
          <w:rtl/>
        </w:rPr>
        <w:t>איתו</w:t>
      </w:r>
      <w:proofErr w:type="spellEnd"/>
      <w:r>
        <w:rPr>
          <w:rFonts w:hint="cs"/>
          <w:rtl/>
        </w:rPr>
        <w:t xml:space="preserve"> אז הוא גם </w:t>
      </w:r>
      <w:r w:rsidR="00F156B9">
        <w:rPr>
          <w:rFonts w:hint="cs"/>
          <w:rtl/>
        </w:rPr>
        <w:t xml:space="preserve">לא יהיה נוכח, וגם </w:t>
      </w:r>
      <w:bookmarkStart w:id="3726" w:name="_ETM_Q1_11048494"/>
      <w:bookmarkEnd w:id="3726"/>
      <w:r w:rsidR="00F156B9">
        <w:rPr>
          <w:rFonts w:hint="cs"/>
          <w:rtl/>
        </w:rPr>
        <w:t xml:space="preserve">העילות דומות. וגם פה בסופו של יום כשנכנסו ההוראות של </w:t>
      </w:r>
      <w:bookmarkStart w:id="3727" w:name="_ETM_Q1_11054859"/>
      <w:bookmarkEnd w:id="3727"/>
      <w:r w:rsidR="00F156B9">
        <w:rPr>
          <w:rFonts w:hint="cs"/>
          <w:rtl/>
        </w:rPr>
        <w:t xml:space="preserve">סעיף 34 הן מאפשרות בכל מקרה ספציפי </w:t>
      </w:r>
      <w:r w:rsidR="00176367">
        <w:rPr>
          <w:rtl/>
        </w:rPr>
        <w:t>–</w:t>
      </w:r>
      <w:r w:rsidR="00176367">
        <w:rPr>
          <w:rFonts w:hint="cs"/>
          <w:rtl/>
        </w:rPr>
        <w:t xml:space="preserve"> ואגב, אני מזכיר, אנחנו מדברים על שלב של מעצר ימים ושלב של חשודים, ואגב לא רק. כל </w:t>
      </w:r>
      <w:bookmarkStart w:id="3728" w:name="_ETM_Q1_11065351"/>
      <w:bookmarkEnd w:id="3728"/>
      <w:r w:rsidR="00176367">
        <w:rPr>
          <w:rFonts w:hint="cs"/>
          <w:rtl/>
        </w:rPr>
        <w:t xml:space="preserve">משפטן יודע שהרף הוא קל כנוצה. בית המשפט אומר, </w:t>
      </w:r>
      <w:bookmarkStart w:id="3729" w:name="_ETM_Q1_11069382"/>
      <w:bookmarkEnd w:id="3729"/>
      <w:r w:rsidR="00176367">
        <w:rPr>
          <w:rFonts w:hint="cs"/>
          <w:rtl/>
        </w:rPr>
        <w:t xml:space="preserve">בפרשת </w:t>
      </w:r>
      <w:proofErr w:type="spellStart"/>
      <w:r w:rsidR="00176367">
        <w:rPr>
          <w:rFonts w:hint="cs"/>
          <w:rtl/>
        </w:rPr>
        <w:t>פרוזנשטיין</w:t>
      </w:r>
      <w:proofErr w:type="spellEnd"/>
      <w:r w:rsidR="00176367">
        <w:rPr>
          <w:rFonts w:hint="cs"/>
          <w:rtl/>
        </w:rPr>
        <w:t xml:space="preserve"> </w:t>
      </w:r>
      <w:proofErr w:type="spellStart"/>
      <w:r w:rsidR="00176367">
        <w:rPr>
          <w:rFonts w:hint="cs"/>
          <w:rtl/>
        </w:rPr>
        <w:t>וכו</w:t>
      </w:r>
      <w:proofErr w:type="spellEnd"/>
      <w:r w:rsidR="00176367">
        <w:rPr>
          <w:rFonts w:hint="cs"/>
          <w:rtl/>
        </w:rPr>
        <w:t xml:space="preserve">'. אמר קודם כבוד היושב-ראש, כנופיה של ארבעה </w:t>
      </w:r>
      <w:bookmarkStart w:id="3730" w:name="_ETM_Q1_11076729"/>
      <w:bookmarkEnd w:id="3730"/>
      <w:r w:rsidR="00176367">
        <w:rPr>
          <w:rFonts w:hint="cs"/>
          <w:rtl/>
        </w:rPr>
        <w:t xml:space="preserve">גנבי רכב אנחנו לא רוצים להכניס לפה. אבל על פניו </w:t>
      </w:r>
      <w:bookmarkStart w:id="3731" w:name="_ETM_Q1_11078722"/>
      <w:bookmarkEnd w:id="3731"/>
      <w:r w:rsidR="00176367">
        <w:rPr>
          <w:rFonts w:hint="cs"/>
          <w:rtl/>
        </w:rPr>
        <w:t>מי שמסתכל על חוק מאבק בארגוני פשיעה, כנופיה של ארבעה</w:t>
      </w:r>
      <w:bookmarkStart w:id="3732" w:name="_ETM_Q1_11085210"/>
      <w:bookmarkEnd w:id="3732"/>
      <w:r w:rsidR="00176367">
        <w:rPr>
          <w:rFonts w:hint="cs"/>
          <w:rtl/>
        </w:rPr>
        <w:t xml:space="preserve"> גנבי רכב יכולה להיכנס לפה, כי זה חבר בני אדם </w:t>
      </w:r>
      <w:bookmarkStart w:id="3733" w:name="_ETM_Q1_11087253"/>
      <w:bookmarkEnd w:id="3733"/>
      <w:r w:rsidR="00176367">
        <w:rPr>
          <w:rFonts w:hint="cs"/>
          <w:rtl/>
        </w:rPr>
        <w:t xml:space="preserve">שביחד רצו לבצע עבירה מסוג פשע. </w:t>
      </w:r>
      <w:r w:rsidR="00071E91">
        <w:rPr>
          <w:rFonts w:hint="cs"/>
          <w:rtl/>
        </w:rPr>
        <w:t>כל מה שאני</w:t>
      </w:r>
      <w:bookmarkStart w:id="3734" w:name="_ETM_Q1_11091483"/>
      <w:bookmarkEnd w:id="3734"/>
      <w:r w:rsidR="00071E91">
        <w:rPr>
          <w:rFonts w:hint="cs"/>
          <w:rtl/>
        </w:rPr>
        <w:t xml:space="preserve"> אומר הוא שכאשר אנחנו מדברים על החרגה של </w:t>
      </w:r>
      <w:bookmarkStart w:id="3735" w:name="_ETM_Q1_11092896"/>
      <w:bookmarkEnd w:id="3735"/>
      <w:r w:rsidR="00071E91">
        <w:rPr>
          <w:rFonts w:hint="cs"/>
          <w:rtl/>
        </w:rPr>
        <w:t xml:space="preserve">עבירות, הבנתי את הרציונל שאמר כבוד היושב-ראש </w:t>
      </w:r>
      <w:bookmarkStart w:id="3736" w:name="_ETM_Q1_11099949"/>
      <w:bookmarkEnd w:id="3736"/>
      <w:r w:rsidR="00071E91">
        <w:rPr>
          <w:rFonts w:hint="cs"/>
          <w:rtl/>
        </w:rPr>
        <w:t xml:space="preserve">בהתחלה לגבי עבירות ביטחון. יש לי בעיה עם החרגת </w:t>
      </w:r>
      <w:bookmarkStart w:id="3737" w:name="_ETM_Q1_11104499"/>
      <w:bookmarkEnd w:id="3737"/>
      <w:r w:rsidR="00071E91">
        <w:rPr>
          <w:rFonts w:hint="cs"/>
          <w:rtl/>
        </w:rPr>
        <w:t xml:space="preserve">עבירות בכלל. אבל בוודאי לגבי ארגוני פשיעה ובוודאי לגבי עבירות </w:t>
      </w:r>
      <w:bookmarkStart w:id="3738" w:name="_ETM_Q1_11113334"/>
      <w:bookmarkEnd w:id="3738"/>
      <w:r w:rsidR="00071E91">
        <w:rPr>
          <w:rFonts w:hint="cs"/>
          <w:rtl/>
        </w:rPr>
        <w:t xml:space="preserve">נשק, בגלל שיש פה מסד מאוד מאוד רחב </w:t>
      </w:r>
      <w:r w:rsidR="002173E7">
        <w:rPr>
          <w:rFonts w:hint="cs"/>
          <w:rtl/>
        </w:rPr>
        <w:t xml:space="preserve">של הרבה </w:t>
      </w:r>
      <w:bookmarkStart w:id="3739" w:name="_ETM_Q1_11116884"/>
      <w:bookmarkEnd w:id="3739"/>
      <w:r w:rsidR="002173E7">
        <w:rPr>
          <w:rFonts w:hint="cs"/>
          <w:rtl/>
        </w:rPr>
        <w:t xml:space="preserve">מאוד אנשים, ואני אומר לאדוני שממה שאני רואה ברובם לא </w:t>
      </w:r>
      <w:bookmarkStart w:id="3740" w:name="_ETM_Q1_11119419"/>
      <w:bookmarkEnd w:id="3740"/>
      <w:r w:rsidR="002173E7">
        <w:rPr>
          <w:rFonts w:hint="cs"/>
          <w:rtl/>
        </w:rPr>
        <w:t>קשורים לעבירות טרור, כי כשהם קשורים לטרור</w:t>
      </w:r>
      <w:bookmarkStart w:id="3741" w:name="_ETM_Q1_11124649"/>
      <w:bookmarkEnd w:id="3741"/>
      <w:r w:rsidR="002173E7">
        <w:rPr>
          <w:rFonts w:hint="cs"/>
          <w:rtl/>
        </w:rPr>
        <w:t xml:space="preserve"> תמיד יהיה גם חוק המאבק בטרור. </w:t>
      </w:r>
    </w:p>
    <w:p w:rsidR="00296C32" w:rsidRDefault="00296C32" w:rsidP="007C4BD6">
      <w:pPr>
        <w:rPr>
          <w:rtl/>
        </w:rPr>
      </w:pPr>
      <w:bookmarkStart w:id="3742" w:name="_ETM_Q1_11131938"/>
      <w:bookmarkStart w:id="3743" w:name="_ETM_Q1_11132001"/>
      <w:bookmarkEnd w:id="3742"/>
      <w:bookmarkEnd w:id="3743"/>
    </w:p>
    <w:p w:rsidR="00296C32" w:rsidRDefault="00296C32" w:rsidP="00296C32">
      <w:pPr>
        <w:pStyle w:val="af6"/>
        <w:keepNext/>
        <w:rPr>
          <w:rtl/>
        </w:rPr>
      </w:pPr>
      <w:bookmarkStart w:id="3744" w:name="ET_yor_שמחה_רוטמן___יורַ_584"/>
      <w:r w:rsidRPr="00296C32">
        <w:rPr>
          <w:rStyle w:val="TagStyle"/>
          <w:rtl/>
        </w:rPr>
        <w:t xml:space="preserve"> &lt;&lt; יור &gt;&gt; </w:t>
      </w:r>
      <w:r>
        <w:rPr>
          <w:rtl/>
        </w:rPr>
        <w:t xml:space="preserve">היו"ר שמחה </w:t>
      </w:r>
      <w:proofErr w:type="spellStart"/>
      <w:r>
        <w:rPr>
          <w:rtl/>
        </w:rPr>
        <w:t>רוטמן</w:t>
      </w:r>
      <w:proofErr w:type="spellEnd"/>
      <w:r>
        <w:rPr>
          <w:rtl/>
        </w:rPr>
        <w:t>:</w:t>
      </w:r>
      <w:r w:rsidRPr="00296C32">
        <w:rPr>
          <w:rStyle w:val="TagStyle"/>
          <w:rtl/>
        </w:rPr>
        <w:t xml:space="preserve"> &lt;&lt; יור &gt;&gt;</w:t>
      </w:r>
      <w:r>
        <w:rPr>
          <w:rtl/>
        </w:rPr>
        <w:t xml:space="preserve">   </w:t>
      </w:r>
      <w:bookmarkEnd w:id="3744"/>
    </w:p>
    <w:p w:rsidR="00296C32" w:rsidRDefault="00296C32" w:rsidP="00296C32">
      <w:pPr>
        <w:pStyle w:val="KeepWithNext"/>
        <w:rPr>
          <w:rtl/>
        </w:rPr>
      </w:pPr>
    </w:p>
    <w:p w:rsidR="00296C32" w:rsidRDefault="00296C32" w:rsidP="00296C32">
      <w:pPr>
        <w:rPr>
          <w:rtl/>
        </w:rPr>
      </w:pPr>
      <w:bookmarkStart w:id="3745" w:name="_ETM_Q1_11133081"/>
      <w:bookmarkEnd w:id="3745"/>
      <w:r>
        <w:rPr>
          <w:rFonts w:hint="cs"/>
          <w:rtl/>
        </w:rPr>
        <w:t xml:space="preserve">אבל אתה רואה </w:t>
      </w:r>
      <w:bookmarkStart w:id="3746" w:name="_ETM_Q1_11129362"/>
      <w:bookmarkEnd w:id="3746"/>
      <w:r>
        <w:rPr>
          <w:rFonts w:hint="cs"/>
          <w:rtl/>
        </w:rPr>
        <w:t xml:space="preserve">רק את אלו שלא לקחו עורך דין של המאפיה. אתה </w:t>
      </w:r>
      <w:bookmarkStart w:id="3747" w:name="_ETM_Q1_11137122"/>
      <w:bookmarkEnd w:id="3747"/>
      <w:r>
        <w:rPr>
          <w:rFonts w:hint="cs"/>
          <w:rtl/>
        </w:rPr>
        <w:t xml:space="preserve">לא מייצג אותם. </w:t>
      </w:r>
      <w:bookmarkStart w:id="3748" w:name="_ETM_Q1_11134515"/>
      <w:bookmarkEnd w:id="3748"/>
    </w:p>
    <w:p w:rsidR="00296C32" w:rsidRDefault="00296C32" w:rsidP="00296C32">
      <w:pPr>
        <w:rPr>
          <w:rtl/>
        </w:rPr>
      </w:pPr>
      <w:bookmarkStart w:id="3749" w:name="_ETM_Q1_11134575"/>
      <w:bookmarkEnd w:id="3749"/>
    </w:p>
    <w:p w:rsidR="00296C32" w:rsidRDefault="00296C32" w:rsidP="00296C32">
      <w:pPr>
        <w:pStyle w:val="af9"/>
        <w:keepNext/>
        <w:rPr>
          <w:rtl/>
        </w:rPr>
      </w:pPr>
      <w:bookmarkStart w:id="3750" w:name="ET_guest_נצמ_בועז_חממי_585"/>
      <w:r w:rsidRPr="00296C32">
        <w:rPr>
          <w:rStyle w:val="TagStyle"/>
          <w:rtl/>
        </w:rPr>
        <w:t xml:space="preserve"> &lt;&lt; אורח &gt;&gt; </w:t>
      </w:r>
      <w:r>
        <w:rPr>
          <w:rtl/>
        </w:rPr>
        <w:t>נצ"מ בועז חממי:</w:t>
      </w:r>
      <w:r w:rsidRPr="00296C32">
        <w:rPr>
          <w:rStyle w:val="TagStyle"/>
          <w:rtl/>
        </w:rPr>
        <w:t xml:space="preserve"> &lt;&lt; אורח &gt;&gt;</w:t>
      </w:r>
      <w:r>
        <w:rPr>
          <w:rtl/>
        </w:rPr>
        <w:t xml:space="preserve">   </w:t>
      </w:r>
      <w:bookmarkEnd w:id="3750"/>
    </w:p>
    <w:p w:rsidR="00296C32" w:rsidRDefault="00296C32" w:rsidP="00296C32">
      <w:pPr>
        <w:pStyle w:val="KeepWithNext"/>
        <w:rPr>
          <w:rtl/>
        </w:rPr>
      </w:pPr>
    </w:p>
    <w:p w:rsidR="00296C32" w:rsidRDefault="00296C32" w:rsidP="00296C32">
      <w:pPr>
        <w:rPr>
          <w:rtl/>
        </w:rPr>
      </w:pPr>
      <w:bookmarkStart w:id="3751" w:name="_ETM_Q1_11137424"/>
      <w:bookmarkStart w:id="3752" w:name="_ETM_Q1_11137462"/>
      <w:bookmarkEnd w:id="3751"/>
      <w:bookmarkEnd w:id="3752"/>
      <w:r>
        <w:rPr>
          <w:rFonts w:hint="cs"/>
          <w:rtl/>
        </w:rPr>
        <w:t xml:space="preserve">אתה לא מייצג אותם. אתה מדבר </w:t>
      </w:r>
      <w:bookmarkStart w:id="3753" w:name="_ETM_Q1_11144611"/>
      <w:bookmarkEnd w:id="3753"/>
      <w:r>
        <w:rPr>
          <w:rFonts w:hint="cs"/>
          <w:rtl/>
        </w:rPr>
        <w:t xml:space="preserve">על מה שאתה רואה. </w:t>
      </w:r>
    </w:p>
    <w:p w:rsidR="00296C32" w:rsidRDefault="00296C32" w:rsidP="00296C32">
      <w:pPr>
        <w:rPr>
          <w:rtl/>
        </w:rPr>
      </w:pPr>
    </w:p>
    <w:p w:rsidR="00296C32" w:rsidRDefault="00296C32" w:rsidP="00296C32">
      <w:pPr>
        <w:pStyle w:val="af6"/>
        <w:keepNext/>
        <w:rPr>
          <w:rtl/>
        </w:rPr>
      </w:pPr>
      <w:bookmarkStart w:id="3754" w:name="ET_yor_שמחה_רוטמן___יורַ_586"/>
      <w:r w:rsidRPr="00296C32">
        <w:rPr>
          <w:rStyle w:val="TagStyle"/>
          <w:rtl/>
        </w:rPr>
        <w:t xml:space="preserve"> &lt;&lt; יור &gt;&gt; </w:t>
      </w:r>
      <w:r>
        <w:rPr>
          <w:rtl/>
        </w:rPr>
        <w:t xml:space="preserve">היו"ר שמחה </w:t>
      </w:r>
      <w:proofErr w:type="spellStart"/>
      <w:r>
        <w:rPr>
          <w:rtl/>
        </w:rPr>
        <w:t>רוטמן</w:t>
      </w:r>
      <w:proofErr w:type="spellEnd"/>
      <w:r>
        <w:rPr>
          <w:rtl/>
        </w:rPr>
        <w:t>:</w:t>
      </w:r>
      <w:r w:rsidRPr="00296C32">
        <w:rPr>
          <w:rStyle w:val="TagStyle"/>
          <w:rtl/>
        </w:rPr>
        <w:t xml:space="preserve"> &lt;&lt; יור &gt;&gt;</w:t>
      </w:r>
      <w:r>
        <w:rPr>
          <w:rtl/>
        </w:rPr>
        <w:t xml:space="preserve">   </w:t>
      </w:r>
      <w:bookmarkEnd w:id="3754"/>
    </w:p>
    <w:p w:rsidR="00296C32" w:rsidRDefault="00296C32" w:rsidP="00296C32">
      <w:pPr>
        <w:pStyle w:val="KeepWithNext"/>
        <w:rPr>
          <w:rtl/>
        </w:rPr>
      </w:pPr>
    </w:p>
    <w:p w:rsidR="00296C32" w:rsidRDefault="00296C32" w:rsidP="00296C32">
      <w:pPr>
        <w:rPr>
          <w:rtl/>
        </w:rPr>
      </w:pPr>
      <w:r>
        <w:rPr>
          <w:rFonts w:hint="cs"/>
          <w:rtl/>
        </w:rPr>
        <w:t xml:space="preserve">אתה רואה רק את אלו שלא </w:t>
      </w:r>
      <w:bookmarkStart w:id="3755" w:name="_ETM_Q1_11146634"/>
      <w:bookmarkEnd w:id="3755"/>
      <w:r>
        <w:rPr>
          <w:rFonts w:hint="cs"/>
          <w:rtl/>
        </w:rPr>
        <w:t xml:space="preserve">רצו שעורך דין של המאפיה ייצג אותם. </w:t>
      </w:r>
      <w:bookmarkStart w:id="3756" w:name="_ETM_Q1_11149444"/>
      <w:bookmarkEnd w:id="3756"/>
    </w:p>
    <w:p w:rsidR="00296C32" w:rsidRDefault="00296C32" w:rsidP="00296C32">
      <w:pPr>
        <w:rPr>
          <w:rtl/>
        </w:rPr>
      </w:pPr>
      <w:bookmarkStart w:id="3757" w:name="_ETM_Q1_11149492"/>
      <w:bookmarkStart w:id="3758" w:name="_ETM_Q1_11151013"/>
      <w:bookmarkEnd w:id="3757"/>
      <w:bookmarkEnd w:id="3758"/>
    </w:p>
    <w:p w:rsidR="00296C32" w:rsidRDefault="00296C32" w:rsidP="00296C32">
      <w:pPr>
        <w:pStyle w:val="af9"/>
        <w:keepNext/>
        <w:rPr>
          <w:rtl/>
        </w:rPr>
      </w:pPr>
      <w:bookmarkStart w:id="3759" w:name="ET_guest_873799_587"/>
      <w:r w:rsidRPr="00296C32">
        <w:rPr>
          <w:rStyle w:val="TagStyle"/>
          <w:rtl/>
        </w:rPr>
        <w:t xml:space="preserve"> &lt;&lt; אורח &gt;&gt; </w:t>
      </w:r>
      <w:r>
        <w:rPr>
          <w:rtl/>
        </w:rPr>
        <w:t>נתנאל לאגמי:</w:t>
      </w:r>
      <w:r w:rsidRPr="00296C32">
        <w:rPr>
          <w:rStyle w:val="TagStyle"/>
          <w:rtl/>
        </w:rPr>
        <w:t xml:space="preserve"> &lt;&lt; אורח &gt;&gt;</w:t>
      </w:r>
      <w:r>
        <w:rPr>
          <w:rtl/>
        </w:rPr>
        <w:t xml:space="preserve">   </w:t>
      </w:r>
      <w:bookmarkEnd w:id="3759"/>
    </w:p>
    <w:p w:rsidR="00296C32" w:rsidRDefault="00296C32" w:rsidP="00296C32">
      <w:pPr>
        <w:pStyle w:val="KeepWithNext"/>
        <w:rPr>
          <w:rtl/>
        </w:rPr>
      </w:pPr>
    </w:p>
    <w:p w:rsidR="00296C32" w:rsidRDefault="0084016D" w:rsidP="00296C32">
      <w:pPr>
        <w:rPr>
          <w:rtl/>
        </w:rPr>
      </w:pPr>
      <w:bookmarkStart w:id="3760" w:name="_ETM_Q1_11151482"/>
      <w:bookmarkStart w:id="3761" w:name="_ETM_Q1_11151548"/>
      <w:bookmarkEnd w:id="3760"/>
      <w:bookmarkEnd w:id="3761"/>
      <w:r>
        <w:rPr>
          <w:rFonts w:hint="cs"/>
          <w:rtl/>
        </w:rPr>
        <w:t xml:space="preserve">יש לי רק </w:t>
      </w:r>
      <w:bookmarkStart w:id="3762" w:name="_ETM_Q1_11157043"/>
      <w:bookmarkEnd w:id="3762"/>
      <w:r>
        <w:rPr>
          <w:rFonts w:hint="cs"/>
          <w:rtl/>
        </w:rPr>
        <w:t>דוגמה אחת שיכולה בסופו של יום לחזק א</w:t>
      </w:r>
      <w:bookmarkStart w:id="3763" w:name="_ETM_Q1_11159758"/>
      <w:bookmarkEnd w:id="3763"/>
      <w:r>
        <w:rPr>
          <w:rFonts w:hint="cs"/>
          <w:rtl/>
        </w:rPr>
        <w:t xml:space="preserve">ת הטיעון שלי. הרי קודם שאלת בצדק: סעיף 35(ב) </w:t>
      </w:r>
      <w:bookmarkStart w:id="3764" w:name="_ETM_Q1_11169500"/>
      <w:bookmarkEnd w:id="3764"/>
      <w:r>
        <w:rPr>
          <w:rFonts w:hint="cs"/>
          <w:rtl/>
        </w:rPr>
        <w:t xml:space="preserve">שולח לעבירות ביטחון. בעבירות ביטחון היום על דרך </w:t>
      </w:r>
      <w:bookmarkStart w:id="3765" w:name="_ETM_Q1_11172947"/>
      <w:bookmarkEnd w:id="3765"/>
      <w:r>
        <w:rPr>
          <w:rFonts w:hint="cs"/>
          <w:rtl/>
        </w:rPr>
        <w:t xml:space="preserve">הכלל אתה מוצא מניעת מפגש. </w:t>
      </w:r>
      <w:bookmarkStart w:id="3766" w:name="_ETM_Q1_11175340"/>
      <w:bookmarkEnd w:id="3766"/>
    </w:p>
    <w:p w:rsidR="003E6EC4" w:rsidRDefault="003E6EC4" w:rsidP="00296C32">
      <w:pPr>
        <w:rPr>
          <w:rtl/>
        </w:rPr>
      </w:pPr>
      <w:bookmarkStart w:id="3767" w:name="_ETM_Q1_11175413"/>
      <w:bookmarkEnd w:id="3767"/>
    </w:p>
    <w:p w:rsidR="003E6EC4" w:rsidRDefault="003E6EC4" w:rsidP="003E6EC4">
      <w:pPr>
        <w:pStyle w:val="af6"/>
        <w:keepNext/>
        <w:rPr>
          <w:rtl/>
        </w:rPr>
      </w:pPr>
      <w:bookmarkStart w:id="3768" w:name="ET_yor_שמחה_רוטמן___יורַ_588"/>
      <w:r w:rsidRPr="003E6EC4">
        <w:rPr>
          <w:rStyle w:val="TagStyle"/>
          <w:rtl/>
        </w:rPr>
        <w:t xml:space="preserve"> &lt;&lt; יור &gt;&gt; </w:t>
      </w:r>
      <w:r>
        <w:rPr>
          <w:rtl/>
        </w:rPr>
        <w:t xml:space="preserve">היו"ר שמחה </w:t>
      </w:r>
      <w:proofErr w:type="spellStart"/>
      <w:r>
        <w:rPr>
          <w:rtl/>
        </w:rPr>
        <w:t>רוטמן</w:t>
      </w:r>
      <w:proofErr w:type="spellEnd"/>
      <w:r>
        <w:rPr>
          <w:rtl/>
        </w:rPr>
        <w:t>:</w:t>
      </w:r>
      <w:r w:rsidRPr="003E6EC4">
        <w:rPr>
          <w:rStyle w:val="TagStyle"/>
          <w:rtl/>
        </w:rPr>
        <w:t xml:space="preserve"> &lt;&lt; יור &gt;&gt;</w:t>
      </w:r>
      <w:r>
        <w:rPr>
          <w:rtl/>
        </w:rPr>
        <w:t xml:space="preserve">   </w:t>
      </w:r>
      <w:bookmarkEnd w:id="3768"/>
    </w:p>
    <w:p w:rsidR="003E6EC4" w:rsidRDefault="003E6EC4" w:rsidP="003E6EC4">
      <w:pPr>
        <w:pStyle w:val="KeepWithNext"/>
        <w:rPr>
          <w:rtl/>
        </w:rPr>
      </w:pPr>
    </w:p>
    <w:p w:rsidR="003E6EC4" w:rsidRDefault="003E6EC4" w:rsidP="003E6EC4">
      <w:pPr>
        <w:rPr>
          <w:rtl/>
        </w:rPr>
      </w:pPr>
      <w:bookmarkStart w:id="3769" w:name="_ETM_Q1_11176494"/>
      <w:bookmarkEnd w:id="3769"/>
      <w:r>
        <w:rPr>
          <w:rFonts w:hint="cs"/>
          <w:rtl/>
        </w:rPr>
        <w:t xml:space="preserve">לא נכון. </w:t>
      </w:r>
    </w:p>
    <w:p w:rsidR="003E6EC4" w:rsidRDefault="003E6EC4" w:rsidP="003E6EC4">
      <w:pPr>
        <w:rPr>
          <w:rtl/>
        </w:rPr>
      </w:pPr>
      <w:bookmarkStart w:id="3770" w:name="_ETM_Q1_11180814"/>
      <w:bookmarkStart w:id="3771" w:name="_ETM_Q1_11180864"/>
      <w:bookmarkEnd w:id="3770"/>
      <w:bookmarkEnd w:id="3771"/>
    </w:p>
    <w:p w:rsidR="003E6EC4" w:rsidRDefault="003E6EC4" w:rsidP="003E6EC4">
      <w:pPr>
        <w:pStyle w:val="af9"/>
        <w:keepNext/>
        <w:rPr>
          <w:rtl/>
        </w:rPr>
      </w:pPr>
      <w:bookmarkStart w:id="3772" w:name="ET_guest_873799_589"/>
      <w:r w:rsidRPr="003E6EC4">
        <w:rPr>
          <w:rStyle w:val="TagStyle"/>
          <w:rtl/>
        </w:rPr>
        <w:t xml:space="preserve"> &lt;&lt; אורח &gt;&gt; </w:t>
      </w:r>
      <w:r>
        <w:rPr>
          <w:rtl/>
        </w:rPr>
        <w:t>נתנאל לאגמי:</w:t>
      </w:r>
      <w:r w:rsidRPr="003E6EC4">
        <w:rPr>
          <w:rStyle w:val="TagStyle"/>
          <w:rtl/>
        </w:rPr>
        <w:t xml:space="preserve"> &lt;&lt; אורח &gt;&gt;</w:t>
      </w:r>
      <w:r>
        <w:rPr>
          <w:rtl/>
        </w:rPr>
        <w:t xml:space="preserve">   </w:t>
      </w:r>
      <w:bookmarkEnd w:id="3772"/>
    </w:p>
    <w:p w:rsidR="003E6EC4" w:rsidRDefault="003E6EC4" w:rsidP="003E6EC4">
      <w:pPr>
        <w:pStyle w:val="KeepWithNext"/>
        <w:rPr>
          <w:rtl/>
        </w:rPr>
      </w:pPr>
    </w:p>
    <w:p w:rsidR="003E6EC4" w:rsidRDefault="003E6EC4" w:rsidP="003E6EC4">
      <w:pPr>
        <w:rPr>
          <w:rtl/>
        </w:rPr>
      </w:pPr>
      <w:r>
        <w:rPr>
          <w:rFonts w:hint="cs"/>
          <w:rtl/>
        </w:rPr>
        <w:t xml:space="preserve">כשמדובר בעבירות </w:t>
      </w:r>
      <w:bookmarkStart w:id="3773" w:name="_ETM_Q1_11177583"/>
      <w:bookmarkEnd w:id="3773"/>
      <w:r>
        <w:rPr>
          <w:rFonts w:hint="cs"/>
          <w:rtl/>
        </w:rPr>
        <w:t xml:space="preserve">ביטחון </w:t>
      </w:r>
      <w:proofErr w:type="spellStart"/>
      <w:r>
        <w:rPr>
          <w:rFonts w:hint="cs"/>
          <w:rtl/>
        </w:rPr>
        <w:t>הארדקור</w:t>
      </w:r>
      <w:proofErr w:type="spellEnd"/>
      <w:r>
        <w:rPr>
          <w:rFonts w:hint="cs"/>
          <w:rtl/>
        </w:rPr>
        <w:t xml:space="preserve">. </w:t>
      </w:r>
    </w:p>
    <w:p w:rsidR="003E6EC4" w:rsidRDefault="003E6EC4" w:rsidP="003E6EC4">
      <w:pPr>
        <w:rPr>
          <w:rtl/>
        </w:rPr>
      </w:pPr>
    </w:p>
    <w:p w:rsidR="003E6EC4" w:rsidRDefault="003E6EC4" w:rsidP="003E6EC4">
      <w:pPr>
        <w:pStyle w:val="af6"/>
        <w:keepNext/>
        <w:rPr>
          <w:rtl/>
        </w:rPr>
      </w:pPr>
      <w:bookmarkStart w:id="3774" w:name="ET_yor_שמחה_רוטמן___יורַ_590"/>
      <w:r w:rsidRPr="003E6EC4">
        <w:rPr>
          <w:rStyle w:val="TagStyle"/>
          <w:rtl/>
        </w:rPr>
        <w:t xml:space="preserve"> &lt;&lt; יור &gt;&gt; </w:t>
      </w:r>
      <w:r>
        <w:rPr>
          <w:rtl/>
        </w:rPr>
        <w:t xml:space="preserve">היו"ר שמחה </w:t>
      </w:r>
      <w:proofErr w:type="spellStart"/>
      <w:r>
        <w:rPr>
          <w:rtl/>
        </w:rPr>
        <w:t>רוטמן</w:t>
      </w:r>
      <w:proofErr w:type="spellEnd"/>
      <w:r>
        <w:rPr>
          <w:rtl/>
        </w:rPr>
        <w:t>:</w:t>
      </w:r>
      <w:r w:rsidRPr="003E6EC4">
        <w:rPr>
          <w:rStyle w:val="TagStyle"/>
          <w:rtl/>
        </w:rPr>
        <w:t xml:space="preserve"> &lt;&lt; יור &gt;&gt;</w:t>
      </w:r>
      <w:r>
        <w:rPr>
          <w:rtl/>
        </w:rPr>
        <w:t xml:space="preserve">   </w:t>
      </w:r>
      <w:bookmarkEnd w:id="3774"/>
    </w:p>
    <w:p w:rsidR="003E6EC4" w:rsidRDefault="003E6EC4" w:rsidP="003E6EC4">
      <w:pPr>
        <w:pStyle w:val="KeepWithNext"/>
        <w:rPr>
          <w:rtl/>
        </w:rPr>
      </w:pPr>
    </w:p>
    <w:p w:rsidR="003E6EC4" w:rsidRDefault="003E6EC4" w:rsidP="003E6EC4">
      <w:pPr>
        <w:rPr>
          <w:rtl/>
        </w:rPr>
      </w:pPr>
      <w:r>
        <w:rPr>
          <w:rFonts w:hint="cs"/>
          <w:rtl/>
        </w:rPr>
        <w:t xml:space="preserve">כמה אנשים נחקרים </w:t>
      </w:r>
      <w:bookmarkStart w:id="3775" w:name="_ETM_Q1_11182324"/>
      <w:bookmarkEnd w:id="3775"/>
      <w:r>
        <w:rPr>
          <w:rFonts w:hint="cs"/>
          <w:rtl/>
        </w:rPr>
        <w:t xml:space="preserve">בעבירות ביטחון וכמה יש מניעת מפגש? </w:t>
      </w:r>
    </w:p>
    <w:p w:rsidR="003E6EC4" w:rsidRDefault="003E6EC4" w:rsidP="003E6EC4">
      <w:pPr>
        <w:rPr>
          <w:rtl/>
        </w:rPr>
      </w:pPr>
    </w:p>
    <w:p w:rsidR="003E6EC4" w:rsidRDefault="003E6EC4" w:rsidP="003E6EC4">
      <w:pPr>
        <w:pStyle w:val="af9"/>
        <w:keepNext/>
        <w:rPr>
          <w:rtl/>
        </w:rPr>
      </w:pPr>
      <w:bookmarkStart w:id="3776" w:name="ET_guest_נצמ_בועז_חממי_591"/>
      <w:r w:rsidRPr="003E6EC4">
        <w:rPr>
          <w:rStyle w:val="TagStyle"/>
          <w:rtl/>
        </w:rPr>
        <w:t xml:space="preserve"> &lt;&lt; אורח &gt;&gt; </w:t>
      </w:r>
      <w:r>
        <w:rPr>
          <w:rtl/>
        </w:rPr>
        <w:t>נצ"מ בועז חממי:</w:t>
      </w:r>
      <w:r w:rsidRPr="003E6EC4">
        <w:rPr>
          <w:rStyle w:val="TagStyle"/>
          <w:rtl/>
        </w:rPr>
        <w:t xml:space="preserve"> &lt;&lt; אורח &gt;&gt;</w:t>
      </w:r>
      <w:r>
        <w:rPr>
          <w:rtl/>
        </w:rPr>
        <w:t xml:space="preserve">   </w:t>
      </w:r>
      <w:bookmarkEnd w:id="3776"/>
    </w:p>
    <w:p w:rsidR="003E6EC4" w:rsidRDefault="003E6EC4" w:rsidP="003E6EC4">
      <w:pPr>
        <w:pStyle w:val="KeepWithNext"/>
        <w:rPr>
          <w:rtl/>
        </w:rPr>
      </w:pPr>
    </w:p>
    <w:p w:rsidR="003E6EC4" w:rsidRDefault="003E6EC4" w:rsidP="003E6EC4">
      <w:pPr>
        <w:rPr>
          <w:rtl/>
        </w:rPr>
      </w:pPr>
      <w:bookmarkStart w:id="3777" w:name="_ETM_Q1_11190230"/>
      <w:bookmarkStart w:id="3778" w:name="_ETM_Q1_11190269"/>
      <w:bookmarkEnd w:id="3777"/>
      <w:bookmarkEnd w:id="3778"/>
      <w:r>
        <w:rPr>
          <w:rFonts w:hint="cs"/>
          <w:rtl/>
        </w:rPr>
        <w:t xml:space="preserve">זה בטל בשישים. </w:t>
      </w:r>
    </w:p>
    <w:p w:rsidR="003E6EC4" w:rsidRDefault="003E6EC4" w:rsidP="003E6EC4">
      <w:pPr>
        <w:rPr>
          <w:rtl/>
        </w:rPr>
      </w:pPr>
      <w:bookmarkStart w:id="3779" w:name="_ETM_Q1_11193367"/>
      <w:bookmarkStart w:id="3780" w:name="_ETM_Q1_11193415"/>
      <w:bookmarkEnd w:id="3779"/>
      <w:bookmarkEnd w:id="3780"/>
    </w:p>
    <w:p w:rsidR="003E6EC4" w:rsidRDefault="003E6EC4" w:rsidP="003E6EC4">
      <w:pPr>
        <w:pStyle w:val="af9"/>
        <w:keepNext/>
        <w:rPr>
          <w:rtl/>
        </w:rPr>
      </w:pPr>
      <w:bookmarkStart w:id="3781" w:name="ET_guest_873799_592"/>
      <w:r w:rsidRPr="003E6EC4">
        <w:rPr>
          <w:rStyle w:val="TagStyle"/>
          <w:rtl/>
        </w:rPr>
        <w:t xml:space="preserve"> &lt;&lt; אורח &gt;&gt; </w:t>
      </w:r>
      <w:r>
        <w:rPr>
          <w:rtl/>
        </w:rPr>
        <w:t>נתנאל לאגמי:</w:t>
      </w:r>
      <w:r w:rsidRPr="003E6EC4">
        <w:rPr>
          <w:rStyle w:val="TagStyle"/>
          <w:rtl/>
        </w:rPr>
        <w:t xml:space="preserve"> &lt;&lt; אורח &gt;&gt;</w:t>
      </w:r>
      <w:r>
        <w:rPr>
          <w:rtl/>
        </w:rPr>
        <w:t xml:space="preserve">   </w:t>
      </w:r>
      <w:bookmarkEnd w:id="3781"/>
    </w:p>
    <w:p w:rsidR="003E6EC4" w:rsidRDefault="003E6EC4" w:rsidP="003E6EC4">
      <w:pPr>
        <w:pStyle w:val="KeepWithNext"/>
        <w:rPr>
          <w:rtl/>
        </w:rPr>
      </w:pPr>
    </w:p>
    <w:p w:rsidR="003E6EC4" w:rsidRDefault="003E6EC4" w:rsidP="003E6EC4">
      <w:pPr>
        <w:rPr>
          <w:rtl/>
        </w:rPr>
      </w:pPr>
      <w:r>
        <w:rPr>
          <w:rFonts w:hint="cs"/>
          <w:rtl/>
        </w:rPr>
        <w:t xml:space="preserve">תבדקו עם השב"כ ותראו אם אני צודק או לא. </w:t>
      </w:r>
    </w:p>
    <w:p w:rsidR="003E6EC4" w:rsidRDefault="003E6EC4" w:rsidP="003E6EC4">
      <w:pPr>
        <w:rPr>
          <w:rtl/>
        </w:rPr>
      </w:pPr>
      <w:bookmarkStart w:id="3782" w:name="_ETM_Q1_11192163"/>
      <w:bookmarkStart w:id="3783" w:name="_ETM_Q1_11192215"/>
      <w:bookmarkEnd w:id="3782"/>
      <w:bookmarkEnd w:id="3783"/>
    </w:p>
    <w:p w:rsidR="003E6EC4" w:rsidRDefault="003E6EC4" w:rsidP="003E6EC4">
      <w:pPr>
        <w:pStyle w:val="af6"/>
        <w:keepNext/>
        <w:rPr>
          <w:rtl/>
        </w:rPr>
      </w:pPr>
      <w:bookmarkStart w:id="3784" w:name="ET_yor_שמחה_רוטמן___יורַ_593"/>
      <w:r w:rsidRPr="003E6EC4">
        <w:rPr>
          <w:rStyle w:val="TagStyle"/>
          <w:rtl/>
        </w:rPr>
        <w:t xml:space="preserve"> &lt;&lt; יור &gt;&gt; </w:t>
      </w:r>
      <w:r>
        <w:rPr>
          <w:rtl/>
        </w:rPr>
        <w:t xml:space="preserve">היו"ר שמחה </w:t>
      </w:r>
      <w:proofErr w:type="spellStart"/>
      <w:r>
        <w:rPr>
          <w:rtl/>
        </w:rPr>
        <w:t>רוטמן</w:t>
      </w:r>
      <w:proofErr w:type="spellEnd"/>
      <w:r>
        <w:rPr>
          <w:rtl/>
        </w:rPr>
        <w:t>:</w:t>
      </w:r>
      <w:r w:rsidRPr="003E6EC4">
        <w:rPr>
          <w:rStyle w:val="TagStyle"/>
          <w:rtl/>
        </w:rPr>
        <w:t xml:space="preserve"> &lt;&lt; יור &gt;&gt;</w:t>
      </w:r>
      <w:r>
        <w:rPr>
          <w:rtl/>
        </w:rPr>
        <w:t xml:space="preserve">   </w:t>
      </w:r>
      <w:bookmarkEnd w:id="3784"/>
    </w:p>
    <w:p w:rsidR="003E6EC4" w:rsidRDefault="003E6EC4" w:rsidP="003E6EC4">
      <w:pPr>
        <w:pStyle w:val="KeepWithNext"/>
        <w:rPr>
          <w:rtl/>
        </w:rPr>
      </w:pPr>
    </w:p>
    <w:p w:rsidR="003E6EC4" w:rsidRDefault="003E6EC4" w:rsidP="003E6EC4">
      <w:pPr>
        <w:rPr>
          <w:rtl/>
        </w:rPr>
      </w:pPr>
      <w:bookmarkStart w:id="3785" w:name="_ETM_Q1_11193703"/>
      <w:bookmarkEnd w:id="3785"/>
      <w:r>
        <w:rPr>
          <w:rFonts w:hint="cs"/>
          <w:rtl/>
        </w:rPr>
        <w:t xml:space="preserve">אני אומר </w:t>
      </w:r>
      <w:bookmarkStart w:id="3786" w:name="_ETM_Q1_11194739"/>
      <w:bookmarkEnd w:id="3786"/>
      <w:r>
        <w:rPr>
          <w:rFonts w:hint="cs"/>
          <w:rtl/>
        </w:rPr>
        <w:t xml:space="preserve">לך שאתה טועה. בידיעה שיפוטית אני אומר לך שאתה טועה. </w:t>
      </w:r>
      <w:bookmarkStart w:id="3787" w:name="_ETM_Q1_11197402"/>
      <w:bookmarkStart w:id="3788" w:name="_ETM_Q1_11199786"/>
      <w:bookmarkEnd w:id="3787"/>
      <w:bookmarkEnd w:id="3788"/>
    </w:p>
    <w:p w:rsidR="003E6EC4" w:rsidRDefault="003E6EC4" w:rsidP="003E6EC4">
      <w:pPr>
        <w:rPr>
          <w:rtl/>
        </w:rPr>
      </w:pPr>
      <w:bookmarkStart w:id="3789" w:name="_ETM_Q1_11199853"/>
      <w:bookmarkEnd w:id="3789"/>
    </w:p>
    <w:p w:rsidR="003E6EC4" w:rsidRDefault="003E6EC4" w:rsidP="003E6EC4">
      <w:pPr>
        <w:pStyle w:val="af9"/>
        <w:keepNext/>
        <w:rPr>
          <w:rtl/>
        </w:rPr>
      </w:pPr>
      <w:bookmarkStart w:id="3790" w:name="ET_guest_873799_594"/>
      <w:r w:rsidRPr="003E6EC4">
        <w:rPr>
          <w:rStyle w:val="TagStyle"/>
          <w:rtl/>
        </w:rPr>
        <w:t xml:space="preserve"> &lt;&lt; אורח &gt;&gt; </w:t>
      </w:r>
      <w:r>
        <w:rPr>
          <w:rtl/>
        </w:rPr>
        <w:t>נתנאל לאגמי:</w:t>
      </w:r>
      <w:r w:rsidRPr="003E6EC4">
        <w:rPr>
          <w:rStyle w:val="TagStyle"/>
          <w:rtl/>
        </w:rPr>
        <w:t xml:space="preserve"> &lt;&lt; אורח &gt;&gt;</w:t>
      </w:r>
      <w:r>
        <w:rPr>
          <w:rtl/>
        </w:rPr>
        <w:t xml:space="preserve">   </w:t>
      </w:r>
      <w:bookmarkEnd w:id="3790"/>
    </w:p>
    <w:p w:rsidR="003E6EC4" w:rsidRDefault="003E6EC4" w:rsidP="003E6EC4">
      <w:pPr>
        <w:pStyle w:val="KeepWithNext"/>
        <w:rPr>
          <w:rtl/>
        </w:rPr>
      </w:pPr>
    </w:p>
    <w:p w:rsidR="003E6EC4" w:rsidRDefault="003E6EC4" w:rsidP="003E6EC4">
      <w:pPr>
        <w:rPr>
          <w:rtl/>
        </w:rPr>
      </w:pPr>
      <w:bookmarkStart w:id="3791" w:name="_ETM_Q1_11201549"/>
      <w:bookmarkStart w:id="3792" w:name="_ETM_Q1_11201588"/>
      <w:bookmarkEnd w:id="3791"/>
      <w:bookmarkEnd w:id="3792"/>
      <w:r>
        <w:rPr>
          <w:rFonts w:hint="cs"/>
          <w:rtl/>
        </w:rPr>
        <w:t xml:space="preserve">בעבירות נשק כשיש הצמדה לטרור כבוד היושב-ראש צודק. כשאין הצמדה </w:t>
      </w:r>
      <w:bookmarkStart w:id="3793" w:name="_ETM_Q1_11201836"/>
      <w:bookmarkEnd w:id="3793"/>
      <w:r>
        <w:rPr>
          <w:rFonts w:hint="cs"/>
          <w:rtl/>
        </w:rPr>
        <w:t>לטרור, ויש הרבה מאוד עבירות, כמו שאמרה קודם</w:t>
      </w:r>
      <w:bookmarkStart w:id="3794" w:name="_ETM_Q1_11206910"/>
      <w:bookmarkEnd w:id="3794"/>
      <w:r>
        <w:rPr>
          <w:rFonts w:hint="cs"/>
          <w:rtl/>
        </w:rPr>
        <w:t xml:space="preserve"> חברת הכנסת גוטליב, קטין שהחזיק </w:t>
      </w:r>
      <w:r>
        <w:rPr>
          <w:rtl/>
        </w:rPr>
        <w:t>–</w:t>
      </w:r>
      <w:r>
        <w:rPr>
          <w:rFonts w:hint="cs"/>
          <w:rtl/>
        </w:rPr>
        <w:t xml:space="preserve"> אגב, זה גם החזקת </w:t>
      </w:r>
      <w:bookmarkStart w:id="3795" w:name="_ETM_Q1_11205827"/>
      <w:bookmarkEnd w:id="3795"/>
      <w:r>
        <w:rPr>
          <w:rFonts w:hint="cs"/>
          <w:rtl/>
        </w:rPr>
        <w:t>תחמושת אפילו, אבל לא משנה. אפילו מי שהחזיק כדור בבית,</w:t>
      </w:r>
      <w:bookmarkStart w:id="3796" w:name="_ETM_Q1_11209399"/>
      <w:bookmarkEnd w:id="3796"/>
      <w:r>
        <w:rPr>
          <w:rFonts w:hint="cs"/>
          <w:rtl/>
        </w:rPr>
        <w:t xml:space="preserve"> מי שהחזיק רימון לנוי, מקרים כאלו שאנחנו רואים.</w:t>
      </w:r>
    </w:p>
    <w:p w:rsidR="00D404F8" w:rsidRDefault="00D404F8" w:rsidP="003E6EC4">
      <w:pPr>
        <w:rPr>
          <w:rtl/>
        </w:rPr>
      </w:pPr>
    </w:p>
    <w:p w:rsidR="00D404F8" w:rsidRDefault="00D404F8" w:rsidP="00D404F8">
      <w:pPr>
        <w:pStyle w:val="af9"/>
        <w:keepNext/>
        <w:rPr>
          <w:rtl/>
        </w:rPr>
      </w:pPr>
      <w:bookmarkStart w:id="3797" w:name="ET_guest_נצמ_בועז_חממי_595"/>
      <w:r w:rsidRPr="00D404F8">
        <w:rPr>
          <w:rStyle w:val="TagStyle"/>
          <w:rtl/>
        </w:rPr>
        <w:t xml:space="preserve"> &lt;&lt; אורח &gt;&gt; </w:t>
      </w:r>
      <w:r>
        <w:rPr>
          <w:rtl/>
        </w:rPr>
        <w:t>נצ"מ בועז חממי:</w:t>
      </w:r>
      <w:r w:rsidRPr="00D404F8">
        <w:rPr>
          <w:rStyle w:val="TagStyle"/>
          <w:rtl/>
        </w:rPr>
        <w:t xml:space="preserve"> &lt;&lt; אורח &gt;&gt;</w:t>
      </w:r>
      <w:r>
        <w:rPr>
          <w:rtl/>
        </w:rPr>
        <w:t xml:space="preserve">   </w:t>
      </w:r>
      <w:bookmarkEnd w:id="3797"/>
    </w:p>
    <w:p w:rsidR="00D404F8" w:rsidRDefault="00D404F8" w:rsidP="00D404F8">
      <w:pPr>
        <w:pStyle w:val="KeepWithNext"/>
        <w:rPr>
          <w:rtl/>
        </w:rPr>
      </w:pPr>
    </w:p>
    <w:p w:rsidR="00D404F8" w:rsidRDefault="00D404F8" w:rsidP="00D404F8">
      <w:pPr>
        <w:rPr>
          <w:rtl/>
        </w:rPr>
      </w:pPr>
      <w:r>
        <w:rPr>
          <w:rFonts w:hint="cs"/>
          <w:rtl/>
        </w:rPr>
        <w:t>מה זה רימון לנוי?</w:t>
      </w:r>
    </w:p>
    <w:p w:rsidR="00D404F8" w:rsidRDefault="00D404F8" w:rsidP="00D404F8">
      <w:pPr>
        <w:rPr>
          <w:rtl/>
        </w:rPr>
      </w:pPr>
      <w:bookmarkStart w:id="3798" w:name="_ETM_Q1_11211819"/>
      <w:bookmarkEnd w:id="3798"/>
    </w:p>
    <w:p w:rsidR="00D404F8" w:rsidRDefault="00D404F8" w:rsidP="00D404F8">
      <w:pPr>
        <w:pStyle w:val="af9"/>
        <w:keepNext/>
        <w:rPr>
          <w:rtl/>
        </w:rPr>
      </w:pPr>
      <w:bookmarkStart w:id="3799" w:name="ET_guest_873799_596"/>
      <w:r w:rsidRPr="00D404F8">
        <w:rPr>
          <w:rStyle w:val="TagStyle"/>
          <w:rtl/>
        </w:rPr>
        <w:t xml:space="preserve"> &lt;&lt; אורח &gt;&gt; </w:t>
      </w:r>
      <w:r>
        <w:rPr>
          <w:rtl/>
        </w:rPr>
        <w:t>נתנאל לאגמי:</w:t>
      </w:r>
      <w:r w:rsidRPr="00D404F8">
        <w:rPr>
          <w:rStyle w:val="TagStyle"/>
          <w:rtl/>
        </w:rPr>
        <w:t xml:space="preserve"> &lt;&lt; אורח &gt;&gt;</w:t>
      </w:r>
      <w:r>
        <w:rPr>
          <w:rtl/>
        </w:rPr>
        <w:t xml:space="preserve">   </w:t>
      </w:r>
      <w:bookmarkEnd w:id="3799"/>
    </w:p>
    <w:p w:rsidR="00D404F8" w:rsidRDefault="00D404F8" w:rsidP="00D404F8">
      <w:pPr>
        <w:pStyle w:val="KeepWithNext"/>
        <w:rPr>
          <w:rtl/>
        </w:rPr>
      </w:pPr>
    </w:p>
    <w:p w:rsidR="00D404F8" w:rsidRDefault="00D404F8" w:rsidP="00D404F8">
      <w:pPr>
        <w:rPr>
          <w:rtl/>
        </w:rPr>
      </w:pPr>
      <w:bookmarkStart w:id="3800" w:name="_ETM_Q1_11212196"/>
      <w:bookmarkStart w:id="3801" w:name="_ETM_Q1_11212253"/>
      <w:bookmarkEnd w:id="3800"/>
      <w:bookmarkEnd w:id="3801"/>
      <w:r>
        <w:rPr>
          <w:rFonts w:hint="cs"/>
          <w:rtl/>
        </w:rPr>
        <w:t xml:space="preserve">אני אראה לכם כתבי אישום </w:t>
      </w:r>
      <w:bookmarkStart w:id="3802" w:name="_ETM_Q1_11216444"/>
      <w:bookmarkEnd w:id="3802"/>
      <w:r>
        <w:rPr>
          <w:rFonts w:hint="cs"/>
          <w:rtl/>
        </w:rPr>
        <w:t xml:space="preserve">על נשק. רימון לנוי בבית. או הרבה חבר'ה שבאו </w:t>
      </w:r>
      <w:bookmarkStart w:id="3803" w:name="_ETM_Q1_11222978"/>
      <w:bookmarkEnd w:id="3803"/>
      <w:r>
        <w:rPr>
          <w:rFonts w:hint="cs"/>
          <w:rtl/>
        </w:rPr>
        <w:t xml:space="preserve">מהצבא היום ולקחו מעזה משהו. </w:t>
      </w:r>
    </w:p>
    <w:p w:rsidR="00D404F8" w:rsidRDefault="00D404F8" w:rsidP="00D404F8">
      <w:pPr>
        <w:rPr>
          <w:rtl/>
        </w:rPr>
      </w:pPr>
    </w:p>
    <w:p w:rsidR="00D404F8" w:rsidRDefault="00D404F8" w:rsidP="00D404F8">
      <w:pPr>
        <w:pStyle w:val="af6"/>
        <w:keepNext/>
        <w:rPr>
          <w:rtl/>
        </w:rPr>
      </w:pPr>
      <w:bookmarkStart w:id="3804" w:name="ET_yor_שמחה_רוטמן___יורַ_597"/>
      <w:r w:rsidRPr="00D404F8">
        <w:rPr>
          <w:rStyle w:val="TagStyle"/>
          <w:rtl/>
        </w:rPr>
        <w:t xml:space="preserve"> &lt;&lt; יור &gt;&gt; </w:t>
      </w:r>
      <w:r>
        <w:rPr>
          <w:rtl/>
        </w:rPr>
        <w:t xml:space="preserve">היו"ר שמחה </w:t>
      </w:r>
      <w:proofErr w:type="spellStart"/>
      <w:r>
        <w:rPr>
          <w:rtl/>
        </w:rPr>
        <w:t>רוטמן</w:t>
      </w:r>
      <w:proofErr w:type="spellEnd"/>
      <w:r>
        <w:rPr>
          <w:rtl/>
        </w:rPr>
        <w:t>:</w:t>
      </w:r>
      <w:r w:rsidRPr="00D404F8">
        <w:rPr>
          <w:rStyle w:val="TagStyle"/>
          <w:rtl/>
        </w:rPr>
        <w:t xml:space="preserve"> &lt;&lt; יור &gt;&gt;</w:t>
      </w:r>
      <w:r>
        <w:rPr>
          <w:rtl/>
        </w:rPr>
        <w:t xml:space="preserve">   </w:t>
      </w:r>
      <w:bookmarkEnd w:id="3804"/>
    </w:p>
    <w:p w:rsidR="00D404F8" w:rsidRDefault="00D404F8" w:rsidP="00D404F8">
      <w:pPr>
        <w:pStyle w:val="KeepWithNext"/>
        <w:rPr>
          <w:rtl/>
        </w:rPr>
      </w:pPr>
    </w:p>
    <w:p w:rsidR="00D404F8" w:rsidRDefault="00D404F8" w:rsidP="00D404F8">
      <w:pPr>
        <w:rPr>
          <w:rtl/>
        </w:rPr>
      </w:pPr>
      <w:r>
        <w:rPr>
          <w:rFonts w:hint="cs"/>
          <w:rtl/>
        </w:rPr>
        <w:t xml:space="preserve">אבל זה לא קטינים. </w:t>
      </w:r>
    </w:p>
    <w:p w:rsidR="00D404F8" w:rsidRDefault="00D404F8" w:rsidP="00D404F8">
      <w:pPr>
        <w:rPr>
          <w:rtl/>
        </w:rPr>
      </w:pPr>
      <w:bookmarkStart w:id="3805" w:name="_ETM_Q1_11234709"/>
      <w:bookmarkStart w:id="3806" w:name="_ETM_Q1_11234769"/>
      <w:bookmarkEnd w:id="3805"/>
      <w:bookmarkEnd w:id="3806"/>
    </w:p>
    <w:p w:rsidR="00D404F8" w:rsidRDefault="00D404F8" w:rsidP="00D404F8">
      <w:pPr>
        <w:pStyle w:val="af9"/>
        <w:keepNext/>
        <w:rPr>
          <w:rtl/>
        </w:rPr>
      </w:pPr>
      <w:bookmarkStart w:id="3807" w:name="ET_guest_873799_598"/>
      <w:r w:rsidRPr="00D404F8">
        <w:rPr>
          <w:rStyle w:val="TagStyle"/>
          <w:rtl/>
        </w:rPr>
        <w:t xml:space="preserve"> &lt;&lt; אורח &gt;&gt; </w:t>
      </w:r>
      <w:r>
        <w:rPr>
          <w:rtl/>
        </w:rPr>
        <w:t>נתנאל לאגמי:</w:t>
      </w:r>
      <w:r w:rsidRPr="00D404F8">
        <w:rPr>
          <w:rStyle w:val="TagStyle"/>
          <w:rtl/>
        </w:rPr>
        <w:t xml:space="preserve"> &lt;&lt; אורח &gt;&gt;</w:t>
      </w:r>
      <w:r>
        <w:rPr>
          <w:rtl/>
        </w:rPr>
        <w:t xml:space="preserve">   </w:t>
      </w:r>
      <w:bookmarkEnd w:id="3807"/>
    </w:p>
    <w:p w:rsidR="00D404F8" w:rsidRDefault="00D404F8" w:rsidP="00D404F8">
      <w:pPr>
        <w:pStyle w:val="KeepWithNext"/>
        <w:rPr>
          <w:rtl/>
        </w:rPr>
      </w:pPr>
    </w:p>
    <w:p w:rsidR="00D404F8" w:rsidRDefault="00D404F8" w:rsidP="00D404F8">
      <w:pPr>
        <w:rPr>
          <w:rtl/>
        </w:rPr>
      </w:pPr>
      <w:r>
        <w:rPr>
          <w:rFonts w:hint="cs"/>
          <w:rtl/>
        </w:rPr>
        <w:t>זה יכול להיות גם אדם עם מוגבלות.</w:t>
      </w:r>
      <w:bookmarkStart w:id="3808" w:name="_ETM_Q1_11237003"/>
      <w:bookmarkEnd w:id="3808"/>
      <w:r>
        <w:rPr>
          <w:rFonts w:hint="cs"/>
          <w:rtl/>
        </w:rPr>
        <w:t xml:space="preserve"> </w:t>
      </w:r>
      <w:bookmarkStart w:id="3809" w:name="_ETM_Q1_11246507"/>
      <w:bookmarkEnd w:id="3809"/>
    </w:p>
    <w:p w:rsidR="00D404F8" w:rsidRDefault="00D404F8" w:rsidP="00D404F8">
      <w:pPr>
        <w:rPr>
          <w:rtl/>
        </w:rPr>
      </w:pPr>
      <w:bookmarkStart w:id="3810" w:name="_ETM_Q1_11246558"/>
      <w:bookmarkEnd w:id="3810"/>
    </w:p>
    <w:p w:rsidR="00D404F8" w:rsidRDefault="00D404F8" w:rsidP="00D404F8">
      <w:pPr>
        <w:pStyle w:val="af9"/>
        <w:keepNext/>
        <w:rPr>
          <w:rtl/>
        </w:rPr>
      </w:pPr>
      <w:bookmarkStart w:id="3811" w:name="ET_guest_695814_599"/>
      <w:r w:rsidRPr="00D404F8">
        <w:rPr>
          <w:rStyle w:val="TagStyle"/>
          <w:rtl/>
        </w:rPr>
        <w:t xml:space="preserve"> &lt;&lt; אורח &gt;&gt; </w:t>
      </w:r>
      <w:proofErr w:type="spellStart"/>
      <w:r>
        <w:rPr>
          <w:rtl/>
        </w:rPr>
        <w:t>אליקו</w:t>
      </w:r>
      <w:proofErr w:type="spellEnd"/>
      <w:r>
        <w:rPr>
          <w:rtl/>
        </w:rPr>
        <w:t xml:space="preserve"> שליין:</w:t>
      </w:r>
      <w:r w:rsidRPr="00D404F8">
        <w:rPr>
          <w:rStyle w:val="TagStyle"/>
          <w:rtl/>
        </w:rPr>
        <w:t xml:space="preserve"> &lt;&lt; אורח &gt;&gt;</w:t>
      </w:r>
      <w:r>
        <w:rPr>
          <w:rtl/>
        </w:rPr>
        <w:t xml:space="preserve">   </w:t>
      </w:r>
      <w:bookmarkEnd w:id="3811"/>
    </w:p>
    <w:p w:rsidR="00D404F8" w:rsidRDefault="00D404F8" w:rsidP="00D404F8">
      <w:pPr>
        <w:pStyle w:val="KeepWithNext"/>
        <w:rPr>
          <w:rtl/>
        </w:rPr>
      </w:pPr>
    </w:p>
    <w:p w:rsidR="00D404F8" w:rsidRDefault="00D404F8" w:rsidP="00D404F8">
      <w:pPr>
        <w:rPr>
          <w:rtl/>
        </w:rPr>
      </w:pPr>
      <w:bookmarkStart w:id="3812" w:name="_ETM_Q1_11247968"/>
      <w:bookmarkStart w:id="3813" w:name="_ETM_Q1_11248061"/>
      <w:bookmarkEnd w:id="3812"/>
      <w:bookmarkEnd w:id="3813"/>
      <w:r>
        <w:rPr>
          <w:rFonts w:hint="cs"/>
          <w:rtl/>
        </w:rPr>
        <w:t xml:space="preserve">אני מבקש לתת דוגמה. יכול להיות אדם עם </w:t>
      </w:r>
      <w:bookmarkStart w:id="3814" w:name="_ETM_Q1_11248453"/>
      <w:bookmarkEnd w:id="3814"/>
      <w:r>
        <w:rPr>
          <w:rFonts w:hint="cs"/>
          <w:rtl/>
        </w:rPr>
        <w:t xml:space="preserve">מוגבלות או קטין שפרץ לרכב וברכב היה בטעות נשק של </w:t>
      </w:r>
      <w:bookmarkStart w:id="3815" w:name="_ETM_Q1_11250744"/>
      <w:bookmarkEnd w:id="3815"/>
      <w:r>
        <w:rPr>
          <w:rFonts w:hint="cs"/>
          <w:rtl/>
        </w:rPr>
        <w:t xml:space="preserve">מישהו והוא גנב אותו, אז אתה רוצה לא לתת לו עורך דין בעבירת טרור? זו לא עבירת טרור. </w:t>
      </w:r>
      <w:bookmarkStart w:id="3816" w:name="_ETM_Q1_11263074"/>
      <w:bookmarkEnd w:id="3816"/>
    </w:p>
    <w:p w:rsidR="00D404F8" w:rsidRDefault="00D404F8" w:rsidP="00D404F8">
      <w:pPr>
        <w:rPr>
          <w:rtl/>
        </w:rPr>
      </w:pPr>
    </w:p>
    <w:p w:rsidR="00D404F8" w:rsidRDefault="00D404F8" w:rsidP="00D404F8">
      <w:pPr>
        <w:pStyle w:val="af6"/>
        <w:keepNext/>
        <w:rPr>
          <w:rtl/>
        </w:rPr>
      </w:pPr>
      <w:bookmarkStart w:id="3817" w:name="ET_yor_שמחה_רוטמן___יורַ_600"/>
      <w:r w:rsidRPr="00D404F8">
        <w:rPr>
          <w:rStyle w:val="TagStyle"/>
          <w:rtl/>
        </w:rPr>
        <w:t xml:space="preserve"> &lt;&lt; יור &gt;&gt; </w:t>
      </w:r>
      <w:r>
        <w:rPr>
          <w:rtl/>
        </w:rPr>
        <w:t xml:space="preserve">היו"ר שמחה </w:t>
      </w:r>
      <w:proofErr w:type="spellStart"/>
      <w:r>
        <w:rPr>
          <w:rtl/>
        </w:rPr>
        <w:t>רוטמן</w:t>
      </w:r>
      <w:proofErr w:type="spellEnd"/>
      <w:r>
        <w:rPr>
          <w:rtl/>
        </w:rPr>
        <w:t>:</w:t>
      </w:r>
      <w:r w:rsidRPr="00D404F8">
        <w:rPr>
          <w:rStyle w:val="TagStyle"/>
          <w:rtl/>
        </w:rPr>
        <w:t xml:space="preserve"> &lt;&lt; יור &gt;&gt;</w:t>
      </w:r>
      <w:r>
        <w:rPr>
          <w:rtl/>
        </w:rPr>
        <w:t xml:space="preserve">   </w:t>
      </w:r>
      <w:bookmarkEnd w:id="3817"/>
    </w:p>
    <w:p w:rsidR="00D404F8" w:rsidRDefault="00D404F8" w:rsidP="00D404F8">
      <w:pPr>
        <w:pStyle w:val="KeepWithNext"/>
        <w:rPr>
          <w:rtl/>
        </w:rPr>
      </w:pPr>
    </w:p>
    <w:p w:rsidR="00D404F8" w:rsidRDefault="00D404F8" w:rsidP="00D404F8">
      <w:pPr>
        <w:rPr>
          <w:rtl/>
        </w:rPr>
      </w:pPr>
      <w:r>
        <w:rPr>
          <w:rFonts w:hint="cs"/>
          <w:rtl/>
        </w:rPr>
        <w:t xml:space="preserve">לא דיברנו על עבירת טרור. </w:t>
      </w:r>
      <w:bookmarkStart w:id="3818" w:name="_ETM_Q1_11261763"/>
      <w:bookmarkEnd w:id="3818"/>
    </w:p>
    <w:p w:rsidR="00D404F8" w:rsidRDefault="00D404F8" w:rsidP="00D404F8">
      <w:pPr>
        <w:rPr>
          <w:rtl/>
        </w:rPr>
      </w:pPr>
      <w:bookmarkStart w:id="3819" w:name="_ETM_Q1_11261809"/>
      <w:bookmarkEnd w:id="3819"/>
    </w:p>
    <w:p w:rsidR="00D404F8" w:rsidRDefault="00D404F8" w:rsidP="00D404F8">
      <w:pPr>
        <w:pStyle w:val="af9"/>
        <w:keepNext/>
        <w:rPr>
          <w:rtl/>
        </w:rPr>
      </w:pPr>
      <w:bookmarkStart w:id="3820" w:name="ET_guest_695814_601"/>
      <w:r w:rsidRPr="00D404F8">
        <w:rPr>
          <w:rStyle w:val="TagStyle"/>
          <w:rtl/>
        </w:rPr>
        <w:t xml:space="preserve"> &lt;&lt; אורח &gt;&gt; </w:t>
      </w:r>
      <w:proofErr w:type="spellStart"/>
      <w:r>
        <w:rPr>
          <w:rtl/>
        </w:rPr>
        <w:t>אליקו</w:t>
      </w:r>
      <w:proofErr w:type="spellEnd"/>
      <w:r>
        <w:rPr>
          <w:rtl/>
        </w:rPr>
        <w:t xml:space="preserve"> שליין:</w:t>
      </w:r>
      <w:r w:rsidRPr="00D404F8">
        <w:rPr>
          <w:rStyle w:val="TagStyle"/>
          <w:rtl/>
        </w:rPr>
        <w:t xml:space="preserve"> &lt;&lt; אורח &gt;&gt;</w:t>
      </w:r>
      <w:r>
        <w:rPr>
          <w:rtl/>
        </w:rPr>
        <w:t xml:space="preserve">   </w:t>
      </w:r>
      <w:bookmarkEnd w:id="3820"/>
    </w:p>
    <w:p w:rsidR="00D404F8" w:rsidRDefault="00D404F8" w:rsidP="00D404F8">
      <w:pPr>
        <w:pStyle w:val="KeepWithNext"/>
        <w:rPr>
          <w:rtl/>
        </w:rPr>
      </w:pPr>
    </w:p>
    <w:p w:rsidR="00D404F8" w:rsidRDefault="00D404F8" w:rsidP="00D404F8">
      <w:pPr>
        <w:rPr>
          <w:rtl/>
        </w:rPr>
      </w:pPr>
      <w:bookmarkStart w:id="3821" w:name="_ETM_Q1_11264119"/>
      <w:bookmarkStart w:id="3822" w:name="_ETM_Q1_11264190"/>
      <w:bookmarkEnd w:id="3821"/>
      <w:bookmarkEnd w:id="3822"/>
      <w:r>
        <w:rPr>
          <w:rFonts w:hint="cs"/>
          <w:rtl/>
        </w:rPr>
        <w:t xml:space="preserve">אבל אמרת שאתה תמנע את </w:t>
      </w:r>
      <w:bookmarkStart w:id="3823" w:name="_ETM_Q1_11265048"/>
      <w:bookmarkEnd w:id="3823"/>
      <w:r>
        <w:rPr>
          <w:rFonts w:hint="cs"/>
          <w:rtl/>
        </w:rPr>
        <w:t xml:space="preserve">כל מה שאנחנו עושים. </w:t>
      </w:r>
    </w:p>
    <w:p w:rsidR="00D404F8" w:rsidRDefault="00D404F8" w:rsidP="00D404F8">
      <w:pPr>
        <w:rPr>
          <w:rtl/>
        </w:rPr>
      </w:pPr>
    </w:p>
    <w:p w:rsidR="00D404F8" w:rsidRDefault="00D404F8" w:rsidP="00D404F8">
      <w:pPr>
        <w:pStyle w:val="af6"/>
        <w:keepNext/>
        <w:rPr>
          <w:rtl/>
        </w:rPr>
      </w:pPr>
      <w:bookmarkStart w:id="3824" w:name="ET_yor_שמחה_רוטמן___יורַ_602"/>
      <w:r w:rsidRPr="00D404F8">
        <w:rPr>
          <w:rStyle w:val="TagStyle"/>
          <w:rtl/>
        </w:rPr>
        <w:t xml:space="preserve"> &lt;&lt; יור &gt;&gt; </w:t>
      </w:r>
      <w:r>
        <w:rPr>
          <w:rtl/>
        </w:rPr>
        <w:t xml:space="preserve">היו"ר שמחה </w:t>
      </w:r>
      <w:proofErr w:type="spellStart"/>
      <w:r>
        <w:rPr>
          <w:rtl/>
        </w:rPr>
        <w:t>רוטמן</w:t>
      </w:r>
      <w:proofErr w:type="spellEnd"/>
      <w:r>
        <w:rPr>
          <w:rtl/>
        </w:rPr>
        <w:t>:</w:t>
      </w:r>
      <w:r w:rsidRPr="00D404F8">
        <w:rPr>
          <w:rStyle w:val="TagStyle"/>
          <w:rtl/>
        </w:rPr>
        <w:t xml:space="preserve"> &lt;&lt; יור &gt;&gt;</w:t>
      </w:r>
      <w:r>
        <w:rPr>
          <w:rtl/>
        </w:rPr>
        <w:t xml:space="preserve">   </w:t>
      </w:r>
      <w:bookmarkEnd w:id="3824"/>
    </w:p>
    <w:p w:rsidR="00D404F8" w:rsidRDefault="00D404F8" w:rsidP="00D404F8">
      <w:pPr>
        <w:pStyle w:val="KeepWithNext"/>
        <w:rPr>
          <w:rtl/>
        </w:rPr>
      </w:pPr>
    </w:p>
    <w:p w:rsidR="00D404F8" w:rsidRDefault="00D404F8" w:rsidP="00D404F8">
      <w:pPr>
        <w:rPr>
          <w:rtl/>
        </w:rPr>
      </w:pPr>
      <w:r>
        <w:rPr>
          <w:rFonts w:hint="cs"/>
          <w:rtl/>
        </w:rPr>
        <w:t xml:space="preserve">אמרתי שהוא יזכה לא להיכנס לפיילוט. </w:t>
      </w:r>
      <w:bookmarkStart w:id="3825" w:name="_ETM_Q1_11270215"/>
      <w:bookmarkStart w:id="3826" w:name="_ETM_Q1_11270583"/>
      <w:bookmarkEnd w:id="3825"/>
      <w:bookmarkEnd w:id="3826"/>
    </w:p>
    <w:p w:rsidR="00D404F8" w:rsidRDefault="00D404F8" w:rsidP="00D404F8">
      <w:pPr>
        <w:rPr>
          <w:rtl/>
        </w:rPr>
      </w:pPr>
      <w:bookmarkStart w:id="3827" w:name="_ETM_Q1_11270638"/>
      <w:bookmarkEnd w:id="3827"/>
    </w:p>
    <w:p w:rsidR="00D404F8" w:rsidRDefault="00D404F8" w:rsidP="00D404F8">
      <w:pPr>
        <w:pStyle w:val="af9"/>
        <w:keepNext/>
        <w:rPr>
          <w:rtl/>
        </w:rPr>
      </w:pPr>
      <w:bookmarkStart w:id="3828" w:name="ET_guest_695814_603"/>
      <w:r w:rsidRPr="00D404F8">
        <w:rPr>
          <w:rStyle w:val="TagStyle"/>
          <w:rtl/>
        </w:rPr>
        <w:t xml:space="preserve"> &lt;&lt; אורח &gt;&gt; </w:t>
      </w:r>
      <w:proofErr w:type="spellStart"/>
      <w:r>
        <w:rPr>
          <w:rtl/>
        </w:rPr>
        <w:t>אליקו</w:t>
      </w:r>
      <w:proofErr w:type="spellEnd"/>
      <w:r>
        <w:rPr>
          <w:rtl/>
        </w:rPr>
        <w:t xml:space="preserve"> שליין:</w:t>
      </w:r>
      <w:r w:rsidRPr="00D404F8">
        <w:rPr>
          <w:rStyle w:val="TagStyle"/>
          <w:rtl/>
        </w:rPr>
        <w:t xml:space="preserve"> &lt;&lt; אורח &gt;&gt;</w:t>
      </w:r>
      <w:r>
        <w:rPr>
          <w:rtl/>
        </w:rPr>
        <w:t xml:space="preserve">   </w:t>
      </w:r>
      <w:bookmarkEnd w:id="3828"/>
    </w:p>
    <w:p w:rsidR="00D404F8" w:rsidRDefault="00D404F8" w:rsidP="00D404F8">
      <w:pPr>
        <w:pStyle w:val="KeepWithNext"/>
        <w:rPr>
          <w:rtl/>
        </w:rPr>
      </w:pPr>
    </w:p>
    <w:p w:rsidR="00D404F8" w:rsidRDefault="00D404F8" w:rsidP="00D404F8">
      <w:pPr>
        <w:rPr>
          <w:rtl/>
        </w:rPr>
      </w:pPr>
      <w:bookmarkStart w:id="3829" w:name="_ETM_Q1_11272755"/>
      <w:bookmarkStart w:id="3830" w:name="_ETM_Q1_11272828"/>
      <w:bookmarkEnd w:id="3829"/>
      <w:bookmarkEnd w:id="3830"/>
      <w:r>
        <w:rPr>
          <w:rFonts w:hint="cs"/>
          <w:rtl/>
        </w:rPr>
        <w:t>למה?</w:t>
      </w:r>
    </w:p>
    <w:p w:rsidR="00D404F8" w:rsidRDefault="00D404F8" w:rsidP="00D404F8">
      <w:pPr>
        <w:rPr>
          <w:rtl/>
        </w:rPr>
      </w:pPr>
    </w:p>
    <w:p w:rsidR="00D404F8" w:rsidRDefault="00D404F8" w:rsidP="00D404F8">
      <w:pPr>
        <w:pStyle w:val="af6"/>
        <w:keepNext/>
        <w:rPr>
          <w:rtl/>
        </w:rPr>
      </w:pPr>
      <w:bookmarkStart w:id="3831" w:name="ET_yor_שמחה_רוטמן___יורַ_604"/>
      <w:r w:rsidRPr="00D404F8">
        <w:rPr>
          <w:rStyle w:val="TagStyle"/>
          <w:rtl/>
        </w:rPr>
        <w:t xml:space="preserve"> &lt;&lt; יור &gt;&gt; </w:t>
      </w:r>
      <w:r>
        <w:rPr>
          <w:rtl/>
        </w:rPr>
        <w:t xml:space="preserve">היו"ר שמחה </w:t>
      </w:r>
      <w:proofErr w:type="spellStart"/>
      <w:r>
        <w:rPr>
          <w:rtl/>
        </w:rPr>
        <w:t>רוטמן</w:t>
      </w:r>
      <w:proofErr w:type="spellEnd"/>
      <w:r>
        <w:rPr>
          <w:rtl/>
        </w:rPr>
        <w:t>:</w:t>
      </w:r>
      <w:r w:rsidRPr="00D404F8">
        <w:rPr>
          <w:rStyle w:val="TagStyle"/>
          <w:rtl/>
        </w:rPr>
        <w:t xml:space="preserve"> &lt;&lt; יור &gt;&gt;</w:t>
      </w:r>
      <w:r>
        <w:rPr>
          <w:rtl/>
        </w:rPr>
        <w:t xml:space="preserve">   </w:t>
      </w:r>
      <w:bookmarkEnd w:id="3831"/>
    </w:p>
    <w:p w:rsidR="00D404F8" w:rsidRDefault="00D404F8" w:rsidP="00D404F8">
      <w:pPr>
        <w:pStyle w:val="KeepWithNext"/>
        <w:rPr>
          <w:rtl/>
        </w:rPr>
      </w:pPr>
    </w:p>
    <w:p w:rsidR="00D404F8" w:rsidRDefault="00D404F8" w:rsidP="00D404F8">
      <w:pPr>
        <w:rPr>
          <w:rtl/>
        </w:rPr>
      </w:pPr>
      <w:r>
        <w:rPr>
          <w:rFonts w:hint="cs"/>
          <w:rtl/>
        </w:rPr>
        <w:t>כי אני לא יודע להבחין ברמה של טרום חקירה בין</w:t>
      </w:r>
      <w:bookmarkStart w:id="3832" w:name="_ETM_Q1_11274977"/>
      <w:bookmarkEnd w:id="3832"/>
      <w:r>
        <w:rPr>
          <w:rFonts w:hint="cs"/>
          <w:rtl/>
        </w:rPr>
        <w:t xml:space="preserve"> האדם הזה לבין האדם שהוא בלדר של ארגון פשיעה. אם </w:t>
      </w:r>
      <w:bookmarkStart w:id="3833" w:name="_ETM_Q1_11286545"/>
      <w:bookmarkEnd w:id="3833"/>
      <w:r>
        <w:rPr>
          <w:rFonts w:hint="cs"/>
          <w:rtl/>
        </w:rPr>
        <w:t xml:space="preserve">הייתי יודע הייתי מחריג אותו, אבל אני לא יודע. </w:t>
      </w:r>
      <w:bookmarkStart w:id="3834" w:name="_ETM_Q1_11289030"/>
      <w:bookmarkEnd w:id="3834"/>
    </w:p>
    <w:p w:rsidR="00D404F8" w:rsidRDefault="00D404F8" w:rsidP="00D404F8">
      <w:pPr>
        <w:rPr>
          <w:rtl/>
        </w:rPr>
      </w:pPr>
      <w:bookmarkStart w:id="3835" w:name="_ETM_Q1_11289083"/>
      <w:bookmarkEnd w:id="3835"/>
    </w:p>
    <w:p w:rsidR="00D404F8" w:rsidRDefault="00D404F8" w:rsidP="00D404F8">
      <w:pPr>
        <w:pStyle w:val="af9"/>
        <w:keepNext/>
        <w:rPr>
          <w:rtl/>
        </w:rPr>
      </w:pPr>
      <w:bookmarkStart w:id="3836" w:name="ET_guest_695814_605"/>
      <w:r w:rsidRPr="00D404F8">
        <w:rPr>
          <w:rStyle w:val="TagStyle"/>
          <w:rtl/>
        </w:rPr>
        <w:t xml:space="preserve"> &lt;&lt; אורח &gt;&gt; </w:t>
      </w:r>
      <w:proofErr w:type="spellStart"/>
      <w:r>
        <w:rPr>
          <w:rtl/>
        </w:rPr>
        <w:t>אליקו</w:t>
      </w:r>
      <w:proofErr w:type="spellEnd"/>
      <w:r>
        <w:rPr>
          <w:rtl/>
        </w:rPr>
        <w:t xml:space="preserve"> שליין:</w:t>
      </w:r>
      <w:r w:rsidRPr="00D404F8">
        <w:rPr>
          <w:rStyle w:val="TagStyle"/>
          <w:rtl/>
        </w:rPr>
        <w:t xml:space="preserve"> &lt;&lt; אורח &gt;&gt;</w:t>
      </w:r>
      <w:r>
        <w:rPr>
          <w:rtl/>
        </w:rPr>
        <w:t xml:space="preserve">   </w:t>
      </w:r>
      <w:bookmarkEnd w:id="3836"/>
    </w:p>
    <w:p w:rsidR="00D404F8" w:rsidRDefault="00D404F8" w:rsidP="00D404F8">
      <w:pPr>
        <w:pStyle w:val="KeepWithNext"/>
        <w:rPr>
          <w:rtl/>
        </w:rPr>
      </w:pPr>
    </w:p>
    <w:p w:rsidR="00D404F8" w:rsidRDefault="00D404F8" w:rsidP="00D404F8">
      <w:pPr>
        <w:rPr>
          <w:rtl/>
        </w:rPr>
      </w:pPr>
      <w:bookmarkStart w:id="3837" w:name="_ETM_Q1_11291094"/>
      <w:bookmarkStart w:id="3838" w:name="_ETM_Q1_11291117"/>
      <w:bookmarkEnd w:id="3837"/>
      <w:bookmarkEnd w:id="3838"/>
      <w:r>
        <w:rPr>
          <w:rFonts w:hint="cs"/>
          <w:rtl/>
        </w:rPr>
        <w:t xml:space="preserve">הוא נכנס לבית, גנב תיק. </w:t>
      </w:r>
      <w:r w:rsidR="00D057AB">
        <w:rPr>
          <w:rFonts w:hint="cs"/>
          <w:rtl/>
        </w:rPr>
        <w:t xml:space="preserve">אני נותן דוגמאות לוועדה שהן יכולות </w:t>
      </w:r>
      <w:bookmarkStart w:id="3839" w:name="_ETM_Q1_11291241"/>
      <w:bookmarkEnd w:id="3839"/>
      <w:r w:rsidR="00D057AB">
        <w:rPr>
          <w:rFonts w:hint="cs"/>
          <w:rtl/>
        </w:rPr>
        <w:t xml:space="preserve">לקרות. </w:t>
      </w:r>
    </w:p>
    <w:p w:rsidR="00D057AB" w:rsidRDefault="00D057AB" w:rsidP="00D404F8">
      <w:pPr>
        <w:rPr>
          <w:rtl/>
        </w:rPr>
      </w:pPr>
      <w:bookmarkStart w:id="3840" w:name="_ETM_Q1_11296938"/>
      <w:bookmarkStart w:id="3841" w:name="_ETM_Q1_11296989"/>
      <w:bookmarkEnd w:id="3840"/>
      <w:bookmarkEnd w:id="3841"/>
    </w:p>
    <w:p w:rsidR="00D057AB" w:rsidRDefault="00D057AB" w:rsidP="00D057AB">
      <w:pPr>
        <w:pStyle w:val="af6"/>
        <w:keepNext/>
        <w:rPr>
          <w:rtl/>
        </w:rPr>
      </w:pPr>
      <w:bookmarkStart w:id="3842" w:name="ET_yor_שמחה_רוטמן___יורַ_606"/>
      <w:r w:rsidRPr="00D057AB">
        <w:rPr>
          <w:rStyle w:val="TagStyle"/>
          <w:rtl/>
        </w:rPr>
        <w:t xml:space="preserve"> &lt;&lt; יור &gt;&gt; </w:t>
      </w:r>
      <w:r>
        <w:rPr>
          <w:rtl/>
        </w:rPr>
        <w:t xml:space="preserve">היו"ר שמחה </w:t>
      </w:r>
      <w:proofErr w:type="spellStart"/>
      <w:r>
        <w:rPr>
          <w:rtl/>
        </w:rPr>
        <w:t>רוטמן</w:t>
      </w:r>
      <w:proofErr w:type="spellEnd"/>
      <w:r>
        <w:rPr>
          <w:rtl/>
        </w:rPr>
        <w:t>:</w:t>
      </w:r>
      <w:r w:rsidRPr="00D057AB">
        <w:rPr>
          <w:rStyle w:val="TagStyle"/>
          <w:rtl/>
        </w:rPr>
        <w:t xml:space="preserve"> &lt;&lt; יור &gt;&gt;</w:t>
      </w:r>
      <w:r>
        <w:rPr>
          <w:rtl/>
        </w:rPr>
        <w:t xml:space="preserve">   </w:t>
      </w:r>
      <w:bookmarkEnd w:id="3842"/>
    </w:p>
    <w:p w:rsidR="00D057AB" w:rsidRDefault="00D057AB" w:rsidP="00D057AB">
      <w:pPr>
        <w:pStyle w:val="KeepWithNext"/>
        <w:rPr>
          <w:rtl/>
        </w:rPr>
      </w:pPr>
    </w:p>
    <w:p w:rsidR="00D057AB" w:rsidRDefault="00D057AB" w:rsidP="00D057AB">
      <w:pPr>
        <w:rPr>
          <w:rtl/>
        </w:rPr>
      </w:pPr>
      <w:bookmarkStart w:id="3843" w:name="_ETM_Q1_11298123"/>
      <w:bookmarkEnd w:id="3843"/>
      <w:r>
        <w:rPr>
          <w:rFonts w:hint="cs"/>
          <w:rtl/>
        </w:rPr>
        <w:t>אתה צודק</w:t>
      </w:r>
      <w:bookmarkStart w:id="3844" w:name="_ETM_Q1_11306714"/>
      <w:bookmarkEnd w:id="3844"/>
      <w:r>
        <w:rPr>
          <w:rFonts w:hint="cs"/>
          <w:rtl/>
        </w:rPr>
        <w:t xml:space="preserve">, אבל אין לי דרך להבחין. </w:t>
      </w:r>
    </w:p>
    <w:p w:rsidR="00D057AB" w:rsidRDefault="00D057AB" w:rsidP="00D057AB">
      <w:pPr>
        <w:rPr>
          <w:rtl/>
        </w:rPr>
      </w:pPr>
    </w:p>
    <w:p w:rsidR="00D057AB" w:rsidRDefault="00D057AB" w:rsidP="00D057AB">
      <w:pPr>
        <w:pStyle w:val="af9"/>
        <w:keepNext/>
        <w:rPr>
          <w:rtl/>
        </w:rPr>
      </w:pPr>
      <w:bookmarkStart w:id="3845" w:name="ET_guest_685015_607"/>
      <w:r w:rsidRPr="00D057AB">
        <w:rPr>
          <w:rStyle w:val="TagStyle"/>
          <w:rtl/>
        </w:rPr>
        <w:t xml:space="preserve"> &lt;&lt; אורח &gt;&gt; </w:t>
      </w:r>
      <w:r>
        <w:rPr>
          <w:rtl/>
        </w:rPr>
        <w:t xml:space="preserve">דבי </w:t>
      </w:r>
      <w:proofErr w:type="spellStart"/>
      <w:r>
        <w:rPr>
          <w:rtl/>
        </w:rPr>
        <w:t>גילד</w:t>
      </w:r>
      <w:proofErr w:type="spellEnd"/>
      <w:r>
        <w:rPr>
          <w:rtl/>
        </w:rPr>
        <w:t xml:space="preserve"> חיו:</w:t>
      </w:r>
      <w:r w:rsidRPr="00D057AB">
        <w:rPr>
          <w:rStyle w:val="TagStyle"/>
          <w:rtl/>
        </w:rPr>
        <w:t xml:space="preserve"> &lt;&lt; אורח &gt;&gt;</w:t>
      </w:r>
      <w:r>
        <w:rPr>
          <w:rtl/>
        </w:rPr>
        <w:t xml:space="preserve">   </w:t>
      </w:r>
      <w:bookmarkEnd w:id="3845"/>
    </w:p>
    <w:p w:rsidR="00D057AB" w:rsidRDefault="00D057AB" w:rsidP="00D057AB">
      <w:pPr>
        <w:pStyle w:val="KeepWithNext"/>
        <w:rPr>
          <w:rtl/>
        </w:rPr>
      </w:pPr>
    </w:p>
    <w:p w:rsidR="00D057AB" w:rsidRDefault="00D057AB" w:rsidP="00D057AB">
      <w:pPr>
        <w:rPr>
          <w:rtl/>
        </w:rPr>
      </w:pPr>
      <w:r>
        <w:rPr>
          <w:rFonts w:hint="cs"/>
          <w:rtl/>
        </w:rPr>
        <w:t xml:space="preserve">אז דווקא </w:t>
      </w:r>
      <w:bookmarkStart w:id="3846" w:name="_ETM_Q1_11302613"/>
      <w:bookmarkEnd w:id="3846"/>
      <w:r>
        <w:rPr>
          <w:rFonts w:hint="cs"/>
          <w:rtl/>
        </w:rPr>
        <w:t xml:space="preserve">את כל העבירות היותר קשות ויותר בעייתיות אתה מחריג </w:t>
      </w:r>
      <w:bookmarkStart w:id="3847" w:name="_ETM_Q1_11305855"/>
      <w:bookmarkEnd w:id="3847"/>
      <w:r>
        <w:rPr>
          <w:rFonts w:hint="cs"/>
          <w:rtl/>
        </w:rPr>
        <w:t>באופן גורף מהחקיקה הזאת. אז</w:t>
      </w:r>
      <w:r w:rsidR="00306ACF">
        <w:rPr>
          <w:rFonts w:hint="cs"/>
          <w:rtl/>
        </w:rPr>
        <w:t xml:space="preserve"> </w:t>
      </w:r>
      <w:bookmarkStart w:id="3848" w:name="_ETM_Q1_11316896"/>
      <w:bookmarkEnd w:id="3848"/>
      <w:r w:rsidR="00306ACF">
        <w:rPr>
          <w:rFonts w:hint="cs"/>
          <w:rtl/>
        </w:rPr>
        <w:t xml:space="preserve">קטינים יקבלו הגנה על כל מיני קשקושים, אבל על העבירות </w:t>
      </w:r>
      <w:bookmarkStart w:id="3849" w:name="_ETM_Q1_11320361"/>
      <w:bookmarkEnd w:id="3849"/>
      <w:r w:rsidR="00306ACF">
        <w:rPr>
          <w:rFonts w:hint="cs"/>
          <w:rtl/>
        </w:rPr>
        <w:t xml:space="preserve">המשמעותיות עם מאסר משמעותי - - - </w:t>
      </w:r>
    </w:p>
    <w:p w:rsidR="00306ACF" w:rsidRDefault="00306ACF" w:rsidP="00D057AB">
      <w:pPr>
        <w:rPr>
          <w:rtl/>
        </w:rPr>
      </w:pPr>
    </w:p>
    <w:p w:rsidR="00306ACF" w:rsidRDefault="00306ACF" w:rsidP="00306ACF">
      <w:pPr>
        <w:pStyle w:val="af6"/>
        <w:keepNext/>
        <w:rPr>
          <w:rtl/>
        </w:rPr>
      </w:pPr>
      <w:bookmarkStart w:id="3850" w:name="ET_yor_שמחה_רוטמן___יורַ_608"/>
      <w:r w:rsidRPr="00306ACF">
        <w:rPr>
          <w:rStyle w:val="TagStyle"/>
          <w:rtl/>
        </w:rPr>
        <w:t xml:space="preserve"> &lt;&lt; יור &gt;&gt; </w:t>
      </w:r>
      <w:r>
        <w:rPr>
          <w:rtl/>
        </w:rPr>
        <w:t xml:space="preserve">היו"ר שמחה </w:t>
      </w:r>
      <w:proofErr w:type="spellStart"/>
      <w:r>
        <w:rPr>
          <w:rtl/>
        </w:rPr>
        <w:t>רוטמן</w:t>
      </w:r>
      <w:proofErr w:type="spellEnd"/>
      <w:r>
        <w:rPr>
          <w:rtl/>
        </w:rPr>
        <w:t>:</w:t>
      </w:r>
      <w:r w:rsidRPr="00306ACF">
        <w:rPr>
          <w:rStyle w:val="TagStyle"/>
          <w:rtl/>
        </w:rPr>
        <w:t xml:space="preserve"> &lt;&lt; יור &gt;&gt;</w:t>
      </w:r>
      <w:r>
        <w:rPr>
          <w:rtl/>
        </w:rPr>
        <w:t xml:space="preserve">   </w:t>
      </w:r>
      <w:bookmarkEnd w:id="3850"/>
    </w:p>
    <w:p w:rsidR="00306ACF" w:rsidRDefault="00306ACF" w:rsidP="00306ACF">
      <w:pPr>
        <w:pStyle w:val="KeepWithNext"/>
        <w:rPr>
          <w:rtl/>
        </w:rPr>
      </w:pPr>
    </w:p>
    <w:p w:rsidR="00306ACF" w:rsidRDefault="00306ACF" w:rsidP="00306ACF">
      <w:pPr>
        <w:rPr>
          <w:rtl/>
        </w:rPr>
      </w:pPr>
      <w:r>
        <w:rPr>
          <w:rFonts w:hint="cs"/>
          <w:rtl/>
        </w:rPr>
        <w:t>על רצח</w:t>
      </w:r>
      <w:bookmarkStart w:id="3851" w:name="_ETM_Q1_11326401"/>
      <w:bookmarkEnd w:id="3851"/>
      <w:r>
        <w:rPr>
          <w:rFonts w:hint="cs"/>
          <w:rtl/>
        </w:rPr>
        <w:t xml:space="preserve"> הם יקבלו, על אונס הם יקבלו, על סמים הם </w:t>
      </w:r>
      <w:bookmarkStart w:id="3852" w:name="_ETM_Q1_11331488"/>
      <w:bookmarkEnd w:id="3852"/>
      <w:r>
        <w:rPr>
          <w:rFonts w:hint="cs"/>
          <w:rtl/>
        </w:rPr>
        <w:t>יקבלו.</w:t>
      </w:r>
      <w:bookmarkStart w:id="3853" w:name="_ETM_Q1_11344305"/>
      <w:bookmarkEnd w:id="3853"/>
    </w:p>
    <w:p w:rsidR="00306ACF" w:rsidRDefault="00306ACF" w:rsidP="00306ACF">
      <w:pPr>
        <w:rPr>
          <w:rtl/>
        </w:rPr>
      </w:pPr>
      <w:bookmarkStart w:id="3854" w:name="_ETM_Q1_11344355"/>
      <w:bookmarkEnd w:id="3854"/>
    </w:p>
    <w:p w:rsidR="00306ACF" w:rsidRDefault="00306ACF" w:rsidP="00306ACF">
      <w:pPr>
        <w:pStyle w:val="af9"/>
        <w:keepNext/>
        <w:rPr>
          <w:rtl/>
        </w:rPr>
      </w:pPr>
      <w:bookmarkStart w:id="3855" w:name="ET_guest_638888_609"/>
      <w:r w:rsidRPr="00306ACF">
        <w:rPr>
          <w:rStyle w:val="TagStyle"/>
          <w:rtl/>
        </w:rPr>
        <w:t xml:space="preserve"> &lt;&lt; אורח &gt;&gt; </w:t>
      </w:r>
      <w:r>
        <w:rPr>
          <w:rtl/>
        </w:rPr>
        <w:t xml:space="preserve">עדית </w:t>
      </w:r>
      <w:proofErr w:type="spellStart"/>
      <w:r>
        <w:rPr>
          <w:rtl/>
        </w:rPr>
        <w:t>סרגוסטי</w:t>
      </w:r>
      <w:proofErr w:type="spellEnd"/>
      <w:r>
        <w:rPr>
          <w:rtl/>
        </w:rPr>
        <w:t>:</w:t>
      </w:r>
      <w:r w:rsidRPr="00306ACF">
        <w:rPr>
          <w:rStyle w:val="TagStyle"/>
          <w:rtl/>
        </w:rPr>
        <w:t xml:space="preserve"> &lt;&lt; אורח &gt;&gt;</w:t>
      </w:r>
      <w:r>
        <w:rPr>
          <w:rtl/>
        </w:rPr>
        <w:t xml:space="preserve">   </w:t>
      </w:r>
      <w:bookmarkEnd w:id="3855"/>
    </w:p>
    <w:p w:rsidR="00306ACF" w:rsidRDefault="00306ACF" w:rsidP="00306ACF">
      <w:pPr>
        <w:pStyle w:val="KeepWithNext"/>
        <w:rPr>
          <w:rtl/>
        </w:rPr>
      </w:pPr>
    </w:p>
    <w:p w:rsidR="00306ACF" w:rsidRDefault="00306ACF" w:rsidP="00306ACF">
      <w:pPr>
        <w:rPr>
          <w:rtl/>
        </w:rPr>
      </w:pPr>
      <w:r>
        <w:rPr>
          <w:rFonts w:hint="cs"/>
          <w:rtl/>
        </w:rPr>
        <w:t xml:space="preserve">אני מנסה להבין את הרציונל מאחורי ההחרגות </w:t>
      </w:r>
      <w:bookmarkStart w:id="3856" w:name="_ETM_Q1_11349152"/>
      <w:bookmarkEnd w:id="3856"/>
      <w:r>
        <w:rPr>
          <w:rFonts w:hint="cs"/>
          <w:rtl/>
        </w:rPr>
        <w:t>האלה. אני רוצה לחזור צעד אחורה</w:t>
      </w:r>
      <w:r w:rsidR="00B91113">
        <w:rPr>
          <w:rFonts w:hint="cs"/>
          <w:rtl/>
        </w:rPr>
        <w:t xml:space="preserve">. התכלית של הצעת </w:t>
      </w:r>
      <w:bookmarkStart w:id="3857" w:name="_ETM_Q1_11346706"/>
      <w:bookmarkEnd w:id="3857"/>
      <w:r w:rsidR="00B91113">
        <w:rPr>
          <w:rFonts w:hint="cs"/>
          <w:rtl/>
        </w:rPr>
        <w:t xml:space="preserve">החוק הזאת היא למנוע הודאות שווא. דווקא בעבירות מסוג טרור </w:t>
      </w:r>
      <w:bookmarkStart w:id="3858" w:name="_ETM_Q1_11353247"/>
      <w:bookmarkEnd w:id="3858"/>
      <w:r w:rsidR="00B91113">
        <w:rPr>
          <w:rFonts w:hint="cs"/>
          <w:rtl/>
        </w:rPr>
        <w:t xml:space="preserve">וכל מיני עבירות נשק כאלה אנחנו נחטא פעמיים אם נגיע </w:t>
      </w:r>
      <w:bookmarkStart w:id="3859" w:name="_ETM_Q1_11357302"/>
      <w:bookmarkEnd w:id="3859"/>
      <w:r w:rsidR="00B91113">
        <w:rPr>
          <w:rFonts w:hint="cs"/>
          <w:rtl/>
        </w:rPr>
        <w:t xml:space="preserve">למצב שאנשים יודו הודאות שווא  ויורשעו הרשעות </w:t>
      </w:r>
      <w:bookmarkStart w:id="3860" w:name="_ETM_Q1_11359122"/>
      <w:bookmarkEnd w:id="3860"/>
      <w:r w:rsidR="00B91113">
        <w:rPr>
          <w:rFonts w:hint="cs"/>
          <w:rtl/>
        </w:rPr>
        <w:t>שווא. פעם אחת בגלל הפגיעה הקשה בזכויות האדם של מי</w:t>
      </w:r>
      <w:bookmarkStart w:id="3861" w:name="_ETM_Q1_11361407"/>
      <w:bookmarkEnd w:id="3861"/>
      <w:r w:rsidR="00B91113">
        <w:rPr>
          <w:rFonts w:hint="cs"/>
          <w:rtl/>
        </w:rPr>
        <w:t xml:space="preserve"> </w:t>
      </w:r>
      <w:r w:rsidR="009559EB">
        <w:rPr>
          <w:rFonts w:hint="cs"/>
          <w:rtl/>
        </w:rPr>
        <w:t>שייעצר, והענישה על העבירות האלה היא ענישה חמורה במיוחד</w:t>
      </w:r>
      <w:bookmarkStart w:id="3862" w:name="_ETM_Q1_11369221"/>
      <w:bookmarkEnd w:id="3862"/>
      <w:r w:rsidR="009559EB">
        <w:rPr>
          <w:rFonts w:hint="cs"/>
          <w:rtl/>
        </w:rPr>
        <w:t xml:space="preserve">. הענשנו ענישה חמורה מישהו שלא אשם. ופעם שנייה </w:t>
      </w:r>
      <w:bookmarkStart w:id="3863" w:name="_ETM_Q1_11373313"/>
      <w:bookmarkEnd w:id="3863"/>
      <w:r w:rsidR="009559EB">
        <w:rPr>
          <w:rFonts w:hint="cs"/>
          <w:rtl/>
        </w:rPr>
        <w:t xml:space="preserve">כי אנחנו לא יודעים לתפוס את מי שכן אשם בעבירות </w:t>
      </w:r>
      <w:bookmarkStart w:id="3864" w:name="_ETM_Q1_11376781"/>
      <w:bookmarkEnd w:id="3864"/>
      <w:r w:rsidR="009559EB">
        <w:rPr>
          <w:rFonts w:hint="cs"/>
          <w:rtl/>
        </w:rPr>
        <w:t xml:space="preserve">האלה. לכן אני לא מצליחה להבין את הרציונל בהחרגות האלה. </w:t>
      </w:r>
      <w:bookmarkStart w:id="3865" w:name="_ETM_Q1_11379945"/>
      <w:bookmarkEnd w:id="3865"/>
      <w:r w:rsidR="009559EB">
        <w:rPr>
          <w:rFonts w:hint="cs"/>
          <w:rtl/>
        </w:rPr>
        <w:t xml:space="preserve">אם יש קושי בעניין של מי מייצג אותם תמנו את </w:t>
      </w:r>
      <w:bookmarkStart w:id="3866" w:name="_ETM_Q1_11381879"/>
      <w:bookmarkEnd w:id="3866"/>
      <w:r w:rsidR="009559EB">
        <w:rPr>
          <w:rFonts w:hint="cs"/>
          <w:rtl/>
        </w:rPr>
        <w:t xml:space="preserve">הסניגוריה שתייצג את האנשים האלה, שיהיה עובד מדינה מטעם </w:t>
      </w:r>
      <w:bookmarkStart w:id="3867" w:name="_ETM_Q1_11386392"/>
      <w:bookmarkEnd w:id="3867"/>
      <w:r w:rsidR="009559EB">
        <w:rPr>
          <w:rFonts w:hint="cs"/>
          <w:rtl/>
        </w:rPr>
        <w:t xml:space="preserve">הסניגוריה. </w:t>
      </w:r>
    </w:p>
    <w:p w:rsidR="009559EB" w:rsidRDefault="009559EB" w:rsidP="00306ACF">
      <w:pPr>
        <w:rPr>
          <w:rtl/>
        </w:rPr>
      </w:pPr>
    </w:p>
    <w:p w:rsidR="009559EB" w:rsidRDefault="009559EB" w:rsidP="00306ACF">
      <w:pPr>
        <w:rPr>
          <w:rtl/>
        </w:rPr>
      </w:pPr>
      <w:r>
        <w:rPr>
          <w:rFonts w:hint="cs"/>
          <w:rtl/>
        </w:rPr>
        <w:t>עוד הערה קטנה לסיום. הזכרתם את הנושא ש</w:t>
      </w:r>
      <w:bookmarkStart w:id="3868" w:name="_ETM_Q1_11390277"/>
      <w:bookmarkEnd w:id="3868"/>
      <w:r>
        <w:rPr>
          <w:rFonts w:hint="cs"/>
          <w:rtl/>
        </w:rPr>
        <w:t xml:space="preserve">יגלו כל מיני שיטות חקירה. הנחקר הזה יצא מחדר </w:t>
      </w:r>
      <w:bookmarkStart w:id="3869" w:name="_ETM_Q1_11391077"/>
      <w:bookmarkEnd w:id="3869"/>
      <w:r>
        <w:rPr>
          <w:rFonts w:hint="cs"/>
          <w:rtl/>
        </w:rPr>
        <w:t xml:space="preserve">החקירות, הוא יכול לספר כל מה שהיה שם. כך שאם </w:t>
      </w:r>
      <w:bookmarkStart w:id="3870" w:name="_ETM_Q1_11396849"/>
      <w:bookmarkEnd w:id="3870"/>
      <w:r>
        <w:rPr>
          <w:rFonts w:hint="cs"/>
          <w:rtl/>
        </w:rPr>
        <w:t xml:space="preserve">הסניגור יהיה שם או לא, זה לא משנה. </w:t>
      </w:r>
      <w:r w:rsidR="00A301CA">
        <w:rPr>
          <w:rFonts w:hint="cs"/>
          <w:rtl/>
        </w:rPr>
        <w:t xml:space="preserve">אבל </w:t>
      </w:r>
      <w:bookmarkStart w:id="3871" w:name="_ETM_Q1_11399617"/>
      <w:bookmarkEnd w:id="3871"/>
      <w:r w:rsidR="00A301CA">
        <w:rPr>
          <w:rFonts w:hint="cs"/>
          <w:rtl/>
        </w:rPr>
        <w:t xml:space="preserve">אם הקושי הוא מי מייצג אותם, שהסניגוריה תייצג. </w:t>
      </w:r>
    </w:p>
    <w:p w:rsidR="00A301CA" w:rsidRDefault="00A301CA" w:rsidP="00306ACF">
      <w:pPr>
        <w:rPr>
          <w:rtl/>
        </w:rPr>
      </w:pPr>
      <w:bookmarkStart w:id="3872" w:name="_ETM_Q1_11398495"/>
      <w:bookmarkStart w:id="3873" w:name="_ETM_Q1_11398552"/>
      <w:bookmarkEnd w:id="3872"/>
      <w:bookmarkEnd w:id="3873"/>
    </w:p>
    <w:p w:rsidR="00A301CA" w:rsidRDefault="00A301CA" w:rsidP="00A301CA">
      <w:pPr>
        <w:pStyle w:val="af6"/>
        <w:keepNext/>
        <w:rPr>
          <w:rtl/>
        </w:rPr>
      </w:pPr>
      <w:bookmarkStart w:id="3874" w:name="ET_yor_שמחה_רוטמן___יורַ_610"/>
      <w:r w:rsidRPr="00A301CA">
        <w:rPr>
          <w:rStyle w:val="TagStyle"/>
          <w:rtl/>
        </w:rPr>
        <w:t xml:space="preserve"> &lt;&lt; יור &gt;&gt; </w:t>
      </w:r>
      <w:r>
        <w:rPr>
          <w:rtl/>
        </w:rPr>
        <w:t xml:space="preserve">היו"ר שמחה </w:t>
      </w:r>
      <w:proofErr w:type="spellStart"/>
      <w:r>
        <w:rPr>
          <w:rtl/>
        </w:rPr>
        <w:t>רוטמן</w:t>
      </w:r>
      <w:proofErr w:type="spellEnd"/>
      <w:r>
        <w:rPr>
          <w:rtl/>
        </w:rPr>
        <w:t>:</w:t>
      </w:r>
      <w:r w:rsidRPr="00A301CA">
        <w:rPr>
          <w:rStyle w:val="TagStyle"/>
          <w:rtl/>
        </w:rPr>
        <w:t xml:space="preserve"> &lt;&lt; יור &gt;&gt;</w:t>
      </w:r>
      <w:r>
        <w:rPr>
          <w:rtl/>
        </w:rPr>
        <w:t xml:space="preserve">   </w:t>
      </w:r>
      <w:bookmarkEnd w:id="3874"/>
    </w:p>
    <w:p w:rsidR="00A301CA" w:rsidRDefault="00A301CA" w:rsidP="00A301CA">
      <w:pPr>
        <w:pStyle w:val="KeepWithNext"/>
        <w:rPr>
          <w:rtl/>
        </w:rPr>
      </w:pPr>
    </w:p>
    <w:p w:rsidR="00A301CA" w:rsidRDefault="00A301CA" w:rsidP="005518EA">
      <w:pPr>
        <w:rPr>
          <w:rtl/>
        </w:rPr>
      </w:pPr>
      <w:bookmarkStart w:id="3875" w:name="_ETM_Q1_11400026"/>
      <w:bookmarkEnd w:id="3875"/>
      <w:r>
        <w:rPr>
          <w:rFonts w:hint="cs"/>
          <w:rtl/>
        </w:rPr>
        <w:t xml:space="preserve">זה </w:t>
      </w:r>
      <w:bookmarkStart w:id="3876" w:name="_ETM_Q1_11400959"/>
      <w:bookmarkEnd w:id="3876"/>
      <w:r>
        <w:rPr>
          <w:rFonts w:hint="cs"/>
          <w:rtl/>
        </w:rPr>
        <w:t xml:space="preserve">לבדיקתכם בפעם הבאה. הנושא של ההערה על הסניגוריה הוא </w:t>
      </w:r>
      <w:bookmarkStart w:id="3877" w:name="_ETM_Q1_11401839"/>
      <w:bookmarkEnd w:id="3877"/>
      <w:r>
        <w:rPr>
          <w:rFonts w:hint="cs"/>
          <w:rtl/>
        </w:rPr>
        <w:t xml:space="preserve">נכון מאוד. הוא מעורר בעיות אחרות של חופש בחירת הייצוג, ולכן אני מניח שמראש לא הכניסו את זה. אבל יכול </w:t>
      </w:r>
      <w:bookmarkStart w:id="3878" w:name="_ETM_Q1_11413229"/>
      <w:bookmarkEnd w:id="3878"/>
      <w:r>
        <w:rPr>
          <w:rFonts w:hint="cs"/>
          <w:rtl/>
        </w:rPr>
        <w:t xml:space="preserve">להיות שמבין </w:t>
      </w:r>
      <w:r w:rsidR="005518EA">
        <w:rPr>
          <w:rFonts w:hint="cs"/>
          <w:rtl/>
        </w:rPr>
        <w:t xml:space="preserve">הרע </w:t>
      </w:r>
      <w:bookmarkStart w:id="3879" w:name="_ETM_Q1_11432065"/>
      <w:bookmarkEnd w:id="3879"/>
      <w:r w:rsidR="005518EA">
        <w:rPr>
          <w:rFonts w:hint="cs"/>
          <w:rtl/>
        </w:rPr>
        <w:t>במיעוטו</w:t>
      </w:r>
      <w:r w:rsidR="00684316">
        <w:rPr>
          <w:rFonts w:hint="cs"/>
          <w:rtl/>
        </w:rPr>
        <w:t>[</w:t>
      </w:r>
      <w:r w:rsidR="005518EA">
        <w:rPr>
          <w:rFonts w:hint="cs"/>
          <w:rtl/>
        </w:rPr>
        <w:t xml:space="preserve"> זה  יותר נכון. זאת </w:t>
      </w:r>
      <w:bookmarkStart w:id="3880" w:name="_ETM_Q1_11418373"/>
      <w:bookmarkEnd w:id="3880"/>
      <w:r w:rsidR="005518EA">
        <w:rPr>
          <w:rFonts w:hint="cs"/>
          <w:rtl/>
        </w:rPr>
        <w:t>אומרת שכן נגיד שמישהו שזכאי לייצוג על ידי הסניגוריה ובחר</w:t>
      </w:r>
      <w:bookmarkStart w:id="3881" w:name="_ETM_Q1_11425103"/>
      <w:bookmarkEnd w:id="3881"/>
      <w:r w:rsidR="005518EA">
        <w:rPr>
          <w:rFonts w:hint="cs"/>
          <w:rtl/>
        </w:rPr>
        <w:t xml:space="preserve"> להיות מיוצג על ידי הסניגוריה אז המגבלה לא תחול לגביו, </w:t>
      </w:r>
      <w:bookmarkStart w:id="3882" w:name="_ETM_Q1_11430302"/>
      <w:bookmarkEnd w:id="3882"/>
      <w:r w:rsidR="005518EA">
        <w:rPr>
          <w:rFonts w:hint="cs"/>
          <w:rtl/>
        </w:rPr>
        <w:t xml:space="preserve">ואז ממילא חלק מהחששות </w:t>
      </w:r>
      <w:r w:rsidR="005518EA">
        <w:rPr>
          <w:rtl/>
        </w:rPr>
        <w:t>–</w:t>
      </w:r>
      <w:r w:rsidR="005518EA">
        <w:rPr>
          <w:rFonts w:hint="cs"/>
          <w:rtl/>
        </w:rPr>
        <w:t xml:space="preserve"> כמו שהוא אומר, רוב </w:t>
      </w:r>
      <w:bookmarkStart w:id="3883" w:name="_ETM_Q1_11431068"/>
      <w:bookmarkEnd w:id="3883"/>
      <w:r w:rsidR="005518EA">
        <w:rPr>
          <w:rFonts w:hint="cs"/>
          <w:rtl/>
        </w:rPr>
        <w:t xml:space="preserve">האנשים שהוא פוגש זה לא, ואז גם בעבירות אלו. </w:t>
      </w:r>
      <w:r w:rsidR="00684316">
        <w:rPr>
          <w:rFonts w:hint="cs"/>
          <w:rtl/>
        </w:rPr>
        <w:t xml:space="preserve">האם זה צריך לחול עדיין בעבירות ביטחון? אני לא </w:t>
      </w:r>
      <w:bookmarkStart w:id="3884" w:name="_ETM_Q1_11437990"/>
      <w:bookmarkEnd w:id="3884"/>
      <w:r w:rsidR="00684316">
        <w:rPr>
          <w:rFonts w:hint="cs"/>
          <w:rtl/>
        </w:rPr>
        <w:t xml:space="preserve">יודע. אני לא חושב שסניגוריה ישבו בחקירות שמתנהלות אצל השב"כ, </w:t>
      </w:r>
      <w:bookmarkStart w:id="3885" w:name="_ETM_Q1_11442927"/>
      <w:bookmarkEnd w:id="3885"/>
      <w:r w:rsidR="00684316">
        <w:rPr>
          <w:rFonts w:hint="cs"/>
          <w:rtl/>
        </w:rPr>
        <w:t xml:space="preserve">אז יכול להיות שצריך </w:t>
      </w:r>
      <w:proofErr w:type="spellStart"/>
      <w:r w:rsidR="00684316">
        <w:rPr>
          <w:rFonts w:hint="cs"/>
          <w:rtl/>
        </w:rPr>
        <w:t>להחריג</w:t>
      </w:r>
      <w:proofErr w:type="spellEnd"/>
      <w:r w:rsidR="00684316">
        <w:rPr>
          <w:rFonts w:hint="cs"/>
          <w:rtl/>
        </w:rPr>
        <w:t xml:space="preserve"> את זה. תעשו את הבדיקה </w:t>
      </w:r>
      <w:bookmarkStart w:id="3886" w:name="_ETM_Q1_11444879"/>
      <w:bookmarkEnd w:id="3886"/>
      <w:r w:rsidR="00684316">
        <w:rPr>
          <w:rFonts w:hint="cs"/>
          <w:rtl/>
        </w:rPr>
        <w:t xml:space="preserve">אצלכם. אבל כן לצורך העניין הטווח היותר רחב, הפריפריה, מה </w:t>
      </w:r>
      <w:bookmarkStart w:id="3887" w:name="_ETM_Q1_11448657"/>
      <w:bookmarkEnd w:id="3887"/>
      <w:r w:rsidR="00684316">
        <w:rPr>
          <w:rFonts w:hint="cs"/>
          <w:rtl/>
        </w:rPr>
        <w:t>שמתנהל במשטרה, עבירות טרור, אם מיוצגים על ידי סניגוריה יכול</w:t>
      </w:r>
      <w:bookmarkStart w:id="3888" w:name="_ETM_Q1_11457393"/>
      <w:bookmarkEnd w:id="3888"/>
      <w:r w:rsidR="00684316">
        <w:rPr>
          <w:rFonts w:hint="cs"/>
          <w:rtl/>
        </w:rPr>
        <w:t xml:space="preserve"> להיות שנגיד שיוחרג הכלל וכך נאזן את זה. </w:t>
      </w:r>
      <w:bookmarkStart w:id="3889" w:name="_ETM_Q1_11458999"/>
      <w:bookmarkEnd w:id="3889"/>
      <w:r w:rsidR="00684316">
        <w:rPr>
          <w:rFonts w:hint="cs"/>
          <w:rtl/>
        </w:rPr>
        <w:t xml:space="preserve">כי הרי בכל מקרה הם בעיקרון זכאים. </w:t>
      </w:r>
      <w:bookmarkStart w:id="3890" w:name="_ETM_Q1_11465005"/>
      <w:bookmarkEnd w:id="3890"/>
    </w:p>
    <w:p w:rsidR="00684316" w:rsidRDefault="00684316" w:rsidP="005518EA">
      <w:pPr>
        <w:rPr>
          <w:rtl/>
        </w:rPr>
      </w:pPr>
      <w:bookmarkStart w:id="3891" w:name="_ETM_Q1_11465069"/>
      <w:bookmarkEnd w:id="3891"/>
    </w:p>
    <w:p w:rsidR="00684316" w:rsidRDefault="00684316" w:rsidP="005518EA">
      <w:pPr>
        <w:rPr>
          <w:rtl/>
        </w:rPr>
      </w:pPr>
      <w:bookmarkStart w:id="3892" w:name="_ETM_Q1_11465117"/>
      <w:bookmarkStart w:id="3893" w:name="_ETM_Q1_11465166"/>
      <w:bookmarkEnd w:id="3892"/>
      <w:bookmarkEnd w:id="3893"/>
      <w:r>
        <w:rPr>
          <w:rFonts w:hint="cs"/>
          <w:rtl/>
        </w:rPr>
        <w:t>אסיים</w:t>
      </w:r>
      <w:bookmarkStart w:id="3894" w:name="_ETM_Q1_11466654"/>
      <w:bookmarkEnd w:id="3894"/>
      <w:r>
        <w:rPr>
          <w:rFonts w:hint="cs"/>
          <w:rtl/>
        </w:rPr>
        <w:t xml:space="preserve"> ואומר, ברור שהרציונל של מניעת הודאות שווא הוא </w:t>
      </w:r>
      <w:bookmarkStart w:id="3895" w:name="_ETM_Q1_11473131"/>
      <w:bookmarkEnd w:id="3895"/>
      <w:r>
        <w:rPr>
          <w:rFonts w:hint="cs"/>
          <w:rtl/>
        </w:rPr>
        <w:t xml:space="preserve">נכון תמיד והוא נכון גם בעבירות ביטחון. אין מחלוקת בזה. </w:t>
      </w:r>
      <w:bookmarkStart w:id="3896" w:name="_ETM_Q1_11476534"/>
      <w:bookmarkEnd w:id="3896"/>
      <w:r>
        <w:rPr>
          <w:rFonts w:hint="cs"/>
          <w:rtl/>
        </w:rPr>
        <w:t>אבל אנחנו עכשיו בניסיון לייצר משהו חדש במערכת, והשאלה ה</w:t>
      </w:r>
      <w:bookmarkStart w:id="3897" w:name="_ETM_Q1_11478877"/>
      <w:bookmarkEnd w:id="3897"/>
      <w:r>
        <w:rPr>
          <w:rFonts w:hint="cs"/>
          <w:rtl/>
        </w:rPr>
        <w:t xml:space="preserve">יא האם להכניס מיום א' לתוך חדרי </w:t>
      </w:r>
      <w:bookmarkStart w:id="3898" w:name="_ETM_Q1_11483512"/>
      <w:bookmarkEnd w:id="3898"/>
      <w:r>
        <w:rPr>
          <w:rFonts w:hint="cs"/>
          <w:rtl/>
        </w:rPr>
        <w:t xml:space="preserve">החקירות בעבירות שכן סטטיסטית אנחנו מתמודדים פחות ממדינה אל מול </w:t>
      </w:r>
      <w:bookmarkStart w:id="3899" w:name="_ETM_Q1_11492119"/>
      <w:bookmarkEnd w:id="3899"/>
      <w:r>
        <w:rPr>
          <w:rFonts w:hint="cs"/>
          <w:rtl/>
        </w:rPr>
        <w:t xml:space="preserve">פרט אלא יותר מדינה אל מול ארגון או אל חששות מפעילות של ארגון, לאפשר לסניגור להיכנס לחדר חקירה במצב </w:t>
      </w:r>
      <w:bookmarkStart w:id="3900" w:name="_ETM_Q1_11499944"/>
      <w:bookmarkEnd w:id="3900"/>
      <w:r>
        <w:rPr>
          <w:rFonts w:hint="cs"/>
          <w:rtl/>
        </w:rPr>
        <w:t xml:space="preserve">הזה </w:t>
      </w:r>
      <w:r w:rsidR="00580CA1">
        <w:rPr>
          <w:rFonts w:hint="cs"/>
          <w:rtl/>
        </w:rPr>
        <w:t xml:space="preserve">כשהרבה מאוד פעמים כל האנשים עם הלב הכי טהור </w:t>
      </w:r>
      <w:bookmarkStart w:id="3901" w:name="_ETM_Q1_11509482"/>
      <w:bookmarkEnd w:id="3901"/>
      <w:r w:rsidR="00580CA1">
        <w:rPr>
          <w:rFonts w:hint="cs"/>
          <w:rtl/>
        </w:rPr>
        <w:t xml:space="preserve">והכוונות הכי רציניות שרוצים להגן על הקטין לא מבינים או </w:t>
      </w:r>
      <w:bookmarkStart w:id="3902" w:name="_ETM_Q1_11514489"/>
      <w:bookmarkEnd w:id="3902"/>
      <w:r w:rsidR="00580CA1">
        <w:rPr>
          <w:rFonts w:hint="cs"/>
          <w:rtl/>
        </w:rPr>
        <w:t xml:space="preserve">מתעלמים מכך שפעמים רבות יהיה מצב שהסניגור שנוכח בחקירה </w:t>
      </w:r>
      <w:bookmarkStart w:id="3903" w:name="_ETM_Q1_11519354"/>
      <w:bookmarkEnd w:id="3903"/>
      <w:r w:rsidR="00580CA1">
        <w:rPr>
          <w:rFonts w:hint="cs"/>
          <w:rtl/>
        </w:rPr>
        <w:t>או שנותן לו את הייצוג הוא לא זה שטובת</w:t>
      </w:r>
      <w:bookmarkStart w:id="3904" w:name="_ETM_Q1_11519904"/>
      <w:bookmarkEnd w:id="3904"/>
      <w:r w:rsidR="00580CA1">
        <w:rPr>
          <w:rFonts w:hint="cs"/>
          <w:rtl/>
        </w:rPr>
        <w:t xml:space="preserve"> הקטין תהיה לנגד עיניו, בגלל הסיטואציה של ארגוני פשיעה, בגלל </w:t>
      </w:r>
      <w:bookmarkStart w:id="3905" w:name="_ETM_Q1_11521087"/>
      <w:bookmarkEnd w:id="3905"/>
      <w:r w:rsidR="00580CA1">
        <w:rPr>
          <w:rFonts w:hint="cs"/>
          <w:rtl/>
        </w:rPr>
        <w:t>הסיטואציה של ארגוני טרור, בגלל הסיטואציה של עבירות נשק שיובילו</w:t>
      </w:r>
      <w:bookmarkStart w:id="3906" w:name="_ETM_Q1_11525657"/>
      <w:bookmarkEnd w:id="3906"/>
      <w:r w:rsidR="00580CA1">
        <w:rPr>
          <w:rFonts w:hint="cs"/>
          <w:rtl/>
        </w:rPr>
        <w:t xml:space="preserve"> לארגון הפשיעה או לארגון הטרור. אני מסכים שזה פחות קיים </w:t>
      </w:r>
      <w:bookmarkStart w:id="3907" w:name="_ETM_Q1_11531491"/>
      <w:bookmarkEnd w:id="3907"/>
      <w:r w:rsidR="00580CA1">
        <w:rPr>
          <w:rFonts w:hint="cs"/>
          <w:rtl/>
        </w:rPr>
        <w:t xml:space="preserve">או לא קיים כשמדובר בסניגוריה, אבל יכול להיות שזה פתרון </w:t>
      </w:r>
      <w:bookmarkStart w:id="3908" w:name="_ETM_Q1_11535148"/>
      <w:bookmarkEnd w:id="3908"/>
      <w:r w:rsidR="00580CA1">
        <w:rPr>
          <w:rFonts w:hint="cs"/>
          <w:rtl/>
        </w:rPr>
        <w:t xml:space="preserve">הולם לביניים, לחלק מהדברים. אבל ככלל לא בטוח שנוכחות </w:t>
      </w:r>
      <w:bookmarkStart w:id="3909" w:name="_ETM_Q1_11543385"/>
      <w:bookmarkEnd w:id="3909"/>
      <w:r w:rsidR="00580CA1">
        <w:rPr>
          <w:rFonts w:hint="cs"/>
          <w:rtl/>
        </w:rPr>
        <w:t xml:space="preserve">הסניגור תהיה לטובת הקטין באירועים האלו אם יהיה מדובר בסניגור פרטי. וגם אני אומר יכול מאוד להיות שבעולם שבו המערכת כבר יודעת לעבוד עם זה במשך שנים ומתורגלת </w:t>
      </w:r>
      <w:bookmarkStart w:id="3910" w:name="_ETM_Q1_11557820"/>
      <w:bookmarkEnd w:id="3910"/>
      <w:r w:rsidR="00580CA1">
        <w:rPr>
          <w:rFonts w:hint="cs"/>
          <w:rtl/>
        </w:rPr>
        <w:t>וסניגורים מסוימים שמוגדרים, הכול יכול להיות. אני כן ח</w:t>
      </w:r>
      <w:bookmarkStart w:id="3911" w:name="_ETM_Q1_11561916"/>
      <w:bookmarkEnd w:id="3911"/>
      <w:r w:rsidR="00580CA1">
        <w:rPr>
          <w:rFonts w:hint="cs"/>
          <w:rtl/>
        </w:rPr>
        <w:t xml:space="preserve">ושב שברמת הפיילוט עדיף לנו להתחיל בלי זה כדי לראות </w:t>
      </w:r>
      <w:bookmarkStart w:id="3912" w:name="_ETM_Q1_11565915"/>
      <w:bookmarkEnd w:id="3912"/>
      <w:r w:rsidR="00580CA1">
        <w:rPr>
          <w:rFonts w:hint="cs"/>
          <w:rtl/>
        </w:rPr>
        <w:t xml:space="preserve">איך זה עובד, ואז אחר כך גם החששות </w:t>
      </w:r>
      <w:r w:rsidR="0046426F">
        <w:rPr>
          <w:rFonts w:hint="cs"/>
          <w:rtl/>
        </w:rPr>
        <w:t>שאולי הם</w:t>
      </w:r>
      <w:bookmarkStart w:id="3913" w:name="_ETM_Q1_11570683"/>
      <w:bookmarkEnd w:id="3913"/>
      <w:r w:rsidR="0046426F">
        <w:rPr>
          <w:rFonts w:hint="cs"/>
          <w:rtl/>
        </w:rPr>
        <w:t xml:space="preserve"> חששות מופרזים שעולים מצד המשטרה והפרקליטות, אולי להפך, הצד הזה </w:t>
      </w:r>
      <w:bookmarkStart w:id="3914" w:name="_ETM_Q1_11574788"/>
      <w:bookmarkEnd w:id="3914"/>
      <w:r w:rsidR="0046426F">
        <w:rPr>
          <w:rFonts w:hint="cs"/>
          <w:rtl/>
        </w:rPr>
        <w:t xml:space="preserve">של השולחן טיפה יותר נאיבי, ויכול להיות שאנחנו צריכים להיות </w:t>
      </w:r>
      <w:bookmarkStart w:id="3915" w:name="_ETM_Q1_11581188"/>
      <w:bookmarkEnd w:id="3915"/>
      <w:r w:rsidR="0046426F">
        <w:rPr>
          <w:rFonts w:hint="cs"/>
          <w:rtl/>
        </w:rPr>
        <w:t>באמצע. אז לא כדאי לכלול את זה בפיילוט, ויכול</w:t>
      </w:r>
      <w:bookmarkStart w:id="3916" w:name="_ETM_Q1_11584036"/>
      <w:bookmarkEnd w:id="3916"/>
      <w:r w:rsidR="0046426F">
        <w:rPr>
          <w:rFonts w:hint="cs"/>
          <w:rtl/>
        </w:rPr>
        <w:t xml:space="preserve"> להיות שאחר כך נגיד: עבירות נשק לא צריכות להיות שם. </w:t>
      </w:r>
      <w:bookmarkStart w:id="3917" w:name="_ETM_Q1_11587546"/>
      <w:bookmarkEnd w:id="3917"/>
      <w:r w:rsidR="0046426F">
        <w:rPr>
          <w:rFonts w:hint="cs"/>
          <w:rtl/>
        </w:rPr>
        <w:t>לכן אני כן חושב, ומכאן לייעוץ המשפטי של הוועדה,</w:t>
      </w:r>
      <w:bookmarkStart w:id="3918" w:name="_ETM_Q1_11590134"/>
      <w:bookmarkEnd w:id="3918"/>
      <w:r w:rsidR="0046426F">
        <w:rPr>
          <w:rFonts w:hint="cs"/>
          <w:rtl/>
        </w:rPr>
        <w:t xml:space="preserve"> שההפניה לעבירות ביטחון היא פחות נכונה. יכול להיות שטוב ויפה כרגע לעשות את זה עבירות שבתוספת, לעשות כרגע העתק-הדבק </w:t>
      </w:r>
      <w:bookmarkStart w:id="3919" w:name="_ETM_Q1_11601156"/>
      <w:bookmarkEnd w:id="3919"/>
      <w:r w:rsidR="0046426F">
        <w:rPr>
          <w:rFonts w:hint="cs"/>
          <w:rtl/>
        </w:rPr>
        <w:t xml:space="preserve">של כל העבירות שנמצאות בתוך ביטחון וזה הבסיס שלנו בתור התחלה, להוסיף חוק המאבק בארגוני פשיעה כתוספת ואז גם יהיה </w:t>
      </w:r>
      <w:bookmarkStart w:id="3920" w:name="_ETM_Q1_11615027"/>
      <w:bookmarkEnd w:id="3920"/>
      <w:r w:rsidR="0046426F">
        <w:rPr>
          <w:rFonts w:hint="cs"/>
          <w:rtl/>
        </w:rPr>
        <w:t xml:space="preserve">קל להוסיף, לגרוע, </w:t>
      </w:r>
      <w:proofErr w:type="spellStart"/>
      <w:r w:rsidR="0046426F">
        <w:rPr>
          <w:rFonts w:hint="cs"/>
          <w:rtl/>
        </w:rPr>
        <w:t>להחריג</w:t>
      </w:r>
      <w:proofErr w:type="spellEnd"/>
      <w:r w:rsidR="0046426F">
        <w:rPr>
          <w:rFonts w:hint="cs"/>
          <w:rtl/>
        </w:rPr>
        <w:t xml:space="preserve">. יבואו השרים ויחליטו שהם בשלים להוציא </w:t>
      </w:r>
      <w:bookmarkStart w:id="3921" w:name="_ETM_Q1_11617585"/>
      <w:bookmarkEnd w:id="3921"/>
      <w:r w:rsidR="0046426F">
        <w:rPr>
          <w:rFonts w:hint="cs"/>
          <w:rtl/>
        </w:rPr>
        <w:t>החוצה עבירות נשק</w:t>
      </w:r>
      <w:r w:rsidR="00211840">
        <w:rPr>
          <w:rFonts w:hint="cs"/>
          <w:rtl/>
        </w:rPr>
        <w:t xml:space="preserve"> או עבירות נשק מסוימות, אז הם </w:t>
      </w:r>
      <w:bookmarkStart w:id="3922" w:name="_ETM_Q1_11621238"/>
      <w:bookmarkEnd w:id="3922"/>
      <w:r w:rsidR="00211840">
        <w:rPr>
          <w:rFonts w:hint="cs"/>
          <w:rtl/>
        </w:rPr>
        <w:t xml:space="preserve">ישנו את התוספת בצו באישור הוועדה בלי כל הליך החקיקה, </w:t>
      </w:r>
      <w:bookmarkStart w:id="3923" w:name="_ETM_Q1_11624943"/>
      <w:bookmarkEnd w:id="3923"/>
      <w:r w:rsidR="00211840">
        <w:rPr>
          <w:rFonts w:hint="cs"/>
          <w:rtl/>
        </w:rPr>
        <w:t xml:space="preserve">כי כולם יירגעו. יכול להיות שזה הדבר היותר נכון, שההחרגות </w:t>
      </w:r>
      <w:bookmarkStart w:id="3924" w:name="_ETM_Q1_11629098"/>
      <w:bookmarkEnd w:id="3924"/>
      <w:r w:rsidR="00211840">
        <w:rPr>
          <w:rFonts w:hint="cs"/>
          <w:rtl/>
        </w:rPr>
        <w:t>האלה יהיו בתוספת ומשם נתקדם ולא נפנה לחוק המאבק ואז</w:t>
      </w:r>
      <w:bookmarkStart w:id="3925" w:name="_ETM_Q1_11633349"/>
      <w:bookmarkEnd w:id="3925"/>
      <w:r w:rsidR="00211840">
        <w:rPr>
          <w:rFonts w:hint="cs"/>
          <w:rtl/>
        </w:rPr>
        <w:t xml:space="preserve"> על כל דבר נגיד האם זה חלק מעבירות הביטחון, כן </w:t>
      </w:r>
      <w:bookmarkStart w:id="3926" w:name="_ETM_Q1_11636812"/>
      <w:bookmarkEnd w:id="3926"/>
      <w:r w:rsidR="00211840">
        <w:rPr>
          <w:rFonts w:hint="cs"/>
          <w:rtl/>
        </w:rPr>
        <w:t xml:space="preserve">או לא, עם הכתם של זה, ולהגיד שעורך הדין הוא </w:t>
      </w:r>
      <w:bookmarkStart w:id="3927" w:name="_ETM_Q1_11641691"/>
      <w:bookmarkEnd w:id="3927"/>
      <w:r w:rsidR="00211840">
        <w:rPr>
          <w:rFonts w:hint="cs"/>
          <w:rtl/>
        </w:rPr>
        <w:t xml:space="preserve">מוכתם. </w:t>
      </w:r>
      <w:bookmarkStart w:id="3928" w:name="_ETM_Q1_11644620"/>
      <w:bookmarkEnd w:id="3928"/>
    </w:p>
    <w:p w:rsidR="00211840" w:rsidRDefault="00211840" w:rsidP="005518EA">
      <w:pPr>
        <w:rPr>
          <w:rtl/>
        </w:rPr>
      </w:pPr>
      <w:bookmarkStart w:id="3929" w:name="_ETM_Q1_11644703"/>
      <w:bookmarkEnd w:id="3929"/>
    </w:p>
    <w:p w:rsidR="00211840" w:rsidRDefault="00211840" w:rsidP="00211840">
      <w:pPr>
        <w:pStyle w:val="a4"/>
        <w:keepNext/>
        <w:rPr>
          <w:rtl/>
        </w:rPr>
      </w:pPr>
      <w:bookmarkStart w:id="3930" w:name="ET_speaker_אפרת_חקאק_611"/>
      <w:r w:rsidRPr="00211840">
        <w:rPr>
          <w:rStyle w:val="TagStyle"/>
          <w:rtl/>
        </w:rPr>
        <w:t xml:space="preserve"> &lt;&lt; דובר &gt;&gt; </w:t>
      </w:r>
      <w:r>
        <w:rPr>
          <w:rtl/>
        </w:rPr>
        <w:t xml:space="preserve">אפרת </w:t>
      </w:r>
      <w:proofErr w:type="spellStart"/>
      <w:r>
        <w:rPr>
          <w:rtl/>
        </w:rPr>
        <w:t>חקאק</w:t>
      </w:r>
      <w:proofErr w:type="spellEnd"/>
      <w:r>
        <w:rPr>
          <w:rtl/>
        </w:rPr>
        <w:t>:</w:t>
      </w:r>
      <w:r w:rsidRPr="00211840">
        <w:rPr>
          <w:rStyle w:val="TagStyle"/>
          <w:rtl/>
        </w:rPr>
        <w:t xml:space="preserve"> &lt;&lt; דובר &gt;&gt;</w:t>
      </w:r>
      <w:r>
        <w:rPr>
          <w:rtl/>
        </w:rPr>
        <w:t xml:space="preserve">   </w:t>
      </w:r>
      <w:bookmarkEnd w:id="3930"/>
    </w:p>
    <w:p w:rsidR="00211840" w:rsidRDefault="00211840" w:rsidP="00211840">
      <w:pPr>
        <w:pStyle w:val="KeepWithNext"/>
        <w:rPr>
          <w:rtl/>
        </w:rPr>
      </w:pPr>
    </w:p>
    <w:p w:rsidR="00211840" w:rsidRDefault="00211840" w:rsidP="00211840">
      <w:pPr>
        <w:rPr>
          <w:rtl/>
        </w:rPr>
      </w:pPr>
      <w:r>
        <w:rPr>
          <w:rFonts w:hint="cs"/>
          <w:rtl/>
        </w:rPr>
        <w:t xml:space="preserve">ואז גם נוכל לעבור עבירה-עבירה </w:t>
      </w:r>
      <w:r w:rsidR="005F6E27">
        <w:rPr>
          <w:rFonts w:hint="cs"/>
          <w:rtl/>
        </w:rPr>
        <w:t xml:space="preserve">ולראות, כולל לדוגמה </w:t>
      </w:r>
      <w:bookmarkStart w:id="3931" w:name="_ETM_Q1_11646858"/>
      <w:bookmarkEnd w:id="3931"/>
      <w:r w:rsidR="005F6E27">
        <w:rPr>
          <w:rFonts w:hint="cs"/>
          <w:rtl/>
        </w:rPr>
        <w:t xml:space="preserve">מסתננים. </w:t>
      </w:r>
      <w:bookmarkStart w:id="3932" w:name="_ETM_Q1_11650218"/>
      <w:bookmarkEnd w:id="3932"/>
    </w:p>
    <w:p w:rsidR="005F6E27" w:rsidRDefault="005F6E27" w:rsidP="00211840">
      <w:pPr>
        <w:rPr>
          <w:rtl/>
        </w:rPr>
      </w:pPr>
      <w:bookmarkStart w:id="3933" w:name="_ETM_Q1_11650268"/>
      <w:bookmarkEnd w:id="3933"/>
    </w:p>
    <w:p w:rsidR="005F6E27" w:rsidRDefault="005F6E27" w:rsidP="005F6E27">
      <w:pPr>
        <w:pStyle w:val="af6"/>
        <w:keepNext/>
        <w:rPr>
          <w:rtl/>
        </w:rPr>
      </w:pPr>
      <w:bookmarkStart w:id="3934" w:name="ET_yor_שמחה_רוטמן___יורַ_612"/>
      <w:r w:rsidRPr="005F6E27">
        <w:rPr>
          <w:rStyle w:val="TagStyle"/>
          <w:rtl/>
        </w:rPr>
        <w:t xml:space="preserve"> &lt;&lt; יור &gt;&gt; </w:t>
      </w:r>
      <w:r>
        <w:rPr>
          <w:rtl/>
        </w:rPr>
        <w:t xml:space="preserve">היו"ר שמחה </w:t>
      </w:r>
      <w:proofErr w:type="spellStart"/>
      <w:r>
        <w:rPr>
          <w:rtl/>
        </w:rPr>
        <w:t>רוטמן</w:t>
      </w:r>
      <w:proofErr w:type="spellEnd"/>
      <w:r>
        <w:rPr>
          <w:rtl/>
        </w:rPr>
        <w:t>:</w:t>
      </w:r>
      <w:r w:rsidRPr="005F6E27">
        <w:rPr>
          <w:rStyle w:val="TagStyle"/>
          <w:rtl/>
        </w:rPr>
        <w:t xml:space="preserve"> &lt;&lt; יור &gt;&gt;</w:t>
      </w:r>
      <w:r>
        <w:rPr>
          <w:rtl/>
        </w:rPr>
        <w:t xml:space="preserve">   </w:t>
      </w:r>
      <w:bookmarkEnd w:id="3934"/>
    </w:p>
    <w:p w:rsidR="005F6E27" w:rsidRDefault="005F6E27" w:rsidP="005F6E27">
      <w:pPr>
        <w:pStyle w:val="KeepWithNext"/>
        <w:rPr>
          <w:rtl/>
        </w:rPr>
      </w:pPr>
    </w:p>
    <w:p w:rsidR="005F6E27" w:rsidRDefault="005F6E27" w:rsidP="005F6E27">
      <w:pPr>
        <w:rPr>
          <w:rtl/>
        </w:rPr>
      </w:pPr>
      <w:bookmarkStart w:id="3935" w:name="_ETM_Q1_11653566"/>
      <w:bookmarkEnd w:id="3935"/>
      <w:r>
        <w:rPr>
          <w:rFonts w:hint="cs"/>
          <w:rtl/>
        </w:rPr>
        <w:t xml:space="preserve">כרגע מה שאני מנחה את עצמי, ולו משיקולי יעילות </w:t>
      </w:r>
      <w:bookmarkStart w:id="3936" w:name="_ETM_Q1_11657030"/>
      <w:bookmarkEnd w:id="3936"/>
      <w:r>
        <w:rPr>
          <w:rFonts w:hint="cs"/>
          <w:rtl/>
        </w:rPr>
        <w:t xml:space="preserve">הליך החקיקה </w:t>
      </w:r>
      <w:r>
        <w:rPr>
          <w:rtl/>
        </w:rPr>
        <w:t>–</w:t>
      </w:r>
      <w:r>
        <w:rPr>
          <w:rFonts w:hint="cs"/>
          <w:rtl/>
        </w:rPr>
        <w:t xml:space="preserve"> מה שנמצא כרגע שהממשלה ביקשה, אני </w:t>
      </w:r>
      <w:bookmarkStart w:id="3937" w:name="_ETM_Q1_11662548"/>
      <w:bookmarkEnd w:id="3937"/>
      <w:r>
        <w:rPr>
          <w:rFonts w:hint="cs"/>
          <w:rtl/>
        </w:rPr>
        <w:t xml:space="preserve">לממשלה אתן את מבוקשה, ולו רק כדי שהחקיקה תתקדם. אני </w:t>
      </w:r>
      <w:bookmarkStart w:id="3938" w:name="_ETM_Q1_11668443"/>
      <w:bookmarkEnd w:id="3938"/>
      <w:r>
        <w:rPr>
          <w:rFonts w:hint="cs"/>
          <w:rtl/>
        </w:rPr>
        <w:t>כן מבקש שהם יבדקו את הנושא של החרגה כשמדובר</w:t>
      </w:r>
      <w:bookmarkStart w:id="3939" w:name="_ETM_Q1_11671593"/>
      <w:bookmarkEnd w:id="3939"/>
      <w:r>
        <w:rPr>
          <w:rFonts w:hint="cs"/>
          <w:rtl/>
        </w:rPr>
        <w:t xml:space="preserve"> בסניגוריה ואז זה אולי מוריד חלק מהחששות ואפשר לתת </w:t>
      </w:r>
      <w:bookmarkStart w:id="3940" w:name="_ETM_Q1_11679545"/>
      <w:bookmarkEnd w:id="3940"/>
      <w:r>
        <w:rPr>
          <w:rFonts w:hint="cs"/>
          <w:rtl/>
        </w:rPr>
        <w:t>בכל זאת, ונוסיף לזה את ארגוני הפשיעה. הרחב</w:t>
      </w:r>
      <w:bookmarkStart w:id="3941" w:name="_ETM_Q1_11686148"/>
      <w:bookmarkEnd w:id="3941"/>
      <w:r>
        <w:rPr>
          <w:rFonts w:hint="cs"/>
          <w:rtl/>
        </w:rPr>
        <w:t>תי פה משהו, אני חושב שכדאי להישאר בזה ולא</w:t>
      </w:r>
      <w:bookmarkStart w:id="3942" w:name="_ETM_Q1_11687596"/>
      <w:bookmarkEnd w:id="3942"/>
      <w:r>
        <w:rPr>
          <w:rFonts w:hint="cs"/>
          <w:rtl/>
        </w:rPr>
        <w:t xml:space="preserve"> להתחיל עכשיו להרחיב עוד ועוד את הגדרת המאבק בארגון הפשיעה </w:t>
      </w:r>
      <w:bookmarkStart w:id="3943" w:name="_ETM_Q1_11686410"/>
      <w:bookmarkEnd w:id="3943"/>
      <w:r>
        <w:rPr>
          <w:rFonts w:hint="cs"/>
          <w:rtl/>
        </w:rPr>
        <w:t xml:space="preserve">ואז יצא שכרנו בהפסדנו ובסוף ניאלץ לוותר בכלל על הסעיף הזה. </w:t>
      </w:r>
    </w:p>
    <w:p w:rsidR="00A63FBD" w:rsidRDefault="00A63FBD" w:rsidP="005F6E27">
      <w:pPr>
        <w:rPr>
          <w:rtl/>
        </w:rPr>
      </w:pPr>
      <w:bookmarkStart w:id="3944" w:name="_ETM_Q1_11696944"/>
      <w:bookmarkStart w:id="3945" w:name="_ETM_Q1_11697005"/>
      <w:bookmarkEnd w:id="3944"/>
      <w:bookmarkEnd w:id="3945"/>
    </w:p>
    <w:p w:rsidR="00A63FBD" w:rsidRDefault="00A63FBD" w:rsidP="00A63FBD">
      <w:pPr>
        <w:rPr>
          <w:rtl/>
        </w:rPr>
      </w:pPr>
      <w:bookmarkStart w:id="3946" w:name="_ETM_Q1_11697072"/>
      <w:bookmarkStart w:id="3947" w:name="_ETM_Q1_11697118"/>
      <w:bookmarkEnd w:id="3946"/>
      <w:bookmarkEnd w:id="3947"/>
      <w:r>
        <w:rPr>
          <w:rFonts w:hint="cs"/>
          <w:rtl/>
        </w:rPr>
        <w:t>תודה רבה לכולם. הישיבה הבאה בשבוע הבא,</w:t>
      </w:r>
      <w:bookmarkStart w:id="3948" w:name="_ETM_Q1_11708799"/>
      <w:bookmarkEnd w:id="3948"/>
      <w:r>
        <w:rPr>
          <w:rFonts w:hint="cs"/>
          <w:rtl/>
        </w:rPr>
        <w:t xml:space="preserve"> יש לכם זמן לבדיקות ולשיעורי בית. </w:t>
      </w:r>
      <w:proofErr w:type="spellStart"/>
      <w:r>
        <w:rPr>
          <w:rFonts w:hint="cs"/>
          <w:rtl/>
        </w:rPr>
        <w:t>אליקו</w:t>
      </w:r>
      <w:proofErr w:type="spellEnd"/>
      <w:r>
        <w:rPr>
          <w:rFonts w:hint="cs"/>
          <w:rtl/>
        </w:rPr>
        <w:t xml:space="preserve">, אני </w:t>
      </w:r>
      <w:bookmarkStart w:id="3949" w:name="_ETM_Q1_11707909"/>
      <w:bookmarkEnd w:id="3949"/>
      <w:r>
        <w:rPr>
          <w:rFonts w:hint="cs"/>
          <w:rtl/>
        </w:rPr>
        <w:t xml:space="preserve">ממש מקווה שבפעם הבאה נעמוד בהבטחה ונדון </w:t>
      </w:r>
      <w:bookmarkStart w:id="3950" w:name="_ETM_Q1_11717174"/>
      <w:bookmarkEnd w:id="3950"/>
      <w:r>
        <w:rPr>
          <w:rFonts w:hint="cs"/>
          <w:rtl/>
        </w:rPr>
        <w:t>באנשים עם מוגבלויות. נתחיל</w:t>
      </w:r>
      <w:bookmarkStart w:id="3951" w:name="_ETM_Q1_11716220"/>
      <w:bookmarkEnd w:id="3951"/>
      <w:r>
        <w:rPr>
          <w:rFonts w:hint="cs"/>
          <w:rtl/>
        </w:rPr>
        <w:t xml:space="preserve"> בזה אפילו בעזרת השם.  תודה רבה לכולם. ישיבה זו נעולה. </w:t>
      </w:r>
    </w:p>
    <w:p w:rsidR="00A63FBD" w:rsidRDefault="00A63FBD" w:rsidP="00A63FBD">
      <w:pPr>
        <w:rPr>
          <w:rtl/>
        </w:rPr>
      </w:pPr>
    </w:p>
    <w:p w:rsidR="00E91C5B" w:rsidRDefault="00E91C5B" w:rsidP="00A63FBD">
      <w:pPr>
        <w:rPr>
          <w:rtl/>
        </w:rPr>
      </w:pPr>
    </w:p>
    <w:p w:rsidR="00A63FBD" w:rsidRDefault="00A63FBD" w:rsidP="00A63FBD">
      <w:pPr>
        <w:pStyle w:val="afc"/>
        <w:keepNext/>
        <w:rPr>
          <w:rtl/>
        </w:rPr>
      </w:pPr>
      <w:bookmarkStart w:id="3952" w:name="ET_meetingend_613"/>
      <w:r w:rsidRPr="00A63FBD">
        <w:rPr>
          <w:rStyle w:val="TagStyle"/>
          <w:rtl/>
        </w:rPr>
        <w:t xml:space="preserve"> &lt;&lt; סיום &gt;&gt; </w:t>
      </w:r>
      <w:r>
        <w:rPr>
          <w:rtl/>
        </w:rPr>
        <w:t>הישיבה ננעלה בשעה 13:10.</w:t>
      </w:r>
      <w:r w:rsidRPr="00A63FBD">
        <w:rPr>
          <w:rStyle w:val="TagStyle"/>
          <w:rtl/>
        </w:rPr>
        <w:t xml:space="preserve"> &lt;&lt; סיום &gt;&gt;</w:t>
      </w:r>
      <w:r>
        <w:rPr>
          <w:rtl/>
        </w:rPr>
        <w:t xml:space="preserve">   </w:t>
      </w:r>
      <w:bookmarkEnd w:id="3952"/>
    </w:p>
    <w:p w:rsidR="00A63FBD" w:rsidRDefault="00A63FBD" w:rsidP="00A63FBD">
      <w:pPr>
        <w:pStyle w:val="KeepWithNext"/>
        <w:rPr>
          <w:rtl/>
        </w:rPr>
      </w:pPr>
    </w:p>
    <w:p w:rsidR="00A63FBD" w:rsidRPr="00A63FBD" w:rsidRDefault="00A63FBD" w:rsidP="00A63FBD">
      <w:pPr>
        <w:rPr>
          <w:rtl/>
        </w:rPr>
      </w:pPr>
    </w:p>
    <w:p w:rsidR="003D1B0C" w:rsidRPr="003D1B0C" w:rsidRDefault="003D1B0C" w:rsidP="003D1B0C">
      <w:pPr>
        <w:rPr>
          <w:rtl/>
        </w:rPr>
      </w:pPr>
    </w:p>
    <w:p w:rsidR="004E0813" w:rsidRPr="005D41E3" w:rsidRDefault="004E0813" w:rsidP="005D41E3">
      <w:pPr>
        <w:rPr>
          <w:rtl/>
        </w:rPr>
      </w:pPr>
      <w:bookmarkStart w:id="3953" w:name="_ETM_Q1_10780408"/>
      <w:bookmarkStart w:id="3954" w:name="_ETM_Q1_10780455"/>
      <w:bookmarkEnd w:id="3953"/>
      <w:bookmarkEnd w:id="3954"/>
    </w:p>
    <w:sectPr w:rsidR="004E0813" w:rsidRPr="005D41E3" w:rsidSect="003750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427A" w:rsidRDefault="00A2427A">
      <w:r>
        <w:separator/>
      </w:r>
    </w:p>
  </w:endnote>
  <w:endnote w:type="continuationSeparator" w:id="0">
    <w:p w:rsidR="00A2427A" w:rsidRDefault="00A24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427A" w:rsidRDefault="00A2427A">
      <w:r>
        <w:separator/>
      </w:r>
    </w:p>
  </w:footnote>
  <w:footnote w:type="continuationSeparator" w:id="0">
    <w:p w:rsidR="00A2427A" w:rsidRDefault="00A242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427A" w:rsidRDefault="00A2427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2427A" w:rsidRDefault="00A2427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427A" w:rsidRDefault="00A2427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7509C">
      <w:rPr>
        <w:rStyle w:val="af7"/>
        <w:noProof/>
        <w:rtl/>
      </w:rPr>
      <w:t>2</w:t>
    </w:r>
    <w:r>
      <w:rPr>
        <w:rStyle w:val="af7"/>
      </w:rPr>
      <w:fldChar w:fldCharType="end"/>
    </w:r>
  </w:p>
  <w:p w:rsidR="00A2427A" w:rsidRPr="00CC5815" w:rsidRDefault="00A2427A" w:rsidP="008E5E3F">
    <w:pPr>
      <w:pStyle w:val="a3"/>
      <w:ind w:firstLine="0"/>
    </w:pPr>
    <w:r>
      <w:rPr>
        <w:rtl/>
      </w:rPr>
      <w:t>ועדת החוקה, חוק ומשפט</w:t>
    </w:r>
  </w:p>
  <w:p w:rsidR="00A2427A" w:rsidRPr="00CC5815" w:rsidRDefault="00A2427A" w:rsidP="008E5E3F">
    <w:pPr>
      <w:pStyle w:val="a3"/>
      <w:ind w:firstLine="0"/>
      <w:rPr>
        <w:rtl/>
      </w:rPr>
    </w:pPr>
    <w:r>
      <w:rPr>
        <w:rtl/>
      </w:rPr>
      <w:t>27/07/2025</w:t>
    </w:r>
  </w:p>
  <w:p w:rsidR="00A2427A" w:rsidRPr="00CC5815" w:rsidRDefault="00A2427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427A" w:rsidRDefault="00A2427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2427A" w:rsidRDefault="00A2427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2427A" w:rsidRDefault="00A2427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37B"/>
    <w:rsid w:val="0001772F"/>
    <w:rsid w:val="0002047E"/>
    <w:rsid w:val="00021E7A"/>
    <w:rsid w:val="00022165"/>
    <w:rsid w:val="00025722"/>
    <w:rsid w:val="00027048"/>
    <w:rsid w:val="00033906"/>
    <w:rsid w:val="00037279"/>
    <w:rsid w:val="00041EB5"/>
    <w:rsid w:val="00052B20"/>
    <w:rsid w:val="00054221"/>
    <w:rsid w:val="0005531B"/>
    <w:rsid w:val="00056142"/>
    <w:rsid w:val="00060A23"/>
    <w:rsid w:val="00064FF5"/>
    <w:rsid w:val="000665EF"/>
    <w:rsid w:val="00067F42"/>
    <w:rsid w:val="00071E91"/>
    <w:rsid w:val="0009251B"/>
    <w:rsid w:val="00092B80"/>
    <w:rsid w:val="000A17C6"/>
    <w:rsid w:val="000A3CFD"/>
    <w:rsid w:val="000A4B4C"/>
    <w:rsid w:val="000B060C"/>
    <w:rsid w:val="000B2EE6"/>
    <w:rsid w:val="000C47F5"/>
    <w:rsid w:val="000C7497"/>
    <w:rsid w:val="000E3314"/>
    <w:rsid w:val="000F2459"/>
    <w:rsid w:val="000F3296"/>
    <w:rsid w:val="001053C8"/>
    <w:rsid w:val="001072B8"/>
    <w:rsid w:val="00110E5A"/>
    <w:rsid w:val="00114ED6"/>
    <w:rsid w:val="001204EF"/>
    <w:rsid w:val="001262A6"/>
    <w:rsid w:val="00127C9F"/>
    <w:rsid w:val="0014090F"/>
    <w:rsid w:val="00141A06"/>
    <w:rsid w:val="00146090"/>
    <w:rsid w:val="00150436"/>
    <w:rsid w:val="00156F2D"/>
    <w:rsid w:val="00160EF7"/>
    <w:rsid w:val="00161779"/>
    <w:rsid w:val="00167294"/>
    <w:rsid w:val="001672FF"/>
    <w:rsid w:val="001673D4"/>
    <w:rsid w:val="001709AA"/>
    <w:rsid w:val="00171669"/>
    <w:rsid w:val="00171E7F"/>
    <w:rsid w:val="001758C1"/>
    <w:rsid w:val="001759E0"/>
    <w:rsid w:val="00176367"/>
    <w:rsid w:val="0017779F"/>
    <w:rsid w:val="00177C3D"/>
    <w:rsid w:val="00193910"/>
    <w:rsid w:val="0019660F"/>
    <w:rsid w:val="001A0075"/>
    <w:rsid w:val="001A3F68"/>
    <w:rsid w:val="001A74E9"/>
    <w:rsid w:val="001A7A1B"/>
    <w:rsid w:val="001B0356"/>
    <w:rsid w:val="001B2A7F"/>
    <w:rsid w:val="001C44DA"/>
    <w:rsid w:val="001C4FDA"/>
    <w:rsid w:val="001D440C"/>
    <w:rsid w:val="001D7EE6"/>
    <w:rsid w:val="002014DD"/>
    <w:rsid w:val="002016FF"/>
    <w:rsid w:val="00204C8B"/>
    <w:rsid w:val="002079D1"/>
    <w:rsid w:val="00211840"/>
    <w:rsid w:val="002127BB"/>
    <w:rsid w:val="002173E7"/>
    <w:rsid w:val="00227FEF"/>
    <w:rsid w:val="002313AF"/>
    <w:rsid w:val="00250E0E"/>
    <w:rsid w:val="00251428"/>
    <w:rsid w:val="00253CCE"/>
    <w:rsid w:val="002548E2"/>
    <w:rsid w:val="00261554"/>
    <w:rsid w:val="00261E03"/>
    <w:rsid w:val="00263B2C"/>
    <w:rsid w:val="00263F76"/>
    <w:rsid w:val="002758AD"/>
    <w:rsid w:val="00275C03"/>
    <w:rsid w:val="00280D58"/>
    <w:rsid w:val="00282358"/>
    <w:rsid w:val="00295133"/>
    <w:rsid w:val="00296C32"/>
    <w:rsid w:val="002A3599"/>
    <w:rsid w:val="002B0625"/>
    <w:rsid w:val="002B2975"/>
    <w:rsid w:val="002B5B7E"/>
    <w:rsid w:val="002B76E6"/>
    <w:rsid w:val="002C03D6"/>
    <w:rsid w:val="002C262A"/>
    <w:rsid w:val="002C6E7D"/>
    <w:rsid w:val="002D1C68"/>
    <w:rsid w:val="002D4BDB"/>
    <w:rsid w:val="002E5E31"/>
    <w:rsid w:val="002F6D50"/>
    <w:rsid w:val="00303B4C"/>
    <w:rsid w:val="00304B47"/>
    <w:rsid w:val="00306ACF"/>
    <w:rsid w:val="003077D1"/>
    <w:rsid w:val="00310FE7"/>
    <w:rsid w:val="00321E62"/>
    <w:rsid w:val="0032543C"/>
    <w:rsid w:val="00325A27"/>
    <w:rsid w:val="00327BF8"/>
    <w:rsid w:val="00336D35"/>
    <w:rsid w:val="00340177"/>
    <w:rsid w:val="00340AFA"/>
    <w:rsid w:val="003452CD"/>
    <w:rsid w:val="00346674"/>
    <w:rsid w:val="00350D9D"/>
    <w:rsid w:val="003658CB"/>
    <w:rsid w:val="00366CFB"/>
    <w:rsid w:val="0036794C"/>
    <w:rsid w:val="003734A3"/>
    <w:rsid w:val="00373508"/>
    <w:rsid w:val="0037509C"/>
    <w:rsid w:val="00376702"/>
    <w:rsid w:val="00387F9A"/>
    <w:rsid w:val="00392DA1"/>
    <w:rsid w:val="003932A2"/>
    <w:rsid w:val="00396023"/>
    <w:rsid w:val="003A64DC"/>
    <w:rsid w:val="003B46B2"/>
    <w:rsid w:val="003B48AC"/>
    <w:rsid w:val="003C279D"/>
    <w:rsid w:val="003C7D13"/>
    <w:rsid w:val="003D01C0"/>
    <w:rsid w:val="003D1B0C"/>
    <w:rsid w:val="003E6EC4"/>
    <w:rsid w:val="003F0A5F"/>
    <w:rsid w:val="003F0F76"/>
    <w:rsid w:val="003F61B5"/>
    <w:rsid w:val="00411B78"/>
    <w:rsid w:val="004137BB"/>
    <w:rsid w:val="00415F3E"/>
    <w:rsid w:val="00417DE4"/>
    <w:rsid w:val="00420E41"/>
    <w:rsid w:val="00424C94"/>
    <w:rsid w:val="0042525C"/>
    <w:rsid w:val="00426AB9"/>
    <w:rsid w:val="00430B7A"/>
    <w:rsid w:val="00435DB8"/>
    <w:rsid w:val="00446F9B"/>
    <w:rsid w:val="00447608"/>
    <w:rsid w:val="00451746"/>
    <w:rsid w:val="00457800"/>
    <w:rsid w:val="0046426F"/>
    <w:rsid w:val="0046470F"/>
    <w:rsid w:val="00470EAC"/>
    <w:rsid w:val="0047503F"/>
    <w:rsid w:val="00475527"/>
    <w:rsid w:val="00481893"/>
    <w:rsid w:val="004905DE"/>
    <w:rsid w:val="0049458B"/>
    <w:rsid w:val="00495FD8"/>
    <w:rsid w:val="004B0A65"/>
    <w:rsid w:val="004B1BE9"/>
    <w:rsid w:val="004B603C"/>
    <w:rsid w:val="004C0ADF"/>
    <w:rsid w:val="004C12AC"/>
    <w:rsid w:val="004C1489"/>
    <w:rsid w:val="004C374B"/>
    <w:rsid w:val="004D0EE6"/>
    <w:rsid w:val="004D4E43"/>
    <w:rsid w:val="004D5749"/>
    <w:rsid w:val="004E0813"/>
    <w:rsid w:val="004E1663"/>
    <w:rsid w:val="004E3A65"/>
    <w:rsid w:val="004F5ABB"/>
    <w:rsid w:val="00500C0C"/>
    <w:rsid w:val="00513757"/>
    <w:rsid w:val="0052298E"/>
    <w:rsid w:val="00527C1C"/>
    <w:rsid w:val="0053460D"/>
    <w:rsid w:val="00546678"/>
    <w:rsid w:val="005506B9"/>
    <w:rsid w:val="005518EA"/>
    <w:rsid w:val="00553086"/>
    <w:rsid w:val="00554D3A"/>
    <w:rsid w:val="00557094"/>
    <w:rsid w:val="00562E26"/>
    <w:rsid w:val="00565B06"/>
    <w:rsid w:val="00580CA1"/>
    <w:rsid w:val="005817EC"/>
    <w:rsid w:val="00585D4D"/>
    <w:rsid w:val="00590860"/>
    <w:rsid w:val="00590B77"/>
    <w:rsid w:val="00593457"/>
    <w:rsid w:val="00594B0F"/>
    <w:rsid w:val="005A342D"/>
    <w:rsid w:val="005B12DA"/>
    <w:rsid w:val="005C363E"/>
    <w:rsid w:val="005C3F7E"/>
    <w:rsid w:val="005C5C03"/>
    <w:rsid w:val="005D1EEE"/>
    <w:rsid w:val="005D41E3"/>
    <w:rsid w:val="005D61F3"/>
    <w:rsid w:val="005E1C6B"/>
    <w:rsid w:val="005E24D1"/>
    <w:rsid w:val="005E3B7D"/>
    <w:rsid w:val="005F6E27"/>
    <w:rsid w:val="005F7471"/>
    <w:rsid w:val="005F76B0"/>
    <w:rsid w:val="00603F95"/>
    <w:rsid w:val="00615ED1"/>
    <w:rsid w:val="00621839"/>
    <w:rsid w:val="00630879"/>
    <w:rsid w:val="00634F61"/>
    <w:rsid w:val="00653E63"/>
    <w:rsid w:val="006626F4"/>
    <w:rsid w:val="00662C2B"/>
    <w:rsid w:val="006671C0"/>
    <w:rsid w:val="00667B01"/>
    <w:rsid w:val="00667FC3"/>
    <w:rsid w:val="00673FE3"/>
    <w:rsid w:val="0067562E"/>
    <w:rsid w:val="0067677D"/>
    <w:rsid w:val="00684316"/>
    <w:rsid w:val="00695A47"/>
    <w:rsid w:val="006A0CB7"/>
    <w:rsid w:val="006A3137"/>
    <w:rsid w:val="006A3A45"/>
    <w:rsid w:val="006A6A8B"/>
    <w:rsid w:val="006A6CBA"/>
    <w:rsid w:val="006C1386"/>
    <w:rsid w:val="006D3817"/>
    <w:rsid w:val="006D5EAD"/>
    <w:rsid w:val="006F0259"/>
    <w:rsid w:val="006F0A1B"/>
    <w:rsid w:val="00700433"/>
    <w:rsid w:val="00702755"/>
    <w:rsid w:val="0070472C"/>
    <w:rsid w:val="007073B9"/>
    <w:rsid w:val="00725488"/>
    <w:rsid w:val="00727146"/>
    <w:rsid w:val="00737421"/>
    <w:rsid w:val="0074114C"/>
    <w:rsid w:val="007412C5"/>
    <w:rsid w:val="00743F4D"/>
    <w:rsid w:val="00745732"/>
    <w:rsid w:val="007509A6"/>
    <w:rsid w:val="00761F42"/>
    <w:rsid w:val="00765BF4"/>
    <w:rsid w:val="00783C36"/>
    <w:rsid w:val="007872B4"/>
    <w:rsid w:val="00791CBE"/>
    <w:rsid w:val="00793089"/>
    <w:rsid w:val="00793F27"/>
    <w:rsid w:val="00797878"/>
    <w:rsid w:val="007B012D"/>
    <w:rsid w:val="007B0E44"/>
    <w:rsid w:val="007B35AE"/>
    <w:rsid w:val="007C4B82"/>
    <w:rsid w:val="007C4BD6"/>
    <w:rsid w:val="007C693F"/>
    <w:rsid w:val="007C6ADD"/>
    <w:rsid w:val="007D7AAC"/>
    <w:rsid w:val="007F2D76"/>
    <w:rsid w:val="00810599"/>
    <w:rsid w:val="0082136D"/>
    <w:rsid w:val="008320F6"/>
    <w:rsid w:val="008359D4"/>
    <w:rsid w:val="0084016D"/>
    <w:rsid w:val="00841223"/>
    <w:rsid w:val="00844464"/>
    <w:rsid w:val="00846BE9"/>
    <w:rsid w:val="00850FCE"/>
    <w:rsid w:val="0085303B"/>
    <w:rsid w:val="00853207"/>
    <w:rsid w:val="0085511B"/>
    <w:rsid w:val="00855E17"/>
    <w:rsid w:val="008612B6"/>
    <w:rsid w:val="00861474"/>
    <w:rsid w:val="008620FC"/>
    <w:rsid w:val="008713A4"/>
    <w:rsid w:val="00872191"/>
    <w:rsid w:val="008742FC"/>
    <w:rsid w:val="008745ED"/>
    <w:rsid w:val="00875F10"/>
    <w:rsid w:val="008874D8"/>
    <w:rsid w:val="00895EBF"/>
    <w:rsid w:val="008A1FD7"/>
    <w:rsid w:val="008A2BD2"/>
    <w:rsid w:val="008B1FE6"/>
    <w:rsid w:val="008C2E31"/>
    <w:rsid w:val="008C6035"/>
    <w:rsid w:val="008C7015"/>
    <w:rsid w:val="008D1DFB"/>
    <w:rsid w:val="008D6AEF"/>
    <w:rsid w:val="008E03B4"/>
    <w:rsid w:val="008E26B5"/>
    <w:rsid w:val="008E5E3F"/>
    <w:rsid w:val="008F38B2"/>
    <w:rsid w:val="008F4546"/>
    <w:rsid w:val="0090279B"/>
    <w:rsid w:val="00904B82"/>
    <w:rsid w:val="00912065"/>
    <w:rsid w:val="00914904"/>
    <w:rsid w:val="00917194"/>
    <w:rsid w:val="009258CE"/>
    <w:rsid w:val="009302F4"/>
    <w:rsid w:val="009302FC"/>
    <w:rsid w:val="00932D51"/>
    <w:rsid w:val="00933347"/>
    <w:rsid w:val="00935325"/>
    <w:rsid w:val="00937B59"/>
    <w:rsid w:val="009515F0"/>
    <w:rsid w:val="009559EB"/>
    <w:rsid w:val="009615F7"/>
    <w:rsid w:val="009773A1"/>
    <w:rsid w:val="009830CB"/>
    <w:rsid w:val="009835E0"/>
    <w:rsid w:val="00985171"/>
    <w:rsid w:val="00986AD1"/>
    <w:rsid w:val="00992AFE"/>
    <w:rsid w:val="009B0145"/>
    <w:rsid w:val="009B1809"/>
    <w:rsid w:val="009C1BC4"/>
    <w:rsid w:val="009C6BF9"/>
    <w:rsid w:val="009D478A"/>
    <w:rsid w:val="009E6E93"/>
    <w:rsid w:val="009F1518"/>
    <w:rsid w:val="009F5773"/>
    <w:rsid w:val="00A15971"/>
    <w:rsid w:val="00A22C90"/>
    <w:rsid w:val="00A23205"/>
    <w:rsid w:val="00A2427A"/>
    <w:rsid w:val="00A301CA"/>
    <w:rsid w:val="00A42723"/>
    <w:rsid w:val="00A471B3"/>
    <w:rsid w:val="00A60BA0"/>
    <w:rsid w:val="00A63FBD"/>
    <w:rsid w:val="00A64A6D"/>
    <w:rsid w:val="00A66020"/>
    <w:rsid w:val="00A664EE"/>
    <w:rsid w:val="00A66C5B"/>
    <w:rsid w:val="00A75D67"/>
    <w:rsid w:val="00A80493"/>
    <w:rsid w:val="00A8464A"/>
    <w:rsid w:val="00A84F44"/>
    <w:rsid w:val="00A8644F"/>
    <w:rsid w:val="00A9155B"/>
    <w:rsid w:val="00AA7534"/>
    <w:rsid w:val="00AB02EE"/>
    <w:rsid w:val="00AB3F3A"/>
    <w:rsid w:val="00AC11C6"/>
    <w:rsid w:val="00AC2CB4"/>
    <w:rsid w:val="00AD397A"/>
    <w:rsid w:val="00AD4EC9"/>
    <w:rsid w:val="00AD6FFC"/>
    <w:rsid w:val="00AD7339"/>
    <w:rsid w:val="00AE4A31"/>
    <w:rsid w:val="00AF31E6"/>
    <w:rsid w:val="00AF4150"/>
    <w:rsid w:val="00B0085F"/>
    <w:rsid w:val="00B01F6D"/>
    <w:rsid w:val="00B02C04"/>
    <w:rsid w:val="00B04FE7"/>
    <w:rsid w:val="00B0509A"/>
    <w:rsid w:val="00B100A4"/>
    <w:rsid w:val="00B120B2"/>
    <w:rsid w:val="00B12492"/>
    <w:rsid w:val="00B1319C"/>
    <w:rsid w:val="00B13637"/>
    <w:rsid w:val="00B26D9C"/>
    <w:rsid w:val="00B27CB8"/>
    <w:rsid w:val="00B34B74"/>
    <w:rsid w:val="00B41AE9"/>
    <w:rsid w:val="00B50340"/>
    <w:rsid w:val="00B620B7"/>
    <w:rsid w:val="00B65508"/>
    <w:rsid w:val="00B7715F"/>
    <w:rsid w:val="00B812EF"/>
    <w:rsid w:val="00B8517A"/>
    <w:rsid w:val="00B91113"/>
    <w:rsid w:val="00B938B0"/>
    <w:rsid w:val="00BA15BD"/>
    <w:rsid w:val="00BA1869"/>
    <w:rsid w:val="00BA6446"/>
    <w:rsid w:val="00BB4D33"/>
    <w:rsid w:val="00BB7139"/>
    <w:rsid w:val="00BC04A6"/>
    <w:rsid w:val="00BC3325"/>
    <w:rsid w:val="00BD47B7"/>
    <w:rsid w:val="00BE17B8"/>
    <w:rsid w:val="00BF7EB1"/>
    <w:rsid w:val="00C00765"/>
    <w:rsid w:val="00C10978"/>
    <w:rsid w:val="00C135D5"/>
    <w:rsid w:val="00C165C4"/>
    <w:rsid w:val="00C22DCB"/>
    <w:rsid w:val="00C260C4"/>
    <w:rsid w:val="00C31BB6"/>
    <w:rsid w:val="00C3598A"/>
    <w:rsid w:val="00C360BC"/>
    <w:rsid w:val="00C44800"/>
    <w:rsid w:val="00C46D24"/>
    <w:rsid w:val="00C52EC2"/>
    <w:rsid w:val="00C60759"/>
    <w:rsid w:val="00C613EB"/>
    <w:rsid w:val="00C61DC1"/>
    <w:rsid w:val="00C64AFF"/>
    <w:rsid w:val="00C661EE"/>
    <w:rsid w:val="00C712F5"/>
    <w:rsid w:val="00C72438"/>
    <w:rsid w:val="00C763E4"/>
    <w:rsid w:val="00C8624A"/>
    <w:rsid w:val="00C927EC"/>
    <w:rsid w:val="00CA0107"/>
    <w:rsid w:val="00CA0BEF"/>
    <w:rsid w:val="00CA1469"/>
    <w:rsid w:val="00CA3744"/>
    <w:rsid w:val="00CA5363"/>
    <w:rsid w:val="00CA73D6"/>
    <w:rsid w:val="00CB6D60"/>
    <w:rsid w:val="00CC5815"/>
    <w:rsid w:val="00CC5948"/>
    <w:rsid w:val="00CE24B8"/>
    <w:rsid w:val="00CE5849"/>
    <w:rsid w:val="00CE585F"/>
    <w:rsid w:val="00CF5237"/>
    <w:rsid w:val="00D057AB"/>
    <w:rsid w:val="00D25AA1"/>
    <w:rsid w:val="00D278F7"/>
    <w:rsid w:val="00D34738"/>
    <w:rsid w:val="00D3508F"/>
    <w:rsid w:val="00D37550"/>
    <w:rsid w:val="00D404F8"/>
    <w:rsid w:val="00D40A29"/>
    <w:rsid w:val="00D45D27"/>
    <w:rsid w:val="00D462CD"/>
    <w:rsid w:val="00D50E6A"/>
    <w:rsid w:val="00D5795F"/>
    <w:rsid w:val="00D6100A"/>
    <w:rsid w:val="00D705F6"/>
    <w:rsid w:val="00D86E57"/>
    <w:rsid w:val="00D9019D"/>
    <w:rsid w:val="00D90266"/>
    <w:rsid w:val="00D918D1"/>
    <w:rsid w:val="00D96B24"/>
    <w:rsid w:val="00DA7215"/>
    <w:rsid w:val="00DB68CC"/>
    <w:rsid w:val="00DC106A"/>
    <w:rsid w:val="00DC1E87"/>
    <w:rsid w:val="00DC30B3"/>
    <w:rsid w:val="00DC3F2D"/>
    <w:rsid w:val="00DE1CED"/>
    <w:rsid w:val="00DE2E8D"/>
    <w:rsid w:val="00DE5B80"/>
    <w:rsid w:val="00DE7F5F"/>
    <w:rsid w:val="00E138D1"/>
    <w:rsid w:val="00E14A88"/>
    <w:rsid w:val="00E21093"/>
    <w:rsid w:val="00E2126B"/>
    <w:rsid w:val="00E218D1"/>
    <w:rsid w:val="00E224CD"/>
    <w:rsid w:val="00E33AE3"/>
    <w:rsid w:val="00E34343"/>
    <w:rsid w:val="00E47EF7"/>
    <w:rsid w:val="00E60580"/>
    <w:rsid w:val="00E61903"/>
    <w:rsid w:val="00E64116"/>
    <w:rsid w:val="00E67362"/>
    <w:rsid w:val="00E67B59"/>
    <w:rsid w:val="00E70C50"/>
    <w:rsid w:val="00E742E5"/>
    <w:rsid w:val="00E80747"/>
    <w:rsid w:val="00E907B6"/>
    <w:rsid w:val="00E91C5B"/>
    <w:rsid w:val="00EA1347"/>
    <w:rsid w:val="00EA21A7"/>
    <w:rsid w:val="00EA624B"/>
    <w:rsid w:val="00EB057D"/>
    <w:rsid w:val="00EB0D06"/>
    <w:rsid w:val="00EB18E4"/>
    <w:rsid w:val="00EB1ED7"/>
    <w:rsid w:val="00EB5C85"/>
    <w:rsid w:val="00EC00D5"/>
    <w:rsid w:val="00EC0AC2"/>
    <w:rsid w:val="00EC1FB3"/>
    <w:rsid w:val="00EC2CD4"/>
    <w:rsid w:val="00ED05CE"/>
    <w:rsid w:val="00ED2FDB"/>
    <w:rsid w:val="00ED3B87"/>
    <w:rsid w:val="00ED4560"/>
    <w:rsid w:val="00EE09AD"/>
    <w:rsid w:val="00EE6D76"/>
    <w:rsid w:val="00EF1946"/>
    <w:rsid w:val="00EF730B"/>
    <w:rsid w:val="00F0536E"/>
    <w:rsid w:val="00F053E5"/>
    <w:rsid w:val="00F06A8A"/>
    <w:rsid w:val="00F10D2D"/>
    <w:rsid w:val="00F119D9"/>
    <w:rsid w:val="00F156B9"/>
    <w:rsid w:val="00F16831"/>
    <w:rsid w:val="00F31F6B"/>
    <w:rsid w:val="00F35B77"/>
    <w:rsid w:val="00F3623F"/>
    <w:rsid w:val="00F41665"/>
    <w:rsid w:val="00F41C33"/>
    <w:rsid w:val="00F423F1"/>
    <w:rsid w:val="00F43C16"/>
    <w:rsid w:val="00F4792E"/>
    <w:rsid w:val="00F53584"/>
    <w:rsid w:val="00F549E5"/>
    <w:rsid w:val="00F6216C"/>
    <w:rsid w:val="00F62BB2"/>
    <w:rsid w:val="00F63F05"/>
    <w:rsid w:val="00F64D08"/>
    <w:rsid w:val="00F72368"/>
    <w:rsid w:val="00F73E1C"/>
    <w:rsid w:val="00F749FF"/>
    <w:rsid w:val="00F821F6"/>
    <w:rsid w:val="00F84D49"/>
    <w:rsid w:val="00F87FF9"/>
    <w:rsid w:val="00F94A3D"/>
    <w:rsid w:val="00FB0768"/>
    <w:rsid w:val="00FB216D"/>
    <w:rsid w:val="00FB52F0"/>
    <w:rsid w:val="00FB60A9"/>
    <w:rsid w:val="00FC0908"/>
    <w:rsid w:val="00FD367D"/>
    <w:rsid w:val="00FD7E56"/>
    <w:rsid w:val="00FE3474"/>
    <w:rsid w:val="00FE50BE"/>
    <w:rsid w:val="00FE5F67"/>
    <w:rsid w:val="00FF3DB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2126B"/>
    <w:rPr>
      <w:rFonts w:cs="Arial"/>
      <w:b/>
      <w:bCs w:val="0"/>
      <w:vanish/>
      <w:color w:val="010000"/>
      <w:bdr w:val="single" w:sz="4" w:space="0" w:color="FF66FF"/>
    </w:rPr>
  </w:style>
  <w:style w:type="table" w:styleId="afd">
    <w:name w:val="Table Grid"/>
    <w:basedOn w:val="a1"/>
    <w:rsid w:val="00737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F3AF0-4DE9-4110-AB4C-F266CD224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61</Pages>
  <Words>19482</Words>
  <Characters>111054</Characters>
  <Application>Microsoft Office Word</Application>
  <DocSecurity>0</DocSecurity>
  <Lines>925</Lines>
  <Paragraphs>260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130276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352</cp:revision>
  <cp:lastPrinted>2015-07-20T08:20:00Z</cp:lastPrinted>
  <dcterms:created xsi:type="dcterms:W3CDTF">2018-05-03T11:21:00Z</dcterms:created>
  <dcterms:modified xsi:type="dcterms:W3CDTF">2025-09-06T15:58:00Z</dcterms:modified>
</cp:coreProperties>
</file>