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5FCE7B" w14:textId="77777777" w:rsidR="00CD7782" w:rsidRPr="007805DA" w:rsidRDefault="00CD7782" w:rsidP="009A583C">
      <w:pPr>
        <w:jc w:val="center"/>
        <w:rPr>
          <w:rFonts w:cs="David" w:hint="cs"/>
        </w:rPr>
      </w:pPr>
      <w:bookmarkStart w:id="0" w:name="_GoBack"/>
      <w:bookmarkEnd w:id="0"/>
    </w:p>
    <w:p w14:paraId="048122A6" w14:textId="77777777" w:rsidR="00CD7782" w:rsidRPr="007805DA" w:rsidRDefault="00CD7782" w:rsidP="009A583C">
      <w:pPr>
        <w:jc w:val="center"/>
        <w:rPr>
          <w:rFonts w:cs="David"/>
        </w:rPr>
      </w:pPr>
    </w:p>
    <w:p w14:paraId="67FB8143" w14:textId="77777777" w:rsidR="005D6448" w:rsidRPr="007805DA" w:rsidRDefault="005D6448" w:rsidP="009A583C">
      <w:pPr>
        <w:jc w:val="center"/>
        <w:rPr>
          <w:rFonts w:cs="David"/>
        </w:rPr>
      </w:pPr>
    </w:p>
    <w:p w14:paraId="369ACC6B" w14:textId="77777777" w:rsidR="005D6448" w:rsidRPr="007805DA" w:rsidRDefault="005D6448" w:rsidP="009A583C">
      <w:pPr>
        <w:jc w:val="center"/>
        <w:rPr>
          <w:rFonts w:cs="David"/>
        </w:rPr>
      </w:pPr>
    </w:p>
    <w:p w14:paraId="5B091CDA" w14:textId="77777777" w:rsidR="009A583C" w:rsidRPr="007805DA" w:rsidRDefault="009A583C" w:rsidP="009A583C">
      <w:pPr>
        <w:jc w:val="center"/>
        <w:rPr>
          <w:rFonts w:cs="David"/>
          <w:rtl/>
        </w:rPr>
      </w:pPr>
      <w:r w:rsidRPr="007805DA">
        <w:rPr>
          <w:rFonts w:cs="David" w:hint="cs"/>
          <w:noProof/>
        </w:rPr>
        <w:drawing>
          <wp:inline distT="0" distB="0" distL="0" distR="0" wp14:anchorId="5B091D00" wp14:editId="5B091D01">
            <wp:extent cx="657225" cy="800100"/>
            <wp:effectExtent l="0" t="0" r="9525" b="0"/>
            <wp:docPr id="1" name="תמונה 1" descr="semel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7225" cy="800100"/>
                    </a:xfrm>
                    <a:prstGeom prst="rect">
                      <a:avLst/>
                    </a:prstGeom>
                    <a:noFill/>
                    <a:ln>
                      <a:noFill/>
                    </a:ln>
                  </pic:spPr>
                </pic:pic>
              </a:graphicData>
            </a:graphic>
          </wp:inline>
        </w:drawing>
      </w:r>
    </w:p>
    <w:p w14:paraId="5B091CDB" w14:textId="77777777" w:rsidR="009A583C" w:rsidRPr="007805DA" w:rsidRDefault="009A583C" w:rsidP="009A583C">
      <w:pPr>
        <w:jc w:val="center"/>
        <w:rPr>
          <w:rFonts w:cs="David"/>
          <w:b/>
          <w:bCs/>
          <w:rtl/>
        </w:rPr>
      </w:pPr>
      <w:r w:rsidRPr="007805DA">
        <w:rPr>
          <w:rFonts w:cs="David" w:hint="cs"/>
          <w:b/>
          <w:bCs/>
          <w:rtl/>
        </w:rPr>
        <w:t>ה כ נ ס ת</w:t>
      </w:r>
    </w:p>
    <w:p w14:paraId="5B091CDC" w14:textId="77777777" w:rsidR="009A583C" w:rsidRPr="007805DA" w:rsidRDefault="009A583C" w:rsidP="009A583C">
      <w:pPr>
        <w:jc w:val="both"/>
        <w:rPr>
          <w:rFonts w:cs="David"/>
          <w:rtl/>
        </w:rPr>
      </w:pPr>
    </w:p>
    <w:p w14:paraId="5B091CDD" w14:textId="77777777" w:rsidR="009A583C" w:rsidRPr="007805DA" w:rsidRDefault="009A583C" w:rsidP="009A583C">
      <w:pPr>
        <w:jc w:val="center"/>
        <w:rPr>
          <w:rFonts w:cs="David"/>
          <w:b/>
          <w:bCs/>
          <w:sz w:val="80"/>
          <w:szCs w:val="80"/>
          <w:rtl/>
        </w:rPr>
      </w:pPr>
      <w:r w:rsidRPr="007805DA">
        <w:rPr>
          <w:rFonts w:cs="David" w:hint="cs"/>
          <w:b/>
          <w:bCs/>
          <w:sz w:val="80"/>
          <w:szCs w:val="80"/>
          <w:rtl/>
        </w:rPr>
        <w:t xml:space="preserve">מסקנות </w:t>
      </w:r>
    </w:p>
    <w:p w14:paraId="5B091CDE" w14:textId="77777777" w:rsidR="009A583C" w:rsidRPr="007805DA" w:rsidRDefault="009A583C" w:rsidP="009A583C">
      <w:pPr>
        <w:jc w:val="center"/>
        <w:rPr>
          <w:rFonts w:cs="David"/>
          <w:sz w:val="44"/>
          <w:szCs w:val="44"/>
          <w:rtl/>
        </w:rPr>
      </w:pPr>
      <w:r w:rsidRPr="007805DA">
        <w:rPr>
          <w:rFonts w:cs="David" w:hint="cs"/>
          <w:sz w:val="44"/>
          <w:szCs w:val="44"/>
          <w:rtl/>
        </w:rPr>
        <w:t>הוועדה המיוחדת ליישום הנגשת המידע</w:t>
      </w:r>
    </w:p>
    <w:p w14:paraId="5B091CDF" w14:textId="77777777" w:rsidR="009A583C" w:rsidRPr="007805DA" w:rsidRDefault="009A583C" w:rsidP="009A583C">
      <w:pPr>
        <w:jc w:val="center"/>
        <w:rPr>
          <w:rFonts w:cs="David"/>
          <w:sz w:val="44"/>
          <w:szCs w:val="44"/>
          <w:rtl/>
        </w:rPr>
      </w:pPr>
      <w:r w:rsidRPr="007805DA">
        <w:rPr>
          <w:rFonts w:cs="David" w:hint="cs"/>
          <w:sz w:val="44"/>
          <w:szCs w:val="44"/>
          <w:rtl/>
        </w:rPr>
        <w:t>הממשלתי ועקרונות שקיפותו לציבור</w:t>
      </w:r>
    </w:p>
    <w:p w14:paraId="5B091CE0" w14:textId="77777777" w:rsidR="009A583C" w:rsidRPr="007805DA" w:rsidRDefault="009A583C" w:rsidP="009A583C">
      <w:pPr>
        <w:jc w:val="center"/>
        <w:rPr>
          <w:rFonts w:cs="David"/>
          <w:b/>
          <w:bCs/>
          <w:sz w:val="36"/>
          <w:szCs w:val="36"/>
          <w:rtl/>
        </w:rPr>
      </w:pPr>
      <w:r w:rsidRPr="007805DA">
        <w:rPr>
          <w:rFonts w:cs="David" w:hint="cs"/>
          <w:b/>
          <w:bCs/>
          <w:sz w:val="36"/>
          <w:szCs w:val="36"/>
          <w:rtl/>
        </w:rPr>
        <w:t>בעקבות החלטה על דיון מהיר</w:t>
      </w:r>
    </w:p>
    <w:p w14:paraId="5B091CE2" w14:textId="77777777" w:rsidR="009A583C" w:rsidRPr="007805DA" w:rsidRDefault="009A583C" w:rsidP="009A583C">
      <w:pPr>
        <w:jc w:val="center"/>
        <w:rPr>
          <w:rFonts w:cs="David"/>
          <w:sz w:val="72"/>
          <w:szCs w:val="72"/>
          <w:rtl/>
        </w:rPr>
      </w:pPr>
    </w:p>
    <w:p w14:paraId="5B091CE3" w14:textId="7771A274" w:rsidR="009A583C" w:rsidRPr="007805DA" w:rsidRDefault="009A583C" w:rsidP="00864B94">
      <w:pPr>
        <w:jc w:val="both"/>
        <w:rPr>
          <w:rFonts w:cs="David"/>
          <w:b/>
          <w:bCs/>
          <w:rtl/>
        </w:rPr>
      </w:pPr>
      <w:r w:rsidRPr="007805DA">
        <w:rPr>
          <w:rFonts w:cs="David" w:hint="cs"/>
          <w:b/>
          <w:bCs/>
          <w:rtl/>
        </w:rPr>
        <w:t>הכנסת העשרים</w:t>
      </w:r>
      <w:r w:rsidRPr="007805DA">
        <w:rPr>
          <w:rFonts w:cs="David" w:hint="cs"/>
          <w:b/>
          <w:bCs/>
          <w:rtl/>
        </w:rPr>
        <w:tab/>
      </w:r>
      <w:r w:rsidRPr="007805DA">
        <w:rPr>
          <w:rFonts w:cs="David" w:hint="cs"/>
          <w:b/>
          <w:bCs/>
          <w:rtl/>
        </w:rPr>
        <w:tab/>
      </w:r>
      <w:r w:rsidRPr="007805DA">
        <w:rPr>
          <w:rFonts w:cs="David" w:hint="cs"/>
          <w:b/>
          <w:bCs/>
          <w:rtl/>
        </w:rPr>
        <w:tab/>
      </w:r>
      <w:r w:rsidRPr="007805DA">
        <w:rPr>
          <w:rFonts w:cs="David" w:hint="cs"/>
          <w:b/>
          <w:bCs/>
          <w:rtl/>
        </w:rPr>
        <w:tab/>
      </w:r>
      <w:r w:rsidRPr="007805DA">
        <w:rPr>
          <w:rFonts w:cs="David" w:hint="cs"/>
          <w:b/>
          <w:bCs/>
          <w:rtl/>
        </w:rPr>
        <w:tab/>
      </w:r>
      <w:r w:rsidRPr="007805DA">
        <w:rPr>
          <w:rFonts w:cs="David" w:hint="cs"/>
          <w:b/>
          <w:bCs/>
          <w:rtl/>
        </w:rPr>
        <w:tab/>
      </w:r>
      <w:r w:rsidRPr="007805DA">
        <w:rPr>
          <w:rFonts w:cs="David" w:hint="cs"/>
          <w:b/>
          <w:bCs/>
          <w:rtl/>
        </w:rPr>
        <w:tab/>
        <w:t xml:space="preserve">        </w:t>
      </w:r>
      <w:r w:rsidR="00227B79" w:rsidRPr="007805DA">
        <w:rPr>
          <w:rFonts w:cs="David" w:hint="cs"/>
          <w:b/>
          <w:bCs/>
          <w:rtl/>
        </w:rPr>
        <w:t xml:space="preserve">    </w:t>
      </w:r>
      <w:r w:rsidR="00D02C09" w:rsidRPr="007805DA">
        <w:rPr>
          <w:rFonts w:cs="David" w:hint="cs"/>
          <w:b/>
          <w:bCs/>
          <w:rtl/>
        </w:rPr>
        <w:t xml:space="preserve">    </w:t>
      </w:r>
      <w:r w:rsidRPr="007805DA">
        <w:rPr>
          <w:rFonts w:cs="David" w:hint="cs"/>
          <w:b/>
          <w:bCs/>
          <w:rtl/>
        </w:rPr>
        <w:t xml:space="preserve">  </w:t>
      </w:r>
      <w:r w:rsidR="00D02C09" w:rsidRPr="007805DA">
        <w:rPr>
          <w:rFonts w:cs="David" w:hint="cs"/>
          <w:b/>
          <w:bCs/>
          <w:rtl/>
        </w:rPr>
        <w:t>כ"</w:t>
      </w:r>
      <w:r w:rsidR="00864B94" w:rsidRPr="007805DA">
        <w:rPr>
          <w:rFonts w:cs="David" w:hint="cs"/>
          <w:b/>
          <w:bCs/>
          <w:rtl/>
        </w:rPr>
        <w:t>ט</w:t>
      </w:r>
      <w:r w:rsidR="00D02C09" w:rsidRPr="007805DA">
        <w:rPr>
          <w:rFonts w:cs="David" w:hint="cs"/>
          <w:b/>
          <w:bCs/>
          <w:rtl/>
        </w:rPr>
        <w:t xml:space="preserve"> בסיון תשע"ו</w:t>
      </w:r>
    </w:p>
    <w:p w14:paraId="5B091CE4" w14:textId="02A44C2B" w:rsidR="009A583C" w:rsidRPr="007805DA" w:rsidRDefault="009A583C" w:rsidP="00864B94">
      <w:pPr>
        <w:jc w:val="both"/>
        <w:rPr>
          <w:rFonts w:cs="David"/>
          <w:b/>
          <w:bCs/>
          <w:rtl/>
        </w:rPr>
      </w:pPr>
      <w:r w:rsidRPr="007805DA">
        <w:rPr>
          <w:rFonts w:cs="David" w:hint="cs"/>
          <w:b/>
          <w:bCs/>
          <w:rtl/>
        </w:rPr>
        <w:t xml:space="preserve">מושב </w:t>
      </w:r>
      <w:r w:rsidR="00D02C09" w:rsidRPr="007805DA">
        <w:rPr>
          <w:rFonts w:cs="David" w:hint="cs"/>
          <w:b/>
          <w:bCs/>
          <w:rtl/>
        </w:rPr>
        <w:t>שני</w:t>
      </w:r>
      <w:r w:rsidRPr="007805DA">
        <w:rPr>
          <w:rFonts w:cs="David" w:hint="cs"/>
          <w:b/>
          <w:bCs/>
          <w:rtl/>
        </w:rPr>
        <w:tab/>
      </w:r>
      <w:r w:rsidRPr="007805DA">
        <w:rPr>
          <w:rFonts w:cs="David" w:hint="cs"/>
          <w:b/>
          <w:bCs/>
          <w:rtl/>
        </w:rPr>
        <w:tab/>
      </w:r>
      <w:r w:rsidRPr="007805DA">
        <w:rPr>
          <w:rFonts w:cs="David" w:hint="cs"/>
          <w:b/>
          <w:bCs/>
          <w:rtl/>
        </w:rPr>
        <w:tab/>
      </w:r>
      <w:r w:rsidRPr="007805DA">
        <w:rPr>
          <w:rFonts w:cs="David" w:hint="cs"/>
          <w:b/>
          <w:bCs/>
          <w:rtl/>
        </w:rPr>
        <w:tab/>
      </w:r>
      <w:r w:rsidRPr="007805DA">
        <w:rPr>
          <w:rFonts w:cs="David" w:hint="cs"/>
          <w:b/>
          <w:bCs/>
          <w:rtl/>
        </w:rPr>
        <w:tab/>
      </w:r>
      <w:r w:rsidRPr="007805DA">
        <w:rPr>
          <w:rFonts w:cs="David" w:hint="cs"/>
          <w:b/>
          <w:bCs/>
          <w:rtl/>
        </w:rPr>
        <w:tab/>
      </w:r>
      <w:r w:rsidRPr="007805DA">
        <w:rPr>
          <w:rFonts w:cs="David" w:hint="cs"/>
          <w:b/>
          <w:bCs/>
          <w:rtl/>
        </w:rPr>
        <w:tab/>
      </w:r>
      <w:r w:rsidR="00227B79" w:rsidRPr="007805DA">
        <w:rPr>
          <w:rFonts w:cs="David" w:hint="cs"/>
          <w:b/>
          <w:bCs/>
          <w:rtl/>
        </w:rPr>
        <w:tab/>
      </w:r>
      <w:r w:rsidRPr="007805DA">
        <w:rPr>
          <w:rFonts w:cs="David" w:hint="cs"/>
          <w:b/>
          <w:bCs/>
          <w:rtl/>
        </w:rPr>
        <w:t xml:space="preserve"> </w:t>
      </w:r>
      <w:r w:rsidR="00227B79" w:rsidRPr="007805DA">
        <w:rPr>
          <w:rFonts w:cs="David" w:hint="cs"/>
          <w:b/>
          <w:bCs/>
          <w:rtl/>
        </w:rPr>
        <w:t xml:space="preserve">             </w:t>
      </w:r>
      <w:r w:rsidR="00864B94" w:rsidRPr="007805DA">
        <w:rPr>
          <w:rFonts w:cs="David" w:hint="cs"/>
          <w:b/>
          <w:bCs/>
          <w:rtl/>
        </w:rPr>
        <w:t>5</w:t>
      </w:r>
      <w:r w:rsidR="00D02C09" w:rsidRPr="007805DA">
        <w:rPr>
          <w:rFonts w:cs="David" w:hint="cs"/>
          <w:b/>
          <w:bCs/>
          <w:rtl/>
        </w:rPr>
        <w:t xml:space="preserve"> ביולי 2016</w:t>
      </w:r>
    </w:p>
    <w:p w14:paraId="5B091CE5" w14:textId="77777777" w:rsidR="009A583C" w:rsidRPr="007805DA" w:rsidRDefault="009A583C" w:rsidP="009A583C">
      <w:pPr>
        <w:rPr>
          <w:rFonts w:cs="David"/>
          <w:b/>
          <w:bCs/>
          <w:rtl/>
        </w:rPr>
      </w:pPr>
    </w:p>
    <w:p w14:paraId="5B091CE6" w14:textId="62A671EA" w:rsidR="009A583C" w:rsidRPr="007805DA" w:rsidRDefault="009A583C" w:rsidP="009A583C">
      <w:pPr>
        <w:jc w:val="center"/>
        <w:rPr>
          <w:rFonts w:cs="David"/>
          <w:b/>
          <w:bCs/>
          <w:rtl/>
        </w:rPr>
      </w:pPr>
      <w:r w:rsidRPr="007805DA">
        <w:rPr>
          <w:rFonts w:cs="David" w:hint="cs"/>
          <w:b/>
          <w:bCs/>
          <w:rtl/>
        </w:rPr>
        <w:t xml:space="preserve">בנושא: </w:t>
      </w:r>
      <w:r w:rsidR="00D02C09" w:rsidRPr="007805DA">
        <w:rPr>
          <w:rFonts w:cs="David" w:hint="cs"/>
          <w:b/>
          <w:bCs/>
          <w:rtl/>
        </w:rPr>
        <w:t xml:space="preserve">שקיפות במועצות הדתיות </w:t>
      </w:r>
    </w:p>
    <w:p w14:paraId="5B091CE7" w14:textId="77777777" w:rsidR="009A583C" w:rsidRPr="007805DA" w:rsidRDefault="009A583C" w:rsidP="009A583C">
      <w:pPr>
        <w:jc w:val="center"/>
        <w:rPr>
          <w:rFonts w:cs="David"/>
          <w:b/>
          <w:bCs/>
          <w:rtl/>
        </w:rPr>
      </w:pPr>
    </w:p>
    <w:p w14:paraId="5B091CE8" w14:textId="22696108" w:rsidR="009A583C" w:rsidRPr="007805DA" w:rsidRDefault="009A583C" w:rsidP="00D02C09">
      <w:pPr>
        <w:jc w:val="center"/>
        <w:rPr>
          <w:rFonts w:cs="David"/>
          <w:b/>
          <w:bCs/>
          <w:rtl/>
        </w:rPr>
      </w:pPr>
      <w:r w:rsidRPr="007805DA">
        <w:rPr>
          <w:rFonts w:cs="David" w:hint="cs"/>
          <w:b/>
          <w:bCs/>
          <w:rtl/>
        </w:rPr>
        <w:t>של חבר</w:t>
      </w:r>
      <w:r w:rsidR="00D02C09" w:rsidRPr="007805DA">
        <w:rPr>
          <w:rFonts w:cs="David" w:hint="cs"/>
          <w:b/>
          <w:bCs/>
          <w:rtl/>
        </w:rPr>
        <w:t>י</w:t>
      </w:r>
      <w:r w:rsidRPr="007805DA">
        <w:rPr>
          <w:rFonts w:cs="David" w:hint="cs"/>
          <w:b/>
          <w:bCs/>
          <w:rtl/>
        </w:rPr>
        <w:t xml:space="preserve"> הכנסת: </w:t>
      </w:r>
      <w:r w:rsidR="00D02C09" w:rsidRPr="007805DA">
        <w:rPr>
          <w:rFonts w:cs="David" w:hint="cs"/>
          <w:b/>
          <w:bCs/>
          <w:rtl/>
        </w:rPr>
        <w:t>אלעזר שטרן , מרב מיכאלי ויוליה מלינובסקי</w:t>
      </w:r>
    </w:p>
    <w:p w14:paraId="5B091CE9" w14:textId="77777777" w:rsidR="009A583C" w:rsidRPr="007805DA" w:rsidRDefault="009A583C" w:rsidP="009A583C">
      <w:pPr>
        <w:jc w:val="center"/>
        <w:rPr>
          <w:rFonts w:cs="David"/>
          <w:b/>
          <w:bCs/>
          <w:rtl/>
        </w:rPr>
      </w:pPr>
    </w:p>
    <w:p w14:paraId="5B091CEA" w14:textId="253772C8" w:rsidR="009A583C" w:rsidRPr="007805DA" w:rsidRDefault="009A583C" w:rsidP="00D02C09">
      <w:pPr>
        <w:jc w:val="both"/>
        <w:rPr>
          <w:rFonts w:cs="David"/>
          <w:rtl/>
        </w:rPr>
      </w:pPr>
      <w:r w:rsidRPr="007805DA">
        <w:rPr>
          <w:rFonts w:cs="David" w:hint="cs"/>
          <w:rtl/>
        </w:rPr>
        <w:t>בהתאם לסעיף 60 (ג) (1) לתקנון הכנסת, החליטו יושב-ראש הכנסת והסגנים, להעביר ל"דיון מהיר" בועדה המיוחדת ליישום הנגשת המידע הממשלתי ועקרונות שקיפותו לציבור, את הצעת</w:t>
      </w:r>
      <w:r w:rsidR="00D02C09" w:rsidRPr="007805DA">
        <w:rPr>
          <w:rFonts w:cs="David" w:hint="cs"/>
          <w:rtl/>
        </w:rPr>
        <w:t xml:space="preserve">ם </w:t>
      </w:r>
      <w:r w:rsidR="001B5960" w:rsidRPr="007805DA">
        <w:rPr>
          <w:rFonts w:cs="David" w:hint="cs"/>
          <w:rtl/>
        </w:rPr>
        <w:t>של חבר</w:t>
      </w:r>
      <w:r w:rsidR="00D02C09" w:rsidRPr="007805DA">
        <w:rPr>
          <w:rFonts w:cs="David" w:hint="cs"/>
          <w:rtl/>
        </w:rPr>
        <w:t>י</w:t>
      </w:r>
      <w:r w:rsidR="001B5960" w:rsidRPr="007805DA">
        <w:rPr>
          <w:rFonts w:cs="David" w:hint="cs"/>
          <w:rtl/>
        </w:rPr>
        <w:t xml:space="preserve"> הכנסת</w:t>
      </w:r>
      <w:r w:rsidR="00D02C09" w:rsidRPr="007805DA">
        <w:rPr>
          <w:rFonts w:cs="David" w:hint="cs"/>
          <w:rtl/>
        </w:rPr>
        <w:t xml:space="preserve"> אלעזר שטרן</w:t>
      </w:r>
      <w:r w:rsidRPr="007805DA">
        <w:rPr>
          <w:rFonts w:cs="David" w:hint="cs"/>
          <w:rtl/>
        </w:rPr>
        <w:t>,</w:t>
      </w:r>
      <w:r w:rsidR="00D02C09" w:rsidRPr="007805DA">
        <w:rPr>
          <w:rFonts w:cs="David" w:hint="cs"/>
          <w:rtl/>
        </w:rPr>
        <w:t xml:space="preserve"> מרב מיכאלי ויוליה מלינובסקי</w:t>
      </w:r>
      <w:r w:rsidRPr="007805DA">
        <w:rPr>
          <w:rFonts w:cs="David" w:hint="cs"/>
          <w:rtl/>
        </w:rPr>
        <w:t xml:space="preserve"> בנושא: </w:t>
      </w:r>
      <w:r w:rsidR="00D02C09" w:rsidRPr="007805DA">
        <w:rPr>
          <w:rFonts w:cs="David" w:hint="cs"/>
          <w:b/>
          <w:bCs/>
          <w:rtl/>
        </w:rPr>
        <w:t>שקיפות במועצות הדתיות</w:t>
      </w:r>
    </w:p>
    <w:p w14:paraId="5B091CEB" w14:textId="77777777" w:rsidR="009A583C" w:rsidRPr="007805DA" w:rsidRDefault="009A583C" w:rsidP="009A583C">
      <w:pPr>
        <w:jc w:val="both"/>
        <w:rPr>
          <w:rFonts w:cs="David"/>
          <w:rtl/>
        </w:rPr>
      </w:pPr>
    </w:p>
    <w:p w14:paraId="5B091CEC" w14:textId="0F1CE505" w:rsidR="009A583C" w:rsidRDefault="009A583C" w:rsidP="00864B94">
      <w:pPr>
        <w:jc w:val="both"/>
        <w:rPr>
          <w:rFonts w:cs="David"/>
          <w:rtl/>
        </w:rPr>
      </w:pPr>
      <w:r w:rsidRPr="007805DA">
        <w:rPr>
          <w:rFonts w:cs="David" w:hint="cs"/>
          <w:rtl/>
        </w:rPr>
        <w:t xml:space="preserve">הוועדה בראשות חה"כ סתיו שפיר, התכנסה לדיון והסקת מסקנות ביום </w:t>
      </w:r>
      <w:r w:rsidR="00D02C09" w:rsidRPr="007805DA">
        <w:rPr>
          <w:rFonts w:cs="David" w:hint="cs"/>
          <w:rtl/>
        </w:rPr>
        <w:t>כ"</w:t>
      </w:r>
      <w:r w:rsidR="00864B94" w:rsidRPr="007805DA">
        <w:rPr>
          <w:rFonts w:cs="David" w:hint="cs"/>
          <w:rtl/>
        </w:rPr>
        <w:t>ט</w:t>
      </w:r>
      <w:r w:rsidR="00D02C09" w:rsidRPr="007805DA">
        <w:rPr>
          <w:rFonts w:cs="David" w:hint="cs"/>
          <w:rtl/>
        </w:rPr>
        <w:t xml:space="preserve"> בסיון תשע"ו, </w:t>
      </w:r>
      <w:r w:rsidR="00864B94" w:rsidRPr="007805DA">
        <w:rPr>
          <w:rFonts w:cs="David" w:hint="cs"/>
          <w:rtl/>
        </w:rPr>
        <w:t>5</w:t>
      </w:r>
      <w:r w:rsidR="00D02C09" w:rsidRPr="007805DA">
        <w:rPr>
          <w:rFonts w:cs="David" w:hint="cs"/>
          <w:rtl/>
        </w:rPr>
        <w:t xml:space="preserve"> ביולי 2016</w:t>
      </w:r>
      <w:r w:rsidR="00BC3C6D" w:rsidRPr="007805DA">
        <w:rPr>
          <w:rFonts w:cs="David" w:hint="cs"/>
          <w:rtl/>
        </w:rPr>
        <w:t>.</w:t>
      </w:r>
      <w:r w:rsidR="00D02C09" w:rsidRPr="007805DA">
        <w:rPr>
          <w:rFonts w:cs="David" w:hint="cs"/>
          <w:rtl/>
        </w:rPr>
        <w:t xml:space="preserve"> </w:t>
      </w:r>
    </w:p>
    <w:p w14:paraId="25E765BE" w14:textId="77777777" w:rsidR="001C7FFB" w:rsidRDefault="001C7FFB" w:rsidP="00864B94">
      <w:pPr>
        <w:jc w:val="both"/>
        <w:rPr>
          <w:rFonts w:cs="David"/>
          <w:rtl/>
        </w:rPr>
      </w:pPr>
    </w:p>
    <w:p w14:paraId="2CE93614" w14:textId="77777777" w:rsidR="006D7A56" w:rsidRPr="006D7A56" w:rsidRDefault="006D7A56" w:rsidP="006D7A56">
      <w:pPr>
        <w:jc w:val="both"/>
        <w:rPr>
          <w:rFonts w:cs="David"/>
          <w:rtl/>
        </w:rPr>
      </w:pPr>
      <w:r w:rsidRPr="006D7A56">
        <w:rPr>
          <w:rFonts w:cs="David"/>
          <w:rtl/>
        </w:rPr>
        <w:t xml:space="preserve">שירותי הדת מהווים נדבך משמעותי בחייהם של אזרחי ישראל, ונוגעים לאורחות החיים המרכזיים ולכמה מהחלקים האינטימיים ביותר בחיינו. כספקים של שירות חשוב כל כך, וכמי שממומנים מכספי ציבור, על המועצות הדתיות לפעול בשקיפות מלאה לציבור, ועל פי כללי המנהל התקין. </w:t>
      </w:r>
    </w:p>
    <w:p w14:paraId="09CC5C5C" w14:textId="77777777" w:rsidR="006D7A56" w:rsidRPr="006D7A56" w:rsidRDefault="006D7A56" w:rsidP="006D7A56">
      <w:pPr>
        <w:jc w:val="both"/>
        <w:rPr>
          <w:rFonts w:cs="David"/>
          <w:rtl/>
        </w:rPr>
      </w:pPr>
    </w:p>
    <w:p w14:paraId="7FFFE6A5" w14:textId="77777777" w:rsidR="006D7A56" w:rsidRPr="006D7A56" w:rsidRDefault="006D7A56" w:rsidP="006D7A56">
      <w:pPr>
        <w:jc w:val="both"/>
        <w:rPr>
          <w:rFonts w:cs="David"/>
          <w:rtl/>
        </w:rPr>
      </w:pPr>
      <w:r w:rsidRPr="006D7A56">
        <w:rPr>
          <w:rFonts w:cs="David"/>
          <w:rtl/>
        </w:rPr>
        <w:t>הדיון עסק בבעיות של חוסר שקיפות ו</w:t>
      </w:r>
      <w:r w:rsidRPr="006D7A56">
        <w:rPr>
          <w:rFonts w:cs="David" w:hint="cs"/>
          <w:rtl/>
        </w:rPr>
        <w:t xml:space="preserve">העדר הקפדה על כללי </w:t>
      </w:r>
      <w:r w:rsidRPr="006D7A56">
        <w:rPr>
          <w:rFonts w:cs="David"/>
          <w:rtl/>
        </w:rPr>
        <w:t>מנהל תקין במועצות הדתיות, ש</w:t>
      </w:r>
      <w:r w:rsidRPr="006D7A56">
        <w:rPr>
          <w:rFonts w:cs="David" w:hint="cs"/>
          <w:rtl/>
        </w:rPr>
        <w:t>מ</w:t>
      </w:r>
      <w:r w:rsidRPr="006D7A56">
        <w:rPr>
          <w:rFonts w:cs="David"/>
          <w:rtl/>
        </w:rPr>
        <w:t>ביא</w:t>
      </w:r>
      <w:r w:rsidRPr="006D7A56">
        <w:rPr>
          <w:rFonts w:cs="David" w:hint="cs"/>
          <w:rtl/>
        </w:rPr>
        <w:t>ים</w:t>
      </w:r>
      <w:r w:rsidRPr="006D7A56">
        <w:rPr>
          <w:rFonts w:cs="David"/>
          <w:rtl/>
        </w:rPr>
        <w:t xml:space="preserve"> לעיתים לניצול לא תקין של כוח פוליטי ומונופול על שירותים, למשל במערך כשרות, מקוואות, רישום לנישואין ועוד. לטענת חברי הכנסת המגישים, היעדר שקיפות מביא לחוסר יעילות, ובמקומות מסוימים לשחיתות של ממש במינויים ובחלוקת כספים. כמו כן, ניהול המועצות כגוף סגור שלא ברור מה קורה בתוכו עלול להרחיק את הציבור מהיהדות. </w:t>
      </w:r>
    </w:p>
    <w:p w14:paraId="1740551C" w14:textId="77777777" w:rsidR="006D7A56" w:rsidRPr="006D7A56" w:rsidRDefault="006D7A56" w:rsidP="006D7A56">
      <w:pPr>
        <w:jc w:val="both"/>
        <w:rPr>
          <w:rFonts w:cs="David"/>
          <w:rtl/>
        </w:rPr>
      </w:pPr>
    </w:p>
    <w:p w14:paraId="1A0DCEBE" w14:textId="77777777" w:rsidR="006D7A56" w:rsidRPr="006D7A56" w:rsidRDefault="006D7A56" w:rsidP="006D7A56">
      <w:pPr>
        <w:jc w:val="both"/>
        <w:rPr>
          <w:rFonts w:cs="David"/>
          <w:rtl/>
        </w:rPr>
      </w:pPr>
      <w:r w:rsidRPr="006D7A56">
        <w:rPr>
          <w:rFonts w:cs="David"/>
          <w:rtl/>
        </w:rPr>
        <w:t>במהלך הדיון עלו הבעיות של העדר פיקוח מספק על עבודת המועצות הדתיות והעדר כלים לעבודת המועצות הדתיות, שכגוף מבוקר חייב להיות שקוף ונגיש ולכן נדרש פיקוח תקציבי ופרסום התקשרויות במכרז ובפטור ממכרז, וכן פרסום מידע לפי חוק חופש המידע. דובר על חוסר שקיפות בהרכב חברי המועצה, הצורך בפרסום פרוטוקולים, הבעיה של פגיעה בייצוג נשים ועל כך שהמדינה לא מאפשרת לאייש תקנים באמצעות מכרז ואז מתחילות קומבינות.</w:t>
      </w:r>
    </w:p>
    <w:p w14:paraId="1EC11203" w14:textId="77777777" w:rsidR="006D7A56" w:rsidRPr="006D7A56" w:rsidRDefault="006D7A56" w:rsidP="006D7A56">
      <w:pPr>
        <w:jc w:val="both"/>
        <w:rPr>
          <w:rFonts w:cs="David"/>
          <w:rtl/>
        </w:rPr>
      </w:pPr>
    </w:p>
    <w:p w14:paraId="6FDCBF66" w14:textId="77777777" w:rsidR="006D7A56" w:rsidRPr="006D7A56" w:rsidRDefault="006D7A56" w:rsidP="006D7A56">
      <w:pPr>
        <w:jc w:val="both"/>
        <w:rPr>
          <w:rFonts w:cs="David"/>
          <w:rtl/>
        </w:rPr>
      </w:pPr>
      <w:r w:rsidRPr="006D7A56">
        <w:rPr>
          <w:rFonts w:cs="David"/>
          <w:rtl/>
        </w:rPr>
        <w:t xml:space="preserve">שירותי הדת עלו לכותרות לאחרונה באמצעות פסיקת בג"ץ בנושא הכשרות והמקוואות ובאמצעות מהלכים לשינוי החוק בנושאים אלה. במערך המועצות הדתיות עובר כסף רב ללא מעקב ופיקוח  מספקים ע"י הציבור ושלוחיו. כמו כן דווח לוועדה כי נסיונות להכניס מערכת </w:t>
      </w:r>
      <w:r w:rsidRPr="006D7A56">
        <w:rPr>
          <w:rFonts w:cs="David"/>
          <w:rtl/>
        </w:rPr>
        <w:lastRenderedPageBreak/>
        <w:t>מחשוב שתהדק את הפיקוח על פעילות המועצות נתקלה בהתנגדות נחרצת מצד חלק מהגורמים שם.</w:t>
      </w:r>
    </w:p>
    <w:p w14:paraId="02A7A2BF" w14:textId="77777777" w:rsidR="006D7A56" w:rsidRPr="006D7A56" w:rsidRDefault="006D7A56" w:rsidP="006D7A56">
      <w:pPr>
        <w:jc w:val="both"/>
        <w:rPr>
          <w:rFonts w:cs="David"/>
          <w:rtl/>
        </w:rPr>
      </w:pPr>
      <w:r w:rsidRPr="006D7A56">
        <w:rPr>
          <w:rFonts w:cs="David"/>
          <w:rtl/>
        </w:rPr>
        <w:t xml:space="preserve">הוועדה שמעה מהמשרד לשירותי דת </w:t>
      </w:r>
      <w:r w:rsidRPr="006D7A56">
        <w:rPr>
          <w:rFonts w:cs="David" w:hint="cs"/>
          <w:rtl/>
        </w:rPr>
        <w:t xml:space="preserve">כי </w:t>
      </w:r>
      <w:r w:rsidRPr="006D7A56">
        <w:rPr>
          <w:rFonts w:cs="David"/>
          <w:rtl/>
        </w:rPr>
        <w:t xml:space="preserve">אגף המיחשוב פיתח שתי מערכות: פתיחת איזורי הרישום לנישואין ב-132 מועצות דתיות ומערכת שירת הים המוטמעת ב- 12 מועצות דתיות כפתרון כולל לשירותי דת. נציג המשרד </w:t>
      </w:r>
      <w:r w:rsidRPr="006D7A56">
        <w:rPr>
          <w:rFonts w:cs="David" w:hint="cs"/>
          <w:rtl/>
        </w:rPr>
        <w:t xml:space="preserve">עדכן כי </w:t>
      </w:r>
      <w:r w:rsidRPr="006D7A56">
        <w:rPr>
          <w:rFonts w:cs="David"/>
          <w:rtl/>
        </w:rPr>
        <w:t>עד סוף 2017 כלל המערכת תהיה באוויר עם תוכנה אחידה לכולם.</w:t>
      </w:r>
    </w:p>
    <w:p w14:paraId="741B2212" w14:textId="77777777" w:rsidR="006D7A56" w:rsidRPr="006D7A56" w:rsidRDefault="006D7A56" w:rsidP="006D7A56">
      <w:pPr>
        <w:jc w:val="both"/>
        <w:rPr>
          <w:rFonts w:cs="David"/>
          <w:rtl/>
        </w:rPr>
      </w:pPr>
    </w:p>
    <w:p w14:paraId="4FF6FE95" w14:textId="77777777" w:rsidR="006D7A56" w:rsidRPr="006D7A56" w:rsidRDefault="006D7A56" w:rsidP="006D7A56">
      <w:pPr>
        <w:jc w:val="both"/>
        <w:rPr>
          <w:rFonts w:cs="David"/>
          <w:rtl/>
        </w:rPr>
      </w:pPr>
    </w:p>
    <w:p w14:paraId="51917611" w14:textId="77777777" w:rsidR="006D7A56" w:rsidRPr="006D7A56" w:rsidRDefault="006D7A56" w:rsidP="006D7A56">
      <w:pPr>
        <w:jc w:val="both"/>
        <w:rPr>
          <w:rFonts w:cs="David"/>
          <w:b/>
          <w:bCs/>
          <w:u w:val="single"/>
          <w:rtl/>
        </w:rPr>
      </w:pPr>
      <w:r w:rsidRPr="006D7A56">
        <w:rPr>
          <w:rFonts w:cs="David"/>
          <w:b/>
          <w:bCs/>
          <w:u w:val="single"/>
          <w:rtl/>
        </w:rPr>
        <w:t>יו"ר הוועדה, ח"כ סתיו שפיר סיכמה ואמרה:</w:t>
      </w:r>
    </w:p>
    <w:p w14:paraId="546B3F25" w14:textId="77777777" w:rsidR="006D7A56" w:rsidRPr="006D7A56" w:rsidRDefault="006D7A56" w:rsidP="006D7A56">
      <w:pPr>
        <w:jc w:val="both"/>
        <w:rPr>
          <w:rFonts w:cs="David"/>
          <w:rtl/>
        </w:rPr>
      </w:pPr>
      <w:r w:rsidRPr="006D7A56">
        <w:rPr>
          <w:rFonts w:cs="David"/>
          <w:rtl/>
        </w:rPr>
        <w:t>שירותי הדת הינם נדבך חשוב ומהותי בחייהם של ישראלים רבים, ומשפיעים על חייהם של כל אזרחי ישראל היהודים בשלבים הרגישים ביותר בחייהם – בין היתר דיברנו היום על מקוואות, כשרות ונישואין. לאור זאת, חשוב מאוד להחיל נורמות של שקיפות, מנהל תקין וייצוג הוגן ודמוקרטי דווקא במקום זה. כספי המועצה הדתית הם כספי המיסים שלנו.  שירותי הדת נוגעים לכולנו. זוהי לא בעיה מגדרית, לא מבעיה מגזרית אלא החלת נורמות של שקיפות ועבודה מסודרת למען כולנו.</w:t>
      </w:r>
    </w:p>
    <w:p w14:paraId="31624788" w14:textId="77777777" w:rsidR="006D7A56" w:rsidRPr="006D7A56" w:rsidRDefault="006D7A56" w:rsidP="006D7A56">
      <w:pPr>
        <w:jc w:val="both"/>
        <w:rPr>
          <w:rFonts w:cs="David"/>
          <w:rtl/>
        </w:rPr>
      </w:pPr>
    </w:p>
    <w:p w14:paraId="225F0520" w14:textId="77777777" w:rsidR="006D7A56" w:rsidRPr="006D7A56" w:rsidRDefault="006D7A56" w:rsidP="006D7A56">
      <w:pPr>
        <w:jc w:val="both"/>
        <w:rPr>
          <w:rFonts w:cs="David"/>
          <w:b/>
          <w:bCs/>
          <w:u w:val="single"/>
          <w:rtl/>
        </w:rPr>
      </w:pPr>
      <w:r w:rsidRPr="006D7A56">
        <w:rPr>
          <w:rFonts w:cs="David"/>
          <w:b/>
          <w:bCs/>
          <w:u w:val="single"/>
          <w:rtl/>
        </w:rPr>
        <w:t>מסקנות הוועדה:</w:t>
      </w:r>
    </w:p>
    <w:p w14:paraId="32545280" w14:textId="77777777" w:rsidR="006D7A56" w:rsidRPr="006D7A56" w:rsidRDefault="006D7A56" w:rsidP="006D7A56">
      <w:pPr>
        <w:numPr>
          <w:ilvl w:val="0"/>
          <w:numId w:val="2"/>
        </w:numPr>
        <w:jc w:val="both"/>
        <w:rPr>
          <w:rFonts w:cs="David"/>
          <w:rtl/>
        </w:rPr>
      </w:pPr>
      <w:r w:rsidRPr="006D7A56">
        <w:rPr>
          <w:rFonts w:cs="David"/>
          <w:rtl/>
        </w:rPr>
        <w:t xml:space="preserve">הוועדה מבקשת מהמשרד לשירותי דת לפרסם תוך חודש עותק ראשון  של מדריך עם זכויות וחובות לכל חברי המועצות הדתיות, בהמשך להתחייבות מנכ"ל המשרד בפני הוועדה. </w:t>
      </w:r>
    </w:p>
    <w:p w14:paraId="67EDC2FA" w14:textId="77777777" w:rsidR="006D7A56" w:rsidRPr="006D7A56" w:rsidRDefault="006D7A56" w:rsidP="006D7A56">
      <w:pPr>
        <w:numPr>
          <w:ilvl w:val="0"/>
          <w:numId w:val="2"/>
        </w:numPr>
        <w:jc w:val="both"/>
        <w:rPr>
          <w:rFonts w:cs="David"/>
          <w:rtl/>
        </w:rPr>
      </w:pPr>
      <w:r w:rsidRPr="006D7A56">
        <w:rPr>
          <w:rFonts w:cs="David"/>
          <w:rtl/>
        </w:rPr>
        <w:t>הוועדה מבקשת ממנכ"ל המשרד לשירותי דת, עו"ד עודד פלוס  לבחון החלת סעיף בפקודת העיריות שמאפשר לחבר מועצה לקבל מידע תוך שלושה ימים גם על חברי מועצות דתיות.</w:t>
      </w:r>
    </w:p>
    <w:p w14:paraId="275DDFCA" w14:textId="77777777" w:rsidR="006D7A56" w:rsidRPr="006D7A56" w:rsidRDefault="006D7A56" w:rsidP="006D7A56">
      <w:pPr>
        <w:numPr>
          <w:ilvl w:val="0"/>
          <w:numId w:val="2"/>
        </w:numPr>
        <w:jc w:val="both"/>
        <w:rPr>
          <w:rFonts w:cs="David"/>
          <w:rtl/>
        </w:rPr>
      </w:pPr>
      <w:r w:rsidRPr="006D7A56">
        <w:rPr>
          <w:rFonts w:cs="David"/>
          <w:rtl/>
        </w:rPr>
        <w:t>הוועדה מבקשת מעו"ד עודד פלוס גם לבחון באמצעות המחלקה המשפטית קביעה של תנאי סף לתפקיד חבר מועצה, ובפרט לתפקיד הגזבר,תפקיד שדורש מומחיות כלכלית או חשבונאית.</w:t>
      </w:r>
    </w:p>
    <w:p w14:paraId="575F2298" w14:textId="77777777" w:rsidR="006D7A56" w:rsidRPr="006D7A56" w:rsidRDefault="006D7A56" w:rsidP="006D7A56">
      <w:pPr>
        <w:numPr>
          <w:ilvl w:val="0"/>
          <w:numId w:val="2"/>
        </w:numPr>
        <w:jc w:val="both"/>
        <w:rPr>
          <w:rFonts w:cs="David"/>
          <w:rtl/>
        </w:rPr>
      </w:pPr>
      <w:r w:rsidRPr="006D7A56">
        <w:rPr>
          <w:rFonts w:cs="David"/>
          <w:rtl/>
        </w:rPr>
        <w:t xml:space="preserve">הוועדה מבקשת לקבל דו"חות כספיים, תקציבים ומאזנים מבוקרים של המועצות הדתיות. </w:t>
      </w:r>
    </w:p>
    <w:p w14:paraId="77BF15BB" w14:textId="77777777" w:rsidR="006D7A56" w:rsidRPr="006D7A56" w:rsidRDefault="006D7A56" w:rsidP="006D7A56">
      <w:pPr>
        <w:numPr>
          <w:ilvl w:val="0"/>
          <w:numId w:val="2"/>
        </w:numPr>
        <w:jc w:val="both"/>
        <w:rPr>
          <w:rFonts w:cs="David"/>
          <w:rtl/>
        </w:rPr>
      </w:pPr>
      <w:r w:rsidRPr="006D7A56">
        <w:rPr>
          <w:rFonts w:cs="David"/>
          <w:rtl/>
        </w:rPr>
        <w:t>הוועדה מבקשת מהמשרד לשירותי דת בתור הרגולטור למסור נתונים אודות תמיכות ופרסום התקשרויות.</w:t>
      </w:r>
    </w:p>
    <w:p w14:paraId="78B19214" w14:textId="77777777" w:rsidR="006D7A56" w:rsidRPr="006D7A56" w:rsidRDefault="006D7A56" w:rsidP="006D7A56">
      <w:pPr>
        <w:numPr>
          <w:ilvl w:val="0"/>
          <w:numId w:val="2"/>
        </w:numPr>
        <w:jc w:val="both"/>
        <w:rPr>
          <w:rFonts w:cs="David"/>
          <w:rtl/>
        </w:rPr>
      </w:pPr>
      <w:r w:rsidRPr="006D7A56">
        <w:rPr>
          <w:rFonts w:cs="David"/>
          <w:rtl/>
        </w:rPr>
        <w:t>הוועדה מבקשת מהמשרד לשירותי דת לוודא יישומו של חוק חופש המידע בכל המועצות הדתיות ולוודא הטמעתו.</w:t>
      </w:r>
    </w:p>
    <w:p w14:paraId="4F3DFFBA" w14:textId="77777777" w:rsidR="006D7A56" w:rsidRPr="006D7A56" w:rsidRDefault="006D7A56" w:rsidP="006D7A56">
      <w:pPr>
        <w:numPr>
          <w:ilvl w:val="0"/>
          <w:numId w:val="2"/>
        </w:numPr>
        <w:jc w:val="both"/>
        <w:rPr>
          <w:rFonts w:cs="David"/>
          <w:rtl/>
        </w:rPr>
      </w:pPr>
      <w:r w:rsidRPr="006D7A56">
        <w:rPr>
          <w:rFonts w:cs="David"/>
          <w:rtl/>
        </w:rPr>
        <w:t>הוועדה מבקשת לפרסם פרוטוקולים מישיבות המועצות הדתיות, וכן תוכניות עבודה.</w:t>
      </w:r>
    </w:p>
    <w:p w14:paraId="18886328" w14:textId="77777777" w:rsidR="006D7A56" w:rsidRPr="006D7A56" w:rsidRDefault="006D7A56" w:rsidP="006D7A56">
      <w:pPr>
        <w:numPr>
          <w:ilvl w:val="0"/>
          <w:numId w:val="2"/>
        </w:numPr>
        <w:jc w:val="both"/>
        <w:rPr>
          <w:rFonts w:cs="David"/>
          <w:rtl/>
        </w:rPr>
      </w:pPr>
      <w:r w:rsidRPr="006D7A56">
        <w:rPr>
          <w:rFonts w:cs="David"/>
          <w:rtl/>
        </w:rPr>
        <w:t xml:space="preserve">הוועדה מבקשת הסבר מדוע המבקשים תעודת רווקות אינם יכולים לקבלה במקום שאינו מקום מגוריהם עד להטמעת מערכת "שירת הים", </w:t>
      </w:r>
    </w:p>
    <w:p w14:paraId="4350AE2D" w14:textId="77777777" w:rsidR="006D7A56" w:rsidRPr="006D7A56" w:rsidRDefault="006D7A56" w:rsidP="006D7A56">
      <w:pPr>
        <w:numPr>
          <w:ilvl w:val="0"/>
          <w:numId w:val="2"/>
        </w:numPr>
        <w:jc w:val="both"/>
        <w:rPr>
          <w:rFonts w:cs="David"/>
          <w:rtl/>
        </w:rPr>
      </w:pPr>
      <w:r w:rsidRPr="006D7A56">
        <w:rPr>
          <w:rFonts w:cs="David"/>
          <w:rtl/>
        </w:rPr>
        <w:t>הוועדה מבקשת התייחסות בנוגע לגישת המשרד למינוי נשים כממונות יחידות ומדוע אין נשים בתפקיד זה.</w:t>
      </w:r>
    </w:p>
    <w:p w14:paraId="0936DA7B" w14:textId="77777777" w:rsidR="006D7A56" w:rsidRPr="006D7A56" w:rsidRDefault="006D7A56" w:rsidP="006D7A56">
      <w:pPr>
        <w:numPr>
          <w:ilvl w:val="0"/>
          <w:numId w:val="2"/>
        </w:numPr>
        <w:jc w:val="both"/>
        <w:rPr>
          <w:rFonts w:cs="David"/>
        </w:rPr>
      </w:pPr>
      <w:r w:rsidRPr="006D7A56">
        <w:rPr>
          <w:rFonts w:cs="David"/>
          <w:rtl/>
        </w:rPr>
        <w:t>הוועדה תקיים ישיבת המשך.</w:t>
      </w:r>
    </w:p>
    <w:p w14:paraId="186843E7" w14:textId="77777777" w:rsidR="006D7A56" w:rsidRPr="006D7A56" w:rsidRDefault="006D7A56" w:rsidP="006D7A56">
      <w:pPr>
        <w:rPr>
          <w:rFonts w:ascii="Calibri" w:hAnsi="Calibri" w:cs="David"/>
          <w:rtl/>
        </w:rPr>
      </w:pPr>
    </w:p>
    <w:p w14:paraId="7301B6A1" w14:textId="77777777" w:rsidR="006D7A56" w:rsidRPr="006D7A56" w:rsidRDefault="006D7A56" w:rsidP="006D7A56">
      <w:pPr>
        <w:jc w:val="both"/>
        <w:rPr>
          <w:rFonts w:cs="David"/>
          <w:b/>
          <w:bCs/>
          <w:rtl/>
        </w:rPr>
      </w:pPr>
      <w:r w:rsidRPr="006D7A56">
        <w:rPr>
          <w:rFonts w:cs="David" w:hint="cs"/>
          <w:b/>
          <w:bCs/>
          <w:rtl/>
        </w:rPr>
        <w:t>המסקנות הונחו על שולחן הכנסת ביום: כ"ט בסיון תשע"ו, 5 ביולי 2016</w:t>
      </w:r>
    </w:p>
    <w:p w14:paraId="23C823CB" w14:textId="77777777" w:rsidR="006D7A56" w:rsidRPr="006D7A56" w:rsidRDefault="006D7A56" w:rsidP="006D7A56">
      <w:pPr>
        <w:rPr>
          <w:rFonts w:cs="David"/>
          <w:b/>
          <w:bCs/>
          <w:rtl/>
        </w:rPr>
      </w:pPr>
    </w:p>
    <w:p w14:paraId="5011EC66" w14:textId="77777777" w:rsidR="006D7A56" w:rsidRPr="006D7A56" w:rsidRDefault="006D7A56" w:rsidP="006D7A56">
      <w:pPr>
        <w:rPr>
          <w:rFonts w:cs="David"/>
        </w:rPr>
      </w:pPr>
    </w:p>
    <w:p w14:paraId="5B091CFF" w14:textId="77777777" w:rsidR="00275AB1" w:rsidRPr="006D7A56" w:rsidRDefault="00275AB1" w:rsidP="006D7A56">
      <w:pPr>
        <w:jc w:val="both"/>
        <w:rPr>
          <w:rFonts w:cs="David"/>
        </w:rPr>
      </w:pPr>
    </w:p>
    <w:sectPr w:rsidR="00275AB1" w:rsidRPr="006D7A56" w:rsidSect="001B3497">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C3189F" w14:textId="77777777" w:rsidR="0063153F" w:rsidRDefault="0063153F" w:rsidP="0063153F">
      <w:r>
        <w:separator/>
      </w:r>
    </w:p>
  </w:endnote>
  <w:endnote w:type="continuationSeparator" w:id="0">
    <w:p w14:paraId="696CDE5E" w14:textId="77777777" w:rsidR="0063153F" w:rsidRDefault="0063153F" w:rsidP="00631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82673" w14:textId="77777777" w:rsidR="002A49B2" w:rsidRDefault="002A49B2">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15207E" w14:textId="77777777" w:rsidR="002A49B2" w:rsidRDefault="002A49B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3FFCF7" w14:textId="77777777" w:rsidR="002A49B2" w:rsidRDefault="002A49B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793D4C" w14:textId="77777777" w:rsidR="0063153F" w:rsidRDefault="0063153F" w:rsidP="0063153F">
      <w:r>
        <w:separator/>
      </w:r>
    </w:p>
  </w:footnote>
  <w:footnote w:type="continuationSeparator" w:id="0">
    <w:p w14:paraId="2BDE58CF" w14:textId="77777777" w:rsidR="0063153F" w:rsidRDefault="0063153F" w:rsidP="006315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9D2BFA" w14:textId="77777777" w:rsidR="002A49B2" w:rsidRDefault="002A49B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5AF41E" w14:textId="77777777" w:rsidR="002A49B2" w:rsidRDefault="002A49B2">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2B5B2D" w14:textId="77777777" w:rsidR="002A49B2" w:rsidRDefault="002A49B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50FA6"/>
    <w:multiLevelType w:val="hybridMultilevel"/>
    <w:tmpl w:val="FFB2E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FE44F7E"/>
    <w:multiLevelType w:val="hybridMultilevel"/>
    <w:tmpl w:val="97B800DE"/>
    <w:lvl w:ilvl="0" w:tplc="D42C3326">
      <w:numFmt w:val="bullet"/>
      <w:lvlText w:val="•"/>
      <w:lvlJc w:val="left"/>
      <w:pPr>
        <w:ind w:left="1080" w:hanging="72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83C"/>
    <w:rsid w:val="0009568F"/>
    <w:rsid w:val="000D60A4"/>
    <w:rsid w:val="001939F5"/>
    <w:rsid w:val="001B3497"/>
    <w:rsid w:val="001B5960"/>
    <w:rsid w:val="001C7FFB"/>
    <w:rsid w:val="00227B79"/>
    <w:rsid w:val="00253201"/>
    <w:rsid w:val="0027595E"/>
    <w:rsid w:val="00275AB1"/>
    <w:rsid w:val="002A49B2"/>
    <w:rsid w:val="003E558F"/>
    <w:rsid w:val="005D6448"/>
    <w:rsid w:val="0063153F"/>
    <w:rsid w:val="006D7A56"/>
    <w:rsid w:val="007805DA"/>
    <w:rsid w:val="00840BB5"/>
    <w:rsid w:val="00864B94"/>
    <w:rsid w:val="00876BBA"/>
    <w:rsid w:val="009A583C"/>
    <w:rsid w:val="009B4BBB"/>
    <w:rsid w:val="00A34FAD"/>
    <w:rsid w:val="00B53CDB"/>
    <w:rsid w:val="00B8232B"/>
    <w:rsid w:val="00BC3C6D"/>
    <w:rsid w:val="00BC6108"/>
    <w:rsid w:val="00CA6696"/>
    <w:rsid w:val="00CD7782"/>
    <w:rsid w:val="00D02C09"/>
    <w:rsid w:val="00D251B1"/>
    <w:rsid w:val="00E7418B"/>
    <w:rsid w:val="00FD776E"/>
    <w:rsid w:val="00FE4C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91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iPriority w:val="99"/>
    <w:unhideWhenUsed/>
    <w:rsid w:val="0063153F"/>
    <w:pPr>
      <w:tabs>
        <w:tab w:val="center" w:pos="4153"/>
        <w:tab w:val="right" w:pos="8306"/>
      </w:tabs>
    </w:pPr>
  </w:style>
  <w:style w:type="character" w:customStyle="1" w:styleId="a6">
    <w:name w:val="כותרת עליונה תו"/>
    <w:basedOn w:val="a0"/>
    <w:link w:val="a5"/>
    <w:uiPriority w:val="99"/>
    <w:rsid w:val="0063153F"/>
    <w:rPr>
      <w:rFonts w:ascii="Times New Roman" w:eastAsia="Times New Roman" w:hAnsi="Times New Roman" w:cs="Times New Roman"/>
      <w:sz w:val="24"/>
      <w:szCs w:val="24"/>
    </w:rPr>
  </w:style>
  <w:style w:type="paragraph" w:styleId="a7">
    <w:name w:val="footer"/>
    <w:basedOn w:val="a"/>
    <w:link w:val="a8"/>
    <w:uiPriority w:val="99"/>
    <w:unhideWhenUsed/>
    <w:rsid w:val="0063153F"/>
    <w:pPr>
      <w:tabs>
        <w:tab w:val="center" w:pos="4153"/>
        <w:tab w:val="right" w:pos="8306"/>
      </w:tabs>
    </w:pPr>
  </w:style>
  <w:style w:type="character" w:customStyle="1" w:styleId="a8">
    <w:name w:val="כותרת תחתונה תו"/>
    <w:basedOn w:val="a0"/>
    <w:link w:val="a7"/>
    <w:uiPriority w:val="99"/>
    <w:rsid w:val="0063153F"/>
    <w:rPr>
      <w:rFonts w:ascii="Times New Roman" w:eastAsia="Times New Roman" w:hAnsi="Times New Roman" w:cs="Times New Roman"/>
      <w:sz w:val="24"/>
      <w:szCs w:val="24"/>
    </w:rPr>
  </w:style>
  <w:style w:type="paragraph" w:styleId="a9">
    <w:name w:val="List Paragraph"/>
    <w:basedOn w:val="a"/>
    <w:uiPriority w:val="34"/>
    <w:qFormat/>
    <w:rsid w:val="000D60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iPriority w:val="99"/>
    <w:unhideWhenUsed/>
    <w:rsid w:val="0063153F"/>
    <w:pPr>
      <w:tabs>
        <w:tab w:val="center" w:pos="4153"/>
        <w:tab w:val="right" w:pos="8306"/>
      </w:tabs>
    </w:pPr>
  </w:style>
  <w:style w:type="character" w:customStyle="1" w:styleId="a6">
    <w:name w:val="כותרת עליונה תו"/>
    <w:basedOn w:val="a0"/>
    <w:link w:val="a5"/>
    <w:uiPriority w:val="99"/>
    <w:rsid w:val="0063153F"/>
    <w:rPr>
      <w:rFonts w:ascii="Times New Roman" w:eastAsia="Times New Roman" w:hAnsi="Times New Roman" w:cs="Times New Roman"/>
      <w:sz w:val="24"/>
      <w:szCs w:val="24"/>
    </w:rPr>
  </w:style>
  <w:style w:type="paragraph" w:styleId="a7">
    <w:name w:val="footer"/>
    <w:basedOn w:val="a"/>
    <w:link w:val="a8"/>
    <w:uiPriority w:val="99"/>
    <w:unhideWhenUsed/>
    <w:rsid w:val="0063153F"/>
    <w:pPr>
      <w:tabs>
        <w:tab w:val="center" w:pos="4153"/>
        <w:tab w:val="right" w:pos="8306"/>
      </w:tabs>
    </w:pPr>
  </w:style>
  <w:style w:type="character" w:customStyle="1" w:styleId="a8">
    <w:name w:val="כותרת תחתונה תו"/>
    <w:basedOn w:val="a0"/>
    <w:link w:val="a7"/>
    <w:uiPriority w:val="99"/>
    <w:rsid w:val="0063153F"/>
    <w:rPr>
      <w:rFonts w:ascii="Times New Roman" w:eastAsia="Times New Roman" w:hAnsi="Times New Roman" w:cs="Times New Roman"/>
      <w:sz w:val="24"/>
      <w:szCs w:val="24"/>
    </w:rPr>
  </w:style>
  <w:style w:type="paragraph" w:styleId="a9">
    <w:name w:val="List Paragraph"/>
    <w:basedOn w:val="a"/>
    <w:uiPriority w:val="34"/>
    <w:qFormat/>
    <w:rsid w:val="000D60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5458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845E3A-0A7C-4ABC-995C-BFB375714DBC}"/>
</file>

<file path=customXml/itemProps2.xml><?xml version="1.0" encoding="utf-8"?>
<ds:datastoreItem xmlns:ds="http://schemas.openxmlformats.org/officeDocument/2006/customXml" ds:itemID="{3C5496F2-EC59-4C51-B878-F66602D6A37B}"/>
</file>

<file path=customXml/itemProps3.xml><?xml version="1.0" encoding="utf-8"?>
<ds:datastoreItem xmlns:ds="http://schemas.openxmlformats.org/officeDocument/2006/customXml" ds:itemID="{B95D4967-8871-4F00-89EC-FF4767327209}"/>
</file>

<file path=docProps/app.xml><?xml version="1.0" encoding="utf-8"?>
<Properties xmlns="http://schemas.openxmlformats.org/officeDocument/2006/extended-properties" xmlns:vt="http://schemas.openxmlformats.org/officeDocument/2006/docPropsVTypes">
  <Template>Normal</Template>
  <TotalTime>2</TotalTime>
  <Pages>2</Pages>
  <Words>637</Words>
  <Characters>3194</Characters>
  <Application>Microsoft Office Word</Application>
  <DocSecurity>0</DocSecurity>
  <Lines>91</Lines>
  <Paragraphs>36</Paragraphs>
  <ScaleCrop>false</ScaleCrop>
  <HeadingPairs>
    <vt:vector size="2" baseType="variant">
      <vt:variant>
        <vt:lpstr>שם</vt:lpstr>
      </vt:variant>
      <vt:variant>
        <vt:i4>1</vt:i4>
      </vt:variant>
    </vt:vector>
  </HeadingPairs>
  <TitlesOfParts>
    <vt:vector size="1" baseType="lpstr">
      <vt:lpstr>5.7.16 מסקנות דיון מהיר שקיפות במועצות הדתיות של אלעזר שטרן מרב מיכאלי יוליה מלינובסקי </vt:lpstr>
    </vt:vector>
  </TitlesOfParts>
  <Company>Knesset</Company>
  <LinksUpToDate>false</LinksUpToDate>
  <CharactersWithSpaces>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5.7.16 מסקנות דיון מהיר שקיפות במועצות הדתיות של אלעזר שטרן מרב מיכאלי יוליה מלינובסקי</dc:title>
  <dc:creator>יעל נגני</dc:creator>
  <cp:lastModifiedBy>יעל נגני</cp:lastModifiedBy>
  <cp:revision>2</cp:revision>
  <cp:lastPrinted>2016-07-05T13:45:00Z</cp:lastPrinted>
  <dcterms:created xsi:type="dcterms:W3CDTF">2016-07-05T14:31:00Z</dcterms:created>
  <dcterms:modified xsi:type="dcterms:W3CDTF">2016-07-05T14:31:00Z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948586f0109b;#a49bf6898386;#</vt:lpwstr>
  </property>
  <property fmtid="{D5CDD505-2E9C-101B-9397-08002B2CF9AE}" pid="5" name="z">
    <vt:lpwstr>#RowsetSchema</vt:lpwstr>
  </property>
  <property fmtid="{D5CDD505-2E9C-101B-9397-08002B2CF9AE}" pid="6" name="Author">
    <vt:lpwstr>80;#בת שבע פנחסוב</vt:lpwstr>
  </property>
  <property fmtid="{D5CDD505-2E9C-101B-9397-08002B2CF9AE}" pid="7" name="FileLeafRef">
    <vt:lpwstr>417;#02550516.docx</vt:lpwstr>
  </property>
  <property fmtid="{D5CDD505-2E9C-101B-9397-08002B2CF9AE}" pid="8" name="Modified_x0020_By">
    <vt:lpwstr>LAN_KNESSET\v_samim_yael</vt:lpwstr>
  </property>
  <property fmtid="{D5CDD505-2E9C-101B-9397-08002B2CF9AE}" pid="9" name="Created_x0020_By">
    <vt:lpwstr>LAN_KNESSET\v_samim_bats</vt:lpwstr>
  </property>
  <property fmtid="{D5CDD505-2E9C-101B-9397-08002B2CF9AE}" pid="10" name="File_x0020_Type">
    <vt:lpwstr>docx</vt:lpwstr>
  </property>
  <property fmtid="{D5CDD505-2E9C-101B-9397-08002B2CF9AE}" pid="11" name="AutoNumber">
    <vt:lpwstr>02550516</vt:lpwstr>
  </property>
  <property fmtid="{D5CDD505-2E9C-101B-9397-08002B2CF9AE}" pid="12" name="SDCategories">
    <vt:lpwstr>:ועדות:הוועדה המיוחדת ליישום הנגשת המידע הממשלתי ועקרונות שקיפותו לציבור:מסקנות הוועדה;#:ועדות:הוועדה המיוחדת ליישום הנגשת המידע הממשלתי ועקרונות שקיפותו לציבור:כנסת 20:הלס''י;#</vt:lpwstr>
  </property>
  <property fmtid="{D5CDD505-2E9C-101B-9397-08002B2CF9AE}" pid="13" name="SDAuthor">
    <vt:lpwstr>בת שבע פנחסוב</vt:lpwstr>
  </property>
  <property fmtid="{D5CDD505-2E9C-101B-9397-08002B2CF9AE}" pid="14" name="SDDocDate">
    <vt:lpwstr>21/06/2016</vt:lpwstr>
  </property>
  <property fmtid="{D5CDD505-2E9C-101B-9397-08002B2CF9AE}" pid="15" name="SDHebDate">
    <vt:lpwstr>ט"ו בסיון, התשע"ו</vt:lpwstr>
  </property>
  <property fmtid="{D5CDD505-2E9C-101B-9397-08002B2CF9AE}" pid="16" name="SDImportance">
    <vt:lpwstr>0</vt:lpwstr>
  </property>
  <property fmtid="{D5CDD505-2E9C-101B-9397-08002B2CF9AE}" pid="17" name="SDDocumentSource">
    <vt:lpwstr>SDNewFile</vt:lpwstr>
  </property>
  <property fmtid="{D5CDD505-2E9C-101B-9397-08002B2CF9AE}" pid="18" name="ID">
    <vt:lpwstr>417</vt:lpwstr>
  </property>
  <property fmtid="{D5CDD505-2E9C-101B-9397-08002B2CF9AE}" pid="19" name="Created">
    <vt:lpwstr>21/06/2016</vt:lpwstr>
  </property>
  <property fmtid="{D5CDD505-2E9C-101B-9397-08002B2CF9AE}" pid="20" name="Modified">
    <vt:lpwstr>05/07/2016</vt:lpwstr>
  </property>
  <property fmtid="{D5CDD505-2E9C-101B-9397-08002B2CF9AE}" pid="21" name="Editor">
    <vt:lpwstr>81;#יעל נגני</vt:lpwstr>
  </property>
  <property fmtid="{D5CDD505-2E9C-101B-9397-08002B2CF9AE}" pid="22" name="_ModerationStatus">
    <vt:lpwstr>0</vt:lpwstr>
  </property>
  <property fmtid="{D5CDD505-2E9C-101B-9397-08002B2CF9AE}" pid="23" name="FileRef">
    <vt:lpwstr>417;#sites/VEADOT/hmeda/DocLib/DocLib automatically created by sharedocs 1/02550516.docx</vt:lpwstr>
  </property>
  <property fmtid="{D5CDD505-2E9C-101B-9397-08002B2CF9AE}" pid="24" name="FileDirRef">
    <vt:lpwstr>417;#sites/VEADOT/hmeda/DocLib/DocLib automatically created by sharedocs 1</vt:lpwstr>
  </property>
  <property fmtid="{D5CDD505-2E9C-101B-9397-08002B2CF9AE}" pid="25" name="Last_x0020_Modified">
    <vt:lpwstr>417;#2016-07-05 17:23:08</vt:lpwstr>
  </property>
  <property fmtid="{D5CDD505-2E9C-101B-9397-08002B2CF9AE}" pid="26" name="Created_x0020_Date">
    <vt:lpwstr>417;#2016-06-21 13:31:28</vt:lpwstr>
  </property>
  <property fmtid="{D5CDD505-2E9C-101B-9397-08002B2CF9AE}" pid="27" name="File_x0020_Size">
    <vt:lpwstr>417;#53194</vt:lpwstr>
  </property>
  <property fmtid="{D5CDD505-2E9C-101B-9397-08002B2CF9AE}" pid="28" name="FSObjType">
    <vt:lpwstr>417;#0</vt:lpwstr>
  </property>
  <property fmtid="{D5CDD505-2E9C-101B-9397-08002B2CF9AE}" pid="29" name="PermMask">
    <vt:lpwstr>0x1b03c5f1bff</vt:lpwstr>
  </property>
  <property fmtid="{D5CDD505-2E9C-101B-9397-08002B2CF9AE}" pid="30" name="CheckedOutUserId">
    <vt:lpwstr>417;#</vt:lpwstr>
  </property>
  <property fmtid="{D5CDD505-2E9C-101B-9397-08002B2CF9AE}" pid="31" name="IsCheckedoutToLocal">
    <vt:lpwstr>417;#0</vt:lpwstr>
  </property>
  <property fmtid="{D5CDD505-2E9C-101B-9397-08002B2CF9AE}" pid="32" name="UniqueId">
    <vt:lpwstr>417;#{B255C0E1-A5C9-4D09-91D1-43736A4E4743}</vt:lpwstr>
  </property>
  <property fmtid="{D5CDD505-2E9C-101B-9397-08002B2CF9AE}" pid="33" name="ProgId">
    <vt:lpwstr>417;#</vt:lpwstr>
  </property>
  <property fmtid="{D5CDD505-2E9C-101B-9397-08002B2CF9AE}" pid="34" name="ScopeId">
    <vt:lpwstr>417;#{1CCE3813-ECF5-4953-B7C6-B0A2E41B09A7}</vt:lpwstr>
  </property>
  <property fmtid="{D5CDD505-2E9C-101B-9397-08002B2CF9AE}" pid="35" name="VirusStatus">
    <vt:lpwstr>417;#53194</vt:lpwstr>
  </property>
  <property fmtid="{D5CDD505-2E9C-101B-9397-08002B2CF9AE}" pid="36" name="CheckedOutTitle">
    <vt:lpwstr>417;#</vt:lpwstr>
  </property>
  <property fmtid="{D5CDD505-2E9C-101B-9397-08002B2CF9AE}" pid="37" name="_CheckinComment">
    <vt:lpwstr>417;#</vt:lpwstr>
  </property>
  <property fmtid="{D5CDD505-2E9C-101B-9397-08002B2CF9AE}" pid="38" name="_EditMenuTableStart">
    <vt:lpwstr>02550516.docx</vt:lpwstr>
  </property>
  <property fmtid="{D5CDD505-2E9C-101B-9397-08002B2CF9AE}" pid="39" name="_EditMenuTableEnd">
    <vt:lpwstr>417</vt:lpwstr>
  </property>
  <property fmtid="{D5CDD505-2E9C-101B-9397-08002B2CF9AE}" pid="40" name="LinkFilenameNoMenu">
    <vt:lpwstr>02550516.docx</vt:lpwstr>
  </property>
  <property fmtid="{D5CDD505-2E9C-101B-9397-08002B2CF9AE}" pid="41" name="LinkFilename">
    <vt:lpwstr>02550516.docx</vt:lpwstr>
  </property>
  <property fmtid="{D5CDD505-2E9C-101B-9397-08002B2CF9AE}" pid="42" name="DocIcon">
    <vt:lpwstr>docx</vt:lpwstr>
  </property>
  <property fmtid="{D5CDD505-2E9C-101B-9397-08002B2CF9AE}" pid="43" name="ServerUrl">
    <vt:lpwstr>/sites/VEADOT/hmeda/DocLib/DocLib automatically created by sharedocs 1/02550516.docx</vt:lpwstr>
  </property>
  <property fmtid="{D5CDD505-2E9C-101B-9397-08002B2CF9AE}" pid="44" name="EncodedAbsUrl">
    <vt:lpwstr>http://sd3portal/sites/VEADOT/hmeda/DocLib/DocLib%20automatically%20created%20by%20sharedocs%201/02550516.docx</vt:lpwstr>
  </property>
  <property fmtid="{D5CDD505-2E9C-101B-9397-08002B2CF9AE}" pid="45" name="BaseName">
    <vt:lpwstr>02550516</vt:lpwstr>
  </property>
  <property fmtid="{D5CDD505-2E9C-101B-9397-08002B2CF9AE}" pid="46" name="FileSizeDisplay">
    <vt:lpwstr>53194</vt:lpwstr>
  </property>
  <property fmtid="{D5CDD505-2E9C-101B-9397-08002B2CF9AE}" pid="47" name="MetaInfo">
    <vt:lpwstr>417;#_Level:SW|1
z:SW|#RowsetSchema
Order:SW|41700.0000000000
SDLastSigningDate:EW|
Last Modified:SW|417;#2016-06-21 13:31:28
vti_author:SR|LAN_KNESSET\\v_samim_bats
SelectTitle:SW|417
SelectFilename:SW|417
ParentVersionString:SW|417;#
MetaInfo:LW|417;#_L</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417</vt:lpwstr>
  </property>
  <property fmtid="{D5CDD505-2E9C-101B-9397-08002B2CF9AE}" pid="51" name="SelectFilename">
    <vt:lpwstr>417</vt:lpwstr>
  </property>
  <property fmtid="{D5CDD505-2E9C-101B-9397-08002B2CF9AE}" pid="52" name="Edit">
    <vt:lpwstr>0</vt:lpwstr>
  </property>
  <property fmtid="{D5CDD505-2E9C-101B-9397-08002B2CF9AE}" pid="53" name="owshiddenversion">
    <vt:lpwstr>18</vt:lpwstr>
  </property>
  <property fmtid="{D5CDD505-2E9C-101B-9397-08002B2CF9AE}" pid="54" name="_UIVersion">
    <vt:lpwstr>512</vt:lpwstr>
  </property>
  <property fmtid="{D5CDD505-2E9C-101B-9397-08002B2CF9AE}" pid="55" name="Order">
    <vt:lpwstr>41700.0000000000</vt:lpwstr>
  </property>
  <property fmtid="{D5CDD505-2E9C-101B-9397-08002B2CF9AE}" pid="56" name="GUID">
    <vt:lpwstr>{E6563DF1-34E0-4031-9E66-D93FC9E78E20}</vt:lpwstr>
  </property>
  <property fmtid="{D5CDD505-2E9C-101B-9397-08002B2CF9AE}" pid="57" name="WorkflowVersion">
    <vt:lpwstr>1</vt:lpwstr>
  </property>
  <property fmtid="{D5CDD505-2E9C-101B-9397-08002B2CF9AE}" pid="58" name="ParentVersionString">
    <vt:lpwstr>417;#</vt:lpwstr>
  </property>
  <property fmtid="{D5CDD505-2E9C-101B-9397-08002B2CF9AE}" pid="59" name="ParentLeafName">
    <vt:lpwstr>417;#</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417;#2016-06-21 13:31:28</vt:lpwstr>
  </property>
  <property fmtid="{D5CDD505-2E9C-101B-9397-08002B2CF9AE}" pid="64" name="Created Date">
    <vt:lpwstr>417;#2016-06-21 13:31:28</vt:lpwstr>
  </property>
  <property fmtid="{D5CDD505-2E9C-101B-9397-08002B2CF9AE}" pid="65" name="Created By">
    <vt:lpwstr>LAN_KNESSET\v_samim_bats</vt:lpwstr>
  </property>
  <property fmtid="{D5CDD505-2E9C-101B-9397-08002B2CF9AE}" pid="66" name="File Type">
    <vt:lpwstr>docx</vt:lpwstr>
  </property>
  <property fmtid="{D5CDD505-2E9C-101B-9397-08002B2CF9AE}" pid="67" name="File Size">
    <vt:lpwstr>417;#40309</vt:lpwstr>
  </property>
  <property fmtid="{D5CDD505-2E9C-101B-9397-08002B2CF9AE}" pid="68" name="Modified By">
    <vt:lpwstr>LAN_KNESSET\v_samim_bats</vt:lpwstr>
  </property>
  <property fmtid="{D5CDD505-2E9C-101B-9397-08002B2CF9AE}" pid="69" name="SanhedrinItemID">
    <vt:r8>2004397</vt:r8>
  </property>
  <property fmtid="{D5CDD505-2E9C-101B-9397-08002B2CF9AE}" pid="70" name="SanhedrinDocumentType">
    <vt:r8>91</vt:r8>
  </property>
</Properties>
</file>