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583C" w:rsidRDefault="009A583C" w:rsidP="009A583C">
      <w:pPr>
        <w:jc w:val="center"/>
        <w:rPr>
          <w:rFonts w:cs="David"/>
          <w:rtl/>
        </w:rPr>
      </w:pPr>
      <w:r>
        <w:rPr>
          <w:rFonts w:cs="David" w:hint="cs"/>
          <w:noProof/>
        </w:rPr>
        <w:drawing>
          <wp:inline distT="0" distB="0" distL="0" distR="0" wp14:anchorId="0BB052B5" wp14:editId="6EA50543">
            <wp:extent cx="555512" cy="676275"/>
            <wp:effectExtent l="0" t="0" r="0" b="0"/>
            <wp:docPr id="1" name="תמונה 1" descr="semel 1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 1-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847" cy="679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583C" w:rsidRPr="00A37A25" w:rsidRDefault="009A583C" w:rsidP="009A583C">
      <w:pPr>
        <w:jc w:val="center"/>
        <w:rPr>
          <w:rFonts w:cs="Guttman Hatzvi"/>
          <w:b/>
          <w:bCs/>
          <w:rtl/>
        </w:rPr>
      </w:pPr>
      <w:r w:rsidRPr="00A37A25">
        <w:rPr>
          <w:rFonts w:cs="Guttman Hatzvi" w:hint="cs"/>
          <w:b/>
          <w:bCs/>
          <w:rtl/>
        </w:rPr>
        <w:t>ה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כ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נ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ס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ת</w:t>
      </w:r>
    </w:p>
    <w:p w:rsidR="009A583C" w:rsidRPr="00A37A25" w:rsidRDefault="009A583C" w:rsidP="009A583C">
      <w:pPr>
        <w:jc w:val="center"/>
        <w:rPr>
          <w:rFonts w:cs="Guttman Hatzvi"/>
          <w:b/>
          <w:bCs/>
          <w:sz w:val="80"/>
          <w:szCs w:val="80"/>
          <w:rtl/>
        </w:rPr>
      </w:pPr>
      <w:r w:rsidRPr="00A37A25">
        <w:rPr>
          <w:rFonts w:cs="Guttman Hatzvi" w:hint="cs"/>
          <w:b/>
          <w:bCs/>
          <w:sz w:val="80"/>
          <w:szCs w:val="80"/>
          <w:rtl/>
        </w:rPr>
        <w:t xml:space="preserve">מסקנות </w:t>
      </w:r>
    </w:p>
    <w:p w:rsidR="009A583C" w:rsidRPr="00831195" w:rsidRDefault="009A583C" w:rsidP="009A583C">
      <w:pPr>
        <w:jc w:val="center"/>
        <w:rPr>
          <w:rFonts w:cs="Guttman Hatzvi"/>
          <w:sz w:val="36"/>
          <w:szCs w:val="36"/>
          <w:rtl/>
        </w:rPr>
      </w:pPr>
      <w:r w:rsidRPr="00831195">
        <w:rPr>
          <w:rFonts w:cs="Guttman Hatzvi" w:hint="cs"/>
          <w:sz w:val="36"/>
          <w:szCs w:val="36"/>
          <w:rtl/>
        </w:rPr>
        <w:t>הוועדה המיוחדת ליישום הנגשת המידע</w:t>
      </w:r>
    </w:p>
    <w:p w:rsidR="009A583C" w:rsidRPr="00831195" w:rsidRDefault="009A583C" w:rsidP="009A583C">
      <w:pPr>
        <w:jc w:val="center"/>
        <w:rPr>
          <w:rFonts w:cs="Guttman Hatzvi"/>
          <w:sz w:val="36"/>
          <w:szCs w:val="36"/>
          <w:rtl/>
        </w:rPr>
      </w:pPr>
      <w:r w:rsidRPr="00831195">
        <w:rPr>
          <w:rFonts w:cs="Guttman Hatzvi" w:hint="cs"/>
          <w:sz w:val="36"/>
          <w:szCs w:val="36"/>
          <w:rtl/>
        </w:rPr>
        <w:t>הממשלתי ועקרונות שקיפותו לציבור</w:t>
      </w:r>
    </w:p>
    <w:p w:rsidR="009A583C" w:rsidRPr="00831195" w:rsidRDefault="009A583C" w:rsidP="009A583C">
      <w:pPr>
        <w:jc w:val="center"/>
        <w:rPr>
          <w:rFonts w:cs="Guttman Hatzvi"/>
          <w:b/>
          <w:bCs/>
          <w:sz w:val="32"/>
          <w:szCs w:val="32"/>
          <w:rtl/>
        </w:rPr>
      </w:pPr>
      <w:r w:rsidRPr="00831195">
        <w:rPr>
          <w:rFonts w:cs="Guttman Hatzvi" w:hint="cs"/>
          <w:b/>
          <w:bCs/>
          <w:sz w:val="32"/>
          <w:szCs w:val="32"/>
          <w:rtl/>
        </w:rPr>
        <w:t>בעקבות החלטה על דיון מהיר</w:t>
      </w:r>
    </w:p>
    <w:p w:rsidR="009A583C" w:rsidRPr="00350538" w:rsidRDefault="009A583C" w:rsidP="00C56A8A">
      <w:pPr>
        <w:jc w:val="both"/>
        <w:rPr>
          <w:rFonts w:cs="David"/>
          <w:b/>
          <w:bCs/>
          <w:rtl/>
        </w:rPr>
      </w:pPr>
      <w:r>
        <w:rPr>
          <w:rFonts w:cs="David" w:hint="cs"/>
          <w:b/>
          <w:bCs/>
          <w:rtl/>
        </w:rPr>
        <w:t>הכנסת העשרים</w:t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>
        <w:rPr>
          <w:rFonts w:cs="David" w:hint="cs"/>
          <w:b/>
          <w:bCs/>
          <w:rtl/>
        </w:rPr>
        <w:t xml:space="preserve">        </w:t>
      </w:r>
      <w:r w:rsidR="00227B79">
        <w:rPr>
          <w:rFonts w:cs="David" w:hint="cs"/>
          <w:b/>
          <w:bCs/>
          <w:rtl/>
        </w:rPr>
        <w:t xml:space="preserve">    </w:t>
      </w:r>
      <w:r>
        <w:rPr>
          <w:rFonts w:cs="David" w:hint="cs"/>
          <w:b/>
          <w:bCs/>
          <w:rtl/>
        </w:rPr>
        <w:t xml:space="preserve">  </w:t>
      </w:r>
      <w:r w:rsidR="00C56A8A">
        <w:rPr>
          <w:rFonts w:cs="David" w:hint="eastAsia"/>
          <w:b/>
          <w:bCs/>
          <w:rtl/>
        </w:rPr>
        <w:t>‏ט</w:t>
      </w:r>
      <w:r w:rsidR="00C56A8A">
        <w:rPr>
          <w:rFonts w:cs="David"/>
          <w:b/>
          <w:bCs/>
          <w:rtl/>
        </w:rPr>
        <w:t xml:space="preserve">' </w:t>
      </w:r>
      <w:r w:rsidR="00C56A8A">
        <w:rPr>
          <w:rFonts w:cs="David" w:hint="cs"/>
          <w:b/>
          <w:bCs/>
          <w:rtl/>
        </w:rPr>
        <w:t>ב</w:t>
      </w:r>
      <w:r w:rsidR="00C56A8A">
        <w:rPr>
          <w:rFonts w:cs="David"/>
          <w:b/>
          <w:bCs/>
          <w:rtl/>
        </w:rPr>
        <w:t>תמוז</w:t>
      </w:r>
      <w:r w:rsidR="00C56A8A">
        <w:rPr>
          <w:rFonts w:cs="David" w:hint="cs"/>
          <w:b/>
          <w:bCs/>
          <w:rtl/>
        </w:rPr>
        <w:t>,</w:t>
      </w:r>
      <w:r w:rsidR="00C56A8A">
        <w:rPr>
          <w:rFonts w:cs="David"/>
          <w:b/>
          <w:bCs/>
          <w:rtl/>
        </w:rPr>
        <w:t xml:space="preserve"> </w:t>
      </w:r>
      <w:proofErr w:type="spellStart"/>
      <w:r w:rsidR="00C56A8A">
        <w:rPr>
          <w:rFonts w:cs="David" w:hint="cs"/>
          <w:b/>
          <w:bCs/>
          <w:rtl/>
        </w:rPr>
        <w:t>ה</w:t>
      </w:r>
      <w:r w:rsidR="00C56A8A">
        <w:rPr>
          <w:rFonts w:cs="David"/>
          <w:b/>
          <w:bCs/>
          <w:rtl/>
        </w:rPr>
        <w:t>תשע"ז</w:t>
      </w:r>
      <w:proofErr w:type="spellEnd"/>
    </w:p>
    <w:p w:rsidR="009A583C" w:rsidRDefault="009A583C" w:rsidP="00C56A8A">
      <w:pPr>
        <w:jc w:val="both"/>
        <w:rPr>
          <w:rFonts w:cs="David"/>
          <w:rtl/>
        </w:rPr>
      </w:pPr>
      <w:r w:rsidRPr="00350538">
        <w:rPr>
          <w:rFonts w:cs="David" w:hint="cs"/>
          <w:b/>
          <w:bCs/>
          <w:rtl/>
        </w:rPr>
        <w:t>מושב</w:t>
      </w:r>
      <w:r w:rsidR="00C56A8A">
        <w:rPr>
          <w:rFonts w:cs="David" w:hint="cs"/>
          <w:b/>
          <w:bCs/>
          <w:rtl/>
        </w:rPr>
        <w:t xml:space="preserve"> שלישי</w:t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>
        <w:rPr>
          <w:rFonts w:cs="David" w:hint="cs"/>
          <w:b/>
          <w:bCs/>
          <w:rtl/>
        </w:rPr>
        <w:tab/>
      </w:r>
      <w:r w:rsidR="00227B79">
        <w:rPr>
          <w:rFonts w:cs="David" w:hint="cs"/>
          <w:b/>
          <w:bCs/>
          <w:rtl/>
        </w:rPr>
        <w:tab/>
      </w:r>
      <w:r>
        <w:rPr>
          <w:rFonts w:cs="David" w:hint="cs"/>
          <w:b/>
          <w:bCs/>
          <w:rtl/>
        </w:rPr>
        <w:t xml:space="preserve"> </w:t>
      </w:r>
      <w:r w:rsidR="00227B79">
        <w:rPr>
          <w:rFonts w:cs="David" w:hint="cs"/>
          <w:b/>
          <w:bCs/>
          <w:rtl/>
        </w:rPr>
        <w:t xml:space="preserve">             </w:t>
      </w:r>
      <w:r w:rsidR="00C56A8A">
        <w:rPr>
          <w:rFonts w:cs="David" w:hint="cs"/>
          <w:b/>
          <w:bCs/>
          <w:rtl/>
        </w:rPr>
        <w:t>3 ביולי 2017</w:t>
      </w:r>
    </w:p>
    <w:p w:rsidR="009A583C" w:rsidRPr="00831195" w:rsidRDefault="009A583C" w:rsidP="009A583C">
      <w:pPr>
        <w:rPr>
          <w:rFonts w:cs="David"/>
          <w:sz w:val="10"/>
          <w:szCs w:val="10"/>
          <w:rtl/>
        </w:rPr>
      </w:pPr>
    </w:p>
    <w:p w:rsidR="009A583C" w:rsidRPr="00350538" w:rsidRDefault="009A583C" w:rsidP="00C56A8A">
      <w:pPr>
        <w:jc w:val="center"/>
        <w:rPr>
          <w:rFonts w:cs="David"/>
          <w:b/>
          <w:bCs/>
          <w:rtl/>
        </w:rPr>
      </w:pPr>
      <w:r w:rsidRPr="00350538">
        <w:rPr>
          <w:rFonts w:cs="David" w:hint="cs"/>
          <w:b/>
          <w:bCs/>
          <w:rtl/>
        </w:rPr>
        <w:t>בנושא:</w:t>
      </w:r>
      <w:r>
        <w:rPr>
          <w:rFonts w:cs="David" w:hint="cs"/>
          <w:b/>
          <w:bCs/>
          <w:rtl/>
        </w:rPr>
        <w:t xml:space="preserve"> </w:t>
      </w:r>
      <w:r w:rsidR="00C56A8A">
        <w:rPr>
          <w:rFonts w:cs="David" w:hint="cs"/>
          <w:b/>
          <w:bCs/>
          <w:u w:val="single"/>
          <w:rtl/>
        </w:rPr>
        <w:t>חוסר שקיפות ואפליה בייצוג חברי ארגון עובדים</w:t>
      </w:r>
    </w:p>
    <w:p w:rsidR="009A583C" w:rsidRDefault="009A583C" w:rsidP="001939F5">
      <w:pPr>
        <w:jc w:val="center"/>
        <w:rPr>
          <w:rFonts w:cs="David"/>
          <w:b/>
          <w:bCs/>
          <w:rtl/>
        </w:rPr>
      </w:pPr>
      <w:r w:rsidRPr="00350538">
        <w:rPr>
          <w:rFonts w:cs="David" w:hint="cs"/>
          <w:b/>
          <w:bCs/>
          <w:rtl/>
        </w:rPr>
        <w:t>של חבר</w:t>
      </w:r>
      <w:r>
        <w:rPr>
          <w:rFonts w:cs="David" w:hint="cs"/>
          <w:b/>
          <w:bCs/>
          <w:rtl/>
        </w:rPr>
        <w:t>ת</w:t>
      </w:r>
      <w:r w:rsidRPr="00350538">
        <w:rPr>
          <w:rFonts w:cs="David" w:hint="cs"/>
          <w:b/>
          <w:bCs/>
          <w:rtl/>
        </w:rPr>
        <w:t xml:space="preserve"> הכנסת:</w:t>
      </w:r>
      <w:r>
        <w:rPr>
          <w:rFonts w:cs="David" w:hint="cs"/>
          <w:b/>
          <w:bCs/>
          <w:rtl/>
        </w:rPr>
        <w:t xml:space="preserve"> </w:t>
      </w:r>
      <w:r w:rsidR="00C56A8A">
        <w:rPr>
          <w:rFonts w:cs="David" w:hint="cs"/>
          <w:b/>
          <w:bCs/>
          <w:rtl/>
        </w:rPr>
        <w:t>עליזה לביא</w:t>
      </w:r>
    </w:p>
    <w:p w:rsidR="00C56A8A" w:rsidRPr="00C56A8A" w:rsidRDefault="00C56A8A" w:rsidP="001939F5">
      <w:pPr>
        <w:jc w:val="center"/>
        <w:rPr>
          <w:rFonts w:cs="David"/>
          <w:b/>
          <w:bCs/>
          <w:sz w:val="10"/>
          <w:szCs w:val="10"/>
          <w:rtl/>
        </w:rPr>
      </w:pPr>
    </w:p>
    <w:p w:rsidR="00C56A8A" w:rsidRPr="00C947F8" w:rsidRDefault="00C56A8A" w:rsidP="00C56A8A">
      <w:pPr>
        <w:jc w:val="both"/>
        <w:rPr>
          <w:rFonts w:cs="David"/>
          <w:rtl/>
        </w:rPr>
      </w:pPr>
      <w:r w:rsidRPr="00C947F8">
        <w:rPr>
          <w:rFonts w:cs="David" w:hint="cs"/>
          <w:rtl/>
        </w:rPr>
        <w:t xml:space="preserve">יו"ר הכנסת </w:t>
      </w:r>
      <w:proofErr w:type="spellStart"/>
      <w:r w:rsidRPr="00C947F8">
        <w:rPr>
          <w:rFonts w:cs="David" w:hint="cs"/>
          <w:rtl/>
        </w:rPr>
        <w:t>וסגניו</w:t>
      </w:r>
      <w:proofErr w:type="spellEnd"/>
      <w:r w:rsidRPr="00C947F8">
        <w:rPr>
          <w:rFonts w:cs="David" w:hint="cs"/>
          <w:rtl/>
        </w:rPr>
        <w:t xml:space="preserve"> החליטו בישיבתם מיום </w:t>
      </w:r>
      <w:r>
        <w:rPr>
          <w:rFonts w:cs="David" w:hint="cs"/>
          <w:rtl/>
        </w:rPr>
        <w:t xml:space="preserve">ח' באדר, </w:t>
      </w:r>
      <w:proofErr w:type="spellStart"/>
      <w:r>
        <w:rPr>
          <w:rFonts w:cs="David" w:hint="cs"/>
          <w:rtl/>
        </w:rPr>
        <w:t>התשע"ז</w:t>
      </w:r>
      <w:proofErr w:type="spellEnd"/>
      <w:r w:rsidRPr="00C947F8">
        <w:rPr>
          <w:rFonts w:cs="David" w:hint="cs"/>
          <w:rtl/>
        </w:rPr>
        <w:t xml:space="preserve"> (</w:t>
      </w:r>
      <w:r>
        <w:rPr>
          <w:rFonts w:cs="David" w:hint="cs"/>
          <w:rtl/>
        </w:rPr>
        <w:t>6</w:t>
      </w:r>
      <w:r w:rsidRPr="00C947F8">
        <w:rPr>
          <w:rFonts w:cs="David" w:hint="cs"/>
          <w:rtl/>
        </w:rPr>
        <w:t>/</w:t>
      </w:r>
      <w:r>
        <w:rPr>
          <w:rFonts w:cs="David" w:hint="cs"/>
          <w:rtl/>
        </w:rPr>
        <w:t>3</w:t>
      </w:r>
      <w:r w:rsidRPr="00C947F8">
        <w:rPr>
          <w:rFonts w:cs="David" w:hint="cs"/>
          <w:rtl/>
        </w:rPr>
        <w:t>/</w:t>
      </w:r>
      <w:r>
        <w:rPr>
          <w:rFonts w:cs="David" w:hint="cs"/>
          <w:rtl/>
        </w:rPr>
        <w:t>2017</w:t>
      </w:r>
      <w:r w:rsidRPr="00C947F8">
        <w:rPr>
          <w:rFonts w:cs="David" w:hint="cs"/>
          <w:rtl/>
        </w:rPr>
        <w:t>), להעביר ל"דיון מהיר" בוועד</w:t>
      </w:r>
      <w:r>
        <w:rPr>
          <w:rFonts w:cs="David" w:hint="cs"/>
          <w:rtl/>
        </w:rPr>
        <w:t>ה המיוחדת ליישום הנגשת המידע הממשלתי ועקרונות שקיפותו לציבור, את ההצעה</w:t>
      </w:r>
      <w:r w:rsidRPr="00C947F8">
        <w:rPr>
          <w:rFonts w:cs="David" w:hint="cs"/>
          <w:rtl/>
        </w:rPr>
        <w:t xml:space="preserve"> הנ"ל.</w:t>
      </w:r>
    </w:p>
    <w:p w:rsidR="00C56A8A" w:rsidRPr="00F0416E" w:rsidRDefault="00C56A8A" w:rsidP="00C56A8A">
      <w:pPr>
        <w:jc w:val="both"/>
        <w:rPr>
          <w:rFonts w:cs="David"/>
          <w:sz w:val="10"/>
          <w:szCs w:val="10"/>
          <w:rtl/>
        </w:rPr>
      </w:pPr>
    </w:p>
    <w:p w:rsidR="00C56A8A" w:rsidRDefault="00C56A8A" w:rsidP="00C56A8A">
      <w:pPr>
        <w:jc w:val="both"/>
        <w:rPr>
          <w:rFonts w:cs="David"/>
          <w:rtl/>
        </w:rPr>
      </w:pPr>
      <w:r w:rsidRPr="00C947F8">
        <w:rPr>
          <w:rFonts w:cs="David" w:hint="cs"/>
          <w:rtl/>
        </w:rPr>
        <w:t xml:space="preserve">ביום </w:t>
      </w:r>
      <w:r>
        <w:rPr>
          <w:rFonts w:cs="David" w:hint="cs"/>
          <w:rtl/>
        </w:rPr>
        <w:t xml:space="preserve">ט' בתמוז, </w:t>
      </w:r>
      <w:proofErr w:type="spellStart"/>
      <w:r>
        <w:rPr>
          <w:rFonts w:cs="David" w:hint="cs"/>
          <w:rtl/>
        </w:rPr>
        <w:t>התשע"ז</w:t>
      </w:r>
      <w:proofErr w:type="spellEnd"/>
      <w:r>
        <w:rPr>
          <w:rFonts w:cs="David" w:hint="cs"/>
          <w:rtl/>
        </w:rPr>
        <w:t xml:space="preserve"> (3/7/2017)</w:t>
      </w:r>
      <w:r w:rsidRPr="00C947F8">
        <w:rPr>
          <w:rFonts w:cs="David" w:hint="cs"/>
          <w:rtl/>
        </w:rPr>
        <w:t xml:space="preserve"> קיימה הוועדה דיון בראשות ח"כ </w:t>
      </w:r>
      <w:r>
        <w:rPr>
          <w:rFonts w:cs="David" w:hint="cs"/>
          <w:rtl/>
        </w:rPr>
        <w:t xml:space="preserve">סתיו שפיר, </w:t>
      </w:r>
      <w:r w:rsidRPr="00C947F8">
        <w:rPr>
          <w:rFonts w:cs="David" w:hint="cs"/>
          <w:rtl/>
        </w:rPr>
        <w:t>יו"ר הוועדה.</w:t>
      </w:r>
    </w:p>
    <w:p w:rsidR="00C56A8A" w:rsidRPr="006846D6" w:rsidRDefault="00C56A8A" w:rsidP="00C56A8A">
      <w:pPr>
        <w:jc w:val="both"/>
        <w:rPr>
          <w:rFonts w:cs="David"/>
          <w:sz w:val="10"/>
          <w:szCs w:val="10"/>
          <w:rtl/>
        </w:rPr>
      </w:pPr>
    </w:p>
    <w:p w:rsidR="00975FCC" w:rsidRDefault="00975FCC" w:rsidP="00994DD8">
      <w:pPr>
        <w:jc w:val="both"/>
        <w:rPr>
          <w:rFonts w:cs="David"/>
          <w:rtl/>
        </w:rPr>
      </w:pPr>
      <w:r>
        <w:rPr>
          <w:rFonts w:cs="David" w:hint="cs"/>
          <w:rtl/>
        </w:rPr>
        <w:t xml:space="preserve">הוועדה סבורה כי המצב הקיים כיום, לפיו ישנן אלפי אגודות </w:t>
      </w:r>
      <w:proofErr w:type="spellStart"/>
      <w:r>
        <w:rPr>
          <w:rFonts w:cs="David" w:hint="cs"/>
          <w:rtl/>
        </w:rPr>
        <w:t>עות'</w:t>
      </w:r>
      <w:r w:rsidR="008D4998">
        <w:rPr>
          <w:rFonts w:cs="David" w:hint="cs"/>
          <w:rtl/>
        </w:rPr>
        <w:t>ו</w:t>
      </w:r>
      <w:r>
        <w:rPr>
          <w:rFonts w:cs="David" w:hint="cs"/>
          <w:rtl/>
        </w:rPr>
        <w:t>מניות</w:t>
      </w:r>
      <w:proofErr w:type="spellEnd"/>
      <w:r>
        <w:rPr>
          <w:rFonts w:cs="David" w:hint="cs"/>
          <w:rtl/>
        </w:rPr>
        <w:t xml:space="preserve"> שפועלות לפי חוק שנחקק לפני </w:t>
      </w:r>
      <w:r w:rsidR="004D1DB6">
        <w:rPr>
          <w:rFonts w:cs="David" w:hint="cs"/>
          <w:rtl/>
        </w:rPr>
        <w:t>למעלה מ- 100 שנים</w:t>
      </w:r>
      <w:r>
        <w:rPr>
          <w:rFonts w:cs="David" w:hint="cs"/>
          <w:rtl/>
        </w:rPr>
        <w:t>, אינו תקין. בעקבות החלטת ממשלה משנת 2004, הועברו הסמכויות</w:t>
      </w:r>
      <w:r w:rsidR="006A60D8">
        <w:rPr>
          <w:rFonts w:cs="David" w:hint="cs"/>
          <w:rtl/>
        </w:rPr>
        <w:t>,</w:t>
      </w:r>
      <w:r>
        <w:rPr>
          <w:rFonts w:cs="David" w:hint="cs"/>
          <w:rtl/>
        </w:rPr>
        <w:t xml:space="preserve"> לפי חוק העמותות</w:t>
      </w:r>
      <w:r w:rsidR="006A60D8">
        <w:rPr>
          <w:rFonts w:cs="David" w:hint="cs"/>
          <w:rtl/>
        </w:rPr>
        <w:t>,</w:t>
      </w:r>
      <w:r>
        <w:rPr>
          <w:rFonts w:cs="David" w:hint="cs"/>
          <w:rtl/>
        </w:rPr>
        <w:t xml:space="preserve"> ממשרד המשפטים למשרד הפנים. החלט</w:t>
      </w:r>
      <w:r w:rsidR="00931DA2">
        <w:rPr>
          <w:rFonts w:cs="David" w:hint="cs"/>
          <w:rtl/>
        </w:rPr>
        <w:t>ה</w:t>
      </w:r>
      <w:r>
        <w:rPr>
          <w:rFonts w:cs="David" w:hint="cs"/>
          <w:rtl/>
        </w:rPr>
        <w:t xml:space="preserve"> זו לא חלה על האגודות </w:t>
      </w:r>
      <w:proofErr w:type="spellStart"/>
      <w:r>
        <w:rPr>
          <w:rFonts w:cs="David" w:hint="cs"/>
          <w:rtl/>
        </w:rPr>
        <w:t>העות'</w:t>
      </w:r>
      <w:r w:rsidR="008D4998">
        <w:rPr>
          <w:rFonts w:cs="David" w:hint="cs"/>
          <w:rtl/>
        </w:rPr>
        <w:t>ו</w:t>
      </w:r>
      <w:r>
        <w:rPr>
          <w:rFonts w:cs="David" w:hint="cs"/>
          <w:rtl/>
        </w:rPr>
        <w:t>מניות</w:t>
      </w:r>
      <w:proofErr w:type="spellEnd"/>
      <w:r>
        <w:rPr>
          <w:rFonts w:cs="David" w:hint="cs"/>
          <w:rtl/>
        </w:rPr>
        <w:t>, שלא נרשמ</w:t>
      </w:r>
      <w:r w:rsidR="00931DA2">
        <w:rPr>
          <w:rFonts w:cs="David" w:hint="cs"/>
          <w:rtl/>
        </w:rPr>
        <w:t xml:space="preserve">ו כעמותות. נוצר מצב </w:t>
      </w:r>
      <w:r>
        <w:rPr>
          <w:rFonts w:cs="David" w:hint="cs"/>
          <w:rtl/>
        </w:rPr>
        <w:t xml:space="preserve">בו </w:t>
      </w:r>
      <w:r w:rsidR="00931DA2">
        <w:rPr>
          <w:rFonts w:cs="David" w:hint="cs"/>
          <w:rtl/>
        </w:rPr>
        <w:t xml:space="preserve">ארגונים ללא מטרות רווח - </w:t>
      </w:r>
      <w:r w:rsidR="006846D6">
        <w:rPr>
          <w:rFonts w:cs="David" w:hint="cs"/>
          <w:rtl/>
        </w:rPr>
        <w:t>חלקם בסמכות משרד המשפטים</w:t>
      </w:r>
      <w:r>
        <w:rPr>
          <w:rFonts w:cs="David" w:hint="cs"/>
          <w:rtl/>
        </w:rPr>
        <w:t xml:space="preserve"> וחלקם בסמכות משרד הפנים.</w:t>
      </w:r>
    </w:p>
    <w:p w:rsidR="009D5631" w:rsidRPr="00831195" w:rsidRDefault="009D5631" w:rsidP="00C56A8A">
      <w:pPr>
        <w:jc w:val="both"/>
        <w:rPr>
          <w:rFonts w:cs="David"/>
          <w:sz w:val="10"/>
          <w:szCs w:val="10"/>
          <w:rtl/>
        </w:rPr>
      </w:pPr>
    </w:p>
    <w:p w:rsidR="009D5631" w:rsidRDefault="009D5631" w:rsidP="00C7012E">
      <w:pPr>
        <w:jc w:val="both"/>
        <w:rPr>
          <w:rFonts w:cs="David"/>
          <w:rtl/>
        </w:rPr>
      </w:pPr>
      <w:r>
        <w:rPr>
          <w:rFonts w:cs="David" w:hint="cs"/>
          <w:rtl/>
        </w:rPr>
        <w:t>דו"ח מבקר המדינה</w:t>
      </w:r>
      <w:r w:rsidR="00831195">
        <w:rPr>
          <w:rFonts w:cs="David" w:hint="cs"/>
          <w:rtl/>
        </w:rPr>
        <w:t xml:space="preserve"> 67ב'</w:t>
      </w:r>
      <w:r>
        <w:rPr>
          <w:rFonts w:cs="David" w:hint="cs"/>
          <w:rtl/>
        </w:rPr>
        <w:t xml:space="preserve"> שפורסם לאחרונה, </w:t>
      </w:r>
      <w:r w:rsidR="00C7012E">
        <w:rPr>
          <w:rFonts w:cs="David" w:hint="cs"/>
          <w:rtl/>
        </w:rPr>
        <w:t>ביקר באופן</w:t>
      </w:r>
      <w:r>
        <w:rPr>
          <w:rFonts w:cs="David" w:hint="cs"/>
          <w:rtl/>
        </w:rPr>
        <w:t xml:space="preserve"> חרי</w:t>
      </w:r>
      <w:r w:rsidR="00C7012E">
        <w:rPr>
          <w:rFonts w:cs="David" w:hint="cs"/>
          <w:rtl/>
        </w:rPr>
        <w:t>ף</w:t>
      </w:r>
      <w:r>
        <w:rPr>
          <w:rFonts w:cs="David" w:hint="cs"/>
          <w:rtl/>
        </w:rPr>
        <w:t xml:space="preserve"> </w:t>
      </w:r>
      <w:r w:rsidR="00C7012E">
        <w:rPr>
          <w:rFonts w:cs="David" w:hint="cs"/>
          <w:rtl/>
        </w:rPr>
        <w:t>את</w:t>
      </w:r>
      <w:r>
        <w:rPr>
          <w:rFonts w:cs="David" w:hint="cs"/>
          <w:rtl/>
        </w:rPr>
        <w:t xml:space="preserve"> ה</w:t>
      </w:r>
      <w:r w:rsidR="006846D6">
        <w:rPr>
          <w:rFonts w:cs="David" w:hint="cs"/>
          <w:rtl/>
        </w:rPr>
        <w:t>ה</w:t>
      </w:r>
      <w:r>
        <w:rPr>
          <w:rFonts w:cs="David" w:hint="cs"/>
          <w:rtl/>
        </w:rPr>
        <w:t xml:space="preserve">תנהלות </w:t>
      </w:r>
      <w:r w:rsidR="006846D6">
        <w:rPr>
          <w:rFonts w:cs="David" w:hint="cs"/>
          <w:rtl/>
        </w:rPr>
        <w:t xml:space="preserve">של </w:t>
      </w:r>
      <w:r>
        <w:rPr>
          <w:rFonts w:cs="David" w:hint="cs"/>
          <w:rtl/>
        </w:rPr>
        <w:t xml:space="preserve">משרד המשפטים ומשרד הפנים מול האגודות </w:t>
      </w:r>
      <w:proofErr w:type="spellStart"/>
      <w:r>
        <w:rPr>
          <w:rFonts w:cs="David" w:hint="cs"/>
          <w:rtl/>
        </w:rPr>
        <w:t>העות'</w:t>
      </w:r>
      <w:r w:rsidR="008D4998">
        <w:rPr>
          <w:rFonts w:cs="David" w:hint="cs"/>
          <w:rtl/>
        </w:rPr>
        <w:t>ו</w:t>
      </w:r>
      <w:r>
        <w:rPr>
          <w:rFonts w:cs="David" w:hint="cs"/>
          <w:rtl/>
        </w:rPr>
        <w:t>מניות</w:t>
      </w:r>
      <w:proofErr w:type="spellEnd"/>
      <w:r>
        <w:rPr>
          <w:rFonts w:cs="David" w:hint="cs"/>
          <w:rtl/>
        </w:rPr>
        <w:t xml:space="preserve">. </w:t>
      </w:r>
      <w:r w:rsidR="00FB1788">
        <w:rPr>
          <w:rFonts w:cs="David" w:hint="cs"/>
          <w:rtl/>
        </w:rPr>
        <w:t>מ</w:t>
      </w:r>
      <w:r w:rsidR="006846D6">
        <w:rPr>
          <w:rFonts w:cs="David" w:hint="cs"/>
          <w:rtl/>
        </w:rPr>
        <w:t>ה</w:t>
      </w:r>
      <w:r w:rsidR="00FB1788">
        <w:rPr>
          <w:rFonts w:cs="David" w:hint="cs"/>
          <w:rtl/>
        </w:rPr>
        <w:t>דו"ח עלה</w:t>
      </w:r>
      <w:r w:rsidR="006846D6">
        <w:rPr>
          <w:rFonts w:cs="David" w:hint="cs"/>
          <w:rtl/>
        </w:rPr>
        <w:t>,</w:t>
      </w:r>
      <w:r w:rsidR="00FB1788">
        <w:rPr>
          <w:rFonts w:cs="David" w:hint="cs"/>
          <w:rtl/>
        </w:rPr>
        <w:t xml:space="preserve"> כי </w:t>
      </w:r>
      <w:r>
        <w:rPr>
          <w:rFonts w:cs="David" w:hint="cs"/>
          <w:rtl/>
        </w:rPr>
        <w:t>הפיקוח המינימלי שעדיין קיים, אינו מתבצע כהלכה ו"נופל בין הכ</w:t>
      </w:r>
      <w:r w:rsidR="00C7012E">
        <w:rPr>
          <w:rFonts w:cs="David" w:hint="cs"/>
          <w:rtl/>
        </w:rPr>
        <w:t>י</w:t>
      </w:r>
      <w:r>
        <w:rPr>
          <w:rFonts w:cs="David" w:hint="cs"/>
          <w:rtl/>
        </w:rPr>
        <w:t>סאות"</w:t>
      </w:r>
      <w:r w:rsidR="00C7012E">
        <w:rPr>
          <w:rFonts w:cs="David" w:hint="cs"/>
          <w:rtl/>
        </w:rPr>
        <w:t xml:space="preserve"> -</w:t>
      </w:r>
      <w:r>
        <w:rPr>
          <w:rFonts w:cs="David" w:hint="cs"/>
          <w:rtl/>
        </w:rPr>
        <w:t xml:space="preserve"> בין משרד המשפטים ומשרד הפנים.</w:t>
      </w:r>
    </w:p>
    <w:p w:rsidR="006A60D8" w:rsidRPr="00831195" w:rsidRDefault="006A60D8" w:rsidP="00C56A8A">
      <w:pPr>
        <w:jc w:val="both"/>
        <w:rPr>
          <w:rFonts w:cs="David"/>
          <w:sz w:val="10"/>
          <w:szCs w:val="10"/>
          <w:rtl/>
        </w:rPr>
      </w:pPr>
    </w:p>
    <w:p w:rsidR="00C56A8A" w:rsidRDefault="00C56A8A" w:rsidP="00C56A8A">
      <w:pPr>
        <w:rPr>
          <w:rFonts w:cs="David"/>
          <w:rtl/>
        </w:rPr>
      </w:pPr>
      <w:r w:rsidRPr="00C947F8">
        <w:rPr>
          <w:rFonts w:cs="David" w:hint="cs"/>
          <w:rtl/>
        </w:rPr>
        <w:t>בתום הישיבה הגיעה הוועדה למסקנות הבאות:</w:t>
      </w:r>
    </w:p>
    <w:p w:rsidR="00C56A8A" w:rsidRDefault="00C56A8A" w:rsidP="004D1DB6">
      <w:pPr>
        <w:numPr>
          <w:ilvl w:val="0"/>
          <w:numId w:val="1"/>
        </w:numPr>
        <w:jc w:val="both"/>
        <w:rPr>
          <w:rFonts w:cs="David"/>
        </w:rPr>
      </w:pPr>
      <w:r w:rsidRPr="00555CB0">
        <w:rPr>
          <w:rFonts w:cs="David" w:hint="cs"/>
          <w:rtl/>
        </w:rPr>
        <w:t xml:space="preserve">הוועדה </w:t>
      </w:r>
      <w:r w:rsidR="004D1DB6">
        <w:rPr>
          <w:rFonts w:cs="David" w:hint="cs"/>
          <w:rtl/>
        </w:rPr>
        <w:t>מודה לח"כ עליזה לביא על העלאת נושא חשוב זה לסדר היום</w:t>
      </w:r>
      <w:r>
        <w:rPr>
          <w:rFonts w:cs="David" w:hint="cs"/>
          <w:rtl/>
        </w:rPr>
        <w:t>.</w:t>
      </w:r>
    </w:p>
    <w:p w:rsidR="00C56A8A" w:rsidRDefault="004D1DB6" w:rsidP="004D1DB6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קובעת שמה שהיה נהוג בתקופת האימפריה העות'מנית, לא יכול עוד להיות. לא יתכן שגופים משמעותיים במדינה, שמנהלים תקציב של מאות מיליוני שקלים</w:t>
      </w:r>
      <w:r w:rsidR="005324A0">
        <w:rPr>
          <w:rFonts w:cs="David" w:hint="cs"/>
          <w:rtl/>
        </w:rPr>
        <w:t>,</w:t>
      </w:r>
      <w:r>
        <w:rPr>
          <w:rFonts w:cs="David" w:hint="cs"/>
          <w:rtl/>
        </w:rPr>
        <w:t xml:space="preserve"> ינוהלו לפי חוק שנחקק לפני למעלה מ- 100 שנים.</w:t>
      </w:r>
    </w:p>
    <w:p w:rsidR="004D1DB6" w:rsidRDefault="008D4998" w:rsidP="00994DD8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שמעה שח"כ עליזה לביא יזמה, יחד עם ח"כים נוספים, את </w:t>
      </w:r>
      <w:proofErr w:type="spellStart"/>
      <w:r>
        <w:rPr>
          <w:rFonts w:cs="David" w:hint="cs"/>
          <w:rtl/>
        </w:rPr>
        <w:t>הצ"ח</w:t>
      </w:r>
      <w:proofErr w:type="spellEnd"/>
      <w:r>
        <w:rPr>
          <w:rFonts w:cs="David" w:hint="cs"/>
          <w:rtl/>
        </w:rPr>
        <w:t xml:space="preserve"> האגודות </w:t>
      </w:r>
      <w:proofErr w:type="spellStart"/>
      <w:r>
        <w:rPr>
          <w:rFonts w:cs="David" w:hint="cs"/>
          <w:rtl/>
        </w:rPr>
        <w:t>העות'ומניות</w:t>
      </w:r>
      <w:proofErr w:type="spellEnd"/>
      <w:r>
        <w:rPr>
          <w:rFonts w:cs="David" w:hint="cs"/>
          <w:rtl/>
        </w:rPr>
        <w:t xml:space="preserve"> (רישום ופיקוח). </w:t>
      </w:r>
      <w:proofErr w:type="spellStart"/>
      <w:r>
        <w:rPr>
          <w:rFonts w:cs="David" w:hint="cs"/>
          <w:rtl/>
        </w:rPr>
        <w:t>הצ"ח</w:t>
      </w:r>
      <w:proofErr w:type="spellEnd"/>
      <w:r>
        <w:rPr>
          <w:rFonts w:cs="David" w:hint="cs"/>
          <w:rtl/>
        </w:rPr>
        <w:t xml:space="preserve"> זו נדחתה </w:t>
      </w:r>
      <w:r w:rsidR="00994DD8">
        <w:rPr>
          <w:rFonts w:cs="David" w:hint="cs"/>
          <w:rtl/>
        </w:rPr>
        <w:t xml:space="preserve">בקריאה </w:t>
      </w:r>
      <w:r>
        <w:rPr>
          <w:rFonts w:cs="David" w:hint="cs"/>
          <w:rtl/>
        </w:rPr>
        <w:t xml:space="preserve">טרומית במליאה. </w:t>
      </w:r>
      <w:r w:rsidR="008A6981">
        <w:rPr>
          <w:rFonts w:cs="David" w:hint="cs"/>
          <w:rtl/>
        </w:rPr>
        <w:t xml:space="preserve">בכוונתה של </w:t>
      </w:r>
      <w:r w:rsidR="00AB650A">
        <w:rPr>
          <w:rFonts w:cs="David" w:hint="cs"/>
          <w:rtl/>
        </w:rPr>
        <w:t xml:space="preserve">יו"ר </w:t>
      </w:r>
      <w:r w:rsidR="00994DD8">
        <w:rPr>
          <w:rFonts w:cs="David" w:hint="cs"/>
          <w:rtl/>
        </w:rPr>
        <w:t xml:space="preserve">הוועדה </w:t>
      </w:r>
      <w:r w:rsidR="008A6981">
        <w:rPr>
          <w:rFonts w:cs="David" w:hint="cs"/>
          <w:rtl/>
        </w:rPr>
        <w:t>ל</w:t>
      </w:r>
      <w:r>
        <w:rPr>
          <w:rFonts w:cs="David" w:hint="cs"/>
          <w:rtl/>
        </w:rPr>
        <w:t>קדם</w:t>
      </w:r>
      <w:r w:rsidR="00AB650A">
        <w:rPr>
          <w:rFonts w:cs="David" w:hint="cs"/>
          <w:rtl/>
        </w:rPr>
        <w:t>, יחד עם חברי הוועדה,</w:t>
      </w:r>
      <w:r>
        <w:rPr>
          <w:rFonts w:cs="David" w:hint="cs"/>
          <w:rtl/>
        </w:rPr>
        <w:t xml:space="preserve"> </w:t>
      </w:r>
      <w:proofErr w:type="spellStart"/>
      <w:r>
        <w:rPr>
          <w:rFonts w:cs="David" w:hint="cs"/>
          <w:rtl/>
        </w:rPr>
        <w:t>הצ"ח</w:t>
      </w:r>
      <w:proofErr w:type="spellEnd"/>
      <w:r>
        <w:rPr>
          <w:rFonts w:cs="David" w:hint="cs"/>
          <w:rtl/>
        </w:rPr>
        <w:t xml:space="preserve"> שתבוסס, בין היתר, על הצ</w:t>
      </w:r>
      <w:r w:rsidR="00E45FBA">
        <w:rPr>
          <w:rFonts w:cs="David" w:hint="cs"/>
          <w:rtl/>
        </w:rPr>
        <w:t xml:space="preserve">עת </w:t>
      </w:r>
      <w:r w:rsidR="00994DD8">
        <w:rPr>
          <w:rFonts w:cs="David" w:hint="cs"/>
          <w:rtl/>
        </w:rPr>
        <w:t>החוק של חה"כ לביא</w:t>
      </w:r>
      <w:r>
        <w:rPr>
          <w:rFonts w:cs="David" w:hint="cs"/>
          <w:rtl/>
        </w:rPr>
        <w:t>. מטרת הצ</w:t>
      </w:r>
      <w:r w:rsidR="00E45FBA">
        <w:rPr>
          <w:rFonts w:cs="David" w:hint="cs"/>
          <w:rtl/>
        </w:rPr>
        <w:t>עת החוק</w:t>
      </w:r>
      <w:r>
        <w:rPr>
          <w:rFonts w:cs="David" w:hint="cs"/>
          <w:rtl/>
        </w:rPr>
        <w:t xml:space="preserve"> </w:t>
      </w:r>
      <w:r w:rsidR="00994DD8">
        <w:rPr>
          <w:rFonts w:cs="David" w:hint="cs"/>
          <w:rtl/>
        </w:rPr>
        <w:t xml:space="preserve">תהיה </w:t>
      </w:r>
      <w:r>
        <w:rPr>
          <w:rFonts w:cs="David" w:hint="cs"/>
          <w:rtl/>
        </w:rPr>
        <w:t xml:space="preserve">להסדיר את חובות השקיפות שיחולו על האגודות </w:t>
      </w:r>
      <w:proofErr w:type="spellStart"/>
      <w:r>
        <w:rPr>
          <w:rFonts w:cs="David" w:hint="cs"/>
          <w:rtl/>
        </w:rPr>
        <w:t>העות'ומניות</w:t>
      </w:r>
      <w:proofErr w:type="spellEnd"/>
      <w:r>
        <w:rPr>
          <w:rFonts w:cs="David" w:hint="cs"/>
          <w:rtl/>
        </w:rPr>
        <w:t xml:space="preserve">, כפי שחלות על עמותות. </w:t>
      </w:r>
      <w:r w:rsidR="00831195">
        <w:rPr>
          <w:rFonts w:cs="David" w:hint="cs"/>
          <w:rtl/>
        </w:rPr>
        <w:t>הצ</w:t>
      </w:r>
      <w:r w:rsidR="00E45FBA">
        <w:rPr>
          <w:rFonts w:cs="David" w:hint="cs"/>
          <w:rtl/>
        </w:rPr>
        <w:t xml:space="preserve">עת החוק </w:t>
      </w:r>
      <w:r w:rsidR="00831195">
        <w:rPr>
          <w:rFonts w:cs="David" w:hint="cs"/>
          <w:rtl/>
        </w:rPr>
        <w:t>תיתן דגש להיות</w:t>
      </w:r>
      <w:r w:rsidR="00994DD8">
        <w:rPr>
          <w:rFonts w:cs="David" w:hint="cs"/>
          <w:rtl/>
        </w:rPr>
        <w:t>ן</w:t>
      </w:r>
      <w:r w:rsidR="00831195">
        <w:rPr>
          <w:rFonts w:cs="David" w:hint="cs"/>
          <w:rtl/>
        </w:rPr>
        <w:t xml:space="preserve"> של חלק מהאגודות </w:t>
      </w:r>
      <w:proofErr w:type="spellStart"/>
      <w:r w:rsidR="00831195">
        <w:rPr>
          <w:rFonts w:cs="David" w:hint="cs"/>
          <w:rtl/>
        </w:rPr>
        <w:t>העות'ומניות</w:t>
      </w:r>
      <w:proofErr w:type="spellEnd"/>
      <w:r w:rsidR="00831195">
        <w:rPr>
          <w:rFonts w:cs="David" w:hint="cs"/>
          <w:rtl/>
        </w:rPr>
        <w:t xml:space="preserve"> איגודים מקצועיים שיש להגן על העובדים שאותם הם מייצגים. הסדר ש</w:t>
      </w:r>
      <w:r w:rsidR="00994DD8">
        <w:rPr>
          <w:rFonts w:cs="David" w:hint="cs"/>
          <w:rtl/>
        </w:rPr>
        <w:t xml:space="preserve">כבר </w:t>
      </w:r>
      <w:r w:rsidR="00831195">
        <w:rPr>
          <w:rFonts w:cs="David" w:hint="cs"/>
          <w:rtl/>
        </w:rPr>
        <w:t>קיים בחוק מבקר המדינה.</w:t>
      </w:r>
    </w:p>
    <w:p w:rsidR="00831195" w:rsidRDefault="00831195" w:rsidP="005324A0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תפנה לוועדה לענייני ביקורת המדינה בבקשה לקיים דיון, כבר במהלך הכנס הנוכחי, בממצאי דו"ח </w:t>
      </w:r>
      <w:r w:rsidR="005324A0">
        <w:rPr>
          <w:rFonts w:cs="David" w:hint="cs"/>
          <w:rtl/>
        </w:rPr>
        <w:t>מבקר המדינה</w:t>
      </w:r>
      <w:r>
        <w:rPr>
          <w:rFonts w:cs="David" w:hint="cs"/>
          <w:rtl/>
        </w:rPr>
        <w:t xml:space="preserve"> בעניין הפיקוח על אגודות </w:t>
      </w:r>
      <w:proofErr w:type="spellStart"/>
      <w:r>
        <w:rPr>
          <w:rFonts w:cs="David" w:hint="cs"/>
          <w:rtl/>
        </w:rPr>
        <w:t>עות'ומניות</w:t>
      </w:r>
      <w:proofErr w:type="spellEnd"/>
      <w:r>
        <w:rPr>
          <w:rFonts w:cs="David" w:hint="cs"/>
          <w:rtl/>
        </w:rPr>
        <w:t xml:space="preserve">. </w:t>
      </w:r>
    </w:p>
    <w:p w:rsidR="00C56A8A" w:rsidRDefault="00831195" w:rsidP="00E45FBA">
      <w:pPr>
        <w:numPr>
          <w:ilvl w:val="0"/>
          <w:numId w:val="1"/>
        </w:numPr>
        <w:jc w:val="both"/>
        <w:rPr>
          <w:rFonts w:cs="David"/>
        </w:rPr>
      </w:pPr>
      <w:r w:rsidRPr="00831195">
        <w:rPr>
          <w:rFonts w:cs="David" w:hint="cs"/>
          <w:rtl/>
        </w:rPr>
        <w:t xml:space="preserve">הוועדה שמחה לשמוע מפרופ' </w:t>
      </w:r>
      <w:proofErr w:type="spellStart"/>
      <w:r w:rsidRPr="00831195">
        <w:rPr>
          <w:rFonts w:cs="David" w:hint="cs"/>
          <w:rtl/>
        </w:rPr>
        <w:t>ליאוניד</w:t>
      </w:r>
      <w:proofErr w:type="spellEnd"/>
      <w:r w:rsidRPr="00831195">
        <w:rPr>
          <w:rFonts w:cs="David" w:hint="cs"/>
          <w:rtl/>
        </w:rPr>
        <w:t xml:space="preserve"> אידלמן, יו"ר ההסתדרות הרפואית בישראל,  שההסתדרות מפרסמת, באופן יזום, מידע לציבור. </w:t>
      </w:r>
      <w:r>
        <w:rPr>
          <w:rFonts w:cs="David" w:hint="cs"/>
          <w:rtl/>
        </w:rPr>
        <w:t xml:space="preserve">עם זאת, נראה, שיש עוד פערים בין עמדות ארגון המתמחים </w:t>
      </w:r>
      <w:r w:rsidR="005324A0">
        <w:rPr>
          <w:rFonts w:cs="David" w:hint="cs"/>
          <w:rtl/>
        </w:rPr>
        <w:t xml:space="preserve">לרפואה בישראל </w:t>
      </w:r>
      <w:r>
        <w:rPr>
          <w:rFonts w:cs="David" w:hint="cs"/>
          <w:rtl/>
        </w:rPr>
        <w:t xml:space="preserve">לבין </w:t>
      </w:r>
      <w:r w:rsidR="00E45FBA">
        <w:rPr>
          <w:rFonts w:cs="David" w:hint="cs"/>
          <w:rtl/>
        </w:rPr>
        <w:t xml:space="preserve">עמדות </w:t>
      </w:r>
      <w:r>
        <w:rPr>
          <w:rFonts w:cs="David" w:hint="cs"/>
          <w:rtl/>
        </w:rPr>
        <w:t xml:space="preserve">ההסתדרות הרפואית בישראל. הוועדה ממליצה </w:t>
      </w:r>
      <w:r w:rsidR="005324A0">
        <w:rPr>
          <w:rFonts w:cs="David" w:hint="cs"/>
          <w:rtl/>
        </w:rPr>
        <w:t xml:space="preserve">לצדדים </w:t>
      </w:r>
      <w:r>
        <w:rPr>
          <w:rFonts w:cs="David" w:hint="cs"/>
          <w:rtl/>
        </w:rPr>
        <w:t>לקיים שיח כדי לגשר על הפערים הקיימים. הוועדה מבקשת לקבל לידיה את מסקנות השיח.</w:t>
      </w:r>
    </w:p>
    <w:p w:rsidR="00831195" w:rsidRPr="00831195" w:rsidRDefault="00831195" w:rsidP="00994DD8">
      <w:pPr>
        <w:numPr>
          <w:ilvl w:val="0"/>
          <w:numId w:val="1"/>
        </w:numPr>
        <w:jc w:val="both"/>
        <w:rPr>
          <w:rFonts w:cs="David"/>
          <w:rtl/>
        </w:rPr>
      </w:pPr>
      <w:r>
        <w:rPr>
          <w:rFonts w:cs="David" w:hint="cs"/>
          <w:rtl/>
        </w:rPr>
        <w:t xml:space="preserve">הוועדה </w:t>
      </w:r>
      <w:r w:rsidR="00994DD8">
        <w:rPr>
          <w:rFonts w:cs="David" w:hint="cs"/>
          <w:rtl/>
        </w:rPr>
        <w:t xml:space="preserve">תקיים דיון מעקב בעוד שלושה חודשים. </w:t>
      </w:r>
    </w:p>
    <w:p w:rsidR="00C56A8A" w:rsidRDefault="00C56A8A" w:rsidP="009A583C">
      <w:pPr>
        <w:jc w:val="center"/>
        <w:rPr>
          <w:rFonts w:cs="David"/>
          <w:b/>
          <w:bCs/>
          <w:rtl/>
        </w:rPr>
      </w:pPr>
    </w:p>
    <w:p w:rsidR="00C56A8A" w:rsidRPr="00C947F8" w:rsidRDefault="00C56A8A" w:rsidP="00C56A8A">
      <w:pPr>
        <w:jc w:val="both"/>
        <w:rPr>
          <w:rFonts w:cs="David"/>
          <w:rtl/>
        </w:rPr>
      </w:pPr>
      <w:r w:rsidRPr="00C947F8">
        <w:rPr>
          <w:rFonts w:cs="David" w:hint="cs"/>
          <w:rtl/>
        </w:rPr>
        <w:t>הוועדה מבקשת מהמשרדים הנוגעים בדבר לדווח לה ע</w:t>
      </w:r>
      <w:r>
        <w:rPr>
          <w:rFonts w:cs="David" w:hint="cs"/>
          <w:rtl/>
        </w:rPr>
        <w:t>ל ביצוע המסקנות תוך שלושה חודשים.</w:t>
      </w:r>
    </w:p>
    <w:p w:rsidR="00C56A8A" w:rsidRPr="00C56A8A" w:rsidRDefault="00C56A8A" w:rsidP="00C56A8A">
      <w:pPr>
        <w:rPr>
          <w:rFonts w:cs="David"/>
          <w:sz w:val="10"/>
          <w:szCs w:val="10"/>
          <w:rtl/>
        </w:rPr>
      </w:pPr>
    </w:p>
    <w:p w:rsidR="00C56A8A" w:rsidRPr="00350538" w:rsidRDefault="00C56A8A" w:rsidP="00C56A8A">
      <w:pPr>
        <w:rPr>
          <w:rFonts w:cs="David"/>
          <w:b/>
          <w:bCs/>
          <w:rtl/>
        </w:rPr>
      </w:pPr>
      <w:r w:rsidRPr="00350538">
        <w:rPr>
          <w:rFonts w:cs="David" w:hint="cs"/>
          <w:b/>
          <w:bCs/>
          <w:rtl/>
        </w:rPr>
        <w:t xml:space="preserve">המסקנות הונחו על שולחן הכנסת ביום: </w:t>
      </w:r>
    </w:p>
    <w:p w:rsidR="00C56A8A" w:rsidRPr="00350538" w:rsidRDefault="00F93416" w:rsidP="00C56A8A">
      <w:pPr>
        <w:rPr>
          <w:rFonts w:cs="David" w:hint="cs"/>
          <w:b/>
          <w:bCs/>
          <w:rtl/>
        </w:rPr>
      </w:pPr>
      <w:r>
        <w:rPr>
          <w:rFonts w:cs="David" w:hint="cs"/>
          <w:b/>
          <w:bCs/>
          <w:rtl/>
        </w:rPr>
        <w:t>י' בתמוז, תשע"ז</w:t>
      </w:r>
    </w:p>
    <w:p w:rsidR="00C56A8A" w:rsidRPr="00C56A8A" w:rsidRDefault="00F93416" w:rsidP="00831195">
      <w:pPr>
        <w:rPr>
          <w:rFonts w:cs="David"/>
          <w:b/>
          <w:bCs/>
          <w:rtl/>
        </w:rPr>
      </w:pPr>
      <w:r>
        <w:rPr>
          <w:rFonts w:cs="David" w:hint="cs"/>
          <w:b/>
          <w:bCs/>
          <w:rtl/>
        </w:rPr>
        <w:t>4 ביולי 2017</w:t>
      </w:r>
      <w:bookmarkStart w:id="0" w:name="_GoBack"/>
      <w:bookmarkEnd w:id="0"/>
    </w:p>
    <w:sectPr w:rsidR="00C56A8A" w:rsidRPr="00C56A8A" w:rsidSect="0083119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851" w:right="1800" w:bottom="709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13AE" w:rsidRDefault="00E713AE" w:rsidP="00632518">
      <w:r>
        <w:separator/>
      </w:r>
    </w:p>
  </w:endnote>
  <w:endnote w:type="continuationSeparator" w:id="0">
    <w:p w:rsidR="00E713AE" w:rsidRDefault="00E713AE" w:rsidP="006325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1C0C" w:rsidRDefault="00E71C0C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1C0C" w:rsidRDefault="00E71C0C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1C0C" w:rsidRDefault="00E71C0C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13AE" w:rsidRDefault="00E713AE" w:rsidP="00632518">
      <w:r>
        <w:separator/>
      </w:r>
    </w:p>
  </w:footnote>
  <w:footnote w:type="continuationSeparator" w:id="0">
    <w:p w:rsidR="00E713AE" w:rsidRDefault="00E713AE" w:rsidP="006325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1C0C" w:rsidRDefault="00E71C0C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1C0C" w:rsidRDefault="00E71C0C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1C0C" w:rsidRDefault="00E71C0C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155F94"/>
    <w:multiLevelType w:val="hybridMultilevel"/>
    <w:tmpl w:val="60EA827E"/>
    <w:lvl w:ilvl="0" w:tplc="040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83C"/>
    <w:rsid w:val="000F78E9"/>
    <w:rsid w:val="001939F5"/>
    <w:rsid w:val="001B3497"/>
    <w:rsid w:val="001B5960"/>
    <w:rsid w:val="00227B79"/>
    <w:rsid w:val="0023323C"/>
    <w:rsid w:val="00275AB1"/>
    <w:rsid w:val="00462F6F"/>
    <w:rsid w:val="004D1DB6"/>
    <w:rsid w:val="005324A0"/>
    <w:rsid w:val="00632518"/>
    <w:rsid w:val="006572C4"/>
    <w:rsid w:val="006846D6"/>
    <w:rsid w:val="006A60D8"/>
    <w:rsid w:val="00831195"/>
    <w:rsid w:val="008A6981"/>
    <w:rsid w:val="008D4998"/>
    <w:rsid w:val="00931DA2"/>
    <w:rsid w:val="00975FCC"/>
    <w:rsid w:val="00994DD8"/>
    <w:rsid w:val="009A583C"/>
    <w:rsid w:val="009D5631"/>
    <w:rsid w:val="00AB650A"/>
    <w:rsid w:val="00B722E8"/>
    <w:rsid w:val="00B8232B"/>
    <w:rsid w:val="00C56A8A"/>
    <w:rsid w:val="00C7012E"/>
    <w:rsid w:val="00E45FBA"/>
    <w:rsid w:val="00E713AE"/>
    <w:rsid w:val="00E71C0C"/>
    <w:rsid w:val="00F93416"/>
    <w:rsid w:val="00FB1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6F7EEF1-768C-4DD4-9912-2650AC307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583C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583C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9A583C"/>
    <w:rPr>
      <w:rFonts w:ascii="Tahoma" w:eastAsia="Times New Roman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632518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rsid w:val="00632518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unhideWhenUsed/>
    <w:rsid w:val="00632518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rsid w:val="00632518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5496F2-EC59-4C51-B878-F66602D6A37B}">
  <ds:schemaRefs>
    <ds:schemaRef ds:uri="http://schemas.microsoft.com/office/2006/metadata/properties"/>
    <ds:schemaRef ds:uri="f7660851-4ffa-4136-bafb-a5c8c40811cf"/>
  </ds:schemaRefs>
</ds:datastoreItem>
</file>

<file path=customXml/itemProps2.xml><?xml version="1.0" encoding="utf-8"?>
<ds:datastoreItem xmlns:ds="http://schemas.openxmlformats.org/officeDocument/2006/customXml" ds:itemID="{B95D4967-8871-4F00-89EC-FF476732720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DD4CE7-4072-4C27-83ED-649E3BB3892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424</Words>
  <Characters>2121</Characters>
  <Application>Microsoft Office Word</Application>
  <DocSecurity>0</DocSecurity>
  <Lines>17</Lines>
  <Paragraphs>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חוסר שקיפות ואפליה בייצוג חברי ארגון עובדים</vt:lpstr>
    </vt:vector>
  </TitlesOfParts>
  <Company>Knesset</Company>
  <LinksUpToDate>false</LinksUpToDate>
  <CharactersWithSpaces>2540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חוסר שקיפות ואפליה בייצוג חברי ארגון עובדים</dc:title>
  <dc:creator>יעל נגני</dc:creator>
  <cp:lastModifiedBy>מיכל כהן</cp:lastModifiedBy>
  <cp:revision>2</cp:revision>
  <cp:lastPrinted>2017-07-04T05:23:00Z</cp:lastPrinted>
  <dcterms:created xsi:type="dcterms:W3CDTF">2017-07-04T06:43:00Z</dcterms:created>
  <dcterms:modified xsi:type="dcterms:W3CDTF">2017-07-04T06:43:00Z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ContentType">
    <vt:lpwstr>בסיס</vt:lpwstr>
  </property>
  <property fmtid="{D5CDD505-2E9C-101B-9397-08002B2CF9AE}" pid="4" name="SDCategoryID">
    <vt:lpwstr>a49bf6898386;#</vt:lpwstr>
  </property>
  <property fmtid="{D5CDD505-2E9C-101B-9397-08002B2CF9AE}" pid="5" name="z">
    <vt:lpwstr>#RowsetSchema</vt:lpwstr>
  </property>
  <property fmtid="{D5CDD505-2E9C-101B-9397-08002B2CF9AE}" pid="6" name="Author">
    <vt:lpwstr>314;#לאה גופר</vt:lpwstr>
  </property>
  <property fmtid="{D5CDD505-2E9C-101B-9397-08002B2CF9AE}" pid="7" name="FileLeafRef">
    <vt:lpwstr>821;#02692017.docx</vt:lpwstr>
  </property>
  <property fmtid="{D5CDD505-2E9C-101B-9397-08002B2CF9AE}" pid="8" name="Modified_x0020_By">
    <vt:lpwstr>LAN_KNESSET\v_taktziv_b_lea</vt:lpwstr>
  </property>
  <property fmtid="{D5CDD505-2E9C-101B-9397-08002B2CF9AE}" pid="9" name="Created_x0020_By">
    <vt:lpwstr>LAN_KNESSET\v_taktziv_b_lea</vt:lpwstr>
  </property>
  <property fmtid="{D5CDD505-2E9C-101B-9397-08002B2CF9AE}" pid="10" name="File_x0020_Type">
    <vt:lpwstr>docx</vt:lpwstr>
  </property>
  <property fmtid="{D5CDD505-2E9C-101B-9397-08002B2CF9AE}" pid="11" name="AutoNumber">
    <vt:lpwstr>02692017</vt:lpwstr>
  </property>
  <property fmtid="{D5CDD505-2E9C-101B-9397-08002B2CF9AE}" pid="12" name="SDCategories">
    <vt:lpwstr>:ועדות:הוועדה המיוחדת ליישום הנגשת המידע הממשלתי ועקרונות שקיפותו לציבור:כנסת 20:הלס"י;#</vt:lpwstr>
  </property>
  <property fmtid="{D5CDD505-2E9C-101B-9397-08002B2CF9AE}" pid="13" name="SDAuthor">
    <vt:lpwstr>לאה גופר</vt:lpwstr>
  </property>
  <property fmtid="{D5CDD505-2E9C-101B-9397-08002B2CF9AE}" pid="14" name="SDDocDate">
    <vt:lpwstr>03/07/2017</vt:lpwstr>
  </property>
  <property fmtid="{D5CDD505-2E9C-101B-9397-08002B2CF9AE}" pid="15" name="SDHebDate">
    <vt:lpwstr>ט' בתמוז, התשע"ז</vt:lpwstr>
  </property>
  <property fmtid="{D5CDD505-2E9C-101B-9397-08002B2CF9AE}" pid="16" name="SDImportance">
    <vt:lpwstr>0</vt:lpwstr>
  </property>
  <property fmtid="{D5CDD505-2E9C-101B-9397-08002B2CF9AE}" pid="17" name="SDDocumentSource">
    <vt:lpwstr>SDNewFile</vt:lpwstr>
  </property>
  <property fmtid="{D5CDD505-2E9C-101B-9397-08002B2CF9AE}" pid="18" name="ID">
    <vt:lpwstr>821</vt:lpwstr>
  </property>
  <property fmtid="{D5CDD505-2E9C-101B-9397-08002B2CF9AE}" pid="19" name="Created">
    <vt:lpwstr>03/07/2017</vt:lpwstr>
  </property>
  <property fmtid="{D5CDD505-2E9C-101B-9397-08002B2CF9AE}" pid="20" name="Modified">
    <vt:lpwstr>03/07/2017</vt:lpwstr>
  </property>
  <property fmtid="{D5CDD505-2E9C-101B-9397-08002B2CF9AE}" pid="21" name="Editor">
    <vt:lpwstr>314;#לאה גופר</vt:lpwstr>
  </property>
  <property fmtid="{D5CDD505-2E9C-101B-9397-08002B2CF9AE}" pid="22" name="_ModerationStatus">
    <vt:lpwstr>0</vt:lpwstr>
  </property>
  <property fmtid="{D5CDD505-2E9C-101B-9397-08002B2CF9AE}" pid="23" name="FileRef">
    <vt:lpwstr>821;#sites/VEADOT/hmeda/DocLib/DocLib automatically created by sharedocs 1/02692017.docx</vt:lpwstr>
  </property>
  <property fmtid="{D5CDD505-2E9C-101B-9397-08002B2CF9AE}" pid="24" name="FileDirRef">
    <vt:lpwstr>821;#sites/VEADOT/hmeda/DocLib/DocLib automatically created by sharedocs 1</vt:lpwstr>
  </property>
  <property fmtid="{D5CDD505-2E9C-101B-9397-08002B2CF9AE}" pid="25" name="Last_x0020_Modified">
    <vt:lpwstr>821;#2017-07-03 12:09:18</vt:lpwstr>
  </property>
  <property fmtid="{D5CDD505-2E9C-101B-9397-08002B2CF9AE}" pid="26" name="Created_x0020_Date">
    <vt:lpwstr>821;#2017-07-03 07:11:30</vt:lpwstr>
  </property>
  <property fmtid="{D5CDD505-2E9C-101B-9397-08002B2CF9AE}" pid="27" name="File_x0020_Size">
    <vt:lpwstr>821;#44448</vt:lpwstr>
  </property>
  <property fmtid="{D5CDD505-2E9C-101B-9397-08002B2CF9AE}" pid="28" name="FSObjType">
    <vt:lpwstr>821;#0</vt:lpwstr>
  </property>
  <property fmtid="{D5CDD505-2E9C-101B-9397-08002B2CF9AE}" pid="29" name="PermMask">
    <vt:lpwstr>0x1b03c5f1bff</vt:lpwstr>
  </property>
  <property fmtid="{D5CDD505-2E9C-101B-9397-08002B2CF9AE}" pid="30" name="CheckedOutUserId">
    <vt:lpwstr>821;#</vt:lpwstr>
  </property>
  <property fmtid="{D5CDD505-2E9C-101B-9397-08002B2CF9AE}" pid="31" name="IsCheckedoutToLocal">
    <vt:lpwstr>821;#0</vt:lpwstr>
  </property>
  <property fmtid="{D5CDD505-2E9C-101B-9397-08002B2CF9AE}" pid="32" name="UniqueId">
    <vt:lpwstr>821;#{2E7F3297-A83A-44C2-BF12-304169D64DCD}</vt:lpwstr>
  </property>
  <property fmtid="{D5CDD505-2E9C-101B-9397-08002B2CF9AE}" pid="33" name="ProgId">
    <vt:lpwstr>821;#</vt:lpwstr>
  </property>
  <property fmtid="{D5CDD505-2E9C-101B-9397-08002B2CF9AE}" pid="34" name="ScopeId">
    <vt:lpwstr>821;#{1CCE3813-ECF5-4953-B7C6-B0A2E41B09A7}</vt:lpwstr>
  </property>
  <property fmtid="{D5CDD505-2E9C-101B-9397-08002B2CF9AE}" pid="35" name="VirusStatus">
    <vt:lpwstr>821;#44448</vt:lpwstr>
  </property>
  <property fmtid="{D5CDD505-2E9C-101B-9397-08002B2CF9AE}" pid="36" name="CheckedOutTitle">
    <vt:lpwstr>821;#</vt:lpwstr>
  </property>
  <property fmtid="{D5CDD505-2E9C-101B-9397-08002B2CF9AE}" pid="37" name="_CheckinComment">
    <vt:lpwstr>821;#</vt:lpwstr>
  </property>
  <property fmtid="{D5CDD505-2E9C-101B-9397-08002B2CF9AE}" pid="38" name="_EditMenuTableStart">
    <vt:lpwstr>02692017.docx</vt:lpwstr>
  </property>
  <property fmtid="{D5CDD505-2E9C-101B-9397-08002B2CF9AE}" pid="39" name="_EditMenuTableEnd">
    <vt:lpwstr>821</vt:lpwstr>
  </property>
  <property fmtid="{D5CDD505-2E9C-101B-9397-08002B2CF9AE}" pid="40" name="LinkFilenameNoMenu">
    <vt:lpwstr>02692017.docx</vt:lpwstr>
  </property>
  <property fmtid="{D5CDD505-2E9C-101B-9397-08002B2CF9AE}" pid="41" name="LinkFilename">
    <vt:lpwstr>02692017.docx</vt:lpwstr>
  </property>
  <property fmtid="{D5CDD505-2E9C-101B-9397-08002B2CF9AE}" pid="42" name="DocIcon">
    <vt:lpwstr>docx</vt:lpwstr>
  </property>
  <property fmtid="{D5CDD505-2E9C-101B-9397-08002B2CF9AE}" pid="43" name="ServerUrl">
    <vt:lpwstr>/sites/VEADOT/hmeda/DocLib/DocLib automatically created by sharedocs 1/02692017.docx</vt:lpwstr>
  </property>
  <property fmtid="{D5CDD505-2E9C-101B-9397-08002B2CF9AE}" pid="44" name="EncodedAbsUrl">
    <vt:lpwstr>http://sd3portal/sites/VEADOT/hmeda/DocLib/DocLib%20automatically%20created%20by%20sharedocs%201/02692017.docx</vt:lpwstr>
  </property>
  <property fmtid="{D5CDD505-2E9C-101B-9397-08002B2CF9AE}" pid="45" name="BaseName">
    <vt:lpwstr>02692017</vt:lpwstr>
  </property>
  <property fmtid="{D5CDD505-2E9C-101B-9397-08002B2CF9AE}" pid="46" name="FileSizeDisplay">
    <vt:lpwstr>44448</vt:lpwstr>
  </property>
  <property fmtid="{D5CDD505-2E9C-101B-9397-08002B2CF9AE}" pid="47" name="MetaInfo">
    <vt:lpwstr>821;#_Level:SW|1
z:SW|#RowsetSchema
Order:SW|82100.0000000000
SDLastSigningDate:EW|
Last Modified:SW|821;#2017-07-03 07:17:34
vti_author:SR|LAN_KNESSET\\v_taktziv_b_lea
SelectTitle:SW|821
SelectFilename:SW|821
ParentVersionString:SW|821;#
MetaInfo:LW|821;</vt:lpwstr>
  </property>
  <property fmtid="{D5CDD505-2E9C-101B-9397-08002B2CF9AE}" pid="48" name="_Level">
    <vt:lpwstr>1</vt:lpwstr>
  </property>
  <property fmtid="{D5CDD505-2E9C-101B-9397-08002B2CF9AE}" pid="49" name="_IsCurrentVersion">
    <vt:lpwstr>1</vt:lpwstr>
  </property>
  <property fmtid="{D5CDD505-2E9C-101B-9397-08002B2CF9AE}" pid="50" name="SelectTitle">
    <vt:lpwstr>821</vt:lpwstr>
  </property>
  <property fmtid="{D5CDD505-2E9C-101B-9397-08002B2CF9AE}" pid="51" name="SelectFilename">
    <vt:lpwstr>821</vt:lpwstr>
  </property>
  <property fmtid="{D5CDD505-2E9C-101B-9397-08002B2CF9AE}" pid="52" name="Edit">
    <vt:lpwstr>0</vt:lpwstr>
  </property>
  <property fmtid="{D5CDD505-2E9C-101B-9397-08002B2CF9AE}" pid="53" name="owshiddenversion">
    <vt:lpwstr>13</vt:lpwstr>
  </property>
  <property fmtid="{D5CDD505-2E9C-101B-9397-08002B2CF9AE}" pid="54" name="_UIVersion">
    <vt:lpwstr>512</vt:lpwstr>
  </property>
  <property fmtid="{D5CDD505-2E9C-101B-9397-08002B2CF9AE}" pid="55" name="Order">
    <vt:lpwstr>82100.0000000000</vt:lpwstr>
  </property>
  <property fmtid="{D5CDD505-2E9C-101B-9397-08002B2CF9AE}" pid="56" name="GUID">
    <vt:lpwstr>{25B7925A-E5B7-43D4-84A5-46BAAE00E739}</vt:lpwstr>
  </property>
  <property fmtid="{D5CDD505-2E9C-101B-9397-08002B2CF9AE}" pid="57" name="WorkflowVersion">
    <vt:lpwstr>1</vt:lpwstr>
  </property>
  <property fmtid="{D5CDD505-2E9C-101B-9397-08002B2CF9AE}" pid="58" name="ParentVersionString">
    <vt:lpwstr>821;#</vt:lpwstr>
  </property>
  <property fmtid="{D5CDD505-2E9C-101B-9397-08002B2CF9AE}" pid="59" name="ParentLeafName">
    <vt:lpwstr>821;#</vt:lpwstr>
  </property>
  <property fmtid="{D5CDD505-2E9C-101B-9397-08002B2CF9AE}" pid="60" name="Combine">
    <vt:lpwstr>0</vt:lpwstr>
  </property>
  <property fmtid="{D5CDD505-2E9C-101B-9397-08002B2CF9AE}" pid="61" name="RepairDocument">
    <vt:lpwstr>0</vt:lpwstr>
  </property>
  <property fmtid="{D5CDD505-2E9C-101B-9397-08002B2CF9AE}" pid="62" name="ServerRedirected">
    <vt:lpwstr>0</vt:lpwstr>
  </property>
  <property fmtid="{D5CDD505-2E9C-101B-9397-08002B2CF9AE}" pid="63" name="_UIVersionString">
    <vt:lpwstr>1.0</vt:lpwstr>
  </property>
  <property fmtid="{D5CDD505-2E9C-101B-9397-08002B2CF9AE}" pid="64" name="Last Modified">
    <vt:lpwstr>821;#2017-07-03 12:09:18</vt:lpwstr>
  </property>
  <property fmtid="{D5CDD505-2E9C-101B-9397-08002B2CF9AE}" pid="65" name="Created Date">
    <vt:lpwstr>821;#2017-07-03 07:11:30</vt:lpwstr>
  </property>
  <property fmtid="{D5CDD505-2E9C-101B-9397-08002B2CF9AE}" pid="66" name="Created By">
    <vt:lpwstr>LAN_KNESSET\v_taktziv_b_lea</vt:lpwstr>
  </property>
  <property fmtid="{D5CDD505-2E9C-101B-9397-08002B2CF9AE}" pid="67" name="File Type">
    <vt:lpwstr>docx</vt:lpwstr>
  </property>
  <property fmtid="{D5CDD505-2E9C-101B-9397-08002B2CF9AE}" pid="68" name="File Size">
    <vt:lpwstr>821;#44448</vt:lpwstr>
  </property>
  <property fmtid="{D5CDD505-2E9C-101B-9397-08002B2CF9AE}" pid="69" name="Modified By">
    <vt:lpwstr>LAN_KNESSET\v_taktziv_b_lea</vt:lpwstr>
  </property>
  <property fmtid="{D5CDD505-2E9C-101B-9397-08002B2CF9AE}" pid="70" name="SanhedrinItemID">
    <vt:r8>2017887</vt:r8>
  </property>
  <property fmtid="{D5CDD505-2E9C-101B-9397-08002B2CF9AE}" pid="71" name="SanhedrinDocumentType">
    <vt:r8>91</vt:r8>
  </property>
</Properties>
</file>