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9252FB" w14:textId="77777777" w:rsidR="005E0279" w:rsidRPr="00EE7EB1" w:rsidRDefault="005E0279" w:rsidP="005E0279">
      <w:pPr>
        <w:rPr>
          <w:rFonts w:cs="David"/>
        </w:rPr>
      </w:pPr>
      <w:bookmarkStart w:id="0" w:name="_GoBack"/>
      <w:bookmarkEnd w:id="0"/>
    </w:p>
    <w:p w14:paraId="288624C7" w14:textId="77777777" w:rsidR="005E0279" w:rsidRDefault="005E0279" w:rsidP="005E0279">
      <w:pPr>
        <w:jc w:val="center"/>
        <w:rPr>
          <w:rFonts w:cs="David"/>
          <w:rtl/>
        </w:rPr>
      </w:pPr>
      <w:r>
        <w:rPr>
          <w:rFonts w:cs="David" w:hint="cs"/>
          <w:noProof/>
        </w:rPr>
        <w:drawing>
          <wp:inline distT="0" distB="0" distL="0" distR="0" wp14:anchorId="7F24DD3C" wp14:editId="44483012">
            <wp:extent cx="647700" cy="800100"/>
            <wp:effectExtent l="0" t="0" r="0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DA59C" w14:textId="77777777" w:rsidR="005E0279" w:rsidRPr="00A37A25" w:rsidRDefault="005E0279" w:rsidP="005E0279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010717CF" w14:textId="77777777" w:rsidR="005E0279" w:rsidRPr="00201676" w:rsidRDefault="005E0279" w:rsidP="005E0279">
      <w:pPr>
        <w:jc w:val="both"/>
        <w:rPr>
          <w:rFonts w:cs="David"/>
          <w:rtl/>
        </w:rPr>
      </w:pPr>
    </w:p>
    <w:p w14:paraId="08291447" w14:textId="77777777" w:rsidR="005E0279" w:rsidRPr="00A37A25" w:rsidRDefault="005E0279" w:rsidP="005E0279">
      <w:pPr>
        <w:jc w:val="center"/>
        <w:rPr>
          <w:rFonts w:cs="Guttman Hatzvi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14:paraId="2AFBA47D" w14:textId="77777777" w:rsidR="005E0279" w:rsidRPr="00A37A25" w:rsidRDefault="005E0279" w:rsidP="005E0279">
      <w:pPr>
        <w:jc w:val="center"/>
        <w:rPr>
          <w:rFonts w:cs="Guttman Hatzvi"/>
          <w:sz w:val="50"/>
          <w:szCs w:val="50"/>
          <w:rtl/>
        </w:rPr>
      </w:pPr>
      <w:r>
        <w:rPr>
          <w:rFonts w:cs="Guttman Hatzvi" w:hint="cs"/>
          <w:sz w:val="50"/>
          <w:szCs w:val="50"/>
          <w:rtl/>
        </w:rPr>
        <w:t xml:space="preserve">הוועדה </w:t>
      </w:r>
      <w:r w:rsidR="00AB6344">
        <w:rPr>
          <w:rFonts w:cs="Guttman Hatzvi" w:hint="cs"/>
          <w:sz w:val="50"/>
          <w:szCs w:val="50"/>
          <w:rtl/>
        </w:rPr>
        <w:t xml:space="preserve">המיוחדת </w:t>
      </w:r>
      <w:r>
        <w:rPr>
          <w:rFonts w:cs="Guttman Hatzvi" w:hint="cs"/>
          <w:sz w:val="50"/>
          <w:szCs w:val="50"/>
          <w:rtl/>
        </w:rPr>
        <w:t>לזכויות הילד</w:t>
      </w:r>
    </w:p>
    <w:p w14:paraId="12E21356" w14:textId="77777777" w:rsidR="005E0279" w:rsidRPr="00EE7EB1" w:rsidRDefault="005E0279" w:rsidP="00AF4FB9">
      <w:pPr>
        <w:jc w:val="center"/>
        <w:rPr>
          <w:rFonts w:cs="Guttman Hatzvi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 xml:space="preserve">בעקבות </w:t>
      </w:r>
      <w:r w:rsidR="00AF4FB9">
        <w:rPr>
          <w:rFonts w:cs="Guttman Hatzvi" w:hint="cs"/>
          <w:b/>
          <w:bCs/>
          <w:sz w:val="36"/>
          <w:szCs w:val="36"/>
          <w:rtl/>
        </w:rPr>
        <w:t xml:space="preserve">החלטה על דיון מהיר </w:t>
      </w:r>
      <w:r w:rsidR="00E16DA9">
        <w:rPr>
          <w:rFonts w:cs="Guttman Hatzvi" w:hint="cs"/>
          <w:b/>
          <w:bCs/>
          <w:sz w:val="36"/>
          <w:szCs w:val="36"/>
          <w:rtl/>
        </w:rPr>
        <w:t xml:space="preserve"> </w:t>
      </w:r>
    </w:p>
    <w:p w14:paraId="060C83C1" w14:textId="77777777" w:rsidR="008052B4" w:rsidRDefault="008052B4" w:rsidP="007B2A32">
      <w:pPr>
        <w:jc w:val="both"/>
        <w:rPr>
          <w:rFonts w:cs="David"/>
          <w:b/>
          <w:bCs/>
          <w:rtl/>
        </w:rPr>
      </w:pPr>
    </w:p>
    <w:p w14:paraId="2927331B" w14:textId="77777777" w:rsidR="00304C9C" w:rsidRDefault="00B931A3" w:rsidP="00B931A3">
      <w:pPr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   </w:t>
      </w:r>
    </w:p>
    <w:tbl>
      <w:tblPr>
        <w:tblStyle w:val="aa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9"/>
        <w:gridCol w:w="2970"/>
        <w:gridCol w:w="2970"/>
      </w:tblGrid>
      <w:tr w:rsidR="00304C9C" w14:paraId="1278F241" w14:textId="77777777" w:rsidTr="00825386">
        <w:tc>
          <w:tcPr>
            <w:tcW w:w="2969" w:type="dxa"/>
          </w:tcPr>
          <w:p w14:paraId="5FE0668A" w14:textId="77777777"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הכנסת העשרים </w:t>
            </w:r>
          </w:p>
        </w:tc>
        <w:tc>
          <w:tcPr>
            <w:tcW w:w="2970" w:type="dxa"/>
          </w:tcPr>
          <w:p w14:paraId="3ECAA884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7FAFB328" w14:textId="395BAE71" w:rsidR="00304C9C" w:rsidRDefault="00E049DD" w:rsidP="00304C9C">
            <w:pPr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304C9C" w14:paraId="63E23572" w14:textId="77777777" w:rsidTr="006C2B42">
        <w:tc>
          <w:tcPr>
            <w:tcW w:w="2969" w:type="dxa"/>
          </w:tcPr>
          <w:p w14:paraId="44F270AB" w14:textId="1550BBCA" w:rsidR="00304C9C" w:rsidRDefault="00304C9C" w:rsidP="00E049DD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מושב</w:t>
            </w:r>
            <w:r w:rsidR="00E049DD">
              <w:rPr>
                <w:rFonts w:cs="David" w:hint="cs"/>
                <w:b/>
                <w:bCs/>
                <w:rtl/>
              </w:rPr>
              <w:t xml:space="preserve"> רביעי </w:t>
            </w:r>
            <w:r>
              <w:rPr>
                <w:rFonts w:cs="David" w:hint="cs"/>
                <w:b/>
                <w:bCs/>
                <w:rtl/>
              </w:rPr>
              <w:t xml:space="preserve"> </w:t>
            </w:r>
          </w:p>
        </w:tc>
        <w:tc>
          <w:tcPr>
            <w:tcW w:w="2970" w:type="dxa"/>
          </w:tcPr>
          <w:p w14:paraId="23D92DC9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5DBE2D71" w14:textId="6CDA0EB6" w:rsidR="00304C9C" w:rsidRDefault="00E049DD" w:rsidP="007B2479">
            <w:pPr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304C9C" w14:paraId="781608E2" w14:textId="77777777" w:rsidTr="00825386">
        <w:tc>
          <w:tcPr>
            <w:tcW w:w="2969" w:type="dxa"/>
          </w:tcPr>
          <w:p w14:paraId="782937BE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604C725A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6FCBCA1F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644E6D37" w14:textId="77777777" w:rsidTr="006C2B42">
        <w:tc>
          <w:tcPr>
            <w:tcW w:w="2969" w:type="dxa"/>
          </w:tcPr>
          <w:p w14:paraId="736B1F81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6FA47DFD" w14:textId="77777777" w:rsidR="007B2479" w:rsidRDefault="007B2479" w:rsidP="00F335C5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בנושא : </w:t>
            </w:r>
          </w:p>
        </w:tc>
        <w:tc>
          <w:tcPr>
            <w:tcW w:w="2970" w:type="dxa"/>
          </w:tcPr>
          <w:p w14:paraId="148242EE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10714143" w14:textId="77777777" w:rsidTr="006C2B42">
        <w:tc>
          <w:tcPr>
            <w:tcW w:w="8909" w:type="dxa"/>
            <w:gridSpan w:val="3"/>
          </w:tcPr>
          <w:p w14:paraId="2FC0BF22" w14:textId="3C47B8FB" w:rsidR="007B2479" w:rsidRPr="005A7759" w:rsidRDefault="005172B9" w:rsidP="005A7759">
            <w:pPr>
              <w:spacing w:line="360" w:lineRule="auto"/>
              <w:jc w:val="center"/>
              <w:rPr>
                <w:rFonts w:cs="David"/>
                <w:b/>
                <w:bCs/>
                <w:sz w:val="32"/>
                <w:szCs w:val="32"/>
                <w:rtl/>
              </w:rPr>
            </w:pPr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מוגנות קטינים בין כותלי הכלא </w:t>
            </w:r>
            <w:r w:rsidR="007B2479" w:rsidRPr="005A7759"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B931A3" w14:paraId="19A1CA8D" w14:textId="77777777" w:rsidTr="006C2B42">
        <w:tc>
          <w:tcPr>
            <w:tcW w:w="8909" w:type="dxa"/>
            <w:gridSpan w:val="3"/>
          </w:tcPr>
          <w:p w14:paraId="4909D79F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21B7C9E4" w14:textId="77777777" w:rsidTr="006C2B42">
        <w:tc>
          <w:tcPr>
            <w:tcW w:w="2969" w:type="dxa"/>
          </w:tcPr>
          <w:p w14:paraId="6EE44A41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70180F2" w14:textId="269046DB" w:rsidR="00B931A3" w:rsidRDefault="00B931A3" w:rsidP="00692CD6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של חבר</w:t>
            </w:r>
            <w:r w:rsidR="005172B9">
              <w:rPr>
                <w:rFonts w:cs="David" w:hint="cs"/>
                <w:b/>
                <w:bCs/>
                <w:rtl/>
              </w:rPr>
              <w:t xml:space="preserve">י 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 xml:space="preserve">הכנסת: </w:t>
            </w:r>
          </w:p>
        </w:tc>
        <w:tc>
          <w:tcPr>
            <w:tcW w:w="2970" w:type="dxa"/>
          </w:tcPr>
          <w:p w14:paraId="1FBC9BF5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336B76ED" w14:textId="77777777" w:rsidTr="006C2B42">
        <w:tc>
          <w:tcPr>
            <w:tcW w:w="2969" w:type="dxa"/>
          </w:tcPr>
          <w:p w14:paraId="22C8F909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13069382" w14:textId="46F8F081" w:rsidR="00B931A3" w:rsidRPr="00825386" w:rsidRDefault="005172B9" w:rsidP="00F335C5">
            <w:pPr>
              <w:spacing w:line="360" w:lineRule="auto"/>
              <w:jc w:val="center"/>
              <w:rPr>
                <w:rFonts w:cs="David"/>
                <w:b/>
                <w:bCs/>
                <w:sz w:val="28"/>
                <w:szCs w:val="28"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יעל גרמן ודב חנין </w:t>
            </w:r>
            <w:r w:rsidR="00692CD6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  <w:r w:rsidR="00B931A3" w:rsidRPr="00825386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970" w:type="dxa"/>
          </w:tcPr>
          <w:p w14:paraId="7E558F68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</w:tbl>
    <w:p w14:paraId="3CBE3C89" w14:textId="77777777" w:rsidR="00304C9C" w:rsidRDefault="00304C9C" w:rsidP="007C5652">
      <w:pPr>
        <w:jc w:val="center"/>
        <w:rPr>
          <w:rFonts w:cs="David"/>
          <w:b/>
          <w:bCs/>
          <w:rtl/>
        </w:rPr>
      </w:pPr>
    </w:p>
    <w:p w14:paraId="692536D3" w14:textId="77777777" w:rsidR="00F335C5" w:rsidRDefault="00F335C5" w:rsidP="007C5652">
      <w:pPr>
        <w:jc w:val="center"/>
        <w:rPr>
          <w:rFonts w:cs="David"/>
          <w:b/>
          <w:bCs/>
          <w:rtl/>
        </w:rPr>
      </w:pPr>
    </w:p>
    <w:p w14:paraId="220C942E" w14:textId="2548CFF3" w:rsidR="005172B9" w:rsidRDefault="005172B9" w:rsidP="00131C77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  <w:r w:rsidRPr="00A10865">
        <w:rPr>
          <w:rFonts w:cs="David"/>
          <w:rtl/>
        </w:rPr>
        <w:t xml:space="preserve">ביום </w:t>
      </w:r>
      <w:r>
        <w:rPr>
          <w:rFonts w:cs="David" w:hint="cs"/>
          <w:rtl/>
        </w:rPr>
        <w:t xml:space="preserve">כ"א  בטבת התשע"ח (8 בינואר 2018) </w:t>
      </w:r>
      <w:r w:rsidRPr="00A10865">
        <w:rPr>
          <w:rFonts w:cs="David"/>
          <w:rtl/>
        </w:rPr>
        <w:t>החליטה נשיאות הכנסת להעביר ל"דיון מהיר" בוועד</w:t>
      </w:r>
      <w:r>
        <w:rPr>
          <w:rFonts w:cs="David"/>
          <w:rtl/>
        </w:rPr>
        <w:t>ה המיוחדת לזכויות הילד את הצ</w:t>
      </w:r>
      <w:r>
        <w:rPr>
          <w:rFonts w:cs="David" w:hint="cs"/>
          <w:rtl/>
        </w:rPr>
        <w:t xml:space="preserve">עותיהם </w:t>
      </w:r>
      <w:r w:rsidRPr="00A10865">
        <w:rPr>
          <w:rFonts w:cs="David"/>
          <w:rtl/>
        </w:rPr>
        <w:t>של ח</w:t>
      </w:r>
      <w:r>
        <w:rPr>
          <w:rFonts w:cs="David" w:hint="cs"/>
          <w:rtl/>
        </w:rPr>
        <w:t>ברי הכנסת יעל גרמן ודב חנין  בנושא: "מוגנות קטינים בין כותלי הכלא</w:t>
      </w:r>
      <w:r w:rsidRPr="001D0D77">
        <w:rPr>
          <w:rFonts w:cs="David" w:hint="cs"/>
          <w:rtl/>
        </w:rPr>
        <w:t xml:space="preserve">" </w:t>
      </w:r>
      <w:r>
        <w:rPr>
          <w:rFonts w:cs="David" w:hint="cs"/>
          <w:rtl/>
        </w:rPr>
        <w:t>. ביום כ</w:t>
      </w:r>
      <w:r w:rsidR="00131C77">
        <w:rPr>
          <w:rFonts w:cs="David" w:hint="cs"/>
          <w:rtl/>
        </w:rPr>
        <w:t>"ז</w:t>
      </w:r>
      <w:r w:rsidR="00D12C74">
        <w:rPr>
          <w:rFonts w:cs="David" w:hint="cs"/>
          <w:rtl/>
        </w:rPr>
        <w:t xml:space="preserve"> בשבט </w:t>
      </w:r>
      <w:r>
        <w:rPr>
          <w:rFonts w:cs="David" w:hint="cs"/>
          <w:rtl/>
        </w:rPr>
        <w:t xml:space="preserve"> התשע"ח (</w:t>
      </w:r>
      <w:r w:rsidR="00131C77">
        <w:rPr>
          <w:rFonts w:cs="David" w:hint="cs"/>
          <w:rtl/>
        </w:rPr>
        <w:t>12</w:t>
      </w:r>
      <w:r w:rsidR="00D12C74">
        <w:rPr>
          <w:rFonts w:cs="David" w:hint="cs"/>
          <w:rtl/>
        </w:rPr>
        <w:t xml:space="preserve"> בפברואר </w:t>
      </w:r>
      <w:r>
        <w:rPr>
          <w:rFonts w:cs="David" w:hint="cs"/>
          <w:rtl/>
        </w:rPr>
        <w:t xml:space="preserve">2018) </w:t>
      </w:r>
      <w:r w:rsidRPr="00A10865">
        <w:rPr>
          <w:rFonts w:cs="David"/>
          <w:rtl/>
        </w:rPr>
        <w:t xml:space="preserve">התכנסה הוועדה בראשות </w:t>
      </w:r>
      <w:r>
        <w:rPr>
          <w:rFonts w:cs="David" w:hint="cs"/>
          <w:rtl/>
        </w:rPr>
        <w:t xml:space="preserve">ח"כ יפעת שאשא-ביטון </w:t>
      </w:r>
      <w:r w:rsidRPr="00A10865">
        <w:rPr>
          <w:rFonts w:cs="David"/>
          <w:rtl/>
        </w:rPr>
        <w:t xml:space="preserve"> לדיון </w:t>
      </w:r>
      <w:r>
        <w:rPr>
          <w:rFonts w:cs="David" w:hint="cs"/>
          <w:rtl/>
        </w:rPr>
        <w:t xml:space="preserve">ולהסקת מסקנות. </w:t>
      </w:r>
    </w:p>
    <w:p w14:paraId="579D6673" w14:textId="77777777" w:rsidR="005172B9" w:rsidRDefault="005172B9" w:rsidP="005172B9">
      <w:pPr>
        <w:spacing w:line="360" w:lineRule="auto"/>
        <w:jc w:val="both"/>
        <w:rPr>
          <w:rFonts w:cs="David"/>
          <w:rtl/>
        </w:rPr>
      </w:pPr>
    </w:p>
    <w:p w14:paraId="6B33B168" w14:textId="094528E8" w:rsidR="005478B5" w:rsidRDefault="00A27220" w:rsidP="005478B5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ח"כ גרמן, מיוזמי הדיון סיפרה שגורמים בסניגוריה הציבורית ובמועצה לשלום הילד ניסו זמן רב</w:t>
      </w:r>
      <w:r w:rsidR="005478B5">
        <w:rPr>
          <w:rFonts w:cs="David" w:hint="cs"/>
          <w:rtl/>
        </w:rPr>
        <w:t xml:space="preserve">, ללא הצלחה, </w:t>
      </w:r>
      <w:r>
        <w:rPr>
          <w:rFonts w:cs="David" w:hint="cs"/>
          <w:rtl/>
        </w:rPr>
        <w:t xml:space="preserve"> לקבל נתונים על הנעשה בכלא </w:t>
      </w:r>
      <w:r w:rsidR="005478B5">
        <w:rPr>
          <w:rFonts w:cs="David" w:hint="cs"/>
          <w:rtl/>
        </w:rPr>
        <w:t xml:space="preserve"> אופק,  מתקן הכליאה היחיד המיועד לאסירים קטינים.  </w:t>
      </w:r>
      <w:r>
        <w:rPr>
          <w:rFonts w:cs="David" w:hint="cs"/>
          <w:rtl/>
        </w:rPr>
        <w:t xml:space="preserve">  משכך, פנתה</w:t>
      </w:r>
      <w:r w:rsidR="005478B5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 בשאילתא לשר לבטחון פנים בנושא. </w:t>
      </w:r>
      <w:r w:rsidR="005478B5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על פי הנתונים שהועברו משירות בתי הסוהר </w:t>
      </w:r>
      <w:r w:rsidR="005478B5">
        <w:rPr>
          <w:rFonts w:cs="David" w:hint="cs"/>
          <w:rtl/>
        </w:rPr>
        <w:t xml:space="preserve">כתשובה לשאילתא, </w:t>
      </w:r>
      <w:r>
        <w:rPr>
          <w:rFonts w:cs="David" w:hint="cs"/>
          <w:rtl/>
        </w:rPr>
        <w:t xml:space="preserve"> בין השנים 2010-2014 </w:t>
      </w:r>
      <w:r w:rsidR="005478B5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מספר</w:t>
      </w:r>
      <w:r w:rsidR="005478B5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 הכלואים אשר </w:t>
      </w:r>
      <w:r w:rsidR="005478B5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הותקפו</w:t>
      </w:r>
      <w:r w:rsidR="005478B5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 בעבירות </w:t>
      </w:r>
      <w:r w:rsidR="005478B5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אלימות ע</w:t>
      </w:r>
      <w:r w:rsidR="005478B5">
        <w:rPr>
          <w:rFonts w:cs="David" w:hint="cs"/>
          <w:rtl/>
        </w:rPr>
        <w:t>מ</w:t>
      </w:r>
      <w:r>
        <w:rPr>
          <w:rFonts w:cs="David" w:hint="cs"/>
          <w:rtl/>
        </w:rPr>
        <w:t>ד על</w:t>
      </w:r>
    </w:p>
    <w:p w14:paraId="503A20DF" w14:textId="05B60AFA" w:rsidR="00A27220" w:rsidRDefault="00A27220" w:rsidP="004F4CE6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1-2 בשנה. לעומת זאת, בשנים 2015 מספרם </w:t>
      </w:r>
      <w:r w:rsidR="004F4CE6">
        <w:rPr>
          <w:rFonts w:cs="David" w:hint="cs"/>
          <w:rtl/>
        </w:rPr>
        <w:t>עלה ל -30  ובשנים 2015-2016 ה</w:t>
      </w:r>
      <w:r>
        <w:rPr>
          <w:rFonts w:cs="David" w:hint="cs"/>
          <w:rtl/>
        </w:rPr>
        <w:t xml:space="preserve">אמיר המספר ל-50  נפגעים. הדבר מלמד  על כך שעד שנת  2014  הנתונים לא תועדו או טיוחו. </w:t>
      </w:r>
    </w:p>
    <w:p w14:paraId="20A7CD40" w14:textId="77777777" w:rsidR="00A27220" w:rsidRDefault="00A27220" w:rsidP="005478B5">
      <w:pPr>
        <w:spacing w:line="360" w:lineRule="auto"/>
        <w:jc w:val="both"/>
        <w:rPr>
          <w:rFonts w:cs="David"/>
          <w:rtl/>
        </w:rPr>
      </w:pPr>
    </w:p>
    <w:p w14:paraId="27CCA611" w14:textId="78460BA9" w:rsidR="00A27220" w:rsidRDefault="00A27220" w:rsidP="004F4CE6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באשר לפגיעות מיניות</w:t>
      </w:r>
      <w:r w:rsidR="004F4CE6">
        <w:rPr>
          <w:rFonts w:cs="David" w:hint="cs"/>
          <w:rtl/>
        </w:rPr>
        <w:t>:</w:t>
      </w:r>
      <w:r>
        <w:rPr>
          <w:rFonts w:cs="David" w:hint="cs"/>
          <w:rtl/>
        </w:rPr>
        <w:t xml:space="preserve"> מ-2010-2016 ד</w:t>
      </w:r>
      <w:r w:rsidR="004F4CE6">
        <w:rPr>
          <w:rFonts w:cs="David" w:hint="cs"/>
          <w:rtl/>
        </w:rPr>
        <w:t>ו</w:t>
      </w:r>
      <w:r>
        <w:rPr>
          <w:rFonts w:cs="David" w:hint="cs"/>
          <w:rtl/>
        </w:rPr>
        <w:t xml:space="preserve">וח על פגיעה מינית אחת בין כתלי הכלא. לדברי </w:t>
      </w:r>
      <w:r w:rsidR="005478B5">
        <w:rPr>
          <w:rFonts w:cs="David" w:hint="cs"/>
          <w:rtl/>
        </w:rPr>
        <w:t xml:space="preserve">נציגת </w:t>
      </w:r>
      <w:r>
        <w:rPr>
          <w:rFonts w:cs="David" w:hint="cs"/>
          <w:rtl/>
        </w:rPr>
        <w:t>הסניגוריה הציבורית</w:t>
      </w:r>
      <w:r w:rsidR="005478B5">
        <w:rPr>
          <w:rFonts w:cs="David" w:hint="cs"/>
          <w:rtl/>
        </w:rPr>
        <w:t>, שעובדיה נפגשים עם הקטינים בעת ייצוגם המשפטי ו</w:t>
      </w:r>
      <w:r w:rsidR="004F4CE6">
        <w:rPr>
          <w:rFonts w:cs="David" w:hint="cs"/>
          <w:rtl/>
        </w:rPr>
        <w:t xml:space="preserve">נציגת </w:t>
      </w:r>
      <w:r w:rsidR="005478B5">
        <w:rPr>
          <w:rFonts w:cs="David" w:hint="cs"/>
          <w:rtl/>
        </w:rPr>
        <w:t xml:space="preserve">המועצה </w:t>
      </w:r>
      <w:r>
        <w:rPr>
          <w:rFonts w:cs="David" w:hint="cs"/>
          <w:rtl/>
        </w:rPr>
        <w:t>לשלום הילד</w:t>
      </w:r>
      <w:r w:rsidR="005478B5">
        <w:rPr>
          <w:rFonts w:cs="David" w:hint="cs"/>
          <w:rtl/>
        </w:rPr>
        <w:t xml:space="preserve">, </w:t>
      </w:r>
      <w:r w:rsidR="004F4CE6">
        <w:rPr>
          <w:rFonts w:cs="David" w:hint="cs"/>
          <w:rtl/>
        </w:rPr>
        <w:t xml:space="preserve">העוסקת </w:t>
      </w:r>
      <w:r w:rsidR="005478B5">
        <w:rPr>
          <w:rFonts w:cs="David" w:hint="cs"/>
          <w:rtl/>
        </w:rPr>
        <w:t xml:space="preserve">בתלונות של </w:t>
      </w:r>
      <w:r>
        <w:rPr>
          <w:rFonts w:cs="David" w:hint="cs"/>
          <w:rtl/>
        </w:rPr>
        <w:t>אסירים</w:t>
      </w:r>
      <w:r w:rsidR="005478B5">
        <w:rPr>
          <w:rFonts w:cs="David" w:hint="cs"/>
          <w:rtl/>
        </w:rPr>
        <w:t xml:space="preserve">,  </w:t>
      </w:r>
      <w:r>
        <w:rPr>
          <w:rFonts w:cs="David" w:hint="cs"/>
          <w:rtl/>
        </w:rPr>
        <w:t>הנתונים, הן באשר לעבירות אלימות והן באשר לפגיעות מיניות,  אינם</w:t>
      </w:r>
      <w:r w:rsidR="004F4CE6">
        <w:rPr>
          <w:rFonts w:cs="David" w:hint="cs"/>
          <w:rtl/>
        </w:rPr>
        <w:t xml:space="preserve"> מתיישבים עם מספר התלונות המוכר להן. </w:t>
      </w:r>
      <w:r>
        <w:rPr>
          <w:rFonts w:cs="David" w:hint="cs"/>
          <w:rtl/>
        </w:rPr>
        <w:t xml:space="preserve"> </w:t>
      </w:r>
    </w:p>
    <w:p w14:paraId="65BB9504" w14:textId="77777777" w:rsidR="00A27220" w:rsidRDefault="00A27220" w:rsidP="00A27220">
      <w:pPr>
        <w:spacing w:line="360" w:lineRule="auto"/>
        <w:jc w:val="both"/>
        <w:rPr>
          <w:rFonts w:cs="David"/>
          <w:rtl/>
        </w:rPr>
      </w:pPr>
    </w:p>
    <w:p w14:paraId="2F3AA628" w14:textId="00186502" w:rsidR="003B4F67" w:rsidRDefault="00A27220" w:rsidP="004F4CE6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נציגי שירות בתי הסוהר שהשתתפו בדיון, ובראשם מפקד כלא אופק, תיאר</w:t>
      </w:r>
      <w:r w:rsidR="004F4CE6">
        <w:rPr>
          <w:rFonts w:cs="David" w:hint="cs"/>
          <w:rtl/>
        </w:rPr>
        <w:t>ו</w:t>
      </w:r>
      <w:r>
        <w:rPr>
          <w:rFonts w:cs="David" w:hint="cs"/>
          <w:rtl/>
        </w:rPr>
        <w:t xml:space="preserve"> את המציאות המורכבת </w:t>
      </w:r>
      <w:r w:rsidR="005478B5">
        <w:rPr>
          <w:rFonts w:cs="David" w:hint="cs"/>
          <w:rtl/>
        </w:rPr>
        <w:t>בה פועל הכלא: בכלא נמצא</w:t>
      </w:r>
      <w:r w:rsidR="004F4CE6">
        <w:rPr>
          <w:rFonts w:cs="David" w:hint="cs"/>
          <w:rtl/>
        </w:rPr>
        <w:t>ים</w:t>
      </w:r>
      <w:r w:rsidR="005478B5">
        <w:rPr>
          <w:rFonts w:cs="David" w:hint="cs"/>
          <w:rtl/>
        </w:rPr>
        <w:t xml:space="preserve"> נערים על קצה הרצף, חלקם הגדול ללא משפחות תומכות ומרביתם </w:t>
      </w:r>
      <w:r w:rsidR="005478B5">
        <w:rPr>
          <w:rFonts w:cs="David" w:hint="cs"/>
          <w:rtl/>
        </w:rPr>
        <w:lastRenderedPageBreak/>
        <w:t>"בוגרי" מעונות חסות הנוער. בין האסירים  נערים עם בעיות פסיכיאטריות, נערים עם בעיות אורגניות ונער עם מונמכות קוגניטיבית</w:t>
      </w:r>
      <w:r w:rsidR="004F4CE6">
        <w:rPr>
          <w:rFonts w:cs="David" w:hint="cs"/>
          <w:rtl/>
        </w:rPr>
        <w:t xml:space="preserve">. </w:t>
      </w:r>
      <w:r w:rsidR="003B4F67">
        <w:rPr>
          <w:rFonts w:cs="David" w:hint="cs"/>
          <w:rtl/>
        </w:rPr>
        <w:t xml:space="preserve"> הוא הוסיף </w:t>
      </w:r>
      <w:r w:rsidR="003B4F67" w:rsidRPr="003B4F67">
        <w:rPr>
          <w:rFonts w:cs="David" w:hint="cs"/>
          <w:rtl/>
        </w:rPr>
        <w:t xml:space="preserve">שכל </w:t>
      </w:r>
      <w:r w:rsidR="003B4F67">
        <w:rPr>
          <w:rFonts w:cs="David" w:hint="cs"/>
          <w:rtl/>
        </w:rPr>
        <w:t xml:space="preserve">האסירים לומדים במרכז החינוך בכלא </w:t>
      </w:r>
      <w:r w:rsidR="004F4CE6">
        <w:rPr>
          <w:rFonts w:cs="David" w:hint="cs"/>
          <w:rtl/>
        </w:rPr>
        <w:t xml:space="preserve">ובמרכז הקשב ואינם סגורים בתאים, עובדה המגבירה את פוטנציאל החיכוך.  למרות זאת, </w:t>
      </w:r>
      <w:r w:rsidR="003B4F67">
        <w:rPr>
          <w:rFonts w:cs="David" w:hint="cs"/>
          <w:rtl/>
        </w:rPr>
        <w:t xml:space="preserve"> </w:t>
      </w:r>
      <w:r w:rsidR="004F4CE6">
        <w:rPr>
          <w:rFonts w:cs="David" w:hint="cs"/>
          <w:rtl/>
        </w:rPr>
        <w:t xml:space="preserve">מספר אירועי האלימות, בירידה. </w:t>
      </w:r>
      <w:r w:rsidR="003B4F67">
        <w:rPr>
          <w:rFonts w:cs="David" w:hint="cs"/>
          <w:rtl/>
        </w:rPr>
        <w:t xml:space="preserve">   </w:t>
      </w:r>
    </w:p>
    <w:p w14:paraId="225E4967" w14:textId="565D4170" w:rsidR="00A27220" w:rsidRDefault="003B4F67" w:rsidP="00866098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  <w:r w:rsidR="00642187">
        <w:rPr>
          <w:rFonts w:cs="David" w:hint="cs"/>
          <w:rtl/>
        </w:rPr>
        <w:t>מספר אנשי הצוות בכלא, ביחס לשאר מתקני הכליאה בארץ גבוה ועומד</w:t>
      </w:r>
      <w:r w:rsidR="00866098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על 130 אנשי צוות  ל-100 אסירים, כאשר</w:t>
      </w:r>
      <w:r w:rsidR="00866098">
        <w:rPr>
          <w:rFonts w:cs="David" w:hint="cs"/>
          <w:rtl/>
        </w:rPr>
        <w:t xml:space="preserve"> בכלא אופק מועסקים רק סוהרים שעברו הכשרה ייעודית. </w:t>
      </w:r>
      <w:r w:rsidR="00642187">
        <w:rPr>
          <w:rFonts w:cs="David" w:hint="cs"/>
          <w:rtl/>
        </w:rPr>
        <w:t xml:space="preserve">  </w:t>
      </w:r>
      <w:r w:rsidR="00642187" w:rsidRPr="003B4F67">
        <w:rPr>
          <w:rFonts w:cs="David" w:hint="cs"/>
          <w:rtl/>
        </w:rPr>
        <w:t xml:space="preserve">באשר לאלימות של סוהרים כלפי אסירים -  איש סגל שהתברר שפעל שלא כשורה, מועזב מהכלא.  </w:t>
      </w:r>
    </w:p>
    <w:p w14:paraId="3BA418DB" w14:textId="77777777" w:rsidR="004D7363" w:rsidRDefault="004D7363" w:rsidP="003B4F67">
      <w:pPr>
        <w:spacing w:line="360" w:lineRule="auto"/>
        <w:jc w:val="both"/>
        <w:rPr>
          <w:rFonts w:cs="David"/>
          <w:rtl/>
        </w:rPr>
      </w:pPr>
    </w:p>
    <w:p w14:paraId="47A99B24" w14:textId="741C1C6F" w:rsidR="00842653" w:rsidRDefault="00842653" w:rsidP="00866098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נציגת משרד המשפטים ספרה שבעקבות דיוני הוועדה המיוחדת לזכויות הילד בסוגיית שיקום אסירים קטינים והצעת החוק של ח"כ דב חנין</w:t>
      </w:r>
      <w:r w:rsidR="00866098">
        <w:rPr>
          <w:rFonts w:cs="David" w:hint="cs"/>
          <w:rtl/>
        </w:rPr>
        <w:t xml:space="preserve">, </w:t>
      </w:r>
      <w:r>
        <w:rPr>
          <w:rFonts w:cs="David" w:hint="cs"/>
          <w:rtl/>
        </w:rPr>
        <w:t xml:space="preserve">שחרור </w:t>
      </w:r>
      <w:r w:rsidRPr="00842653">
        <w:rPr>
          <w:rFonts w:cs="David" w:hint="cs"/>
          <w:rtl/>
        </w:rPr>
        <w:t xml:space="preserve"> על</w:t>
      </w:r>
      <w:r w:rsidRPr="00842653">
        <w:rPr>
          <w:rFonts w:cs="David"/>
        </w:rPr>
        <w:t xml:space="preserve"> </w:t>
      </w:r>
      <w:r w:rsidRPr="00842653">
        <w:rPr>
          <w:rFonts w:cs="David" w:hint="cs"/>
          <w:rtl/>
        </w:rPr>
        <w:t>תנאי</w:t>
      </w:r>
      <w:r w:rsidRPr="00842653">
        <w:rPr>
          <w:rFonts w:cs="David"/>
        </w:rPr>
        <w:t xml:space="preserve"> </w:t>
      </w:r>
      <w:r w:rsidRPr="00842653">
        <w:rPr>
          <w:rFonts w:cs="David" w:hint="cs"/>
          <w:rtl/>
        </w:rPr>
        <w:t>ממאסר</w:t>
      </w:r>
      <w:r>
        <w:rPr>
          <w:rFonts w:cs="David"/>
        </w:rPr>
        <w:t xml:space="preserve"> </w:t>
      </w:r>
      <w:r>
        <w:rPr>
          <w:rFonts w:cs="David" w:hint="cs"/>
          <w:rtl/>
        </w:rPr>
        <w:t>(</w:t>
      </w:r>
      <w:r w:rsidRPr="00842653">
        <w:rPr>
          <w:rFonts w:cs="David" w:hint="cs"/>
          <w:rtl/>
        </w:rPr>
        <w:t>תיקון</w:t>
      </w:r>
      <w:r>
        <w:rPr>
          <w:rFonts w:cs="David" w:hint="cs"/>
          <w:rtl/>
        </w:rPr>
        <w:t xml:space="preserve">- </w:t>
      </w:r>
      <w:r w:rsidRPr="00842653">
        <w:rPr>
          <w:rFonts w:cs="David"/>
        </w:rPr>
        <w:t xml:space="preserve"> </w:t>
      </w:r>
      <w:r w:rsidRPr="00842653">
        <w:rPr>
          <w:rFonts w:cs="David" w:hint="cs"/>
          <w:rtl/>
        </w:rPr>
        <w:t>מאסר</w:t>
      </w:r>
      <w:r w:rsidRPr="00842653">
        <w:rPr>
          <w:rFonts w:cs="David"/>
        </w:rPr>
        <w:t xml:space="preserve"> </w:t>
      </w:r>
      <w:r>
        <w:rPr>
          <w:rFonts w:cs="David" w:hint="cs"/>
          <w:rtl/>
        </w:rPr>
        <w:t xml:space="preserve">קטין), התשע"ה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2015, </w:t>
      </w:r>
      <w:r w:rsidRPr="00842653">
        <w:rPr>
          <w:rFonts w:cs="David" w:hint="cs"/>
          <w:rtl/>
        </w:rPr>
        <w:t xml:space="preserve"> הורתה שרת המשפטים על הקמת צוות בינמשרדי לבחינת הסוגייה. הצוות השלים עבודתו </w:t>
      </w:r>
      <w:r>
        <w:rPr>
          <w:rFonts w:cs="David" w:hint="cs"/>
          <w:rtl/>
        </w:rPr>
        <w:t xml:space="preserve">והגיש המלצותיו לשרה אשר </w:t>
      </w:r>
      <w:r w:rsidR="00866098">
        <w:rPr>
          <w:rFonts w:cs="David" w:hint="cs"/>
          <w:rtl/>
        </w:rPr>
        <w:t xml:space="preserve"> הודיעה ש</w:t>
      </w:r>
      <w:r>
        <w:rPr>
          <w:rFonts w:cs="David" w:hint="cs"/>
          <w:rtl/>
        </w:rPr>
        <w:t xml:space="preserve">בכוונתה לפעול ליישום ההמלצות. </w:t>
      </w:r>
    </w:p>
    <w:p w14:paraId="37840B46" w14:textId="77777777" w:rsidR="00842653" w:rsidRDefault="00842653" w:rsidP="00603DCC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14:paraId="6CC78896" w14:textId="77777777" w:rsidR="00C21F37" w:rsidRDefault="00C21F37" w:rsidP="00603DCC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9E2255">
        <w:rPr>
          <w:rFonts w:cs="David" w:hint="cs"/>
          <w:b/>
          <w:bCs/>
          <w:u w:val="single"/>
          <w:rtl/>
        </w:rPr>
        <w:t xml:space="preserve">להלן מסקנות הוועדה </w:t>
      </w:r>
    </w:p>
    <w:p w14:paraId="6F18BD4B" w14:textId="026E2605" w:rsidR="004D7363" w:rsidRPr="00866098" w:rsidRDefault="004D7363" w:rsidP="00603DCC">
      <w:pPr>
        <w:spacing w:line="360" w:lineRule="auto"/>
        <w:jc w:val="both"/>
        <w:rPr>
          <w:rFonts w:cs="David"/>
          <w:u w:val="single"/>
          <w:rtl/>
        </w:rPr>
      </w:pPr>
      <w:r w:rsidRPr="00866098">
        <w:rPr>
          <w:rFonts w:cs="David" w:hint="cs"/>
          <w:u w:val="single"/>
          <w:rtl/>
        </w:rPr>
        <w:t>למשרד לבטחון הפנים</w:t>
      </w:r>
    </w:p>
    <w:p w14:paraId="062B17FB" w14:textId="70193532" w:rsidR="004D7363" w:rsidRPr="00866098" w:rsidRDefault="004D7363" w:rsidP="004D7363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866098">
        <w:rPr>
          <w:rFonts w:cs="David" w:hint="cs"/>
          <w:rtl/>
        </w:rPr>
        <w:t xml:space="preserve">הוועדה מברכת את שירות בתי הסוהר על התהליכים שנעשים בכלא  אופק. </w:t>
      </w:r>
    </w:p>
    <w:p w14:paraId="04D4C53E" w14:textId="75466314" w:rsidR="00866098" w:rsidRPr="00866098" w:rsidRDefault="00866098" w:rsidP="00866098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866098">
        <w:rPr>
          <w:rFonts w:cs="David" w:hint="cs"/>
          <w:rtl/>
        </w:rPr>
        <w:t xml:space="preserve">הוועדה קוראת לעודד שיח של האסירים עם אנשי טיפול, במטרה </w:t>
      </w:r>
      <w:r>
        <w:rPr>
          <w:rFonts w:cs="David" w:hint="cs"/>
          <w:rtl/>
        </w:rPr>
        <w:t xml:space="preserve">שאלה יהוו </w:t>
      </w:r>
      <w:r w:rsidRPr="00866098">
        <w:rPr>
          <w:rFonts w:cs="David" w:hint="cs"/>
          <w:rtl/>
        </w:rPr>
        <w:t xml:space="preserve"> "אוזן קשבת" לאסירים הקטינים. </w:t>
      </w:r>
    </w:p>
    <w:p w14:paraId="6109D656" w14:textId="3900814F" w:rsidR="00842653" w:rsidRDefault="00842653" w:rsidP="004D7363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866098">
        <w:rPr>
          <w:rFonts w:cs="David" w:hint="cs"/>
          <w:rtl/>
        </w:rPr>
        <w:t>הוועדה קוראת לשב"ס ל</w:t>
      </w:r>
      <w:r w:rsidR="00866098" w:rsidRPr="00866098">
        <w:rPr>
          <w:rFonts w:cs="David" w:hint="cs"/>
          <w:rtl/>
        </w:rPr>
        <w:t>עודד ביקורת ול</w:t>
      </w:r>
      <w:r w:rsidRPr="00866098">
        <w:rPr>
          <w:rFonts w:cs="David" w:hint="cs"/>
          <w:rtl/>
        </w:rPr>
        <w:t>פעול בשקיפות</w:t>
      </w:r>
      <w:r w:rsidR="00866098">
        <w:rPr>
          <w:rFonts w:cs="David" w:hint="cs"/>
          <w:rtl/>
        </w:rPr>
        <w:t xml:space="preserve">. </w:t>
      </w:r>
      <w:r w:rsidRPr="00866098">
        <w:rPr>
          <w:rFonts w:cs="David" w:hint="cs"/>
          <w:rtl/>
        </w:rPr>
        <w:t xml:space="preserve"> </w:t>
      </w:r>
    </w:p>
    <w:p w14:paraId="5DB35DAF" w14:textId="466E8D44" w:rsidR="003B06B3" w:rsidRDefault="003B06B3" w:rsidP="004D7363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תקיים סיור נוסף בכלא אופק, במטרה לעקוב מקרוב אחר השינויים בכלא. </w:t>
      </w:r>
    </w:p>
    <w:p w14:paraId="5694F3A9" w14:textId="77777777" w:rsidR="003B06B3" w:rsidRPr="00866098" w:rsidRDefault="003B06B3" w:rsidP="003B06B3">
      <w:pPr>
        <w:pStyle w:val="a9"/>
        <w:spacing w:line="360" w:lineRule="auto"/>
        <w:jc w:val="both"/>
        <w:rPr>
          <w:rFonts w:cs="David"/>
        </w:rPr>
      </w:pPr>
    </w:p>
    <w:p w14:paraId="56B52EEF" w14:textId="7D4A0A69" w:rsidR="004D7363" w:rsidRPr="00866098" w:rsidRDefault="00866098" w:rsidP="004F4CE6">
      <w:pPr>
        <w:spacing w:line="360" w:lineRule="auto"/>
        <w:jc w:val="both"/>
        <w:rPr>
          <w:rFonts w:cs="David"/>
          <w:u w:val="single"/>
        </w:rPr>
      </w:pPr>
      <w:r w:rsidRPr="00866098">
        <w:rPr>
          <w:rFonts w:cs="David" w:hint="cs"/>
          <w:u w:val="single"/>
          <w:rtl/>
        </w:rPr>
        <w:t xml:space="preserve">למשרד לבטחון הפנים, למשרד העבודה, הרווחה והשירותים החברתיים </w:t>
      </w:r>
      <w:r w:rsidR="004F4CE6">
        <w:rPr>
          <w:rFonts w:cs="David" w:hint="cs"/>
          <w:u w:val="single"/>
          <w:rtl/>
        </w:rPr>
        <w:t xml:space="preserve">ולמשרד המשפטים </w:t>
      </w:r>
      <w:r w:rsidRPr="00866098">
        <w:rPr>
          <w:rFonts w:cs="David" w:hint="cs"/>
          <w:u w:val="single"/>
          <w:rtl/>
        </w:rPr>
        <w:t xml:space="preserve"> </w:t>
      </w:r>
    </w:p>
    <w:p w14:paraId="121AB075" w14:textId="1DC52FB8" w:rsidR="004D7363" w:rsidRPr="00866098" w:rsidRDefault="004D7363" w:rsidP="00866098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u w:val="single"/>
        </w:rPr>
      </w:pPr>
      <w:r w:rsidRPr="00866098">
        <w:rPr>
          <w:rFonts w:cs="David" w:hint="cs"/>
          <w:rtl/>
        </w:rPr>
        <w:t xml:space="preserve">הוועדה קוראת לשיתוף פעולה, לסנכרון ולהעברת מידע בין כל הגופים הנמצאים במגע עם האסירים </w:t>
      </w:r>
      <w:r w:rsidRPr="00866098">
        <w:rPr>
          <w:rFonts w:cs="David"/>
          <w:rtl/>
        </w:rPr>
        <w:t>–</w:t>
      </w:r>
      <w:r w:rsidRPr="00866098">
        <w:rPr>
          <w:rFonts w:cs="David" w:hint="cs"/>
          <w:rtl/>
        </w:rPr>
        <w:t xml:space="preserve"> </w:t>
      </w:r>
      <w:r w:rsidR="00866098" w:rsidRPr="00866098">
        <w:rPr>
          <w:rFonts w:cs="David" w:hint="cs"/>
          <w:rtl/>
        </w:rPr>
        <w:t xml:space="preserve"> אנשי שב"ס, </w:t>
      </w:r>
      <w:r w:rsidRPr="00866098">
        <w:rPr>
          <w:rFonts w:cs="David" w:hint="cs"/>
          <w:rtl/>
        </w:rPr>
        <w:t xml:space="preserve">קציני מבחן של משרד העבודה, הרווחה והשירותים החברתיים, </w:t>
      </w:r>
      <w:r w:rsidR="00866098" w:rsidRPr="00866098">
        <w:rPr>
          <w:rFonts w:cs="David" w:hint="cs"/>
          <w:rtl/>
        </w:rPr>
        <w:t>ונציגי הסניגוריה הציבורית</w:t>
      </w:r>
      <w:r w:rsidR="00866098">
        <w:rPr>
          <w:rFonts w:cs="David" w:hint="cs"/>
          <w:rtl/>
        </w:rPr>
        <w:t xml:space="preserve">, במטרה לחשוף אירועי אלימות, פגיעות מיניות ונסיונות </w:t>
      </w:r>
      <w:r w:rsidR="004F4CE6">
        <w:rPr>
          <w:rFonts w:cs="David" w:hint="cs"/>
          <w:rtl/>
        </w:rPr>
        <w:t>אובדניים בקרב האסירים הקטינים ולמזער את מספרם.</w:t>
      </w:r>
    </w:p>
    <w:p w14:paraId="3DCFC972" w14:textId="77777777" w:rsidR="002D7132" w:rsidRPr="00866098" w:rsidRDefault="00C90FC9" w:rsidP="00603DCC">
      <w:pPr>
        <w:spacing w:line="360" w:lineRule="auto"/>
        <w:jc w:val="both"/>
        <w:rPr>
          <w:rFonts w:cs="David"/>
          <w:rtl/>
        </w:rPr>
      </w:pPr>
      <w:r w:rsidRPr="00866098">
        <w:rPr>
          <w:rFonts w:cs="David" w:hint="cs"/>
          <w:rtl/>
        </w:rPr>
        <w:tab/>
      </w:r>
    </w:p>
    <w:p w14:paraId="676FE411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4A8D4F38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2A24F887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22C54738" w14:textId="77777777" w:rsidR="005E0279" w:rsidRDefault="005E0279" w:rsidP="005E0279">
      <w:pPr>
        <w:jc w:val="center"/>
        <w:rPr>
          <w:rFonts w:cs="David"/>
          <w:rtl/>
        </w:rPr>
      </w:pPr>
    </w:p>
    <w:p w14:paraId="0549E6B8" w14:textId="77777777" w:rsidR="004352C8" w:rsidRDefault="005E0279" w:rsidP="00825386">
      <w:pPr>
        <w:rPr>
          <w:rtl/>
        </w:rPr>
      </w:pPr>
      <w:r w:rsidRPr="00350538">
        <w:rPr>
          <w:rFonts w:cs="David" w:hint="cs"/>
          <w:b/>
          <w:bCs/>
          <w:rtl/>
        </w:rPr>
        <w:t xml:space="preserve">המסקנות הונחו על שולחן הכנסת ביום: </w:t>
      </w:r>
      <w:r w:rsidR="00824249">
        <w:rPr>
          <w:rFonts w:cs="David" w:hint="eastAsia"/>
          <w:b/>
          <w:bCs/>
          <w:rtl/>
        </w:rPr>
        <w:t>‏</w:t>
      </w:r>
      <w:r w:rsidR="005471B2">
        <w:rPr>
          <w:rFonts w:cs="David" w:hint="cs"/>
          <w:b/>
          <w:bCs/>
          <w:rtl/>
        </w:rPr>
        <w:t xml:space="preserve"> </w:t>
      </w:r>
    </w:p>
    <w:p w14:paraId="04734B2A" w14:textId="0F787A16" w:rsidR="00E049DD" w:rsidRPr="00E049DD" w:rsidRDefault="00E049DD" w:rsidP="00E049DD">
      <w:pPr>
        <w:rPr>
          <w:rFonts w:cs="David"/>
          <w:b/>
          <w:bCs/>
          <w:rtl/>
        </w:rPr>
      </w:pPr>
      <w:r w:rsidRPr="00E049DD">
        <w:rPr>
          <w:rFonts w:cs="David" w:hint="cs"/>
          <w:b/>
          <w:bCs/>
          <w:rtl/>
        </w:rPr>
        <w:t xml:space="preserve">ה  באדר התשע"ח </w:t>
      </w:r>
    </w:p>
    <w:p w14:paraId="289FA48D" w14:textId="1773D5B6" w:rsidR="00E049DD" w:rsidRPr="00E049DD" w:rsidRDefault="00E049DD" w:rsidP="00E049DD">
      <w:pPr>
        <w:rPr>
          <w:rFonts w:cs="David"/>
          <w:b/>
          <w:bCs/>
        </w:rPr>
      </w:pPr>
      <w:r w:rsidRPr="00E049DD">
        <w:rPr>
          <w:rFonts w:cs="David" w:hint="cs"/>
          <w:b/>
          <w:bCs/>
          <w:rtl/>
        </w:rPr>
        <w:t xml:space="preserve">20 בפברואר 2018 </w:t>
      </w:r>
    </w:p>
    <w:sectPr w:rsidR="00E049DD" w:rsidRPr="00E049DD" w:rsidSect="00DA705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416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70F4EF" w14:textId="77777777" w:rsidR="00AC3F62" w:rsidRDefault="00AC3F62">
      <w:r>
        <w:separator/>
      </w:r>
    </w:p>
  </w:endnote>
  <w:endnote w:type="continuationSeparator" w:id="0">
    <w:p w14:paraId="199A155D" w14:textId="77777777" w:rsidR="00AC3F62" w:rsidRDefault="00AC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D66137" w14:textId="77777777" w:rsidR="0006650A" w:rsidRDefault="0006650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23D102" w14:textId="77777777" w:rsidR="0006650A" w:rsidRDefault="0006650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EBFA4" w14:textId="77777777" w:rsidR="0006650A" w:rsidRDefault="0006650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D79933" w14:textId="77777777" w:rsidR="00AC3F62" w:rsidRDefault="00AC3F62">
      <w:r>
        <w:separator/>
      </w:r>
    </w:p>
  </w:footnote>
  <w:footnote w:type="continuationSeparator" w:id="0">
    <w:p w14:paraId="6AF2270F" w14:textId="77777777" w:rsidR="00AC3F62" w:rsidRDefault="00AC3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21C0A0" w14:textId="77777777" w:rsidR="0006650A" w:rsidRDefault="0006650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57778B" w14:textId="77777777" w:rsidR="0006650A" w:rsidRDefault="0006650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C0CC1" w14:textId="77777777" w:rsidR="0006650A" w:rsidRDefault="0006650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07EE7"/>
    <w:multiLevelType w:val="hybridMultilevel"/>
    <w:tmpl w:val="F7400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E01E7"/>
    <w:multiLevelType w:val="hybridMultilevel"/>
    <w:tmpl w:val="2F227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F1903"/>
    <w:multiLevelType w:val="hybridMultilevel"/>
    <w:tmpl w:val="55ACFA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0E01703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833B05"/>
    <w:multiLevelType w:val="hybridMultilevel"/>
    <w:tmpl w:val="DFBA6F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F163705"/>
    <w:multiLevelType w:val="hybridMultilevel"/>
    <w:tmpl w:val="08EA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581480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F21AAA"/>
    <w:multiLevelType w:val="hybridMultilevel"/>
    <w:tmpl w:val="3F7E52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6C2043BA"/>
    <w:multiLevelType w:val="hybridMultilevel"/>
    <w:tmpl w:val="E5767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3A7710"/>
    <w:multiLevelType w:val="hybridMultilevel"/>
    <w:tmpl w:val="C394B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7"/>
  </w:num>
  <w:num w:numId="8">
    <w:abstractNumId w:val="8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279"/>
    <w:rsid w:val="00012E02"/>
    <w:rsid w:val="00051A33"/>
    <w:rsid w:val="00056BC4"/>
    <w:rsid w:val="00065EDD"/>
    <w:rsid w:val="0006650A"/>
    <w:rsid w:val="00077E92"/>
    <w:rsid w:val="000C10AE"/>
    <w:rsid w:val="000F528E"/>
    <w:rsid w:val="00131C77"/>
    <w:rsid w:val="00162F58"/>
    <w:rsid w:val="00186F94"/>
    <w:rsid w:val="001B4001"/>
    <w:rsid w:val="001B5EAF"/>
    <w:rsid w:val="001F6E4C"/>
    <w:rsid w:val="002019ED"/>
    <w:rsid w:val="00230BD4"/>
    <w:rsid w:val="0023698E"/>
    <w:rsid w:val="00253E3A"/>
    <w:rsid w:val="00257B4A"/>
    <w:rsid w:val="00266F12"/>
    <w:rsid w:val="00295CF3"/>
    <w:rsid w:val="002D7132"/>
    <w:rsid w:val="002F01FA"/>
    <w:rsid w:val="003030CF"/>
    <w:rsid w:val="00304C9C"/>
    <w:rsid w:val="003263B8"/>
    <w:rsid w:val="00331BD0"/>
    <w:rsid w:val="003509D6"/>
    <w:rsid w:val="003517A2"/>
    <w:rsid w:val="003A23FD"/>
    <w:rsid w:val="003A5C8D"/>
    <w:rsid w:val="003B06B3"/>
    <w:rsid w:val="003B4F67"/>
    <w:rsid w:val="003D033E"/>
    <w:rsid w:val="003E7C96"/>
    <w:rsid w:val="003F1168"/>
    <w:rsid w:val="0042107B"/>
    <w:rsid w:val="0042491A"/>
    <w:rsid w:val="004263C0"/>
    <w:rsid w:val="004352C8"/>
    <w:rsid w:val="00441797"/>
    <w:rsid w:val="00442554"/>
    <w:rsid w:val="00460616"/>
    <w:rsid w:val="00480784"/>
    <w:rsid w:val="0048523B"/>
    <w:rsid w:val="004A0BF9"/>
    <w:rsid w:val="004B2B05"/>
    <w:rsid w:val="004C44F2"/>
    <w:rsid w:val="004C4F47"/>
    <w:rsid w:val="004C5543"/>
    <w:rsid w:val="004D7363"/>
    <w:rsid w:val="004F4CE6"/>
    <w:rsid w:val="005172B9"/>
    <w:rsid w:val="00517C9B"/>
    <w:rsid w:val="00521FD3"/>
    <w:rsid w:val="005428D0"/>
    <w:rsid w:val="005471B2"/>
    <w:rsid w:val="005478B5"/>
    <w:rsid w:val="0057092E"/>
    <w:rsid w:val="005A60D7"/>
    <w:rsid w:val="005A7759"/>
    <w:rsid w:val="005C619C"/>
    <w:rsid w:val="005D6F2A"/>
    <w:rsid w:val="005E0279"/>
    <w:rsid w:val="00603DCC"/>
    <w:rsid w:val="0062318B"/>
    <w:rsid w:val="00642187"/>
    <w:rsid w:val="00652BA0"/>
    <w:rsid w:val="0066379B"/>
    <w:rsid w:val="0067354B"/>
    <w:rsid w:val="00673C4F"/>
    <w:rsid w:val="00690A87"/>
    <w:rsid w:val="00692CD6"/>
    <w:rsid w:val="006A3977"/>
    <w:rsid w:val="006C2B42"/>
    <w:rsid w:val="0074691C"/>
    <w:rsid w:val="007619EF"/>
    <w:rsid w:val="00767A1C"/>
    <w:rsid w:val="00787514"/>
    <w:rsid w:val="00790F33"/>
    <w:rsid w:val="007A5499"/>
    <w:rsid w:val="007B2479"/>
    <w:rsid w:val="007B2A32"/>
    <w:rsid w:val="007B582B"/>
    <w:rsid w:val="007C5652"/>
    <w:rsid w:val="007E7653"/>
    <w:rsid w:val="007F518D"/>
    <w:rsid w:val="00802DE9"/>
    <w:rsid w:val="008052B4"/>
    <w:rsid w:val="00824249"/>
    <w:rsid w:val="00825386"/>
    <w:rsid w:val="00842653"/>
    <w:rsid w:val="00847FA2"/>
    <w:rsid w:val="00863939"/>
    <w:rsid w:val="00866098"/>
    <w:rsid w:val="00872F24"/>
    <w:rsid w:val="008910E6"/>
    <w:rsid w:val="008B66D8"/>
    <w:rsid w:val="008C16F6"/>
    <w:rsid w:val="008D1F86"/>
    <w:rsid w:val="00942250"/>
    <w:rsid w:val="00964058"/>
    <w:rsid w:val="009D701E"/>
    <w:rsid w:val="009E2255"/>
    <w:rsid w:val="009F7702"/>
    <w:rsid w:val="00A1319A"/>
    <w:rsid w:val="00A27220"/>
    <w:rsid w:val="00A52AB8"/>
    <w:rsid w:val="00A62FBC"/>
    <w:rsid w:val="00AA3592"/>
    <w:rsid w:val="00AB2811"/>
    <w:rsid w:val="00AB6344"/>
    <w:rsid w:val="00AB6436"/>
    <w:rsid w:val="00AC3BBC"/>
    <w:rsid w:val="00AC3F62"/>
    <w:rsid w:val="00AE3A11"/>
    <w:rsid w:val="00AF4FB9"/>
    <w:rsid w:val="00B155BE"/>
    <w:rsid w:val="00B2175B"/>
    <w:rsid w:val="00B32117"/>
    <w:rsid w:val="00B34C9B"/>
    <w:rsid w:val="00B81D13"/>
    <w:rsid w:val="00B931A3"/>
    <w:rsid w:val="00BF3C11"/>
    <w:rsid w:val="00C004C1"/>
    <w:rsid w:val="00C21F37"/>
    <w:rsid w:val="00C22DDC"/>
    <w:rsid w:val="00C40B80"/>
    <w:rsid w:val="00C4524B"/>
    <w:rsid w:val="00C72835"/>
    <w:rsid w:val="00C90FC9"/>
    <w:rsid w:val="00CA0B93"/>
    <w:rsid w:val="00CA3E55"/>
    <w:rsid w:val="00CA753C"/>
    <w:rsid w:val="00CB1113"/>
    <w:rsid w:val="00CB6AA4"/>
    <w:rsid w:val="00CE2430"/>
    <w:rsid w:val="00CF5B29"/>
    <w:rsid w:val="00D12C74"/>
    <w:rsid w:val="00D12EE8"/>
    <w:rsid w:val="00D230AB"/>
    <w:rsid w:val="00D567CC"/>
    <w:rsid w:val="00DA705C"/>
    <w:rsid w:val="00DE40BF"/>
    <w:rsid w:val="00DE4E40"/>
    <w:rsid w:val="00E049DD"/>
    <w:rsid w:val="00E14BCB"/>
    <w:rsid w:val="00E16089"/>
    <w:rsid w:val="00E16DA9"/>
    <w:rsid w:val="00E20629"/>
    <w:rsid w:val="00E814DC"/>
    <w:rsid w:val="00E81A27"/>
    <w:rsid w:val="00ED2A08"/>
    <w:rsid w:val="00EE7913"/>
    <w:rsid w:val="00EF0792"/>
    <w:rsid w:val="00F047BB"/>
    <w:rsid w:val="00F266AC"/>
    <w:rsid w:val="00F335C5"/>
    <w:rsid w:val="00F44110"/>
    <w:rsid w:val="00F64B5F"/>
    <w:rsid w:val="00F7206C"/>
    <w:rsid w:val="00F9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2A7B5"/>
  <w15:docId w15:val="{EF774920-755B-4602-9C25-4D83D1E4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27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027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5E027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A3E5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CA3E5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21F37"/>
    <w:pPr>
      <w:ind w:left="720"/>
      <w:contextualSpacing/>
    </w:pPr>
  </w:style>
  <w:style w:type="table" w:styleId="aa">
    <w:name w:val="Table Grid"/>
    <w:basedOn w:val="a1"/>
    <w:uiPriority w:val="59"/>
    <w:rsid w:val="00304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96474-FC49-4E7E-AFAF-3888738F401B}"/>
</file>

<file path=customXml/itemProps2.xml><?xml version="1.0" encoding="utf-8"?>
<ds:datastoreItem xmlns:ds="http://schemas.openxmlformats.org/officeDocument/2006/customXml" ds:itemID="{0699932F-79A4-41FE-AC8A-8B7EEBBC4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AB4D7-BDCC-465A-9659-E4CF795780A3}">
  <ds:schemaRefs>
    <ds:schemaRef ds:uri="http://purl.org/dc/terms/"/>
    <ds:schemaRef ds:uri="http://schemas.openxmlformats.org/package/2006/metadata/core-properties"/>
    <ds:schemaRef ds:uri="DB53441E-D689-48FB-A391-354F8DBD61C2"/>
    <ds:schemaRef ds:uri="http://purl.org/dc/dcmitype/"/>
    <ds:schemaRef ds:uri="f7660851-4ffa-4136-bafb-a5c8c40811cf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7B08114-AB72-4B10-B7C0-737E9B8D8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495</Words>
  <Characters>2462</Characters>
  <Application>Microsoft Office Word</Application>
  <DocSecurity>0</DocSecurity>
  <Lines>84</Lines>
  <Paragraphs>28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מוגנות קטנים בין כותלי הכלא - מסקנות </vt:lpstr>
    </vt:vector>
  </TitlesOfParts>
  <Company>Knesset</Company>
  <LinksUpToDate>false</LinksUpToDate>
  <CharactersWithSpaces>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מוגנות קטנים בין כותלי הכלא - מסקנות </dc:title>
  <dc:creator>יוסף יקותיאל</dc:creator>
  <cp:lastModifiedBy>עאליה עודה</cp:lastModifiedBy>
  <cp:revision>18</cp:revision>
  <cp:lastPrinted>2018-02-19T16:15:00Z</cp:lastPrinted>
  <dcterms:created xsi:type="dcterms:W3CDTF">2016-01-05T16:41:00Z</dcterms:created>
  <dcterms:modified xsi:type="dcterms:W3CDTF">2018-02-20T07:26:00Z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ועדה לקידום הילד - Dept_v_Yeled</vt:lpwstr>
  </property>
  <property fmtid="{D5CDD505-2E9C-101B-9397-08002B2CF9AE}" pid="4" name="SDCategoryID">
    <vt:lpwstr>2607b7a270d5;#</vt:lpwstr>
  </property>
  <property fmtid="{D5CDD505-2E9C-101B-9397-08002B2CF9AE}" pid="5" name="z">
    <vt:lpwstr>#RowsetSchema</vt:lpwstr>
  </property>
  <property fmtid="{D5CDD505-2E9C-101B-9397-08002B2CF9AE}" pid="6" name="FileLeafRef">
    <vt:lpwstr>2733;#00219418.docx</vt:lpwstr>
  </property>
  <property fmtid="{D5CDD505-2E9C-101B-9397-08002B2CF9AE}" pid="7" name="Modified_x0020_By">
    <vt:lpwstr>LAN_KNESSET\v_huka_tami</vt:lpwstr>
  </property>
  <property fmtid="{D5CDD505-2E9C-101B-9397-08002B2CF9AE}" pid="8" name="Created_x0020_By">
    <vt:lpwstr>LAN_KNESSET\v_huka_tami</vt:lpwstr>
  </property>
  <property fmtid="{D5CDD505-2E9C-101B-9397-08002B2CF9AE}" pid="9" name="File_x0020_Type">
    <vt:lpwstr>docx</vt:lpwstr>
  </property>
  <property fmtid="{D5CDD505-2E9C-101B-9397-08002B2CF9AE}" pid="10" name="AutoNumber">
    <vt:lpwstr>00219418</vt:lpwstr>
  </property>
  <property fmtid="{D5CDD505-2E9C-101B-9397-08002B2CF9AE}" pid="11" name="SDCategories">
    <vt:lpwstr>:ועדות:ועדה לקידום הילד:זכויות הילד כנסת 20:מסקנות;#</vt:lpwstr>
  </property>
  <property fmtid="{D5CDD505-2E9C-101B-9397-08002B2CF9AE}" pid="12" name="SDAuthor">
    <vt:lpwstr>תמי ברנע</vt:lpwstr>
  </property>
  <property fmtid="{D5CDD505-2E9C-101B-9397-08002B2CF9AE}" pid="13" name="SDDocDate">
    <vt:lpwstr>14/01/2018</vt:lpwstr>
  </property>
  <property fmtid="{D5CDD505-2E9C-101B-9397-08002B2CF9AE}" pid="14" name="SDHebDate">
    <vt:lpwstr>כ"ז בטבת, התשע"ח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2733</vt:lpwstr>
  </property>
  <property fmtid="{D5CDD505-2E9C-101B-9397-08002B2CF9AE}" pid="18" name="Created">
    <vt:lpwstr>14/01/2018</vt:lpwstr>
  </property>
  <property fmtid="{D5CDD505-2E9C-101B-9397-08002B2CF9AE}" pid="19" name="Author">
    <vt:lpwstr>127;#תמי ברנע</vt:lpwstr>
  </property>
  <property fmtid="{D5CDD505-2E9C-101B-9397-08002B2CF9AE}" pid="20" name="Modified">
    <vt:lpwstr>19/02/2018</vt:lpwstr>
  </property>
  <property fmtid="{D5CDD505-2E9C-101B-9397-08002B2CF9AE}" pid="21" name="Editor">
    <vt:lpwstr>127;#תמי ברנע</vt:lpwstr>
  </property>
  <property fmtid="{D5CDD505-2E9C-101B-9397-08002B2CF9AE}" pid="22" name="_ModerationStatus">
    <vt:lpwstr>0</vt:lpwstr>
  </property>
  <property fmtid="{D5CDD505-2E9C-101B-9397-08002B2CF9AE}" pid="23" name="FileRef">
    <vt:lpwstr>2733;#sites/VEADOT/KidomHayeled/DocLib1/DocLib1 automatically created by sharedocs 1/00219418.docx</vt:lpwstr>
  </property>
  <property fmtid="{D5CDD505-2E9C-101B-9397-08002B2CF9AE}" pid="24" name="FileDirRef">
    <vt:lpwstr>2733;#sites/VEADOT/KidomHayeled/DocLib1/DocLib1 automatically created by sharedocs 1</vt:lpwstr>
  </property>
  <property fmtid="{D5CDD505-2E9C-101B-9397-08002B2CF9AE}" pid="25" name="Last_x0020_Modified">
    <vt:lpwstr>2733;#2018-02-19 18:15:13</vt:lpwstr>
  </property>
  <property fmtid="{D5CDD505-2E9C-101B-9397-08002B2CF9AE}" pid="26" name="Created_x0020_Date">
    <vt:lpwstr>2733;#2018-01-14 11:23:02</vt:lpwstr>
  </property>
  <property fmtid="{D5CDD505-2E9C-101B-9397-08002B2CF9AE}" pid="27" name="File_x0020_Size">
    <vt:lpwstr>2733;#55450</vt:lpwstr>
  </property>
  <property fmtid="{D5CDD505-2E9C-101B-9397-08002B2CF9AE}" pid="28" name="FSObjType">
    <vt:lpwstr>2733;#0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2733;#</vt:lpwstr>
  </property>
  <property fmtid="{D5CDD505-2E9C-101B-9397-08002B2CF9AE}" pid="31" name="IsCheckedoutToLocal">
    <vt:lpwstr>2733;#0</vt:lpwstr>
  </property>
  <property fmtid="{D5CDD505-2E9C-101B-9397-08002B2CF9AE}" pid="32" name="UniqueId">
    <vt:lpwstr>2733;#{124563FE-FE65-4603-A205-8B4767407F3E}</vt:lpwstr>
  </property>
  <property fmtid="{D5CDD505-2E9C-101B-9397-08002B2CF9AE}" pid="33" name="ProgId">
    <vt:lpwstr>2733;#</vt:lpwstr>
  </property>
  <property fmtid="{D5CDD505-2E9C-101B-9397-08002B2CF9AE}" pid="34" name="ScopeId">
    <vt:lpwstr>2733;#{1A218678-2C70-4EFA-A92A-2F6F5DA90F5E}</vt:lpwstr>
  </property>
  <property fmtid="{D5CDD505-2E9C-101B-9397-08002B2CF9AE}" pid="35" name="VirusStatus">
    <vt:lpwstr>2733;#55450</vt:lpwstr>
  </property>
  <property fmtid="{D5CDD505-2E9C-101B-9397-08002B2CF9AE}" pid="36" name="CheckedOutTitle">
    <vt:lpwstr>2733;#</vt:lpwstr>
  </property>
  <property fmtid="{D5CDD505-2E9C-101B-9397-08002B2CF9AE}" pid="37" name="_CheckinComment">
    <vt:lpwstr>2733;#</vt:lpwstr>
  </property>
  <property fmtid="{D5CDD505-2E9C-101B-9397-08002B2CF9AE}" pid="38" name="_EditMenuTableStart">
    <vt:lpwstr>00219418.docx</vt:lpwstr>
  </property>
  <property fmtid="{D5CDD505-2E9C-101B-9397-08002B2CF9AE}" pid="39" name="_EditMenuTableEnd">
    <vt:lpwstr>2733</vt:lpwstr>
  </property>
  <property fmtid="{D5CDD505-2E9C-101B-9397-08002B2CF9AE}" pid="40" name="LinkFilenameNoMenu">
    <vt:lpwstr>00219418.docx</vt:lpwstr>
  </property>
  <property fmtid="{D5CDD505-2E9C-101B-9397-08002B2CF9AE}" pid="41" name="LinkFilename">
    <vt:lpwstr>00219418.docx</vt:lpwstr>
  </property>
  <property fmtid="{D5CDD505-2E9C-101B-9397-08002B2CF9AE}" pid="42" name="DocIcon">
    <vt:lpwstr>docx</vt:lpwstr>
  </property>
  <property fmtid="{D5CDD505-2E9C-101B-9397-08002B2CF9AE}" pid="43" name="ServerUrl">
    <vt:lpwstr>/sites/VEADOT/KidomHayeled/DocLib1/DocLib1 automatically created by sharedocs 1/00219418.docx</vt:lpwstr>
  </property>
  <property fmtid="{D5CDD505-2E9C-101B-9397-08002B2CF9AE}" pid="44" name="EncodedAbsUrl">
    <vt:lpwstr>http://sd3portal/sites/VEADOT/KidomHayeled/DocLib1/DocLib1%20automatically%20created%20by%20sharedocs%201/00219418.docx</vt:lpwstr>
  </property>
  <property fmtid="{D5CDD505-2E9C-101B-9397-08002B2CF9AE}" pid="45" name="BaseName">
    <vt:lpwstr>00219418</vt:lpwstr>
  </property>
  <property fmtid="{D5CDD505-2E9C-101B-9397-08002B2CF9AE}" pid="46" name="FileSizeDisplay">
    <vt:lpwstr>55450</vt:lpwstr>
  </property>
  <property fmtid="{D5CDD505-2E9C-101B-9397-08002B2CF9AE}" pid="47" name="MetaInfo">
    <vt:lpwstr>2733;#_Level:SW|1
z:SW|#RowsetSchema
Order:SW|219200.000000000
Last Modified:SW|2192;#2015-12-28 10:39:01
SDLastSigningDate:EW|
SelectTitle:SW|2733
ParentVersionString:SW|2733;#
vti_author:SR|LAN_KNESSET\\v_huka_tami
MetaInfo:SW|2733;#_Level:SW|1\nz:SW|#R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2733</vt:lpwstr>
  </property>
  <property fmtid="{D5CDD505-2E9C-101B-9397-08002B2CF9AE}" pid="51" name="SelectFilename">
    <vt:lpwstr>2733</vt:lpwstr>
  </property>
  <property fmtid="{D5CDD505-2E9C-101B-9397-08002B2CF9AE}" pid="52" name="Edit">
    <vt:lpwstr>0</vt:lpwstr>
  </property>
  <property fmtid="{D5CDD505-2E9C-101B-9397-08002B2CF9AE}" pid="53" name="owshiddenversion">
    <vt:lpwstr>11</vt:lpwstr>
  </property>
  <property fmtid="{D5CDD505-2E9C-101B-9397-08002B2CF9AE}" pid="54" name="_UIVersion">
    <vt:lpwstr>512</vt:lpwstr>
  </property>
  <property fmtid="{D5CDD505-2E9C-101B-9397-08002B2CF9AE}" pid="55" name="Order">
    <vt:lpwstr>219200.000000000</vt:lpwstr>
  </property>
  <property fmtid="{D5CDD505-2E9C-101B-9397-08002B2CF9AE}" pid="56" name="GUID">
    <vt:lpwstr>{A3B663BC-FA98-45C8-8057-0A9A63E2AD7E}</vt:lpwstr>
  </property>
  <property fmtid="{D5CDD505-2E9C-101B-9397-08002B2CF9AE}" pid="57" name="WorkflowVersion">
    <vt:lpwstr>1</vt:lpwstr>
  </property>
  <property fmtid="{D5CDD505-2E9C-101B-9397-08002B2CF9AE}" pid="58" name="ParentVersionString">
    <vt:lpwstr>2733;#</vt:lpwstr>
  </property>
  <property fmtid="{D5CDD505-2E9C-101B-9397-08002B2CF9AE}" pid="59" name="ParentLeafName">
    <vt:lpwstr>2733;#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2192;#2015-12-28 10:39:01</vt:lpwstr>
  </property>
  <property fmtid="{D5CDD505-2E9C-101B-9397-08002B2CF9AE}" pid="64" name="Created Date">
    <vt:lpwstr>2192;#2015-12-22 07:22:17</vt:lpwstr>
  </property>
  <property fmtid="{D5CDD505-2E9C-101B-9397-08002B2CF9AE}" pid="65" name="Created By">
    <vt:lpwstr>LAN_KNESSET\v_huka_tami</vt:lpwstr>
  </property>
  <property fmtid="{D5CDD505-2E9C-101B-9397-08002B2CF9AE}" pid="66" name="File Type">
    <vt:lpwstr>docx</vt:lpwstr>
  </property>
  <property fmtid="{D5CDD505-2E9C-101B-9397-08002B2CF9AE}" pid="67" name="File Size">
    <vt:lpwstr>2192;#82695</vt:lpwstr>
  </property>
  <property fmtid="{D5CDD505-2E9C-101B-9397-08002B2CF9AE}" pid="68" name="Modified By">
    <vt:lpwstr>LAN_KNESSET\v_huka_tami</vt:lpwstr>
  </property>
  <property fmtid="{D5CDD505-2E9C-101B-9397-08002B2CF9AE}" pid="69" name="_UIVersionString">
    <vt:lpwstr>1.0</vt:lpwstr>
  </property>
  <property fmtid="{D5CDD505-2E9C-101B-9397-08002B2CF9AE}" pid="70" name="SanhedrinItemID">
    <vt:r8>2063675</vt:r8>
  </property>
  <property fmtid="{D5CDD505-2E9C-101B-9397-08002B2CF9AE}" pid="71" name="SanhedrinDocumentType">
    <vt:r8>91</vt:r8>
  </property>
</Properties>
</file>