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97" w:rsidRPr="00BA1308" w:rsidRDefault="004E6297" w:rsidP="004E6297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BA1308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ItemID"/>
      <w:r w:rsidRPr="00BA1308">
        <w:rPr>
          <w:b w:val="0"/>
          <w:bCs w:val="0"/>
          <w:szCs w:val="20"/>
          <w:rtl/>
        </w:rPr>
        <w:t>541844</w:t>
      </w:r>
      <w:bookmarkEnd w:id="1"/>
    </w:p>
    <w:p w:rsidR="004E6297" w:rsidRPr="00DB7060" w:rsidRDefault="004E6297" w:rsidP="004E629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KnessetNum"/>
      <w:r w:rsidRPr="00521917">
        <w:rPr>
          <w:sz w:val="28"/>
          <w:szCs w:val="28"/>
          <w:rtl/>
        </w:rPr>
        <w:t>התשע-עשרה</w:t>
      </w:r>
      <w:bookmarkEnd w:id="2"/>
    </w:p>
    <w:p w:rsidR="004E6297" w:rsidRDefault="004E6297" w:rsidP="004E6297">
      <w:pPr>
        <w:rPr>
          <w:rFonts w:cs="David"/>
          <w:sz w:val="26"/>
          <w:szCs w:val="26"/>
          <w:rtl/>
        </w:rPr>
      </w:pPr>
    </w:p>
    <w:p w:rsidR="004E6297" w:rsidRPr="008A4F34" w:rsidRDefault="00BA1308" w:rsidP="004E6297">
      <w:pPr>
        <w:pStyle w:val="David"/>
        <w:ind w:left="2880" w:firstLine="663"/>
        <w:rPr>
          <w:b/>
          <w:bCs/>
          <w:rtl/>
        </w:rPr>
      </w:pPr>
      <w:bookmarkStart w:id="3" w:name="MKsSingleOrMulti"/>
      <w:r>
        <w:rPr>
          <w:b/>
          <w:bCs/>
          <w:rtl/>
        </w:rPr>
        <w:t xml:space="preserve">יוזם:         </w:t>
      </w:r>
      <w:r w:rsidR="004E6297" w:rsidRPr="008A4F34">
        <w:rPr>
          <w:b/>
          <w:bCs/>
          <w:rtl/>
        </w:rPr>
        <w:t>חבר הכנסת</w:t>
      </w:r>
      <w:bookmarkEnd w:id="3"/>
      <w:r w:rsidR="008A4F34">
        <w:rPr>
          <w:rFonts w:hint="cs"/>
          <w:b/>
          <w:bCs/>
          <w:rtl/>
        </w:rPr>
        <w:tab/>
      </w:r>
      <w:bookmarkStart w:id="4" w:name="MKs"/>
      <w:r>
        <w:rPr>
          <w:b/>
          <w:bCs/>
        </w:rPr>
        <w:tab/>
      </w:r>
      <w:r w:rsidR="004E6297" w:rsidRPr="008A4F34">
        <w:rPr>
          <w:b/>
          <w:bCs/>
          <w:rtl/>
        </w:rPr>
        <w:t>מנחם אליעזר מוזס</w:t>
      </w:r>
      <w:bookmarkEnd w:id="4"/>
    </w:p>
    <w:p w:rsidR="004E6297" w:rsidRDefault="004E6297" w:rsidP="004E6297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15ED13" wp14:editId="7534C00D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5" w:name="MKsSingleOrMulti1"/>
      <w:bookmarkEnd w:id="5"/>
      <w:r>
        <w:rPr>
          <w:rFonts w:cs="David" w:hint="cs"/>
          <w:sz w:val="26"/>
          <w:szCs w:val="26"/>
          <w:rtl/>
        </w:rPr>
        <w:tab/>
      </w:r>
      <w:bookmarkStart w:id="6" w:name="MKs1"/>
      <w:bookmarkEnd w:id="6"/>
    </w:p>
    <w:p w:rsidR="004E6297" w:rsidRDefault="004E6297" w:rsidP="004E6297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89DE0" wp14:editId="5C8D441C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bookmarkStart w:id="7" w:name="LawNum"/>
      <w:r w:rsidR="00D713BB" w:rsidRPr="00D713BB">
        <w:rPr>
          <w:rFonts w:cs="David"/>
          <w:sz w:val="26"/>
          <w:szCs w:val="26"/>
          <w:rtl/>
        </w:rPr>
        <w:t>פ/1926/19</w:t>
      </w:r>
      <w:bookmarkEnd w:id="7"/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4E6297" w:rsidRDefault="004E6297" w:rsidP="004E629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4E6297" w:rsidRDefault="00D53BFA" w:rsidP="00BA1308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8" w:name="Title"/>
      <w:r w:rsidRPr="00D53BFA">
        <w:rPr>
          <w:sz w:val="26"/>
          <w:rtl/>
        </w:rPr>
        <w:t>הצעת חוק הרשויות המקומיות (בחירת ר</w:t>
      </w:r>
      <w:r w:rsidR="00BA1308">
        <w:rPr>
          <w:sz w:val="26"/>
          <w:rtl/>
        </w:rPr>
        <w:t xml:space="preserve">אש הרשות </w:t>
      </w:r>
      <w:proofErr w:type="spellStart"/>
      <w:r w:rsidR="00BA1308">
        <w:rPr>
          <w:sz w:val="26"/>
          <w:rtl/>
        </w:rPr>
        <w:t>וסגניו</w:t>
      </w:r>
      <w:proofErr w:type="spellEnd"/>
      <w:r w:rsidR="00BA1308">
        <w:rPr>
          <w:sz w:val="26"/>
          <w:rtl/>
        </w:rPr>
        <w:t xml:space="preserve"> וכהונתם) (תיקון</w:t>
      </w:r>
      <w:r w:rsidR="00BA1308">
        <w:rPr>
          <w:sz w:val="26"/>
        </w:rPr>
        <w:t xml:space="preserve"> </w:t>
      </w:r>
      <w:r w:rsidR="00BA1308">
        <w:rPr>
          <w:rFonts w:hint="eastAsia"/>
          <w:sz w:val="26"/>
          <w:rtl/>
        </w:rPr>
        <w:t>–</w:t>
      </w:r>
      <w:r w:rsidR="00BA1308">
        <w:rPr>
          <w:rFonts w:hint="cs"/>
          <w:sz w:val="26"/>
          <w:rtl/>
        </w:rPr>
        <w:t xml:space="preserve"> </w:t>
      </w:r>
      <w:r w:rsidRPr="00D53BFA">
        <w:rPr>
          <w:sz w:val="26"/>
          <w:rtl/>
        </w:rPr>
        <w:t xml:space="preserve">חובת מגורים כתנאי להתמודדות לראש ראשות), </w:t>
      </w:r>
      <w:proofErr w:type="spellStart"/>
      <w:r w:rsidRPr="00D53BFA">
        <w:rPr>
          <w:sz w:val="26"/>
          <w:rtl/>
        </w:rPr>
        <w:t>התשע"ד</w:t>
      </w:r>
      <w:proofErr w:type="spellEnd"/>
      <w:r w:rsidR="00BA1308">
        <w:rPr>
          <w:rFonts w:hint="cs"/>
          <w:sz w:val="26"/>
          <w:rtl/>
        </w:rPr>
        <w:t>–</w:t>
      </w:r>
      <w:r w:rsidRPr="00D53BFA">
        <w:rPr>
          <w:sz w:val="26"/>
          <w:rtl/>
        </w:rPr>
        <w:t>2013</w:t>
      </w:r>
      <w:bookmarkEnd w:id="8"/>
    </w:p>
    <w:p w:rsidR="00BA1308" w:rsidRDefault="00BA1308" w:rsidP="00BA1308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4E6297" w:rsidTr="0085070E">
        <w:trPr>
          <w:cantSplit/>
        </w:trPr>
        <w:tc>
          <w:tcPr>
            <w:tcW w:w="1870" w:type="dxa"/>
          </w:tcPr>
          <w:p w:rsidR="004E6297" w:rsidRDefault="004E6297" w:rsidP="00833A0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</w:t>
            </w:r>
            <w:r w:rsidR="00833A0F">
              <w:rPr>
                <w:rFonts w:hint="cs"/>
                <w:rtl/>
              </w:rPr>
              <w:t>4</w:t>
            </w:r>
          </w:p>
        </w:tc>
        <w:tc>
          <w:tcPr>
            <w:tcW w:w="624" w:type="dxa"/>
          </w:tcPr>
          <w:p w:rsidR="004E6297" w:rsidRDefault="004E6297" w:rsidP="0085070E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</w:tcPr>
          <w:p w:rsidR="004E6297" w:rsidRPr="007F3628" w:rsidRDefault="004E6297" w:rsidP="00BA1308">
            <w:pPr>
              <w:pStyle w:val="TableBlock"/>
            </w:pPr>
            <w:r w:rsidRPr="007F3628">
              <w:rPr>
                <w:rFonts w:hint="cs"/>
                <w:rtl/>
              </w:rPr>
              <w:t xml:space="preserve">בחוק הרשויות המקומיות </w:t>
            </w:r>
            <w:r w:rsidR="00483773">
              <w:rPr>
                <w:rFonts w:hint="cs"/>
                <w:rtl/>
              </w:rPr>
              <w:t>(בחיר</w:t>
            </w:r>
            <w:r w:rsidRPr="007F3628">
              <w:rPr>
                <w:rFonts w:hint="cs"/>
                <w:rtl/>
              </w:rPr>
              <w:t>ת</w:t>
            </w:r>
            <w:r w:rsidR="00483773">
              <w:rPr>
                <w:rFonts w:hint="cs"/>
                <w:rtl/>
              </w:rPr>
              <w:t xml:space="preserve"> ראש הרשות </w:t>
            </w:r>
            <w:proofErr w:type="spellStart"/>
            <w:r w:rsidR="00483773">
              <w:rPr>
                <w:rFonts w:hint="cs"/>
                <w:rtl/>
              </w:rPr>
              <w:t>וסגניו</w:t>
            </w:r>
            <w:proofErr w:type="spellEnd"/>
            <w:r w:rsidR="00483773">
              <w:rPr>
                <w:rFonts w:hint="cs"/>
                <w:rtl/>
              </w:rPr>
              <w:t xml:space="preserve"> וכהונתם</w:t>
            </w:r>
            <w:r w:rsidRPr="007F3628">
              <w:rPr>
                <w:rFonts w:hint="cs"/>
                <w:rtl/>
              </w:rPr>
              <w:t xml:space="preserve">), </w:t>
            </w:r>
            <w:proofErr w:type="spellStart"/>
            <w:r w:rsidRPr="007F3628">
              <w:rPr>
                <w:rFonts w:hint="cs"/>
                <w:rtl/>
              </w:rPr>
              <w:t>התש</w:t>
            </w:r>
            <w:r w:rsidR="00483773">
              <w:rPr>
                <w:rFonts w:hint="cs"/>
                <w:rtl/>
              </w:rPr>
              <w:t>ל"ה</w:t>
            </w:r>
            <w:proofErr w:type="spellEnd"/>
            <w:r w:rsidR="00483773">
              <w:rPr>
                <w:rFonts w:hint="eastAsia"/>
                <w:rtl/>
              </w:rPr>
              <w:t>–</w:t>
            </w:r>
            <w:r w:rsidRPr="007F3628">
              <w:rPr>
                <w:rFonts w:hint="cs"/>
                <w:rtl/>
              </w:rPr>
              <w:t>19</w:t>
            </w:r>
            <w:r w:rsidR="00483773">
              <w:rPr>
                <w:rFonts w:hint="cs"/>
                <w:rtl/>
              </w:rPr>
              <w:t>7</w:t>
            </w:r>
            <w:r w:rsidRPr="007F3628">
              <w:rPr>
                <w:rFonts w:hint="cs"/>
                <w:rtl/>
              </w:rPr>
              <w:t>5</w:t>
            </w:r>
            <w:r w:rsidRPr="00BA1308">
              <w:rPr>
                <w:szCs w:val="20"/>
                <w:rtl/>
              </w:rPr>
              <w:footnoteReference w:id="2"/>
            </w:r>
            <w:r w:rsidRPr="007F3628">
              <w:rPr>
                <w:rFonts w:hint="cs"/>
                <w:rtl/>
              </w:rPr>
              <w:t>, בסעיף</w:t>
            </w:r>
            <w:r w:rsidR="00833A0F">
              <w:rPr>
                <w:rFonts w:hint="cs"/>
                <w:rtl/>
              </w:rPr>
              <w:t xml:space="preserve"> </w:t>
            </w:r>
            <w:r w:rsidR="003446A9">
              <w:rPr>
                <w:rFonts w:hint="cs"/>
                <w:rtl/>
              </w:rPr>
              <w:t>4</w:t>
            </w:r>
            <w:r w:rsidR="00833A0F">
              <w:rPr>
                <w:rFonts w:hint="cs"/>
                <w:rtl/>
              </w:rPr>
              <w:t>(ב)</w:t>
            </w:r>
            <w:r w:rsidR="00BA1308">
              <w:rPr>
                <w:rFonts w:hint="cs"/>
                <w:rtl/>
              </w:rPr>
              <w:t>,</w:t>
            </w:r>
            <w:r w:rsidR="00833A0F">
              <w:rPr>
                <w:rFonts w:hint="cs"/>
                <w:rtl/>
              </w:rPr>
              <w:t xml:space="preserve"> בסופו יבוא "ובלבד שמקום מגוריו הקבוע ששה חודשים לפני יום הגשת רשימת המועמדים למועצה הוא בתחום אותה רשות מקומית."</w:t>
            </w:r>
          </w:p>
        </w:tc>
      </w:tr>
    </w:tbl>
    <w:p w:rsidR="004E6297" w:rsidRDefault="004E6297" w:rsidP="004E6297">
      <w:pPr>
        <w:pStyle w:val="HeadDivreiHesber"/>
        <w:spacing w:before="0" w:after="0"/>
        <w:rPr>
          <w:rtl/>
        </w:rPr>
      </w:pPr>
    </w:p>
    <w:p w:rsidR="004E6297" w:rsidRDefault="004E6297" w:rsidP="004E6297">
      <w:pPr>
        <w:pStyle w:val="HeadDivreiHesber"/>
        <w:spacing w:before="0" w:after="0"/>
        <w:rPr>
          <w:rtl/>
        </w:rPr>
      </w:pPr>
      <w:r>
        <w:rPr>
          <w:rFonts w:hint="cs"/>
          <w:rtl/>
        </w:rPr>
        <w:t>דברי הסבר</w:t>
      </w:r>
    </w:p>
    <w:p w:rsidR="00BA1308" w:rsidRDefault="004E6297" w:rsidP="00BA1308">
      <w:pPr>
        <w:pStyle w:val="Hesber"/>
        <w:rPr>
          <w:rtl/>
        </w:rPr>
      </w:pPr>
      <w:r w:rsidRPr="00BA1308">
        <w:rPr>
          <w:rFonts w:hint="cs"/>
          <w:rtl/>
        </w:rPr>
        <w:t>בשנים האחרונות אנו עדים לתופעה, בעיקר פוליטית,</w:t>
      </w:r>
      <w:r w:rsidR="00CD4161" w:rsidRPr="00BA1308">
        <w:rPr>
          <w:rFonts w:hint="cs"/>
          <w:rtl/>
        </w:rPr>
        <w:t xml:space="preserve"> של "הצנחת" מועמדים לראשות רשות. אזרחים</w:t>
      </w:r>
      <w:r w:rsidRPr="00BA1308">
        <w:rPr>
          <w:rFonts w:hint="cs"/>
          <w:rtl/>
        </w:rPr>
        <w:t xml:space="preserve"> שאינם תושבי אותה רשות מקומית מעבירים את כתובתם סמוך למועד הגשת הרשימו</w:t>
      </w:r>
      <w:r w:rsidR="00CD4161" w:rsidRPr="00BA1308">
        <w:rPr>
          <w:rFonts w:hint="cs"/>
          <w:rtl/>
        </w:rPr>
        <w:t>ת, אך ורק כדי להתמודד בה לראשות,</w:t>
      </w:r>
      <w:r w:rsidRPr="00BA1308">
        <w:rPr>
          <w:rFonts w:hint="cs"/>
          <w:rtl/>
        </w:rPr>
        <w:t xml:space="preserve"> וזאת בלי שיכירו כלל את העיר, על מגוון צרכיה, מעלותיה או מגרעותיה ואפיוניה.</w:t>
      </w:r>
    </w:p>
    <w:p w:rsidR="00BA1308" w:rsidRDefault="003446A9" w:rsidP="00BA1308">
      <w:pPr>
        <w:pStyle w:val="Hesber"/>
        <w:rPr>
          <w:rtl/>
        </w:rPr>
      </w:pPr>
      <w:r w:rsidRPr="00BA1308">
        <w:rPr>
          <w:rFonts w:hint="cs"/>
          <w:rtl/>
        </w:rPr>
        <w:t xml:space="preserve"> </w:t>
      </w:r>
      <w:r w:rsidR="00CD4161" w:rsidRPr="00BA1308">
        <w:rPr>
          <w:rFonts w:hint="cs"/>
          <w:rtl/>
        </w:rPr>
        <w:t>כדי לנהל עיר, ראוי</w:t>
      </w:r>
      <w:r w:rsidR="004E6297" w:rsidRPr="00BA1308">
        <w:rPr>
          <w:rFonts w:hint="cs"/>
          <w:rtl/>
        </w:rPr>
        <w:t xml:space="preserve"> שראש הרשות יכיר את המערכת העירונית והמנגנון שלה, כך שיוכל לנווט את העיר בצורה מקצועית ומיטבית. </w:t>
      </w:r>
      <w:r w:rsidR="00CD4161" w:rsidRPr="00BA1308">
        <w:rPr>
          <w:rFonts w:hint="cs"/>
          <w:rtl/>
        </w:rPr>
        <w:t>ל</w:t>
      </w:r>
      <w:r w:rsidR="004E6297" w:rsidRPr="00BA1308">
        <w:rPr>
          <w:rFonts w:hint="cs"/>
          <w:rtl/>
        </w:rPr>
        <w:t>מועמד ש</w:t>
      </w:r>
      <w:r w:rsidR="00CD4161" w:rsidRPr="00BA1308">
        <w:rPr>
          <w:rFonts w:hint="cs"/>
          <w:rtl/>
        </w:rPr>
        <w:t>אינו תושב הרשות, ייקח</w:t>
      </w:r>
      <w:r w:rsidR="004E6297" w:rsidRPr="00BA1308">
        <w:rPr>
          <w:rFonts w:hint="cs"/>
          <w:rtl/>
        </w:rPr>
        <w:t xml:space="preserve"> זמן רב </w:t>
      </w:r>
      <w:r w:rsidR="00CD4161" w:rsidRPr="00BA1308">
        <w:rPr>
          <w:rFonts w:hint="cs"/>
          <w:rtl/>
        </w:rPr>
        <w:t xml:space="preserve">ללמוד </w:t>
      </w:r>
      <w:r w:rsidR="004E6297" w:rsidRPr="00BA1308">
        <w:rPr>
          <w:rFonts w:hint="cs"/>
          <w:rtl/>
        </w:rPr>
        <w:t xml:space="preserve">את </w:t>
      </w:r>
      <w:r w:rsidR="00CD4161" w:rsidRPr="00BA1308">
        <w:rPr>
          <w:rFonts w:hint="cs"/>
          <w:rtl/>
        </w:rPr>
        <w:t>צ</w:t>
      </w:r>
      <w:r w:rsidR="00BA1308" w:rsidRPr="00BA1308">
        <w:rPr>
          <w:rFonts w:hint="cs"/>
          <w:rtl/>
        </w:rPr>
        <w:t>ו</w:t>
      </w:r>
      <w:r w:rsidR="00CD4161" w:rsidRPr="00BA1308">
        <w:rPr>
          <w:rFonts w:hint="cs"/>
          <w:rtl/>
        </w:rPr>
        <w:t xml:space="preserve">רכי </w:t>
      </w:r>
      <w:r w:rsidR="004E6297" w:rsidRPr="00BA1308">
        <w:rPr>
          <w:rFonts w:hint="cs"/>
          <w:rtl/>
        </w:rPr>
        <w:t>העיר ותושביה</w:t>
      </w:r>
      <w:r w:rsidR="00CD4161" w:rsidRPr="00BA1308">
        <w:rPr>
          <w:rFonts w:hint="cs"/>
          <w:rtl/>
        </w:rPr>
        <w:t>,</w:t>
      </w:r>
      <w:r w:rsidR="004E6297" w:rsidRPr="00BA1308">
        <w:rPr>
          <w:rFonts w:hint="cs"/>
          <w:rtl/>
        </w:rPr>
        <w:t xml:space="preserve"> </w:t>
      </w:r>
      <w:r w:rsidR="00CD4161" w:rsidRPr="00BA1308">
        <w:rPr>
          <w:rFonts w:hint="cs"/>
          <w:rtl/>
        </w:rPr>
        <w:t xml:space="preserve">ולהכיר את המערכות השונות. בזמן </w:t>
      </w:r>
      <w:r w:rsidR="004E6297" w:rsidRPr="00BA1308">
        <w:rPr>
          <w:rFonts w:hint="cs"/>
          <w:rtl/>
        </w:rPr>
        <w:t>זה, תושבי הרשות יוצאים נפסדים.</w:t>
      </w:r>
      <w:r w:rsidR="00CD4161" w:rsidRPr="00BA1308">
        <w:rPr>
          <w:rFonts w:hint="cs"/>
          <w:rtl/>
        </w:rPr>
        <w:tab/>
      </w:r>
      <w:r w:rsidR="00CD4161" w:rsidRPr="00BA1308">
        <w:rPr>
          <w:rFonts w:hint="cs"/>
          <w:rtl/>
        </w:rPr>
        <w:tab/>
      </w:r>
    </w:p>
    <w:p w:rsidR="004E6297" w:rsidRPr="00BA1308" w:rsidRDefault="004E6297" w:rsidP="00BA1308">
      <w:pPr>
        <w:pStyle w:val="Hesber"/>
        <w:rPr>
          <w:rtl/>
        </w:rPr>
      </w:pPr>
      <w:r w:rsidRPr="00BA1308">
        <w:rPr>
          <w:rFonts w:hint="cs"/>
          <w:rtl/>
        </w:rPr>
        <w:t>הצעת החוק באה לעגן בחוק את חובת המגורים של מועמד ל</w:t>
      </w:r>
      <w:r w:rsidR="00CD4161" w:rsidRPr="00BA1308">
        <w:rPr>
          <w:rFonts w:hint="cs"/>
          <w:rtl/>
        </w:rPr>
        <w:t xml:space="preserve">ראש הראשות, ברשות </w:t>
      </w:r>
      <w:r w:rsidR="003446A9" w:rsidRPr="00BA1308">
        <w:rPr>
          <w:rFonts w:hint="cs"/>
          <w:rtl/>
        </w:rPr>
        <w:t>שבה</w:t>
      </w:r>
      <w:r w:rsidR="00CD4161" w:rsidRPr="00BA1308">
        <w:rPr>
          <w:rFonts w:hint="cs"/>
          <w:rtl/>
        </w:rPr>
        <w:t xml:space="preserve"> הוא מתמודד, </w:t>
      </w:r>
      <w:r w:rsidRPr="00BA1308">
        <w:rPr>
          <w:rFonts w:hint="cs"/>
          <w:rtl/>
        </w:rPr>
        <w:t>לתקופה של לפחות שיש</w:t>
      </w:r>
      <w:r w:rsidR="00CD4161" w:rsidRPr="00BA1308">
        <w:rPr>
          <w:rFonts w:hint="cs"/>
          <w:rtl/>
        </w:rPr>
        <w:t>ה חודשים לפני מועד הגשת הרש</w:t>
      </w:r>
      <w:r w:rsidR="00BA1308">
        <w:rPr>
          <w:rFonts w:hint="cs"/>
          <w:rtl/>
        </w:rPr>
        <w:t>ימות. כך תהיה לו הכרה ולו מינימ</w:t>
      </w:r>
      <w:r w:rsidR="00CD4161" w:rsidRPr="00BA1308">
        <w:rPr>
          <w:rFonts w:hint="cs"/>
          <w:rtl/>
        </w:rPr>
        <w:t>לית עם</w:t>
      </w:r>
      <w:r w:rsidRPr="00BA1308">
        <w:rPr>
          <w:rFonts w:hint="cs"/>
          <w:rtl/>
        </w:rPr>
        <w:t xml:space="preserve"> </w:t>
      </w:r>
      <w:r w:rsidR="003446A9" w:rsidRPr="00BA1308">
        <w:rPr>
          <w:rFonts w:hint="cs"/>
          <w:rtl/>
        </w:rPr>
        <w:t>היישוב שבו</w:t>
      </w:r>
      <w:r w:rsidRPr="00BA1308">
        <w:rPr>
          <w:rFonts w:hint="cs"/>
          <w:rtl/>
        </w:rPr>
        <w:t xml:space="preserve"> הוא מתמודד. כמובן, שבמצב אידיאלי, המועמד לראש רשות היה מתגו</w:t>
      </w:r>
      <w:r w:rsidR="00BA1308">
        <w:rPr>
          <w:rFonts w:hint="cs"/>
          <w:rtl/>
        </w:rPr>
        <w:t>רר לפחות קדנציה שלמה באותה רשות,</w:t>
      </w:r>
      <w:r w:rsidRPr="00BA1308">
        <w:rPr>
          <w:rFonts w:hint="cs"/>
          <w:rtl/>
        </w:rPr>
        <w:t xml:space="preserve"> אך כדי לא לפגוע בזכות לבחור ולהיבחר, </w:t>
      </w:r>
      <w:r w:rsidR="003446A9" w:rsidRPr="00BA1308">
        <w:rPr>
          <w:rFonts w:hint="cs"/>
          <w:rtl/>
        </w:rPr>
        <w:t>מוצעת</w:t>
      </w:r>
      <w:r w:rsidRPr="00BA1308">
        <w:rPr>
          <w:rFonts w:hint="cs"/>
          <w:rtl/>
        </w:rPr>
        <w:t xml:space="preserve"> תקופת זמן מידתית של שישה חודשים. </w:t>
      </w:r>
    </w:p>
    <w:p w:rsidR="00BA1308" w:rsidRPr="003446A9" w:rsidRDefault="00BA1308" w:rsidP="003446A9">
      <w:pPr>
        <w:pStyle w:val="Hesber"/>
        <w:rPr>
          <w:rtl/>
        </w:rPr>
      </w:pPr>
    </w:p>
    <w:p w:rsidR="003446A9" w:rsidRDefault="003446A9" w:rsidP="003446A9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3446A9" w:rsidRDefault="003446A9" w:rsidP="003446A9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3446A9" w:rsidRDefault="003446A9" w:rsidP="003446A9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3446A9" w:rsidRDefault="003446A9" w:rsidP="003446A9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ו' בטבת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התשע"ד</w:t>
      </w:r>
      <w:proofErr w:type="spellEnd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9.12.13</w:t>
      </w:r>
    </w:p>
    <w:p w:rsidR="00E13C27" w:rsidRPr="004E6297" w:rsidRDefault="00E13C27" w:rsidP="004E6297">
      <w:pPr>
        <w:rPr>
          <w:rtl/>
        </w:rPr>
      </w:pPr>
    </w:p>
    <w:sectPr w:rsidR="00E13C27" w:rsidRPr="004E629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955" w:rsidRDefault="009F1955">
      <w:r>
        <w:separator/>
      </w:r>
    </w:p>
  </w:endnote>
  <w:endnote w:type="continuationSeparator" w:id="0">
    <w:p w:rsidR="009F1955" w:rsidRDefault="009F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BA1308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955" w:rsidRDefault="009F1955">
      <w:r>
        <w:separator/>
      </w:r>
    </w:p>
  </w:footnote>
  <w:footnote w:type="continuationSeparator" w:id="0">
    <w:p w:rsidR="009F1955" w:rsidRDefault="009F1955">
      <w:r>
        <w:continuationSeparator/>
      </w:r>
    </w:p>
  </w:footnote>
  <w:footnote w:type="continuationNotice" w:id="1">
    <w:p w:rsidR="009F1955" w:rsidRDefault="009F1955"/>
  </w:footnote>
  <w:footnote w:id="2">
    <w:p w:rsidR="004E6297" w:rsidRDefault="004E6297" w:rsidP="0048377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 w:rsidR="00483773">
        <w:rPr>
          <w:rFonts w:hint="cs"/>
          <w:rtl/>
        </w:rPr>
        <w:t>הת</w:t>
      </w:r>
      <w:r w:rsidR="00BA1308">
        <w:rPr>
          <w:rFonts w:hint="cs"/>
          <w:rtl/>
        </w:rPr>
        <w:t>ש</w:t>
      </w:r>
      <w:r w:rsidR="00483773">
        <w:rPr>
          <w:rFonts w:hint="cs"/>
          <w:rtl/>
        </w:rPr>
        <w:t>ל"ה</w:t>
      </w:r>
      <w:proofErr w:type="spellEnd"/>
      <w:r w:rsidR="00483773">
        <w:rPr>
          <w:rFonts w:hint="cs"/>
          <w:rtl/>
        </w:rPr>
        <w:t>, עמ' 211</w:t>
      </w:r>
      <w:r w:rsidR="00BA1308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1844lsCopyOriginal.docx"/>
    <w:docVar w:name="StartMode" w:val="2"/>
  </w:docVars>
  <w:rsids>
    <w:rsidRoot w:val="00DB7060"/>
    <w:rsid w:val="00015B27"/>
    <w:rsid w:val="0005487E"/>
    <w:rsid w:val="000A542E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54605"/>
    <w:rsid w:val="002728B4"/>
    <w:rsid w:val="00292712"/>
    <w:rsid w:val="002C2E29"/>
    <w:rsid w:val="003232A2"/>
    <w:rsid w:val="003446A9"/>
    <w:rsid w:val="003446EA"/>
    <w:rsid w:val="003710F6"/>
    <w:rsid w:val="00386E88"/>
    <w:rsid w:val="003D74A0"/>
    <w:rsid w:val="004033D8"/>
    <w:rsid w:val="00483773"/>
    <w:rsid w:val="004C7184"/>
    <w:rsid w:val="004D3876"/>
    <w:rsid w:val="004E4552"/>
    <w:rsid w:val="004E6297"/>
    <w:rsid w:val="00521917"/>
    <w:rsid w:val="005267DC"/>
    <w:rsid w:val="00553C9D"/>
    <w:rsid w:val="005B064E"/>
    <w:rsid w:val="005D51AE"/>
    <w:rsid w:val="00644940"/>
    <w:rsid w:val="006818A9"/>
    <w:rsid w:val="006C1D0D"/>
    <w:rsid w:val="0070601E"/>
    <w:rsid w:val="00765F66"/>
    <w:rsid w:val="007D5A12"/>
    <w:rsid w:val="007E59F9"/>
    <w:rsid w:val="007E7491"/>
    <w:rsid w:val="00810BCD"/>
    <w:rsid w:val="00812C98"/>
    <w:rsid w:val="00814D92"/>
    <w:rsid w:val="00833A0F"/>
    <w:rsid w:val="00892135"/>
    <w:rsid w:val="00895449"/>
    <w:rsid w:val="00897879"/>
    <w:rsid w:val="008A4F34"/>
    <w:rsid w:val="008C2DDC"/>
    <w:rsid w:val="008F0D63"/>
    <w:rsid w:val="008F2C35"/>
    <w:rsid w:val="0091204F"/>
    <w:rsid w:val="009203DB"/>
    <w:rsid w:val="00943386"/>
    <w:rsid w:val="00957589"/>
    <w:rsid w:val="00982412"/>
    <w:rsid w:val="009A2AEA"/>
    <w:rsid w:val="009F1955"/>
    <w:rsid w:val="00A10FE1"/>
    <w:rsid w:val="00A26BD6"/>
    <w:rsid w:val="00A82CB7"/>
    <w:rsid w:val="00AC36F7"/>
    <w:rsid w:val="00B35784"/>
    <w:rsid w:val="00BA1308"/>
    <w:rsid w:val="00BC45FB"/>
    <w:rsid w:val="00C42B34"/>
    <w:rsid w:val="00C9176A"/>
    <w:rsid w:val="00CD4161"/>
    <w:rsid w:val="00D271D4"/>
    <w:rsid w:val="00D53BFA"/>
    <w:rsid w:val="00D713BB"/>
    <w:rsid w:val="00D867D7"/>
    <w:rsid w:val="00DB7060"/>
    <w:rsid w:val="00DE3153"/>
    <w:rsid w:val="00E13C27"/>
    <w:rsid w:val="00E33BBD"/>
    <w:rsid w:val="00E45103"/>
    <w:rsid w:val="00E665B9"/>
    <w:rsid w:val="00EA01E6"/>
    <w:rsid w:val="00EA758F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5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7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3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F4684D-E034-4624-8361-16CE6EE18C9E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טייבי גלבשטיין</dc:creator>
  <cp:lastModifiedBy>אליהוא מנזין</cp:lastModifiedBy>
  <cp:revision>2</cp:revision>
  <cp:lastPrinted>2014-05-13T15:29:00Z</cp:lastPrinted>
  <dcterms:created xsi:type="dcterms:W3CDTF">2014-05-14T13:34:00Z</dcterms:created>
  <dcterms:modified xsi:type="dcterms:W3CDTF">2014-05-14T13:34:00Z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