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1A1ED5" w:rsidRDefault="004033D8" w:rsidP="001A1ED5">
      <w:pPr>
        <w:pStyle w:val="HeadHatzaotHok"/>
        <w:jc w:val="right"/>
        <w:rPr>
          <w:b w:val="0"/>
          <w:bCs w:val="0"/>
          <w:szCs w:val="20"/>
        </w:rPr>
      </w:pPr>
      <w:r w:rsidRPr="001A1ED5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="005D76D1" w:rsidRPr="001A1ED5">
        <w:rPr>
          <w:b w:val="0"/>
          <w:bCs w:val="0"/>
          <w:szCs w:val="20"/>
          <w:rtl/>
        </w:rPr>
        <w:t>488505</w:t>
      </w:r>
      <w:bookmarkEnd w:id="0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="005D76D1" w:rsidRPr="005D76D1">
        <w:rPr>
          <w:sz w:val="28"/>
          <w:szCs w:val="28"/>
          <w:rtl/>
        </w:rPr>
        <w:t>התשע-עשרה</w:t>
      </w:r>
      <w:bookmarkEnd w:id="1"/>
    </w:p>
    <w:p w:rsidR="00E13C27" w:rsidRDefault="00E13C27" w:rsidP="00E13C27">
      <w:pPr>
        <w:rPr>
          <w:rFonts w:cs="David"/>
          <w:sz w:val="26"/>
          <w:szCs w:val="26"/>
          <w:rtl/>
        </w:rPr>
      </w:pPr>
    </w:p>
    <w:p w:rsidR="00E13C27" w:rsidRPr="008F1FF7" w:rsidRDefault="005D76D1" w:rsidP="0091204F">
      <w:pPr>
        <w:pStyle w:val="David"/>
        <w:ind w:left="2880" w:firstLine="663"/>
        <w:rPr>
          <w:b/>
          <w:bCs/>
          <w:rtl/>
        </w:rPr>
      </w:pPr>
      <w:bookmarkStart w:id="2" w:name="MKsSingleOrMulti"/>
      <w:r w:rsidRPr="008F1FF7">
        <w:rPr>
          <w:b/>
          <w:bCs/>
          <w:rtl/>
        </w:rPr>
        <w:t>יוזם:           חבר הכנסת</w:t>
      </w:r>
      <w:bookmarkEnd w:id="2"/>
      <w:r w:rsidR="00B35784" w:rsidRPr="008F1FF7">
        <w:rPr>
          <w:b/>
          <w:bCs/>
        </w:rPr>
        <w:tab/>
      </w:r>
      <w:bookmarkStart w:id="3" w:name="MKs"/>
      <w:r w:rsidRPr="008F1FF7">
        <w:rPr>
          <w:b/>
          <w:bCs/>
          <w:rtl/>
        </w:rPr>
        <w:t>חמד עמאר</w:t>
      </w:r>
      <w:bookmarkEnd w:id="3"/>
    </w:p>
    <w:p w:rsidR="00E13C27" w:rsidRDefault="0014195F" w:rsidP="00B35784">
      <w:pPr>
        <w:ind w:firstLine="3543"/>
        <w:rPr>
          <w:rFonts w:cs="David"/>
          <w:sz w:val="26"/>
          <w:szCs w:val="26"/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80EB2E" wp14:editId="63CB2A23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4" w:name="MKsSingleOrMulti1"/>
      <w:bookmarkEnd w:id="4"/>
      <w:r w:rsidR="002200A1">
        <w:rPr>
          <w:rFonts w:cs="David" w:hint="cs"/>
          <w:sz w:val="26"/>
          <w:szCs w:val="26"/>
          <w:rtl/>
        </w:rPr>
        <w:tab/>
      </w:r>
      <w:bookmarkStart w:id="5" w:name="MKs1"/>
      <w:bookmarkEnd w:id="5"/>
    </w:p>
    <w:p w:rsidR="00E13C27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41C662C" wp14:editId="50885736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6" w:name="LawNum"/>
      <w:r w:rsidR="0044023C" w:rsidRPr="0044023C">
        <w:rPr>
          <w:rFonts w:cs="David"/>
          <w:sz w:val="26"/>
          <w:szCs w:val="26"/>
          <w:rtl/>
        </w:rPr>
        <w:t>פ/1728/19</w:t>
      </w:r>
      <w:bookmarkEnd w:id="6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Default="009D5ECD" w:rsidP="00E96C3D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7" w:name="Title"/>
      <w:r w:rsidRPr="009D5ECD">
        <w:rPr>
          <w:sz w:val="26"/>
          <w:rtl/>
        </w:rPr>
        <w:t>הצעת חוק לתיקון פקודת התעבורה (הגבלת</w:t>
      </w:r>
      <w:r w:rsidR="00E96C3D">
        <w:rPr>
          <w:rFonts w:hint="cs"/>
          <w:sz w:val="26"/>
          <w:rtl/>
        </w:rPr>
        <w:t xml:space="preserve"> </w:t>
      </w:r>
      <w:r w:rsidR="00E96C3D" w:rsidRPr="009D5ECD">
        <w:rPr>
          <w:sz w:val="26"/>
          <w:rtl/>
        </w:rPr>
        <w:t>תשלום למורה נהיגה בעד שימוש ברכבו במבחן נהיגה</w:t>
      </w:r>
      <w:r w:rsidRPr="009D5ECD">
        <w:rPr>
          <w:sz w:val="26"/>
          <w:rtl/>
        </w:rPr>
        <w:t>), התשע"ד</w:t>
      </w:r>
      <w:r w:rsidR="00E96C3D">
        <w:rPr>
          <w:rFonts w:hint="cs"/>
          <w:sz w:val="26"/>
          <w:rtl/>
        </w:rPr>
        <w:t>–</w:t>
      </w:r>
      <w:r w:rsidRPr="009D5ECD">
        <w:rPr>
          <w:sz w:val="26"/>
          <w:rtl/>
        </w:rPr>
        <w:t>2013</w:t>
      </w:r>
      <w:bookmarkEnd w:id="7"/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19"/>
      </w:tblGrid>
      <w:tr w:rsidR="00E13C27" w:rsidTr="00C21274">
        <w:trPr>
          <w:cantSplit/>
        </w:trPr>
        <w:tc>
          <w:tcPr>
            <w:tcW w:w="1870" w:type="dxa"/>
          </w:tcPr>
          <w:p w:rsidR="00E13C27" w:rsidRDefault="00894A54" w:rsidP="00894A54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</w:t>
            </w:r>
            <w:r w:rsidR="00E674E5">
              <w:rPr>
                <w:rFonts w:hint="cs"/>
                <w:rtl/>
              </w:rPr>
              <w:t xml:space="preserve"> סעיף</w:t>
            </w:r>
            <w:r>
              <w:rPr>
                <w:rFonts w:hint="cs"/>
                <w:rtl/>
              </w:rPr>
              <w:t xml:space="preserve"> 13</w:t>
            </w:r>
          </w:p>
        </w:tc>
        <w:tc>
          <w:tcPr>
            <w:tcW w:w="624" w:type="dxa"/>
          </w:tcPr>
          <w:p w:rsidR="00E13C27" w:rsidRDefault="00E674E5" w:rsidP="00814D92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:rsidR="00E13C27" w:rsidRPr="00C34DE2" w:rsidRDefault="00894A54" w:rsidP="00E96C3D">
            <w:pPr>
              <w:pStyle w:val="TableBlock"/>
            </w:pPr>
            <w:r>
              <w:rPr>
                <w:rFonts w:hint="cs"/>
                <w:rtl/>
              </w:rPr>
              <w:t>בפקודת התעבורה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בסעיף 13 </w:t>
            </w:r>
            <w:r w:rsidR="00E96C3D">
              <w:rPr>
                <w:rFonts w:hint="eastAsia"/>
                <w:rtl/>
              </w:rPr>
              <w:t>–</w:t>
            </w:r>
            <w:r w:rsidR="00E674E5">
              <w:rPr>
                <w:rFonts w:hint="cs"/>
                <w:rtl/>
              </w:rPr>
              <w:t xml:space="preserve"> </w:t>
            </w:r>
          </w:p>
        </w:tc>
      </w:tr>
      <w:tr w:rsidR="00A77F79" w:rsidTr="00C21274">
        <w:trPr>
          <w:cantSplit/>
        </w:trPr>
        <w:tc>
          <w:tcPr>
            <w:tcW w:w="1870" w:type="dxa"/>
          </w:tcPr>
          <w:p w:rsidR="00A77F79" w:rsidRDefault="00A77F79" w:rsidP="00894A5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77F79" w:rsidRDefault="00A77F79" w:rsidP="00A77F7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A77F79" w:rsidRDefault="00A77F79" w:rsidP="00C2127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בכותרת השוליים, אחרי "נהגים" יבוא "ותשלום בעד מבחן נהיגה";</w:t>
            </w:r>
          </w:p>
        </w:tc>
      </w:tr>
      <w:tr w:rsidR="00A77F79" w:rsidTr="00C21274">
        <w:trPr>
          <w:cantSplit/>
        </w:trPr>
        <w:tc>
          <w:tcPr>
            <w:tcW w:w="1870" w:type="dxa"/>
          </w:tcPr>
          <w:p w:rsidR="00A77F79" w:rsidRDefault="00A77F79" w:rsidP="00894A5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77F79" w:rsidRDefault="00A77F79" w:rsidP="00A77F7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A77F79" w:rsidRDefault="00A77F79" w:rsidP="00C2127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האמור בו יסומן "(א)" ואחריו יבוא:</w:t>
            </w:r>
          </w:p>
        </w:tc>
      </w:tr>
      <w:tr w:rsidR="00A77F79" w:rsidTr="00C21274">
        <w:trPr>
          <w:cantSplit/>
        </w:trPr>
        <w:tc>
          <w:tcPr>
            <w:tcW w:w="1870" w:type="dxa"/>
          </w:tcPr>
          <w:p w:rsidR="00A77F79" w:rsidRDefault="00A77F79">
            <w:pPr>
              <w:pStyle w:val="TableSideHeading"/>
            </w:pPr>
          </w:p>
        </w:tc>
        <w:tc>
          <w:tcPr>
            <w:tcW w:w="624" w:type="dxa"/>
          </w:tcPr>
          <w:p w:rsidR="00A77F79" w:rsidRDefault="00A77F79">
            <w:pPr>
              <w:pStyle w:val="TableText"/>
            </w:pPr>
          </w:p>
        </w:tc>
        <w:tc>
          <w:tcPr>
            <w:tcW w:w="624" w:type="dxa"/>
          </w:tcPr>
          <w:p w:rsidR="00A77F79" w:rsidRDefault="00A77F79">
            <w:pPr>
              <w:pStyle w:val="TableText"/>
            </w:pPr>
          </w:p>
        </w:tc>
        <w:tc>
          <w:tcPr>
            <w:tcW w:w="6519" w:type="dxa"/>
          </w:tcPr>
          <w:p w:rsidR="00A77F79" w:rsidRDefault="00A77F79" w:rsidP="00E96C3D">
            <w:pPr>
              <w:pStyle w:val="TableBlock"/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בעל רישיון להוראת נהיגה לפי סעיף 16</w:t>
            </w:r>
            <w:r w:rsidR="00E96C3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המעמיד רכב מנועי לרשות נבחן במבחן נהיגה מעשי</w:t>
            </w:r>
            <w:r w:rsidR="00E96C3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לא יגבה תשלום בעד העמדת רכב כאמור, בסכום העולה על המחיר שמשלם לו נבחן בעד שיעור נהיגה."</w:t>
            </w:r>
          </w:p>
        </w:tc>
      </w:tr>
    </w:tbl>
    <w:p w:rsidR="00E13C27" w:rsidRPr="00EC7D65" w:rsidRDefault="00E13C27" w:rsidP="00EC7D65">
      <w:pPr>
        <w:pStyle w:val="HeadDivreiHesber"/>
        <w:rPr>
          <w:rtl/>
        </w:rPr>
      </w:pPr>
      <w:r w:rsidRPr="00EC7D65">
        <w:rPr>
          <w:rFonts w:hint="cs"/>
          <w:rtl/>
        </w:rPr>
        <w:t>דברי הסבר</w:t>
      </w:r>
    </w:p>
    <w:p w:rsidR="00E674E5" w:rsidRPr="00EC7D65" w:rsidRDefault="00E674E5" w:rsidP="00E410D8">
      <w:pPr>
        <w:pStyle w:val="Hesber"/>
        <w:rPr>
          <w:rtl/>
        </w:rPr>
      </w:pPr>
      <w:r w:rsidRPr="00EC7D65">
        <w:rPr>
          <w:rFonts w:hint="cs"/>
          <w:rtl/>
        </w:rPr>
        <w:t xml:space="preserve">נכון להיום </w:t>
      </w:r>
      <w:r w:rsidR="00577CD4">
        <w:rPr>
          <w:rFonts w:hint="cs"/>
          <w:rtl/>
        </w:rPr>
        <w:t>ה</w:t>
      </w:r>
      <w:r w:rsidRPr="00EC7D65">
        <w:rPr>
          <w:rFonts w:hint="cs"/>
          <w:rtl/>
        </w:rPr>
        <w:t xml:space="preserve">מחיר </w:t>
      </w:r>
      <w:r w:rsidR="00577CD4">
        <w:rPr>
          <w:rFonts w:hint="cs"/>
          <w:rtl/>
        </w:rPr>
        <w:t xml:space="preserve">שגובים מורי נהיגה מתלמידיהם עבור </w:t>
      </w:r>
      <w:r w:rsidRPr="00EC7D65">
        <w:rPr>
          <w:rFonts w:hint="cs"/>
          <w:rtl/>
        </w:rPr>
        <w:t>שיעור</w:t>
      </w:r>
      <w:r w:rsidR="0053253B">
        <w:rPr>
          <w:rFonts w:hint="cs"/>
          <w:rtl/>
        </w:rPr>
        <w:t>י</w:t>
      </w:r>
      <w:r w:rsidRPr="00EC7D65">
        <w:rPr>
          <w:rFonts w:hint="cs"/>
          <w:rtl/>
        </w:rPr>
        <w:t xml:space="preserve"> </w:t>
      </w:r>
      <w:r w:rsidR="0053253B">
        <w:rPr>
          <w:rFonts w:hint="cs"/>
          <w:rtl/>
        </w:rPr>
        <w:t>ה</w:t>
      </w:r>
      <w:r w:rsidRPr="00EC7D65">
        <w:rPr>
          <w:rFonts w:hint="cs"/>
          <w:rtl/>
        </w:rPr>
        <w:t xml:space="preserve">נהיגה </w:t>
      </w:r>
      <w:r w:rsidR="0053253B">
        <w:rPr>
          <w:rFonts w:hint="cs"/>
          <w:rtl/>
        </w:rPr>
        <w:t>אינ</w:t>
      </w:r>
      <w:r w:rsidR="00577CD4">
        <w:rPr>
          <w:rFonts w:hint="cs"/>
          <w:rtl/>
        </w:rPr>
        <w:t>נ</w:t>
      </w:r>
      <w:r w:rsidR="0053253B">
        <w:rPr>
          <w:rFonts w:hint="cs"/>
          <w:rtl/>
        </w:rPr>
        <w:t xml:space="preserve">ו מפוקח בחוק. המחיר עבור שיעור נהיגה </w:t>
      </w:r>
      <w:r w:rsidR="00577CD4">
        <w:rPr>
          <w:rFonts w:hint="cs"/>
          <w:rtl/>
        </w:rPr>
        <w:t xml:space="preserve">בודד </w:t>
      </w:r>
      <w:r w:rsidRPr="00EC7D65">
        <w:rPr>
          <w:rFonts w:hint="cs"/>
          <w:rtl/>
        </w:rPr>
        <w:t>נקבע ע</w:t>
      </w:r>
      <w:r w:rsidR="0053253B">
        <w:rPr>
          <w:rFonts w:hint="cs"/>
          <w:rtl/>
        </w:rPr>
        <w:t>ל ידי</w:t>
      </w:r>
      <w:r w:rsidRPr="00EC7D65">
        <w:rPr>
          <w:rFonts w:hint="cs"/>
          <w:rtl/>
        </w:rPr>
        <w:t xml:space="preserve"> מורה </w:t>
      </w:r>
      <w:r w:rsidR="0053253B">
        <w:rPr>
          <w:rFonts w:hint="cs"/>
          <w:rtl/>
        </w:rPr>
        <w:t xml:space="preserve">הנהיגה </w:t>
      </w:r>
      <w:r w:rsidRPr="00EC7D65">
        <w:rPr>
          <w:rFonts w:hint="cs"/>
          <w:rtl/>
        </w:rPr>
        <w:t>עצמו</w:t>
      </w:r>
      <w:r w:rsidR="0053253B">
        <w:rPr>
          <w:rFonts w:hint="cs"/>
          <w:rtl/>
        </w:rPr>
        <w:t>,</w:t>
      </w:r>
      <w:r w:rsidRPr="00EC7D65">
        <w:rPr>
          <w:rFonts w:hint="cs"/>
          <w:rtl/>
        </w:rPr>
        <w:t xml:space="preserve">  ונע </w:t>
      </w:r>
      <w:r w:rsidR="00577CD4">
        <w:rPr>
          <w:rFonts w:hint="cs"/>
          <w:rtl/>
        </w:rPr>
        <w:t xml:space="preserve">בדרך כלל </w:t>
      </w:r>
      <w:r w:rsidRPr="00EC7D65">
        <w:rPr>
          <w:rFonts w:hint="cs"/>
          <w:rtl/>
        </w:rPr>
        <w:t xml:space="preserve">בין 80 </w:t>
      </w:r>
      <w:r w:rsidR="00577CD4">
        <w:rPr>
          <w:rFonts w:hint="cs"/>
          <w:rtl/>
        </w:rPr>
        <w:t>ל</w:t>
      </w:r>
      <w:r w:rsidR="00E410D8">
        <w:rPr>
          <w:rFonts w:hint="cs"/>
          <w:rtl/>
        </w:rPr>
        <w:t>-</w:t>
      </w:r>
      <w:r w:rsidRPr="00EC7D65">
        <w:rPr>
          <w:rFonts w:hint="cs"/>
          <w:rtl/>
        </w:rPr>
        <w:t xml:space="preserve">120 </w:t>
      </w:r>
      <w:r w:rsidR="0053253B">
        <w:rPr>
          <w:rFonts w:hint="cs"/>
          <w:rtl/>
        </w:rPr>
        <w:t>שקלים</w:t>
      </w:r>
      <w:r w:rsidR="00E96C3D">
        <w:rPr>
          <w:rFonts w:hint="cs"/>
          <w:rtl/>
        </w:rPr>
        <w:t xml:space="preserve"> חדשים</w:t>
      </w:r>
      <w:r w:rsidRPr="00EC7D65">
        <w:rPr>
          <w:rFonts w:hint="cs"/>
          <w:rtl/>
        </w:rPr>
        <w:t>.</w:t>
      </w:r>
    </w:p>
    <w:p w:rsidR="00E674E5" w:rsidRPr="00EC7D65" w:rsidRDefault="00E674E5" w:rsidP="00577CD4">
      <w:pPr>
        <w:pStyle w:val="Hesber"/>
        <w:rPr>
          <w:rtl/>
        </w:rPr>
      </w:pPr>
      <w:r w:rsidRPr="00EC7D65">
        <w:rPr>
          <w:rFonts w:hint="cs"/>
          <w:rtl/>
        </w:rPr>
        <w:t xml:space="preserve">הבעיה העיקרית </w:t>
      </w:r>
      <w:r w:rsidR="0053253B">
        <w:rPr>
          <w:rFonts w:hint="cs"/>
          <w:rtl/>
        </w:rPr>
        <w:t xml:space="preserve">בהקשר זה </w:t>
      </w:r>
      <w:r w:rsidR="00577CD4">
        <w:rPr>
          <w:rFonts w:hint="cs"/>
          <w:rtl/>
        </w:rPr>
        <w:t>נוגעת</w:t>
      </w:r>
      <w:r w:rsidRPr="00EC7D65">
        <w:rPr>
          <w:rFonts w:hint="cs"/>
          <w:rtl/>
        </w:rPr>
        <w:t xml:space="preserve"> </w:t>
      </w:r>
      <w:r w:rsidR="00577CD4">
        <w:rPr>
          <w:rFonts w:hint="cs"/>
          <w:rtl/>
        </w:rPr>
        <w:t>ל</w:t>
      </w:r>
      <w:r w:rsidRPr="00EC7D65">
        <w:rPr>
          <w:rFonts w:hint="cs"/>
          <w:rtl/>
        </w:rPr>
        <w:t>מחיר שגובים המורים ע</w:t>
      </w:r>
      <w:r w:rsidR="0053253B">
        <w:rPr>
          <w:rFonts w:hint="cs"/>
          <w:rtl/>
        </w:rPr>
        <w:t>בור</w:t>
      </w:r>
      <w:r w:rsidRPr="00EC7D65">
        <w:rPr>
          <w:rFonts w:hint="cs"/>
          <w:rtl/>
        </w:rPr>
        <w:t xml:space="preserve"> </w:t>
      </w:r>
      <w:r w:rsidR="0053253B">
        <w:rPr>
          <w:rFonts w:hint="cs"/>
          <w:rtl/>
        </w:rPr>
        <w:t>השימוש ברכב</w:t>
      </w:r>
      <w:r w:rsidR="00577CD4">
        <w:rPr>
          <w:rFonts w:hint="cs"/>
          <w:rtl/>
        </w:rPr>
        <w:t>ם</w:t>
      </w:r>
      <w:r w:rsidR="0053253B">
        <w:rPr>
          <w:rFonts w:hint="cs"/>
          <w:rtl/>
        </w:rPr>
        <w:t xml:space="preserve"> לצורך </w:t>
      </w:r>
      <w:r w:rsidRPr="00EC7D65">
        <w:rPr>
          <w:rFonts w:hint="cs"/>
          <w:rtl/>
        </w:rPr>
        <w:t xml:space="preserve">מבחן </w:t>
      </w:r>
      <w:r w:rsidR="00577CD4">
        <w:rPr>
          <w:rFonts w:hint="cs"/>
          <w:rtl/>
        </w:rPr>
        <w:t xml:space="preserve">הנהיגה </w:t>
      </w:r>
      <w:r w:rsidRPr="00EC7D65">
        <w:rPr>
          <w:rFonts w:hint="cs"/>
          <w:rtl/>
        </w:rPr>
        <w:t>המעשי של רשות הרישוי</w:t>
      </w:r>
      <w:r w:rsidR="00577CD4">
        <w:rPr>
          <w:rFonts w:hint="cs"/>
          <w:rtl/>
        </w:rPr>
        <w:t>, שאף הוא איננו מפוקח</w:t>
      </w:r>
      <w:r w:rsidR="0053253B">
        <w:rPr>
          <w:rFonts w:hint="cs"/>
          <w:rtl/>
        </w:rPr>
        <w:t>.</w:t>
      </w:r>
      <w:r w:rsidRPr="00EC7D65">
        <w:rPr>
          <w:rFonts w:hint="cs"/>
          <w:rtl/>
        </w:rPr>
        <w:t xml:space="preserve"> </w:t>
      </w:r>
      <w:r w:rsidR="0053253B">
        <w:rPr>
          <w:rFonts w:hint="cs"/>
          <w:rtl/>
        </w:rPr>
        <w:t>משום שאין פיקוח</w:t>
      </w:r>
      <w:r w:rsidR="00577CD4">
        <w:rPr>
          <w:rFonts w:hint="cs"/>
          <w:rtl/>
        </w:rPr>
        <w:t xml:space="preserve"> על המחיר</w:t>
      </w:r>
      <w:r w:rsidR="0053253B">
        <w:rPr>
          <w:rFonts w:hint="cs"/>
          <w:rtl/>
        </w:rPr>
        <w:t xml:space="preserve">, מורי הנהיגה </w:t>
      </w:r>
      <w:r w:rsidR="00577CD4">
        <w:rPr>
          <w:rFonts w:hint="cs"/>
          <w:rtl/>
        </w:rPr>
        <w:t>גובים מהתלמידים</w:t>
      </w:r>
      <w:r w:rsidRPr="00EC7D65">
        <w:rPr>
          <w:rFonts w:hint="cs"/>
          <w:rtl/>
        </w:rPr>
        <w:t xml:space="preserve"> </w:t>
      </w:r>
      <w:r w:rsidR="0053253B">
        <w:rPr>
          <w:rFonts w:hint="cs"/>
          <w:rtl/>
        </w:rPr>
        <w:t>סכומים</w:t>
      </w:r>
      <w:r w:rsidRPr="00EC7D65">
        <w:rPr>
          <w:rFonts w:hint="cs"/>
          <w:rtl/>
        </w:rPr>
        <w:t xml:space="preserve"> גבוה</w:t>
      </w:r>
      <w:r w:rsidR="0053253B">
        <w:rPr>
          <w:rFonts w:hint="cs"/>
          <w:rtl/>
        </w:rPr>
        <w:t>ים</w:t>
      </w:r>
      <w:r w:rsidRPr="00EC7D65">
        <w:rPr>
          <w:rFonts w:hint="cs"/>
          <w:rtl/>
        </w:rPr>
        <w:t xml:space="preserve"> מאוד </w:t>
      </w:r>
      <w:r w:rsidR="0053253B">
        <w:rPr>
          <w:rFonts w:hint="cs"/>
          <w:rtl/>
        </w:rPr>
        <w:t>ש</w:t>
      </w:r>
      <w:r w:rsidRPr="00EC7D65">
        <w:rPr>
          <w:rFonts w:hint="cs"/>
          <w:rtl/>
        </w:rPr>
        <w:t>נע</w:t>
      </w:r>
      <w:r w:rsidR="0053253B">
        <w:rPr>
          <w:rFonts w:hint="cs"/>
          <w:rtl/>
        </w:rPr>
        <w:t>ים בדרך כלל</w:t>
      </w:r>
      <w:r w:rsidRPr="00EC7D65">
        <w:rPr>
          <w:rFonts w:hint="cs"/>
          <w:rtl/>
        </w:rPr>
        <w:t xml:space="preserve"> בין 400 </w:t>
      </w:r>
      <w:r w:rsidR="0053253B">
        <w:rPr>
          <w:rFonts w:hint="cs"/>
          <w:rtl/>
        </w:rPr>
        <w:t>ל-</w:t>
      </w:r>
      <w:r w:rsidRPr="00EC7D65">
        <w:rPr>
          <w:rFonts w:hint="cs"/>
          <w:rtl/>
        </w:rPr>
        <w:t xml:space="preserve">500 </w:t>
      </w:r>
      <w:r w:rsidR="0053253B">
        <w:rPr>
          <w:rFonts w:hint="cs"/>
          <w:rtl/>
        </w:rPr>
        <w:t>שקלים</w:t>
      </w:r>
      <w:r w:rsidR="00264DE9">
        <w:rPr>
          <w:rFonts w:hint="cs"/>
          <w:rtl/>
        </w:rPr>
        <w:t xml:space="preserve"> חדשים</w:t>
      </w:r>
      <w:r w:rsidRPr="00EC7D65">
        <w:rPr>
          <w:rFonts w:hint="cs"/>
          <w:rtl/>
        </w:rPr>
        <w:t xml:space="preserve">, וזאת בנוסף לאגרה על סך 138 </w:t>
      </w:r>
      <w:r w:rsidR="0053253B">
        <w:rPr>
          <w:rFonts w:hint="cs"/>
          <w:rtl/>
        </w:rPr>
        <w:t>שקלים</w:t>
      </w:r>
      <w:r w:rsidRPr="00EC7D65">
        <w:rPr>
          <w:rFonts w:hint="cs"/>
          <w:rtl/>
        </w:rPr>
        <w:t xml:space="preserve"> </w:t>
      </w:r>
      <w:r w:rsidR="00264DE9">
        <w:rPr>
          <w:rFonts w:hint="cs"/>
          <w:rtl/>
        </w:rPr>
        <w:t xml:space="preserve">חדשים </w:t>
      </w:r>
      <w:r w:rsidRPr="00EC7D65">
        <w:rPr>
          <w:rFonts w:hint="cs"/>
          <w:rtl/>
        </w:rPr>
        <w:t>ש</w:t>
      </w:r>
      <w:r w:rsidR="0053253B">
        <w:rPr>
          <w:rFonts w:hint="cs"/>
          <w:rtl/>
        </w:rPr>
        <w:t xml:space="preserve">משלם כל </w:t>
      </w:r>
      <w:r w:rsidRPr="00EC7D65">
        <w:rPr>
          <w:rFonts w:hint="cs"/>
          <w:rtl/>
        </w:rPr>
        <w:t xml:space="preserve">תלמיד למשרד רישוי </w:t>
      </w:r>
      <w:r w:rsidR="0053253B">
        <w:rPr>
          <w:rFonts w:hint="cs"/>
          <w:rtl/>
        </w:rPr>
        <w:t>עבור מבחן הנהיגה המעשי</w:t>
      </w:r>
      <w:r w:rsidRPr="00EC7D65">
        <w:rPr>
          <w:rFonts w:hint="cs"/>
          <w:rtl/>
        </w:rPr>
        <w:t>.</w:t>
      </w:r>
    </w:p>
    <w:p w:rsidR="00E674E5" w:rsidRPr="00EC7D65" w:rsidRDefault="00E674E5" w:rsidP="00E96C3D">
      <w:pPr>
        <w:pStyle w:val="Hesber"/>
        <w:rPr>
          <w:rtl/>
        </w:rPr>
      </w:pPr>
      <w:r w:rsidRPr="00EC7D65">
        <w:rPr>
          <w:rFonts w:hint="cs"/>
          <w:rtl/>
        </w:rPr>
        <w:t xml:space="preserve">מרבית תלמידי </w:t>
      </w:r>
      <w:r w:rsidR="0053253B">
        <w:rPr>
          <w:rFonts w:hint="cs"/>
          <w:rtl/>
        </w:rPr>
        <w:t xml:space="preserve">הנהיגה </w:t>
      </w:r>
      <w:r w:rsidRPr="00EC7D65">
        <w:rPr>
          <w:rFonts w:hint="cs"/>
          <w:rtl/>
        </w:rPr>
        <w:t xml:space="preserve">הם נערים ונערות </w:t>
      </w:r>
      <w:r w:rsidR="0053253B">
        <w:rPr>
          <w:rFonts w:hint="cs"/>
          <w:rtl/>
        </w:rPr>
        <w:t>בני</w:t>
      </w:r>
      <w:r w:rsidRPr="00EC7D65">
        <w:rPr>
          <w:rFonts w:hint="cs"/>
          <w:rtl/>
        </w:rPr>
        <w:t xml:space="preserve"> 17</w:t>
      </w:r>
      <w:r w:rsidRPr="00EC7D65">
        <w:rPr>
          <w:rtl/>
        </w:rPr>
        <w:t>–</w:t>
      </w:r>
      <w:r w:rsidRPr="00EC7D65">
        <w:rPr>
          <w:rFonts w:hint="cs"/>
          <w:rtl/>
        </w:rPr>
        <w:t>18</w:t>
      </w:r>
      <w:r w:rsidR="0053253B">
        <w:rPr>
          <w:rFonts w:hint="cs"/>
          <w:rtl/>
        </w:rPr>
        <w:t>, כך</w:t>
      </w:r>
      <w:r w:rsidRPr="00EC7D65">
        <w:rPr>
          <w:rFonts w:hint="cs"/>
          <w:rtl/>
        </w:rPr>
        <w:t xml:space="preserve"> שהנטל הכספי של לימוד</w:t>
      </w:r>
      <w:r w:rsidR="0053253B">
        <w:rPr>
          <w:rFonts w:hint="cs"/>
          <w:rtl/>
        </w:rPr>
        <w:t>י</w:t>
      </w:r>
      <w:r w:rsidRPr="00EC7D65">
        <w:rPr>
          <w:rFonts w:hint="cs"/>
          <w:rtl/>
        </w:rPr>
        <w:t xml:space="preserve"> הנהיגה נופל </w:t>
      </w:r>
      <w:r w:rsidR="0053253B">
        <w:rPr>
          <w:rFonts w:hint="cs"/>
          <w:rtl/>
        </w:rPr>
        <w:t xml:space="preserve">לרוב </w:t>
      </w:r>
      <w:r w:rsidRPr="00EC7D65">
        <w:rPr>
          <w:rFonts w:hint="cs"/>
          <w:rtl/>
        </w:rPr>
        <w:t>על ההורים</w:t>
      </w:r>
      <w:r w:rsidR="0053253B">
        <w:rPr>
          <w:rFonts w:hint="cs"/>
          <w:rtl/>
        </w:rPr>
        <w:t>.</w:t>
      </w:r>
      <w:r w:rsidRPr="00EC7D65">
        <w:rPr>
          <w:rFonts w:hint="cs"/>
          <w:rtl/>
        </w:rPr>
        <w:t xml:space="preserve"> </w:t>
      </w:r>
      <w:r w:rsidR="0053253B">
        <w:rPr>
          <w:rFonts w:hint="cs"/>
          <w:rtl/>
        </w:rPr>
        <w:t>אם תלמידי הנהיגה נכשלים במבחן המעשי</w:t>
      </w:r>
      <w:r w:rsidR="00E96C3D">
        <w:rPr>
          <w:rFonts w:hint="cs"/>
          <w:rtl/>
        </w:rPr>
        <w:t>,</w:t>
      </w:r>
      <w:r w:rsidR="0053253B">
        <w:rPr>
          <w:rFonts w:hint="cs"/>
          <w:rtl/>
        </w:rPr>
        <w:t xml:space="preserve"> הם</w:t>
      </w:r>
      <w:r w:rsidRPr="00EC7D65">
        <w:rPr>
          <w:rFonts w:hint="cs"/>
          <w:rtl/>
        </w:rPr>
        <w:t xml:space="preserve"> נאלצים לע</w:t>
      </w:r>
      <w:r w:rsidR="00E96C3D">
        <w:rPr>
          <w:rFonts w:hint="cs"/>
          <w:rtl/>
        </w:rPr>
        <w:t>בור</w:t>
      </w:r>
      <w:r w:rsidRPr="00EC7D65">
        <w:rPr>
          <w:rFonts w:hint="cs"/>
          <w:rtl/>
        </w:rPr>
        <w:t xml:space="preserve"> </w:t>
      </w:r>
      <w:r w:rsidR="0053253B">
        <w:rPr>
          <w:rFonts w:hint="cs"/>
          <w:rtl/>
        </w:rPr>
        <w:t>מבחן נהיגה חוזר</w:t>
      </w:r>
      <w:r w:rsidR="00E96C3D">
        <w:rPr>
          <w:rFonts w:hint="cs"/>
          <w:rtl/>
        </w:rPr>
        <w:t>,</w:t>
      </w:r>
      <w:r w:rsidR="0053253B" w:rsidRPr="00C2773B">
        <w:rPr>
          <w:rFonts w:hint="cs"/>
          <w:rtl/>
        </w:rPr>
        <w:t xml:space="preserve"> </w:t>
      </w:r>
      <w:r w:rsidR="0053253B">
        <w:rPr>
          <w:rFonts w:hint="cs"/>
          <w:rtl/>
        </w:rPr>
        <w:t xml:space="preserve">ולעיתים אף </w:t>
      </w:r>
      <w:r w:rsidRPr="00EC7D65">
        <w:rPr>
          <w:rFonts w:hint="cs"/>
          <w:rtl/>
        </w:rPr>
        <w:t xml:space="preserve">מספר מבחני נהיגה </w:t>
      </w:r>
      <w:r w:rsidR="0053253B">
        <w:rPr>
          <w:rFonts w:hint="cs"/>
          <w:rtl/>
        </w:rPr>
        <w:t xml:space="preserve">חוזרים </w:t>
      </w:r>
      <w:r w:rsidRPr="00EC7D65">
        <w:rPr>
          <w:rFonts w:hint="cs"/>
          <w:rtl/>
        </w:rPr>
        <w:t xml:space="preserve">עד </w:t>
      </w:r>
      <w:r w:rsidR="0053253B">
        <w:rPr>
          <w:rFonts w:hint="cs"/>
          <w:rtl/>
        </w:rPr>
        <w:t>אשר יעברו</w:t>
      </w:r>
      <w:r w:rsidRPr="00EC7D65">
        <w:rPr>
          <w:rFonts w:hint="cs"/>
          <w:rtl/>
        </w:rPr>
        <w:t xml:space="preserve"> בהצלחה </w:t>
      </w:r>
      <w:r w:rsidR="0053253B">
        <w:rPr>
          <w:rFonts w:hint="cs"/>
          <w:rtl/>
        </w:rPr>
        <w:t>את מבחן הנהיגה המעשי</w:t>
      </w:r>
      <w:r w:rsidR="0053253B" w:rsidRPr="00C2773B">
        <w:rPr>
          <w:rFonts w:hint="cs"/>
          <w:rtl/>
        </w:rPr>
        <w:t>.</w:t>
      </w:r>
      <w:r w:rsidR="0053253B">
        <w:rPr>
          <w:rFonts w:hint="cs"/>
          <w:rtl/>
        </w:rPr>
        <w:t xml:space="preserve"> </w:t>
      </w:r>
      <w:r w:rsidR="00D16FEF">
        <w:rPr>
          <w:rFonts w:hint="cs"/>
          <w:rtl/>
        </w:rPr>
        <w:t>ההוצאות הרבות הכרוכות במבחני הנהיגה המעשיים</w:t>
      </w:r>
      <w:r w:rsidR="00E96C3D">
        <w:rPr>
          <w:rFonts w:hint="cs"/>
          <w:rtl/>
        </w:rPr>
        <w:t>,</w:t>
      </w:r>
      <w:r w:rsidR="00D16FEF">
        <w:rPr>
          <w:rFonts w:hint="cs"/>
          <w:rtl/>
        </w:rPr>
        <w:t xml:space="preserve"> שכאמור כוללות תשלום אגרה </w:t>
      </w:r>
      <w:r w:rsidR="00550939">
        <w:rPr>
          <w:rFonts w:hint="cs"/>
          <w:rtl/>
        </w:rPr>
        <w:t xml:space="preserve">למשרד הרישוי </w:t>
      </w:r>
      <w:r w:rsidR="00D16FEF">
        <w:rPr>
          <w:rFonts w:hint="cs"/>
          <w:rtl/>
        </w:rPr>
        <w:t xml:space="preserve">ותשלום למורה הנהיגה עבור </w:t>
      </w:r>
      <w:r w:rsidR="00550939">
        <w:rPr>
          <w:rFonts w:hint="cs"/>
          <w:rtl/>
        </w:rPr>
        <w:t>ה</w:t>
      </w:r>
      <w:r w:rsidR="00D16FEF">
        <w:rPr>
          <w:rFonts w:hint="cs"/>
          <w:rtl/>
        </w:rPr>
        <w:t>שימוש ברכבו</w:t>
      </w:r>
      <w:r w:rsidR="00E96C3D">
        <w:rPr>
          <w:rFonts w:hint="cs"/>
          <w:rtl/>
        </w:rPr>
        <w:t>,</w:t>
      </w:r>
      <w:r w:rsidRPr="00EC7D65">
        <w:rPr>
          <w:rFonts w:hint="cs"/>
          <w:rtl/>
        </w:rPr>
        <w:t xml:space="preserve"> מכביד</w:t>
      </w:r>
      <w:r w:rsidR="00D16FEF">
        <w:rPr>
          <w:rFonts w:hint="cs"/>
          <w:rtl/>
        </w:rPr>
        <w:t>ות</w:t>
      </w:r>
      <w:r w:rsidRPr="00EC7D65">
        <w:rPr>
          <w:rFonts w:hint="cs"/>
          <w:rtl/>
        </w:rPr>
        <w:t xml:space="preserve"> מאוד </w:t>
      </w:r>
      <w:r w:rsidR="0053253B">
        <w:rPr>
          <w:rFonts w:hint="cs"/>
          <w:rtl/>
        </w:rPr>
        <w:t xml:space="preserve">מבחינה כלכלית </w:t>
      </w:r>
      <w:r w:rsidRPr="00EC7D65">
        <w:rPr>
          <w:rFonts w:hint="cs"/>
          <w:rtl/>
        </w:rPr>
        <w:t>על התלמידים וההורים.</w:t>
      </w:r>
    </w:p>
    <w:p w:rsidR="00E410D8" w:rsidRDefault="00E674E5" w:rsidP="001A1ED5">
      <w:pPr>
        <w:pStyle w:val="Hesber"/>
        <w:rPr>
          <w:rtl/>
        </w:rPr>
      </w:pPr>
      <w:r w:rsidRPr="00EC7D65">
        <w:rPr>
          <w:rFonts w:hint="cs"/>
          <w:rtl/>
        </w:rPr>
        <w:t xml:space="preserve">חשוב לציין שהמבחן המעשי נמשך </w:t>
      </w:r>
      <w:r w:rsidR="0053253B">
        <w:rPr>
          <w:rFonts w:hint="cs"/>
          <w:rtl/>
        </w:rPr>
        <w:t xml:space="preserve">בדרך כלל </w:t>
      </w:r>
      <w:r w:rsidRPr="00EC7D65">
        <w:rPr>
          <w:rFonts w:hint="cs"/>
          <w:rtl/>
        </w:rPr>
        <w:t xml:space="preserve">בין 20 </w:t>
      </w:r>
      <w:r w:rsidR="0053253B">
        <w:rPr>
          <w:rFonts w:hint="cs"/>
          <w:rtl/>
        </w:rPr>
        <w:t>ל</w:t>
      </w:r>
      <w:r w:rsidR="001A1ED5">
        <w:rPr>
          <w:rFonts w:hint="cs"/>
          <w:rtl/>
        </w:rPr>
        <w:t>-</w:t>
      </w:r>
      <w:r w:rsidRPr="00EC7D65">
        <w:rPr>
          <w:rFonts w:hint="cs"/>
          <w:rtl/>
        </w:rPr>
        <w:t>30 דקות</w:t>
      </w:r>
      <w:r w:rsidR="0053253B">
        <w:rPr>
          <w:rFonts w:hint="cs"/>
          <w:rtl/>
        </w:rPr>
        <w:t>,</w:t>
      </w:r>
      <w:r w:rsidRPr="00EC7D65">
        <w:rPr>
          <w:rFonts w:hint="cs"/>
          <w:rtl/>
        </w:rPr>
        <w:t xml:space="preserve"> </w:t>
      </w:r>
      <w:r w:rsidR="0053253B">
        <w:rPr>
          <w:rFonts w:hint="cs"/>
          <w:rtl/>
        </w:rPr>
        <w:t xml:space="preserve">לעומת </w:t>
      </w:r>
      <w:r w:rsidRPr="00EC7D65">
        <w:rPr>
          <w:rFonts w:hint="cs"/>
          <w:rtl/>
        </w:rPr>
        <w:t>שיעור נהיגה</w:t>
      </w:r>
      <w:r w:rsidR="0053253B">
        <w:rPr>
          <w:rFonts w:hint="cs"/>
          <w:rtl/>
        </w:rPr>
        <w:t xml:space="preserve"> רגיל</w:t>
      </w:r>
      <w:r w:rsidRPr="00EC7D65">
        <w:rPr>
          <w:rFonts w:hint="cs"/>
          <w:rtl/>
        </w:rPr>
        <w:t xml:space="preserve"> </w:t>
      </w:r>
      <w:r w:rsidR="0053253B">
        <w:rPr>
          <w:rFonts w:hint="cs"/>
          <w:rtl/>
        </w:rPr>
        <w:t>ש</w:t>
      </w:r>
      <w:r w:rsidRPr="00EC7D65">
        <w:rPr>
          <w:rFonts w:hint="cs"/>
          <w:rtl/>
        </w:rPr>
        <w:t>נמשך כ-40 דקות</w:t>
      </w:r>
      <w:r w:rsidR="0053253B">
        <w:rPr>
          <w:rFonts w:hint="cs"/>
          <w:rtl/>
        </w:rPr>
        <w:t>.</w:t>
      </w:r>
      <w:r w:rsidRPr="00EC7D65">
        <w:rPr>
          <w:rFonts w:hint="cs"/>
          <w:rtl/>
        </w:rPr>
        <w:t xml:space="preserve"> </w:t>
      </w:r>
      <w:r w:rsidR="0053253B">
        <w:rPr>
          <w:rFonts w:hint="cs"/>
          <w:rtl/>
        </w:rPr>
        <w:t>משום שמבחן הנהיגה המעשי הוא קצר מאורכו של שיעור נהיגה בודד</w:t>
      </w:r>
      <w:r w:rsidRPr="00EC7D65">
        <w:rPr>
          <w:rFonts w:hint="cs"/>
          <w:rtl/>
        </w:rPr>
        <w:t xml:space="preserve"> לא </w:t>
      </w:r>
      <w:r w:rsidR="0053253B">
        <w:rPr>
          <w:rFonts w:hint="cs"/>
          <w:rtl/>
        </w:rPr>
        <w:t>הגיוני</w:t>
      </w:r>
      <w:r w:rsidRPr="00EC7D65">
        <w:rPr>
          <w:rFonts w:hint="cs"/>
          <w:rtl/>
        </w:rPr>
        <w:t xml:space="preserve"> שמחיר המבחן המעשי </w:t>
      </w:r>
      <w:r w:rsidR="0053253B">
        <w:rPr>
          <w:rFonts w:hint="cs"/>
          <w:rtl/>
        </w:rPr>
        <w:t>יהיה גבוה</w:t>
      </w:r>
      <w:r w:rsidRPr="00EC7D65">
        <w:rPr>
          <w:rFonts w:hint="cs"/>
          <w:rtl/>
        </w:rPr>
        <w:t xml:space="preserve"> פי </w:t>
      </w:r>
      <w:r w:rsidR="0053253B">
        <w:rPr>
          <w:rFonts w:hint="cs"/>
          <w:rtl/>
        </w:rPr>
        <w:t>ארבעה</w:t>
      </w:r>
      <w:r w:rsidRPr="00EC7D65">
        <w:rPr>
          <w:rFonts w:hint="cs"/>
          <w:rtl/>
        </w:rPr>
        <w:t xml:space="preserve"> מ</w:t>
      </w:r>
      <w:r w:rsidR="0053253B">
        <w:rPr>
          <w:rFonts w:hint="cs"/>
          <w:rtl/>
        </w:rPr>
        <w:t xml:space="preserve">עלותו של </w:t>
      </w:r>
      <w:r w:rsidRPr="00EC7D65">
        <w:rPr>
          <w:rFonts w:hint="cs"/>
          <w:rtl/>
        </w:rPr>
        <w:t>שיעור נהיגה</w:t>
      </w:r>
      <w:r w:rsidR="0053253B">
        <w:rPr>
          <w:rFonts w:hint="cs"/>
          <w:rtl/>
        </w:rPr>
        <w:t>.</w:t>
      </w:r>
      <w:r w:rsidRPr="00EC7D65">
        <w:rPr>
          <w:rFonts w:hint="cs"/>
          <w:rtl/>
        </w:rPr>
        <w:t xml:space="preserve"> זהו ניצול מופרז ומוגזם מאוד של </w:t>
      </w:r>
    </w:p>
    <w:p w:rsidR="00E410D8" w:rsidRDefault="00E410D8" w:rsidP="001A1ED5">
      <w:pPr>
        <w:pStyle w:val="Hesber"/>
        <w:rPr>
          <w:rtl/>
        </w:rPr>
      </w:pPr>
    </w:p>
    <w:p w:rsidR="00E410D8" w:rsidRDefault="00E410D8" w:rsidP="001A1ED5">
      <w:pPr>
        <w:pStyle w:val="Hesber"/>
        <w:rPr>
          <w:rtl/>
        </w:rPr>
      </w:pPr>
    </w:p>
    <w:p w:rsidR="00E674E5" w:rsidRDefault="00E674E5" w:rsidP="001A1ED5">
      <w:pPr>
        <w:pStyle w:val="Hesber"/>
        <w:rPr>
          <w:rtl/>
        </w:rPr>
      </w:pPr>
      <w:r w:rsidRPr="00EC7D65">
        <w:rPr>
          <w:rFonts w:hint="cs"/>
          <w:rtl/>
        </w:rPr>
        <w:t>התלמידים</w:t>
      </w:r>
      <w:r w:rsidR="0053253B">
        <w:rPr>
          <w:rFonts w:hint="cs"/>
          <w:rtl/>
        </w:rPr>
        <w:t xml:space="preserve"> והוריהם</w:t>
      </w:r>
      <w:r w:rsidRPr="00EC7D65">
        <w:rPr>
          <w:rFonts w:hint="cs"/>
          <w:rtl/>
        </w:rPr>
        <w:t xml:space="preserve"> והגיע הזמן ל</w:t>
      </w:r>
      <w:r w:rsidR="00577CD4">
        <w:rPr>
          <w:rFonts w:hint="cs"/>
          <w:rtl/>
        </w:rPr>
        <w:t xml:space="preserve">שים לכך </w:t>
      </w:r>
      <w:r w:rsidRPr="00EC7D65">
        <w:rPr>
          <w:rFonts w:hint="cs"/>
          <w:rtl/>
        </w:rPr>
        <w:t>סוף</w:t>
      </w:r>
      <w:r w:rsidR="0053253B">
        <w:rPr>
          <w:rFonts w:hint="cs"/>
          <w:rtl/>
        </w:rPr>
        <w:t>.</w:t>
      </w:r>
      <w:r w:rsidRPr="00EC7D65">
        <w:rPr>
          <w:rFonts w:hint="cs"/>
          <w:rtl/>
        </w:rPr>
        <w:t xml:space="preserve"> </w:t>
      </w:r>
      <w:r w:rsidR="0053253B">
        <w:rPr>
          <w:rFonts w:hint="cs"/>
          <w:rtl/>
        </w:rPr>
        <w:t>לפיכך</w:t>
      </w:r>
      <w:r w:rsidR="009406CD">
        <w:rPr>
          <w:rFonts w:hint="cs"/>
          <w:rtl/>
        </w:rPr>
        <w:t>,</w:t>
      </w:r>
      <w:r w:rsidR="0053253B">
        <w:rPr>
          <w:rFonts w:hint="cs"/>
          <w:rtl/>
        </w:rPr>
        <w:t xml:space="preserve"> מוצע </w:t>
      </w:r>
      <w:r w:rsidR="009406CD">
        <w:rPr>
          <w:rFonts w:hint="cs"/>
          <w:rtl/>
        </w:rPr>
        <w:t>לקבוע כי</w:t>
      </w:r>
      <w:r w:rsidR="0053253B">
        <w:rPr>
          <w:rFonts w:hint="cs"/>
          <w:rtl/>
        </w:rPr>
        <w:t xml:space="preserve"> הסכום שנגבה עבור השימוש ברכבו של מורה הנהיגה בעת </w:t>
      </w:r>
      <w:r w:rsidRPr="00EC7D65">
        <w:rPr>
          <w:rFonts w:hint="cs"/>
          <w:rtl/>
        </w:rPr>
        <w:t xml:space="preserve">מבחן </w:t>
      </w:r>
      <w:r w:rsidR="0053253B">
        <w:rPr>
          <w:rFonts w:hint="cs"/>
          <w:rtl/>
        </w:rPr>
        <w:t xml:space="preserve">נהיגה </w:t>
      </w:r>
      <w:r w:rsidRPr="00EC7D65">
        <w:rPr>
          <w:rFonts w:hint="cs"/>
          <w:rtl/>
        </w:rPr>
        <w:t xml:space="preserve">מעשי </w:t>
      </w:r>
      <w:r w:rsidR="009406CD">
        <w:rPr>
          <w:rFonts w:hint="cs"/>
          <w:rtl/>
        </w:rPr>
        <w:t>לא יעלה על</w:t>
      </w:r>
      <w:r w:rsidR="0053253B">
        <w:rPr>
          <w:rFonts w:hint="cs"/>
          <w:rtl/>
        </w:rPr>
        <w:t xml:space="preserve"> </w:t>
      </w:r>
      <w:r w:rsidR="009406CD">
        <w:rPr>
          <w:rFonts w:hint="cs"/>
          <w:rtl/>
        </w:rPr>
        <w:t>ה</w:t>
      </w:r>
      <w:r w:rsidR="0053253B">
        <w:rPr>
          <w:rFonts w:hint="cs"/>
          <w:rtl/>
        </w:rPr>
        <w:t xml:space="preserve">מחיר הנגבה עבור </w:t>
      </w:r>
      <w:r w:rsidRPr="00EC7D65">
        <w:rPr>
          <w:rFonts w:hint="cs"/>
          <w:rtl/>
        </w:rPr>
        <w:t xml:space="preserve">שיעור נהיגה </w:t>
      </w:r>
      <w:r w:rsidR="0053253B">
        <w:rPr>
          <w:rFonts w:hint="cs"/>
          <w:rtl/>
        </w:rPr>
        <w:t>בודד.</w:t>
      </w:r>
      <w:r w:rsidRPr="00EC7D65">
        <w:rPr>
          <w:rFonts w:hint="cs"/>
          <w:rtl/>
        </w:rPr>
        <w:t xml:space="preserve"> בכך ניתן לחסוך לתלמידים ולהורים </w:t>
      </w:r>
      <w:r w:rsidR="0053253B">
        <w:rPr>
          <w:rFonts w:hint="cs"/>
          <w:rtl/>
        </w:rPr>
        <w:t>הוצאות רבות ולהקל עליהם  מבחינה כלכלית</w:t>
      </w:r>
      <w:r w:rsidRPr="00EC7D65">
        <w:rPr>
          <w:rFonts w:hint="cs"/>
          <w:rtl/>
        </w:rPr>
        <w:t>.</w:t>
      </w:r>
      <w:r w:rsidR="0053253B">
        <w:rPr>
          <w:rFonts w:hint="cs"/>
          <w:rtl/>
        </w:rPr>
        <w:t xml:space="preserve"> </w:t>
      </w:r>
    </w:p>
    <w:p w:rsidR="00E96C3D" w:rsidRDefault="00E96C3D" w:rsidP="00E410D8">
      <w:pPr>
        <w:pStyle w:val="Hesber"/>
        <w:rPr>
          <w:rtl/>
        </w:rPr>
      </w:pPr>
      <w:r w:rsidRPr="00E410D8">
        <w:rPr>
          <w:rFonts w:hint="cs"/>
          <w:rtl/>
        </w:rPr>
        <w:t>הצעת חוק זהה</w:t>
      </w:r>
      <w:r w:rsidR="001F43E8" w:rsidRPr="00E410D8">
        <w:rPr>
          <w:rFonts w:hint="cs"/>
          <w:rtl/>
        </w:rPr>
        <w:t xml:space="preserve"> הונחה על שולחן הכנסת התשע-עשרה על ידי חבר הכנסת מיקי רוזנטל (פ/</w:t>
      </w:r>
      <w:r w:rsidR="00E410D8" w:rsidRPr="00E410D8">
        <w:rPr>
          <w:rFonts w:hint="cs"/>
          <w:rtl/>
        </w:rPr>
        <w:t>1727/19</w:t>
      </w:r>
      <w:r w:rsidR="001F43E8" w:rsidRPr="00E410D8">
        <w:rPr>
          <w:rFonts w:hint="cs"/>
          <w:rtl/>
        </w:rPr>
        <w:t>).</w:t>
      </w:r>
    </w:p>
    <w:p w:rsidR="00E410D8" w:rsidRDefault="00E410D8" w:rsidP="00E410D8">
      <w:pPr>
        <w:pStyle w:val="Hesber"/>
        <w:rPr>
          <w:rtl/>
        </w:rPr>
      </w:pPr>
    </w:p>
    <w:p w:rsidR="00E410D8" w:rsidRDefault="00E410D8" w:rsidP="00E410D8">
      <w:pPr>
        <w:pStyle w:val="Hesber"/>
        <w:rPr>
          <w:rtl/>
        </w:rPr>
      </w:pPr>
    </w:p>
    <w:p w:rsidR="00E410D8" w:rsidRDefault="00E410D8" w:rsidP="00E410D8">
      <w:pPr>
        <w:pStyle w:val="Hesber"/>
        <w:rPr>
          <w:rtl/>
        </w:rPr>
      </w:pPr>
    </w:p>
    <w:p w:rsidR="00E410D8" w:rsidRDefault="00E410D8" w:rsidP="00E410D8">
      <w:pPr>
        <w:pStyle w:val="Hesber"/>
        <w:rPr>
          <w:rtl/>
        </w:rPr>
      </w:pPr>
    </w:p>
    <w:p w:rsidR="00E410D8" w:rsidRDefault="00E410D8" w:rsidP="00E410D8">
      <w:pPr>
        <w:pStyle w:val="Hesber"/>
        <w:rPr>
          <w:rtl/>
        </w:rPr>
      </w:pPr>
    </w:p>
    <w:p w:rsidR="00E410D8" w:rsidRDefault="00E410D8" w:rsidP="00E410D8">
      <w:pPr>
        <w:pStyle w:val="Hesber"/>
        <w:rPr>
          <w:rtl/>
        </w:rPr>
      </w:pPr>
    </w:p>
    <w:p w:rsidR="00E410D8" w:rsidRDefault="00E410D8" w:rsidP="00E410D8">
      <w:pPr>
        <w:pStyle w:val="Hesber"/>
        <w:rPr>
          <w:rtl/>
        </w:rPr>
      </w:pPr>
    </w:p>
    <w:p w:rsidR="00E410D8" w:rsidRPr="00EC7D65" w:rsidRDefault="00E410D8" w:rsidP="00E410D8">
      <w:pPr>
        <w:pStyle w:val="Hesber"/>
      </w:pPr>
    </w:p>
    <w:p w:rsidR="001A1ED5" w:rsidRDefault="001A1ED5" w:rsidP="001A1ED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:rsidR="001A1ED5" w:rsidRDefault="001A1ED5" w:rsidP="001A1ED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:rsidR="001A1ED5" w:rsidRDefault="001A1ED5" w:rsidP="001A1ED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1A1ED5" w:rsidRDefault="001A1ED5" w:rsidP="001A1ED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י' בחשוון התשע"ד – 14.10.13</w:t>
      </w:r>
    </w:p>
    <w:p w:rsidR="00E13C27" w:rsidRPr="00E674E5" w:rsidRDefault="00E13C27" w:rsidP="00E13C27">
      <w:pPr>
        <w:pStyle w:val="Hesber"/>
        <w:rPr>
          <w:rtl/>
        </w:rPr>
      </w:pPr>
    </w:p>
    <w:sectPr w:rsidR="00E13C27" w:rsidRPr="00E674E5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229" w:rsidRDefault="00670229">
      <w:r>
        <w:separator/>
      </w:r>
    </w:p>
  </w:endnote>
  <w:endnote w:type="continuationSeparator" w:id="0">
    <w:p w:rsidR="00670229" w:rsidRDefault="00670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5502DE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229" w:rsidRDefault="00670229">
      <w:r>
        <w:separator/>
      </w:r>
    </w:p>
  </w:footnote>
  <w:footnote w:type="continuationSeparator" w:id="0">
    <w:p w:rsidR="00670229" w:rsidRDefault="00670229">
      <w:r>
        <w:continuationSeparator/>
      </w:r>
    </w:p>
  </w:footnote>
  <w:footnote w:type="continuationNotice" w:id="1">
    <w:p w:rsidR="00670229" w:rsidRDefault="00670229"/>
  </w:footnote>
  <w:footnote w:id="2">
    <w:p w:rsidR="00894A54" w:rsidRDefault="00894A54" w:rsidP="00894A54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7, עמ' 173.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8505lsCopyOriginal.docx"/>
    <w:docVar w:name="StartMode" w:val="2"/>
  </w:docVars>
  <w:rsids>
    <w:rsidRoot w:val="00DB7060"/>
    <w:rsid w:val="00015B27"/>
    <w:rsid w:val="000A542E"/>
    <w:rsid w:val="001207F8"/>
    <w:rsid w:val="00121924"/>
    <w:rsid w:val="00122075"/>
    <w:rsid w:val="001279A8"/>
    <w:rsid w:val="0014195F"/>
    <w:rsid w:val="00152609"/>
    <w:rsid w:val="00153E1B"/>
    <w:rsid w:val="001A0623"/>
    <w:rsid w:val="001A1ED5"/>
    <w:rsid w:val="001C23B0"/>
    <w:rsid w:val="001F43E8"/>
    <w:rsid w:val="00203A7F"/>
    <w:rsid w:val="002200A1"/>
    <w:rsid w:val="002362BF"/>
    <w:rsid w:val="00241B97"/>
    <w:rsid w:val="00254605"/>
    <w:rsid w:val="00264DE9"/>
    <w:rsid w:val="002728B4"/>
    <w:rsid w:val="00292712"/>
    <w:rsid w:val="002C2E29"/>
    <w:rsid w:val="003232A2"/>
    <w:rsid w:val="003710F6"/>
    <w:rsid w:val="003749D7"/>
    <w:rsid w:val="00386E88"/>
    <w:rsid w:val="003D74A0"/>
    <w:rsid w:val="004033D8"/>
    <w:rsid w:val="0044023C"/>
    <w:rsid w:val="004A556E"/>
    <w:rsid w:val="004D3876"/>
    <w:rsid w:val="004E4552"/>
    <w:rsid w:val="0053253B"/>
    <w:rsid w:val="005502DE"/>
    <w:rsid w:val="00550939"/>
    <w:rsid w:val="00553C9D"/>
    <w:rsid w:val="005749EF"/>
    <w:rsid w:val="00577CD4"/>
    <w:rsid w:val="005B064E"/>
    <w:rsid w:val="005D51AE"/>
    <w:rsid w:val="005D76D1"/>
    <w:rsid w:val="00615316"/>
    <w:rsid w:val="00644940"/>
    <w:rsid w:val="00670229"/>
    <w:rsid w:val="006818A9"/>
    <w:rsid w:val="006C0031"/>
    <w:rsid w:val="006C1D0D"/>
    <w:rsid w:val="0070601E"/>
    <w:rsid w:val="00756BEC"/>
    <w:rsid w:val="00765F66"/>
    <w:rsid w:val="007D5A12"/>
    <w:rsid w:val="007E59F9"/>
    <w:rsid w:val="00810BCD"/>
    <w:rsid w:val="00812C98"/>
    <w:rsid w:val="00814D92"/>
    <w:rsid w:val="00892135"/>
    <w:rsid w:val="00894A54"/>
    <w:rsid w:val="00895449"/>
    <w:rsid w:val="00897879"/>
    <w:rsid w:val="008C2DDC"/>
    <w:rsid w:val="008F0D63"/>
    <w:rsid w:val="008F1FF7"/>
    <w:rsid w:val="008F2C35"/>
    <w:rsid w:val="0091102C"/>
    <w:rsid w:val="0091204F"/>
    <w:rsid w:val="009203DB"/>
    <w:rsid w:val="009406CD"/>
    <w:rsid w:val="00943386"/>
    <w:rsid w:val="00957589"/>
    <w:rsid w:val="00982412"/>
    <w:rsid w:val="009D5ECD"/>
    <w:rsid w:val="00A26BD6"/>
    <w:rsid w:val="00A77F79"/>
    <w:rsid w:val="00A82CB7"/>
    <w:rsid w:val="00AC36F7"/>
    <w:rsid w:val="00B35784"/>
    <w:rsid w:val="00B826D1"/>
    <w:rsid w:val="00BC45FB"/>
    <w:rsid w:val="00C21274"/>
    <w:rsid w:val="00C9176A"/>
    <w:rsid w:val="00D16FEF"/>
    <w:rsid w:val="00D867D7"/>
    <w:rsid w:val="00D947DB"/>
    <w:rsid w:val="00DB7060"/>
    <w:rsid w:val="00DE3153"/>
    <w:rsid w:val="00E13C27"/>
    <w:rsid w:val="00E33BBD"/>
    <w:rsid w:val="00E410D8"/>
    <w:rsid w:val="00E42648"/>
    <w:rsid w:val="00E45103"/>
    <w:rsid w:val="00E665B9"/>
    <w:rsid w:val="00E674E5"/>
    <w:rsid w:val="00E96C3D"/>
    <w:rsid w:val="00EA01E6"/>
    <w:rsid w:val="00EA758F"/>
    <w:rsid w:val="00EC7D65"/>
    <w:rsid w:val="00ED4A6F"/>
    <w:rsid w:val="00E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274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C21274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C21274"/>
    <w:rPr>
      <w:sz w:val="36"/>
      <w:szCs w:val="52"/>
    </w:rPr>
  </w:style>
  <w:style w:type="paragraph" w:customStyle="1" w:styleId="Cover3-Haknesset">
    <w:name w:val="Cover 3-Haknesset"/>
    <w:basedOn w:val="Cover1-Reshumot"/>
    <w:rsid w:val="00C21274"/>
    <w:rPr>
      <w:b/>
      <w:bCs/>
      <w:spacing w:val="60"/>
    </w:rPr>
  </w:style>
  <w:style w:type="paragraph" w:customStyle="1" w:styleId="Cover4-Date">
    <w:name w:val="Cover 4-Date"/>
    <w:basedOn w:val="a"/>
    <w:rsid w:val="00C21274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C21274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C21274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C21274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C21274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C21274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C21274"/>
  </w:style>
  <w:style w:type="paragraph" w:customStyle="1" w:styleId="TableBlock">
    <w:name w:val="Table Block"/>
    <w:basedOn w:val="TableText"/>
    <w:rsid w:val="00C21274"/>
    <w:pPr>
      <w:ind w:right="0"/>
      <w:jc w:val="both"/>
    </w:pPr>
  </w:style>
  <w:style w:type="paragraph" w:customStyle="1" w:styleId="TableHead">
    <w:name w:val="Table Head"/>
    <w:basedOn w:val="TableText"/>
    <w:rsid w:val="00C21274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C21274"/>
  </w:style>
  <w:style w:type="paragraph" w:customStyle="1" w:styleId="Hesber">
    <w:name w:val="Hesber"/>
    <w:basedOn w:val="a"/>
    <w:rsid w:val="00C21274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C2127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C21274"/>
    <w:rPr>
      <w:vertAlign w:val="superscript"/>
    </w:rPr>
  </w:style>
  <w:style w:type="paragraph" w:customStyle="1" w:styleId="HesberHeading">
    <w:name w:val="Hesber Heading"/>
    <w:basedOn w:val="Hesber"/>
    <w:rsid w:val="00C21274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C21274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C21274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C21274"/>
    <w:rPr>
      <w:vertAlign w:val="superscript"/>
    </w:rPr>
  </w:style>
  <w:style w:type="paragraph" w:customStyle="1" w:styleId="TableBlockOutdent">
    <w:name w:val="Table BlockOutdent"/>
    <w:basedOn w:val="TableBlock"/>
    <w:rsid w:val="00C21274"/>
    <w:pPr>
      <w:ind w:left="624" w:hanging="624"/>
    </w:pPr>
  </w:style>
  <w:style w:type="paragraph" w:styleId="a8">
    <w:name w:val="header"/>
    <w:basedOn w:val="a"/>
    <w:rsid w:val="00C21274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C21274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C21274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C21274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C21274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894A5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894A5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894A5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basedOn w:val="a0"/>
    <w:semiHidden/>
    <w:unhideWhenUsed/>
    <w:rsid w:val="00894A54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94A54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894A54"/>
    <w:rPr>
      <w:rFonts w:ascii="Hadasa Roso SL" w:hAnsi="Hadasa Roso SL" w:cs="Hadasa Roso SL"/>
      <w:color w:val="000000"/>
      <w:spacing w:val="1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274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C21274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C21274"/>
    <w:rPr>
      <w:sz w:val="36"/>
      <w:szCs w:val="52"/>
    </w:rPr>
  </w:style>
  <w:style w:type="paragraph" w:customStyle="1" w:styleId="Cover3-Haknesset">
    <w:name w:val="Cover 3-Haknesset"/>
    <w:basedOn w:val="Cover1-Reshumot"/>
    <w:rsid w:val="00C21274"/>
    <w:rPr>
      <w:b/>
      <w:bCs/>
      <w:spacing w:val="60"/>
    </w:rPr>
  </w:style>
  <w:style w:type="paragraph" w:customStyle="1" w:styleId="Cover4-Date">
    <w:name w:val="Cover 4-Date"/>
    <w:basedOn w:val="a"/>
    <w:rsid w:val="00C21274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C21274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C21274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C21274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C21274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C21274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C21274"/>
  </w:style>
  <w:style w:type="paragraph" w:customStyle="1" w:styleId="TableBlock">
    <w:name w:val="Table Block"/>
    <w:basedOn w:val="TableText"/>
    <w:rsid w:val="00C21274"/>
    <w:pPr>
      <w:ind w:right="0"/>
      <w:jc w:val="both"/>
    </w:pPr>
  </w:style>
  <w:style w:type="paragraph" w:customStyle="1" w:styleId="TableHead">
    <w:name w:val="Table Head"/>
    <w:basedOn w:val="TableText"/>
    <w:rsid w:val="00C21274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C21274"/>
  </w:style>
  <w:style w:type="paragraph" w:customStyle="1" w:styleId="Hesber">
    <w:name w:val="Hesber"/>
    <w:basedOn w:val="a"/>
    <w:rsid w:val="00C21274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C2127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C21274"/>
    <w:rPr>
      <w:vertAlign w:val="superscript"/>
    </w:rPr>
  </w:style>
  <w:style w:type="paragraph" w:customStyle="1" w:styleId="HesberHeading">
    <w:name w:val="Hesber Heading"/>
    <w:basedOn w:val="Hesber"/>
    <w:rsid w:val="00C21274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C21274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C21274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C21274"/>
    <w:rPr>
      <w:vertAlign w:val="superscript"/>
    </w:rPr>
  </w:style>
  <w:style w:type="paragraph" w:customStyle="1" w:styleId="TableBlockOutdent">
    <w:name w:val="Table BlockOutdent"/>
    <w:basedOn w:val="TableBlock"/>
    <w:rsid w:val="00C21274"/>
    <w:pPr>
      <w:ind w:left="624" w:hanging="624"/>
    </w:pPr>
  </w:style>
  <w:style w:type="paragraph" w:styleId="a8">
    <w:name w:val="header"/>
    <w:basedOn w:val="a"/>
    <w:rsid w:val="00C21274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C21274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C21274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C21274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C21274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894A5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894A5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894A5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basedOn w:val="a0"/>
    <w:semiHidden/>
    <w:unhideWhenUsed/>
    <w:rsid w:val="00894A54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94A54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894A54"/>
    <w:rPr>
      <w:rFonts w:ascii="Hadasa Roso SL" w:hAnsi="Hadasa Roso SL" w:cs="Hadasa Roso SL"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1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DB601B-C175-4E10-B908-3CC823138DC4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E66414D4-99F1-4502-B0A9-E4F335D8A3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1817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 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מוחמד חרבאוי</dc:creator>
  <cp:keywords/>
  <dc:description/>
  <cp:lastModifiedBy>לילך יעיש</cp:lastModifiedBy>
  <cp:revision>2</cp:revision>
  <cp:lastPrinted>2013-10-10T09:01:00Z</cp:lastPrinted>
  <dcterms:created xsi:type="dcterms:W3CDTF">2013-10-10T09:01:00Z</dcterms:created>
  <dcterms:modified xsi:type="dcterms:W3CDTF">2013-10-10T09:01:00Z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