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0C7FC6">
      <w:pPr>
        <w:spacing w:line="360" w:lineRule="auto"/>
        <w:jc w:val="right"/>
        <w:rPr>
          <w:rFonts w:ascii="Tahoma" w:hAnsi="Tahoma"/>
          <w:noProof w:val="0"/>
          <w:sz w:val="28"/>
          <w:rtl/>
        </w:rPr>
      </w:pPr>
      <w:bookmarkStart w:id="0" w:name="TextBody7"/>
      <w:r w:rsidRPr="000C7FC6">
        <w:rPr>
          <w:rFonts w:ascii="Tahoma" w:hAnsi="Tahoma"/>
          <w:noProof w:val="0"/>
          <w:sz w:val="28"/>
          <w:rtl/>
        </w:rPr>
        <w:t>ד' בשבט תשע"ד</w:t>
      </w:r>
      <w:bookmarkEnd w:id="0"/>
    </w:p>
    <w:p w:rsidR="00BD776A" w:rsidRDefault="000C7FC6">
      <w:pPr>
        <w:spacing w:line="360" w:lineRule="auto"/>
        <w:jc w:val="right"/>
        <w:rPr>
          <w:rFonts w:ascii="Tahoma" w:hAnsi="Tahoma"/>
          <w:noProof w:val="0"/>
          <w:sz w:val="28"/>
          <w:rtl/>
        </w:rPr>
      </w:pPr>
      <w:bookmarkStart w:id="1" w:name="TextBody8"/>
      <w:r w:rsidRPr="000C7FC6">
        <w:rPr>
          <w:rFonts w:ascii="Tahoma" w:hAnsi="Tahoma"/>
          <w:noProof w:val="0"/>
          <w:sz w:val="28"/>
          <w:rtl/>
        </w:rPr>
        <w:t>05 בינואר 2014</w:t>
      </w:r>
      <w:bookmarkEnd w:id="1"/>
    </w:p>
    <w:p w:rsidR="00BD776A" w:rsidRDefault="000C7FC6">
      <w:pPr>
        <w:spacing w:line="360" w:lineRule="auto"/>
        <w:jc w:val="right"/>
        <w:rPr>
          <w:rFonts w:ascii="Tahoma" w:hAnsi="Tahoma"/>
          <w:b/>
          <w:bCs/>
          <w:noProof w:val="0"/>
          <w:sz w:val="28"/>
          <w:u w:val="single"/>
          <w:rtl/>
        </w:rPr>
      </w:pPr>
      <w:bookmarkStart w:id="2" w:name="TextBody10"/>
      <w:r w:rsidRPr="000C7FC6">
        <w:rPr>
          <w:rFonts w:ascii="Tahoma" w:hAnsi="Tahoma"/>
          <w:b/>
          <w:bCs/>
          <w:noProof w:val="0"/>
          <w:sz w:val="28"/>
          <w:u w:val="single"/>
          <w:rtl/>
        </w:rPr>
        <w:t>2143</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AB08C7" w:rsidRPr="00AB08C7">
        <w:rPr>
          <w:noProof w:val="0"/>
          <w:rtl/>
        </w:rPr>
        <w:t>אדלשטיין יולי יואל</w:t>
      </w:r>
      <w:bookmarkEnd w:id="3"/>
    </w:p>
    <w:p w:rsidR="00BD776A" w:rsidRDefault="00BD776A">
      <w:pPr>
        <w:pStyle w:val="9"/>
        <w:keepNext w:val="0"/>
        <w:ind w:left="-9"/>
        <w:rPr>
          <w:noProof w:val="0"/>
          <w:rtl/>
        </w:rPr>
      </w:pPr>
    </w:p>
    <w:p w:rsidR="00BD776A" w:rsidRDefault="00AB08C7">
      <w:pPr>
        <w:pStyle w:val="9"/>
        <w:keepNext w:val="0"/>
        <w:ind w:left="-9"/>
        <w:rPr>
          <w:noProof w:val="0"/>
          <w:rtl/>
        </w:rPr>
      </w:pPr>
      <w:bookmarkStart w:id="4" w:name="Yor"/>
      <w:r w:rsidRPr="00AB08C7">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AB08C7" w:rsidRPr="00AB08C7">
        <w:rPr>
          <w:noProof w:val="0"/>
          <w:rtl/>
        </w:rPr>
        <w:t>דיון מהיר</w:t>
      </w:r>
      <w:bookmarkEnd w:id="5"/>
      <w:r>
        <w:rPr>
          <w:rFonts w:hint="cs"/>
          <w:noProof w:val="0"/>
          <w:rtl/>
        </w:rPr>
        <w:t xml:space="preserve">  בנושא:</w:t>
      </w:r>
    </w:p>
    <w:p w:rsidR="00BD776A" w:rsidRDefault="00AB08C7">
      <w:pPr>
        <w:pStyle w:val="9"/>
        <w:keepNext w:val="0"/>
        <w:ind w:left="-9"/>
        <w:rPr>
          <w:noProof w:val="0"/>
          <w:u w:val="single"/>
          <w:rtl/>
        </w:rPr>
      </w:pPr>
      <w:bookmarkStart w:id="6" w:name="TextBody4"/>
      <w:r w:rsidRPr="00AB08C7">
        <w:rPr>
          <w:noProof w:val="0"/>
          <w:u w:val="single"/>
          <w:rtl/>
        </w:rPr>
        <w:t>המשטרה מחזיקה עצורים כבולים בתא סגור כנוהג שבשיגרה.</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AB08C7" w:rsidRPr="00AB08C7" w:rsidRDefault="00AB08C7">
      <w:pPr>
        <w:pStyle w:val="9"/>
        <w:keepNext w:val="0"/>
        <w:ind w:left="-9"/>
        <w:rPr>
          <w:noProof w:val="0"/>
          <w:rtl/>
        </w:rPr>
      </w:pPr>
      <w:bookmarkStart w:id="7" w:name="TextBody5"/>
      <w:r w:rsidRPr="00AB08C7">
        <w:rPr>
          <w:noProof w:val="0"/>
          <w:rtl/>
        </w:rPr>
        <w:t>העניין עלה מתוך ממצאי בדיקה של נציבות תלונות הציבור במשרד מבקר המדינה.</w:t>
      </w:r>
    </w:p>
    <w:p w:rsidR="00AB08C7" w:rsidRPr="00AB08C7" w:rsidRDefault="00AB08C7">
      <w:pPr>
        <w:pStyle w:val="9"/>
        <w:keepNext w:val="0"/>
        <w:ind w:left="-9"/>
        <w:rPr>
          <w:noProof w:val="0"/>
          <w:rtl/>
        </w:rPr>
      </w:pPr>
      <w:r w:rsidRPr="00AB08C7">
        <w:rPr>
          <w:noProof w:val="0"/>
          <w:rtl/>
        </w:rPr>
        <w:t xml:space="preserve">עוד עולה מהבדיקה כי "הנציבות העירה למפקד מחוז ש"י ולראש היחידה לביקורת ותלונות הציבור במשטרה כי החזקת אדם כבול בתא נעול כעניין שבשגרה אינה מידתית וכי על המשטרה לבחון סוגיה זו, לקבוע את הנסיבות שבהן מותר להחזיק חשוד או עצור בתא סגור כשהוא כבול, את החובה לשקול מעת לעת אם ניתן לשחרר את העצור מהכבילה ולהנחות את השוטרים בהתאם, לרבות בדבר החובה לתעד את האירוע, משכו ואת נחיצותו". </w:t>
      </w:r>
    </w:p>
    <w:p w:rsidR="00AB08C7" w:rsidRPr="00AB08C7" w:rsidRDefault="00AB08C7">
      <w:pPr>
        <w:pStyle w:val="9"/>
        <w:keepNext w:val="0"/>
        <w:ind w:left="-9"/>
        <w:rPr>
          <w:noProof w:val="0"/>
          <w:rtl/>
        </w:rPr>
      </w:pPr>
      <w:r w:rsidRPr="00AB08C7">
        <w:rPr>
          <w:noProof w:val="0"/>
          <w:rtl/>
        </w:rPr>
        <w:t>מן הראוי לדון בדחיפות ב"נוהג" זה שמהווה הפרה שיטתית של תקנות סדר הדין הפלילי (סמכויות אכיפה- מעצרים) (תנאי החזקה במעצר).</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CC3B41" w:rsidP="00977722">
      <w:pPr>
        <w:spacing w:line="360" w:lineRule="auto"/>
        <w:ind w:left="5754" w:firstLine="12"/>
        <w:rPr>
          <w:rFonts w:ascii="Tahoma" w:hAnsi="Tahoma"/>
          <w:noProof w:val="0"/>
          <w:sz w:val="28"/>
        </w:rPr>
      </w:pPr>
      <w:bookmarkStart w:id="8" w:name="TextBody9"/>
      <w:r w:rsidRPr="00CC3B41">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CC3B41">
        <w:rPr>
          <w:rFonts w:ascii="Tahoma" w:hAnsi="Tahoma"/>
          <w:noProof w:val="0"/>
          <w:sz w:val="28"/>
          <w:rtl/>
        </w:rPr>
        <w:t>סטרוק אורית</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6147asCopyOriginal.docx"/>
    <w:docVar w:name="StartMode" w:val="4"/>
    <w:docVar w:name="TemplateCount" w:val="42"/>
    <w:docVar w:name="WordsQuota" w:val="40"/>
  </w:docVars>
  <w:rsids>
    <w:rsidRoot w:val="00497FA2"/>
    <w:rsid w:val="000C7FC6"/>
    <w:rsid w:val="003C3115"/>
    <w:rsid w:val="00497FA2"/>
    <w:rsid w:val="00541F41"/>
    <w:rsid w:val="006E6FDA"/>
    <w:rsid w:val="007C48DB"/>
    <w:rsid w:val="007F30D8"/>
    <w:rsid w:val="00977722"/>
    <w:rsid w:val="00AB08C7"/>
    <w:rsid w:val="00BD776A"/>
    <w:rsid w:val="00CC3B41"/>
    <w:rsid w:val="00F35B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9C2CEE-C36E-4170-8E96-0C016494FD89}"/>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Normal.dotm</Template>
  <TotalTime>2</TotalTime>
  <Pages>1</Pages>
  <Words>137</Words>
  <Characters>687</Characters>
  <Application>Microsoft Office Word</Application>
  <DocSecurity>0</DocSecurity>
  <Lines>5</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נטע כץ</dc:creator>
  <cp:lastModifiedBy>שוש אזולאי</cp:lastModifiedBy>
  <cp:revision>2</cp:revision>
  <cp:lastPrinted>1900-12-31T22:00:00Z</cp:lastPrinted>
  <dcterms:created xsi:type="dcterms:W3CDTF">2014-01-16T10:39:00Z</dcterms:created>
  <dcterms:modified xsi:type="dcterms:W3CDTF">2014-01-16T10:39:00Z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