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4B" w:rsidRDefault="00890B4B" w:rsidP="006F0C1A">
      <w:pPr>
        <w:spacing w:before="0" w:line="360" w:lineRule="auto"/>
        <w:ind w:firstLine="0"/>
        <w:rPr>
          <w:rFonts w:cs="David" w:hint="cs"/>
          <w:sz w:val="26"/>
          <w:szCs w:val="26"/>
          <w:rtl/>
        </w:rPr>
      </w:pPr>
    </w:p>
    <w:p w:rsidR="00E13C27" w:rsidRDefault="006F0C1A" w:rsidP="006F0C1A">
      <w:pPr>
        <w:spacing w:before="0" w:line="360" w:lineRule="auto"/>
        <w:ind w:firstLine="0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נוסח לדיון בוועדה לקידום מעמד הא</w:t>
      </w:r>
      <w:r w:rsidR="003F5E08">
        <w:rPr>
          <w:rFonts w:cs="David" w:hint="cs"/>
          <w:sz w:val="26"/>
          <w:szCs w:val="26"/>
          <w:rtl/>
        </w:rPr>
        <w:t xml:space="preserve">ישה </w:t>
      </w:r>
      <w:r>
        <w:rPr>
          <w:rFonts w:cs="David" w:hint="cs"/>
          <w:sz w:val="26"/>
          <w:szCs w:val="26"/>
          <w:rtl/>
        </w:rPr>
        <w:t>ולשוויון מגדרי ביום 17.2.14</w:t>
      </w:r>
    </w:p>
    <w:p w:rsidR="006F0C1A" w:rsidRDefault="006F0C1A" w:rsidP="006F0C1A">
      <w:pPr>
        <w:spacing w:before="0" w:line="360" w:lineRule="auto"/>
        <w:ind w:firstLine="0"/>
        <w:rPr>
          <w:rFonts w:cs="David"/>
          <w:sz w:val="26"/>
          <w:szCs w:val="26"/>
          <w:rtl/>
        </w:rPr>
      </w:pPr>
    </w:p>
    <w:p w:rsidR="00890B4B" w:rsidRDefault="00890B4B" w:rsidP="003F5E08">
      <w:pPr>
        <w:pStyle w:val="HeadHatzaotHok"/>
        <w:tabs>
          <w:tab w:val="left" w:pos="4071"/>
          <w:tab w:val="center" w:pos="4819"/>
        </w:tabs>
        <w:spacing w:before="0"/>
        <w:rPr>
          <w:rFonts w:hint="cs"/>
          <w:sz w:val="26"/>
          <w:rtl/>
        </w:rPr>
      </w:pPr>
      <w:bookmarkStart w:id="0" w:name="Title"/>
    </w:p>
    <w:p w:rsidR="006F0C1A" w:rsidRDefault="00642017" w:rsidP="003F5E08">
      <w:pPr>
        <w:pStyle w:val="HeadHatzaotHok"/>
        <w:tabs>
          <w:tab w:val="left" w:pos="4071"/>
          <w:tab w:val="center" w:pos="4819"/>
        </w:tabs>
        <w:spacing w:before="0"/>
        <w:rPr>
          <w:rFonts w:hint="cs"/>
          <w:rtl/>
        </w:rPr>
      </w:pPr>
      <w:r w:rsidRPr="00642017">
        <w:rPr>
          <w:sz w:val="26"/>
          <w:rtl/>
        </w:rPr>
        <w:t xml:space="preserve">הצעת חוק הרשויות המקומיות (מימון בחירות) (תיקון </w:t>
      </w:r>
      <w:r w:rsidR="00DB672A">
        <w:rPr>
          <w:rFonts w:hint="cs"/>
          <w:sz w:val="26"/>
          <w:rtl/>
        </w:rPr>
        <w:t>–</w:t>
      </w:r>
      <w:r w:rsidRPr="00642017">
        <w:rPr>
          <w:sz w:val="26"/>
          <w:rtl/>
        </w:rPr>
        <w:t xml:space="preserve"> ייצוג לנשים </w:t>
      </w:r>
      <w:r w:rsidR="003F5E08">
        <w:rPr>
          <w:rFonts w:hint="cs"/>
          <w:sz w:val="26"/>
          <w:rtl/>
        </w:rPr>
        <w:t>ברשויות מקומיות</w:t>
      </w:r>
      <w:r w:rsidRPr="00642017">
        <w:rPr>
          <w:sz w:val="26"/>
          <w:rtl/>
        </w:rPr>
        <w:t xml:space="preserve">), </w:t>
      </w:r>
      <w:r w:rsidR="00A346EF">
        <w:rPr>
          <w:rFonts w:hint="cs"/>
          <w:sz w:val="26"/>
          <w:rtl/>
        </w:rPr>
        <w:br/>
      </w:r>
      <w:proofErr w:type="spellStart"/>
      <w:r w:rsidRPr="00642017">
        <w:rPr>
          <w:sz w:val="26"/>
          <w:rtl/>
        </w:rPr>
        <w:t>התשע"ג</w:t>
      </w:r>
      <w:proofErr w:type="spellEnd"/>
      <w:r w:rsidR="00DB672A">
        <w:rPr>
          <w:rFonts w:hint="cs"/>
          <w:sz w:val="26"/>
          <w:rtl/>
        </w:rPr>
        <w:t>–</w:t>
      </w:r>
      <w:r w:rsidRPr="00642017">
        <w:rPr>
          <w:sz w:val="26"/>
          <w:rtl/>
        </w:rPr>
        <w:t>2013</w:t>
      </w:r>
      <w:bookmarkEnd w:id="0"/>
      <w:r w:rsidR="006F0C1A">
        <w:rPr>
          <w:rFonts w:hint="cs"/>
          <w:rtl/>
        </w:rPr>
        <w:t xml:space="preserve"> (פ/1656/19</w:t>
      </w:r>
      <w:r w:rsidR="00122A23">
        <w:rPr>
          <w:rFonts w:hint="cs"/>
          <w:rtl/>
        </w:rPr>
        <w:t>; פ/1422/19</w:t>
      </w:r>
      <w:r w:rsidR="006F0C1A">
        <w:rPr>
          <w:rFonts w:hint="cs"/>
          <w:rtl/>
        </w:rPr>
        <w:t>)</w:t>
      </w:r>
    </w:p>
    <w:p w:rsidR="00890B4B" w:rsidRDefault="00890B4B" w:rsidP="003F5E08">
      <w:pPr>
        <w:pStyle w:val="HeadHatzaotHok"/>
        <w:tabs>
          <w:tab w:val="left" w:pos="4071"/>
          <w:tab w:val="center" w:pos="4819"/>
        </w:tabs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DB672A" w:rsidTr="00DB672A">
        <w:trPr>
          <w:cantSplit/>
        </w:trPr>
        <w:tc>
          <w:tcPr>
            <w:tcW w:w="1871" w:type="dxa"/>
          </w:tcPr>
          <w:p w:rsidR="00DB672A" w:rsidRDefault="00DB672A" w:rsidP="006F7BFC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סעיף 7 </w:t>
            </w:r>
          </w:p>
        </w:tc>
        <w:tc>
          <w:tcPr>
            <w:tcW w:w="624" w:type="dxa"/>
          </w:tcPr>
          <w:p w:rsidR="00DB672A" w:rsidRDefault="00DB672A" w:rsidP="006F7BFC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:rsidR="00DB672A" w:rsidRPr="00C34DE2" w:rsidRDefault="00DB672A" w:rsidP="00DB672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בחוק הרשויות המקומיות (מימון בחירות), </w:t>
            </w:r>
            <w:proofErr w:type="spellStart"/>
            <w:r>
              <w:rPr>
                <w:rFonts w:hint="cs"/>
                <w:rtl/>
              </w:rPr>
              <w:t>התשנ"ג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1993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 בסעיף 7</w:t>
            </w:r>
            <w:r w:rsidR="006F0C1A"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 xml:space="preserve">, בסופו יבוא: </w:t>
            </w:r>
          </w:p>
        </w:tc>
      </w:tr>
      <w:tr w:rsidR="00DB672A" w:rsidTr="00DB672A">
        <w:trPr>
          <w:cantSplit/>
        </w:trPr>
        <w:tc>
          <w:tcPr>
            <w:tcW w:w="1871" w:type="dxa"/>
          </w:tcPr>
          <w:p w:rsidR="00DB672A" w:rsidRDefault="00DB672A" w:rsidP="006F7BF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DB672A" w:rsidRDefault="00DB672A" w:rsidP="006F7BFC">
            <w:pPr>
              <w:pStyle w:val="TableText"/>
            </w:pPr>
          </w:p>
        </w:tc>
        <w:tc>
          <w:tcPr>
            <w:tcW w:w="7143" w:type="dxa"/>
          </w:tcPr>
          <w:p w:rsidR="00DB672A" w:rsidRDefault="00DB672A" w:rsidP="006765E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</w:t>
            </w:r>
            <w:r w:rsidR="006F0C1A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 xml:space="preserve">) </w:t>
            </w:r>
            <w:r w:rsidR="006765E6">
              <w:rPr>
                <w:rFonts w:hint="cs"/>
                <w:rtl/>
              </w:rPr>
              <w:t xml:space="preserve">סיעה או </w:t>
            </w:r>
            <w:r w:rsidR="006F0C1A">
              <w:rPr>
                <w:rFonts w:hint="cs"/>
                <w:rtl/>
              </w:rPr>
              <w:t>רשימה שלפחות שליש מבין חברי המועצה ש</w:t>
            </w:r>
            <w:r w:rsidR="006765E6">
              <w:rPr>
                <w:rFonts w:hint="cs"/>
                <w:rtl/>
              </w:rPr>
              <w:t>מכהנים</w:t>
            </w:r>
            <w:r w:rsidR="006F0C1A">
              <w:rPr>
                <w:rFonts w:hint="cs"/>
                <w:rtl/>
              </w:rPr>
              <w:t xml:space="preserve"> מטעמה [במועד התשלום לפי סעיף קטן (ב)(1)/ (ב)(2)] הם נשים</w:t>
            </w:r>
            <w:r w:rsidR="00194F97">
              <w:rPr>
                <w:rFonts w:hint="cs"/>
                <w:rtl/>
              </w:rPr>
              <w:t>, תהיה זכאית ל-</w:t>
            </w:r>
            <w:r w:rsidR="006765E6">
              <w:rPr>
                <w:rFonts w:hint="cs"/>
                <w:rtl/>
              </w:rPr>
              <w:t>1</w:t>
            </w:r>
            <w:r w:rsidR="00194F97">
              <w:rPr>
                <w:rFonts w:hint="cs"/>
                <w:rtl/>
              </w:rPr>
              <w:t xml:space="preserve">15% </w:t>
            </w:r>
            <w:r w:rsidR="006765E6">
              <w:rPr>
                <w:rFonts w:hint="cs"/>
                <w:rtl/>
              </w:rPr>
              <w:t>מ</w:t>
            </w:r>
            <w:r w:rsidR="006F0C1A">
              <w:rPr>
                <w:rFonts w:hint="cs"/>
                <w:rtl/>
              </w:rPr>
              <w:t xml:space="preserve">סכום המימון </w:t>
            </w:r>
            <w:r w:rsidR="006765E6">
              <w:rPr>
                <w:rFonts w:hint="cs"/>
                <w:rtl/>
              </w:rPr>
              <w:t>האמור בפסקה (1)</w:t>
            </w:r>
            <w:r w:rsidR="006F0C1A">
              <w:rPr>
                <w:rFonts w:hint="cs"/>
                <w:rtl/>
              </w:rPr>
              <w:t>."</w:t>
            </w:r>
          </w:p>
        </w:tc>
      </w:tr>
    </w:tbl>
    <w:p w:rsidR="00890B4B" w:rsidRDefault="00890B4B" w:rsidP="006F0C1A">
      <w:pPr>
        <w:spacing w:line="360" w:lineRule="auto"/>
        <w:ind w:left="340" w:firstLine="0"/>
        <w:rPr>
          <w:rFonts w:cs="David"/>
          <w:b/>
          <w:bCs/>
          <w:sz w:val="24"/>
          <w:szCs w:val="24"/>
          <w:u w:val="single"/>
        </w:rPr>
      </w:pPr>
    </w:p>
    <w:p w:rsidR="00122A23" w:rsidRDefault="00122A23" w:rsidP="006F0C1A">
      <w:pPr>
        <w:spacing w:line="360" w:lineRule="auto"/>
        <w:ind w:left="340" w:firstLine="0"/>
        <w:rPr>
          <w:rFonts w:cs="David" w:hint="cs"/>
          <w:b/>
          <w:bCs/>
          <w:sz w:val="24"/>
          <w:szCs w:val="24"/>
          <w:u w:val="single"/>
          <w:rtl/>
        </w:rPr>
      </w:pPr>
    </w:p>
    <w:sectPr w:rsidR="00122A23" w:rsidSect="00F11BAF">
      <w:footerReference w:type="even" r:id="rId11"/>
      <w:footerReference w:type="default" r:id="rId12"/>
      <w:pgSz w:w="11907" w:h="16840" w:code="9"/>
      <w:pgMar w:top="851" w:right="851" w:bottom="851" w:left="851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C80" w:rsidRDefault="006B6C80">
      <w:r>
        <w:separator/>
      </w:r>
    </w:p>
  </w:endnote>
  <w:endnote w:type="continuationSeparator" w:id="0">
    <w:p w:rsidR="006B6C80" w:rsidRDefault="006B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0752D9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C80" w:rsidRDefault="006B6C80">
      <w:r>
        <w:separator/>
      </w:r>
    </w:p>
  </w:footnote>
  <w:footnote w:type="continuationSeparator" w:id="0">
    <w:p w:rsidR="006B6C80" w:rsidRDefault="006B6C80">
      <w:r>
        <w:continuationSeparator/>
      </w:r>
    </w:p>
  </w:footnote>
  <w:footnote w:type="continuationNotice" w:id="1">
    <w:p w:rsidR="006B6C80" w:rsidRDefault="006B6C80"/>
  </w:footnote>
  <w:footnote w:id="2">
    <w:p w:rsidR="00DB672A" w:rsidRDefault="00DB672A" w:rsidP="00DB672A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התשנ"ג</w:t>
      </w:r>
      <w:proofErr w:type="spellEnd"/>
      <w:r>
        <w:rPr>
          <w:rFonts w:hint="cs"/>
          <w:rtl/>
        </w:rPr>
        <w:t>, עמ' 146.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882AF1"/>
    <w:multiLevelType w:val="hybridMultilevel"/>
    <w:tmpl w:val="6B6A4AC4"/>
    <w:lvl w:ilvl="0" w:tplc="B25C13A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>
    <w:nsid w:val="65180728"/>
    <w:multiLevelType w:val="hybridMultilevel"/>
    <w:tmpl w:val="017E7E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9A0938"/>
    <w:multiLevelType w:val="hybridMultilevel"/>
    <w:tmpl w:val="6B6A4AC4"/>
    <w:lvl w:ilvl="0" w:tplc="B25C13A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5"/>
  </w:num>
  <w:num w:numId="13">
    <w:abstractNumId w:val="10"/>
  </w:num>
  <w:num w:numId="14">
    <w:abstractNumId w:val="16"/>
  </w:num>
  <w:num w:numId="15">
    <w:abstractNumId w:val="13"/>
  </w:num>
  <w:num w:numId="16">
    <w:abstractNumId w:val="1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8115lsCopyOriginal.docx"/>
    <w:docVar w:name="StartMode" w:val="2"/>
  </w:docVars>
  <w:rsids>
    <w:rsidRoot w:val="00DB7060"/>
    <w:rsid w:val="00015B27"/>
    <w:rsid w:val="000752D9"/>
    <w:rsid w:val="00082706"/>
    <w:rsid w:val="00085D5C"/>
    <w:rsid w:val="000A542E"/>
    <w:rsid w:val="000B6C89"/>
    <w:rsid w:val="001207F8"/>
    <w:rsid w:val="00121924"/>
    <w:rsid w:val="00122A23"/>
    <w:rsid w:val="001279A8"/>
    <w:rsid w:val="0014195F"/>
    <w:rsid w:val="00152609"/>
    <w:rsid w:val="00153E1B"/>
    <w:rsid w:val="00154FD2"/>
    <w:rsid w:val="00174CF3"/>
    <w:rsid w:val="00194F97"/>
    <w:rsid w:val="001A0623"/>
    <w:rsid w:val="001C23B0"/>
    <w:rsid w:val="001D355D"/>
    <w:rsid w:val="001D4A31"/>
    <w:rsid w:val="00203A7F"/>
    <w:rsid w:val="002200A1"/>
    <w:rsid w:val="002362BF"/>
    <w:rsid w:val="00241B97"/>
    <w:rsid w:val="00254605"/>
    <w:rsid w:val="00265906"/>
    <w:rsid w:val="00266793"/>
    <w:rsid w:val="002728B4"/>
    <w:rsid w:val="00292712"/>
    <w:rsid w:val="002B0772"/>
    <w:rsid w:val="002B48F3"/>
    <w:rsid w:val="002C2E29"/>
    <w:rsid w:val="003232A2"/>
    <w:rsid w:val="003710F6"/>
    <w:rsid w:val="00386E88"/>
    <w:rsid w:val="003D74A0"/>
    <w:rsid w:val="003F5E08"/>
    <w:rsid w:val="004033D8"/>
    <w:rsid w:val="00456A4A"/>
    <w:rsid w:val="004D3876"/>
    <w:rsid w:val="004E4552"/>
    <w:rsid w:val="0051155A"/>
    <w:rsid w:val="00553C9D"/>
    <w:rsid w:val="00565D7A"/>
    <w:rsid w:val="00592D3C"/>
    <w:rsid w:val="005A6B22"/>
    <w:rsid w:val="005B064E"/>
    <w:rsid w:val="005D3CE8"/>
    <w:rsid w:val="005D51AE"/>
    <w:rsid w:val="00642017"/>
    <w:rsid w:val="00644940"/>
    <w:rsid w:val="00657346"/>
    <w:rsid w:val="006765E6"/>
    <w:rsid w:val="006818A9"/>
    <w:rsid w:val="006B4FEB"/>
    <w:rsid w:val="006B6C80"/>
    <w:rsid w:val="006C1D0D"/>
    <w:rsid w:val="006F0C1A"/>
    <w:rsid w:val="0070601E"/>
    <w:rsid w:val="00733438"/>
    <w:rsid w:val="00765F66"/>
    <w:rsid w:val="007D5A12"/>
    <w:rsid w:val="007E59F9"/>
    <w:rsid w:val="00810BCD"/>
    <w:rsid w:val="00812C98"/>
    <w:rsid w:val="00814D92"/>
    <w:rsid w:val="00890B4B"/>
    <w:rsid w:val="00892135"/>
    <w:rsid w:val="00895449"/>
    <w:rsid w:val="00897879"/>
    <w:rsid w:val="008C047F"/>
    <w:rsid w:val="008C2DDC"/>
    <w:rsid w:val="008F0D63"/>
    <w:rsid w:val="008F2C35"/>
    <w:rsid w:val="0091159D"/>
    <w:rsid w:val="0091204F"/>
    <w:rsid w:val="009203DB"/>
    <w:rsid w:val="00943386"/>
    <w:rsid w:val="00957589"/>
    <w:rsid w:val="00982412"/>
    <w:rsid w:val="009F6E43"/>
    <w:rsid w:val="00A26BD6"/>
    <w:rsid w:val="00A346EF"/>
    <w:rsid w:val="00A82CB7"/>
    <w:rsid w:val="00AC36F7"/>
    <w:rsid w:val="00B35784"/>
    <w:rsid w:val="00B450CF"/>
    <w:rsid w:val="00BC45FB"/>
    <w:rsid w:val="00C74E52"/>
    <w:rsid w:val="00C9176A"/>
    <w:rsid w:val="00C96BCD"/>
    <w:rsid w:val="00CF3283"/>
    <w:rsid w:val="00D867D7"/>
    <w:rsid w:val="00DB672A"/>
    <w:rsid w:val="00DB7060"/>
    <w:rsid w:val="00DE3153"/>
    <w:rsid w:val="00E06EFE"/>
    <w:rsid w:val="00E13C27"/>
    <w:rsid w:val="00E33BBD"/>
    <w:rsid w:val="00E37DA0"/>
    <w:rsid w:val="00E45103"/>
    <w:rsid w:val="00E665B9"/>
    <w:rsid w:val="00EA01E6"/>
    <w:rsid w:val="00EA758F"/>
    <w:rsid w:val="00ED4A6F"/>
    <w:rsid w:val="00EF3A3A"/>
    <w:rsid w:val="00F11BAF"/>
    <w:rsid w:val="00FC6A68"/>
    <w:rsid w:val="00FE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72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DB672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B672A"/>
    <w:rPr>
      <w:sz w:val="36"/>
      <w:szCs w:val="52"/>
    </w:rPr>
  </w:style>
  <w:style w:type="paragraph" w:customStyle="1" w:styleId="Cover3-Haknesset">
    <w:name w:val="Cover 3-Haknesset"/>
    <w:basedOn w:val="Cover1-Reshumot"/>
    <w:rsid w:val="00DB672A"/>
    <w:rPr>
      <w:b/>
      <w:bCs/>
      <w:spacing w:val="60"/>
    </w:rPr>
  </w:style>
  <w:style w:type="paragraph" w:customStyle="1" w:styleId="Cover4-Date">
    <w:name w:val="Cover 4-Date"/>
    <w:basedOn w:val="a"/>
    <w:rsid w:val="00DB672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DB672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DB672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B672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DB672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DB672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DB672A"/>
  </w:style>
  <w:style w:type="paragraph" w:customStyle="1" w:styleId="TableBlock">
    <w:name w:val="Table Block"/>
    <w:basedOn w:val="TableText"/>
    <w:rsid w:val="00DB672A"/>
    <w:pPr>
      <w:ind w:right="0"/>
      <w:jc w:val="both"/>
    </w:pPr>
  </w:style>
  <w:style w:type="paragraph" w:customStyle="1" w:styleId="TableHead">
    <w:name w:val="Table Head"/>
    <w:basedOn w:val="TableText"/>
    <w:rsid w:val="00DB672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DB672A"/>
  </w:style>
  <w:style w:type="paragraph" w:customStyle="1" w:styleId="Hesber">
    <w:name w:val="Hesber"/>
    <w:basedOn w:val="a"/>
    <w:rsid w:val="00DB672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DB672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DB672A"/>
    <w:rPr>
      <w:vertAlign w:val="superscript"/>
    </w:rPr>
  </w:style>
  <w:style w:type="paragraph" w:customStyle="1" w:styleId="HesberHeading">
    <w:name w:val="Hesber Heading"/>
    <w:basedOn w:val="Hesber"/>
    <w:rsid w:val="00DB672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B672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DB672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DB672A"/>
    <w:rPr>
      <w:vertAlign w:val="superscript"/>
    </w:rPr>
  </w:style>
  <w:style w:type="paragraph" w:customStyle="1" w:styleId="TableBlockOutdent">
    <w:name w:val="Table BlockOutdent"/>
    <w:basedOn w:val="TableBlock"/>
    <w:rsid w:val="00DB672A"/>
    <w:pPr>
      <w:ind w:left="624" w:hanging="624"/>
    </w:pPr>
  </w:style>
  <w:style w:type="paragraph" w:styleId="a8">
    <w:name w:val="header"/>
    <w:basedOn w:val="a"/>
    <w:rsid w:val="00DB672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DB672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DB672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DB672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DB672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rsid w:val="0091159D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uiPriority w:val="99"/>
    <w:rsid w:val="0091159D"/>
    <w:rPr>
      <w:rFonts w:ascii="Times New Roman" w:hAnsi="Times New Roman" w:cs="Times New Roman"/>
      <w:sz w:val="26"/>
      <w:szCs w:val="26"/>
    </w:rPr>
  </w:style>
  <w:style w:type="paragraph" w:styleId="ac">
    <w:name w:val="List Paragraph"/>
    <w:basedOn w:val="a"/>
    <w:uiPriority w:val="34"/>
    <w:qFormat/>
    <w:rsid w:val="006F0C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72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DB672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B672A"/>
    <w:rPr>
      <w:sz w:val="36"/>
      <w:szCs w:val="52"/>
    </w:rPr>
  </w:style>
  <w:style w:type="paragraph" w:customStyle="1" w:styleId="Cover3-Haknesset">
    <w:name w:val="Cover 3-Haknesset"/>
    <w:basedOn w:val="Cover1-Reshumot"/>
    <w:rsid w:val="00DB672A"/>
    <w:rPr>
      <w:b/>
      <w:bCs/>
      <w:spacing w:val="60"/>
    </w:rPr>
  </w:style>
  <w:style w:type="paragraph" w:customStyle="1" w:styleId="Cover4-Date">
    <w:name w:val="Cover 4-Date"/>
    <w:basedOn w:val="a"/>
    <w:rsid w:val="00DB672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DB672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DB672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B672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DB672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DB672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DB672A"/>
  </w:style>
  <w:style w:type="paragraph" w:customStyle="1" w:styleId="TableBlock">
    <w:name w:val="Table Block"/>
    <w:basedOn w:val="TableText"/>
    <w:rsid w:val="00DB672A"/>
    <w:pPr>
      <w:ind w:right="0"/>
      <w:jc w:val="both"/>
    </w:pPr>
  </w:style>
  <w:style w:type="paragraph" w:customStyle="1" w:styleId="TableHead">
    <w:name w:val="Table Head"/>
    <w:basedOn w:val="TableText"/>
    <w:rsid w:val="00DB672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DB672A"/>
  </w:style>
  <w:style w:type="paragraph" w:customStyle="1" w:styleId="Hesber">
    <w:name w:val="Hesber"/>
    <w:basedOn w:val="a"/>
    <w:rsid w:val="00DB672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DB672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DB672A"/>
    <w:rPr>
      <w:vertAlign w:val="superscript"/>
    </w:rPr>
  </w:style>
  <w:style w:type="paragraph" w:customStyle="1" w:styleId="HesberHeading">
    <w:name w:val="Hesber Heading"/>
    <w:basedOn w:val="Hesber"/>
    <w:rsid w:val="00DB672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B672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DB672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DB672A"/>
    <w:rPr>
      <w:vertAlign w:val="superscript"/>
    </w:rPr>
  </w:style>
  <w:style w:type="paragraph" w:customStyle="1" w:styleId="TableBlockOutdent">
    <w:name w:val="Table BlockOutdent"/>
    <w:basedOn w:val="TableBlock"/>
    <w:rsid w:val="00DB672A"/>
    <w:pPr>
      <w:ind w:left="624" w:hanging="624"/>
    </w:pPr>
  </w:style>
  <w:style w:type="paragraph" w:styleId="a8">
    <w:name w:val="header"/>
    <w:basedOn w:val="a"/>
    <w:rsid w:val="00DB672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DB672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DB672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DB672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DB672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rsid w:val="0091159D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uiPriority w:val="99"/>
    <w:rsid w:val="0091159D"/>
    <w:rPr>
      <w:rFonts w:ascii="Times New Roman" w:hAnsi="Times New Roman" w:cs="Times New Roman"/>
      <w:sz w:val="26"/>
      <w:szCs w:val="26"/>
    </w:rPr>
  </w:style>
  <w:style w:type="paragraph" w:styleId="ac">
    <w:name w:val="List Paragraph"/>
    <w:basedOn w:val="a"/>
    <w:uiPriority w:val="34"/>
    <w:qFormat/>
    <w:rsid w:val="006F0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4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02EEEA-45A2-4D83-B248-5D319848195A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373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רועי קונקול</dc:creator>
  <cp:lastModifiedBy>ענת מימון</cp:lastModifiedBy>
  <cp:revision>3</cp:revision>
  <cp:lastPrinted>2013-07-31T06:21:00Z</cp:lastPrinted>
  <dcterms:created xsi:type="dcterms:W3CDTF">2014-02-12T08:14:00Z</dcterms:created>
  <dcterms:modified xsi:type="dcterms:W3CDTF">2014-02-12T08:15:00Z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