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063" w:rsidRPr="006D4063" w:rsidRDefault="006D4063" w:rsidP="006D4063">
      <w:pPr>
        <w:spacing w:after="0" w:line="360" w:lineRule="auto"/>
        <w:rPr>
          <w:rFonts w:ascii="Tahoma" w:eastAsia="Times New Roman" w:hAnsi="Tahoma" w:cs="FrankRuehl"/>
          <w:sz w:val="28"/>
          <w:szCs w:val="28"/>
          <w:rtl/>
        </w:rPr>
      </w:pPr>
    </w:p>
    <w:p w:rsidR="006D4063" w:rsidRPr="006D4063" w:rsidRDefault="006D4063" w:rsidP="006D4063">
      <w:pPr>
        <w:spacing w:after="0" w:line="360" w:lineRule="auto"/>
        <w:outlineLvl w:val="3"/>
        <w:rPr>
          <w:rFonts w:ascii="Tahoma" w:eastAsia="Times New Roman" w:hAnsi="Tahoma" w:cs="FrankRuehl"/>
          <w:sz w:val="28"/>
          <w:szCs w:val="28"/>
          <w:u w:val="single"/>
          <w:rtl/>
        </w:rPr>
      </w:pPr>
      <w:bookmarkStart w:id="0" w:name="TextBody10"/>
      <w:bookmarkEnd w:id="0"/>
      <w:r w:rsidRPr="006D4063">
        <w:rPr>
          <w:rFonts w:ascii="Tahoma" w:eastAsia="Times New Roman" w:hAnsi="Tahoma" w:cs="FrankRuehl" w:hint="cs"/>
          <w:sz w:val="28"/>
          <w:szCs w:val="28"/>
          <w:u w:val="single"/>
          <w:rtl/>
        </w:rPr>
        <w:t>לכבוד</w:t>
      </w:r>
    </w:p>
    <w:p w:rsidR="006D4063" w:rsidRPr="006D4063" w:rsidRDefault="006D4063" w:rsidP="006D4063">
      <w:pPr>
        <w:spacing w:after="0" w:line="360" w:lineRule="auto"/>
        <w:outlineLvl w:val="7"/>
        <w:rPr>
          <w:rFonts w:ascii="Tahoma" w:eastAsia="Times New Roman" w:hAnsi="Tahoma" w:cs="FrankRuehl"/>
          <w:sz w:val="28"/>
          <w:szCs w:val="28"/>
        </w:rPr>
      </w:pPr>
      <w:r w:rsidRPr="006D4063">
        <w:rPr>
          <w:rFonts w:ascii="Tahoma" w:eastAsia="Times New Roman" w:hAnsi="Tahoma" w:cs="FrankRuehl" w:hint="cs"/>
          <w:sz w:val="28"/>
          <w:szCs w:val="28"/>
          <w:rtl/>
        </w:rPr>
        <w:t xml:space="preserve">יו"ר הכנסת, ח"כ </w:t>
      </w:r>
      <w:bookmarkStart w:id="1" w:name="TextBody2"/>
      <w:r w:rsidRPr="006D4063">
        <w:rPr>
          <w:rFonts w:ascii="Tahoma" w:eastAsia="Times New Roman" w:hAnsi="Tahoma" w:cs="FrankRuehl"/>
          <w:sz w:val="28"/>
          <w:szCs w:val="28"/>
          <w:rtl/>
        </w:rPr>
        <w:t>אדלשטיין יולי יואל</w:t>
      </w:r>
      <w:bookmarkEnd w:id="1"/>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bookmarkStart w:id="2" w:name="Yor"/>
      <w:r w:rsidRPr="006D4063">
        <w:rPr>
          <w:rFonts w:ascii="Tahoma" w:eastAsia="Times New Roman" w:hAnsi="Tahoma" w:cs="FrankRuehl"/>
          <w:sz w:val="28"/>
          <w:szCs w:val="28"/>
          <w:rtl/>
        </w:rPr>
        <w:t>אדוני היושב ראש</w:t>
      </w:r>
      <w:bookmarkEnd w:id="2"/>
      <w:r w:rsidRPr="006D4063">
        <w:rPr>
          <w:rFonts w:ascii="Tahoma" w:eastAsia="Times New Roman" w:hAnsi="Tahoma" w:cs="FrankRuehl" w:hint="cs"/>
          <w:sz w:val="28"/>
          <w:szCs w:val="28"/>
          <w:rtl/>
        </w:rPr>
        <w:t>,</w:t>
      </w:r>
    </w:p>
    <w:p w:rsidR="006D4063" w:rsidRPr="006D4063" w:rsidRDefault="006D4063" w:rsidP="006D4063">
      <w:pPr>
        <w:spacing w:after="0" w:line="240" w:lineRule="auto"/>
        <w:rPr>
          <w:rFonts w:ascii="Times New Roman" w:eastAsia="Times New Roman" w:hAnsi="Times New Roman"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hint="cs"/>
          <w:sz w:val="28"/>
          <w:szCs w:val="28"/>
          <w:rtl/>
        </w:rPr>
        <w:t xml:space="preserve">אבקש להעלות על סדר יומה של הכנסת הצעה </w:t>
      </w:r>
      <w:bookmarkStart w:id="3" w:name="TextBody3"/>
      <w:r w:rsidRPr="006D4063">
        <w:rPr>
          <w:rFonts w:ascii="Tahoma" w:eastAsia="Times New Roman" w:hAnsi="Tahoma" w:cs="FrankRuehl"/>
          <w:sz w:val="28"/>
          <w:szCs w:val="28"/>
          <w:rtl/>
        </w:rPr>
        <w:t>דיון מהיר</w:t>
      </w:r>
      <w:bookmarkEnd w:id="3"/>
      <w:r w:rsidRPr="006D4063">
        <w:rPr>
          <w:rFonts w:ascii="Tahoma" w:eastAsia="Times New Roman" w:hAnsi="Tahoma" w:cs="FrankRuehl" w:hint="cs"/>
          <w:sz w:val="28"/>
          <w:szCs w:val="28"/>
          <w:rtl/>
        </w:rPr>
        <w:t xml:space="preserve">  בנושא:</w:t>
      </w:r>
    </w:p>
    <w:p w:rsidR="006D4063" w:rsidRPr="006D4063" w:rsidRDefault="006D4063" w:rsidP="006D4063">
      <w:pPr>
        <w:spacing w:after="0" w:line="240" w:lineRule="auto"/>
        <w:ind w:left="-9" w:firstLine="5"/>
        <w:outlineLvl w:val="8"/>
        <w:rPr>
          <w:rFonts w:ascii="Tahoma" w:eastAsia="Times New Roman" w:hAnsi="Tahoma" w:cs="FrankRuehl"/>
          <w:sz w:val="28"/>
          <w:szCs w:val="28"/>
          <w:u w:val="single"/>
          <w:rtl/>
        </w:rPr>
      </w:pPr>
      <w:bookmarkStart w:id="4" w:name="TextBody4"/>
      <w:r w:rsidRPr="006D4063">
        <w:rPr>
          <w:rFonts w:ascii="Tahoma" w:eastAsia="Times New Roman" w:hAnsi="Tahoma" w:cs="FrankRuehl"/>
          <w:sz w:val="28"/>
          <w:szCs w:val="28"/>
          <w:u w:val="single"/>
          <w:rtl/>
        </w:rPr>
        <w:t xml:space="preserve">פינוי שכונת רמיה בכרמיאל </w:t>
      </w:r>
      <w:bookmarkEnd w:id="4"/>
    </w:p>
    <w:p w:rsidR="006D4063" w:rsidRPr="006D4063" w:rsidRDefault="006D4063" w:rsidP="006D4063">
      <w:pPr>
        <w:spacing w:after="0" w:line="240" w:lineRule="auto"/>
        <w:rPr>
          <w:rFonts w:ascii="Times New Roman" w:eastAsia="Times New Roman" w:hAnsi="Times New Roman"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hint="cs"/>
          <w:sz w:val="28"/>
          <w:szCs w:val="28"/>
          <w:u w:val="single"/>
          <w:rtl/>
        </w:rPr>
        <w:t>דברי הסבר</w:t>
      </w:r>
      <w:r w:rsidRPr="006D4063">
        <w:rPr>
          <w:rFonts w:ascii="Tahoma" w:eastAsia="Times New Roman" w:hAnsi="Tahoma" w:cs="FrankRuehl" w:hint="cs"/>
          <w:sz w:val="28"/>
          <w:szCs w:val="28"/>
          <w:rtl/>
        </w:rPr>
        <w:t>:</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bookmarkStart w:id="5" w:name="TextBody5"/>
      <w:r w:rsidRPr="006D4063">
        <w:rPr>
          <w:rFonts w:ascii="Tahoma" w:eastAsia="Times New Roman" w:hAnsi="Tahoma" w:cs="FrankRuehl"/>
          <w:sz w:val="28"/>
          <w:szCs w:val="28"/>
          <w:rtl/>
        </w:rPr>
        <w:t>ביום 18.11.13 ניתנה החלטה בבית המשפט העליון אשר דוחה בקשה לעקב ביצוע פסק דין בית המשפט המחוזי מיום 4.8.2013 במסגרת  ערעור  שהגישו תושבי העיר כרמיאל הערבים המתגוררים בשכונת "רמיה".</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הערעור הנ"ל מעמיד את התושבים בפני בחירה בלתי אפשרית: לחתום על הסכם פיצוי ופינוי לפי העקרונות מחפירים שקבע בית המשפט המחוזי או להיחשף לפינוי בכוח ע"י ההוצל"פ את ולהישאר ללא קורת גג</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 xml:space="preserve">ההחלטה הנ"ל, שהייתה המפלט האחרון של התושבים להגנה מפני חרב הפינוי המונחת מעל ראשם , ובעצם מפקירה  משפחות בהם עשרות ילדים וקטינים ומעמידה אותם לבדם בפני איום פינוים מאדמתם ובתיהם, וכך מסכנת את עתידם ללא כל התחשבו בזכותם הבסיסית לקורת גג וחיים בכבוד. </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 xml:space="preserve">פינוי תושבי שכונת רמיה משאיר אותם ללא כל פתרון או מענה הולם ומספק למצוקת הקשה ובמילים פשוטות, אם יבוצע איום הפינוי מאות תושבים ימצאו את עצמם ברחוב ללא קורת גג. </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 xml:space="preserve">המדובר בקבוצת אנשים שגרו במקום מלפני קום המדינה, הקרקע הייתה רשומה על שמם בטאבו בטרם הפקעתה ע"י המדינה, אך  האבסורד בסוגיה זו היא שהמדובר בתושבים רשמיים בעיר כרמיאל, אשר אינה דואגת להם ואינה מסייעת להם במצוקתם ומאבקם מול הרשויות, נהפוך הוא, במקום מתוכננת בניית מאות יחידות דיור חדשות, דבר אשר משמעותו היא, עקירת תושבים מבתיהם לצורך הריסה ובניית בתים שאנשים אחרים, תושבים או זרים, יגורו במקומם. </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במקרה שהעניין שבנדון לא יטופל במהירות ע"י הרשויות בסיוע העירייה, ע"י פתיחה במו"מ עם התושבים לשם הסדרת הנושא והסרת איום הפינוי המיידי לצורך גיבוש הסכמות ופתרון, יהיו לכך השלכות קשות ולא רצויות, לאור העובדה שתושבי המקום אינם יכולים להשלים עם הגזרה של הפינוי לאור העובדה שאין להם אמצעים או תחליף כלשהו למקום בו הם חיים. לכן כל ניסיון לפינוים בכוח לא יתקבל ולא יכובד ע"י התושבים כפי שמסרו נציגיהם בהזדמנויות שונות, לרבות בבית המשפט. וכן בעצרת מחאה שהתקיימה ב 20 לחודש דצמבר 2103 בה השתתפו יותר מ 1200 איש וקראו להגן על התושבים משפני הפינוי.</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 xml:space="preserve">אשר על כן, מן הראוי לקיים דיון דחוף בהשתתפות נציגי התושבים, הרשויות השונות ועיריית כרמיאל, לצורך הצפת הבעיות בצורה סדורה אך לא יבשה, זאת לאור המימד הציבורי והמוסרי הקיים בסוגיה שנוגעת למשפחות שלמות שהם תושבים רשומים של העיר כרמיאל. </w:t>
      </w: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r w:rsidRPr="006D4063">
        <w:rPr>
          <w:rFonts w:ascii="Tahoma" w:eastAsia="Times New Roman" w:hAnsi="Tahoma" w:cs="FrankRuehl"/>
          <w:sz w:val="28"/>
          <w:szCs w:val="28"/>
          <w:rtl/>
        </w:rPr>
        <w:t xml:space="preserve">לאור האמור לעילא אבקש להעלות את הנושא לדיון מהיר בכנסת. </w:t>
      </w:r>
    </w:p>
    <w:bookmarkEnd w:id="5"/>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outlineLvl w:val="8"/>
        <w:rPr>
          <w:rFonts w:ascii="Tahoma" w:eastAsia="Times New Roman" w:hAnsi="Tahoma" w:cs="FrankRuehl"/>
          <w:sz w:val="28"/>
          <w:szCs w:val="28"/>
          <w:rtl/>
        </w:rPr>
      </w:pPr>
    </w:p>
    <w:p w:rsidR="006D4063" w:rsidRPr="006D4063" w:rsidRDefault="006D4063" w:rsidP="006D4063">
      <w:pPr>
        <w:spacing w:after="0" w:line="240" w:lineRule="auto"/>
        <w:ind w:left="-9" w:firstLine="5"/>
        <w:outlineLvl w:val="8"/>
        <w:rPr>
          <w:rFonts w:ascii="Tahoma" w:eastAsia="Times New Roman" w:hAnsi="Tahoma" w:cs="FrankRuehl"/>
          <w:sz w:val="28"/>
          <w:szCs w:val="28"/>
          <w:rtl/>
        </w:rPr>
      </w:pPr>
    </w:p>
    <w:p w:rsidR="006D4063" w:rsidRPr="006D4063" w:rsidRDefault="006D4063" w:rsidP="006D4063">
      <w:pPr>
        <w:spacing w:after="0" w:line="240" w:lineRule="auto"/>
        <w:ind w:left="5754" w:firstLine="5"/>
        <w:outlineLvl w:val="8"/>
        <w:rPr>
          <w:rFonts w:ascii="Tahoma" w:eastAsia="Times New Roman" w:hAnsi="Tahoma" w:cs="FrankRuehl"/>
          <w:sz w:val="28"/>
          <w:szCs w:val="28"/>
          <w:rtl/>
        </w:rPr>
      </w:pPr>
      <w:r w:rsidRPr="006D4063">
        <w:rPr>
          <w:rFonts w:ascii="Tahoma" w:eastAsia="Times New Roman" w:hAnsi="Tahoma" w:cs="FrankRuehl" w:hint="cs"/>
          <w:sz w:val="28"/>
          <w:szCs w:val="28"/>
          <w:rtl/>
        </w:rPr>
        <w:t>בכבוד רב,</w:t>
      </w:r>
    </w:p>
    <w:p w:rsidR="00387C58" w:rsidRPr="006D4063" w:rsidRDefault="006D4063" w:rsidP="006D4063">
      <w:pPr>
        <w:spacing w:after="0" w:line="360" w:lineRule="auto"/>
        <w:ind w:left="5754" w:firstLine="12"/>
        <w:rPr>
          <w:rFonts w:ascii="Tahoma" w:eastAsia="Times New Roman" w:hAnsi="Tahoma" w:cs="FrankRuehl"/>
          <w:sz w:val="28"/>
          <w:szCs w:val="28"/>
        </w:rPr>
      </w:pPr>
      <w:bookmarkStart w:id="6" w:name="TextBody9"/>
      <w:r w:rsidRPr="006D4063">
        <w:rPr>
          <w:rFonts w:ascii="Tahoma" w:eastAsia="Times New Roman" w:hAnsi="Tahoma" w:cs="FrankRuehl"/>
          <w:sz w:val="28"/>
          <w:szCs w:val="28"/>
          <w:rtl/>
        </w:rPr>
        <w:t>חבר הכנסת</w:t>
      </w:r>
      <w:bookmarkEnd w:id="6"/>
      <w:r w:rsidRPr="006D4063">
        <w:rPr>
          <w:rFonts w:ascii="Tahoma" w:eastAsia="Times New Roman" w:hAnsi="Tahoma" w:cs="FrankRuehl" w:hint="cs"/>
          <w:sz w:val="28"/>
          <w:szCs w:val="28"/>
          <w:rtl/>
        </w:rPr>
        <w:t xml:space="preserve"> </w:t>
      </w:r>
      <w:bookmarkStart w:id="7" w:name="TextBody1"/>
      <w:r w:rsidRPr="006D4063">
        <w:rPr>
          <w:rFonts w:ascii="Tahoma" w:eastAsia="Times New Roman" w:hAnsi="Tahoma" w:cs="FrankRuehl"/>
          <w:sz w:val="28"/>
          <w:szCs w:val="28"/>
          <w:rtl/>
        </w:rPr>
        <w:t>גטאס באסל</w:t>
      </w:r>
      <w:bookmarkStart w:id="8" w:name="_GoBack"/>
      <w:bookmarkEnd w:id="7"/>
      <w:bookmarkEnd w:id="8"/>
    </w:p>
    <w:sectPr w:rsidR="00387C58" w:rsidRPr="006D4063" w:rsidSect="008765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68B" w:rsidRDefault="0032168B" w:rsidP="006D4063">
      <w:pPr>
        <w:spacing w:after="0" w:line="240" w:lineRule="auto"/>
      </w:pPr>
      <w:r>
        <w:separator/>
      </w:r>
    </w:p>
  </w:endnote>
  <w:endnote w:type="continuationSeparator" w:id="0">
    <w:p w:rsidR="0032168B" w:rsidRDefault="0032168B" w:rsidP="006D4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68B" w:rsidRDefault="0032168B" w:rsidP="006D4063">
      <w:pPr>
        <w:spacing w:after="0" w:line="240" w:lineRule="auto"/>
      </w:pPr>
      <w:r>
        <w:separator/>
      </w:r>
    </w:p>
  </w:footnote>
  <w:footnote w:type="continuationSeparator" w:id="0">
    <w:p w:rsidR="0032168B" w:rsidRDefault="0032168B" w:rsidP="006D40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063"/>
    <w:rsid w:val="0032168B"/>
    <w:rsid w:val="00387C58"/>
    <w:rsid w:val="006D4063"/>
    <w:rsid w:val="008765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4063"/>
    <w:pPr>
      <w:tabs>
        <w:tab w:val="center" w:pos="4153"/>
        <w:tab w:val="right" w:pos="8306"/>
      </w:tabs>
      <w:spacing w:after="0" w:line="240" w:lineRule="auto"/>
    </w:pPr>
  </w:style>
  <w:style w:type="character" w:customStyle="1" w:styleId="a4">
    <w:name w:val="כותרת עליונה תו"/>
    <w:basedOn w:val="a0"/>
    <w:link w:val="a3"/>
    <w:uiPriority w:val="99"/>
    <w:rsid w:val="006D4063"/>
  </w:style>
  <w:style w:type="paragraph" w:styleId="a5">
    <w:name w:val="footer"/>
    <w:basedOn w:val="a"/>
    <w:link w:val="a6"/>
    <w:uiPriority w:val="99"/>
    <w:unhideWhenUsed/>
    <w:rsid w:val="006D4063"/>
    <w:pPr>
      <w:tabs>
        <w:tab w:val="center" w:pos="4153"/>
        <w:tab w:val="right" w:pos="8306"/>
      </w:tabs>
      <w:spacing w:after="0" w:line="240" w:lineRule="auto"/>
    </w:pPr>
  </w:style>
  <w:style w:type="character" w:customStyle="1" w:styleId="a6">
    <w:name w:val="כותרת תחתונה תו"/>
    <w:basedOn w:val="a0"/>
    <w:link w:val="a5"/>
    <w:uiPriority w:val="99"/>
    <w:rsid w:val="006D4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4063"/>
    <w:pPr>
      <w:tabs>
        <w:tab w:val="center" w:pos="4153"/>
        <w:tab w:val="right" w:pos="8306"/>
      </w:tabs>
      <w:spacing w:after="0" w:line="240" w:lineRule="auto"/>
    </w:pPr>
  </w:style>
  <w:style w:type="character" w:customStyle="1" w:styleId="a4">
    <w:name w:val="כותרת עליונה תו"/>
    <w:basedOn w:val="a0"/>
    <w:link w:val="a3"/>
    <w:uiPriority w:val="99"/>
    <w:rsid w:val="006D4063"/>
  </w:style>
  <w:style w:type="paragraph" w:styleId="a5">
    <w:name w:val="footer"/>
    <w:basedOn w:val="a"/>
    <w:link w:val="a6"/>
    <w:uiPriority w:val="99"/>
    <w:unhideWhenUsed/>
    <w:rsid w:val="006D4063"/>
    <w:pPr>
      <w:tabs>
        <w:tab w:val="center" w:pos="4153"/>
        <w:tab w:val="right" w:pos="8306"/>
      </w:tabs>
      <w:spacing w:after="0" w:line="240" w:lineRule="auto"/>
    </w:pPr>
  </w:style>
  <w:style w:type="character" w:customStyle="1" w:styleId="a6">
    <w:name w:val="כותרת תחתונה תו"/>
    <w:basedOn w:val="a0"/>
    <w:link w:val="a5"/>
    <w:uiPriority w:val="99"/>
    <w:rsid w:val="006D4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2A67E-D700-479A-9FCE-95FB92190FD9}"/>
</file>

<file path=customXml/itemProps2.xml><?xml version="1.0" encoding="utf-8"?>
<ds:datastoreItem xmlns:ds="http://schemas.openxmlformats.org/officeDocument/2006/customXml" ds:itemID="{F0AD8506-D7D2-4FF7-B3A4-4D3186F6C2B5}"/>
</file>

<file path=customXml/itemProps3.xml><?xml version="1.0" encoding="utf-8"?>
<ds:datastoreItem xmlns:ds="http://schemas.openxmlformats.org/officeDocument/2006/customXml" ds:itemID="{21EF5169-D97E-4023-837F-51664D90CC25}"/>
</file>

<file path=docProps/app.xml><?xml version="1.0" encoding="utf-8"?>
<Properties xmlns="http://schemas.openxmlformats.org/officeDocument/2006/extended-properties" xmlns:vt="http://schemas.openxmlformats.org/officeDocument/2006/docPropsVTypes">
  <Template>Normal</Template>
  <TotalTime>2</TotalTime>
  <Pages>1</Pages>
  <Words>364</Words>
  <Characters>1822</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 אזולאי</dc:creator>
  <cp:lastModifiedBy>שוש אזולאי</cp:lastModifiedBy>
  <cp:revision>1</cp:revision>
  <dcterms:created xsi:type="dcterms:W3CDTF">2014-01-01T10:46:00Z</dcterms:created>
  <dcterms:modified xsi:type="dcterms:W3CDTF">2014-01-01T10:48:00Z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