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F91" w:rsidRDefault="008A4F91">
      <w:pPr>
        <w:rPr>
          <w:rFonts w:cs="David"/>
          <w:sz w:val="24"/>
          <w:szCs w:val="24"/>
          <w:rtl/>
        </w:rPr>
      </w:pPr>
      <w:bookmarkStart w:id="0" w:name="_GoBack"/>
      <w:bookmarkEnd w:id="0"/>
      <w:r w:rsidRPr="005D54F8">
        <w:rPr>
          <w:rFonts w:cs="David"/>
          <w:sz w:val="24"/>
          <w:szCs w:val="24"/>
          <w:rtl/>
        </w:rPr>
        <w:t xml:space="preserve">נוסח </w:t>
      </w:r>
      <w:r>
        <w:rPr>
          <w:rFonts w:cs="David" w:hint="cs"/>
          <w:sz w:val="24"/>
          <w:szCs w:val="24"/>
          <w:rtl/>
        </w:rPr>
        <w:t>לדיון בוועדת המשנה לתקנות לפי חוק שוויון זכויות לאנשים עם מוגבלות ביום 31.12.13</w:t>
      </w:r>
    </w:p>
    <w:p w:rsidR="008A4F91" w:rsidRPr="005D54F8" w:rsidRDefault="008A4F91">
      <w:pPr>
        <w:rPr>
          <w:rFonts w:cs="David"/>
          <w:sz w:val="24"/>
          <w:szCs w:val="24"/>
        </w:rPr>
      </w:pPr>
    </w:p>
    <w:tbl>
      <w:tblPr>
        <w:bidiVisual/>
        <w:tblW w:w="105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24"/>
        <w:gridCol w:w="2087"/>
        <w:gridCol w:w="582"/>
        <w:gridCol w:w="1081"/>
        <w:gridCol w:w="6716"/>
        <w:gridCol w:w="24"/>
      </w:tblGrid>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Default="00136FE4" w:rsidP="007307AC">
            <w:pPr>
              <w:spacing w:line="360" w:lineRule="auto"/>
              <w:ind w:firstLine="0"/>
              <w:jc w:val="left"/>
              <w:rPr>
                <w:rFonts w:cs="David"/>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8379" w:type="dxa"/>
            <w:gridSpan w:val="3"/>
          </w:tcPr>
          <w:p w:rsidR="00136FE4" w:rsidRPr="00084190" w:rsidRDefault="00136FE4" w:rsidP="00800E84">
            <w:pPr>
              <w:pStyle w:val="TableBlock"/>
              <w:ind w:left="720"/>
              <w:jc w:val="center"/>
              <w:rPr>
                <w:b/>
                <w:bCs/>
                <w:sz w:val="24"/>
                <w:szCs w:val="24"/>
              </w:rPr>
            </w:pPr>
            <w:r w:rsidRPr="00523AC4">
              <w:rPr>
                <w:b/>
                <w:bCs/>
                <w:sz w:val="24"/>
                <w:szCs w:val="24"/>
                <w:rtl/>
              </w:rPr>
              <w:t>פרק ח': התאמות לנגישות השירות</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C2246D" w:rsidRDefault="00136FE4" w:rsidP="00800E84">
            <w:pPr>
              <w:pStyle w:val="TableBlock"/>
              <w:jc w:val="left"/>
              <w:rPr>
                <w:b/>
                <w:bCs/>
                <w:sz w:val="24"/>
                <w:szCs w:val="24"/>
              </w:rPr>
            </w:pPr>
            <w:r w:rsidRPr="00C2246D">
              <w:rPr>
                <w:b/>
                <w:bCs/>
                <w:sz w:val="24"/>
                <w:szCs w:val="24"/>
                <w:rtl/>
              </w:rPr>
              <w:t xml:space="preserve">סימן </w:t>
            </w:r>
            <w:r>
              <w:rPr>
                <w:b/>
                <w:bCs/>
                <w:sz w:val="24"/>
                <w:szCs w:val="24"/>
                <w:rtl/>
              </w:rPr>
              <w:t>א</w:t>
            </w:r>
            <w:r w:rsidRPr="00C2246D">
              <w:rPr>
                <w:b/>
                <w:bCs/>
                <w:sz w:val="24"/>
                <w:szCs w:val="24"/>
                <w:rtl/>
              </w:rPr>
              <w:t>': ביצוע התאמות נגישות בנהלי</w:t>
            </w:r>
            <w:r>
              <w:rPr>
                <w:b/>
                <w:bCs/>
                <w:sz w:val="24"/>
                <w:szCs w:val="24"/>
                <w:rtl/>
              </w:rPr>
              <w:t>ם</w:t>
            </w:r>
            <w:r w:rsidRPr="00C2246D">
              <w:rPr>
                <w:b/>
                <w:bCs/>
                <w:sz w:val="24"/>
                <w:szCs w:val="24"/>
                <w:rtl/>
              </w:rPr>
              <w:t>, הליכים ונוהגים</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r w:rsidRPr="002675B2">
              <w:rPr>
                <w:b/>
                <w:bCs/>
                <w:sz w:val="24"/>
                <w:szCs w:val="24"/>
                <w:rtl/>
              </w:rPr>
              <w:t>התאמות בנהלים</w:t>
            </w:r>
          </w:p>
        </w:tc>
        <w:tc>
          <w:tcPr>
            <w:tcW w:w="582" w:type="dxa"/>
          </w:tcPr>
          <w:p w:rsidR="00136FE4" w:rsidRDefault="00136FE4" w:rsidP="00A0676E">
            <w:pPr>
              <w:spacing w:before="0" w:line="360" w:lineRule="auto"/>
              <w:ind w:firstLine="0"/>
              <w:jc w:val="left"/>
              <w:rPr>
                <w:rFonts w:cs="David"/>
                <w:snapToGrid w:val="0"/>
                <w:spacing w:val="0"/>
                <w:sz w:val="24"/>
                <w:szCs w:val="24"/>
              </w:rPr>
            </w:pPr>
            <w:r>
              <w:rPr>
                <w:rFonts w:cs="David"/>
                <w:snapToGrid w:val="0"/>
                <w:spacing w:val="0"/>
                <w:sz w:val="24"/>
                <w:szCs w:val="24"/>
                <w:rtl/>
              </w:rPr>
              <w:t>41.</w:t>
            </w:r>
          </w:p>
        </w:tc>
        <w:tc>
          <w:tcPr>
            <w:tcW w:w="7797" w:type="dxa"/>
            <w:gridSpan w:val="2"/>
          </w:tcPr>
          <w:p w:rsidR="00136FE4" w:rsidRDefault="00DE73D3" w:rsidP="00412968">
            <w:pPr>
              <w:pStyle w:val="TableBlock"/>
              <w:jc w:val="left"/>
              <w:rPr>
                <w:sz w:val="24"/>
                <w:szCs w:val="24"/>
              </w:rPr>
            </w:pPr>
            <w:r>
              <w:rPr>
                <w:rFonts w:hint="cs"/>
                <w:snapToGrid w:val="0"/>
                <w:sz w:val="24"/>
                <w:szCs w:val="24"/>
                <w:rtl/>
              </w:rPr>
              <w:t xml:space="preserve">על </w:t>
            </w:r>
            <w:r w:rsidR="00136FE4" w:rsidRPr="00800E84">
              <w:rPr>
                <w:snapToGrid w:val="0"/>
                <w:sz w:val="24"/>
                <w:szCs w:val="24"/>
                <w:rtl/>
              </w:rPr>
              <w:t xml:space="preserve">חייב בביצוע התאמות נגישות לשירות </w:t>
            </w:r>
            <w:r>
              <w:rPr>
                <w:snapToGrid w:val="0"/>
                <w:sz w:val="24"/>
                <w:szCs w:val="24"/>
                <w:rtl/>
              </w:rPr>
              <w:t>–</w:t>
            </w:r>
            <w:r>
              <w:rPr>
                <w:rFonts w:hint="cs"/>
                <w:snapToGrid w:val="0"/>
                <w:sz w:val="24"/>
                <w:szCs w:val="24"/>
                <w:rtl/>
              </w:rPr>
              <w:t>יחולו הוראות תקנה 9 לתקנות נגישות השירות.</w:t>
            </w:r>
            <w:r w:rsidR="00136FE4" w:rsidRPr="00800E84">
              <w:rPr>
                <w:snapToGrid w:val="0"/>
                <w:sz w:val="24"/>
                <w:szCs w:val="24"/>
                <w:rtl/>
              </w:rPr>
              <w:t xml:space="preserve"> </w:t>
            </w:r>
          </w:p>
        </w:tc>
      </w:tr>
      <w:tr w:rsidR="00136FE4" w:rsidRPr="003844DA" w:rsidTr="008807C7">
        <w:trPr>
          <w:gridBefore w:val="1"/>
          <w:wBefore w:w="24" w:type="dxa"/>
          <w:cantSplit/>
          <w:trHeight w:val="60"/>
        </w:trPr>
        <w:tc>
          <w:tcPr>
            <w:tcW w:w="2087" w:type="dxa"/>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821" w:type="dxa"/>
            <w:gridSpan w:val="3"/>
          </w:tcPr>
          <w:p w:rsidR="00136FE4" w:rsidRPr="00800E84" w:rsidRDefault="00136FE4" w:rsidP="00D20CDA">
            <w:pPr>
              <w:pStyle w:val="TableBlock"/>
              <w:tabs>
                <w:tab w:val="clear" w:pos="624"/>
              </w:tabs>
              <w:ind w:left="360"/>
              <w:jc w:val="left"/>
              <w:rPr>
                <w:snapToGrid w:val="0"/>
                <w:sz w:val="24"/>
                <w:szCs w:val="24"/>
              </w:rPr>
            </w:pPr>
          </w:p>
        </w:tc>
      </w:tr>
      <w:tr w:rsidR="00136FE4" w:rsidRPr="003844DA" w:rsidTr="008807C7">
        <w:trPr>
          <w:gridBefore w:val="1"/>
          <w:wBefore w:w="24" w:type="dxa"/>
          <w:cantSplit/>
          <w:trHeight w:val="60"/>
        </w:trPr>
        <w:tc>
          <w:tcPr>
            <w:tcW w:w="2087" w:type="dxa"/>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821" w:type="dxa"/>
            <w:gridSpan w:val="3"/>
          </w:tcPr>
          <w:p w:rsidR="00136FE4" w:rsidRPr="00800E84" w:rsidRDefault="00136FE4" w:rsidP="00D20CDA">
            <w:pPr>
              <w:pStyle w:val="TableBlock"/>
              <w:ind w:left="360"/>
              <w:jc w:val="left"/>
              <w:rPr>
                <w:snapToGrid w:val="0"/>
                <w:sz w:val="24"/>
                <w:szCs w:val="24"/>
              </w:rPr>
            </w:pPr>
          </w:p>
        </w:tc>
      </w:tr>
      <w:tr w:rsidR="00136FE4" w:rsidRPr="003844DA" w:rsidTr="008807C7">
        <w:trPr>
          <w:gridBefore w:val="1"/>
          <w:wBefore w:w="24" w:type="dxa"/>
          <w:cantSplit/>
          <w:trHeight w:val="60"/>
        </w:trPr>
        <w:tc>
          <w:tcPr>
            <w:tcW w:w="2087" w:type="dxa"/>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821" w:type="dxa"/>
            <w:gridSpan w:val="3"/>
          </w:tcPr>
          <w:p w:rsidR="00136FE4" w:rsidRPr="00800E84" w:rsidRDefault="00136FE4" w:rsidP="00D20CDA">
            <w:pPr>
              <w:pStyle w:val="TableBlock"/>
              <w:ind w:left="360"/>
              <w:jc w:val="left"/>
              <w:rPr>
                <w:snapToGrid w:val="0"/>
                <w:sz w:val="24"/>
                <w:szCs w:val="24"/>
              </w:rPr>
            </w:pPr>
          </w:p>
        </w:tc>
      </w:tr>
      <w:tr w:rsidR="00136FE4" w:rsidRPr="003844DA" w:rsidTr="008807C7">
        <w:trPr>
          <w:gridBefore w:val="1"/>
          <w:wBefore w:w="24" w:type="dxa"/>
          <w:cantSplit/>
          <w:trHeight w:val="60"/>
        </w:trPr>
        <w:tc>
          <w:tcPr>
            <w:tcW w:w="2087" w:type="dxa"/>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821" w:type="dxa"/>
            <w:gridSpan w:val="3"/>
          </w:tcPr>
          <w:p w:rsidR="00136FE4" w:rsidRPr="00800E84" w:rsidRDefault="00136FE4" w:rsidP="00D20CDA">
            <w:pPr>
              <w:pStyle w:val="TableBlock"/>
              <w:ind w:left="360"/>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r w:rsidRPr="002675B2">
              <w:rPr>
                <w:b/>
                <w:bCs/>
                <w:sz w:val="24"/>
                <w:szCs w:val="24"/>
                <w:rtl/>
              </w:rPr>
              <w:t>נוהלי פינוי לשעת חירום</w:t>
            </w:r>
          </w:p>
        </w:tc>
        <w:tc>
          <w:tcPr>
            <w:tcW w:w="582" w:type="dxa"/>
          </w:tcPr>
          <w:p w:rsidR="00136FE4" w:rsidRDefault="00136FE4" w:rsidP="0042486E">
            <w:pPr>
              <w:spacing w:before="0" w:line="360" w:lineRule="auto"/>
              <w:ind w:firstLine="0"/>
              <w:jc w:val="left"/>
              <w:rPr>
                <w:rFonts w:cs="David"/>
                <w:snapToGrid w:val="0"/>
                <w:spacing w:val="0"/>
                <w:sz w:val="24"/>
                <w:szCs w:val="24"/>
              </w:rPr>
            </w:pPr>
            <w:r>
              <w:rPr>
                <w:rFonts w:cs="David"/>
                <w:snapToGrid w:val="0"/>
                <w:spacing w:val="0"/>
                <w:sz w:val="24"/>
                <w:szCs w:val="24"/>
                <w:rtl/>
              </w:rPr>
              <w:t>42.</w:t>
            </w:r>
          </w:p>
        </w:tc>
        <w:tc>
          <w:tcPr>
            <w:tcW w:w="7797" w:type="dxa"/>
            <w:gridSpan w:val="2"/>
          </w:tcPr>
          <w:p w:rsidR="00136FE4" w:rsidRPr="00800E84" w:rsidRDefault="00DE73D3" w:rsidP="005D54F8">
            <w:pPr>
              <w:pStyle w:val="TableBlock"/>
              <w:tabs>
                <w:tab w:val="clear" w:pos="624"/>
                <w:tab w:val="left" w:pos="709"/>
              </w:tabs>
              <w:ind w:left="720"/>
              <w:jc w:val="left"/>
              <w:rPr>
                <w:snapToGrid w:val="0"/>
                <w:sz w:val="24"/>
                <w:szCs w:val="24"/>
              </w:rPr>
            </w:pPr>
            <w:r>
              <w:rPr>
                <w:rFonts w:hint="cs"/>
                <w:snapToGrid w:val="0"/>
                <w:sz w:val="24"/>
                <w:szCs w:val="24"/>
                <w:rtl/>
              </w:rPr>
              <w:t xml:space="preserve">על </w:t>
            </w:r>
            <w:r w:rsidR="00136FE4" w:rsidRPr="00800E84">
              <w:rPr>
                <w:snapToGrid w:val="0"/>
                <w:sz w:val="24"/>
                <w:szCs w:val="24"/>
                <w:rtl/>
              </w:rPr>
              <w:t xml:space="preserve">חייב בביצוע התאמות נגישות לשירות </w:t>
            </w:r>
            <w:r>
              <w:rPr>
                <w:rFonts w:hint="cs"/>
                <w:snapToGrid w:val="0"/>
                <w:sz w:val="24"/>
                <w:szCs w:val="24"/>
                <w:rtl/>
              </w:rPr>
              <w:t>יחולו הוראות תקנה 12 לתקנות נגישות השירות</w:t>
            </w:r>
            <w:r w:rsidR="00136FE4">
              <w:rPr>
                <w:snapToGrid w:val="0"/>
                <w:sz w:val="24"/>
                <w:szCs w:val="24"/>
                <w:rtl/>
              </w:rPr>
              <w:t>.</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A4457">
            <w:pPr>
              <w:pStyle w:val="TableBlock"/>
              <w:numPr>
                <w:ilvl w:val="0"/>
                <w:numId w:val="39"/>
              </w:numPr>
              <w:tabs>
                <w:tab w:val="clear" w:pos="624"/>
                <w:tab w:val="left" w:pos="709"/>
              </w:tabs>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8379" w:type="dxa"/>
            <w:gridSpan w:val="3"/>
          </w:tcPr>
          <w:p w:rsidR="00136FE4" w:rsidRPr="00DA10BA" w:rsidRDefault="00136FE4" w:rsidP="00800E84">
            <w:pPr>
              <w:spacing w:line="360" w:lineRule="auto"/>
              <w:ind w:firstLine="0"/>
              <w:jc w:val="left"/>
              <w:rPr>
                <w:rFonts w:cs="David"/>
                <w:b/>
                <w:bCs/>
                <w:sz w:val="24"/>
                <w:szCs w:val="24"/>
              </w:rPr>
            </w:pPr>
            <w:r>
              <w:rPr>
                <w:rFonts w:cs="David"/>
                <w:b/>
                <w:bCs/>
                <w:sz w:val="24"/>
                <w:szCs w:val="24"/>
                <w:rtl/>
              </w:rPr>
              <w:tab/>
            </w:r>
            <w:r>
              <w:rPr>
                <w:rFonts w:cs="David" w:hint="cs"/>
                <w:b/>
                <w:bCs/>
                <w:sz w:val="24"/>
                <w:szCs w:val="24"/>
                <w:rtl/>
              </w:rPr>
              <w:t>סימן</w:t>
            </w:r>
            <w:r>
              <w:rPr>
                <w:rFonts w:cs="David"/>
                <w:b/>
                <w:bCs/>
                <w:sz w:val="24"/>
                <w:szCs w:val="24"/>
                <w:rtl/>
              </w:rPr>
              <w:t xml:space="preserve"> </w:t>
            </w:r>
            <w:r>
              <w:rPr>
                <w:rFonts w:cs="David" w:hint="cs"/>
                <w:b/>
                <w:bCs/>
                <w:sz w:val="24"/>
                <w:szCs w:val="24"/>
                <w:rtl/>
              </w:rPr>
              <w:t>ב</w:t>
            </w:r>
            <w:r>
              <w:rPr>
                <w:rFonts w:cs="David"/>
                <w:b/>
                <w:bCs/>
                <w:sz w:val="24"/>
                <w:szCs w:val="24"/>
                <w:rtl/>
              </w:rPr>
              <w:t xml:space="preserve">': </w:t>
            </w:r>
            <w:r>
              <w:rPr>
                <w:rFonts w:cs="David" w:hint="cs"/>
                <w:b/>
                <w:bCs/>
                <w:sz w:val="24"/>
                <w:szCs w:val="24"/>
                <w:rtl/>
              </w:rPr>
              <w:t>הסתייעות</w:t>
            </w:r>
            <w:r>
              <w:rPr>
                <w:rFonts w:cs="David"/>
                <w:b/>
                <w:bCs/>
                <w:sz w:val="24"/>
                <w:szCs w:val="24"/>
                <w:rtl/>
              </w:rPr>
              <w:t xml:space="preserve"> </w:t>
            </w:r>
            <w:r>
              <w:rPr>
                <w:rFonts w:cs="David" w:hint="cs"/>
                <w:b/>
                <w:bCs/>
                <w:sz w:val="24"/>
                <w:szCs w:val="24"/>
                <w:rtl/>
              </w:rPr>
              <w:t>במלווה</w:t>
            </w:r>
            <w:r>
              <w:rPr>
                <w:rFonts w:cs="David"/>
                <w:b/>
                <w:bCs/>
                <w:sz w:val="24"/>
                <w:szCs w:val="24"/>
                <w:rtl/>
              </w:rPr>
              <w:t xml:space="preserve"> </w:t>
            </w:r>
            <w:r>
              <w:rPr>
                <w:rFonts w:cs="David" w:hint="cs"/>
                <w:b/>
                <w:bCs/>
                <w:sz w:val="24"/>
                <w:szCs w:val="24"/>
                <w:rtl/>
              </w:rPr>
              <w:t>וחיות</w:t>
            </w:r>
            <w:r>
              <w:rPr>
                <w:rFonts w:cs="David"/>
                <w:b/>
                <w:bCs/>
                <w:sz w:val="24"/>
                <w:szCs w:val="24"/>
                <w:rtl/>
              </w:rPr>
              <w:t xml:space="preserve"> </w:t>
            </w:r>
            <w:r>
              <w:rPr>
                <w:rFonts w:cs="David" w:hint="cs"/>
                <w:b/>
                <w:bCs/>
                <w:sz w:val="24"/>
                <w:szCs w:val="24"/>
                <w:rtl/>
              </w:rPr>
              <w:t>שירות</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r w:rsidRPr="002675B2">
              <w:rPr>
                <w:b/>
                <w:bCs/>
                <w:sz w:val="24"/>
                <w:szCs w:val="24"/>
                <w:rtl/>
              </w:rPr>
              <w:t>הסתייעות במלווה</w:t>
            </w:r>
            <w:r w:rsidR="008D7EAD">
              <w:rPr>
                <w:rFonts w:hint="cs"/>
                <w:b/>
                <w:bCs/>
                <w:sz w:val="24"/>
                <w:szCs w:val="24"/>
                <w:rtl/>
              </w:rPr>
              <w:t xml:space="preserve"> לשם התמצאות</w:t>
            </w:r>
          </w:p>
        </w:tc>
        <w:tc>
          <w:tcPr>
            <w:tcW w:w="582" w:type="dxa"/>
          </w:tcPr>
          <w:p w:rsidR="00136FE4" w:rsidRDefault="00136FE4" w:rsidP="0042486E">
            <w:pPr>
              <w:spacing w:before="0" w:line="360" w:lineRule="auto"/>
              <w:ind w:firstLine="0"/>
              <w:jc w:val="left"/>
              <w:rPr>
                <w:rFonts w:cs="David"/>
                <w:snapToGrid w:val="0"/>
                <w:spacing w:val="0"/>
                <w:sz w:val="24"/>
                <w:szCs w:val="24"/>
              </w:rPr>
            </w:pPr>
            <w:r>
              <w:rPr>
                <w:rFonts w:cs="David"/>
                <w:snapToGrid w:val="0"/>
                <w:spacing w:val="0"/>
                <w:sz w:val="24"/>
                <w:szCs w:val="24"/>
                <w:rtl/>
              </w:rPr>
              <w:t>43.</w:t>
            </w:r>
          </w:p>
        </w:tc>
        <w:tc>
          <w:tcPr>
            <w:tcW w:w="7797" w:type="dxa"/>
            <w:gridSpan w:val="2"/>
          </w:tcPr>
          <w:p w:rsidR="00136FE4" w:rsidRPr="00800E84" w:rsidRDefault="008D7EAD" w:rsidP="004A4457">
            <w:pPr>
              <w:pStyle w:val="TableBlock"/>
              <w:numPr>
                <w:ilvl w:val="0"/>
                <w:numId w:val="21"/>
              </w:numPr>
              <w:jc w:val="left"/>
              <w:rPr>
                <w:snapToGrid w:val="0"/>
                <w:sz w:val="24"/>
                <w:szCs w:val="24"/>
              </w:rPr>
            </w:pPr>
            <w:r>
              <w:rPr>
                <w:rFonts w:hint="cs"/>
                <w:snapToGrid w:val="0"/>
                <w:sz w:val="24"/>
                <w:szCs w:val="24"/>
                <w:rtl/>
              </w:rPr>
              <w:t xml:space="preserve">על </w:t>
            </w:r>
            <w:r w:rsidR="00136FE4" w:rsidRPr="00800E84">
              <w:rPr>
                <w:snapToGrid w:val="0"/>
                <w:sz w:val="24"/>
                <w:szCs w:val="24"/>
                <w:rtl/>
              </w:rPr>
              <w:t xml:space="preserve">חייב בביצוע התאמות נגישות לשירות </w:t>
            </w:r>
            <w:r>
              <w:rPr>
                <w:rFonts w:hint="cs"/>
                <w:snapToGrid w:val="0"/>
                <w:sz w:val="24"/>
                <w:szCs w:val="24"/>
                <w:rtl/>
              </w:rPr>
              <w:t xml:space="preserve">יחולו הוראות תקנה 30 לתקנות נגישות השירות, אולם </w:t>
            </w:r>
            <w:proofErr w:type="spellStart"/>
            <w:r>
              <w:rPr>
                <w:rFonts w:hint="cs"/>
                <w:snapToGrid w:val="0"/>
                <w:sz w:val="24"/>
                <w:szCs w:val="24"/>
                <w:rtl/>
              </w:rPr>
              <w:t>בסיפה</w:t>
            </w:r>
            <w:proofErr w:type="spellEnd"/>
            <w:r>
              <w:rPr>
                <w:rFonts w:hint="cs"/>
                <w:snapToGrid w:val="0"/>
                <w:sz w:val="24"/>
                <w:szCs w:val="24"/>
                <w:rtl/>
              </w:rPr>
              <w:t xml:space="preserve">, במקום "בכל זמן שהותו במקום" יבוא "לפי העניין". </w:t>
            </w:r>
            <w:r w:rsidR="00136FE4" w:rsidRPr="00800E84">
              <w:rPr>
                <w:snapToGrid w:val="0"/>
                <w:sz w:val="24"/>
                <w:szCs w:val="24"/>
                <w:rtl/>
              </w:rPr>
              <w:t xml:space="preserve">יבצע התאמות כך שאדם עם מוגבלות יוכל להסתייע באדם נוסף בעת קבלת השירות, </w:t>
            </w:r>
            <w:r w:rsidR="00136FE4">
              <w:rPr>
                <w:snapToGrid w:val="0"/>
                <w:sz w:val="24"/>
                <w:szCs w:val="24"/>
                <w:rtl/>
              </w:rPr>
              <w:t xml:space="preserve">ככל שאין </w:t>
            </w:r>
            <w:r w:rsidR="00136FE4" w:rsidRPr="00800E84">
              <w:rPr>
                <w:snapToGrid w:val="0"/>
                <w:sz w:val="24"/>
                <w:szCs w:val="24"/>
                <w:rtl/>
              </w:rPr>
              <w:t xml:space="preserve"> הדבר </w:t>
            </w:r>
            <w:r w:rsidR="00136FE4">
              <w:rPr>
                <w:snapToGrid w:val="0"/>
                <w:sz w:val="24"/>
                <w:szCs w:val="24"/>
                <w:rtl/>
              </w:rPr>
              <w:t xml:space="preserve">משנה באופן מהותי את מהלך </w:t>
            </w:r>
            <w:r w:rsidR="00136FE4" w:rsidRPr="00800E84">
              <w:rPr>
                <w:snapToGrid w:val="0"/>
                <w:sz w:val="24"/>
                <w:szCs w:val="24"/>
                <w:rtl/>
              </w:rPr>
              <w:t>הטיפול הרפואי</w:t>
            </w:r>
            <w:r w:rsidR="00136FE4">
              <w:rPr>
                <w:snapToGrid w:val="0"/>
                <w:sz w:val="24"/>
                <w:szCs w:val="24"/>
                <w:rtl/>
              </w:rPr>
              <w:t>.</w:t>
            </w:r>
            <w:r w:rsidR="00136FE4" w:rsidRPr="00800E84">
              <w:rPr>
                <w:snapToGrid w:val="0"/>
                <w:sz w:val="24"/>
                <w:szCs w:val="24"/>
                <w:rtl/>
              </w:rPr>
              <w:t xml:space="preserve"> </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A4457">
            <w:pPr>
              <w:pStyle w:val="TableBlock"/>
              <w:numPr>
                <w:ilvl w:val="0"/>
                <w:numId w:val="21"/>
              </w:numPr>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A4457">
            <w:pPr>
              <w:pStyle w:val="TableBlock"/>
              <w:numPr>
                <w:ilvl w:val="0"/>
                <w:numId w:val="21"/>
              </w:numPr>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A4457">
            <w:pPr>
              <w:pStyle w:val="TableBlock"/>
              <w:numPr>
                <w:ilvl w:val="0"/>
                <w:numId w:val="21"/>
              </w:numPr>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2486E">
            <w:pPr>
              <w:pStyle w:val="TableBlock"/>
              <w:numPr>
                <w:ilvl w:val="0"/>
                <w:numId w:val="21"/>
              </w:numPr>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A4457">
            <w:pPr>
              <w:pStyle w:val="TableBlock"/>
              <w:numPr>
                <w:ilvl w:val="0"/>
                <w:numId w:val="21"/>
              </w:numPr>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A4457">
            <w:pPr>
              <w:pStyle w:val="TableBlock"/>
              <w:numPr>
                <w:ilvl w:val="0"/>
                <w:numId w:val="21"/>
              </w:numPr>
              <w:jc w:val="left"/>
              <w:rPr>
                <w:snapToGrid w:val="0"/>
                <w:sz w:val="24"/>
                <w:szCs w:val="24"/>
              </w:rPr>
            </w:pPr>
          </w:p>
        </w:tc>
      </w:tr>
      <w:tr w:rsidR="008D7EAD" w:rsidRPr="003844DA" w:rsidTr="008807C7">
        <w:trPr>
          <w:gridAfter w:val="1"/>
          <w:wAfter w:w="24" w:type="dxa"/>
          <w:cantSplit/>
          <w:trHeight w:val="60"/>
        </w:trPr>
        <w:tc>
          <w:tcPr>
            <w:tcW w:w="2111" w:type="dxa"/>
            <w:gridSpan w:val="2"/>
          </w:tcPr>
          <w:p w:rsidR="008D7EAD" w:rsidRPr="002675B2" w:rsidRDefault="008D7EAD" w:rsidP="002675B2">
            <w:pPr>
              <w:pStyle w:val="TableBlock"/>
              <w:jc w:val="left"/>
              <w:rPr>
                <w:b/>
                <w:bCs/>
                <w:sz w:val="24"/>
                <w:szCs w:val="24"/>
              </w:rPr>
            </w:pPr>
            <w:r>
              <w:rPr>
                <w:rFonts w:hint="cs"/>
                <w:b/>
                <w:bCs/>
                <w:sz w:val="24"/>
                <w:szCs w:val="24"/>
                <w:rtl/>
              </w:rPr>
              <w:t>סיוע במילוי טפסים</w:t>
            </w:r>
          </w:p>
        </w:tc>
        <w:tc>
          <w:tcPr>
            <w:tcW w:w="582" w:type="dxa"/>
          </w:tcPr>
          <w:p w:rsidR="008D7EAD" w:rsidRDefault="008D7EAD" w:rsidP="001B4632">
            <w:pPr>
              <w:spacing w:before="0" w:line="360" w:lineRule="auto"/>
              <w:ind w:firstLine="0"/>
              <w:jc w:val="left"/>
              <w:rPr>
                <w:rFonts w:cs="David"/>
                <w:snapToGrid w:val="0"/>
                <w:spacing w:val="0"/>
                <w:sz w:val="24"/>
                <w:szCs w:val="24"/>
              </w:rPr>
            </w:pPr>
            <w:r>
              <w:rPr>
                <w:rFonts w:cs="David" w:hint="cs"/>
                <w:snapToGrid w:val="0"/>
                <w:spacing w:val="0"/>
                <w:sz w:val="24"/>
                <w:szCs w:val="24"/>
                <w:rtl/>
              </w:rPr>
              <w:t>43א.</w:t>
            </w:r>
          </w:p>
        </w:tc>
        <w:tc>
          <w:tcPr>
            <w:tcW w:w="7797" w:type="dxa"/>
            <w:gridSpan w:val="2"/>
          </w:tcPr>
          <w:p w:rsidR="008D7EAD" w:rsidRPr="00800E84" w:rsidDel="008D7EAD" w:rsidRDefault="008D7EAD" w:rsidP="008D7EAD">
            <w:pPr>
              <w:pStyle w:val="TableBlock"/>
              <w:jc w:val="left"/>
              <w:rPr>
                <w:snapToGrid w:val="0"/>
                <w:sz w:val="24"/>
                <w:szCs w:val="24"/>
                <w:rtl/>
              </w:rPr>
            </w:pPr>
            <w:r>
              <w:rPr>
                <w:rFonts w:hint="cs"/>
                <w:snapToGrid w:val="0"/>
                <w:sz w:val="24"/>
                <w:szCs w:val="24"/>
                <w:rtl/>
              </w:rPr>
              <w:t>על חייב בביצוע התאמות נגישות לשירות יחולו הוראות תקנה 31 לתקנות נגישות השירות.</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r w:rsidRPr="002675B2">
              <w:rPr>
                <w:b/>
                <w:bCs/>
                <w:sz w:val="24"/>
                <w:szCs w:val="24"/>
                <w:rtl/>
              </w:rPr>
              <w:t>חיות שירות</w:t>
            </w:r>
            <w:r w:rsidR="00CB7359">
              <w:rPr>
                <w:rFonts w:hint="cs"/>
                <w:b/>
                <w:bCs/>
                <w:sz w:val="24"/>
                <w:szCs w:val="24"/>
                <w:rtl/>
              </w:rPr>
              <w:t xml:space="preserve"> </w:t>
            </w:r>
            <w:r w:rsidR="00CB7359">
              <w:rPr>
                <w:b/>
                <w:bCs/>
                <w:sz w:val="24"/>
                <w:szCs w:val="24"/>
                <w:rtl/>
              </w:rPr>
              <w:t>–</w:t>
            </w:r>
            <w:r w:rsidR="00CB7359">
              <w:rPr>
                <w:rFonts w:hint="cs"/>
                <w:b/>
                <w:bCs/>
                <w:sz w:val="24"/>
                <w:szCs w:val="24"/>
                <w:rtl/>
              </w:rPr>
              <w:t xml:space="preserve"> לבקשת משרד הבריאות הדיון על הסעיף יידון במועד מאוחר יותר</w:t>
            </w:r>
          </w:p>
        </w:tc>
        <w:tc>
          <w:tcPr>
            <w:tcW w:w="582" w:type="dxa"/>
          </w:tcPr>
          <w:p w:rsidR="00136FE4" w:rsidRDefault="00136FE4" w:rsidP="0042486E">
            <w:pPr>
              <w:spacing w:before="0" w:line="360" w:lineRule="auto"/>
              <w:ind w:firstLine="0"/>
              <w:jc w:val="left"/>
              <w:rPr>
                <w:rFonts w:cs="David"/>
                <w:snapToGrid w:val="0"/>
                <w:spacing w:val="0"/>
                <w:sz w:val="24"/>
                <w:szCs w:val="24"/>
              </w:rPr>
            </w:pPr>
            <w:r>
              <w:rPr>
                <w:rFonts w:cs="David"/>
                <w:snapToGrid w:val="0"/>
                <w:spacing w:val="0"/>
                <w:sz w:val="24"/>
                <w:szCs w:val="24"/>
                <w:rtl/>
              </w:rPr>
              <w:t>44.</w:t>
            </w:r>
          </w:p>
        </w:tc>
        <w:tc>
          <w:tcPr>
            <w:tcW w:w="7797" w:type="dxa"/>
            <w:gridSpan w:val="2"/>
          </w:tcPr>
          <w:p w:rsidR="00136FE4" w:rsidRPr="00800E84" w:rsidRDefault="00136FE4" w:rsidP="004A4457">
            <w:pPr>
              <w:pStyle w:val="TableBlock"/>
              <w:numPr>
                <w:ilvl w:val="0"/>
                <w:numId w:val="22"/>
              </w:numPr>
              <w:jc w:val="left"/>
              <w:rPr>
                <w:snapToGrid w:val="0"/>
                <w:sz w:val="24"/>
                <w:szCs w:val="24"/>
              </w:rPr>
            </w:pPr>
            <w:r w:rsidRPr="00800E84">
              <w:rPr>
                <w:snapToGrid w:val="0"/>
                <w:sz w:val="24"/>
                <w:szCs w:val="24"/>
                <w:rtl/>
              </w:rPr>
              <w:t>חייב בביצוע התאמות נגישות לשירות יאפשר לאדם עם מוגבלות להסתייע בחיית שירות לשם קבלת השירות</w:t>
            </w:r>
            <w:r>
              <w:rPr>
                <w:snapToGrid w:val="0"/>
                <w:sz w:val="24"/>
                <w:szCs w:val="24"/>
                <w:rtl/>
              </w:rPr>
              <w:t>.</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D91A9D">
            <w:pPr>
              <w:pStyle w:val="TableBlock"/>
              <w:numPr>
                <w:ilvl w:val="0"/>
                <w:numId w:val="22"/>
              </w:numPr>
              <w:jc w:val="left"/>
              <w:rPr>
                <w:snapToGrid w:val="0"/>
                <w:sz w:val="24"/>
                <w:szCs w:val="24"/>
              </w:rPr>
            </w:pPr>
            <w:r w:rsidRPr="00D91A9D">
              <w:rPr>
                <w:snapToGrid w:val="0"/>
                <w:sz w:val="24"/>
                <w:szCs w:val="24"/>
                <w:rtl/>
              </w:rPr>
              <w:t xml:space="preserve">על אף האמור בתקנת משנה (א), רשאי </w:t>
            </w:r>
            <w:r w:rsidR="00D91A9D" w:rsidRPr="00D91A9D">
              <w:rPr>
                <w:rFonts w:hint="cs"/>
                <w:snapToGrid w:val="0"/>
                <w:sz w:val="24"/>
                <w:szCs w:val="24"/>
                <w:rtl/>
              </w:rPr>
              <w:t xml:space="preserve">רכז הנגישות מטעם החייב בנגישות </w:t>
            </w:r>
            <w:r w:rsidRPr="00D91A9D">
              <w:rPr>
                <w:snapToGrid w:val="0"/>
                <w:sz w:val="24"/>
                <w:szCs w:val="24"/>
                <w:rtl/>
              </w:rPr>
              <w:t>לקבוע כי למקומות מסוימים, לא תותר כניסת חיית שירות, באופן קבוע או בהתקיים תנאים מסוימים,  אם יש בכניסתה  כדי להוות סכנה בריאותית או לפגוע בתנאי התברואה החיוניים.</w:t>
            </w:r>
            <w:r w:rsidRPr="00800E84">
              <w:rPr>
                <w:snapToGrid w:val="0"/>
                <w:sz w:val="24"/>
                <w:szCs w:val="24"/>
                <w:rtl/>
              </w:rPr>
              <w:t xml:space="preserve"> </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FC0FB7" w:rsidRDefault="00136FE4" w:rsidP="00CF5907">
            <w:pPr>
              <w:pStyle w:val="TableBlock"/>
              <w:numPr>
                <w:ilvl w:val="0"/>
                <w:numId w:val="22"/>
              </w:numPr>
              <w:jc w:val="left"/>
              <w:rPr>
                <w:snapToGrid w:val="0"/>
                <w:sz w:val="24"/>
                <w:szCs w:val="24"/>
              </w:rPr>
            </w:pPr>
            <w:r w:rsidRPr="00FC0FB7">
              <w:rPr>
                <w:snapToGrid w:val="0"/>
                <w:sz w:val="24"/>
                <w:szCs w:val="24"/>
                <w:rtl/>
              </w:rPr>
              <w:t>נאסרה או נמנעה כניסת חיית שירות, לא יישא החייב בביצוע הנגישות באחריות לטיפול בחיית השירות בזמן שהייתו של האדם עם המוגבלות בתחומי מקום</w:t>
            </w:r>
            <w:r>
              <w:rPr>
                <w:snapToGrid w:val="0"/>
                <w:sz w:val="24"/>
                <w:szCs w:val="24"/>
                <w:rtl/>
              </w:rPr>
              <w:t xml:space="preserve"> השירות</w:t>
            </w:r>
            <w:r w:rsidRPr="00FC0FB7">
              <w:rPr>
                <w:snapToGrid w:val="0"/>
                <w:sz w:val="24"/>
                <w:szCs w:val="24"/>
                <w:rtl/>
              </w:rPr>
              <w:t xml:space="preserve">.  </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FC0FB7" w:rsidRDefault="00136FE4" w:rsidP="00FC0FB7">
            <w:pPr>
              <w:pStyle w:val="TableBlock"/>
              <w:numPr>
                <w:ilvl w:val="0"/>
                <w:numId w:val="22"/>
              </w:numPr>
              <w:jc w:val="left"/>
              <w:rPr>
                <w:snapToGrid w:val="0"/>
                <w:sz w:val="24"/>
                <w:szCs w:val="24"/>
              </w:rPr>
            </w:pPr>
            <w:r w:rsidRPr="00FC0FB7">
              <w:rPr>
                <w:snapToGrid w:val="0"/>
                <w:sz w:val="24"/>
                <w:szCs w:val="24"/>
                <w:rtl/>
              </w:rPr>
              <w:t xml:space="preserve">נאסרה או נמנעה כניסת חיית שירות ידאג חייב בביצוע הנגישות להודיע למטופל המסתייע בה, כי בעת שהייתו במתקן הרפואי יהיה עליו להיעזר בשירותי מקום השירות במקום בחיית שירות. </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800E84" w:rsidRDefault="00136FE4" w:rsidP="004A4457">
            <w:pPr>
              <w:pStyle w:val="TableBlock"/>
              <w:numPr>
                <w:ilvl w:val="0"/>
                <w:numId w:val="22"/>
              </w:numPr>
              <w:jc w:val="left"/>
              <w:rPr>
                <w:snapToGrid w:val="0"/>
                <w:sz w:val="24"/>
                <w:szCs w:val="24"/>
              </w:rPr>
            </w:pPr>
            <w:r w:rsidRPr="00800E84">
              <w:rPr>
                <w:snapToGrid w:val="0"/>
                <w:sz w:val="24"/>
                <w:szCs w:val="24"/>
                <w:rtl/>
              </w:rPr>
              <w:t>הגיע</w:t>
            </w:r>
            <w:r>
              <w:rPr>
                <w:snapToGrid w:val="0"/>
                <w:sz w:val="24"/>
                <w:szCs w:val="24"/>
                <w:rtl/>
              </w:rPr>
              <w:t xml:space="preserve"> </w:t>
            </w:r>
            <w:r w:rsidRPr="00800E84">
              <w:rPr>
                <w:snapToGrid w:val="0"/>
                <w:sz w:val="24"/>
                <w:szCs w:val="24"/>
                <w:rtl/>
              </w:rPr>
              <w:t xml:space="preserve">מטופל למתקן הרפואי עם חיית שירות, כשהוא במצב אקוטי או במצב </w:t>
            </w:r>
            <w:r>
              <w:rPr>
                <w:snapToGrid w:val="0"/>
                <w:sz w:val="24"/>
                <w:szCs w:val="24"/>
                <w:rtl/>
              </w:rPr>
              <w:t>ש</w:t>
            </w:r>
            <w:r w:rsidRPr="00800E84">
              <w:rPr>
                <w:snapToGrid w:val="0"/>
                <w:sz w:val="24"/>
                <w:szCs w:val="24"/>
                <w:rtl/>
              </w:rPr>
              <w:t xml:space="preserve"> אינו מתקשר עם סביבתו, ידאג החייב בביצוע הנגישות למסור את חיית השירות למקורב למטופל או לארגון המטפל בחיות שירות.</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8379" w:type="dxa"/>
            <w:gridSpan w:val="3"/>
          </w:tcPr>
          <w:p w:rsidR="00136FE4" w:rsidRDefault="00136FE4" w:rsidP="00CA0638">
            <w:pPr>
              <w:spacing w:line="360" w:lineRule="auto"/>
              <w:ind w:firstLine="0"/>
              <w:jc w:val="left"/>
              <w:rPr>
                <w:rFonts w:cs="David"/>
                <w:b/>
                <w:bCs/>
                <w:sz w:val="24"/>
                <w:szCs w:val="24"/>
                <w:rtl/>
              </w:rPr>
            </w:pPr>
            <w:r>
              <w:rPr>
                <w:rFonts w:cs="David"/>
                <w:b/>
                <w:bCs/>
                <w:sz w:val="24"/>
                <w:szCs w:val="24"/>
                <w:rtl/>
              </w:rPr>
              <w:tab/>
            </w:r>
          </w:p>
          <w:p w:rsidR="00136FE4" w:rsidRDefault="00136FE4" w:rsidP="00CA0638">
            <w:pPr>
              <w:spacing w:line="360" w:lineRule="auto"/>
              <w:ind w:firstLine="0"/>
              <w:jc w:val="left"/>
              <w:rPr>
                <w:rFonts w:cs="David"/>
                <w:b/>
                <w:bCs/>
                <w:sz w:val="24"/>
                <w:szCs w:val="24"/>
                <w:rtl/>
              </w:rPr>
            </w:pPr>
          </w:p>
          <w:p w:rsidR="00136FE4" w:rsidRPr="00A45951" w:rsidRDefault="00136FE4" w:rsidP="00CA0638">
            <w:pPr>
              <w:spacing w:line="360" w:lineRule="auto"/>
              <w:ind w:firstLine="0"/>
              <w:jc w:val="left"/>
              <w:rPr>
                <w:rFonts w:cs="David"/>
                <w:b/>
                <w:bCs/>
                <w:sz w:val="24"/>
                <w:szCs w:val="24"/>
              </w:rPr>
            </w:pPr>
            <w:r>
              <w:rPr>
                <w:rFonts w:cs="David" w:hint="cs"/>
                <w:b/>
                <w:bCs/>
                <w:sz w:val="24"/>
                <w:szCs w:val="24"/>
                <w:rtl/>
              </w:rPr>
              <w:t>סימן</w:t>
            </w:r>
            <w:r>
              <w:rPr>
                <w:rFonts w:cs="David"/>
                <w:b/>
                <w:bCs/>
                <w:sz w:val="24"/>
                <w:szCs w:val="24"/>
                <w:rtl/>
              </w:rPr>
              <w:t xml:space="preserve"> </w:t>
            </w:r>
            <w:r>
              <w:rPr>
                <w:rFonts w:cs="David" w:hint="cs"/>
                <w:b/>
                <w:bCs/>
                <w:sz w:val="24"/>
                <w:szCs w:val="24"/>
                <w:rtl/>
              </w:rPr>
              <w:t>ג</w:t>
            </w:r>
            <w:r>
              <w:rPr>
                <w:rFonts w:cs="David"/>
                <w:b/>
                <w:bCs/>
                <w:sz w:val="24"/>
                <w:szCs w:val="24"/>
                <w:rtl/>
              </w:rPr>
              <w:t xml:space="preserve">': </w:t>
            </w:r>
            <w:r>
              <w:rPr>
                <w:rFonts w:cs="David" w:hint="cs"/>
                <w:b/>
                <w:bCs/>
                <w:sz w:val="24"/>
                <w:szCs w:val="24"/>
                <w:rtl/>
              </w:rPr>
              <w:t>אמצעי</w:t>
            </w:r>
            <w:r>
              <w:rPr>
                <w:rFonts w:cs="David"/>
                <w:b/>
                <w:bCs/>
                <w:sz w:val="24"/>
                <w:szCs w:val="24"/>
                <w:rtl/>
              </w:rPr>
              <w:t xml:space="preserve"> </w:t>
            </w:r>
            <w:r>
              <w:rPr>
                <w:rFonts w:cs="David" w:hint="cs"/>
                <w:b/>
                <w:bCs/>
                <w:sz w:val="24"/>
                <w:szCs w:val="24"/>
                <w:rtl/>
              </w:rPr>
              <w:t>עזר</w:t>
            </w:r>
            <w:r>
              <w:rPr>
                <w:rFonts w:cs="David"/>
                <w:b/>
                <w:bCs/>
                <w:sz w:val="24"/>
                <w:szCs w:val="24"/>
                <w:rtl/>
              </w:rPr>
              <w:t xml:space="preserve"> </w:t>
            </w:r>
            <w:r>
              <w:rPr>
                <w:rFonts w:cs="David" w:hint="cs"/>
                <w:b/>
                <w:bCs/>
                <w:sz w:val="24"/>
                <w:szCs w:val="24"/>
                <w:rtl/>
              </w:rPr>
              <w:t>ושירותי</w:t>
            </w:r>
            <w:r>
              <w:rPr>
                <w:rFonts w:cs="David"/>
                <w:b/>
                <w:bCs/>
                <w:sz w:val="24"/>
                <w:szCs w:val="24"/>
                <w:rtl/>
              </w:rPr>
              <w:t xml:space="preserve"> </w:t>
            </w:r>
            <w:r>
              <w:rPr>
                <w:rFonts w:cs="David" w:hint="cs"/>
                <w:b/>
                <w:bCs/>
                <w:sz w:val="24"/>
                <w:szCs w:val="24"/>
                <w:rtl/>
              </w:rPr>
              <w:t>עזר</w:t>
            </w:r>
          </w:p>
        </w:tc>
      </w:tr>
      <w:tr w:rsidR="00136FE4" w:rsidRPr="003844DA" w:rsidTr="008807C7">
        <w:trPr>
          <w:gridAfter w:val="1"/>
          <w:wAfter w:w="24" w:type="dxa"/>
          <w:cantSplit/>
          <w:trHeight w:val="60"/>
        </w:trPr>
        <w:tc>
          <w:tcPr>
            <w:tcW w:w="2111" w:type="dxa"/>
            <w:gridSpan w:val="2"/>
          </w:tcPr>
          <w:p w:rsidR="00136FE4" w:rsidRPr="002675B2" w:rsidRDefault="00136FE4" w:rsidP="00CA0638">
            <w:pPr>
              <w:pStyle w:val="TableBlock"/>
              <w:jc w:val="left"/>
              <w:rPr>
                <w:b/>
                <w:bCs/>
                <w:sz w:val="24"/>
                <w:szCs w:val="24"/>
              </w:rPr>
            </w:pPr>
            <w:r w:rsidRPr="002675B2">
              <w:rPr>
                <w:b/>
                <w:bCs/>
                <w:sz w:val="24"/>
                <w:szCs w:val="24"/>
                <w:rtl/>
              </w:rPr>
              <w:t xml:space="preserve">אמצעי הפעלה </w:t>
            </w:r>
            <w:r w:rsidR="004B49E4">
              <w:rPr>
                <w:b/>
                <w:bCs/>
                <w:sz w:val="24"/>
                <w:szCs w:val="24"/>
                <w:rtl/>
              </w:rPr>
              <w:t>–</w:t>
            </w:r>
            <w:r w:rsidR="004B49E4">
              <w:rPr>
                <w:rFonts w:hint="cs"/>
                <w:b/>
                <w:bCs/>
                <w:sz w:val="24"/>
                <w:szCs w:val="24"/>
                <w:rtl/>
              </w:rPr>
              <w:t xml:space="preserve"> הסעיף יעבור לפרק על התאמות הנגישות במקום ויידון שם</w:t>
            </w:r>
          </w:p>
        </w:tc>
        <w:tc>
          <w:tcPr>
            <w:tcW w:w="582" w:type="dxa"/>
          </w:tcPr>
          <w:p w:rsidR="00136FE4" w:rsidRDefault="00136FE4" w:rsidP="0042486E">
            <w:pPr>
              <w:spacing w:before="0" w:line="360" w:lineRule="auto"/>
              <w:ind w:firstLine="0"/>
              <w:jc w:val="left"/>
              <w:rPr>
                <w:rFonts w:cs="David"/>
                <w:snapToGrid w:val="0"/>
                <w:spacing w:val="0"/>
                <w:sz w:val="24"/>
                <w:szCs w:val="24"/>
              </w:rPr>
            </w:pPr>
            <w:r>
              <w:rPr>
                <w:rFonts w:cs="David"/>
                <w:snapToGrid w:val="0"/>
                <w:spacing w:val="0"/>
                <w:sz w:val="24"/>
                <w:szCs w:val="24"/>
                <w:rtl/>
              </w:rPr>
              <w:t>45.</w:t>
            </w:r>
          </w:p>
        </w:tc>
        <w:tc>
          <w:tcPr>
            <w:tcW w:w="7797" w:type="dxa"/>
            <w:gridSpan w:val="2"/>
          </w:tcPr>
          <w:p w:rsidR="00136FE4" w:rsidRPr="00547051" w:rsidRDefault="00136FE4" w:rsidP="0042486E">
            <w:pPr>
              <w:pStyle w:val="TableBlock"/>
              <w:jc w:val="left"/>
              <w:rPr>
                <w:snapToGrid w:val="0"/>
                <w:sz w:val="24"/>
                <w:szCs w:val="24"/>
              </w:rPr>
            </w:pPr>
            <w:r w:rsidRPr="00547051">
              <w:rPr>
                <w:snapToGrid w:val="0"/>
                <w:sz w:val="24"/>
                <w:szCs w:val="24"/>
                <w:rtl/>
              </w:rPr>
              <w:t xml:space="preserve">באמצעי ההפעלה, העומדים לשימוש מקבל השירות, הקיימים ביחידות אשפוז מיוחדת, בעמדות מודיעין נגישות, בעמדות שירות נגישות ובחדרים נגישים </w:t>
            </w:r>
            <w:r>
              <w:rPr>
                <w:snapToGrid w:val="0"/>
                <w:sz w:val="24"/>
                <w:szCs w:val="24"/>
                <w:rtl/>
              </w:rPr>
              <w:t>ש</w:t>
            </w:r>
            <w:r w:rsidRPr="00547051">
              <w:rPr>
                <w:snapToGrid w:val="0"/>
                <w:sz w:val="24"/>
                <w:szCs w:val="24"/>
                <w:rtl/>
              </w:rPr>
              <w:t xml:space="preserve">ניתן בהם טיפול רפואי, יתקיימו דרישות סעיף 2.5 </w:t>
            </w:r>
            <w:proofErr w:type="spellStart"/>
            <w:r w:rsidRPr="00547051">
              <w:rPr>
                <w:snapToGrid w:val="0"/>
                <w:sz w:val="24"/>
                <w:szCs w:val="24"/>
                <w:rtl/>
              </w:rPr>
              <w:t>בת"י</w:t>
            </w:r>
            <w:proofErr w:type="spellEnd"/>
            <w:r w:rsidRPr="00547051">
              <w:rPr>
                <w:snapToGrid w:val="0"/>
                <w:sz w:val="24"/>
                <w:szCs w:val="24"/>
                <w:rtl/>
              </w:rPr>
              <w:t xml:space="preserve"> 1918 חלק</w:t>
            </w:r>
            <w:r>
              <w:rPr>
                <w:snapToGrid w:val="0"/>
                <w:sz w:val="24"/>
                <w:szCs w:val="24"/>
                <w:rtl/>
              </w:rPr>
              <w:t xml:space="preserve"> 1</w:t>
            </w:r>
            <w:r w:rsidRPr="00547051">
              <w:rPr>
                <w:snapToGrid w:val="0"/>
                <w:sz w:val="24"/>
                <w:szCs w:val="24"/>
                <w:rtl/>
              </w:rPr>
              <w:t>.</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r w:rsidRPr="002675B2">
              <w:rPr>
                <w:b/>
                <w:bCs/>
                <w:sz w:val="24"/>
                <w:szCs w:val="24"/>
                <w:rtl/>
              </w:rPr>
              <w:lastRenderedPageBreak/>
              <w:t>הספקת אמצעי עזר ושירותי עזר</w:t>
            </w:r>
          </w:p>
        </w:tc>
        <w:tc>
          <w:tcPr>
            <w:tcW w:w="582" w:type="dxa"/>
          </w:tcPr>
          <w:p w:rsidR="00136FE4" w:rsidRDefault="00136FE4" w:rsidP="0042486E">
            <w:pPr>
              <w:spacing w:before="0" w:line="360" w:lineRule="auto"/>
              <w:ind w:firstLine="0"/>
              <w:jc w:val="left"/>
              <w:rPr>
                <w:rFonts w:cs="David"/>
                <w:snapToGrid w:val="0"/>
                <w:spacing w:val="0"/>
                <w:sz w:val="24"/>
                <w:szCs w:val="24"/>
              </w:rPr>
            </w:pPr>
            <w:r>
              <w:rPr>
                <w:rFonts w:cs="David"/>
                <w:snapToGrid w:val="0"/>
                <w:spacing w:val="0"/>
                <w:sz w:val="24"/>
                <w:szCs w:val="24"/>
                <w:rtl/>
              </w:rPr>
              <w:t>46.</w:t>
            </w:r>
          </w:p>
        </w:tc>
        <w:tc>
          <w:tcPr>
            <w:tcW w:w="7797" w:type="dxa"/>
            <w:gridSpan w:val="2"/>
          </w:tcPr>
          <w:p w:rsidR="00136FE4" w:rsidRPr="00547051" w:rsidRDefault="00136FE4" w:rsidP="00412968">
            <w:pPr>
              <w:pStyle w:val="TableBlock"/>
              <w:numPr>
                <w:ilvl w:val="0"/>
                <w:numId w:val="25"/>
              </w:numPr>
              <w:jc w:val="left"/>
              <w:rPr>
                <w:snapToGrid w:val="0"/>
                <w:sz w:val="24"/>
                <w:szCs w:val="24"/>
              </w:rPr>
            </w:pPr>
            <w:r w:rsidRPr="00547051">
              <w:rPr>
                <w:snapToGrid w:val="0"/>
                <w:sz w:val="24"/>
                <w:szCs w:val="24"/>
                <w:rtl/>
              </w:rPr>
              <w:t>נותן שירות בריאות יספק אמצעי עזר ושירותי עזר</w:t>
            </w:r>
            <w:r>
              <w:rPr>
                <w:snapToGrid w:val="0"/>
                <w:sz w:val="24"/>
                <w:szCs w:val="24"/>
                <w:rtl/>
              </w:rPr>
              <w:t xml:space="preserve"> לפי </w:t>
            </w:r>
            <w:r w:rsidRPr="00547051">
              <w:rPr>
                <w:snapToGrid w:val="0"/>
                <w:sz w:val="24"/>
                <w:szCs w:val="24"/>
                <w:rtl/>
              </w:rPr>
              <w:t xml:space="preserve">הוראות </w:t>
            </w:r>
            <w:r w:rsidR="004B49E4">
              <w:rPr>
                <w:rFonts w:hint="cs"/>
                <w:snapToGrid w:val="0"/>
                <w:sz w:val="24"/>
                <w:szCs w:val="24"/>
                <w:rtl/>
              </w:rPr>
              <w:t>תקנה 26 לתקנות נגישות השירות.</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547051" w:rsidRDefault="00136FE4" w:rsidP="0042486E">
            <w:pPr>
              <w:pStyle w:val="TableBlock"/>
              <w:numPr>
                <w:ilvl w:val="0"/>
                <w:numId w:val="25"/>
              </w:numPr>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547051" w:rsidRDefault="00136FE4" w:rsidP="00412968">
            <w:pPr>
              <w:pStyle w:val="TableBlock"/>
              <w:numPr>
                <w:ilvl w:val="0"/>
                <w:numId w:val="25"/>
              </w:numPr>
              <w:jc w:val="left"/>
              <w:rPr>
                <w:snapToGrid w:val="0"/>
                <w:sz w:val="24"/>
                <w:szCs w:val="24"/>
              </w:rPr>
            </w:pPr>
            <w:r w:rsidRPr="00547051">
              <w:rPr>
                <w:snapToGrid w:val="0"/>
                <w:sz w:val="24"/>
                <w:szCs w:val="24"/>
                <w:rtl/>
              </w:rPr>
              <w:t xml:space="preserve">על אף האמור בתקנת משנה </w:t>
            </w:r>
            <w:r>
              <w:rPr>
                <w:snapToGrid w:val="0"/>
                <w:sz w:val="24"/>
                <w:szCs w:val="24"/>
                <w:rtl/>
              </w:rPr>
              <w:t>(</w:t>
            </w:r>
            <w:r w:rsidR="004B49E4">
              <w:rPr>
                <w:rFonts w:hint="cs"/>
                <w:snapToGrid w:val="0"/>
                <w:sz w:val="24"/>
                <w:szCs w:val="24"/>
                <w:rtl/>
              </w:rPr>
              <w:t>א</w:t>
            </w:r>
            <w:r>
              <w:rPr>
                <w:snapToGrid w:val="0"/>
                <w:sz w:val="24"/>
                <w:szCs w:val="24"/>
                <w:rtl/>
              </w:rPr>
              <w:t>)</w:t>
            </w:r>
            <w:r w:rsidRPr="00547051">
              <w:rPr>
                <w:snapToGrid w:val="0"/>
                <w:sz w:val="24"/>
                <w:szCs w:val="24"/>
                <w:rtl/>
              </w:rPr>
              <w:t xml:space="preserve">, בשירות </w:t>
            </w:r>
            <w:r w:rsidR="004B49E4">
              <w:rPr>
                <w:rFonts w:hint="cs"/>
                <w:snapToGrid w:val="0"/>
                <w:sz w:val="24"/>
                <w:szCs w:val="24"/>
                <w:rtl/>
              </w:rPr>
              <w:t xml:space="preserve">בריאות </w:t>
            </w:r>
            <w:r>
              <w:rPr>
                <w:snapToGrid w:val="0"/>
                <w:sz w:val="24"/>
                <w:szCs w:val="24"/>
                <w:rtl/>
              </w:rPr>
              <w:t>ש</w:t>
            </w:r>
            <w:r w:rsidRPr="00547051">
              <w:rPr>
                <w:snapToGrid w:val="0"/>
                <w:sz w:val="24"/>
                <w:szCs w:val="24"/>
                <w:rtl/>
              </w:rPr>
              <w:t xml:space="preserve">נהוג בו </w:t>
            </w:r>
            <w:r>
              <w:rPr>
                <w:snapToGrid w:val="0"/>
                <w:sz w:val="24"/>
                <w:szCs w:val="24"/>
                <w:rtl/>
              </w:rPr>
              <w:t xml:space="preserve"> </w:t>
            </w:r>
            <w:r w:rsidRPr="00547051">
              <w:rPr>
                <w:snapToGrid w:val="0"/>
                <w:sz w:val="24"/>
                <w:szCs w:val="24"/>
                <w:rtl/>
              </w:rPr>
              <w:t xml:space="preserve">אספקת אמצעי עזר או שירותי עזר המותאמים אישית כחלק ממתן השירות לציבור, יסופקו אמצעי עזר או שירותי עזר </w:t>
            </w:r>
            <w:r>
              <w:rPr>
                <w:snapToGrid w:val="0"/>
                <w:sz w:val="24"/>
                <w:szCs w:val="24"/>
                <w:rtl/>
              </w:rPr>
              <w:t>לאדם עם מוגבלות.</w:t>
            </w: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8D4638">
            <w:pPr>
              <w:spacing w:before="0" w:line="360" w:lineRule="auto"/>
              <w:ind w:firstLine="0"/>
              <w:jc w:val="left"/>
              <w:rPr>
                <w:rFonts w:cs="David"/>
                <w:snapToGrid w:val="0"/>
                <w:spacing w:val="0"/>
                <w:sz w:val="24"/>
                <w:szCs w:val="24"/>
              </w:rPr>
            </w:pPr>
          </w:p>
        </w:tc>
        <w:tc>
          <w:tcPr>
            <w:tcW w:w="7797" w:type="dxa"/>
            <w:gridSpan w:val="2"/>
          </w:tcPr>
          <w:p w:rsidR="00136FE4" w:rsidRPr="00547051" w:rsidRDefault="00136FE4" w:rsidP="008D4638">
            <w:pPr>
              <w:pStyle w:val="TableBlock"/>
              <w:numPr>
                <w:ilvl w:val="0"/>
                <w:numId w:val="24"/>
              </w:numPr>
              <w:jc w:val="left"/>
              <w:rPr>
                <w:snapToGrid w:val="0"/>
                <w:sz w:val="24"/>
                <w:szCs w:val="24"/>
              </w:rPr>
            </w:pPr>
          </w:p>
        </w:tc>
      </w:tr>
      <w:tr w:rsidR="00136FE4" w:rsidRPr="003844DA" w:rsidTr="008807C7">
        <w:trPr>
          <w:gridAfter w:val="1"/>
          <w:wAfter w:w="24" w:type="dxa"/>
          <w:cantSplit/>
          <w:trHeight w:val="1308"/>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547051" w:rsidRDefault="00136FE4" w:rsidP="00FD0767">
            <w:pPr>
              <w:pStyle w:val="TableBlock"/>
              <w:ind w:left="513"/>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7797" w:type="dxa"/>
            <w:gridSpan w:val="2"/>
          </w:tcPr>
          <w:p w:rsidR="00136FE4" w:rsidRPr="00547051" w:rsidRDefault="00136FE4" w:rsidP="004A4457">
            <w:pPr>
              <w:pStyle w:val="TableBlock"/>
              <w:numPr>
                <w:ilvl w:val="0"/>
                <w:numId w:val="24"/>
              </w:numPr>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1081" w:type="dxa"/>
          </w:tcPr>
          <w:p w:rsidR="00136FE4" w:rsidRDefault="00136FE4" w:rsidP="006C55EC">
            <w:pPr>
              <w:pStyle w:val="a8"/>
              <w:spacing w:line="360" w:lineRule="auto"/>
              <w:ind w:left="700" w:firstLine="0"/>
              <w:jc w:val="left"/>
              <w:rPr>
                <w:rFonts w:cs="David"/>
                <w:sz w:val="24"/>
                <w:szCs w:val="24"/>
              </w:rPr>
            </w:pPr>
          </w:p>
        </w:tc>
        <w:tc>
          <w:tcPr>
            <w:tcW w:w="6716" w:type="dxa"/>
          </w:tcPr>
          <w:p w:rsidR="00136FE4" w:rsidRPr="00547051" w:rsidRDefault="00136FE4" w:rsidP="004A4457">
            <w:pPr>
              <w:pStyle w:val="TableBlock"/>
              <w:numPr>
                <w:ilvl w:val="0"/>
                <w:numId w:val="27"/>
              </w:numPr>
              <w:tabs>
                <w:tab w:val="clear" w:pos="624"/>
                <w:tab w:val="left" w:pos="762"/>
              </w:tabs>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7779A8"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1081" w:type="dxa"/>
          </w:tcPr>
          <w:p w:rsidR="00136FE4" w:rsidRDefault="00136FE4" w:rsidP="006C55EC">
            <w:pPr>
              <w:pStyle w:val="a8"/>
              <w:spacing w:line="360" w:lineRule="auto"/>
              <w:ind w:left="700" w:firstLine="0"/>
              <w:jc w:val="left"/>
              <w:rPr>
                <w:rFonts w:cs="David"/>
                <w:sz w:val="24"/>
                <w:szCs w:val="24"/>
              </w:rPr>
            </w:pPr>
          </w:p>
        </w:tc>
        <w:tc>
          <w:tcPr>
            <w:tcW w:w="6716" w:type="dxa"/>
          </w:tcPr>
          <w:p w:rsidR="00136FE4" w:rsidRPr="00547051" w:rsidRDefault="00136FE4" w:rsidP="00D479BD">
            <w:pPr>
              <w:pStyle w:val="TableBlock"/>
              <w:numPr>
                <w:ilvl w:val="0"/>
                <w:numId w:val="27"/>
              </w:numPr>
              <w:tabs>
                <w:tab w:val="clear" w:pos="624"/>
                <w:tab w:val="left" w:pos="762"/>
              </w:tabs>
              <w:jc w:val="left"/>
              <w:rPr>
                <w:snapToGrid w:val="0"/>
                <w:sz w:val="24"/>
                <w:szCs w:val="24"/>
              </w:rPr>
            </w:pPr>
          </w:p>
        </w:tc>
      </w:tr>
      <w:tr w:rsidR="00136FE4" w:rsidRPr="003844DA" w:rsidTr="008807C7">
        <w:trPr>
          <w:gridAfter w:val="1"/>
          <w:wAfter w:w="24" w:type="dxa"/>
          <w:cantSplit/>
          <w:trHeight w:val="60"/>
        </w:trPr>
        <w:tc>
          <w:tcPr>
            <w:tcW w:w="2111" w:type="dxa"/>
            <w:gridSpan w:val="2"/>
          </w:tcPr>
          <w:p w:rsidR="00136FE4" w:rsidRPr="002675B2" w:rsidRDefault="00136FE4" w:rsidP="002675B2">
            <w:pPr>
              <w:pStyle w:val="TableBlock"/>
              <w:jc w:val="left"/>
              <w:rPr>
                <w:b/>
                <w:bCs/>
                <w:sz w:val="24"/>
                <w:szCs w:val="24"/>
              </w:rPr>
            </w:pPr>
          </w:p>
        </w:tc>
        <w:tc>
          <w:tcPr>
            <w:tcW w:w="582" w:type="dxa"/>
          </w:tcPr>
          <w:p w:rsidR="00136FE4" w:rsidRDefault="00136FE4" w:rsidP="001B4632">
            <w:pPr>
              <w:spacing w:before="0" w:line="360" w:lineRule="auto"/>
              <w:ind w:firstLine="0"/>
              <w:jc w:val="left"/>
              <w:rPr>
                <w:rFonts w:cs="David"/>
                <w:snapToGrid w:val="0"/>
                <w:spacing w:val="0"/>
                <w:sz w:val="24"/>
                <w:szCs w:val="24"/>
              </w:rPr>
            </w:pPr>
          </w:p>
        </w:tc>
        <w:tc>
          <w:tcPr>
            <w:tcW w:w="1081" w:type="dxa"/>
          </w:tcPr>
          <w:p w:rsidR="00136FE4" w:rsidRDefault="00136FE4" w:rsidP="006C55EC">
            <w:pPr>
              <w:pStyle w:val="a8"/>
              <w:spacing w:line="360" w:lineRule="auto"/>
              <w:ind w:left="700" w:firstLine="0"/>
              <w:jc w:val="left"/>
              <w:rPr>
                <w:rFonts w:cs="David"/>
                <w:sz w:val="24"/>
                <w:szCs w:val="24"/>
              </w:rPr>
            </w:pPr>
          </w:p>
        </w:tc>
        <w:tc>
          <w:tcPr>
            <w:tcW w:w="6716" w:type="dxa"/>
          </w:tcPr>
          <w:p w:rsidR="00136FE4" w:rsidRPr="00547051" w:rsidRDefault="00136FE4" w:rsidP="004A4457">
            <w:pPr>
              <w:pStyle w:val="TableBlock"/>
              <w:numPr>
                <w:ilvl w:val="0"/>
                <w:numId w:val="27"/>
              </w:numPr>
              <w:tabs>
                <w:tab w:val="clear" w:pos="624"/>
                <w:tab w:val="left" w:pos="762"/>
              </w:tabs>
              <w:jc w:val="left"/>
              <w:rPr>
                <w:snapToGrid w:val="0"/>
                <w:sz w:val="24"/>
                <w:szCs w:val="24"/>
              </w:rPr>
            </w:pPr>
          </w:p>
        </w:tc>
      </w:tr>
      <w:tr w:rsidR="00C22A7B" w:rsidRPr="003844DA" w:rsidTr="008807C7">
        <w:trPr>
          <w:gridAfter w:val="1"/>
          <w:wAfter w:w="24" w:type="dxa"/>
          <w:cantSplit/>
          <w:trHeight w:val="60"/>
        </w:trPr>
        <w:tc>
          <w:tcPr>
            <w:tcW w:w="2111" w:type="dxa"/>
            <w:gridSpan w:val="2"/>
          </w:tcPr>
          <w:p w:rsidR="00C22A7B" w:rsidRPr="002675B2" w:rsidRDefault="00C22A7B" w:rsidP="002675B2">
            <w:pPr>
              <w:pStyle w:val="TableBlock"/>
              <w:jc w:val="left"/>
              <w:rPr>
                <w:b/>
                <w:bCs/>
                <w:sz w:val="24"/>
                <w:szCs w:val="24"/>
              </w:rPr>
            </w:pPr>
          </w:p>
        </w:tc>
        <w:tc>
          <w:tcPr>
            <w:tcW w:w="582" w:type="dxa"/>
          </w:tcPr>
          <w:p w:rsidR="00C22A7B" w:rsidRDefault="00C22A7B" w:rsidP="001B4632">
            <w:pPr>
              <w:spacing w:before="0" w:line="360" w:lineRule="auto"/>
              <w:ind w:firstLine="0"/>
              <w:jc w:val="left"/>
              <w:rPr>
                <w:rFonts w:cs="David"/>
                <w:snapToGrid w:val="0"/>
                <w:spacing w:val="0"/>
                <w:sz w:val="24"/>
                <w:szCs w:val="24"/>
              </w:rPr>
            </w:pPr>
          </w:p>
        </w:tc>
        <w:tc>
          <w:tcPr>
            <w:tcW w:w="1081" w:type="dxa"/>
          </w:tcPr>
          <w:p w:rsidR="00C22A7B" w:rsidRDefault="00C22A7B" w:rsidP="006C55EC">
            <w:pPr>
              <w:pStyle w:val="a8"/>
              <w:spacing w:line="360" w:lineRule="auto"/>
              <w:ind w:left="700" w:firstLine="0"/>
              <w:jc w:val="left"/>
              <w:rPr>
                <w:rFonts w:cs="David"/>
                <w:sz w:val="24"/>
                <w:szCs w:val="24"/>
              </w:rPr>
            </w:pPr>
          </w:p>
        </w:tc>
        <w:tc>
          <w:tcPr>
            <w:tcW w:w="6716" w:type="dxa"/>
          </w:tcPr>
          <w:p w:rsidR="00C22A7B" w:rsidDel="00C22A7B" w:rsidRDefault="00C22A7B" w:rsidP="00C22A7B">
            <w:pPr>
              <w:pStyle w:val="TableBlock"/>
              <w:tabs>
                <w:tab w:val="clear" w:pos="624"/>
                <w:tab w:val="left" w:pos="762"/>
              </w:tabs>
              <w:jc w:val="left"/>
              <w:rPr>
                <w:snapToGrid w:val="0"/>
                <w:sz w:val="24"/>
                <w:szCs w:val="24"/>
                <w:rtl/>
              </w:rPr>
            </w:pPr>
            <w:r>
              <w:rPr>
                <w:rFonts w:hint="cs"/>
                <w:snapToGrid w:val="0"/>
                <w:sz w:val="24"/>
                <w:szCs w:val="24"/>
                <w:rtl/>
              </w:rPr>
              <w:t>משרד הבריאות מציע למחוק את הסעיף לאור העובדה שאין תקן למיטה נגישה או לגובה מיטה נדרש. ככל שייקבע תקן לעניין זה, ייקבע מפרט טכני על ידי שר הבריאות או מנכ"ל משרד הבריאות בהסכמת הנציבות</w:t>
            </w:r>
          </w:p>
        </w:tc>
      </w:tr>
      <w:tr w:rsidR="001623E8" w:rsidRPr="003844DA" w:rsidTr="008807C7">
        <w:trPr>
          <w:gridAfter w:val="1"/>
          <w:wAfter w:w="24" w:type="dxa"/>
          <w:cantSplit/>
          <w:trHeight w:val="60"/>
        </w:trPr>
        <w:tc>
          <w:tcPr>
            <w:tcW w:w="2111" w:type="dxa"/>
            <w:gridSpan w:val="2"/>
          </w:tcPr>
          <w:p w:rsidR="001623E8" w:rsidRPr="002675B2" w:rsidRDefault="001623E8" w:rsidP="002675B2">
            <w:pPr>
              <w:pStyle w:val="TableBlock"/>
              <w:jc w:val="left"/>
              <w:rPr>
                <w:b/>
                <w:bCs/>
                <w:sz w:val="24"/>
                <w:szCs w:val="24"/>
                <w:rtl/>
              </w:rPr>
            </w:pPr>
            <w:r>
              <w:rPr>
                <w:rFonts w:hint="cs"/>
                <w:b/>
                <w:bCs/>
                <w:sz w:val="24"/>
                <w:szCs w:val="24"/>
                <w:rtl/>
              </w:rPr>
              <w:t>אמצעי להעברת אדם</w:t>
            </w:r>
          </w:p>
        </w:tc>
        <w:tc>
          <w:tcPr>
            <w:tcW w:w="582" w:type="dxa"/>
          </w:tcPr>
          <w:p w:rsidR="001623E8" w:rsidRDefault="001623E8" w:rsidP="00D479BD">
            <w:pPr>
              <w:spacing w:before="0" w:line="360" w:lineRule="auto"/>
              <w:ind w:firstLine="0"/>
              <w:jc w:val="left"/>
              <w:rPr>
                <w:rFonts w:cs="David"/>
                <w:snapToGrid w:val="0"/>
                <w:spacing w:val="0"/>
                <w:sz w:val="24"/>
                <w:szCs w:val="24"/>
                <w:rtl/>
              </w:rPr>
            </w:pPr>
            <w:r>
              <w:rPr>
                <w:rFonts w:cs="David" w:hint="cs"/>
                <w:snapToGrid w:val="0"/>
                <w:spacing w:val="0"/>
                <w:sz w:val="24"/>
                <w:szCs w:val="24"/>
                <w:rtl/>
              </w:rPr>
              <w:t>47.</w:t>
            </w:r>
          </w:p>
        </w:tc>
        <w:tc>
          <w:tcPr>
            <w:tcW w:w="7797" w:type="dxa"/>
            <w:gridSpan w:val="2"/>
          </w:tcPr>
          <w:p w:rsidR="001623E8" w:rsidRPr="00AD396F" w:rsidRDefault="001623E8" w:rsidP="001623E8">
            <w:pPr>
              <w:pStyle w:val="TableBlock"/>
              <w:tabs>
                <w:tab w:val="clear" w:pos="624"/>
                <w:tab w:val="left" w:pos="709"/>
              </w:tabs>
              <w:jc w:val="left"/>
              <w:rPr>
                <w:snapToGrid w:val="0"/>
                <w:sz w:val="24"/>
                <w:szCs w:val="24"/>
                <w:rtl/>
              </w:rPr>
            </w:pPr>
            <w:proofErr w:type="spellStart"/>
            <w:r>
              <w:rPr>
                <w:rFonts w:hint="cs"/>
                <w:snapToGrid w:val="0"/>
                <w:sz w:val="24"/>
                <w:szCs w:val="24"/>
                <w:rtl/>
              </w:rPr>
              <w:t>חחיב</w:t>
            </w:r>
            <w:proofErr w:type="spellEnd"/>
            <w:r>
              <w:rPr>
                <w:rFonts w:hint="cs"/>
                <w:snapToGrid w:val="0"/>
                <w:sz w:val="24"/>
                <w:szCs w:val="24"/>
                <w:rtl/>
              </w:rPr>
              <w:t xml:space="preserve"> בביצוע התאמות לשירות יחזיק ויספק לאדם עם מוגבלות ולפי בקשתו של אותו אדם אביזרי עזר המאפשרים את העברתו של אותו אדם ממשטח למשטח באופן בטיחותי ומכובד, וככל האפשר באופן עצמאי, כגון: מיטה מתכווננת, מנוף, ערסל, סדין החלקה, קרש החלקה, דיסק </w:t>
            </w:r>
            <w:proofErr w:type="spellStart"/>
            <w:r>
              <w:rPr>
                <w:rFonts w:hint="cs"/>
                <w:snapToGrid w:val="0"/>
                <w:sz w:val="24"/>
                <w:szCs w:val="24"/>
                <w:rtl/>
              </w:rPr>
              <w:t>ועמידון</w:t>
            </w:r>
            <w:proofErr w:type="spellEnd"/>
            <w:r>
              <w:rPr>
                <w:rFonts w:hint="cs"/>
                <w:snapToGrid w:val="0"/>
                <w:sz w:val="24"/>
                <w:szCs w:val="24"/>
                <w:rtl/>
              </w:rPr>
              <w:t xml:space="preserve"> מסתובב.</w:t>
            </w:r>
          </w:p>
        </w:tc>
      </w:tr>
      <w:tr w:rsidR="00136FE4" w:rsidRPr="003844DA" w:rsidTr="008807C7">
        <w:trPr>
          <w:gridAfter w:val="1"/>
          <w:wAfter w:w="24" w:type="dxa"/>
          <w:cantSplit/>
          <w:trHeight w:val="60"/>
        </w:trPr>
        <w:tc>
          <w:tcPr>
            <w:tcW w:w="2111" w:type="dxa"/>
            <w:gridSpan w:val="2"/>
          </w:tcPr>
          <w:p w:rsidR="00136FE4" w:rsidRPr="002675B2" w:rsidRDefault="00EE0F7F" w:rsidP="002675B2">
            <w:pPr>
              <w:pStyle w:val="TableBlock"/>
              <w:jc w:val="left"/>
              <w:rPr>
                <w:b/>
                <w:bCs/>
                <w:sz w:val="24"/>
                <w:szCs w:val="24"/>
              </w:rPr>
            </w:pPr>
            <w:r>
              <w:rPr>
                <w:rFonts w:hint="cs"/>
                <w:b/>
                <w:bCs/>
                <w:sz w:val="24"/>
                <w:szCs w:val="24"/>
                <w:rtl/>
              </w:rPr>
              <w:lastRenderedPageBreak/>
              <w:t>התאמות נגישות למידע</w:t>
            </w:r>
          </w:p>
        </w:tc>
        <w:tc>
          <w:tcPr>
            <w:tcW w:w="582" w:type="dxa"/>
          </w:tcPr>
          <w:p w:rsidR="00136FE4" w:rsidRDefault="00136FE4" w:rsidP="00D479BD">
            <w:pPr>
              <w:spacing w:before="0" w:line="360" w:lineRule="auto"/>
              <w:ind w:firstLine="0"/>
              <w:jc w:val="left"/>
              <w:rPr>
                <w:rFonts w:cs="David"/>
                <w:snapToGrid w:val="0"/>
                <w:spacing w:val="0"/>
                <w:sz w:val="24"/>
                <w:szCs w:val="24"/>
              </w:rPr>
            </w:pPr>
            <w:r>
              <w:rPr>
                <w:rFonts w:cs="David"/>
                <w:snapToGrid w:val="0"/>
                <w:spacing w:val="0"/>
                <w:sz w:val="24"/>
                <w:szCs w:val="24"/>
                <w:rtl/>
              </w:rPr>
              <w:t>48.</w:t>
            </w:r>
          </w:p>
        </w:tc>
        <w:tc>
          <w:tcPr>
            <w:tcW w:w="7797" w:type="dxa"/>
            <w:gridSpan w:val="2"/>
          </w:tcPr>
          <w:p w:rsidR="00136FE4" w:rsidRPr="00AD396F" w:rsidRDefault="00EE0F7F" w:rsidP="005D54F8">
            <w:pPr>
              <w:pStyle w:val="TableBlock"/>
              <w:tabs>
                <w:tab w:val="clear" w:pos="624"/>
                <w:tab w:val="left" w:pos="709"/>
              </w:tabs>
              <w:jc w:val="left"/>
              <w:rPr>
                <w:snapToGrid w:val="0"/>
                <w:sz w:val="24"/>
                <w:szCs w:val="24"/>
              </w:rPr>
            </w:pPr>
            <w:r>
              <w:rPr>
                <w:rFonts w:hint="cs"/>
                <w:snapToGrid w:val="0"/>
                <w:sz w:val="24"/>
                <w:szCs w:val="24"/>
                <w:rtl/>
              </w:rPr>
              <w:t xml:space="preserve">על חייב בהתאמות נגישות לשירות יחולו הוראות תקנה 29 לתקנות נגישות השירות, אלא אם כן יש בהוראות התקנה האמורה כדי לשבש מידע רפואי באופן שעל לסכן את האדם עם המוגבלות. </w:t>
            </w:r>
          </w:p>
        </w:tc>
      </w:tr>
      <w:tr w:rsidR="00EE0F7F" w:rsidRPr="003844DA" w:rsidTr="008807C7">
        <w:trPr>
          <w:gridAfter w:val="1"/>
          <w:wAfter w:w="24" w:type="dxa"/>
          <w:cantSplit/>
          <w:trHeight w:val="60"/>
        </w:trPr>
        <w:tc>
          <w:tcPr>
            <w:tcW w:w="2111" w:type="dxa"/>
            <w:gridSpan w:val="2"/>
          </w:tcPr>
          <w:p w:rsidR="00EE0F7F" w:rsidRPr="002675B2" w:rsidDel="00EE0F7F" w:rsidRDefault="00EE0F7F" w:rsidP="002675B2">
            <w:pPr>
              <w:pStyle w:val="TableBlock"/>
              <w:jc w:val="left"/>
              <w:rPr>
                <w:b/>
                <w:bCs/>
                <w:sz w:val="24"/>
                <w:szCs w:val="24"/>
                <w:rtl/>
              </w:rPr>
            </w:pPr>
          </w:p>
        </w:tc>
        <w:tc>
          <w:tcPr>
            <w:tcW w:w="582" w:type="dxa"/>
          </w:tcPr>
          <w:p w:rsidR="00EE0F7F" w:rsidRDefault="00EE0F7F" w:rsidP="00D479BD">
            <w:pPr>
              <w:spacing w:before="0" w:line="360" w:lineRule="auto"/>
              <w:ind w:firstLine="0"/>
              <w:jc w:val="left"/>
              <w:rPr>
                <w:rFonts w:cs="David"/>
                <w:snapToGrid w:val="0"/>
                <w:spacing w:val="0"/>
                <w:sz w:val="24"/>
                <w:szCs w:val="24"/>
                <w:rtl/>
              </w:rPr>
            </w:pPr>
          </w:p>
        </w:tc>
        <w:tc>
          <w:tcPr>
            <w:tcW w:w="7797" w:type="dxa"/>
            <w:gridSpan w:val="2"/>
          </w:tcPr>
          <w:p w:rsidR="00EE0F7F" w:rsidRDefault="00EE0F7F" w:rsidP="00EE0F7F">
            <w:pPr>
              <w:pStyle w:val="TableBlock"/>
              <w:tabs>
                <w:tab w:val="clear" w:pos="624"/>
                <w:tab w:val="left" w:pos="709"/>
              </w:tabs>
              <w:jc w:val="left"/>
              <w:rPr>
                <w:snapToGrid w:val="0"/>
                <w:sz w:val="24"/>
                <w:szCs w:val="24"/>
                <w:rtl/>
              </w:rPr>
            </w:pPr>
            <w:r>
              <w:rPr>
                <w:rFonts w:hint="cs"/>
                <w:snapToGrid w:val="0"/>
                <w:sz w:val="24"/>
                <w:szCs w:val="24"/>
                <w:rtl/>
              </w:rPr>
              <w:t xml:space="preserve">במקום תקנות 48 עד 54 לתקנות אלה, תהיה הפניה לתקנה 29 לתקנות נגישות השירות (יתר הסעיפים יתוקנו בהתאם ובהמשך). לעניין </w:t>
            </w:r>
            <w:r w:rsidR="00CE56A4">
              <w:rPr>
                <w:rFonts w:hint="cs"/>
                <w:snapToGrid w:val="0"/>
                <w:sz w:val="24"/>
                <w:szCs w:val="24"/>
                <w:rtl/>
              </w:rPr>
              <w:t xml:space="preserve">תקנות 57 ו-58 שעניינן כריזה חזותית וקולית </w:t>
            </w:r>
            <w:r w:rsidR="00CE56A4">
              <w:rPr>
                <w:snapToGrid w:val="0"/>
                <w:sz w:val="24"/>
                <w:szCs w:val="24"/>
                <w:rtl/>
              </w:rPr>
              <w:t>–</w:t>
            </w:r>
            <w:r w:rsidR="00CE56A4">
              <w:rPr>
                <w:rFonts w:hint="cs"/>
                <w:snapToGrid w:val="0"/>
                <w:sz w:val="24"/>
                <w:szCs w:val="24"/>
                <w:rtl/>
              </w:rPr>
              <w:t xml:space="preserve"> תעשה הפניה לתקנות 21 ו-22 לתקנות נגישות השירות</w:t>
            </w:r>
            <w:r w:rsidR="00972483">
              <w:rPr>
                <w:rFonts w:hint="cs"/>
                <w:snapToGrid w:val="0"/>
                <w:sz w:val="24"/>
                <w:szCs w:val="24"/>
                <w:rtl/>
              </w:rPr>
              <w:t>.</w:t>
            </w:r>
            <w:r w:rsidR="00CE56A4">
              <w:rPr>
                <w:rFonts w:hint="cs"/>
                <w:snapToGrid w:val="0"/>
                <w:sz w:val="24"/>
                <w:szCs w:val="24"/>
                <w:rtl/>
              </w:rPr>
              <w:t xml:space="preserve"> </w:t>
            </w:r>
          </w:p>
        </w:tc>
      </w:tr>
    </w:tbl>
    <w:p w:rsidR="00136FE4" w:rsidRPr="008A4F91" w:rsidRDefault="00136FE4" w:rsidP="008A4F91">
      <w:pPr>
        <w:rPr>
          <w:rFonts w:cs="David"/>
          <w:sz w:val="24"/>
          <w:szCs w:val="24"/>
        </w:rPr>
      </w:pPr>
    </w:p>
    <w:sectPr w:rsidR="00136FE4" w:rsidRPr="008A4F91" w:rsidSect="00AD3BB8">
      <w:footerReference w:type="default" r:id="rId9"/>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A6D" w:rsidRPr="00422779" w:rsidRDefault="00802A6D" w:rsidP="00422779">
      <w:pPr>
        <w:pStyle w:val="TableBlock"/>
        <w:spacing w:line="240" w:lineRule="auto"/>
        <w:rPr>
          <w:rFonts w:ascii="Hadasa Roso SL" w:eastAsia="MS Mincho" w:hAnsi="Hadasa Roso SL" w:cs="Hadasa Roso SL"/>
          <w:spacing w:val="1"/>
          <w:sz w:val="17"/>
          <w:szCs w:val="17"/>
        </w:rPr>
      </w:pPr>
      <w:r>
        <w:separator/>
      </w:r>
    </w:p>
  </w:endnote>
  <w:endnote w:type="continuationSeparator" w:id="0">
    <w:p w:rsidR="00802A6D" w:rsidRPr="00422779" w:rsidRDefault="00802A6D" w:rsidP="00422779">
      <w:pPr>
        <w:pStyle w:val="TableBlock"/>
        <w:spacing w:line="240" w:lineRule="auto"/>
        <w:rPr>
          <w:rFonts w:ascii="Hadasa Roso SL" w:eastAsia="MS Mincho" w:hAnsi="Hadasa Roso SL" w:cs="Hadasa Roso SL"/>
          <w:spacing w:val="1"/>
          <w:sz w:val="17"/>
          <w:szCs w:val="17"/>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85526548"/>
      <w:docPartObj>
        <w:docPartGallery w:val="Page Numbers (Bottom of Page)"/>
        <w:docPartUnique/>
      </w:docPartObj>
    </w:sdtPr>
    <w:sdtEndPr>
      <w:rPr>
        <w:rFonts w:cs="David"/>
        <w:sz w:val="20"/>
        <w:szCs w:val="20"/>
      </w:rPr>
    </w:sdtEndPr>
    <w:sdtContent>
      <w:p w:rsidR="008D7EAD" w:rsidRDefault="008D7EAD" w:rsidP="008D7EAD">
        <w:pPr>
          <w:pStyle w:val="ac"/>
          <w:tabs>
            <w:tab w:val="left" w:pos="4907"/>
            <w:tab w:val="center" w:pos="5403"/>
          </w:tabs>
          <w:jc w:val="left"/>
          <w:rPr>
            <w:rtl/>
            <w:cs/>
          </w:rPr>
        </w:pPr>
        <w:r>
          <w:rPr>
            <w:rtl/>
          </w:rPr>
          <w:tab/>
        </w:r>
        <w:r>
          <w:rPr>
            <w:rtl/>
          </w:rPr>
          <w:tab/>
        </w:r>
        <w:r>
          <w:rPr>
            <w:rtl/>
          </w:rPr>
          <w:tab/>
        </w:r>
        <w:r w:rsidRPr="008D7EAD">
          <w:rPr>
            <w:rFonts w:cs="David"/>
            <w:sz w:val="20"/>
            <w:szCs w:val="20"/>
          </w:rPr>
          <w:fldChar w:fldCharType="begin"/>
        </w:r>
        <w:r w:rsidRPr="008D7EAD">
          <w:rPr>
            <w:rFonts w:cs="David"/>
            <w:sz w:val="20"/>
            <w:szCs w:val="20"/>
            <w:rtl/>
            <w:cs/>
          </w:rPr>
          <w:instrText xml:space="preserve">PAGE   </w:instrText>
        </w:r>
        <w:r w:rsidRPr="008D7EAD">
          <w:rPr>
            <w:rFonts w:cs="David"/>
            <w:sz w:val="20"/>
            <w:szCs w:val="20"/>
            <w:cs/>
          </w:rPr>
          <w:instrText>\</w:instrText>
        </w:r>
        <w:r w:rsidRPr="008D7EAD">
          <w:rPr>
            <w:rFonts w:cs="David"/>
            <w:sz w:val="20"/>
            <w:szCs w:val="20"/>
            <w:rtl/>
            <w:cs/>
          </w:rPr>
          <w:instrText xml:space="preserve">* </w:instrText>
        </w:r>
        <w:r w:rsidRPr="008D7EAD">
          <w:rPr>
            <w:rFonts w:cs="David"/>
            <w:sz w:val="20"/>
            <w:szCs w:val="20"/>
            <w:cs/>
          </w:rPr>
          <w:instrText>MERGEFORMAT</w:instrText>
        </w:r>
        <w:r w:rsidRPr="008D7EAD">
          <w:rPr>
            <w:rFonts w:cs="David"/>
            <w:sz w:val="20"/>
            <w:szCs w:val="20"/>
          </w:rPr>
          <w:fldChar w:fldCharType="separate"/>
        </w:r>
        <w:r w:rsidR="005D54F8" w:rsidRPr="005D54F8">
          <w:rPr>
            <w:rFonts w:cs="David"/>
            <w:noProof/>
            <w:sz w:val="20"/>
            <w:szCs w:val="20"/>
            <w:rtl/>
            <w:lang w:val="he-IL"/>
          </w:rPr>
          <w:t>3</w:t>
        </w:r>
        <w:r w:rsidRPr="008D7EAD">
          <w:rPr>
            <w:rFonts w:cs="David"/>
            <w:sz w:val="20"/>
            <w:szCs w:val="20"/>
          </w:rPr>
          <w:fldChar w:fldCharType="end"/>
        </w:r>
      </w:p>
    </w:sdtContent>
  </w:sdt>
  <w:p w:rsidR="008D7EAD" w:rsidRDefault="008D7EA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A6D" w:rsidRPr="00422779" w:rsidRDefault="00802A6D" w:rsidP="00422779">
      <w:pPr>
        <w:pStyle w:val="TableBlock"/>
        <w:spacing w:line="240" w:lineRule="auto"/>
        <w:rPr>
          <w:rFonts w:ascii="Hadasa Roso SL" w:eastAsia="MS Mincho" w:hAnsi="Hadasa Roso SL" w:cs="Hadasa Roso SL"/>
          <w:spacing w:val="1"/>
          <w:sz w:val="17"/>
          <w:szCs w:val="17"/>
        </w:rPr>
      </w:pPr>
      <w:r>
        <w:separator/>
      </w:r>
    </w:p>
  </w:footnote>
  <w:footnote w:type="continuationSeparator" w:id="0">
    <w:p w:rsidR="00802A6D" w:rsidRPr="00422779" w:rsidRDefault="00802A6D" w:rsidP="00422779">
      <w:pPr>
        <w:pStyle w:val="TableBlock"/>
        <w:spacing w:line="240" w:lineRule="auto"/>
        <w:rPr>
          <w:rFonts w:ascii="Hadasa Roso SL" w:eastAsia="MS Mincho" w:hAnsi="Hadasa Roso SL" w:cs="Hadasa Roso SL"/>
          <w:spacing w:val="1"/>
          <w:sz w:val="17"/>
          <w:szCs w:val="17"/>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7FF0"/>
    <w:multiLevelType w:val="hybridMultilevel"/>
    <w:tmpl w:val="77823F28"/>
    <w:lvl w:ilvl="0" w:tplc="E33C285E">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03061FF4"/>
    <w:multiLevelType w:val="hybridMultilevel"/>
    <w:tmpl w:val="C5782454"/>
    <w:lvl w:ilvl="0" w:tplc="1CF6490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058976B9"/>
    <w:multiLevelType w:val="hybridMultilevel"/>
    <w:tmpl w:val="AE162E7C"/>
    <w:lvl w:ilvl="0" w:tplc="4CE66D1A">
      <w:start w:val="1"/>
      <w:numFmt w:val="hebrew1"/>
      <w:lvlText w:val="%1."/>
      <w:lvlJc w:val="left"/>
      <w:pPr>
        <w:ind w:left="108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07AD1716"/>
    <w:multiLevelType w:val="hybridMultilevel"/>
    <w:tmpl w:val="39CCB10E"/>
    <w:lvl w:ilvl="0" w:tplc="EC30788E">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07C83B0F"/>
    <w:multiLevelType w:val="hybridMultilevel"/>
    <w:tmpl w:val="FB6043F0"/>
    <w:lvl w:ilvl="0" w:tplc="05D63606">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0A742D5A"/>
    <w:multiLevelType w:val="hybridMultilevel"/>
    <w:tmpl w:val="138E81BC"/>
    <w:lvl w:ilvl="0" w:tplc="8D709DA4">
      <w:start w:val="1"/>
      <w:numFmt w:val="hebrew1"/>
      <w:lvlText w:val="(%1)"/>
      <w:lvlJc w:val="left"/>
      <w:pPr>
        <w:ind w:left="786"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0BAC7E3D"/>
    <w:multiLevelType w:val="hybridMultilevel"/>
    <w:tmpl w:val="8E5C02F4"/>
    <w:lvl w:ilvl="0" w:tplc="E86892FA">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10943FFC"/>
    <w:multiLevelType w:val="hybridMultilevel"/>
    <w:tmpl w:val="E3B4FFBE"/>
    <w:lvl w:ilvl="0" w:tplc="4A40E9A4">
      <w:start w:val="1"/>
      <w:numFmt w:val="hebrew1"/>
      <w:lvlText w:val="(%1)"/>
      <w:lvlJc w:val="left"/>
      <w:pPr>
        <w:ind w:left="720" w:hanging="360"/>
      </w:pPr>
      <w:rPr>
        <w:rFonts w:ascii="Times New Roman" w:hAnsi="Times New Roman" w:cs="David" w:hint="default"/>
        <w:color w:val="auto"/>
        <w:sz w:val="2"/>
        <w:szCs w:val="24"/>
      </w:rPr>
    </w:lvl>
    <w:lvl w:ilvl="1" w:tplc="DE0286F6">
      <w:start w:val="1"/>
      <w:numFmt w:val="decimal"/>
      <w:lvlText w:val="(%2)"/>
      <w:lvlJc w:val="left"/>
      <w:pPr>
        <w:ind w:left="144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1CB3D6F"/>
    <w:multiLevelType w:val="hybridMultilevel"/>
    <w:tmpl w:val="9F8088A0"/>
    <w:lvl w:ilvl="0" w:tplc="E33C285E">
      <w:start w:val="1"/>
      <w:numFmt w:val="hebrew1"/>
      <w:lvlText w:val="(%1)"/>
      <w:lvlJc w:val="left"/>
      <w:pPr>
        <w:ind w:left="720" w:hanging="360"/>
      </w:pPr>
      <w:rPr>
        <w:rFonts w:cs="David" w:hint="cs"/>
        <w:sz w:val="2"/>
        <w:szCs w:val="24"/>
      </w:rPr>
    </w:lvl>
    <w:lvl w:ilvl="1" w:tplc="DE0286F6">
      <w:start w:val="1"/>
      <w:numFmt w:val="decimal"/>
      <w:lvlText w:val="(%2)"/>
      <w:lvlJc w:val="left"/>
      <w:pPr>
        <w:ind w:left="144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2A86E84"/>
    <w:multiLevelType w:val="hybridMultilevel"/>
    <w:tmpl w:val="E96A12F4"/>
    <w:lvl w:ilvl="0" w:tplc="67244852">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1B9315E8"/>
    <w:multiLevelType w:val="hybridMultilevel"/>
    <w:tmpl w:val="D6E22152"/>
    <w:lvl w:ilvl="0" w:tplc="A296DFC8">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E8F1768"/>
    <w:multiLevelType w:val="hybridMultilevel"/>
    <w:tmpl w:val="33F24686"/>
    <w:lvl w:ilvl="0" w:tplc="DE0286F6">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1FD2778D"/>
    <w:multiLevelType w:val="hybridMultilevel"/>
    <w:tmpl w:val="C9F2CD46"/>
    <w:lvl w:ilvl="0" w:tplc="E9BE9CAA">
      <w:start w:val="1"/>
      <w:numFmt w:val="decimal"/>
      <w:lvlText w:val="(%1)"/>
      <w:lvlJc w:val="left"/>
      <w:pPr>
        <w:ind w:left="984" w:hanging="360"/>
      </w:pPr>
      <w:rPr>
        <w:rFonts w:cs="Times New Roman" w:hint="default"/>
      </w:rPr>
    </w:lvl>
    <w:lvl w:ilvl="1" w:tplc="04090019">
      <w:start w:val="1"/>
      <w:numFmt w:val="lowerLetter"/>
      <w:lvlText w:val="%2."/>
      <w:lvlJc w:val="left"/>
      <w:pPr>
        <w:ind w:left="1704" w:hanging="360"/>
      </w:pPr>
      <w:rPr>
        <w:rFonts w:cs="Times New Roman"/>
      </w:rPr>
    </w:lvl>
    <w:lvl w:ilvl="2" w:tplc="0409001B">
      <w:start w:val="1"/>
      <w:numFmt w:val="lowerRoman"/>
      <w:lvlText w:val="%3."/>
      <w:lvlJc w:val="right"/>
      <w:pPr>
        <w:ind w:left="2424" w:hanging="180"/>
      </w:pPr>
      <w:rPr>
        <w:rFonts w:cs="Times New Roman"/>
      </w:rPr>
    </w:lvl>
    <w:lvl w:ilvl="3" w:tplc="0409000F">
      <w:start w:val="1"/>
      <w:numFmt w:val="decimal"/>
      <w:lvlText w:val="%4."/>
      <w:lvlJc w:val="left"/>
      <w:pPr>
        <w:ind w:left="3144" w:hanging="360"/>
      </w:pPr>
      <w:rPr>
        <w:rFonts w:cs="Times New Roman"/>
      </w:rPr>
    </w:lvl>
    <w:lvl w:ilvl="4" w:tplc="04090019">
      <w:start w:val="1"/>
      <w:numFmt w:val="lowerLetter"/>
      <w:lvlText w:val="%5."/>
      <w:lvlJc w:val="left"/>
      <w:pPr>
        <w:ind w:left="3864" w:hanging="360"/>
      </w:pPr>
      <w:rPr>
        <w:rFonts w:cs="Times New Roman"/>
      </w:rPr>
    </w:lvl>
    <w:lvl w:ilvl="5" w:tplc="0409001B">
      <w:start w:val="1"/>
      <w:numFmt w:val="lowerRoman"/>
      <w:lvlText w:val="%6."/>
      <w:lvlJc w:val="right"/>
      <w:pPr>
        <w:ind w:left="4584" w:hanging="180"/>
      </w:pPr>
      <w:rPr>
        <w:rFonts w:cs="Times New Roman"/>
      </w:rPr>
    </w:lvl>
    <w:lvl w:ilvl="6" w:tplc="0409000F">
      <w:start w:val="1"/>
      <w:numFmt w:val="decimal"/>
      <w:lvlText w:val="%7."/>
      <w:lvlJc w:val="left"/>
      <w:pPr>
        <w:ind w:left="5304" w:hanging="360"/>
      </w:pPr>
      <w:rPr>
        <w:rFonts w:cs="Times New Roman"/>
      </w:rPr>
    </w:lvl>
    <w:lvl w:ilvl="7" w:tplc="04090019">
      <w:start w:val="1"/>
      <w:numFmt w:val="lowerLetter"/>
      <w:lvlText w:val="%8."/>
      <w:lvlJc w:val="left"/>
      <w:pPr>
        <w:ind w:left="6024" w:hanging="360"/>
      </w:pPr>
      <w:rPr>
        <w:rFonts w:cs="Times New Roman"/>
      </w:rPr>
    </w:lvl>
    <w:lvl w:ilvl="8" w:tplc="0409001B">
      <w:start w:val="1"/>
      <w:numFmt w:val="lowerRoman"/>
      <w:lvlText w:val="%9."/>
      <w:lvlJc w:val="right"/>
      <w:pPr>
        <w:ind w:left="6744" w:hanging="180"/>
      </w:pPr>
      <w:rPr>
        <w:rFonts w:cs="Times New Roman"/>
      </w:rPr>
    </w:lvl>
  </w:abstractNum>
  <w:abstractNum w:abstractNumId="13">
    <w:nsid w:val="211F6981"/>
    <w:multiLevelType w:val="hybridMultilevel"/>
    <w:tmpl w:val="BDA8754A"/>
    <w:lvl w:ilvl="0" w:tplc="2FBCAD88">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24D77565"/>
    <w:multiLevelType w:val="hybridMultilevel"/>
    <w:tmpl w:val="C9BA6C5A"/>
    <w:lvl w:ilvl="0" w:tplc="DE0286F6">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30E27ACC"/>
    <w:multiLevelType w:val="hybridMultilevel"/>
    <w:tmpl w:val="41D620EE"/>
    <w:lvl w:ilvl="0" w:tplc="994A2912">
      <w:start w:val="1"/>
      <w:numFmt w:val="hebrew1"/>
      <w:lvlText w:val="(%1)"/>
      <w:lvlJc w:val="left"/>
      <w:pPr>
        <w:ind w:left="786" w:hanging="360"/>
      </w:pPr>
      <w:rPr>
        <w:rFonts w:cs="David" w:hint="cs"/>
        <w:sz w:val="2"/>
        <w:szCs w:val="24"/>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6">
    <w:nsid w:val="340B3E7C"/>
    <w:multiLevelType w:val="hybridMultilevel"/>
    <w:tmpl w:val="CEEA9E14"/>
    <w:lvl w:ilvl="0" w:tplc="05D63606">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nsid w:val="35926875"/>
    <w:multiLevelType w:val="hybridMultilevel"/>
    <w:tmpl w:val="72B056D4"/>
    <w:lvl w:ilvl="0" w:tplc="9BCC4BD6">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38F12D48"/>
    <w:multiLevelType w:val="hybridMultilevel"/>
    <w:tmpl w:val="35D8234A"/>
    <w:lvl w:ilvl="0" w:tplc="CC08EFC6">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3A441306"/>
    <w:multiLevelType w:val="hybridMultilevel"/>
    <w:tmpl w:val="3B9641D6"/>
    <w:lvl w:ilvl="0" w:tplc="8D709DA4">
      <w:start w:val="1"/>
      <w:numFmt w:val="hebrew1"/>
      <w:lvlText w:val="(%1)"/>
      <w:lvlJc w:val="left"/>
      <w:pPr>
        <w:ind w:left="873"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3FA26F3B"/>
    <w:multiLevelType w:val="hybridMultilevel"/>
    <w:tmpl w:val="D8840284"/>
    <w:lvl w:ilvl="0" w:tplc="4A40E9A4">
      <w:start w:val="1"/>
      <w:numFmt w:val="hebrew1"/>
      <w:lvlText w:val="(%1)"/>
      <w:lvlJc w:val="left"/>
      <w:pPr>
        <w:ind w:left="786"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41B461B3"/>
    <w:multiLevelType w:val="hybridMultilevel"/>
    <w:tmpl w:val="D4CAE41C"/>
    <w:lvl w:ilvl="0" w:tplc="B2421B76">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45091EF9"/>
    <w:multiLevelType w:val="hybridMultilevel"/>
    <w:tmpl w:val="CAE43E06"/>
    <w:lvl w:ilvl="0" w:tplc="E33C285E">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46E449D0"/>
    <w:multiLevelType w:val="hybridMultilevel"/>
    <w:tmpl w:val="1EB6828C"/>
    <w:lvl w:ilvl="0" w:tplc="958EEA7C">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nsid w:val="49980F69"/>
    <w:multiLevelType w:val="hybridMultilevel"/>
    <w:tmpl w:val="C588663A"/>
    <w:lvl w:ilvl="0" w:tplc="8D709DA4">
      <w:start w:val="1"/>
      <w:numFmt w:val="hebrew1"/>
      <w:lvlText w:val="(%1)"/>
      <w:lvlJc w:val="left"/>
      <w:pPr>
        <w:ind w:left="786" w:hanging="360"/>
      </w:pPr>
      <w:rPr>
        <w:rFonts w:cs="David" w:hint="cs"/>
        <w:sz w:val="2"/>
        <w:szCs w:val="24"/>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25">
    <w:nsid w:val="4B04227A"/>
    <w:multiLevelType w:val="hybridMultilevel"/>
    <w:tmpl w:val="7CE03630"/>
    <w:lvl w:ilvl="0" w:tplc="4ED0189C">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nsid w:val="4C5B098F"/>
    <w:multiLevelType w:val="hybridMultilevel"/>
    <w:tmpl w:val="1FE88B48"/>
    <w:lvl w:ilvl="0" w:tplc="4A40E9A4">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531B758A"/>
    <w:multiLevelType w:val="hybridMultilevel"/>
    <w:tmpl w:val="F5EAC38C"/>
    <w:lvl w:ilvl="0" w:tplc="73308C82">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55015268"/>
    <w:multiLevelType w:val="hybridMultilevel"/>
    <w:tmpl w:val="6ABE7FCE"/>
    <w:lvl w:ilvl="0" w:tplc="A76EB3B4">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nsid w:val="568B64AD"/>
    <w:multiLevelType w:val="hybridMultilevel"/>
    <w:tmpl w:val="2794E544"/>
    <w:lvl w:ilvl="0" w:tplc="05D63606">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nsid w:val="5720374D"/>
    <w:multiLevelType w:val="hybridMultilevel"/>
    <w:tmpl w:val="8CFAEC26"/>
    <w:lvl w:ilvl="0" w:tplc="E86892FA">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nsid w:val="574078E7"/>
    <w:multiLevelType w:val="hybridMultilevel"/>
    <w:tmpl w:val="702CA07E"/>
    <w:lvl w:ilvl="0" w:tplc="A9721BE4">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nsid w:val="598D524C"/>
    <w:multiLevelType w:val="hybridMultilevel"/>
    <w:tmpl w:val="FA9A7FBA"/>
    <w:lvl w:ilvl="0" w:tplc="5AF84448">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nsid w:val="5CFA1E0A"/>
    <w:multiLevelType w:val="hybridMultilevel"/>
    <w:tmpl w:val="24D6B1A4"/>
    <w:lvl w:ilvl="0" w:tplc="8D709DA4">
      <w:start w:val="1"/>
      <w:numFmt w:val="hebrew1"/>
      <w:lvlText w:val="(%1)"/>
      <w:lvlJc w:val="left"/>
      <w:pPr>
        <w:ind w:left="906" w:hanging="360"/>
      </w:pPr>
      <w:rPr>
        <w:rFonts w:cs="David" w:hint="cs"/>
        <w:sz w:val="2"/>
        <w:szCs w:val="24"/>
      </w:rPr>
    </w:lvl>
    <w:lvl w:ilvl="1" w:tplc="04090019">
      <w:start w:val="1"/>
      <w:numFmt w:val="lowerLetter"/>
      <w:lvlText w:val="%2."/>
      <w:lvlJc w:val="left"/>
      <w:pPr>
        <w:ind w:left="1560" w:hanging="360"/>
      </w:pPr>
      <w:rPr>
        <w:rFonts w:cs="Times New Roman"/>
      </w:rPr>
    </w:lvl>
    <w:lvl w:ilvl="2" w:tplc="0409001B">
      <w:start w:val="1"/>
      <w:numFmt w:val="lowerRoman"/>
      <w:lvlText w:val="%3."/>
      <w:lvlJc w:val="right"/>
      <w:pPr>
        <w:ind w:left="2280" w:hanging="180"/>
      </w:pPr>
      <w:rPr>
        <w:rFonts w:cs="Times New Roman"/>
      </w:rPr>
    </w:lvl>
    <w:lvl w:ilvl="3" w:tplc="0409000F">
      <w:start w:val="1"/>
      <w:numFmt w:val="decimal"/>
      <w:lvlText w:val="%4."/>
      <w:lvlJc w:val="left"/>
      <w:pPr>
        <w:ind w:left="3000" w:hanging="360"/>
      </w:pPr>
      <w:rPr>
        <w:rFonts w:cs="Times New Roman"/>
      </w:rPr>
    </w:lvl>
    <w:lvl w:ilvl="4" w:tplc="04090019">
      <w:start w:val="1"/>
      <w:numFmt w:val="lowerLetter"/>
      <w:lvlText w:val="%5."/>
      <w:lvlJc w:val="left"/>
      <w:pPr>
        <w:ind w:left="3720" w:hanging="360"/>
      </w:pPr>
      <w:rPr>
        <w:rFonts w:cs="Times New Roman"/>
      </w:rPr>
    </w:lvl>
    <w:lvl w:ilvl="5" w:tplc="0409001B">
      <w:start w:val="1"/>
      <w:numFmt w:val="lowerRoman"/>
      <w:lvlText w:val="%6."/>
      <w:lvlJc w:val="right"/>
      <w:pPr>
        <w:ind w:left="4440" w:hanging="180"/>
      </w:pPr>
      <w:rPr>
        <w:rFonts w:cs="Times New Roman"/>
      </w:rPr>
    </w:lvl>
    <w:lvl w:ilvl="6" w:tplc="0409000F">
      <w:start w:val="1"/>
      <w:numFmt w:val="decimal"/>
      <w:lvlText w:val="%7."/>
      <w:lvlJc w:val="left"/>
      <w:pPr>
        <w:ind w:left="5160" w:hanging="360"/>
      </w:pPr>
      <w:rPr>
        <w:rFonts w:cs="Times New Roman"/>
      </w:rPr>
    </w:lvl>
    <w:lvl w:ilvl="7" w:tplc="04090019">
      <w:start w:val="1"/>
      <w:numFmt w:val="lowerLetter"/>
      <w:lvlText w:val="%8."/>
      <w:lvlJc w:val="left"/>
      <w:pPr>
        <w:ind w:left="5880" w:hanging="360"/>
      </w:pPr>
      <w:rPr>
        <w:rFonts w:cs="Times New Roman"/>
      </w:rPr>
    </w:lvl>
    <w:lvl w:ilvl="8" w:tplc="0409001B">
      <w:start w:val="1"/>
      <w:numFmt w:val="lowerRoman"/>
      <w:lvlText w:val="%9."/>
      <w:lvlJc w:val="right"/>
      <w:pPr>
        <w:ind w:left="6600" w:hanging="180"/>
      </w:pPr>
      <w:rPr>
        <w:rFonts w:cs="Times New Roman"/>
      </w:rPr>
    </w:lvl>
  </w:abstractNum>
  <w:abstractNum w:abstractNumId="34">
    <w:nsid w:val="5DC63A9C"/>
    <w:multiLevelType w:val="hybridMultilevel"/>
    <w:tmpl w:val="7F821D34"/>
    <w:lvl w:ilvl="0" w:tplc="05D63606">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5E064E03"/>
    <w:multiLevelType w:val="hybridMultilevel"/>
    <w:tmpl w:val="CBCA7A30"/>
    <w:lvl w:ilvl="0" w:tplc="5A36279A">
      <w:start w:val="1"/>
      <w:numFmt w:val="hebrew1"/>
      <w:lvlText w:val="(%1)"/>
      <w:lvlJc w:val="left"/>
      <w:pPr>
        <w:ind w:left="720" w:hanging="360"/>
      </w:pPr>
      <w:rPr>
        <w:rFonts w:cs="David" w:hint="cs"/>
        <w:b w:val="0"/>
        <w:bCs w:val="0"/>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nsid w:val="5F1D1BB8"/>
    <w:multiLevelType w:val="hybridMultilevel"/>
    <w:tmpl w:val="91166CBE"/>
    <w:lvl w:ilvl="0" w:tplc="46A45C20">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7">
    <w:nsid w:val="653D250C"/>
    <w:multiLevelType w:val="hybridMultilevel"/>
    <w:tmpl w:val="EA50C154"/>
    <w:lvl w:ilvl="0" w:tplc="330A9360">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nsid w:val="6574658C"/>
    <w:multiLevelType w:val="hybridMultilevel"/>
    <w:tmpl w:val="EC66C3C0"/>
    <w:lvl w:ilvl="0" w:tplc="05D63606">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9">
    <w:nsid w:val="6ACE3325"/>
    <w:multiLevelType w:val="hybridMultilevel"/>
    <w:tmpl w:val="29F066EC"/>
    <w:lvl w:ilvl="0" w:tplc="F272B93E">
      <w:start w:val="1"/>
      <w:numFmt w:val="hebrew1"/>
      <w:lvlText w:val="(%1)"/>
      <w:lvlJc w:val="left"/>
      <w:pPr>
        <w:ind w:left="720"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nsid w:val="6C6D6D9F"/>
    <w:multiLevelType w:val="hybridMultilevel"/>
    <w:tmpl w:val="D4BA6870"/>
    <w:lvl w:ilvl="0" w:tplc="E64EF478">
      <w:start w:val="1"/>
      <w:numFmt w:val="hebrew1"/>
      <w:lvlText w:val="(%1)"/>
      <w:lvlJc w:val="left"/>
      <w:pPr>
        <w:ind w:left="720" w:hanging="360"/>
      </w:pPr>
      <w:rPr>
        <w:rFonts w:cs="David" w:hint="cs"/>
        <w:b w:val="0"/>
        <w:bCs w:val="0"/>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6EAC0CA2"/>
    <w:multiLevelType w:val="hybridMultilevel"/>
    <w:tmpl w:val="2D267ADC"/>
    <w:lvl w:ilvl="0" w:tplc="DE0286F6">
      <w:start w:val="1"/>
      <w:numFmt w:val="decimal"/>
      <w:lvlText w:val="(%1)"/>
      <w:lvlJc w:val="left"/>
      <w:pPr>
        <w:ind w:left="1080" w:hanging="360"/>
      </w:pPr>
      <w:rPr>
        <w:rFonts w:cs="Times New Roman" w:hint="default"/>
        <w:sz w:val="24"/>
        <w:szCs w:val="24"/>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2">
    <w:nsid w:val="75AF1640"/>
    <w:multiLevelType w:val="hybridMultilevel"/>
    <w:tmpl w:val="FCBAF9D8"/>
    <w:lvl w:ilvl="0" w:tplc="05D63606">
      <w:start w:val="1"/>
      <w:numFmt w:val="hebrew1"/>
      <w:lvlText w:val="(%1)"/>
      <w:lvlJc w:val="left"/>
      <w:pPr>
        <w:ind w:left="720" w:hanging="360"/>
      </w:pPr>
      <w:rPr>
        <w:rFonts w:ascii="Times New Roman" w:hAnsi="Times New Roman" w:cs="David" w:hint="default"/>
        <w:color w:val="auto"/>
        <w:sz w:val="2"/>
        <w:szCs w:val="24"/>
      </w:rPr>
    </w:lvl>
    <w:lvl w:ilvl="1" w:tplc="DE0286F6">
      <w:start w:val="1"/>
      <w:numFmt w:val="decimal"/>
      <w:lvlText w:val="(%2)"/>
      <w:lvlJc w:val="left"/>
      <w:pPr>
        <w:ind w:left="144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nsid w:val="76BA1FF3"/>
    <w:multiLevelType w:val="hybridMultilevel"/>
    <w:tmpl w:val="DC94CB06"/>
    <w:lvl w:ilvl="0" w:tplc="4A40E9A4">
      <w:start w:val="1"/>
      <w:numFmt w:val="hebrew1"/>
      <w:lvlText w:val="(%1)"/>
      <w:lvlJc w:val="left"/>
      <w:pPr>
        <w:ind w:left="720" w:hanging="360"/>
      </w:pPr>
      <w:rPr>
        <w:rFonts w:ascii="Times New Roman" w:hAnsi="Times New Roman" w:cs="David" w:hint="default"/>
        <w:color w:val="auto"/>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4">
    <w:nsid w:val="7D6727AC"/>
    <w:multiLevelType w:val="hybridMultilevel"/>
    <w:tmpl w:val="61C06AD4"/>
    <w:lvl w:ilvl="0" w:tplc="8D709DA4">
      <w:start w:val="1"/>
      <w:numFmt w:val="hebrew1"/>
      <w:lvlText w:val="(%1)"/>
      <w:lvlJc w:val="left"/>
      <w:pPr>
        <w:ind w:left="927" w:hanging="360"/>
      </w:pPr>
      <w:rPr>
        <w:rFonts w:cs="David" w:hint="cs"/>
        <w:sz w:val="2"/>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9"/>
  </w:num>
  <w:num w:numId="2">
    <w:abstractNumId w:val="18"/>
  </w:num>
  <w:num w:numId="3">
    <w:abstractNumId w:val="17"/>
  </w:num>
  <w:num w:numId="4">
    <w:abstractNumId w:val="41"/>
  </w:num>
  <w:num w:numId="5">
    <w:abstractNumId w:val="32"/>
  </w:num>
  <w:num w:numId="6">
    <w:abstractNumId w:val="12"/>
  </w:num>
  <w:num w:numId="7">
    <w:abstractNumId w:val="1"/>
  </w:num>
  <w:num w:numId="8">
    <w:abstractNumId w:val="10"/>
  </w:num>
  <w:num w:numId="9">
    <w:abstractNumId w:val="35"/>
  </w:num>
  <w:num w:numId="10">
    <w:abstractNumId w:val="3"/>
  </w:num>
  <w:num w:numId="11">
    <w:abstractNumId w:val="23"/>
  </w:num>
  <w:num w:numId="12">
    <w:abstractNumId w:val="27"/>
  </w:num>
  <w:num w:numId="13">
    <w:abstractNumId w:val="31"/>
  </w:num>
  <w:num w:numId="14">
    <w:abstractNumId w:val="37"/>
  </w:num>
  <w:num w:numId="15">
    <w:abstractNumId w:val="13"/>
  </w:num>
  <w:num w:numId="16">
    <w:abstractNumId w:val="2"/>
  </w:num>
  <w:num w:numId="17">
    <w:abstractNumId w:val="40"/>
  </w:num>
  <w:num w:numId="18">
    <w:abstractNumId w:val="15"/>
  </w:num>
  <w:num w:numId="19">
    <w:abstractNumId w:val="24"/>
  </w:num>
  <w:num w:numId="20">
    <w:abstractNumId w:val="21"/>
  </w:num>
  <w:num w:numId="21">
    <w:abstractNumId w:val="44"/>
  </w:num>
  <w:num w:numId="22">
    <w:abstractNumId w:val="33"/>
  </w:num>
  <w:num w:numId="23">
    <w:abstractNumId w:val="20"/>
  </w:num>
  <w:num w:numId="24">
    <w:abstractNumId w:val="19"/>
  </w:num>
  <w:num w:numId="25">
    <w:abstractNumId w:val="5"/>
  </w:num>
  <w:num w:numId="26">
    <w:abstractNumId w:val="14"/>
  </w:num>
  <w:num w:numId="27">
    <w:abstractNumId w:val="11"/>
  </w:num>
  <w:num w:numId="28">
    <w:abstractNumId w:val="26"/>
  </w:num>
  <w:num w:numId="29">
    <w:abstractNumId w:val="43"/>
  </w:num>
  <w:num w:numId="30">
    <w:abstractNumId w:val="36"/>
  </w:num>
  <w:num w:numId="31">
    <w:abstractNumId w:val="7"/>
  </w:num>
  <w:num w:numId="32">
    <w:abstractNumId w:val="39"/>
  </w:num>
  <w:num w:numId="33">
    <w:abstractNumId w:val="28"/>
  </w:num>
  <w:num w:numId="34">
    <w:abstractNumId w:val="16"/>
  </w:num>
  <w:num w:numId="35">
    <w:abstractNumId w:val="42"/>
  </w:num>
  <w:num w:numId="36">
    <w:abstractNumId w:val="38"/>
  </w:num>
  <w:num w:numId="37">
    <w:abstractNumId w:val="34"/>
  </w:num>
  <w:num w:numId="38">
    <w:abstractNumId w:val="25"/>
  </w:num>
  <w:num w:numId="39">
    <w:abstractNumId w:val="4"/>
  </w:num>
  <w:num w:numId="40">
    <w:abstractNumId w:val="29"/>
  </w:num>
  <w:num w:numId="41">
    <w:abstractNumId w:val="30"/>
  </w:num>
  <w:num w:numId="42">
    <w:abstractNumId w:val="6"/>
  </w:num>
  <w:num w:numId="43">
    <w:abstractNumId w:val="22"/>
  </w:num>
  <w:num w:numId="44">
    <w:abstractNumId w:val="0"/>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trackRevisions/>
  <w:defaultTabStop w:val="720"/>
  <w:doNotHyphenateCaps/>
  <w:drawingGridHorizontalSpacing w:val="171"/>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779"/>
    <w:rsid w:val="0001271F"/>
    <w:rsid w:val="0002133D"/>
    <w:rsid w:val="0002144C"/>
    <w:rsid w:val="00021CC7"/>
    <w:rsid w:val="00022C69"/>
    <w:rsid w:val="00024B35"/>
    <w:rsid w:val="00026F92"/>
    <w:rsid w:val="0003132D"/>
    <w:rsid w:val="00031372"/>
    <w:rsid w:val="000319CF"/>
    <w:rsid w:val="00047B13"/>
    <w:rsid w:val="00061ED5"/>
    <w:rsid w:val="000638AE"/>
    <w:rsid w:val="00074A07"/>
    <w:rsid w:val="0008046B"/>
    <w:rsid w:val="0008266F"/>
    <w:rsid w:val="00084190"/>
    <w:rsid w:val="00086FC1"/>
    <w:rsid w:val="00092EEB"/>
    <w:rsid w:val="0009458E"/>
    <w:rsid w:val="000948A7"/>
    <w:rsid w:val="000955BD"/>
    <w:rsid w:val="000973BC"/>
    <w:rsid w:val="000A2B13"/>
    <w:rsid w:val="000B108E"/>
    <w:rsid w:val="000C2376"/>
    <w:rsid w:val="000C2CB5"/>
    <w:rsid w:val="000D1A48"/>
    <w:rsid w:val="000D5A44"/>
    <w:rsid w:val="000D5E33"/>
    <w:rsid w:val="000D6C15"/>
    <w:rsid w:val="000E3704"/>
    <w:rsid w:val="000E7429"/>
    <w:rsid w:val="000F1423"/>
    <w:rsid w:val="00100892"/>
    <w:rsid w:val="00104157"/>
    <w:rsid w:val="00112B60"/>
    <w:rsid w:val="001176B4"/>
    <w:rsid w:val="00120762"/>
    <w:rsid w:val="00125935"/>
    <w:rsid w:val="00134509"/>
    <w:rsid w:val="00136FE4"/>
    <w:rsid w:val="0014494F"/>
    <w:rsid w:val="001540D1"/>
    <w:rsid w:val="001623E8"/>
    <w:rsid w:val="001738B1"/>
    <w:rsid w:val="00174345"/>
    <w:rsid w:val="00174E55"/>
    <w:rsid w:val="00174F24"/>
    <w:rsid w:val="001778BB"/>
    <w:rsid w:val="00180293"/>
    <w:rsid w:val="00180B5E"/>
    <w:rsid w:val="00183ACF"/>
    <w:rsid w:val="001846D0"/>
    <w:rsid w:val="00186FA0"/>
    <w:rsid w:val="001909A3"/>
    <w:rsid w:val="00196F59"/>
    <w:rsid w:val="001A5660"/>
    <w:rsid w:val="001A6972"/>
    <w:rsid w:val="001A6FA2"/>
    <w:rsid w:val="001B152D"/>
    <w:rsid w:val="001B1D1C"/>
    <w:rsid w:val="001B4632"/>
    <w:rsid w:val="001C3D90"/>
    <w:rsid w:val="001C62F9"/>
    <w:rsid w:val="001E1BA2"/>
    <w:rsid w:val="001E3CF0"/>
    <w:rsid w:val="001E4D95"/>
    <w:rsid w:val="001E5118"/>
    <w:rsid w:val="001E75CE"/>
    <w:rsid w:val="001F18AA"/>
    <w:rsid w:val="00200AC3"/>
    <w:rsid w:val="00205477"/>
    <w:rsid w:val="0022343E"/>
    <w:rsid w:val="00253038"/>
    <w:rsid w:val="002539D2"/>
    <w:rsid w:val="002675B2"/>
    <w:rsid w:val="002703F6"/>
    <w:rsid w:val="00276352"/>
    <w:rsid w:val="00280D3D"/>
    <w:rsid w:val="00286D79"/>
    <w:rsid w:val="00286E9D"/>
    <w:rsid w:val="0028792D"/>
    <w:rsid w:val="00292E29"/>
    <w:rsid w:val="00293307"/>
    <w:rsid w:val="00294F2F"/>
    <w:rsid w:val="002A2D2C"/>
    <w:rsid w:val="002B0F9C"/>
    <w:rsid w:val="002B7127"/>
    <w:rsid w:val="002B7513"/>
    <w:rsid w:val="002C0B35"/>
    <w:rsid w:val="002C339B"/>
    <w:rsid w:val="002D5892"/>
    <w:rsid w:val="002D7D68"/>
    <w:rsid w:val="002F0F01"/>
    <w:rsid w:val="002F49CC"/>
    <w:rsid w:val="002F5B28"/>
    <w:rsid w:val="00306870"/>
    <w:rsid w:val="0031218A"/>
    <w:rsid w:val="003175BA"/>
    <w:rsid w:val="003236B4"/>
    <w:rsid w:val="00323BC8"/>
    <w:rsid w:val="00324BC8"/>
    <w:rsid w:val="00325D8C"/>
    <w:rsid w:val="00326AEF"/>
    <w:rsid w:val="00330778"/>
    <w:rsid w:val="00337E65"/>
    <w:rsid w:val="00351521"/>
    <w:rsid w:val="003522C3"/>
    <w:rsid w:val="00354AB6"/>
    <w:rsid w:val="00355447"/>
    <w:rsid w:val="00355E56"/>
    <w:rsid w:val="00356226"/>
    <w:rsid w:val="003611A9"/>
    <w:rsid w:val="00364111"/>
    <w:rsid w:val="00365000"/>
    <w:rsid w:val="00365EB5"/>
    <w:rsid w:val="00371E83"/>
    <w:rsid w:val="00376772"/>
    <w:rsid w:val="003844DA"/>
    <w:rsid w:val="0039013B"/>
    <w:rsid w:val="00397975"/>
    <w:rsid w:val="003A1709"/>
    <w:rsid w:val="003A1C43"/>
    <w:rsid w:val="003A4F53"/>
    <w:rsid w:val="003A7D5A"/>
    <w:rsid w:val="003B6170"/>
    <w:rsid w:val="003C10CC"/>
    <w:rsid w:val="003D041B"/>
    <w:rsid w:val="003D14AD"/>
    <w:rsid w:val="003D5015"/>
    <w:rsid w:val="003E0D2B"/>
    <w:rsid w:val="003E30CF"/>
    <w:rsid w:val="003E6B0C"/>
    <w:rsid w:val="003E7EAA"/>
    <w:rsid w:val="003F1866"/>
    <w:rsid w:val="003F3A11"/>
    <w:rsid w:val="003F3FFF"/>
    <w:rsid w:val="003F6C6F"/>
    <w:rsid w:val="00405AE3"/>
    <w:rsid w:val="00405B8B"/>
    <w:rsid w:val="00412968"/>
    <w:rsid w:val="00415C2F"/>
    <w:rsid w:val="004208E1"/>
    <w:rsid w:val="00422291"/>
    <w:rsid w:val="00422779"/>
    <w:rsid w:val="0042486E"/>
    <w:rsid w:val="00425C77"/>
    <w:rsid w:val="00432BB3"/>
    <w:rsid w:val="00451AD8"/>
    <w:rsid w:val="00452749"/>
    <w:rsid w:val="0045726D"/>
    <w:rsid w:val="004651D5"/>
    <w:rsid w:val="004769D8"/>
    <w:rsid w:val="00482FB5"/>
    <w:rsid w:val="00486247"/>
    <w:rsid w:val="00487280"/>
    <w:rsid w:val="00490E08"/>
    <w:rsid w:val="004A2104"/>
    <w:rsid w:val="004A4457"/>
    <w:rsid w:val="004A5B9A"/>
    <w:rsid w:val="004A7515"/>
    <w:rsid w:val="004B3B53"/>
    <w:rsid w:val="004B49E4"/>
    <w:rsid w:val="004B4FA2"/>
    <w:rsid w:val="004B7DF8"/>
    <w:rsid w:val="004C1DE2"/>
    <w:rsid w:val="004C2562"/>
    <w:rsid w:val="004C58EB"/>
    <w:rsid w:val="004C5EBE"/>
    <w:rsid w:val="004C6C0C"/>
    <w:rsid w:val="004C7096"/>
    <w:rsid w:val="004D167D"/>
    <w:rsid w:val="004D6F24"/>
    <w:rsid w:val="004F1185"/>
    <w:rsid w:val="004F2967"/>
    <w:rsid w:val="004F3607"/>
    <w:rsid w:val="004F50D0"/>
    <w:rsid w:val="004F74E8"/>
    <w:rsid w:val="0051002D"/>
    <w:rsid w:val="00510E0E"/>
    <w:rsid w:val="00511C24"/>
    <w:rsid w:val="00513F7F"/>
    <w:rsid w:val="005146E0"/>
    <w:rsid w:val="00514CBB"/>
    <w:rsid w:val="00516352"/>
    <w:rsid w:val="005168F9"/>
    <w:rsid w:val="00522BD8"/>
    <w:rsid w:val="00523AC4"/>
    <w:rsid w:val="00530EC8"/>
    <w:rsid w:val="00545B9E"/>
    <w:rsid w:val="00547051"/>
    <w:rsid w:val="005502D9"/>
    <w:rsid w:val="00571802"/>
    <w:rsid w:val="0058215A"/>
    <w:rsid w:val="00583A30"/>
    <w:rsid w:val="0058655F"/>
    <w:rsid w:val="005868C9"/>
    <w:rsid w:val="005930A6"/>
    <w:rsid w:val="00594828"/>
    <w:rsid w:val="005A1797"/>
    <w:rsid w:val="005A50C6"/>
    <w:rsid w:val="005B1069"/>
    <w:rsid w:val="005C27AE"/>
    <w:rsid w:val="005C55BC"/>
    <w:rsid w:val="005C7EE1"/>
    <w:rsid w:val="005D1446"/>
    <w:rsid w:val="005D54F8"/>
    <w:rsid w:val="005D5FA4"/>
    <w:rsid w:val="005E1388"/>
    <w:rsid w:val="005E188C"/>
    <w:rsid w:val="005E2B51"/>
    <w:rsid w:val="005E2E86"/>
    <w:rsid w:val="005E6241"/>
    <w:rsid w:val="005F05DC"/>
    <w:rsid w:val="005F6C0D"/>
    <w:rsid w:val="005F7175"/>
    <w:rsid w:val="006068D7"/>
    <w:rsid w:val="00607D12"/>
    <w:rsid w:val="00611800"/>
    <w:rsid w:val="0061505F"/>
    <w:rsid w:val="00615150"/>
    <w:rsid w:val="00620348"/>
    <w:rsid w:val="00625D6E"/>
    <w:rsid w:val="0062623B"/>
    <w:rsid w:val="00626634"/>
    <w:rsid w:val="00636C0B"/>
    <w:rsid w:val="00643E02"/>
    <w:rsid w:val="0064417A"/>
    <w:rsid w:val="006445D8"/>
    <w:rsid w:val="006461AD"/>
    <w:rsid w:val="00646202"/>
    <w:rsid w:val="006519C2"/>
    <w:rsid w:val="00671E9F"/>
    <w:rsid w:val="00684864"/>
    <w:rsid w:val="00686F26"/>
    <w:rsid w:val="006919D4"/>
    <w:rsid w:val="00693AC7"/>
    <w:rsid w:val="00695D49"/>
    <w:rsid w:val="006A5732"/>
    <w:rsid w:val="006A5DE1"/>
    <w:rsid w:val="006A624F"/>
    <w:rsid w:val="006A7AC1"/>
    <w:rsid w:val="006B17B7"/>
    <w:rsid w:val="006B3695"/>
    <w:rsid w:val="006B65C5"/>
    <w:rsid w:val="006B6D6B"/>
    <w:rsid w:val="006C3D0E"/>
    <w:rsid w:val="006C45D5"/>
    <w:rsid w:val="006C4BE7"/>
    <w:rsid w:val="006C55EC"/>
    <w:rsid w:val="006C5CAE"/>
    <w:rsid w:val="006D024D"/>
    <w:rsid w:val="006D18DE"/>
    <w:rsid w:val="006D4810"/>
    <w:rsid w:val="006D75C3"/>
    <w:rsid w:val="006D75EB"/>
    <w:rsid w:val="006E6943"/>
    <w:rsid w:val="006F1477"/>
    <w:rsid w:val="006F2E59"/>
    <w:rsid w:val="00707305"/>
    <w:rsid w:val="00710CD6"/>
    <w:rsid w:val="00717F12"/>
    <w:rsid w:val="00722A13"/>
    <w:rsid w:val="00725335"/>
    <w:rsid w:val="007307AC"/>
    <w:rsid w:val="00730C11"/>
    <w:rsid w:val="00737F66"/>
    <w:rsid w:val="00740846"/>
    <w:rsid w:val="00741E21"/>
    <w:rsid w:val="007442B1"/>
    <w:rsid w:val="00751800"/>
    <w:rsid w:val="00751D56"/>
    <w:rsid w:val="00762E82"/>
    <w:rsid w:val="007654F1"/>
    <w:rsid w:val="00767970"/>
    <w:rsid w:val="007779A8"/>
    <w:rsid w:val="00791D8D"/>
    <w:rsid w:val="007923E9"/>
    <w:rsid w:val="00793762"/>
    <w:rsid w:val="007946E0"/>
    <w:rsid w:val="007A0406"/>
    <w:rsid w:val="007A369F"/>
    <w:rsid w:val="007A6463"/>
    <w:rsid w:val="007A65A1"/>
    <w:rsid w:val="007B3528"/>
    <w:rsid w:val="007C0BC0"/>
    <w:rsid w:val="007C2529"/>
    <w:rsid w:val="007C6902"/>
    <w:rsid w:val="007D42E0"/>
    <w:rsid w:val="007D6982"/>
    <w:rsid w:val="007E22DA"/>
    <w:rsid w:val="0080050E"/>
    <w:rsid w:val="00800E84"/>
    <w:rsid w:val="00802A6D"/>
    <w:rsid w:val="00834302"/>
    <w:rsid w:val="008410C4"/>
    <w:rsid w:val="00842EF5"/>
    <w:rsid w:val="00844009"/>
    <w:rsid w:val="00850A67"/>
    <w:rsid w:val="00852AC8"/>
    <w:rsid w:val="00852E86"/>
    <w:rsid w:val="00866C71"/>
    <w:rsid w:val="008703B1"/>
    <w:rsid w:val="008730E7"/>
    <w:rsid w:val="00874207"/>
    <w:rsid w:val="0087660A"/>
    <w:rsid w:val="0087742D"/>
    <w:rsid w:val="00880216"/>
    <w:rsid w:val="008807C7"/>
    <w:rsid w:val="00887C76"/>
    <w:rsid w:val="00890E8E"/>
    <w:rsid w:val="0089231B"/>
    <w:rsid w:val="0089513C"/>
    <w:rsid w:val="00895C52"/>
    <w:rsid w:val="00897249"/>
    <w:rsid w:val="008A0E35"/>
    <w:rsid w:val="008A4F91"/>
    <w:rsid w:val="008A5176"/>
    <w:rsid w:val="008A6189"/>
    <w:rsid w:val="008B54FD"/>
    <w:rsid w:val="008B672F"/>
    <w:rsid w:val="008C2464"/>
    <w:rsid w:val="008C33BB"/>
    <w:rsid w:val="008C74C6"/>
    <w:rsid w:val="008D27B9"/>
    <w:rsid w:val="008D4638"/>
    <w:rsid w:val="008D7DFC"/>
    <w:rsid w:val="008D7EAD"/>
    <w:rsid w:val="008E2462"/>
    <w:rsid w:val="008E7B9B"/>
    <w:rsid w:val="008F2B71"/>
    <w:rsid w:val="008F4520"/>
    <w:rsid w:val="00902B38"/>
    <w:rsid w:val="00910714"/>
    <w:rsid w:val="0091131E"/>
    <w:rsid w:val="00920DC1"/>
    <w:rsid w:val="00925381"/>
    <w:rsid w:val="0093201A"/>
    <w:rsid w:val="0093214C"/>
    <w:rsid w:val="009439EF"/>
    <w:rsid w:val="009566AB"/>
    <w:rsid w:val="00960FC3"/>
    <w:rsid w:val="00964D19"/>
    <w:rsid w:val="00964FAE"/>
    <w:rsid w:val="0096518A"/>
    <w:rsid w:val="00966BA4"/>
    <w:rsid w:val="00972483"/>
    <w:rsid w:val="00972885"/>
    <w:rsid w:val="00974BE1"/>
    <w:rsid w:val="00974C6C"/>
    <w:rsid w:val="0098197E"/>
    <w:rsid w:val="009A2F4F"/>
    <w:rsid w:val="009A4CAF"/>
    <w:rsid w:val="009B0EC0"/>
    <w:rsid w:val="009B67F6"/>
    <w:rsid w:val="009B68F4"/>
    <w:rsid w:val="009C756C"/>
    <w:rsid w:val="009D2622"/>
    <w:rsid w:val="009D6DB5"/>
    <w:rsid w:val="009D72E6"/>
    <w:rsid w:val="009E4BAA"/>
    <w:rsid w:val="009E54FC"/>
    <w:rsid w:val="009E601A"/>
    <w:rsid w:val="009F17D4"/>
    <w:rsid w:val="009F5F34"/>
    <w:rsid w:val="009F6E16"/>
    <w:rsid w:val="009F79B9"/>
    <w:rsid w:val="00A03738"/>
    <w:rsid w:val="00A0676E"/>
    <w:rsid w:val="00A16A11"/>
    <w:rsid w:val="00A21AC9"/>
    <w:rsid w:val="00A3207E"/>
    <w:rsid w:val="00A333BE"/>
    <w:rsid w:val="00A4540D"/>
    <w:rsid w:val="00A45663"/>
    <w:rsid w:val="00A45951"/>
    <w:rsid w:val="00A52F52"/>
    <w:rsid w:val="00A5359E"/>
    <w:rsid w:val="00A5575E"/>
    <w:rsid w:val="00A55D5B"/>
    <w:rsid w:val="00A57588"/>
    <w:rsid w:val="00A579CE"/>
    <w:rsid w:val="00A6019C"/>
    <w:rsid w:val="00A605B1"/>
    <w:rsid w:val="00A67CF0"/>
    <w:rsid w:val="00A7135D"/>
    <w:rsid w:val="00A736E6"/>
    <w:rsid w:val="00A744DE"/>
    <w:rsid w:val="00A8271F"/>
    <w:rsid w:val="00A82B2A"/>
    <w:rsid w:val="00A8326C"/>
    <w:rsid w:val="00A83B6D"/>
    <w:rsid w:val="00A915A7"/>
    <w:rsid w:val="00AA0BA8"/>
    <w:rsid w:val="00AA1851"/>
    <w:rsid w:val="00AA3745"/>
    <w:rsid w:val="00AB1705"/>
    <w:rsid w:val="00AB3BD2"/>
    <w:rsid w:val="00AC2F45"/>
    <w:rsid w:val="00AD35D8"/>
    <w:rsid w:val="00AD396F"/>
    <w:rsid w:val="00AD3BB8"/>
    <w:rsid w:val="00AE32F2"/>
    <w:rsid w:val="00AF2D76"/>
    <w:rsid w:val="00AF6E7F"/>
    <w:rsid w:val="00AF7B40"/>
    <w:rsid w:val="00B13AA9"/>
    <w:rsid w:val="00B24B4B"/>
    <w:rsid w:val="00B3048E"/>
    <w:rsid w:val="00B37D6A"/>
    <w:rsid w:val="00B5327B"/>
    <w:rsid w:val="00B56761"/>
    <w:rsid w:val="00B60D33"/>
    <w:rsid w:val="00B63BA1"/>
    <w:rsid w:val="00B6687B"/>
    <w:rsid w:val="00B669C6"/>
    <w:rsid w:val="00B70A33"/>
    <w:rsid w:val="00B72F6A"/>
    <w:rsid w:val="00B81BD8"/>
    <w:rsid w:val="00B836CB"/>
    <w:rsid w:val="00B92681"/>
    <w:rsid w:val="00B939DB"/>
    <w:rsid w:val="00BB13F0"/>
    <w:rsid w:val="00BB2DB8"/>
    <w:rsid w:val="00BC1DB7"/>
    <w:rsid w:val="00BC2330"/>
    <w:rsid w:val="00BC4086"/>
    <w:rsid w:val="00BD07BA"/>
    <w:rsid w:val="00BD411E"/>
    <w:rsid w:val="00BD41B3"/>
    <w:rsid w:val="00BE0675"/>
    <w:rsid w:val="00BE2D7E"/>
    <w:rsid w:val="00C0289A"/>
    <w:rsid w:val="00C10315"/>
    <w:rsid w:val="00C159C4"/>
    <w:rsid w:val="00C20FB8"/>
    <w:rsid w:val="00C21272"/>
    <w:rsid w:val="00C216BE"/>
    <w:rsid w:val="00C21C88"/>
    <w:rsid w:val="00C2246D"/>
    <w:rsid w:val="00C22A7B"/>
    <w:rsid w:val="00C2336C"/>
    <w:rsid w:val="00C3225A"/>
    <w:rsid w:val="00C337EB"/>
    <w:rsid w:val="00C365ED"/>
    <w:rsid w:val="00C41537"/>
    <w:rsid w:val="00C43BF5"/>
    <w:rsid w:val="00C452D4"/>
    <w:rsid w:val="00C4766E"/>
    <w:rsid w:val="00C52C45"/>
    <w:rsid w:val="00C53C99"/>
    <w:rsid w:val="00C5462D"/>
    <w:rsid w:val="00C636BC"/>
    <w:rsid w:val="00C660DD"/>
    <w:rsid w:val="00C66C92"/>
    <w:rsid w:val="00C73FA4"/>
    <w:rsid w:val="00C74A6D"/>
    <w:rsid w:val="00C8030B"/>
    <w:rsid w:val="00C861A3"/>
    <w:rsid w:val="00C92B0C"/>
    <w:rsid w:val="00CA0638"/>
    <w:rsid w:val="00CA0B35"/>
    <w:rsid w:val="00CA4883"/>
    <w:rsid w:val="00CB0046"/>
    <w:rsid w:val="00CB2265"/>
    <w:rsid w:val="00CB2A89"/>
    <w:rsid w:val="00CB3EBC"/>
    <w:rsid w:val="00CB7359"/>
    <w:rsid w:val="00CC134E"/>
    <w:rsid w:val="00CC4DD9"/>
    <w:rsid w:val="00CC6591"/>
    <w:rsid w:val="00CC7B1A"/>
    <w:rsid w:val="00CD146E"/>
    <w:rsid w:val="00CD29C9"/>
    <w:rsid w:val="00CD4866"/>
    <w:rsid w:val="00CD4985"/>
    <w:rsid w:val="00CD5FCC"/>
    <w:rsid w:val="00CD7D8B"/>
    <w:rsid w:val="00CE22BF"/>
    <w:rsid w:val="00CE56A4"/>
    <w:rsid w:val="00CE6076"/>
    <w:rsid w:val="00CF1275"/>
    <w:rsid w:val="00CF4379"/>
    <w:rsid w:val="00CF5907"/>
    <w:rsid w:val="00CF770A"/>
    <w:rsid w:val="00D0039A"/>
    <w:rsid w:val="00D0197E"/>
    <w:rsid w:val="00D03805"/>
    <w:rsid w:val="00D04F7C"/>
    <w:rsid w:val="00D16793"/>
    <w:rsid w:val="00D202C7"/>
    <w:rsid w:val="00D20CDA"/>
    <w:rsid w:val="00D21A2F"/>
    <w:rsid w:val="00D241BE"/>
    <w:rsid w:val="00D256E8"/>
    <w:rsid w:val="00D31102"/>
    <w:rsid w:val="00D33EF6"/>
    <w:rsid w:val="00D4685B"/>
    <w:rsid w:val="00D46E87"/>
    <w:rsid w:val="00D479BD"/>
    <w:rsid w:val="00D50A90"/>
    <w:rsid w:val="00D533E9"/>
    <w:rsid w:val="00D5384D"/>
    <w:rsid w:val="00D53CD7"/>
    <w:rsid w:val="00D5588D"/>
    <w:rsid w:val="00D65133"/>
    <w:rsid w:val="00D66071"/>
    <w:rsid w:val="00D748B2"/>
    <w:rsid w:val="00D75BFD"/>
    <w:rsid w:val="00D80997"/>
    <w:rsid w:val="00D91A9D"/>
    <w:rsid w:val="00D93378"/>
    <w:rsid w:val="00DA10BA"/>
    <w:rsid w:val="00DA6B9B"/>
    <w:rsid w:val="00DB4E0B"/>
    <w:rsid w:val="00DC0A25"/>
    <w:rsid w:val="00DC50E7"/>
    <w:rsid w:val="00DD072E"/>
    <w:rsid w:val="00DD37D7"/>
    <w:rsid w:val="00DD4ADA"/>
    <w:rsid w:val="00DE0D4D"/>
    <w:rsid w:val="00DE3291"/>
    <w:rsid w:val="00DE5EDF"/>
    <w:rsid w:val="00DE67F8"/>
    <w:rsid w:val="00DE73D3"/>
    <w:rsid w:val="00DF261D"/>
    <w:rsid w:val="00DF6ADA"/>
    <w:rsid w:val="00E10961"/>
    <w:rsid w:val="00E16141"/>
    <w:rsid w:val="00E26BE0"/>
    <w:rsid w:val="00E43F24"/>
    <w:rsid w:val="00E44040"/>
    <w:rsid w:val="00E44123"/>
    <w:rsid w:val="00E52058"/>
    <w:rsid w:val="00E601B5"/>
    <w:rsid w:val="00E60CE0"/>
    <w:rsid w:val="00E64967"/>
    <w:rsid w:val="00E65B45"/>
    <w:rsid w:val="00E666D5"/>
    <w:rsid w:val="00E735E7"/>
    <w:rsid w:val="00E77851"/>
    <w:rsid w:val="00E77B7A"/>
    <w:rsid w:val="00E93887"/>
    <w:rsid w:val="00EA2534"/>
    <w:rsid w:val="00EB0C4C"/>
    <w:rsid w:val="00EB1E66"/>
    <w:rsid w:val="00EB4188"/>
    <w:rsid w:val="00EC4B31"/>
    <w:rsid w:val="00EC7B0F"/>
    <w:rsid w:val="00EE0F7F"/>
    <w:rsid w:val="00EF0A00"/>
    <w:rsid w:val="00EF5EB7"/>
    <w:rsid w:val="00F16226"/>
    <w:rsid w:val="00F2662C"/>
    <w:rsid w:val="00F31D54"/>
    <w:rsid w:val="00F4074E"/>
    <w:rsid w:val="00F42DE5"/>
    <w:rsid w:val="00F43E05"/>
    <w:rsid w:val="00F45034"/>
    <w:rsid w:val="00F479F6"/>
    <w:rsid w:val="00F50CB3"/>
    <w:rsid w:val="00F53378"/>
    <w:rsid w:val="00F53B96"/>
    <w:rsid w:val="00F572CA"/>
    <w:rsid w:val="00F62B33"/>
    <w:rsid w:val="00F73786"/>
    <w:rsid w:val="00F77DEA"/>
    <w:rsid w:val="00F865F8"/>
    <w:rsid w:val="00F92475"/>
    <w:rsid w:val="00F97C64"/>
    <w:rsid w:val="00F97C93"/>
    <w:rsid w:val="00FA56E0"/>
    <w:rsid w:val="00FB0E91"/>
    <w:rsid w:val="00FB29F7"/>
    <w:rsid w:val="00FB2C27"/>
    <w:rsid w:val="00FB327D"/>
    <w:rsid w:val="00FB4A4B"/>
    <w:rsid w:val="00FC0FB7"/>
    <w:rsid w:val="00FC20B5"/>
    <w:rsid w:val="00FC3B75"/>
    <w:rsid w:val="00FC4E03"/>
    <w:rsid w:val="00FC68AE"/>
    <w:rsid w:val="00FC7CB5"/>
    <w:rsid w:val="00FD0767"/>
    <w:rsid w:val="00FD4525"/>
    <w:rsid w:val="00FD4C01"/>
    <w:rsid w:val="00FD5603"/>
    <w:rsid w:val="00FD76FE"/>
    <w:rsid w:val="00FE0E13"/>
    <w:rsid w:val="00FF27F1"/>
    <w:rsid w:val="00FF63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779"/>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F572CA"/>
    <w:pPr>
      <w:spacing w:before="0" w:line="240" w:lineRule="auto"/>
    </w:pPr>
    <w:rPr>
      <w:rFonts w:ascii="Tahoma" w:hAnsi="Tahoma" w:cs="Tahoma"/>
      <w:sz w:val="16"/>
      <w:szCs w:val="16"/>
    </w:rPr>
  </w:style>
  <w:style w:type="character" w:customStyle="1" w:styleId="a4">
    <w:name w:val="טקסט בלונים תו"/>
    <w:basedOn w:val="a0"/>
    <w:link w:val="a3"/>
    <w:uiPriority w:val="99"/>
    <w:semiHidden/>
    <w:locked/>
    <w:rsid w:val="00F572CA"/>
    <w:rPr>
      <w:rFonts w:ascii="Tahoma" w:eastAsia="MS Mincho" w:hAnsi="Tahoma" w:cs="Tahoma"/>
      <w:color w:val="000000"/>
      <w:spacing w:val="1"/>
      <w:sz w:val="16"/>
      <w:szCs w:val="16"/>
      <w:lang w:eastAsia="ja-JP"/>
    </w:rPr>
  </w:style>
  <w:style w:type="paragraph" w:customStyle="1" w:styleId="TableBlock">
    <w:name w:val="Table Block"/>
    <w:basedOn w:val="a"/>
    <w:rsid w:val="00422779"/>
    <w:pPr>
      <w:keepLines/>
      <w:tabs>
        <w:tab w:val="left" w:pos="624"/>
        <w:tab w:val="left" w:pos="1247"/>
      </w:tabs>
      <w:snapToGrid w:val="0"/>
      <w:spacing w:before="0" w:line="360" w:lineRule="auto"/>
      <w:ind w:firstLine="0"/>
    </w:pPr>
    <w:rPr>
      <w:rFonts w:ascii="Arial" w:eastAsia="Calibri" w:hAnsi="Arial" w:cs="David"/>
      <w:spacing w:val="0"/>
      <w:sz w:val="20"/>
      <w:szCs w:val="26"/>
    </w:rPr>
  </w:style>
  <w:style w:type="paragraph" w:styleId="a5">
    <w:name w:val="footnote text"/>
    <w:basedOn w:val="a"/>
    <w:link w:val="a6"/>
    <w:uiPriority w:val="99"/>
    <w:semiHidden/>
    <w:rsid w:val="00422779"/>
    <w:pPr>
      <w:spacing w:before="0" w:line="240" w:lineRule="auto"/>
    </w:pPr>
    <w:rPr>
      <w:sz w:val="20"/>
      <w:szCs w:val="20"/>
    </w:rPr>
  </w:style>
  <w:style w:type="character" w:customStyle="1" w:styleId="a6">
    <w:name w:val="טקסט הערת שוליים תו"/>
    <w:basedOn w:val="a0"/>
    <w:link w:val="a5"/>
    <w:uiPriority w:val="99"/>
    <w:semiHidden/>
    <w:locked/>
    <w:rsid w:val="00422779"/>
    <w:rPr>
      <w:rFonts w:ascii="Hadasa Roso SL" w:eastAsia="MS Mincho" w:hAnsi="Hadasa Roso SL" w:cs="Hadasa Roso SL"/>
      <w:color w:val="000000"/>
      <w:spacing w:val="1"/>
      <w:sz w:val="20"/>
      <w:szCs w:val="20"/>
      <w:lang w:eastAsia="ja-JP"/>
    </w:rPr>
  </w:style>
  <w:style w:type="character" w:styleId="a7">
    <w:name w:val="footnote reference"/>
    <w:basedOn w:val="a0"/>
    <w:uiPriority w:val="99"/>
    <w:semiHidden/>
    <w:rsid w:val="00422779"/>
    <w:rPr>
      <w:rFonts w:cs="Times New Roman"/>
      <w:vertAlign w:val="superscript"/>
    </w:rPr>
  </w:style>
  <w:style w:type="paragraph" w:styleId="a8">
    <w:name w:val="List Paragraph"/>
    <w:basedOn w:val="a"/>
    <w:uiPriority w:val="99"/>
    <w:qFormat/>
    <w:rsid w:val="00286D79"/>
    <w:pPr>
      <w:ind w:left="720"/>
    </w:pPr>
  </w:style>
  <w:style w:type="character" w:styleId="Hyperlink">
    <w:name w:val="Hyperlink"/>
    <w:basedOn w:val="a0"/>
    <w:uiPriority w:val="99"/>
    <w:rsid w:val="000F1423"/>
    <w:rPr>
      <w:rFonts w:cs="Times New Roman"/>
      <w:color w:val="0000FF"/>
      <w:u w:val="single"/>
    </w:rPr>
  </w:style>
  <w:style w:type="paragraph" w:customStyle="1" w:styleId="TableText">
    <w:name w:val="Table Text"/>
    <w:basedOn w:val="a"/>
    <w:rsid w:val="003A7D5A"/>
    <w:pPr>
      <w:keepLines/>
      <w:tabs>
        <w:tab w:val="left" w:pos="624"/>
        <w:tab w:val="left" w:pos="1247"/>
      </w:tabs>
      <w:snapToGrid w:val="0"/>
      <w:spacing w:before="0" w:line="360" w:lineRule="auto"/>
      <w:ind w:right="57" w:firstLine="0"/>
      <w:jc w:val="left"/>
    </w:pPr>
    <w:rPr>
      <w:rFonts w:ascii="Arial" w:eastAsia="Calibri" w:hAnsi="Arial" w:cs="David"/>
      <w:spacing w:val="0"/>
      <w:sz w:val="20"/>
      <w:szCs w:val="26"/>
    </w:rPr>
  </w:style>
  <w:style w:type="paragraph" w:customStyle="1" w:styleId="TableHead">
    <w:name w:val="Table Head"/>
    <w:basedOn w:val="TableText"/>
    <w:uiPriority w:val="99"/>
    <w:rsid w:val="003A7D5A"/>
    <w:pPr>
      <w:ind w:right="0"/>
      <w:jc w:val="center"/>
    </w:pPr>
    <w:rPr>
      <w:b/>
      <w:bCs/>
    </w:rPr>
  </w:style>
  <w:style w:type="paragraph" w:styleId="a9">
    <w:name w:val="Normal Indent"/>
    <w:basedOn w:val="a"/>
    <w:uiPriority w:val="99"/>
    <w:rsid w:val="00B3048E"/>
    <w:pPr>
      <w:widowControl/>
      <w:autoSpaceDE/>
      <w:autoSpaceDN/>
      <w:adjustRightInd/>
      <w:spacing w:before="0" w:line="240" w:lineRule="auto"/>
      <w:ind w:left="720" w:firstLine="0"/>
      <w:jc w:val="left"/>
      <w:textAlignment w:val="auto"/>
    </w:pPr>
    <w:rPr>
      <w:rFonts w:ascii="Times New Roman" w:eastAsia="Times New Roman" w:hAnsi="Times New Roman" w:cs="Miriam"/>
      <w:color w:val="auto"/>
      <w:spacing w:val="0"/>
      <w:sz w:val="20"/>
      <w:szCs w:val="20"/>
      <w:lang w:eastAsia="en-US"/>
    </w:rPr>
  </w:style>
  <w:style w:type="character" w:customStyle="1" w:styleId="default">
    <w:name w:val="default"/>
    <w:basedOn w:val="a0"/>
    <w:uiPriority w:val="99"/>
    <w:rsid w:val="00F572CA"/>
    <w:rPr>
      <w:rFonts w:ascii="Times New Roman" w:hAnsi="Times New Roman" w:cs="Times New Roman"/>
      <w:sz w:val="26"/>
      <w:szCs w:val="26"/>
    </w:rPr>
  </w:style>
  <w:style w:type="paragraph" w:customStyle="1" w:styleId="P00">
    <w:name w:val="P00"/>
    <w:uiPriority w:val="99"/>
    <w:rsid w:val="00F572C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Hadasa Roso SL" w:eastAsia="Times New Roman" w:hAnsi="Hadasa Roso SL" w:cs="FrankRuehl"/>
      <w:noProof/>
      <w:sz w:val="20"/>
      <w:szCs w:val="26"/>
      <w:lang w:eastAsia="he-IL"/>
    </w:rPr>
  </w:style>
  <w:style w:type="paragraph" w:styleId="aa">
    <w:name w:val="header"/>
    <w:basedOn w:val="a"/>
    <w:link w:val="ab"/>
    <w:uiPriority w:val="99"/>
    <w:semiHidden/>
    <w:rsid w:val="00C861A3"/>
    <w:pPr>
      <w:tabs>
        <w:tab w:val="center" w:pos="4153"/>
        <w:tab w:val="right" w:pos="8306"/>
      </w:tabs>
    </w:pPr>
  </w:style>
  <w:style w:type="character" w:customStyle="1" w:styleId="ab">
    <w:name w:val="כותרת עליונה תו"/>
    <w:basedOn w:val="a0"/>
    <w:link w:val="aa"/>
    <w:uiPriority w:val="99"/>
    <w:semiHidden/>
    <w:locked/>
    <w:rsid w:val="00C861A3"/>
    <w:rPr>
      <w:rFonts w:ascii="Hadasa Roso SL" w:eastAsia="MS Mincho" w:hAnsi="Hadasa Roso SL" w:cs="Hadasa Roso SL"/>
      <w:color w:val="000000"/>
      <w:spacing w:val="1"/>
      <w:sz w:val="17"/>
      <w:szCs w:val="17"/>
      <w:lang w:eastAsia="ja-JP"/>
    </w:rPr>
  </w:style>
  <w:style w:type="paragraph" w:styleId="ac">
    <w:name w:val="footer"/>
    <w:basedOn w:val="a"/>
    <w:link w:val="ad"/>
    <w:uiPriority w:val="99"/>
    <w:rsid w:val="00C861A3"/>
    <w:pPr>
      <w:tabs>
        <w:tab w:val="center" w:pos="4153"/>
        <w:tab w:val="right" w:pos="8306"/>
      </w:tabs>
    </w:pPr>
  </w:style>
  <w:style w:type="character" w:customStyle="1" w:styleId="ad">
    <w:name w:val="כותרת תחתונה תו"/>
    <w:basedOn w:val="a0"/>
    <w:link w:val="ac"/>
    <w:uiPriority w:val="99"/>
    <w:locked/>
    <w:rsid w:val="00C861A3"/>
    <w:rPr>
      <w:rFonts w:ascii="Hadasa Roso SL" w:eastAsia="MS Mincho" w:hAnsi="Hadasa Roso SL" w:cs="Hadasa Roso SL"/>
      <w:color w:val="000000"/>
      <w:spacing w:val="1"/>
      <w:sz w:val="17"/>
      <w:szCs w:val="17"/>
      <w:lang w:eastAsia="ja-JP"/>
    </w:rPr>
  </w:style>
  <w:style w:type="character" w:styleId="ae">
    <w:name w:val="annotation reference"/>
    <w:basedOn w:val="a0"/>
    <w:uiPriority w:val="99"/>
    <w:semiHidden/>
    <w:rsid w:val="00DF6ADA"/>
    <w:rPr>
      <w:rFonts w:cs="Times New Roman"/>
      <w:sz w:val="16"/>
      <w:szCs w:val="16"/>
    </w:rPr>
  </w:style>
  <w:style w:type="paragraph" w:styleId="af">
    <w:name w:val="annotation text"/>
    <w:basedOn w:val="a"/>
    <w:link w:val="af0"/>
    <w:uiPriority w:val="99"/>
    <w:semiHidden/>
    <w:rsid w:val="00DF6ADA"/>
    <w:rPr>
      <w:sz w:val="20"/>
      <w:szCs w:val="20"/>
    </w:rPr>
  </w:style>
  <w:style w:type="character" w:customStyle="1" w:styleId="af0">
    <w:name w:val="טקסט הערה תו"/>
    <w:basedOn w:val="a0"/>
    <w:link w:val="af"/>
    <w:uiPriority w:val="99"/>
    <w:semiHidden/>
    <w:locked/>
    <w:rsid w:val="00791D8D"/>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rsid w:val="00DF6ADA"/>
    <w:rPr>
      <w:b/>
      <w:bCs/>
    </w:rPr>
  </w:style>
  <w:style w:type="character" w:customStyle="1" w:styleId="af2">
    <w:name w:val="נושא הערה תו"/>
    <w:basedOn w:val="af0"/>
    <w:link w:val="af1"/>
    <w:uiPriority w:val="99"/>
    <w:semiHidden/>
    <w:locked/>
    <w:rsid w:val="00791D8D"/>
    <w:rPr>
      <w:rFonts w:ascii="Hadasa Roso SL" w:eastAsia="MS Mincho" w:hAnsi="Hadasa Roso SL" w:cs="Hadasa Roso SL"/>
      <w:b/>
      <w:bCs/>
      <w:color w:val="000000"/>
      <w:spacing w:val="1"/>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779"/>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F572CA"/>
    <w:pPr>
      <w:spacing w:before="0" w:line="240" w:lineRule="auto"/>
    </w:pPr>
    <w:rPr>
      <w:rFonts w:ascii="Tahoma" w:hAnsi="Tahoma" w:cs="Tahoma"/>
      <w:sz w:val="16"/>
      <w:szCs w:val="16"/>
    </w:rPr>
  </w:style>
  <w:style w:type="character" w:customStyle="1" w:styleId="a4">
    <w:name w:val="טקסט בלונים תו"/>
    <w:basedOn w:val="a0"/>
    <w:link w:val="a3"/>
    <w:uiPriority w:val="99"/>
    <w:semiHidden/>
    <w:locked/>
    <w:rsid w:val="00F572CA"/>
    <w:rPr>
      <w:rFonts w:ascii="Tahoma" w:eastAsia="MS Mincho" w:hAnsi="Tahoma" w:cs="Tahoma"/>
      <w:color w:val="000000"/>
      <w:spacing w:val="1"/>
      <w:sz w:val="16"/>
      <w:szCs w:val="16"/>
      <w:lang w:eastAsia="ja-JP"/>
    </w:rPr>
  </w:style>
  <w:style w:type="paragraph" w:customStyle="1" w:styleId="TableBlock">
    <w:name w:val="Table Block"/>
    <w:basedOn w:val="a"/>
    <w:rsid w:val="00422779"/>
    <w:pPr>
      <w:keepLines/>
      <w:tabs>
        <w:tab w:val="left" w:pos="624"/>
        <w:tab w:val="left" w:pos="1247"/>
      </w:tabs>
      <w:snapToGrid w:val="0"/>
      <w:spacing w:before="0" w:line="360" w:lineRule="auto"/>
      <w:ind w:firstLine="0"/>
    </w:pPr>
    <w:rPr>
      <w:rFonts w:ascii="Arial" w:eastAsia="Calibri" w:hAnsi="Arial" w:cs="David"/>
      <w:spacing w:val="0"/>
      <w:sz w:val="20"/>
      <w:szCs w:val="26"/>
    </w:rPr>
  </w:style>
  <w:style w:type="paragraph" w:styleId="a5">
    <w:name w:val="footnote text"/>
    <w:basedOn w:val="a"/>
    <w:link w:val="a6"/>
    <w:uiPriority w:val="99"/>
    <w:semiHidden/>
    <w:rsid w:val="00422779"/>
    <w:pPr>
      <w:spacing w:before="0" w:line="240" w:lineRule="auto"/>
    </w:pPr>
    <w:rPr>
      <w:sz w:val="20"/>
      <w:szCs w:val="20"/>
    </w:rPr>
  </w:style>
  <w:style w:type="character" w:customStyle="1" w:styleId="a6">
    <w:name w:val="טקסט הערת שוליים תו"/>
    <w:basedOn w:val="a0"/>
    <w:link w:val="a5"/>
    <w:uiPriority w:val="99"/>
    <w:semiHidden/>
    <w:locked/>
    <w:rsid w:val="00422779"/>
    <w:rPr>
      <w:rFonts w:ascii="Hadasa Roso SL" w:eastAsia="MS Mincho" w:hAnsi="Hadasa Roso SL" w:cs="Hadasa Roso SL"/>
      <w:color w:val="000000"/>
      <w:spacing w:val="1"/>
      <w:sz w:val="20"/>
      <w:szCs w:val="20"/>
      <w:lang w:eastAsia="ja-JP"/>
    </w:rPr>
  </w:style>
  <w:style w:type="character" w:styleId="a7">
    <w:name w:val="footnote reference"/>
    <w:basedOn w:val="a0"/>
    <w:uiPriority w:val="99"/>
    <w:semiHidden/>
    <w:rsid w:val="00422779"/>
    <w:rPr>
      <w:rFonts w:cs="Times New Roman"/>
      <w:vertAlign w:val="superscript"/>
    </w:rPr>
  </w:style>
  <w:style w:type="paragraph" w:styleId="a8">
    <w:name w:val="List Paragraph"/>
    <w:basedOn w:val="a"/>
    <w:uiPriority w:val="99"/>
    <w:qFormat/>
    <w:rsid w:val="00286D79"/>
    <w:pPr>
      <w:ind w:left="720"/>
    </w:pPr>
  </w:style>
  <w:style w:type="character" w:styleId="Hyperlink">
    <w:name w:val="Hyperlink"/>
    <w:basedOn w:val="a0"/>
    <w:uiPriority w:val="99"/>
    <w:rsid w:val="000F1423"/>
    <w:rPr>
      <w:rFonts w:cs="Times New Roman"/>
      <w:color w:val="0000FF"/>
      <w:u w:val="single"/>
    </w:rPr>
  </w:style>
  <w:style w:type="paragraph" w:customStyle="1" w:styleId="TableText">
    <w:name w:val="Table Text"/>
    <w:basedOn w:val="a"/>
    <w:rsid w:val="003A7D5A"/>
    <w:pPr>
      <w:keepLines/>
      <w:tabs>
        <w:tab w:val="left" w:pos="624"/>
        <w:tab w:val="left" w:pos="1247"/>
      </w:tabs>
      <w:snapToGrid w:val="0"/>
      <w:spacing w:before="0" w:line="360" w:lineRule="auto"/>
      <w:ind w:right="57" w:firstLine="0"/>
      <w:jc w:val="left"/>
    </w:pPr>
    <w:rPr>
      <w:rFonts w:ascii="Arial" w:eastAsia="Calibri" w:hAnsi="Arial" w:cs="David"/>
      <w:spacing w:val="0"/>
      <w:sz w:val="20"/>
      <w:szCs w:val="26"/>
    </w:rPr>
  </w:style>
  <w:style w:type="paragraph" w:customStyle="1" w:styleId="TableHead">
    <w:name w:val="Table Head"/>
    <w:basedOn w:val="TableText"/>
    <w:uiPriority w:val="99"/>
    <w:rsid w:val="003A7D5A"/>
    <w:pPr>
      <w:ind w:right="0"/>
      <w:jc w:val="center"/>
    </w:pPr>
    <w:rPr>
      <w:b/>
      <w:bCs/>
    </w:rPr>
  </w:style>
  <w:style w:type="paragraph" w:styleId="a9">
    <w:name w:val="Normal Indent"/>
    <w:basedOn w:val="a"/>
    <w:uiPriority w:val="99"/>
    <w:rsid w:val="00B3048E"/>
    <w:pPr>
      <w:widowControl/>
      <w:autoSpaceDE/>
      <w:autoSpaceDN/>
      <w:adjustRightInd/>
      <w:spacing w:before="0" w:line="240" w:lineRule="auto"/>
      <w:ind w:left="720" w:firstLine="0"/>
      <w:jc w:val="left"/>
      <w:textAlignment w:val="auto"/>
    </w:pPr>
    <w:rPr>
      <w:rFonts w:ascii="Times New Roman" w:eastAsia="Times New Roman" w:hAnsi="Times New Roman" w:cs="Miriam"/>
      <w:color w:val="auto"/>
      <w:spacing w:val="0"/>
      <w:sz w:val="20"/>
      <w:szCs w:val="20"/>
      <w:lang w:eastAsia="en-US"/>
    </w:rPr>
  </w:style>
  <w:style w:type="character" w:customStyle="1" w:styleId="default">
    <w:name w:val="default"/>
    <w:basedOn w:val="a0"/>
    <w:uiPriority w:val="99"/>
    <w:rsid w:val="00F572CA"/>
    <w:rPr>
      <w:rFonts w:ascii="Times New Roman" w:hAnsi="Times New Roman" w:cs="Times New Roman"/>
      <w:sz w:val="26"/>
      <w:szCs w:val="26"/>
    </w:rPr>
  </w:style>
  <w:style w:type="paragraph" w:customStyle="1" w:styleId="P00">
    <w:name w:val="P00"/>
    <w:uiPriority w:val="99"/>
    <w:rsid w:val="00F572C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Hadasa Roso SL" w:eastAsia="Times New Roman" w:hAnsi="Hadasa Roso SL" w:cs="FrankRuehl"/>
      <w:noProof/>
      <w:sz w:val="20"/>
      <w:szCs w:val="26"/>
      <w:lang w:eastAsia="he-IL"/>
    </w:rPr>
  </w:style>
  <w:style w:type="paragraph" w:styleId="aa">
    <w:name w:val="header"/>
    <w:basedOn w:val="a"/>
    <w:link w:val="ab"/>
    <w:uiPriority w:val="99"/>
    <w:semiHidden/>
    <w:rsid w:val="00C861A3"/>
    <w:pPr>
      <w:tabs>
        <w:tab w:val="center" w:pos="4153"/>
        <w:tab w:val="right" w:pos="8306"/>
      </w:tabs>
    </w:pPr>
  </w:style>
  <w:style w:type="character" w:customStyle="1" w:styleId="ab">
    <w:name w:val="כותרת עליונה תו"/>
    <w:basedOn w:val="a0"/>
    <w:link w:val="aa"/>
    <w:uiPriority w:val="99"/>
    <w:semiHidden/>
    <w:locked/>
    <w:rsid w:val="00C861A3"/>
    <w:rPr>
      <w:rFonts w:ascii="Hadasa Roso SL" w:eastAsia="MS Mincho" w:hAnsi="Hadasa Roso SL" w:cs="Hadasa Roso SL"/>
      <w:color w:val="000000"/>
      <w:spacing w:val="1"/>
      <w:sz w:val="17"/>
      <w:szCs w:val="17"/>
      <w:lang w:eastAsia="ja-JP"/>
    </w:rPr>
  </w:style>
  <w:style w:type="paragraph" w:styleId="ac">
    <w:name w:val="footer"/>
    <w:basedOn w:val="a"/>
    <w:link w:val="ad"/>
    <w:uiPriority w:val="99"/>
    <w:rsid w:val="00C861A3"/>
    <w:pPr>
      <w:tabs>
        <w:tab w:val="center" w:pos="4153"/>
        <w:tab w:val="right" w:pos="8306"/>
      </w:tabs>
    </w:pPr>
  </w:style>
  <w:style w:type="character" w:customStyle="1" w:styleId="ad">
    <w:name w:val="כותרת תחתונה תו"/>
    <w:basedOn w:val="a0"/>
    <w:link w:val="ac"/>
    <w:uiPriority w:val="99"/>
    <w:locked/>
    <w:rsid w:val="00C861A3"/>
    <w:rPr>
      <w:rFonts w:ascii="Hadasa Roso SL" w:eastAsia="MS Mincho" w:hAnsi="Hadasa Roso SL" w:cs="Hadasa Roso SL"/>
      <w:color w:val="000000"/>
      <w:spacing w:val="1"/>
      <w:sz w:val="17"/>
      <w:szCs w:val="17"/>
      <w:lang w:eastAsia="ja-JP"/>
    </w:rPr>
  </w:style>
  <w:style w:type="character" w:styleId="ae">
    <w:name w:val="annotation reference"/>
    <w:basedOn w:val="a0"/>
    <w:uiPriority w:val="99"/>
    <w:semiHidden/>
    <w:rsid w:val="00DF6ADA"/>
    <w:rPr>
      <w:rFonts w:cs="Times New Roman"/>
      <w:sz w:val="16"/>
      <w:szCs w:val="16"/>
    </w:rPr>
  </w:style>
  <w:style w:type="paragraph" w:styleId="af">
    <w:name w:val="annotation text"/>
    <w:basedOn w:val="a"/>
    <w:link w:val="af0"/>
    <w:uiPriority w:val="99"/>
    <w:semiHidden/>
    <w:rsid w:val="00DF6ADA"/>
    <w:rPr>
      <w:sz w:val="20"/>
      <w:szCs w:val="20"/>
    </w:rPr>
  </w:style>
  <w:style w:type="character" w:customStyle="1" w:styleId="af0">
    <w:name w:val="טקסט הערה תו"/>
    <w:basedOn w:val="a0"/>
    <w:link w:val="af"/>
    <w:uiPriority w:val="99"/>
    <w:semiHidden/>
    <w:locked/>
    <w:rsid w:val="00791D8D"/>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rsid w:val="00DF6ADA"/>
    <w:rPr>
      <w:b/>
      <w:bCs/>
    </w:rPr>
  </w:style>
  <w:style w:type="character" w:customStyle="1" w:styleId="af2">
    <w:name w:val="נושא הערה תו"/>
    <w:basedOn w:val="af0"/>
    <w:link w:val="af1"/>
    <w:uiPriority w:val="99"/>
    <w:semiHidden/>
    <w:locked/>
    <w:rsid w:val="00791D8D"/>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E2F286-ABAA-488C-9DFB-E2E64CCEB2F7}"/>
</file>

<file path=customXml/itemProps2.xml><?xml version="1.0" encoding="utf-8"?>
<ds:datastoreItem xmlns:ds="http://schemas.openxmlformats.org/officeDocument/2006/customXml" ds:itemID="{775EFC58-5A6C-486E-A862-D4AFD3A98A59}"/>
</file>

<file path=customXml/itemProps3.xml><?xml version="1.0" encoding="utf-8"?>
<ds:datastoreItem xmlns:ds="http://schemas.openxmlformats.org/officeDocument/2006/customXml" ds:itemID="{1C58C1C0-918E-4426-A8CF-865303834653}"/>
</file>

<file path=customXml/itemProps4.xml><?xml version="1.0" encoding="utf-8"?>
<ds:datastoreItem xmlns:ds="http://schemas.openxmlformats.org/officeDocument/2006/customXml" ds:itemID="{961AC3FE-1FEF-43AE-BFF9-D4838804660B}"/>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2695</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תקנות שוויון זכויות לאנשים עם מוגבלות (התאמות נגישות לשירותי בריאות ולמקומות בהם ניתנים שירותי בריאות), התשע"א- 2011</vt:lpstr>
    </vt:vector>
  </TitlesOfParts>
  <Company>Moh.health.gov.il</Company>
  <LinksUpToDate>false</LinksUpToDate>
  <CharactersWithSpaces>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שוויון זכויות לאנשים עם מוגבלות (התאמות נגישות לשירותי בריאות ולמקומות בהם ניתנים שירותי בריאות), התשע"א- 2011</dc:title>
  <dc:creator>rami.avissar</dc:creator>
  <cp:lastModifiedBy>אייל</cp:lastModifiedBy>
  <cp:revision>3</cp:revision>
  <cp:lastPrinted>2013-05-06T12:40:00Z</cp:lastPrinted>
  <dcterms:created xsi:type="dcterms:W3CDTF">2013-12-29T06:55:00Z</dcterms:created>
  <dcterms:modified xsi:type="dcterms:W3CDTF">2013-12-29T06:55:00Z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