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B20" w:rsidRPr="004D028D" w:rsidRDefault="00593B20" w:rsidP="00B424B8">
      <w:pPr>
        <w:spacing w:line="360" w:lineRule="auto"/>
        <w:jc w:val="both"/>
        <w:rPr>
          <w:rFonts w:cs="David"/>
        </w:rPr>
      </w:pPr>
      <w:r w:rsidRPr="004D028D">
        <w:rPr>
          <w:rFonts w:cs="David" w:hint="cs"/>
          <w:rtl/>
        </w:rPr>
        <w:t>לכבוד</w:t>
      </w:r>
    </w:p>
    <w:p w:rsidR="00D17772" w:rsidRPr="004D028D" w:rsidRDefault="00D17772" w:rsidP="00B424B8">
      <w:pPr>
        <w:spacing w:line="360" w:lineRule="auto"/>
        <w:jc w:val="both"/>
        <w:rPr>
          <w:rFonts w:cs="David"/>
          <w:rtl/>
        </w:rPr>
      </w:pPr>
      <w:r w:rsidRPr="004D028D">
        <w:rPr>
          <w:rFonts w:cs="David" w:hint="cs"/>
          <w:rtl/>
        </w:rPr>
        <w:t xml:space="preserve">ח"כ </w:t>
      </w:r>
      <w:r w:rsidR="00BC430B" w:rsidRPr="004D028D">
        <w:rPr>
          <w:rFonts w:cs="David" w:hint="cs"/>
          <w:rtl/>
        </w:rPr>
        <w:t xml:space="preserve">אלי </w:t>
      </w:r>
      <w:proofErr w:type="spellStart"/>
      <w:r w:rsidR="00BC430B" w:rsidRPr="004D028D">
        <w:rPr>
          <w:rFonts w:cs="David" w:hint="cs"/>
          <w:rtl/>
        </w:rPr>
        <w:t>אללוף</w:t>
      </w:r>
      <w:proofErr w:type="spellEnd"/>
    </w:p>
    <w:p w:rsidR="00F126BD" w:rsidRPr="004D028D" w:rsidRDefault="00F126BD" w:rsidP="00B424B8">
      <w:pPr>
        <w:spacing w:line="360" w:lineRule="auto"/>
        <w:jc w:val="both"/>
        <w:rPr>
          <w:rFonts w:cs="David"/>
          <w:rtl/>
        </w:rPr>
      </w:pPr>
      <w:r w:rsidRPr="004D028D">
        <w:rPr>
          <w:rFonts w:cs="David" w:hint="cs"/>
          <w:rtl/>
        </w:rPr>
        <w:t xml:space="preserve">יו"ר </w:t>
      </w:r>
      <w:r w:rsidR="00BC430B" w:rsidRPr="004D028D">
        <w:rPr>
          <w:rFonts w:cs="David" w:hint="cs"/>
          <w:rtl/>
        </w:rPr>
        <w:t>ועדת הרווחה , העבודה והבריאות</w:t>
      </w:r>
    </w:p>
    <w:p w:rsidR="00F126BD" w:rsidRPr="004D028D" w:rsidRDefault="00D17772" w:rsidP="00B424B8">
      <w:pPr>
        <w:spacing w:line="360" w:lineRule="auto"/>
        <w:jc w:val="both"/>
        <w:rPr>
          <w:rFonts w:cs="David"/>
          <w:rtl/>
        </w:rPr>
      </w:pPr>
      <w:r w:rsidRPr="004D028D">
        <w:rPr>
          <w:rFonts w:cs="David" w:hint="cs"/>
          <w:rtl/>
        </w:rPr>
        <w:t>ב</w:t>
      </w:r>
      <w:r w:rsidR="00F126BD" w:rsidRPr="004D028D">
        <w:rPr>
          <w:rFonts w:cs="David" w:hint="cs"/>
          <w:rtl/>
        </w:rPr>
        <w:t>דואר אלקטרוני</w:t>
      </w:r>
    </w:p>
    <w:p w:rsidR="00D17772" w:rsidRPr="004D028D" w:rsidRDefault="00D17772" w:rsidP="00B424B8">
      <w:pPr>
        <w:spacing w:after="40" w:line="360" w:lineRule="auto"/>
        <w:jc w:val="both"/>
        <w:rPr>
          <w:rFonts w:cs="David"/>
          <w:rtl/>
        </w:rPr>
      </w:pPr>
    </w:p>
    <w:p w:rsidR="00BC430B" w:rsidRPr="004D028D" w:rsidRDefault="00BC430B" w:rsidP="00B424B8">
      <w:pPr>
        <w:spacing w:after="40" w:line="360" w:lineRule="auto"/>
        <w:jc w:val="both"/>
        <w:rPr>
          <w:rFonts w:cs="David"/>
          <w:rtl/>
        </w:rPr>
      </w:pPr>
    </w:p>
    <w:p w:rsidR="00593B20" w:rsidRPr="004D028D" w:rsidRDefault="00593B20" w:rsidP="00B424B8">
      <w:pPr>
        <w:spacing w:after="200" w:line="360" w:lineRule="auto"/>
        <w:jc w:val="both"/>
        <w:rPr>
          <w:rFonts w:ascii="Arial" w:hAnsi="Arial" w:cs="David"/>
          <w:b/>
          <w:bCs/>
          <w:rtl/>
        </w:rPr>
      </w:pPr>
      <w:r w:rsidRPr="004D028D">
        <w:rPr>
          <w:rFonts w:ascii="Arial" w:hAnsi="Arial" w:cs="David" w:hint="cs"/>
          <w:b/>
          <w:bCs/>
          <w:rtl/>
        </w:rPr>
        <w:t>שלום רב,</w:t>
      </w:r>
    </w:p>
    <w:p w:rsidR="004D028D" w:rsidRDefault="00593B20" w:rsidP="00B424B8">
      <w:pPr>
        <w:spacing w:after="200" w:line="360" w:lineRule="auto"/>
        <w:jc w:val="both"/>
        <w:rPr>
          <w:rFonts w:asciiTheme="minorBidi" w:hAnsiTheme="minorBidi" w:cs="David"/>
          <w:b/>
          <w:bCs/>
          <w:u w:val="single"/>
          <w:rtl/>
        </w:rPr>
      </w:pPr>
      <w:r w:rsidRPr="004D028D">
        <w:rPr>
          <w:rFonts w:ascii="Arial" w:hAnsi="Arial" w:cs="David" w:hint="cs"/>
          <w:b/>
          <w:bCs/>
          <w:rtl/>
        </w:rPr>
        <w:t>הנדון:</w:t>
      </w:r>
      <w:r w:rsidRPr="004D028D">
        <w:rPr>
          <w:rFonts w:ascii="Arial" w:hAnsi="Arial" w:cs="David" w:hint="cs"/>
          <w:b/>
          <w:bCs/>
          <w:u w:val="single"/>
          <w:rtl/>
        </w:rPr>
        <w:t xml:space="preserve"> </w:t>
      </w:r>
      <w:r w:rsidR="00BC430B" w:rsidRPr="004D028D">
        <w:rPr>
          <w:rFonts w:ascii="Arial" w:hAnsi="Arial" w:cs="David" w:hint="cs"/>
          <w:b/>
          <w:bCs/>
          <w:u w:val="single"/>
          <w:rtl/>
        </w:rPr>
        <w:t xml:space="preserve">בקשה לקיום דיון </w:t>
      </w:r>
      <w:r w:rsidR="00BC430B" w:rsidRPr="004D028D">
        <w:rPr>
          <w:rFonts w:asciiTheme="minorBidi" w:hAnsiTheme="minorBidi" w:cs="David" w:hint="cs"/>
          <w:b/>
          <w:bCs/>
          <w:u w:val="single"/>
          <w:rtl/>
        </w:rPr>
        <w:t xml:space="preserve">בוועדה בראשותך בנושא </w:t>
      </w:r>
      <w:r w:rsidR="00D82342">
        <w:rPr>
          <w:rFonts w:asciiTheme="minorBidi" w:hAnsiTheme="minorBidi" w:cs="David" w:hint="cs"/>
          <w:b/>
          <w:bCs/>
          <w:u w:val="single"/>
          <w:rtl/>
        </w:rPr>
        <w:t>ה</w:t>
      </w:r>
      <w:r w:rsidR="00BC430B" w:rsidRPr="004D028D">
        <w:rPr>
          <w:rFonts w:asciiTheme="minorBidi" w:hAnsiTheme="minorBidi" w:cs="David" w:hint="cs"/>
          <w:b/>
          <w:bCs/>
          <w:u w:val="single"/>
          <w:rtl/>
        </w:rPr>
        <w:t>טיפול</w:t>
      </w:r>
      <w:r w:rsidR="001C0EE5" w:rsidRPr="004D028D">
        <w:rPr>
          <w:rFonts w:asciiTheme="minorBidi" w:hAnsiTheme="minorBidi" w:cs="David" w:hint="cs"/>
          <w:b/>
          <w:bCs/>
          <w:u w:val="single"/>
          <w:rtl/>
        </w:rPr>
        <w:t xml:space="preserve"> </w:t>
      </w:r>
      <w:r w:rsidR="00BC430B" w:rsidRPr="004D028D">
        <w:rPr>
          <w:rFonts w:asciiTheme="minorBidi" w:hAnsiTheme="minorBidi" w:cs="David" w:hint="cs"/>
          <w:b/>
          <w:bCs/>
          <w:u w:val="single"/>
          <w:rtl/>
        </w:rPr>
        <w:t xml:space="preserve"> </w:t>
      </w:r>
      <w:r w:rsidR="001C0EE5" w:rsidRPr="004D028D">
        <w:rPr>
          <w:rFonts w:asciiTheme="minorBidi" w:hAnsiTheme="minorBidi" w:cs="David" w:hint="cs"/>
          <w:b/>
          <w:bCs/>
          <w:u w:val="single"/>
          <w:rtl/>
        </w:rPr>
        <w:t>בדרי רחוב</w:t>
      </w:r>
      <w:r w:rsidR="00BC430B" w:rsidRPr="004D028D">
        <w:rPr>
          <w:rFonts w:asciiTheme="minorBidi" w:hAnsiTheme="minorBidi" w:cs="David" w:hint="cs"/>
          <w:b/>
          <w:bCs/>
          <w:u w:val="single"/>
          <w:rtl/>
        </w:rPr>
        <w:t xml:space="preserve"> </w:t>
      </w:r>
      <w:r w:rsidR="004D028D">
        <w:rPr>
          <w:rFonts w:asciiTheme="minorBidi" w:hAnsiTheme="minorBidi" w:cs="David" w:hint="cs"/>
          <w:b/>
          <w:bCs/>
          <w:u w:val="single"/>
          <w:rtl/>
        </w:rPr>
        <w:t>בישראל</w:t>
      </w:r>
    </w:p>
    <w:p w:rsidR="004D028D" w:rsidRPr="00966848" w:rsidRDefault="004D028D" w:rsidP="00B424B8">
      <w:pPr>
        <w:spacing w:after="200" w:line="360" w:lineRule="auto"/>
        <w:jc w:val="both"/>
        <w:rPr>
          <w:rFonts w:cs="David"/>
          <w:b/>
          <w:bCs/>
          <w:rtl/>
        </w:rPr>
      </w:pPr>
      <w:r w:rsidRPr="00966848">
        <w:rPr>
          <w:rFonts w:cs="David" w:hint="cs"/>
          <w:b/>
          <w:bCs/>
          <w:rtl/>
        </w:rPr>
        <w:t xml:space="preserve">אני פונה אליך בבקשה לקיים דיון בנושא חשוב זה, ולעסוק באחת האוכלוסיות המוחלשות והמוזנחות ביותר בישראל, תוך חשיבה על מציאת פתרונות לליקויים הקיימים כיום במערך הטיפול. </w:t>
      </w:r>
    </w:p>
    <w:p w:rsidR="004D028D" w:rsidRDefault="004D028D" w:rsidP="00B424B8">
      <w:pPr>
        <w:spacing w:after="200" w:line="360" w:lineRule="auto"/>
        <w:jc w:val="both"/>
        <w:rPr>
          <w:rFonts w:cs="David"/>
          <w:rtl/>
        </w:rPr>
      </w:pPr>
      <w:r w:rsidRPr="004D028D">
        <w:rPr>
          <w:rFonts w:cs="David"/>
          <w:rtl/>
        </w:rPr>
        <w:t xml:space="preserve">בישראל </w:t>
      </w:r>
      <w:r>
        <w:rPr>
          <w:rFonts w:cs="David" w:hint="cs"/>
          <w:rtl/>
        </w:rPr>
        <w:t xml:space="preserve">כיום </w:t>
      </w:r>
      <w:r w:rsidRPr="004D028D">
        <w:rPr>
          <w:rFonts w:cs="David"/>
          <w:rtl/>
        </w:rPr>
        <w:t>יש</w:t>
      </w:r>
      <w:r>
        <w:rPr>
          <w:rFonts w:cs="David" w:hint="cs"/>
          <w:rtl/>
        </w:rPr>
        <w:t xml:space="preserve">נה </w:t>
      </w:r>
      <w:r w:rsidRPr="004D028D">
        <w:rPr>
          <w:rFonts w:cs="David"/>
          <w:rtl/>
        </w:rPr>
        <w:t xml:space="preserve">הבחנה בין אוכלוסיית </w:t>
      </w:r>
      <w:r>
        <w:rPr>
          <w:rFonts w:cs="David" w:hint="cs"/>
          <w:rtl/>
        </w:rPr>
        <w:t>'</w:t>
      </w:r>
      <w:proofErr w:type="spellStart"/>
      <w:r w:rsidRPr="004D028D">
        <w:rPr>
          <w:rFonts w:cs="David"/>
          <w:rtl/>
        </w:rPr>
        <w:t>דרי</w:t>
      </w:r>
      <w:proofErr w:type="spellEnd"/>
      <w:r w:rsidRPr="004D028D">
        <w:rPr>
          <w:rFonts w:cs="David"/>
          <w:rtl/>
        </w:rPr>
        <w:t xml:space="preserve"> רחוב</w:t>
      </w:r>
      <w:r>
        <w:rPr>
          <w:rFonts w:cs="David" w:hint="cs"/>
          <w:rtl/>
        </w:rPr>
        <w:t>'</w:t>
      </w:r>
      <w:r w:rsidRPr="004D028D">
        <w:rPr>
          <w:rFonts w:cs="David"/>
          <w:rtl/>
        </w:rPr>
        <w:t xml:space="preserve"> ובין אוכלוסיית </w:t>
      </w:r>
      <w:r>
        <w:rPr>
          <w:rFonts w:cs="David" w:hint="cs"/>
          <w:rtl/>
        </w:rPr>
        <w:t>'</w:t>
      </w:r>
      <w:r w:rsidRPr="004D028D">
        <w:rPr>
          <w:rFonts w:cs="David"/>
          <w:rtl/>
        </w:rPr>
        <w:t>חסרי דיור</w:t>
      </w:r>
      <w:r>
        <w:rPr>
          <w:rFonts w:cs="David" w:hint="cs"/>
          <w:rtl/>
        </w:rPr>
        <w:t>'</w:t>
      </w:r>
      <w:r>
        <w:rPr>
          <w:rFonts w:cs="David"/>
          <w:rtl/>
        </w:rPr>
        <w:t xml:space="preserve">. </w:t>
      </w:r>
      <w:proofErr w:type="spellStart"/>
      <w:r>
        <w:rPr>
          <w:rFonts w:cs="David" w:hint="cs"/>
          <w:rtl/>
        </w:rPr>
        <w:t>דרי</w:t>
      </w:r>
      <w:proofErr w:type="spellEnd"/>
      <w:r>
        <w:rPr>
          <w:rFonts w:cs="David" w:hint="cs"/>
          <w:rtl/>
        </w:rPr>
        <w:t xml:space="preserve"> הרחוב </w:t>
      </w:r>
      <w:r w:rsidR="00D82342">
        <w:rPr>
          <w:rFonts w:cs="David" w:hint="cs"/>
          <w:rtl/>
        </w:rPr>
        <w:t>מוגדרים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כמחוסרי</w:t>
      </w:r>
      <w:proofErr w:type="spellEnd"/>
      <w:r>
        <w:rPr>
          <w:rFonts w:cs="David" w:hint="cs"/>
          <w:rtl/>
        </w:rPr>
        <w:t xml:space="preserve"> דיור כרוניים אשר אינם </w:t>
      </w:r>
      <w:r w:rsidRPr="004D028D">
        <w:rPr>
          <w:rFonts w:cs="David"/>
          <w:rtl/>
        </w:rPr>
        <w:t>נאבק</w:t>
      </w:r>
      <w:r>
        <w:rPr>
          <w:rFonts w:cs="David" w:hint="cs"/>
          <w:rtl/>
        </w:rPr>
        <w:t>ים</w:t>
      </w:r>
      <w:r w:rsidRPr="004D028D">
        <w:rPr>
          <w:rFonts w:cs="David"/>
          <w:rtl/>
        </w:rPr>
        <w:t xml:space="preserve"> לשנות </w:t>
      </w:r>
      <w:r>
        <w:rPr>
          <w:rFonts w:cs="David" w:hint="cs"/>
          <w:rtl/>
        </w:rPr>
        <w:t xml:space="preserve">את מצבם ואינם מסוגלים </w:t>
      </w:r>
      <w:r>
        <w:rPr>
          <w:rFonts w:cs="David"/>
          <w:rtl/>
        </w:rPr>
        <w:t xml:space="preserve"> לנהל חיים נורמטיביים</w:t>
      </w:r>
      <w:r w:rsidR="00D82342">
        <w:rPr>
          <w:rFonts w:cs="David" w:hint="cs"/>
          <w:rtl/>
        </w:rPr>
        <w:t>, ו</w:t>
      </w:r>
      <w:r w:rsidRPr="004D028D">
        <w:rPr>
          <w:rFonts w:cs="David"/>
          <w:rtl/>
        </w:rPr>
        <w:t>הטיפול ב</w:t>
      </w:r>
      <w:r w:rsidR="00D82342">
        <w:rPr>
          <w:rFonts w:cs="David" w:hint="cs"/>
          <w:rtl/>
        </w:rPr>
        <w:t>הם</w:t>
      </w:r>
      <w:r w:rsidRPr="004D028D">
        <w:rPr>
          <w:rFonts w:cs="David"/>
          <w:rtl/>
        </w:rPr>
        <w:t xml:space="preserve"> הוא באחריותו של משרד הרווחה והשירותים החברתיים. חסרי דיור משתייכים לאוכלוסייה </w:t>
      </w:r>
      <w:r>
        <w:rPr>
          <w:rFonts w:cs="David" w:hint="cs"/>
          <w:rtl/>
        </w:rPr>
        <w:t>המוגדרת כך ש</w:t>
      </w:r>
      <w:r w:rsidRPr="004D028D">
        <w:rPr>
          <w:rFonts w:cs="David"/>
          <w:rtl/>
        </w:rPr>
        <w:t>פתרון</w:t>
      </w:r>
      <w:r>
        <w:rPr>
          <w:rFonts w:cs="David"/>
          <w:rtl/>
        </w:rPr>
        <w:t xml:space="preserve"> בעיית הדיור עשוי לפתור </w:t>
      </w:r>
      <w:r>
        <w:rPr>
          <w:rFonts w:cs="David" w:hint="cs"/>
          <w:rtl/>
        </w:rPr>
        <w:t xml:space="preserve">את </w:t>
      </w:r>
      <w:r>
        <w:rPr>
          <w:rFonts w:cs="David"/>
          <w:rtl/>
        </w:rPr>
        <w:t>בעייתה</w:t>
      </w:r>
      <w:r>
        <w:rPr>
          <w:rFonts w:cs="David" w:hint="cs"/>
          <w:rtl/>
        </w:rPr>
        <w:t>, ו</w:t>
      </w:r>
      <w:r w:rsidRPr="004D028D">
        <w:rPr>
          <w:rFonts w:cs="David"/>
          <w:rtl/>
        </w:rPr>
        <w:t xml:space="preserve">הטיפול באוכלוסייה זו הוא באחריות משרד הבינוי והשיכון. ההבחנה </w:t>
      </w:r>
      <w:r>
        <w:rPr>
          <w:rFonts w:cs="David" w:hint="cs"/>
          <w:rtl/>
        </w:rPr>
        <w:t xml:space="preserve">הזו אינה עומדת </w:t>
      </w:r>
      <w:r w:rsidR="00D82342">
        <w:rPr>
          <w:rFonts w:cs="David" w:hint="cs"/>
          <w:rtl/>
        </w:rPr>
        <w:t xml:space="preserve">פעמים רבים </w:t>
      </w:r>
      <w:r>
        <w:rPr>
          <w:rFonts w:cs="David" w:hint="cs"/>
          <w:rtl/>
        </w:rPr>
        <w:t xml:space="preserve">במבחן המציאות ויוצרת </w:t>
      </w:r>
      <w:r w:rsidRPr="004D028D">
        <w:rPr>
          <w:rFonts w:cs="David"/>
          <w:rtl/>
        </w:rPr>
        <w:t>סרבול ביורוקרטי</w:t>
      </w:r>
      <w:r>
        <w:rPr>
          <w:rFonts w:cs="David" w:hint="cs"/>
          <w:rtl/>
        </w:rPr>
        <w:t xml:space="preserve"> המחבל באפשרות הטיפול ומתן הסיוע. </w:t>
      </w:r>
    </w:p>
    <w:p w:rsidR="004D028D" w:rsidRDefault="00D82342" w:rsidP="00B424B8">
      <w:pPr>
        <w:spacing w:after="20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בנוסף, </w:t>
      </w:r>
      <w:r w:rsidR="004D028D" w:rsidRPr="004D028D">
        <w:rPr>
          <w:rFonts w:cs="David"/>
          <w:rtl/>
        </w:rPr>
        <w:t xml:space="preserve">הטיפול באוכלוסיית </w:t>
      </w:r>
      <w:proofErr w:type="spellStart"/>
      <w:r w:rsidR="004D028D" w:rsidRPr="004D028D">
        <w:rPr>
          <w:rFonts w:cs="David"/>
          <w:rtl/>
        </w:rPr>
        <w:t>דרי</w:t>
      </w:r>
      <w:proofErr w:type="spellEnd"/>
      <w:r w:rsidR="004D028D" w:rsidRPr="004D028D">
        <w:rPr>
          <w:rFonts w:cs="David"/>
          <w:rtl/>
        </w:rPr>
        <w:t xml:space="preserve"> הרחוב בישראל מתבסס על תקנות העבודה הסוציאלית </w:t>
      </w:r>
      <w:r w:rsidR="004D028D">
        <w:rPr>
          <w:rFonts w:cs="David" w:hint="cs"/>
          <w:rtl/>
        </w:rPr>
        <w:t>(</w:t>
      </w:r>
      <w:proofErr w:type="spellStart"/>
      <w:r w:rsidR="004D028D">
        <w:rPr>
          <w:rFonts w:cs="David"/>
          <w:rtl/>
        </w:rPr>
        <w:t>תע"ס</w:t>
      </w:r>
      <w:proofErr w:type="spellEnd"/>
      <w:r w:rsidR="004D028D">
        <w:rPr>
          <w:rFonts w:cs="David" w:hint="cs"/>
          <w:rtl/>
        </w:rPr>
        <w:t xml:space="preserve">), </w:t>
      </w:r>
      <w:r w:rsidR="004D028D" w:rsidRPr="004D028D">
        <w:rPr>
          <w:rFonts w:cs="David"/>
          <w:rtl/>
        </w:rPr>
        <w:t xml:space="preserve">שמפורטות בהן ההנחיות והתקנות לטיפול זה. </w:t>
      </w:r>
      <w:proofErr w:type="spellStart"/>
      <w:r w:rsidR="004D028D" w:rsidRPr="004D028D">
        <w:rPr>
          <w:rFonts w:cs="David"/>
          <w:rtl/>
        </w:rPr>
        <w:t>בתע"ס</w:t>
      </w:r>
      <w:proofErr w:type="spellEnd"/>
      <w:r w:rsidR="004D028D" w:rsidRPr="004D028D">
        <w:rPr>
          <w:rFonts w:cs="David"/>
          <w:rtl/>
        </w:rPr>
        <w:t xml:space="preserve"> נקבע כי ברשויות מקומיות שבהן 15 </w:t>
      </w:r>
      <w:proofErr w:type="spellStart"/>
      <w:r w:rsidR="004D028D" w:rsidRPr="004D028D">
        <w:rPr>
          <w:rFonts w:cs="David"/>
          <w:rtl/>
        </w:rPr>
        <w:t>דרי</w:t>
      </w:r>
      <w:proofErr w:type="spellEnd"/>
      <w:r w:rsidR="004D028D" w:rsidRPr="004D028D">
        <w:rPr>
          <w:rFonts w:cs="David"/>
          <w:rtl/>
        </w:rPr>
        <w:t xml:space="preserve"> רחוב לפחות יש להקים מסגרת אחת או יותר לטיפול ב</w:t>
      </w:r>
      <w:r w:rsidR="004D028D">
        <w:rPr>
          <w:rFonts w:cs="David" w:hint="cs"/>
          <w:rtl/>
        </w:rPr>
        <w:t xml:space="preserve">הם, אך דבר זה לא קורה בפועל. </w:t>
      </w:r>
      <w:r w:rsidR="004D028D" w:rsidRPr="004D028D">
        <w:rPr>
          <w:rFonts w:cs="David"/>
          <w:rtl/>
        </w:rPr>
        <w:t xml:space="preserve"> משרד הרווחה והשירותים החברתיים מפעיל כמה מסגרות טיפוליות ושיקומיות בטוו</w:t>
      </w:r>
      <w:r w:rsidR="004D028D">
        <w:rPr>
          <w:rFonts w:cs="David"/>
          <w:rtl/>
        </w:rPr>
        <w:t>ח הארוך ברמה הארצית. מסגרות א</w:t>
      </w:r>
      <w:r w:rsidR="004D028D">
        <w:rPr>
          <w:rFonts w:cs="David" w:hint="cs"/>
          <w:rtl/>
        </w:rPr>
        <w:t xml:space="preserve">לו, </w:t>
      </w:r>
      <w:r w:rsidR="004D028D" w:rsidRPr="004D028D">
        <w:rPr>
          <w:rFonts w:cs="David"/>
          <w:rtl/>
        </w:rPr>
        <w:t xml:space="preserve">מיועדות </w:t>
      </w:r>
      <w:proofErr w:type="spellStart"/>
      <w:r w:rsidR="004D028D" w:rsidRPr="004D028D">
        <w:rPr>
          <w:rFonts w:cs="David"/>
          <w:rtl/>
        </w:rPr>
        <w:t>לדרי</w:t>
      </w:r>
      <w:proofErr w:type="spellEnd"/>
      <w:r w:rsidR="004D028D" w:rsidRPr="004D028D">
        <w:rPr>
          <w:rFonts w:cs="David"/>
          <w:rtl/>
        </w:rPr>
        <w:t xml:space="preserve"> רחוב הסובלים מקשיים פיזיים ונפשיים</w:t>
      </w:r>
      <w:r w:rsidR="004D028D">
        <w:rPr>
          <w:rFonts w:cs="David" w:hint="cs"/>
          <w:rtl/>
        </w:rPr>
        <w:t xml:space="preserve"> </w:t>
      </w:r>
      <w:r w:rsidR="004D028D" w:rsidRPr="004D028D">
        <w:rPr>
          <w:rFonts w:cs="David"/>
          <w:rtl/>
        </w:rPr>
        <w:t>מכורים לחומרים פסיכו-אקטיביים, פגועי נפש ועוד</w:t>
      </w:r>
      <w:r w:rsidR="004D028D">
        <w:rPr>
          <w:rFonts w:cs="David" w:hint="cs"/>
          <w:rtl/>
        </w:rPr>
        <w:t xml:space="preserve">. </w:t>
      </w:r>
      <w:r w:rsidR="004D028D" w:rsidRPr="004D028D">
        <w:rPr>
          <w:rFonts w:cs="David"/>
          <w:rtl/>
        </w:rPr>
        <w:t xml:space="preserve"> מספר מקומות הלינה במסגרות המקומיות והארציות יחדיו נותן פתרון </w:t>
      </w:r>
      <w:r w:rsidR="00A72CC4">
        <w:rPr>
          <w:rFonts w:cs="David" w:hint="cs"/>
          <w:rtl/>
        </w:rPr>
        <w:t>לפחות מרבע</w:t>
      </w:r>
      <w:r w:rsidR="004D028D" w:rsidRPr="004D028D">
        <w:rPr>
          <w:rFonts w:cs="David"/>
          <w:rtl/>
        </w:rPr>
        <w:t xml:space="preserve"> מכלל </w:t>
      </w:r>
      <w:proofErr w:type="spellStart"/>
      <w:r w:rsidR="004D028D" w:rsidRPr="004D028D">
        <w:rPr>
          <w:rFonts w:cs="David"/>
          <w:rtl/>
        </w:rPr>
        <w:t>דרי</w:t>
      </w:r>
      <w:proofErr w:type="spellEnd"/>
      <w:r w:rsidR="004D028D" w:rsidRPr="004D028D">
        <w:rPr>
          <w:rFonts w:cs="David"/>
          <w:rtl/>
        </w:rPr>
        <w:t xml:space="preserve"> הרחוב בישראל</w:t>
      </w:r>
      <w:r w:rsidR="004D028D">
        <w:rPr>
          <w:rFonts w:cs="David" w:hint="cs"/>
          <w:rtl/>
        </w:rPr>
        <w:t xml:space="preserve">. </w:t>
      </w:r>
      <w:r w:rsidR="00B424B8">
        <w:rPr>
          <w:rFonts w:cs="David" w:hint="cs"/>
          <w:rtl/>
        </w:rPr>
        <w:t xml:space="preserve"> </w:t>
      </w:r>
    </w:p>
    <w:p w:rsidR="00A72CC4" w:rsidRDefault="00D82342" w:rsidP="00B424B8">
      <w:pPr>
        <w:spacing w:after="20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כמו כן, </w:t>
      </w:r>
      <w:r w:rsidR="004D028D" w:rsidRPr="004D028D">
        <w:rPr>
          <w:rFonts w:cs="David"/>
          <w:rtl/>
        </w:rPr>
        <w:t>על-פי נתוני משרד הרווחה והשירותים החברתיים, כ-</w:t>
      </w:r>
      <w:r w:rsidR="004D028D">
        <w:rPr>
          <w:rFonts w:cs="David" w:hint="cs"/>
          <w:rtl/>
        </w:rPr>
        <w:t xml:space="preserve">95% </w:t>
      </w:r>
      <w:proofErr w:type="spellStart"/>
      <w:r w:rsidR="004D028D" w:rsidRPr="004D028D">
        <w:rPr>
          <w:rFonts w:cs="David"/>
          <w:rtl/>
        </w:rPr>
        <w:t>מדרי</w:t>
      </w:r>
      <w:proofErr w:type="spellEnd"/>
      <w:r w:rsidR="004D028D" w:rsidRPr="004D028D">
        <w:rPr>
          <w:rFonts w:cs="David"/>
          <w:rtl/>
        </w:rPr>
        <w:t xml:space="preserve"> הרחוב בישראל מכורים ל</w:t>
      </w:r>
      <w:r w:rsidR="00A72CC4">
        <w:rPr>
          <w:rFonts w:cs="David" w:hint="cs"/>
          <w:rtl/>
        </w:rPr>
        <w:t>סמים</w:t>
      </w:r>
      <w:r>
        <w:rPr>
          <w:rFonts w:cs="David" w:hint="cs"/>
          <w:rtl/>
        </w:rPr>
        <w:t xml:space="preserve"> וחומרים פסיכו-אקטיביים שונים</w:t>
      </w:r>
      <w:r w:rsidR="00A72CC4">
        <w:rPr>
          <w:rFonts w:cs="David" w:hint="cs"/>
          <w:rtl/>
        </w:rPr>
        <w:t xml:space="preserve">. </w:t>
      </w:r>
      <w:r w:rsidR="004D028D">
        <w:rPr>
          <w:rFonts w:cs="David" w:hint="cs"/>
          <w:rtl/>
        </w:rPr>
        <w:t>מאחר</w:t>
      </w:r>
      <w:r w:rsidR="004D028D" w:rsidRPr="004D028D">
        <w:rPr>
          <w:rFonts w:cs="David"/>
          <w:rtl/>
        </w:rPr>
        <w:t xml:space="preserve"> </w:t>
      </w:r>
      <w:r w:rsidR="004D028D">
        <w:rPr>
          <w:rFonts w:cs="David" w:hint="cs"/>
          <w:rtl/>
        </w:rPr>
        <w:t>ו</w:t>
      </w:r>
      <w:r w:rsidR="004D028D" w:rsidRPr="004D028D">
        <w:rPr>
          <w:rFonts w:cs="David"/>
          <w:rtl/>
        </w:rPr>
        <w:t>התמדה ב</w:t>
      </w:r>
      <w:r w:rsidR="004D028D">
        <w:rPr>
          <w:rFonts w:cs="David"/>
          <w:rtl/>
        </w:rPr>
        <w:t>טיפול</w:t>
      </w:r>
      <w:r w:rsidR="00A72CC4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נפשי ובגמילה </w:t>
      </w:r>
      <w:r w:rsidR="004D028D">
        <w:rPr>
          <w:rFonts w:cs="David"/>
          <w:rtl/>
        </w:rPr>
        <w:t>היא תנאי לקבלת דיור</w:t>
      </w:r>
      <w:r>
        <w:rPr>
          <w:rFonts w:cs="David" w:hint="cs"/>
          <w:rtl/>
        </w:rPr>
        <w:t xml:space="preserve"> </w:t>
      </w:r>
      <w:r w:rsidR="00A72CC4">
        <w:rPr>
          <w:rFonts w:cs="David" w:hint="cs"/>
          <w:rtl/>
        </w:rPr>
        <w:t xml:space="preserve">סיכוייהם לקבל דיור נמוכים מאוד, עד כדי אפסיים.  </w:t>
      </w:r>
      <w:r>
        <w:rPr>
          <w:rFonts w:cs="David" w:hint="cs"/>
          <w:rtl/>
        </w:rPr>
        <w:t>עם זאת, הסיכוי לה</w:t>
      </w:r>
      <w:r w:rsidR="00B424B8">
        <w:rPr>
          <w:rFonts w:cs="David" w:hint="cs"/>
          <w:rtl/>
        </w:rPr>
        <w:t>י</w:t>
      </w:r>
      <w:r>
        <w:rPr>
          <w:rFonts w:cs="David" w:hint="cs"/>
          <w:rtl/>
        </w:rPr>
        <w:t>גמל ולהשתקם, כאשר מה שמצפה בתום ההליך היא החזרה לה</w:t>
      </w:r>
      <w:r w:rsidR="00B424B8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שרדות בחיים ברחוב מחבלת ביכולת להשתקם. </w:t>
      </w:r>
    </w:p>
    <w:p w:rsidR="00966848" w:rsidRDefault="00A72CC4" w:rsidP="00B424B8">
      <w:pPr>
        <w:spacing w:after="200" w:line="360" w:lineRule="auto"/>
        <w:jc w:val="both"/>
        <w:rPr>
          <w:rFonts w:cs="David" w:hint="cs"/>
          <w:rtl/>
        </w:rPr>
      </w:pPr>
      <w:r>
        <w:rPr>
          <w:rFonts w:cs="David" w:hint="cs"/>
          <w:rtl/>
        </w:rPr>
        <w:t xml:space="preserve">המצב בו המכורים צריכים להגיע לטיפול, להראות התקדמות בתהליך הגמילה, וכל זאת בתוך אי הוודאות של החיים ברחוב, בדירות מגורים זמניות שהתנאים בהן קשים, ותוך צורך בהתנהלות </w:t>
      </w:r>
    </w:p>
    <w:p w:rsidR="00A72CC4" w:rsidRDefault="00A72CC4" w:rsidP="00B424B8">
      <w:pPr>
        <w:spacing w:after="200" w:line="360" w:lineRule="auto"/>
        <w:jc w:val="both"/>
        <w:rPr>
          <w:rFonts w:cs="David"/>
          <w:b/>
          <w:bCs/>
          <w:rtl/>
        </w:rPr>
      </w:pPr>
      <w:r>
        <w:rPr>
          <w:rFonts w:cs="David" w:hint="cs"/>
          <w:rtl/>
        </w:rPr>
        <w:lastRenderedPageBreak/>
        <w:t xml:space="preserve">מול גורמים </w:t>
      </w:r>
      <w:r w:rsidR="00B424B8">
        <w:rPr>
          <w:rFonts w:cs="David" w:hint="cs"/>
          <w:rtl/>
        </w:rPr>
        <w:t xml:space="preserve">בירוקרטיים רבים, פעמים רבות </w:t>
      </w:r>
      <w:r>
        <w:rPr>
          <w:rFonts w:cs="David" w:hint="cs"/>
          <w:rtl/>
        </w:rPr>
        <w:t xml:space="preserve">ללא יד מכוונת וללא ראייה </w:t>
      </w:r>
      <w:proofErr w:type="spellStart"/>
      <w:r>
        <w:rPr>
          <w:rFonts w:cs="David" w:hint="cs"/>
          <w:rtl/>
        </w:rPr>
        <w:t>מתכללת</w:t>
      </w:r>
      <w:proofErr w:type="spellEnd"/>
      <w:r>
        <w:rPr>
          <w:rFonts w:cs="David" w:hint="cs"/>
          <w:rtl/>
        </w:rPr>
        <w:t xml:space="preserve"> של מצבם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מציבה אותם במלכוד, ולא מאפשרת להם שיקום </w:t>
      </w:r>
      <w:proofErr w:type="spellStart"/>
      <w:r>
        <w:rPr>
          <w:rFonts w:cs="David" w:hint="cs"/>
          <w:rtl/>
        </w:rPr>
        <w:t>אמיתי</w:t>
      </w:r>
      <w:proofErr w:type="spellEnd"/>
      <w:r>
        <w:rPr>
          <w:rFonts w:cs="David" w:hint="cs"/>
          <w:rtl/>
        </w:rPr>
        <w:t xml:space="preserve">. </w:t>
      </w:r>
    </w:p>
    <w:p w:rsidR="00BC430B" w:rsidRPr="004D028D" w:rsidRDefault="004D028D" w:rsidP="00B424B8">
      <w:pPr>
        <w:spacing w:after="200" w:line="360" w:lineRule="auto"/>
        <w:jc w:val="both"/>
        <w:rPr>
          <w:rFonts w:cs="David"/>
          <w:rtl/>
        </w:rPr>
      </w:pPr>
      <w:r w:rsidRPr="004D028D">
        <w:rPr>
          <w:rFonts w:cs="David"/>
        </w:rPr>
        <w:t xml:space="preserve"> </w:t>
      </w:r>
      <w:r w:rsidR="00BC430B" w:rsidRPr="004D028D">
        <w:rPr>
          <w:rFonts w:cs="David" w:hint="cs"/>
          <w:rtl/>
        </w:rPr>
        <w:t xml:space="preserve">בימים אלו מוקרן </w:t>
      </w:r>
      <w:r w:rsidR="00A72CC4">
        <w:rPr>
          <w:rFonts w:cs="David" w:hint="cs"/>
          <w:rtl/>
        </w:rPr>
        <w:t xml:space="preserve">בערוץ 8 </w:t>
      </w:r>
      <w:r w:rsidR="00BC430B" w:rsidRPr="004D028D">
        <w:rPr>
          <w:rFonts w:cs="David" w:hint="cs"/>
          <w:rtl/>
        </w:rPr>
        <w:t xml:space="preserve">הסרט "נשמות לוינסקי" של </w:t>
      </w:r>
      <w:r w:rsidR="001C0EE5" w:rsidRPr="004D028D">
        <w:rPr>
          <w:rFonts w:cs="David" w:hint="cs"/>
          <w:rtl/>
        </w:rPr>
        <w:t xml:space="preserve">הבמאית </w:t>
      </w:r>
      <w:r w:rsidR="00BC430B" w:rsidRPr="004D028D">
        <w:rPr>
          <w:rFonts w:cs="David" w:hint="cs"/>
          <w:rtl/>
        </w:rPr>
        <w:t xml:space="preserve">קלאודיה לוין שתיעדה במשך ארבע שנים את חייהם של שלושה </w:t>
      </w:r>
      <w:proofErr w:type="spellStart"/>
      <w:r w:rsidR="00BC430B" w:rsidRPr="004D028D">
        <w:rPr>
          <w:rFonts w:cs="David" w:hint="cs"/>
          <w:rtl/>
        </w:rPr>
        <w:t>דרי</w:t>
      </w:r>
      <w:proofErr w:type="spellEnd"/>
      <w:r w:rsidR="00BC430B" w:rsidRPr="004D028D">
        <w:rPr>
          <w:rFonts w:cs="David" w:hint="cs"/>
          <w:rtl/>
        </w:rPr>
        <w:t xml:space="preserve"> רחוב, וה</w:t>
      </w:r>
      <w:r w:rsidR="001C0EE5" w:rsidRPr="004D028D">
        <w:rPr>
          <w:rFonts w:cs="David" w:hint="cs"/>
          <w:rtl/>
        </w:rPr>
        <w:t xml:space="preserve">מאבקים היומיומיים שלהם להישרדות. </w:t>
      </w:r>
      <w:r w:rsidR="00BC430B" w:rsidRPr="004D028D">
        <w:rPr>
          <w:rFonts w:cs="David" w:hint="cs"/>
          <w:rtl/>
        </w:rPr>
        <w:t xml:space="preserve">זהו סרט חשוב מבחינה חברתית, </w:t>
      </w:r>
      <w:r w:rsidR="00A72CC4">
        <w:rPr>
          <w:rFonts w:cs="David" w:hint="cs"/>
          <w:rtl/>
        </w:rPr>
        <w:t>ה</w:t>
      </w:r>
      <w:r w:rsidR="00BC430B" w:rsidRPr="004D028D">
        <w:rPr>
          <w:rFonts w:cs="David" w:hint="cs"/>
          <w:rtl/>
        </w:rPr>
        <w:t xml:space="preserve">מעלה שאלות נוקבות לגבי התמודדות הרשויות עם </w:t>
      </w:r>
      <w:proofErr w:type="spellStart"/>
      <w:r w:rsidR="00BC430B" w:rsidRPr="004D028D">
        <w:rPr>
          <w:rFonts w:cs="David" w:hint="cs"/>
          <w:rtl/>
        </w:rPr>
        <w:t>דרי</w:t>
      </w:r>
      <w:proofErr w:type="spellEnd"/>
      <w:r w:rsidR="00BC430B" w:rsidRPr="004D028D">
        <w:rPr>
          <w:rFonts w:cs="David" w:hint="cs"/>
          <w:rtl/>
        </w:rPr>
        <w:t xml:space="preserve"> הרחוב, והצורך המובהק בגוף שמרכז את הטיפול בבעיות של אזרחים ותושבים אלו</w:t>
      </w:r>
      <w:r w:rsidR="00A72CC4">
        <w:rPr>
          <w:rFonts w:cs="David" w:hint="cs"/>
          <w:rtl/>
        </w:rPr>
        <w:t xml:space="preserve">, מתוך הבנה עמוקה של מצבם ושל הקשיים המאפיינים אותו </w:t>
      </w:r>
      <w:r w:rsidR="00BC430B" w:rsidRPr="004D028D">
        <w:rPr>
          <w:rFonts w:cs="David" w:hint="cs"/>
          <w:rtl/>
        </w:rPr>
        <w:t xml:space="preserve">. </w:t>
      </w:r>
      <w:r w:rsidR="001C0EE5" w:rsidRPr="004D028D">
        <w:rPr>
          <w:rFonts w:cs="David" w:hint="cs"/>
          <w:rtl/>
        </w:rPr>
        <w:t xml:space="preserve">אודה להקרנת כמה דק' מסרט חשוב זה כחלק מהדיון. </w:t>
      </w:r>
    </w:p>
    <w:p w:rsidR="00A72CC4" w:rsidRDefault="00A72CC4" w:rsidP="00B424B8">
      <w:pPr>
        <w:spacing w:line="360" w:lineRule="auto"/>
        <w:jc w:val="both"/>
        <w:rPr>
          <w:rFonts w:cs="David"/>
          <w:b/>
          <w:bCs/>
          <w:rtl/>
        </w:rPr>
      </w:pPr>
    </w:p>
    <w:p w:rsidR="00BC430B" w:rsidRPr="004D028D" w:rsidRDefault="00BC430B" w:rsidP="00B424B8">
      <w:pPr>
        <w:spacing w:line="360" w:lineRule="auto"/>
        <w:jc w:val="both"/>
        <w:rPr>
          <w:rFonts w:cs="David"/>
          <w:b/>
          <w:bCs/>
          <w:rtl/>
        </w:rPr>
      </w:pPr>
      <w:r w:rsidRPr="004D028D">
        <w:rPr>
          <w:rFonts w:cs="David" w:hint="cs"/>
          <w:b/>
          <w:bCs/>
          <w:rtl/>
        </w:rPr>
        <w:t>לאור חשיבות הנושא אודה לקיומו של דיון בוועדה שבראשו</w:t>
      </w:r>
      <w:r w:rsidR="00D82342">
        <w:rPr>
          <w:rFonts w:cs="David" w:hint="cs"/>
          <w:b/>
          <w:bCs/>
          <w:rtl/>
        </w:rPr>
        <w:t>תך בהשתתפות ה</w:t>
      </w:r>
      <w:r w:rsidR="00B424B8">
        <w:rPr>
          <w:rFonts w:cs="David" w:hint="cs"/>
          <w:b/>
          <w:bCs/>
          <w:rtl/>
        </w:rPr>
        <w:t>משרדים הרלוונטיים: רווחה, דיור ו</w:t>
      </w:r>
      <w:r w:rsidR="00D82342">
        <w:rPr>
          <w:rFonts w:cs="David" w:hint="cs"/>
          <w:b/>
          <w:bCs/>
          <w:rtl/>
        </w:rPr>
        <w:t>בריאות</w:t>
      </w:r>
      <w:r w:rsidR="00B424B8">
        <w:rPr>
          <w:rFonts w:cs="David" w:hint="cs"/>
          <w:b/>
          <w:bCs/>
          <w:rtl/>
        </w:rPr>
        <w:t xml:space="preserve"> </w:t>
      </w:r>
      <w:r w:rsidR="00D82342">
        <w:rPr>
          <w:rFonts w:cs="David" w:hint="cs"/>
          <w:b/>
          <w:bCs/>
          <w:rtl/>
        </w:rPr>
        <w:t xml:space="preserve"> כולל ייצוג של ראשי רשויות רלוונטיות. </w:t>
      </w:r>
    </w:p>
    <w:p w:rsidR="00593B20" w:rsidRPr="004D028D" w:rsidRDefault="00593B20" w:rsidP="00B424B8">
      <w:pPr>
        <w:spacing w:after="40" w:line="360" w:lineRule="auto"/>
        <w:ind w:left="5426" w:firstLine="720"/>
        <w:jc w:val="both"/>
        <w:rPr>
          <w:rFonts w:cs="David"/>
          <w:b/>
          <w:bCs/>
          <w:rtl/>
        </w:rPr>
      </w:pPr>
    </w:p>
    <w:p w:rsidR="00D93CA9" w:rsidRPr="004D028D" w:rsidRDefault="00D93CA9" w:rsidP="00B424B8">
      <w:pPr>
        <w:spacing w:after="40" w:line="360" w:lineRule="auto"/>
        <w:ind w:left="5426" w:firstLine="720"/>
        <w:jc w:val="both"/>
        <w:rPr>
          <w:rFonts w:cs="David"/>
          <w:b/>
          <w:bCs/>
          <w:rtl/>
        </w:rPr>
      </w:pPr>
    </w:p>
    <w:p w:rsidR="00593B20" w:rsidRPr="004D028D" w:rsidRDefault="00593B20" w:rsidP="00B424B8">
      <w:pPr>
        <w:spacing w:after="40" w:line="360" w:lineRule="auto"/>
        <w:ind w:left="5426" w:firstLine="720"/>
        <w:jc w:val="both"/>
        <w:rPr>
          <w:rFonts w:cs="David"/>
          <w:b/>
          <w:bCs/>
          <w:rtl/>
        </w:rPr>
      </w:pPr>
      <w:r w:rsidRPr="004D028D">
        <w:rPr>
          <w:rFonts w:cs="David" w:hint="cs"/>
          <w:b/>
          <w:bCs/>
          <w:rtl/>
        </w:rPr>
        <w:t>בברכה,</w:t>
      </w:r>
    </w:p>
    <w:p w:rsidR="00593B20" w:rsidRPr="004D028D" w:rsidRDefault="00593B20" w:rsidP="00B424B8">
      <w:pPr>
        <w:spacing w:after="40" w:line="360" w:lineRule="auto"/>
        <w:ind w:left="5426" w:firstLine="720"/>
        <w:jc w:val="both"/>
        <w:rPr>
          <w:rFonts w:cs="David"/>
          <w:b/>
          <w:bCs/>
          <w:rtl/>
        </w:rPr>
      </w:pPr>
      <w:r w:rsidRPr="004D028D">
        <w:rPr>
          <w:rFonts w:cs="David" w:hint="cs"/>
          <w:b/>
          <w:bCs/>
          <w:rtl/>
        </w:rPr>
        <w:t xml:space="preserve">ח"כ זהבה גלאון </w:t>
      </w:r>
    </w:p>
    <w:p w:rsidR="00593B20" w:rsidRPr="004D028D" w:rsidRDefault="00593B20" w:rsidP="00B424B8">
      <w:pPr>
        <w:spacing w:after="40" w:line="360" w:lineRule="auto"/>
        <w:ind w:left="5426" w:firstLine="720"/>
        <w:jc w:val="both"/>
        <w:rPr>
          <w:rFonts w:cs="David"/>
          <w:rtl/>
        </w:rPr>
      </w:pPr>
      <w:r w:rsidRPr="004D028D">
        <w:rPr>
          <w:rFonts w:cs="David"/>
          <w:noProof/>
        </w:rPr>
        <w:drawing>
          <wp:inline distT="0" distB="0" distL="0" distR="0" wp14:anchorId="405CD842" wp14:editId="44E13DE8">
            <wp:extent cx="1143000" cy="466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30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B20" w:rsidRPr="004D028D" w:rsidRDefault="00593B20" w:rsidP="00B424B8">
      <w:pPr>
        <w:spacing w:line="360" w:lineRule="auto"/>
        <w:jc w:val="both"/>
        <w:rPr>
          <w:rFonts w:cs="David" w:hint="cs"/>
        </w:rPr>
      </w:pPr>
      <w:bookmarkStart w:id="0" w:name="_GoBack"/>
      <w:bookmarkEnd w:id="0"/>
    </w:p>
    <w:sectPr w:rsidR="00593B20" w:rsidRPr="004D028D" w:rsidSect="00F27D1A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59D" w:rsidRDefault="0002759D" w:rsidP="00A37911">
      <w:r>
        <w:separator/>
      </w:r>
    </w:p>
  </w:endnote>
  <w:endnote w:type="continuationSeparator" w:id="0">
    <w:p w:rsidR="0002759D" w:rsidRDefault="0002759D" w:rsidP="00A3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E5" w:rsidRPr="00DC609C" w:rsidRDefault="0002759D" w:rsidP="00A37911">
    <w:pPr>
      <w:tabs>
        <w:tab w:val="left" w:pos="720"/>
      </w:tabs>
      <w:spacing w:after="40"/>
      <w:jc w:val="center"/>
      <w:rPr>
        <w:rtl/>
      </w:rPr>
    </w:pPr>
    <w:r>
      <w:pict>
        <v:rect id="_x0000_i1025" style="width:415.3pt;height:1.5pt" o:hralign="center" o:hrstd="t" o:hr="t" fillcolor="#a0a0a0" stroked="f"/>
      </w:pict>
    </w:r>
  </w:p>
  <w:p w:rsidR="001C0EE5" w:rsidRPr="00194553" w:rsidRDefault="001C0EE5" w:rsidP="00A37911">
    <w:pPr>
      <w:spacing w:after="40"/>
      <w:jc w:val="center"/>
    </w:pPr>
    <w:r w:rsidRPr="00DC609C">
      <w:rPr>
        <w:rFonts w:cs="David" w:hint="cs"/>
        <w:rtl/>
      </w:rPr>
      <w:t xml:space="preserve">משכן הכנסת, ירושלים 91950 , טל': 02-6408348, פקס: 02-6408348, </w:t>
    </w:r>
    <w:hyperlink r:id="rId1" w:history="1">
      <w:r w:rsidRPr="00DC609C">
        <w:rPr>
          <w:rStyle w:val="Hyperlink"/>
          <w:rFonts w:cs="David"/>
        </w:rPr>
        <w:t>zgalon@knesset.gov.il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59D" w:rsidRDefault="0002759D" w:rsidP="00A37911">
      <w:r>
        <w:separator/>
      </w:r>
    </w:p>
  </w:footnote>
  <w:footnote w:type="continuationSeparator" w:id="0">
    <w:p w:rsidR="0002759D" w:rsidRDefault="0002759D" w:rsidP="00A37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E5" w:rsidRPr="00DC609C" w:rsidRDefault="001C0EE5" w:rsidP="00A37911">
    <w:pPr>
      <w:pStyle w:val="NormalWeb"/>
      <w:tabs>
        <w:tab w:val="left" w:pos="720"/>
        <w:tab w:val="center" w:pos="4153"/>
        <w:tab w:val="right" w:pos="8306"/>
      </w:tabs>
      <w:bidi/>
      <w:spacing w:before="0" w:beforeAutospacing="0" w:after="0" w:afterAutospacing="0"/>
      <w:ind w:left="26" w:right="26"/>
      <w:jc w:val="center"/>
      <w:rPr>
        <w:rFonts w:cs="David"/>
      </w:rPr>
    </w:pPr>
    <w:r>
      <w:rPr>
        <w:rFonts w:cs="David"/>
        <w:noProof/>
        <w:lang w:eastAsia="en-US"/>
      </w:rPr>
      <w:drawing>
        <wp:inline distT="0" distB="0" distL="0" distR="0">
          <wp:extent cx="476250" cy="590550"/>
          <wp:effectExtent l="0" t="0" r="0" b="0"/>
          <wp:docPr id="1" name="Picture 1" descr="SEM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0EE5" w:rsidRPr="00DC609C" w:rsidRDefault="001C0EE5" w:rsidP="00A37911">
    <w:pPr>
      <w:pStyle w:val="NormalWeb"/>
      <w:tabs>
        <w:tab w:val="left" w:pos="720"/>
        <w:tab w:val="center" w:pos="4153"/>
        <w:tab w:val="right" w:pos="8306"/>
      </w:tabs>
      <w:bidi/>
      <w:spacing w:before="0" w:beforeAutospacing="0" w:after="0" w:afterAutospacing="0"/>
      <w:ind w:left="26" w:right="26"/>
      <w:jc w:val="center"/>
      <w:rPr>
        <w:rFonts w:cs="David"/>
        <w:b/>
        <w:bCs/>
        <w:color w:val="000080"/>
        <w:rtl/>
      </w:rPr>
    </w:pPr>
    <w:r w:rsidRPr="00DC609C">
      <w:rPr>
        <w:rFonts w:cs="David" w:hint="cs"/>
        <w:b/>
        <w:bCs/>
        <w:color w:val="000080"/>
        <w:rtl/>
      </w:rPr>
      <w:t>הכנסת</w:t>
    </w:r>
  </w:p>
  <w:p w:rsidR="001C0EE5" w:rsidRPr="00DC609C" w:rsidRDefault="001C0EE5" w:rsidP="00A37911">
    <w:pPr>
      <w:pStyle w:val="NormalWeb"/>
      <w:tabs>
        <w:tab w:val="left" w:pos="720"/>
        <w:tab w:val="center" w:pos="4153"/>
        <w:tab w:val="right" w:pos="8306"/>
      </w:tabs>
      <w:bidi/>
      <w:spacing w:before="0" w:beforeAutospacing="0" w:after="0" w:afterAutospacing="0" w:line="276" w:lineRule="auto"/>
      <w:ind w:left="26" w:right="26"/>
      <w:jc w:val="right"/>
      <w:rPr>
        <w:rFonts w:cs="David"/>
        <w:rtl/>
      </w:rPr>
    </w:pPr>
    <w:r w:rsidRPr="00DC609C">
      <w:rPr>
        <w:rFonts w:cs="David" w:hint="cs"/>
        <w:b/>
        <w:bCs/>
        <w:color w:val="000080"/>
        <w:rtl/>
      </w:rPr>
      <w:t>ח"כ זהבה גלאון</w:t>
    </w:r>
  </w:p>
  <w:p w:rsidR="001C0EE5" w:rsidRPr="00EE0216" w:rsidRDefault="001C0EE5" w:rsidP="00266BB7">
    <w:pPr>
      <w:pStyle w:val="NormalWeb"/>
      <w:tabs>
        <w:tab w:val="left" w:pos="720"/>
        <w:tab w:val="center" w:pos="4153"/>
        <w:tab w:val="right" w:pos="8306"/>
      </w:tabs>
      <w:bidi/>
      <w:spacing w:before="0" w:beforeAutospacing="0" w:after="0" w:afterAutospacing="0" w:line="276" w:lineRule="auto"/>
      <w:ind w:left="26" w:right="26"/>
      <w:jc w:val="right"/>
      <w:rPr>
        <w:rFonts w:cs="David"/>
      </w:rPr>
    </w:pPr>
    <w:r>
      <w:rPr>
        <w:rFonts w:cs="David" w:hint="cs"/>
        <w:rtl/>
      </w:rPr>
      <w:t xml:space="preserve">ירושלים, </w:t>
    </w:r>
    <w:r w:rsidR="00266BB7">
      <w:rPr>
        <w:rFonts w:cs="David"/>
      </w:rPr>
      <w:t>13</w:t>
    </w:r>
    <w:r w:rsidR="00B424B8">
      <w:rPr>
        <w:rFonts w:cs="David" w:hint="cs"/>
        <w:rtl/>
      </w:rPr>
      <w:t xml:space="preserve"> ביולי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F08D0"/>
    <w:multiLevelType w:val="hybridMultilevel"/>
    <w:tmpl w:val="F5A8BC36"/>
    <w:lvl w:ilvl="0" w:tplc="22A2F5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772"/>
    <w:rsid w:val="0002759D"/>
    <w:rsid w:val="00184277"/>
    <w:rsid w:val="001C0EE5"/>
    <w:rsid w:val="00205D7A"/>
    <w:rsid w:val="00207B6A"/>
    <w:rsid w:val="00266BB7"/>
    <w:rsid w:val="00297A8E"/>
    <w:rsid w:val="003109DA"/>
    <w:rsid w:val="003C17D1"/>
    <w:rsid w:val="00420183"/>
    <w:rsid w:val="00493382"/>
    <w:rsid w:val="004D028D"/>
    <w:rsid w:val="004D04A0"/>
    <w:rsid w:val="00593B20"/>
    <w:rsid w:val="005B0660"/>
    <w:rsid w:val="005C082C"/>
    <w:rsid w:val="005C3B1F"/>
    <w:rsid w:val="005D6C17"/>
    <w:rsid w:val="00613863"/>
    <w:rsid w:val="006C3C89"/>
    <w:rsid w:val="006D4F98"/>
    <w:rsid w:val="00747313"/>
    <w:rsid w:val="00795658"/>
    <w:rsid w:val="007A072E"/>
    <w:rsid w:val="007C53BF"/>
    <w:rsid w:val="008028A9"/>
    <w:rsid w:val="00845A27"/>
    <w:rsid w:val="008B08C4"/>
    <w:rsid w:val="008E631E"/>
    <w:rsid w:val="009664EA"/>
    <w:rsid w:val="00966848"/>
    <w:rsid w:val="009D510A"/>
    <w:rsid w:val="00A2777E"/>
    <w:rsid w:val="00A37911"/>
    <w:rsid w:val="00A472C8"/>
    <w:rsid w:val="00A67838"/>
    <w:rsid w:val="00A72CC4"/>
    <w:rsid w:val="00B424B8"/>
    <w:rsid w:val="00BC0920"/>
    <w:rsid w:val="00BC430B"/>
    <w:rsid w:val="00C618E2"/>
    <w:rsid w:val="00C700D4"/>
    <w:rsid w:val="00C91441"/>
    <w:rsid w:val="00D17772"/>
    <w:rsid w:val="00D35896"/>
    <w:rsid w:val="00D47166"/>
    <w:rsid w:val="00D82342"/>
    <w:rsid w:val="00D93CA9"/>
    <w:rsid w:val="00DD53FB"/>
    <w:rsid w:val="00E343E0"/>
    <w:rsid w:val="00EE550D"/>
    <w:rsid w:val="00F126BD"/>
    <w:rsid w:val="00F16BCE"/>
    <w:rsid w:val="00F27D1A"/>
    <w:rsid w:val="00F31530"/>
    <w:rsid w:val="00F51611"/>
    <w:rsid w:val="00F81622"/>
    <w:rsid w:val="00F8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2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35896"/>
    <w:pPr>
      <w:bidi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911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כותרת עליונה תו"/>
    <w:basedOn w:val="a0"/>
    <w:link w:val="a3"/>
    <w:uiPriority w:val="99"/>
    <w:rsid w:val="00A37911"/>
  </w:style>
  <w:style w:type="paragraph" w:styleId="a5">
    <w:name w:val="footer"/>
    <w:basedOn w:val="a"/>
    <w:link w:val="a6"/>
    <w:uiPriority w:val="99"/>
    <w:unhideWhenUsed/>
    <w:rsid w:val="00A37911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כותרת תחתונה תו"/>
    <w:basedOn w:val="a0"/>
    <w:link w:val="a5"/>
    <w:uiPriority w:val="99"/>
    <w:rsid w:val="00A37911"/>
  </w:style>
  <w:style w:type="paragraph" w:styleId="a7">
    <w:name w:val="Balloon Text"/>
    <w:basedOn w:val="a"/>
    <w:link w:val="a8"/>
    <w:uiPriority w:val="99"/>
    <w:semiHidden/>
    <w:unhideWhenUsed/>
    <w:rsid w:val="00A37911"/>
    <w:rPr>
      <w:rFonts w:ascii="Tahoma" w:eastAsiaTheme="minorHAnsi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37911"/>
    <w:rPr>
      <w:rFonts w:ascii="Tahoma" w:hAnsi="Tahoma" w:cs="Tahoma"/>
      <w:sz w:val="16"/>
      <w:szCs w:val="16"/>
    </w:rPr>
  </w:style>
  <w:style w:type="paragraph" w:styleId="NormalWeb">
    <w:name w:val="Normal (Web)"/>
    <w:basedOn w:val="a"/>
    <w:uiPriority w:val="99"/>
    <w:unhideWhenUsed/>
    <w:rsid w:val="00A37911"/>
    <w:pPr>
      <w:bidi w:val="0"/>
      <w:spacing w:before="100" w:beforeAutospacing="1" w:after="100" w:afterAutospacing="1"/>
    </w:pPr>
    <w:rPr>
      <w:rFonts w:eastAsia="SimSun"/>
      <w:lang w:eastAsia="zh-CN"/>
    </w:rPr>
  </w:style>
  <w:style w:type="character" w:styleId="Hyperlink">
    <w:name w:val="Hyperlink"/>
    <w:uiPriority w:val="99"/>
    <w:unhideWhenUsed/>
    <w:rsid w:val="00A3791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17772"/>
    <w:pPr>
      <w:ind w:left="720"/>
      <w:contextualSpacing/>
    </w:pPr>
  </w:style>
  <w:style w:type="character" w:customStyle="1" w:styleId="20">
    <w:name w:val="כותרת 2 תו"/>
    <w:basedOn w:val="a0"/>
    <w:link w:val="2"/>
    <w:uiPriority w:val="9"/>
    <w:rsid w:val="00D35896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2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35896"/>
    <w:pPr>
      <w:bidi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911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כותרת עליונה תו"/>
    <w:basedOn w:val="a0"/>
    <w:link w:val="a3"/>
    <w:uiPriority w:val="99"/>
    <w:rsid w:val="00A37911"/>
  </w:style>
  <w:style w:type="paragraph" w:styleId="a5">
    <w:name w:val="footer"/>
    <w:basedOn w:val="a"/>
    <w:link w:val="a6"/>
    <w:uiPriority w:val="99"/>
    <w:unhideWhenUsed/>
    <w:rsid w:val="00A37911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כותרת תחתונה תו"/>
    <w:basedOn w:val="a0"/>
    <w:link w:val="a5"/>
    <w:uiPriority w:val="99"/>
    <w:rsid w:val="00A37911"/>
  </w:style>
  <w:style w:type="paragraph" w:styleId="a7">
    <w:name w:val="Balloon Text"/>
    <w:basedOn w:val="a"/>
    <w:link w:val="a8"/>
    <w:uiPriority w:val="99"/>
    <w:semiHidden/>
    <w:unhideWhenUsed/>
    <w:rsid w:val="00A37911"/>
    <w:rPr>
      <w:rFonts w:ascii="Tahoma" w:eastAsiaTheme="minorHAnsi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37911"/>
    <w:rPr>
      <w:rFonts w:ascii="Tahoma" w:hAnsi="Tahoma" w:cs="Tahoma"/>
      <w:sz w:val="16"/>
      <w:szCs w:val="16"/>
    </w:rPr>
  </w:style>
  <w:style w:type="paragraph" w:styleId="NormalWeb">
    <w:name w:val="Normal (Web)"/>
    <w:basedOn w:val="a"/>
    <w:uiPriority w:val="99"/>
    <w:unhideWhenUsed/>
    <w:rsid w:val="00A37911"/>
    <w:pPr>
      <w:bidi w:val="0"/>
      <w:spacing w:before="100" w:beforeAutospacing="1" w:after="100" w:afterAutospacing="1"/>
    </w:pPr>
    <w:rPr>
      <w:rFonts w:eastAsia="SimSun"/>
      <w:lang w:eastAsia="zh-CN"/>
    </w:rPr>
  </w:style>
  <w:style w:type="character" w:styleId="Hyperlink">
    <w:name w:val="Hyperlink"/>
    <w:uiPriority w:val="99"/>
    <w:unhideWhenUsed/>
    <w:rsid w:val="00A3791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17772"/>
    <w:pPr>
      <w:ind w:left="720"/>
      <w:contextualSpacing/>
    </w:pPr>
  </w:style>
  <w:style w:type="character" w:customStyle="1" w:styleId="20">
    <w:name w:val="כותרת 2 תו"/>
    <w:basedOn w:val="a0"/>
    <w:link w:val="2"/>
    <w:uiPriority w:val="9"/>
    <w:rsid w:val="00D35896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zgalon@knesset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&#1504;&#1497;&#1497;&#1512;%20&#1500;&#1493;&#1490;&#1493;%20(2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FA14E2-2333-4394-B6D7-8DD413E9DE3C}"/>
</file>

<file path=customXml/itemProps2.xml><?xml version="1.0" encoding="utf-8"?>
<ds:datastoreItem xmlns:ds="http://schemas.openxmlformats.org/officeDocument/2006/customXml" ds:itemID="{FDBD3204-ADC2-4911-B86E-EC2A9B1A0125}"/>
</file>

<file path=customXml/itemProps3.xml><?xml version="1.0" encoding="utf-8"?>
<ds:datastoreItem xmlns:ds="http://schemas.openxmlformats.org/officeDocument/2006/customXml" ds:itemID="{A3D8089E-58E9-4883-B5DB-C0A31941AC8A}"/>
</file>

<file path=docProps/app.xml><?xml version="1.0" encoding="utf-8"?>
<Properties xmlns="http://schemas.openxmlformats.org/officeDocument/2006/extended-properties" xmlns:vt="http://schemas.openxmlformats.org/officeDocument/2006/docPropsVTypes">
  <Template>נייר לוגו (24)</Template>
  <TotalTime>1</TotalTime>
  <Pages>2</Pages>
  <Words>421</Words>
  <Characters>2110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 Aaronsohn</dc:creator>
  <cp:lastModifiedBy>alva</cp:lastModifiedBy>
  <cp:revision>3</cp:revision>
  <cp:lastPrinted>2015-05-25T08:28:00Z</cp:lastPrinted>
  <dcterms:created xsi:type="dcterms:W3CDTF">2015-07-13T15:47:00Z</dcterms:created>
  <dcterms:modified xsi:type="dcterms:W3CDTF">2015-07-13T15:56:00Z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