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564177</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BF7427">
      <w:pPr>
        <w:spacing w:line="360" w:lineRule="auto"/>
        <w:rPr>
          <w:rFonts w:cs="David"/>
          <w:b/>
          <w:bCs/>
          <w:sz w:val="26"/>
          <w:szCs w:val="26"/>
          <w:rtl/>
        </w:rPr>
      </w:pPr>
    </w:p>
    <w:p w14:paraId="7F6961A6" w14:textId="77777777" w:rsidR="00E13C27" w:rsidRDefault="008F6665" w:rsidP="00BF7427">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משה גפני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רחל עזריה</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6003D379"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פ/1821/20</w:t>
      </w:r>
      <w:bookmarkEnd w:id="7"/>
      <w:r w:rsidR="00E13C27" w:rsidRPr="00E06736">
        <w:rPr>
          <w:rFonts w:hint="cs"/>
          <w:rtl/>
        </w:rPr>
        <w:tab/>
      </w:r>
      <w:r w:rsidR="00E13C27" w:rsidRPr="00E06736">
        <w:rPr>
          <w:rFonts w:hint="cs"/>
          <w:rtl/>
        </w:rPr>
        <w:tab/>
      </w:r>
      <w:r w:rsidR="00E13C27" w:rsidRPr="00E06736">
        <w:rPr>
          <w:rFonts w:hint="cs"/>
          <w:rtl/>
        </w:rPr>
        <w:tab/>
      </w:r>
    </w:p>
    <w:p w14:paraId="2FCECF4A" w14:textId="36D822D2" w:rsidR="00470C80" w:rsidRPr="009B5BCC" w:rsidRDefault="00A443CF" w:rsidP="00BF7427">
      <w:pPr>
        <w:pStyle w:val="HeadHatzaotHok"/>
        <w:rPr>
          <w:rtl/>
        </w:rPr>
      </w:pPr>
      <w:bookmarkStart w:id="8" w:name="LGS_Subject"/>
      <w:r>
        <w:rPr>
          <w:rFonts w:hint="cs"/>
          <w:rtl/>
        </w:rPr>
        <w:t xml:space="preserve">הצעת חוק להגדלת שיעור ההשתתפות בכוח העבודה ולצמצום פערים חברתיים (מס הכנסה שלילי) (תיקון </w:t>
      </w:r>
      <w:r w:rsidR="00FD004C">
        <w:rPr>
          <w:rFonts w:hint="eastAsia"/>
          <w:rtl/>
        </w:rPr>
        <w:t>–</w:t>
      </w:r>
      <w:r>
        <w:rPr>
          <w:rFonts w:hint="cs"/>
          <w:rtl/>
        </w:rPr>
        <w:t xml:space="preserve"> מענק לעצמאי בעד הכנסה מפוקחת), התשע"ה</w:t>
      </w:r>
      <w:r w:rsidR="00FD004C">
        <w:rPr>
          <w:rFonts w:hint="eastAsia"/>
          <w:rtl/>
        </w:rPr>
        <w:t>–</w:t>
      </w:r>
      <w:r>
        <w:rPr>
          <w:rFonts w:hint="cs"/>
          <w:rtl/>
        </w:rPr>
        <w:t xml:space="preserve">2015 </w:t>
      </w:r>
      <w:bookmarkEnd w:id="8"/>
    </w:p>
    <w:p w14:paraId="2BF30B39" w14:textId="77777777" w:rsidR="00470C80" w:rsidRDefault="00470C80" w:rsidP="00BF7427">
      <w:pPr>
        <w:pStyle w:val="HeadHatzaotHok"/>
        <w:tabs>
          <w:tab w:val="left" w:pos="4071"/>
          <w:tab w:val="center" w:pos="4819"/>
        </w:tabs>
        <w:spacing w:before="0"/>
        <w:rPr>
          <w:sz w:val="26"/>
          <w:rtl/>
        </w:rPr>
      </w:pPr>
    </w:p>
    <w:tbl>
      <w:tblPr>
        <w:bidiVisual/>
        <w:tblW w:w="9641"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70C80" w14:paraId="0960CE13" w14:textId="77777777" w:rsidTr="00D47BB0">
        <w:trPr>
          <w:cantSplit/>
          <w:jc w:val="center"/>
        </w:trPr>
        <w:tc>
          <w:tcPr>
            <w:tcW w:w="1871" w:type="dxa"/>
          </w:tcPr>
          <w:p w14:paraId="26024C2C" w14:textId="77777777" w:rsidR="00470C80" w:rsidRDefault="00470C80" w:rsidP="00D47BB0">
            <w:pPr>
              <w:pStyle w:val="TableSideHeading"/>
            </w:pPr>
            <w:r>
              <w:rPr>
                <w:rFonts w:hint="cs"/>
                <w:rtl/>
              </w:rPr>
              <w:t>תיקון סעיף 17</w:t>
            </w:r>
          </w:p>
        </w:tc>
        <w:tc>
          <w:tcPr>
            <w:tcW w:w="624" w:type="dxa"/>
          </w:tcPr>
          <w:p w14:paraId="4130EBE2" w14:textId="77777777" w:rsidR="00470C80" w:rsidRDefault="00470C80" w:rsidP="00D47BB0">
            <w:pPr>
              <w:pStyle w:val="TableText"/>
            </w:pPr>
            <w:r>
              <w:rPr>
                <w:rFonts w:hint="cs"/>
                <w:rtl/>
              </w:rPr>
              <w:t>1.</w:t>
            </w:r>
          </w:p>
        </w:tc>
        <w:tc>
          <w:tcPr>
            <w:tcW w:w="7146" w:type="dxa"/>
          </w:tcPr>
          <w:p w14:paraId="0CD603EA" w14:textId="77777777" w:rsidR="00470C80" w:rsidRDefault="00470C80" w:rsidP="00D47BB0">
            <w:pPr>
              <w:pStyle w:val="TableBlock"/>
            </w:pPr>
            <w:r>
              <w:rPr>
                <w:rFonts w:hint="cs"/>
                <w:rtl/>
              </w:rPr>
              <w:t xml:space="preserve">בחוק להגדלת שיעור ההשתתפות בכוח העבודה ולצמצום פערים חברתיים (מס הכנסה שלילי), </w:t>
            </w:r>
            <w:proofErr w:type="spellStart"/>
            <w:r>
              <w:rPr>
                <w:rFonts w:hint="cs"/>
                <w:rtl/>
              </w:rPr>
              <w:t>התשס"ח</w:t>
            </w:r>
            <w:proofErr w:type="spellEnd"/>
            <w:r>
              <w:rPr>
                <w:rFonts w:hint="eastAsia"/>
                <w:rtl/>
              </w:rPr>
              <w:t>–</w:t>
            </w:r>
            <w:r>
              <w:rPr>
                <w:rFonts w:hint="cs"/>
                <w:rtl/>
              </w:rPr>
              <w:t>2007</w:t>
            </w:r>
            <w:r>
              <w:rPr>
                <w:rStyle w:val="a6"/>
                <w:rtl/>
              </w:rPr>
              <w:footnoteReference w:id="2"/>
            </w:r>
            <w:r>
              <w:rPr>
                <w:rFonts w:hint="cs"/>
                <w:rtl/>
              </w:rPr>
              <w:t>, בסעיף 17, אחרי סעיף קטן (ג) יבוא:</w:t>
            </w:r>
          </w:p>
        </w:tc>
      </w:tr>
      <w:tr w:rsidR="00470C80" w14:paraId="6BBFCBE1" w14:textId="77777777" w:rsidTr="00D47BB0">
        <w:trPr>
          <w:cantSplit/>
          <w:jc w:val="center"/>
        </w:trPr>
        <w:tc>
          <w:tcPr>
            <w:tcW w:w="1871" w:type="dxa"/>
          </w:tcPr>
          <w:p w14:paraId="61CE6CDE" w14:textId="77777777" w:rsidR="00470C80" w:rsidRDefault="00470C80" w:rsidP="00D47BB0">
            <w:pPr>
              <w:pStyle w:val="TableSideHeading"/>
            </w:pPr>
          </w:p>
        </w:tc>
        <w:tc>
          <w:tcPr>
            <w:tcW w:w="624" w:type="dxa"/>
          </w:tcPr>
          <w:p w14:paraId="473362CE" w14:textId="77777777" w:rsidR="00470C80" w:rsidRDefault="00470C80" w:rsidP="00D47BB0">
            <w:pPr>
              <w:pStyle w:val="TableText"/>
            </w:pPr>
          </w:p>
        </w:tc>
        <w:tc>
          <w:tcPr>
            <w:tcW w:w="7146" w:type="dxa"/>
          </w:tcPr>
          <w:p w14:paraId="196250BB" w14:textId="77777777" w:rsidR="00470C80" w:rsidRDefault="00470C80" w:rsidP="00D47BB0">
            <w:pPr>
              <w:pStyle w:val="TableBlock"/>
              <w:rPr>
                <w:rtl/>
              </w:rPr>
            </w:pPr>
            <w:r>
              <w:rPr>
                <w:rFonts w:hint="cs"/>
                <w:rtl/>
              </w:rPr>
              <w:t>"(ד)</w:t>
            </w:r>
            <w:r>
              <w:rPr>
                <w:rtl/>
              </w:rPr>
              <w:tab/>
            </w:r>
            <w:r w:rsidRPr="00922881">
              <w:rPr>
                <w:rFonts w:hint="cs"/>
                <w:rtl/>
              </w:rPr>
              <w:t xml:space="preserve">עצמאי, </w:t>
            </w:r>
            <w:proofErr w:type="spellStart"/>
            <w:r w:rsidRPr="00922881">
              <w:rPr>
                <w:rFonts w:hint="cs"/>
                <w:rtl/>
              </w:rPr>
              <w:t>שהיתה</w:t>
            </w:r>
            <w:proofErr w:type="spellEnd"/>
            <w:r w:rsidRPr="00922881">
              <w:rPr>
                <w:rFonts w:hint="cs"/>
                <w:rtl/>
              </w:rPr>
              <w:t xml:space="preserve"> לו הכנסה מפוקחת בשנת המס, לא יחולו עליו הוראות פרק זה, ויחולו עליו, לגבי אותה שנת מס, הוראות פרק ב', לרבות לעניין סעיף 7(א)(2); </w:t>
            </w:r>
            <w:r>
              <w:rPr>
                <w:rFonts w:hint="cs"/>
                <w:rtl/>
              </w:rPr>
              <w:t xml:space="preserve">בסעיף קטן זה, </w:t>
            </w:r>
            <w:r w:rsidRPr="00922881">
              <w:rPr>
                <w:rFonts w:hint="cs"/>
                <w:rtl/>
              </w:rPr>
              <w:t>"הכנסה מפוקחת" – הכנסה מעסק או משלח יד בהיקף של משרה מלאה,</w:t>
            </w:r>
            <w:r>
              <w:rPr>
                <w:rFonts w:hint="cs"/>
                <w:rtl/>
              </w:rPr>
              <w:t xml:space="preserve"> </w:t>
            </w:r>
            <w:r w:rsidRPr="00922881">
              <w:rPr>
                <w:rFonts w:hint="cs"/>
                <w:rtl/>
              </w:rPr>
              <w:t>ובלבד שההכנסה נקבעת על ידי משרד ממשלתי המפקח על העצמאי, לפי כל</w:t>
            </w:r>
            <w:r>
              <w:rPr>
                <w:rFonts w:hint="cs"/>
                <w:rtl/>
              </w:rPr>
              <w:t xml:space="preserve"> דין או מכוח הסכם ע</w:t>
            </w:r>
            <w:r w:rsidRPr="00922881">
              <w:rPr>
                <w:rFonts w:hint="cs"/>
                <w:rtl/>
              </w:rPr>
              <w:t>מו</w:t>
            </w:r>
            <w:r>
              <w:rPr>
                <w:rFonts w:hint="cs"/>
                <w:rtl/>
              </w:rPr>
              <w:t>."</w:t>
            </w:r>
          </w:p>
        </w:tc>
      </w:tr>
    </w:tbl>
    <w:p w14:paraId="37FD6E8D" w14:textId="77777777" w:rsidR="00470C80" w:rsidRPr="00D05846" w:rsidRDefault="00470C80" w:rsidP="00470C80">
      <w:pPr>
        <w:pStyle w:val="HeadDivreiHesber"/>
        <w:rPr>
          <w:rtl/>
        </w:rPr>
      </w:pPr>
      <w:r w:rsidRPr="00D05846">
        <w:rPr>
          <w:rFonts w:hint="cs"/>
          <w:rtl/>
        </w:rPr>
        <w:t>דברי הסבר</w:t>
      </w:r>
    </w:p>
    <w:p w14:paraId="1086DBC9" w14:textId="77777777" w:rsidR="00470C80" w:rsidRPr="0090742E" w:rsidRDefault="00470C80" w:rsidP="00470C80">
      <w:pPr>
        <w:pStyle w:val="Hesber"/>
        <w:rPr>
          <w:rtl/>
        </w:rPr>
      </w:pPr>
      <w:r w:rsidRPr="0090742E">
        <w:rPr>
          <w:rFonts w:hint="cs"/>
          <w:rtl/>
        </w:rPr>
        <w:t xml:space="preserve">חוק להגדלת שיעור ההשתתפות בכוח העבודה ולצמצום פערים חברתיים (מס הכנסה שלילי), </w:t>
      </w:r>
      <w:proofErr w:type="spellStart"/>
      <w:r w:rsidRPr="0090742E">
        <w:rPr>
          <w:rFonts w:hint="cs"/>
          <w:rtl/>
        </w:rPr>
        <w:t>התשס"ח</w:t>
      </w:r>
      <w:proofErr w:type="spellEnd"/>
      <w:r w:rsidRPr="0090742E">
        <w:rPr>
          <w:rFonts w:hint="eastAsia"/>
          <w:rtl/>
        </w:rPr>
        <w:t>–</w:t>
      </w:r>
      <w:r w:rsidRPr="0090742E">
        <w:rPr>
          <w:rFonts w:hint="cs"/>
          <w:rtl/>
        </w:rPr>
        <w:t xml:space="preserve">2007 (להלן </w:t>
      </w:r>
      <w:r w:rsidRPr="0090742E">
        <w:rPr>
          <w:rtl/>
        </w:rPr>
        <w:t>–</w:t>
      </w:r>
      <w:r w:rsidRPr="0090742E">
        <w:rPr>
          <w:rFonts w:hint="cs"/>
          <w:rtl/>
        </w:rPr>
        <w:t xml:space="preserve"> החוק), מבחין בין עובד שכיר לבין עובד עצמאי לעניין אופן קבלת המענק. לפי החוק, עובד שכיר יהיה זכאי למענק בדרך של תשלום. לעומת זאת, לגבי עובד עצמאי סכום המענק יקוזז כנגד המס שהעובד חייב בו בשל הכנסה מכל מקור שהוא, ויתרת המענק שלא נוצלה ניתן יהיה לקזזה במשך שלוש שנות המס הבאות. יתרה שלא ניתן היה לקזזה בארבע שנות המס האמורות, תשולם בשנה החמישית בניכוי 25% מסכום היתרה.</w:t>
      </w:r>
    </w:p>
    <w:p w14:paraId="390D9FF7" w14:textId="05DA0E37" w:rsidR="00470C80" w:rsidRPr="0090742E" w:rsidRDefault="00470C80" w:rsidP="009B5BCC">
      <w:pPr>
        <w:pStyle w:val="Hesber"/>
        <w:rPr>
          <w:rtl/>
        </w:rPr>
      </w:pPr>
      <w:r w:rsidRPr="0090742E">
        <w:rPr>
          <w:rFonts w:hint="cs"/>
          <w:rtl/>
        </w:rPr>
        <w:t>אמנם, המשפחתונים מתפקדים כעסק עצמאי, והמ</w:t>
      </w:r>
      <w:r>
        <w:rPr>
          <w:rFonts w:hint="cs"/>
          <w:rtl/>
        </w:rPr>
        <w:t xml:space="preserve">טפלות רשומות כעצמאיות. עם זאת, </w:t>
      </w:r>
      <w:r w:rsidRPr="0090742E">
        <w:rPr>
          <w:rFonts w:hint="cs"/>
          <w:rtl/>
        </w:rPr>
        <w:t xml:space="preserve">האגף למעונות יום ומשפחתונים לגיל הרך במשרד </w:t>
      </w:r>
      <w:r>
        <w:rPr>
          <w:rFonts w:hint="cs"/>
          <w:rtl/>
        </w:rPr>
        <w:t>הכלכלה</w:t>
      </w:r>
      <w:r w:rsidRPr="0090742E">
        <w:rPr>
          <w:rFonts w:hint="cs"/>
          <w:rtl/>
        </w:rPr>
        <w:t xml:space="preserve"> (להלן </w:t>
      </w:r>
      <w:r w:rsidRPr="0090742E">
        <w:rPr>
          <w:rtl/>
        </w:rPr>
        <w:t>–</w:t>
      </w:r>
      <w:r w:rsidRPr="0090742E">
        <w:rPr>
          <w:rFonts w:hint="cs"/>
          <w:rtl/>
        </w:rPr>
        <w:t xml:space="preserve"> משרד </w:t>
      </w:r>
      <w:r>
        <w:rPr>
          <w:rFonts w:hint="cs"/>
          <w:rtl/>
        </w:rPr>
        <w:t>הכלכלה</w:t>
      </w:r>
      <w:r w:rsidRPr="0090742E">
        <w:rPr>
          <w:rFonts w:hint="cs"/>
          <w:rtl/>
        </w:rPr>
        <w:t xml:space="preserve">) מפקח על משפחתונים מכוח חוק הפיקוח על מעונות, </w:t>
      </w:r>
      <w:proofErr w:type="spellStart"/>
      <w:r w:rsidRPr="0090742E">
        <w:rPr>
          <w:rFonts w:hint="cs"/>
          <w:rtl/>
        </w:rPr>
        <w:t>התשכ"ה</w:t>
      </w:r>
      <w:proofErr w:type="spellEnd"/>
      <w:r w:rsidRPr="0090742E">
        <w:rPr>
          <w:rFonts w:hint="eastAsia"/>
          <w:rtl/>
        </w:rPr>
        <w:t>–</w:t>
      </w:r>
      <w:r w:rsidRPr="0090742E">
        <w:rPr>
          <w:rFonts w:hint="cs"/>
          <w:rtl/>
        </w:rPr>
        <w:t>1965. כמו כן, הכנסות המשפחתון הן שכר הלימוד שנקבע בהתאם לתעריף שנקבע על ידי משרד ה</w:t>
      </w:r>
      <w:r>
        <w:rPr>
          <w:rFonts w:hint="cs"/>
          <w:rtl/>
        </w:rPr>
        <w:t>כלכלה</w:t>
      </w:r>
      <w:r w:rsidRPr="0090742E">
        <w:rPr>
          <w:rFonts w:hint="cs"/>
          <w:rtl/>
        </w:rPr>
        <w:t>. כתוצאה מכך, למעשה, הכנסתן של המטפלות במשפחתונים מפוקחת והמחיר שהן גובות בעד השירות שלהן נקבע על ידי משרד ה</w:t>
      </w:r>
      <w:r>
        <w:rPr>
          <w:rFonts w:hint="cs"/>
          <w:rtl/>
        </w:rPr>
        <w:t>כלכלה</w:t>
      </w:r>
      <w:r w:rsidRPr="0090742E">
        <w:rPr>
          <w:rFonts w:hint="cs"/>
          <w:rtl/>
        </w:rPr>
        <w:t xml:space="preserve">, וככלל אינו </w:t>
      </w:r>
      <w:r w:rsidRPr="0090742E">
        <w:rPr>
          <w:rFonts w:hint="cs"/>
          <w:rtl/>
        </w:rPr>
        <w:lastRenderedPageBreak/>
        <w:t xml:space="preserve">מאפשר את מימוש הזכאות למענק באמצעות קיזוז המס, כיוון שאינו מגיע לרף המס.  </w:t>
      </w:r>
    </w:p>
    <w:p w14:paraId="5ABEA763" w14:textId="77777777" w:rsidR="00470C80" w:rsidRPr="0090742E" w:rsidRDefault="00470C80" w:rsidP="00470C80">
      <w:pPr>
        <w:pStyle w:val="Hesber"/>
        <w:rPr>
          <w:rtl/>
        </w:rPr>
      </w:pPr>
      <w:r w:rsidRPr="0090742E">
        <w:rPr>
          <w:rFonts w:hint="cs"/>
          <w:rtl/>
        </w:rPr>
        <w:t xml:space="preserve">לאור האמור, הרציונל שעומד בבסיס ההבחנה בין עצמאי לשכיר בחוק אינו מתקיים ביחס למטפלות במשפחתונים. לפיכך, בהצעת חוק זו מוצע לקבוע כי לעניין מענק מס הכנסה שלילי, יחולו לגבי מטפלת במשפחתון הוראות פרק ב' לחוק, שעניינו מענק לעובד שכיר, לרבות לעניין הדיווח על הכנסות המטפלת. </w:t>
      </w:r>
    </w:p>
    <w:p w14:paraId="5F2866F1" w14:textId="77777777" w:rsidR="00470C80" w:rsidRDefault="00470C80" w:rsidP="00470C80">
      <w:pPr>
        <w:pStyle w:val="Hesber"/>
        <w:rPr>
          <w:rtl/>
        </w:rPr>
      </w:pPr>
      <w:r w:rsidRPr="0090742E">
        <w:rPr>
          <w:rFonts w:hint="cs"/>
          <w:rtl/>
        </w:rPr>
        <w:t>באופן זה, מטפלות במשפחתונים יהיו זכאיות למענק בדרך של תשלום ואת הדיווח ביחס אליהן יבצע משרד ה</w:t>
      </w:r>
      <w:r>
        <w:rPr>
          <w:rFonts w:hint="cs"/>
          <w:rtl/>
        </w:rPr>
        <w:t>כלכלה</w:t>
      </w:r>
      <w:r w:rsidRPr="0090742E">
        <w:rPr>
          <w:rFonts w:hint="cs"/>
          <w:rtl/>
        </w:rPr>
        <w:t xml:space="preserve"> המפקח על פעילותן ועל הכנסתן.</w:t>
      </w:r>
    </w:p>
    <w:p w14:paraId="2C020D8F" w14:textId="1286BC0E" w:rsidR="00470C80" w:rsidRPr="0090742E" w:rsidRDefault="00470C80" w:rsidP="00470C80">
      <w:pPr>
        <w:pStyle w:val="Hesber"/>
        <w:rPr>
          <w:rtl/>
        </w:rPr>
      </w:pPr>
      <w:r>
        <w:rPr>
          <w:rFonts w:hint="cs"/>
          <w:rtl/>
        </w:rPr>
        <w:t>הצע</w:t>
      </w:r>
      <w:r w:rsidR="003A41D8">
        <w:rPr>
          <w:rFonts w:hint="cs"/>
          <w:rtl/>
        </w:rPr>
        <w:t>ות חוק זהות הונחו</w:t>
      </w:r>
      <w:r>
        <w:rPr>
          <w:rFonts w:hint="cs"/>
          <w:rtl/>
        </w:rPr>
        <w:t xml:space="preserve"> על שולחן הכנסת השמונה-עשרה ו</w:t>
      </w:r>
      <w:r w:rsidR="003A41D8">
        <w:rPr>
          <w:rFonts w:hint="cs"/>
          <w:rtl/>
        </w:rPr>
        <w:t>על שולחן הכנסת התשע-</w:t>
      </w:r>
      <w:r>
        <w:rPr>
          <w:rFonts w:hint="cs"/>
          <w:rtl/>
        </w:rPr>
        <w:t xml:space="preserve">עשרה על ידי חברי הכנסת </w:t>
      </w:r>
      <w:r w:rsidR="004C36A8">
        <w:rPr>
          <w:rFonts w:hint="cs"/>
          <w:rtl/>
        </w:rPr>
        <w:t>משה גפני ואורי מקלב (פ/4171/18</w:t>
      </w:r>
      <w:r w:rsidR="003A41D8">
        <w:rPr>
          <w:rFonts w:hint="cs"/>
          <w:rtl/>
        </w:rPr>
        <w:t>;</w:t>
      </w:r>
      <w:r w:rsidRPr="00702657">
        <w:rPr>
          <w:sz w:val="26"/>
          <w:rtl/>
        </w:rPr>
        <w:t>פ/2088/19</w:t>
      </w:r>
      <w:r w:rsidR="003A41D8">
        <w:rPr>
          <w:rFonts w:hint="cs"/>
          <w:sz w:val="26"/>
          <w:rtl/>
        </w:rPr>
        <w:t>).</w:t>
      </w:r>
      <w:r>
        <w:rPr>
          <w:rFonts w:hint="cs"/>
          <w:sz w:val="26"/>
          <w:rtl/>
        </w:rPr>
        <w:tab/>
      </w:r>
    </w:p>
    <w:p w14:paraId="65CEF0E7" w14:textId="77777777" w:rsidR="00470C80" w:rsidRDefault="00470C80" w:rsidP="00470C80">
      <w:pPr>
        <w:pStyle w:val="Hesber"/>
        <w:rPr>
          <w:rtl/>
        </w:rPr>
      </w:pPr>
    </w:p>
    <w:p w14:paraId="5EC908C5" w14:textId="06BD1C9E" w:rsidR="00BF7427" w:rsidRDefault="00BF7427" w:rsidP="00470C80">
      <w:pPr>
        <w:pStyle w:val="Hesber"/>
        <w:rPr>
          <w:rtl/>
        </w:rPr>
      </w:pPr>
    </w:p>
    <w:p w14:paraId="1B437A72" w14:textId="77777777" w:rsidR="00BF7427" w:rsidRDefault="00BF7427" w:rsidP="00470C80">
      <w:pPr>
        <w:pStyle w:val="Hesber"/>
        <w:rPr>
          <w:rtl/>
        </w:rPr>
      </w:pPr>
    </w:p>
    <w:p w14:paraId="3E113475" w14:textId="77777777" w:rsidR="00BF7427" w:rsidRDefault="00BF7427" w:rsidP="00BF7427">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3516496A" w14:textId="77777777" w:rsidR="00BF7427" w:rsidRDefault="00BF7427" w:rsidP="00BF7427">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330B4A57" w14:textId="77777777" w:rsidR="00BF7427" w:rsidRDefault="00BF7427" w:rsidP="00BF7427">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532FB57C" w14:textId="77777777" w:rsidR="00BF7427" w:rsidRDefault="00BF7427" w:rsidP="00BF7427">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ד'  באב התשע"ה – 20.7.15</w:t>
      </w:r>
    </w:p>
    <w:p w14:paraId="685233A1" w14:textId="77777777" w:rsidR="00BF7427" w:rsidRDefault="00BF7427" w:rsidP="00BF7427">
      <w:pPr>
        <w:ind w:left="340" w:firstLine="0"/>
        <w:rPr>
          <w:rFonts w:ascii="Arial" w:eastAsia="Arial Unicode MS" w:hAnsi="Arial" w:cs="David"/>
          <w:snapToGrid w:val="0"/>
          <w:spacing w:val="0"/>
          <w:sz w:val="20"/>
          <w:szCs w:val="26"/>
        </w:rPr>
      </w:pPr>
    </w:p>
    <w:p w14:paraId="4EFCB279" w14:textId="77777777" w:rsidR="00470C80" w:rsidRDefault="00470C80" w:rsidP="00470C80">
      <w:pPr>
        <w:pStyle w:val="Hesber"/>
        <w:rPr>
          <w:rtl/>
        </w:rPr>
      </w:pPr>
    </w:p>
    <w:p w14:paraId="4F579CA7" w14:textId="77777777" w:rsidR="00470C80" w:rsidRPr="0090742E" w:rsidRDefault="00470C80" w:rsidP="00470C80">
      <w:pPr>
        <w:pStyle w:val="Hesber"/>
        <w:rPr>
          <w:rtl/>
        </w:rPr>
      </w:pPr>
    </w:p>
    <w:p w14:paraId="6F21A48E" w14:textId="77777777" w:rsidR="00470C80" w:rsidRDefault="00470C80" w:rsidP="00470C80">
      <w:pPr>
        <w:pStyle w:val="Hesber"/>
        <w:rPr>
          <w:rtl/>
        </w:rPr>
      </w:pPr>
    </w:p>
    <w:p w14:paraId="7F6961CB" w14:textId="77777777" w:rsidR="00E13C27" w:rsidRDefault="00E13C27" w:rsidP="00E13C27">
      <w:pPr>
        <w:pStyle w:val="Hesber"/>
        <w:rPr>
          <w:rtl/>
        </w:rPr>
      </w:pPr>
    </w:p>
    <w:sectPr w:rsidR="00E13C27" w:rsidSect="001207F8">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63BE4">
      <w:rPr>
        <w:rStyle w:val="ab"/>
        <w:noProof/>
        <w:rtl/>
      </w:rPr>
      <w:t>2</w:t>
    </w:r>
    <w:r>
      <w:rPr>
        <w:rStyle w:val="ab"/>
        <w:rtl/>
      </w:rPr>
      <w:fldChar w:fldCharType="end"/>
    </w:r>
  </w:p>
  <w:p w14:paraId="7F6961D8" w14:textId="77777777" w:rsidR="001A0623" w:rsidRDefault="001A062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2940B" w14:textId="77777777" w:rsidR="00663BE4" w:rsidRDefault="00663BE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598EE263" w14:textId="77777777" w:rsidR="00470C80" w:rsidRDefault="00470C80" w:rsidP="00470C80">
      <w:pPr>
        <w:pStyle w:val="a4"/>
        <w:rPr>
          <w:rtl/>
        </w:rPr>
      </w:pPr>
      <w:r>
        <w:rPr>
          <w:rStyle w:val="a6"/>
        </w:rPr>
        <w:footnoteRef/>
      </w:r>
      <w:r>
        <w:rPr>
          <w:rtl/>
        </w:rPr>
        <w:t xml:space="preserve"> </w:t>
      </w:r>
      <w:r>
        <w:rPr>
          <w:rFonts w:hint="cs"/>
          <w:rtl/>
        </w:rPr>
        <w:t xml:space="preserve">ס"ח </w:t>
      </w:r>
      <w:proofErr w:type="spellStart"/>
      <w:r>
        <w:rPr>
          <w:rFonts w:hint="cs"/>
          <w:rtl/>
        </w:rPr>
        <w:t>התשס"ח</w:t>
      </w:r>
      <w:proofErr w:type="spellEnd"/>
      <w:r>
        <w:rPr>
          <w:rFonts w:hint="cs"/>
          <w:rtl/>
        </w:rPr>
        <w:t>, עמ' 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559D6" w14:textId="77777777" w:rsidR="00663BE4" w:rsidRDefault="00663BE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8BF7E8" w14:textId="77777777" w:rsidR="00663BE4" w:rsidRDefault="00663BE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A0A20" w14:textId="77777777" w:rsidR="00663BE4" w:rsidRDefault="00663BE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A41D8"/>
    <w:rsid w:val="003D74A0"/>
    <w:rsid w:val="004033D8"/>
    <w:rsid w:val="004073F0"/>
    <w:rsid w:val="00412A7D"/>
    <w:rsid w:val="00416B4D"/>
    <w:rsid w:val="00417CFC"/>
    <w:rsid w:val="00470C80"/>
    <w:rsid w:val="004B24ED"/>
    <w:rsid w:val="004C36A8"/>
    <w:rsid w:val="004D2D82"/>
    <w:rsid w:val="004D3876"/>
    <w:rsid w:val="004E4552"/>
    <w:rsid w:val="00553C9D"/>
    <w:rsid w:val="00562A66"/>
    <w:rsid w:val="005B064E"/>
    <w:rsid w:val="005D51AE"/>
    <w:rsid w:val="0062674B"/>
    <w:rsid w:val="006363B2"/>
    <w:rsid w:val="00644940"/>
    <w:rsid w:val="00663BE4"/>
    <w:rsid w:val="006818A9"/>
    <w:rsid w:val="006A2D81"/>
    <w:rsid w:val="006A37D4"/>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B5BCC"/>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BF7427"/>
    <w:rsid w:val="00C23B1A"/>
    <w:rsid w:val="00C310EB"/>
    <w:rsid w:val="00C9176A"/>
    <w:rsid w:val="00CA1796"/>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 w:val="00FD00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470C80"/>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470C8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910062">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A874C0-0EB2-4450-9E52-171DE2418DCF}"/>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E6AD3562-91F7-4AB3-9F49-0A173B271348}"/>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1891</Characters>
  <Application>Microsoft Office Word</Application>
  <DocSecurity>0</DocSecurity>
  <Lines>54</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הצעת החוק - פ/1821/20</dc:title>
  <dc:creator>מיקה צור</dc:creator>
  <cp:lastModifiedBy>מיכל יצחקוב</cp:lastModifiedBy>
  <cp:revision>3</cp:revision>
  <cp:lastPrinted>2015-07-16T09:22:00Z</cp:lastPrinted>
  <dcterms:created xsi:type="dcterms:W3CDTF">2016-02-24T13:30:00Z</dcterms:created>
  <dcterms:modified xsi:type="dcterms:W3CDTF">2016-02-25T07:03:00Z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564177</vt:r8>
  </property>
  <property fmtid="{D5CDD505-2E9C-101B-9397-08002B2CF9AE}" pid="6" name="ContentType">
    <vt:lpwstr>בסיס</vt:lpwstr>
  </property>
  <property fmtid="{D5CDD505-2E9C-101B-9397-08002B2CF9AE}" pid="7" name="SDCategoryID">
    <vt:lpwstr>bea4cabb2da5;#</vt:lpwstr>
  </property>
  <property fmtid="{D5CDD505-2E9C-101B-9397-08002B2CF9AE}" pid="8" name="z">
    <vt:lpwstr>#RowsetSchema</vt:lpwstr>
  </property>
  <property fmtid="{D5CDD505-2E9C-101B-9397-08002B2CF9AE}" pid="9" name="Author">
    <vt:lpwstr>1210;#מיכל יצחקוב</vt:lpwstr>
  </property>
  <property fmtid="{D5CDD505-2E9C-101B-9397-08002B2CF9AE}" pid="10" name="FileLeafRef">
    <vt:lpwstr>238;#00854516.docx</vt:lpwstr>
  </property>
  <property fmtid="{D5CDD505-2E9C-101B-9397-08002B2CF9AE}" pid="11" name="Modified_x0020_By">
    <vt:lpwstr>LAN_KNESSET\michali</vt:lpwstr>
  </property>
  <property fmtid="{D5CDD505-2E9C-101B-9397-08002B2CF9AE}" pid="12" name="Created_x0020_By">
    <vt:lpwstr>LAN_KNESSET\michali</vt:lpwstr>
  </property>
  <property fmtid="{D5CDD505-2E9C-101B-9397-08002B2CF9AE}" pid="13" name="File_x0020_Type">
    <vt:lpwstr>docx</vt:lpwstr>
  </property>
  <property fmtid="{D5CDD505-2E9C-101B-9397-08002B2CF9AE}" pid="14" name="AutoNumber">
    <vt:lpwstr>00854516</vt:lpwstr>
  </property>
  <property fmtid="{D5CDD505-2E9C-101B-9397-08002B2CF9AE}" pid="15" name="SDCategories">
    <vt:lpwstr>:ועדות:ועדת הכספים:ספר סיכום הכנסת ה- 20 - תיקי ועדה:הצעות חוק פרטיות:הצעת חוק להגדלת שיעור ההשתתפות בכוח העבודה ולצמצום פערים חברתיים (מס הכנסה שלילי) (תיקון – מענק לעצמאי בעד הכנסה מפוקחת), התשע''ה–2015 - 28.10.15 - (תיק 2);#</vt:lpwstr>
  </property>
  <property fmtid="{D5CDD505-2E9C-101B-9397-08002B2CF9AE}" pid="16" name="SDAuthor">
    <vt:lpwstr>מיכל יצחקוב</vt:lpwstr>
  </property>
  <property fmtid="{D5CDD505-2E9C-101B-9397-08002B2CF9AE}" pid="17" name="SDDocDate">
    <vt:lpwstr>24/02/2016</vt:lpwstr>
  </property>
  <property fmtid="{D5CDD505-2E9C-101B-9397-08002B2CF9AE}" pid="18" name="SDHebDate">
    <vt:lpwstr>ט"ו באדר א', התשע"ו</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238</vt:lpwstr>
  </property>
  <property fmtid="{D5CDD505-2E9C-101B-9397-08002B2CF9AE}" pid="22" name="Created">
    <vt:lpwstr>24/02/2016</vt:lpwstr>
  </property>
  <property fmtid="{D5CDD505-2E9C-101B-9397-08002B2CF9AE}" pid="23" name="Modified">
    <vt:lpwstr>24/02/2016</vt:lpwstr>
  </property>
  <property fmtid="{D5CDD505-2E9C-101B-9397-08002B2CF9AE}" pid="24" name="Editor">
    <vt:lpwstr>1210;#מיכל יצחקוב</vt:lpwstr>
  </property>
  <property fmtid="{D5CDD505-2E9C-101B-9397-08002B2CF9AE}" pid="25" name="_ModerationStatus">
    <vt:lpwstr>0</vt:lpwstr>
  </property>
  <property fmtid="{D5CDD505-2E9C-101B-9397-08002B2CF9AE}" pid="26" name="FileRef">
    <vt:lpwstr>238;#sites/VEADOT/VaadatKsafim/DocLib9/DocLib9 automatically created by sharedocs 1/00854516.docx</vt:lpwstr>
  </property>
  <property fmtid="{D5CDD505-2E9C-101B-9397-08002B2CF9AE}" pid="27" name="FileDirRef">
    <vt:lpwstr>238;#sites/VEADOT/VaadatKsafim/DocLib9/DocLib9 automatically created by sharedocs 1</vt:lpwstr>
  </property>
  <property fmtid="{D5CDD505-2E9C-101B-9397-08002B2CF9AE}" pid="28" name="Last_x0020_Modified">
    <vt:lpwstr>238;#2016-02-24 15:31:15</vt:lpwstr>
  </property>
  <property fmtid="{D5CDD505-2E9C-101B-9397-08002B2CF9AE}" pid="29" name="Created_x0020_Date">
    <vt:lpwstr>238;#2016-02-24 15:31:15</vt:lpwstr>
  </property>
  <property fmtid="{D5CDD505-2E9C-101B-9397-08002B2CF9AE}" pid="30" name="File_x0020_Size">
    <vt:lpwstr>238;#42794</vt:lpwstr>
  </property>
  <property fmtid="{D5CDD505-2E9C-101B-9397-08002B2CF9AE}" pid="31" name="FSObjType">
    <vt:lpwstr>238;#0</vt:lpwstr>
  </property>
  <property fmtid="{D5CDD505-2E9C-101B-9397-08002B2CF9AE}" pid="32" name="PermMask">
    <vt:lpwstr>0x1b03c5f1bff</vt:lpwstr>
  </property>
  <property fmtid="{D5CDD505-2E9C-101B-9397-08002B2CF9AE}" pid="33" name="CheckedOutUserId">
    <vt:lpwstr>238;#</vt:lpwstr>
  </property>
  <property fmtid="{D5CDD505-2E9C-101B-9397-08002B2CF9AE}" pid="34" name="IsCheckedoutToLocal">
    <vt:lpwstr>238;#0</vt:lpwstr>
  </property>
  <property fmtid="{D5CDD505-2E9C-101B-9397-08002B2CF9AE}" pid="35" name="UniqueId">
    <vt:lpwstr>238;#{0581BD7E-547E-4A08-9FC9-21C207899132}</vt:lpwstr>
  </property>
  <property fmtid="{D5CDD505-2E9C-101B-9397-08002B2CF9AE}" pid="36" name="ProgId">
    <vt:lpwstr>238;#</vt:lpwstr>
  </property>
  <property fmtid="{D5CDD505-2E9C-101B-9397-08002B2CF9AE}" pid="37" name="ScopeId">
    <vt:lpwstr>238;#{8D759270-68F4-4828-B1B7-E0DF846C5364}</vt:lpwstr>
  </property>
  <property fmtid="{D5CDD505-2E9C-101B-9397-08002B2CF9AE}" pid="38" name="VirusStatus">
    <vt:lpwstr>238;#42794</vt:lpwstr>
  </property>
  <property fmtid="{D5CDD505-2E9C-101B-9397-08002B2CF9AE}" pid="39" name="CheckedOutTitle">
    <vt:lpwstr>238;#</vt:lpwstr>
  </property>
  <property fmtid="{D5CDD505-2E9C-101B-9397-08002B2CF9AE}" pid="40" name="_CheckinComment">
    <vt:lpwstr>238;#</vt:lpwstr>
  </property>
  <property fmtid="{D5CDD505-2E9C-101B-9397-08002B2CF9AE}" pid="41" name="_EditMenuTableStart">
    <vt:lpwstr>00854516.docx</vt:lpwstr>
  </property>
  <property fmtid="{D5CDD505-2E9C-101B-9397-08002B2CF9AE}" pid="42" name="_EditMenuTableEnd">
    <vt:lpwstr>238</vt:lpwstr>
  </property>
  <property fmtid="{D5CDD505-2E9C-101B-9397-08002B2CF9AE}" pid="43" name="LinkFilenameNoMenu">
    <vt:lpwstr>00854516.docx</vt:lpwstr>
  </property>
  <property fmtid="{D5CDD505-2E9C-101B-9397-08002B2CF9AE}" pid="44" name="LinkFilename">
    <vt:lpwstr>00854516.docx</vt:lpwstr>
  </property>
  <property fmtid="{D5CDD505-2E9C-101B-9397-08002B2CF9AE}" pid="45" name="DocIcon">
    <vt:lpwstr>docx</vt:lpwstr>
  </property>
  <property fmtid="{D5CDD505-2E9C-101B-9397-08002B2CF9AE}" pid="46" name="ServerUrl">
    <vt:lpwstr>/sites/VEADOT/VaadatKsafim/DocLib9/DocLib9 automatically created by sharedocs 1/00854516.docx</vt:lpwstr>
  </property>
  <property fmtid="{D5CDD505-2E9C-101B-9397-08002B2CF9AE}" pid="47" name="EncodedAbsUrl">
    <vt:lpwstr>http://sd3portal/sites/VEADOT/VaadatKsafim/DocLib9/DocLib9%20automatically%20created%20by%20sharedocs%201/00854516.docx</vt:lpwstr>
  </property>
  <property fmtid="{D5CDD505-2E9C-101B-9397-08002B2CF9AE}" pid="48" name="BaseName">
    <vt:lpwstr>00854516</vt:lpwstr>
  </property>
  <property fmtid="{D5CDD505-2E9C-101B-9397-08002B2CF9AE}" pid="49" name="FileSizeDisplay">
    <vt:lpwstr>42794</vt:lpwstr>
  </property>
  <property fmtid="{D5CDD505-2E9C-101B-9397-08002B2CF9AE}" pid="50" name="MetaInfo">
    <vt:lpwstr>238;#SanhedrinItemID:DW|564177.000000000
vti_parserversion:SR|12.0.0.6662
SDCategories:LW|:ועדות:ועדת הכספים:ספר סיכום הכנסת ה- 20 - תיקי ועדה:הצעות חוק פרטיות:הצעת חוק להגדלת שיעור ההשתתפות בכוח העבודה ולצמצום פערים חברתיים (מס הכנסה שלילי) (תיקון – מענק</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238</vt:lpwstr>
  </property>
  <property fmtid="{D5CDD505-2E9C-101B-9397-08002B2CF9AE}" pid="54" name="SelectFilename">
    <vt:lpwstr>238</vt:lpwstr>
  </property>
  <property fmtid="{D5CDD505-2E9C-101B-9397-08002B2CF9AE}" pid="55" name="Edit">
    <vt:lpwstr>0</vt:lpwstr>
  </property>
  <property fmtid="{D5CDD505-2E9C-101B-9397-08002B2CF9AE}" pid="56" name="owshiddenversion">
    <vt:lpwstr>1</vt:lpwstr>
  </property>
  <property fmtid="{D5CDD505-2E9C-101B-9397-08002B2CF9AE}" pid="57" name="_UIVersion">
    <vt:lpwstr>512</vt:lpwstr>
  </property>
  <property fmtid="{D5CDD505-2E9C-101B-9397-08002B2CF9AE}" pid="58" name="_UIVersionString">
    <vt:lpwstr>1.0</vt:lpwstr>
  </property>
  <property fmtid="{D5CDD505-2E9C-101B-9397-08002B2CF9AE}" pid="59" name="Order">
    <vt:lpwstr>23800.0000000000</vt:lpwstr>
  </property>
  <property fmtid="{D5CDD505-2E9C-101B-9397-08002B2CF9AE}" pid="60" name="GUID">
    <vt:lpwstr>{0D347767-0E07-40D3-865F-38A7F7D6A839}</vt:lpwstr>
  </property>
  <property fmtid="{D5CDD505-2E9C-101B-9397-08002B2CF9AE}" pid="61" name="WorkflowVersion">
    <vt:lpwstr>1</vt:lpwstr>
  </property>
  <property fmtid="{D5CDD505-2E9C-101B-9397-08002B2CF9AE}" pid="62" name="ParentVersionString">
    <vt:lpwstr>238;#</vt:lpwstr>
  </property>
  <property fmtid="{D5CDD505-2E9C-101B-9397-08002B2CF9AE}" pid="63" name="ParentLeafName">
    <vt:lpwstr>238;#</vt:lpwstr>
  </property>
  <property fmtid="{D5CDD505-2E9C-101B-9397-08002B2CF9AE}" pid="64" name="Combine">
    <vt:lpwstr>0</vt:lpwstr>
  </property>
  <property fmtid="{D5CDD505-2E9C-101B-9397-08002B2CF9AE}" pid="65" name="RepairDocument">
    <vt:lpwstr>0</vt:lpwstr>
  </property>
  <property fmtid="{D5CDD505-2E9C-101B-9397-08002B2CF9AE}" pid="66" name="ServerRedirected">
    <vt:lpwstr>0</vt:lpwstr>
  </property>
  <property fmtid="{D5CDD505-2E9C-101B-9397-08002B2CF9AE}" pid="67" name="Last Modified">
    <vt:lpwstr>238;#2016-02-24 15:31:15</vt:lpwstr>
  </property>
  <property fmtid="{D5CDD505-2E9C-101B-9397-08002B2CF9AE}" pid="68" name="Created Date">
    <vt:lpwstr>238;#2016-02-24 15:31:15</vt:lpwstr>
  </property>
  <property fmtid="{D5CDD505-2E9C-101B-9397-08002B2CF9AE}" pid="69" name="Created By">
    <vt:lpwstr>LAN_KNESSET\michali</vt:lpwstr>
  </property>
  <property fmtid="{D5CDD505-2E9C-101B-9397-08002B2CF9AE}" pid="70" name="File Type">
    <vt:lpwstr>docx</vt:lpwstr>
  </property>
  <property fmtid="{D5CDD505-2E9C-101B-9397-08002B2CF9AE}" pid="71" name="File Size">
    <vt:lpwstr>238;#42794</vt:lpwstr>
  </property>
  <property fmtid="{D5CDD505-2E9C-101B-9397-08002B2CF9AE}" pid="72" name="Modified By">
    <vt:lpwstr>LAN_KNESSET\michali</vt:lpwstr>
  </property>
</Properties>
</file>