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bidiVisual/>
        <w:tblW w:w="9639" w:type="dxa"/>
        <w:tblInd w:w="-24" w:type="dxa"/>
        <w:tblLayout w:type="fixed"/>
        <w:tblCellMar>
          <w:top w:w="57" w:type="dxa"/>
          <w:left w:w="0" w:type="dxa"/>
          <w:bottom w:w="57" w:type="dxa"/>
          <w:right w:w="0" w:type="dxa"/>
        </w:tblCellMar>
        <w:tblLook w:val="0000" w:firstRow="0" w:lastRow="0" w:firstColumn="0" w:lastColumn="0" w:noHBand="0" w:noVBand="0"/>
      </w:tblPr>
      <w:tblGrid>
        <w:gridCol w:w="23"/>
        <w:gridCol w:w="1814"/>
        <w:gridCol w:w="6"/>
        <w:gridCol w:w="709"/>
        <w:gridCol w:w="567"/>
        <w:gridCol w:w="567"/>
        <w:gridCol w:w="567"/>
        <w:gridCol w:w="425"/>
        <w:gridCol w:w="142"/>
        <w:gridCol w:w="4819"/>
      </w:tblGrid>
      <w:tr w:rsidR="0005648C" w:rsidRPr="0005648C" w:rsidTr="00895886">
        <w:trPr>
          <w:gridBefore w:val="1"/>
          <w:wBefore w:w="23" w:type="dxa"/>
          <w:cantSplit/>
        </w:trPr>
        <w:tc>
          <w:tcPr>
            <w:tcW w:w="1814" w:type="dxa"/>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hint="cs"/>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E214F8" w:rsidRPr="00E214F8" w:rsidRDefault="00E214F8" w:rsidP="00E214F8">
            <w:pPr>
              <w:keepLines/>
              <w:widowControl w:val="0"/>
              <w:tabs>
                <w:tab w:val="left" w:pos="624"/>
                <w:tab w:val="left" w:pos="1247"/>
              </w:tabs>
              <w:autoSpaceDE w:val="0"/>
              <w:autoSpaceDN w:val="0"/>
              <w:adjustRightInd w:val="0"/>
              <w:snapToGrid w:val="0"/>
              <w:spacing w:after="0" w:line="360" w:lineRule="auto"/>
              <w:jc w:val="right"/>
              <w:textAlignment w:val="center"/>
              <w:rPr>
                <w:rFonts w:ascii="Arial" w:eastAsia="Arial Unicode MS" w:hAnsi="Arial" w:cs="David"/>
                <w:b/>
                <w:bCs/>
                <w:snapToGrid w:val="0"/>
                <w:color w:val="000000"/>
                <w:sz w:val="20"/>
                <w:szCs w:val="26"/>
                <w:u w:val="single"/>
                <w:rtl/>
                <w:lang w:eastAsia="ja-JP"/>
              </w:rPr>
            </w:pPr>
            <w:r w:rsidRPr="00E214F8">
              <w:rPr>
                <w:rFonts w:ascii="Arial" w:eastAsia="Arial Unicode MS" w:hAnsi="Arial" w:cs="David" w:hint="cs"/>
                <w:b/>
                <w:bCs/>
                <w:snapToGrid w:val="0"/>
                <w:color w:val="000000"/>
                <w:sz w:val="20"/>
                <w:szCs w:val="26"/>
                <w:u w:val="single"/>
                <w:rtl/>
                <w:lang w:eastAsia="ja-JP"/>
              </w:rPr>
              <w:t>נוסח לדיון בוועדה ביום 28.3.16</w:t>
            </w:r>
          </w:p>
          <w:p w:rsidR="00E214F8" w:rsidRDefault="00E214F8" w:rsidP="0005648C">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p>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Arial Unicode MS" w:hAnsi="Arial" w:cs="David"/>
                <w:b/>
                <w:bCs/>
                <w:snapToGrid w:val="0"/>
                <w:color w:val="000000"/>
                <w:sz w:val="20"/>
                <w:szCs w:val="26"/>
                <w:rtl/>
                <w:lang w:eastAsia="ja-JP"/>
              </w:rPr>
            </w:pPr>
            <w:r w:rsidRPr="0005648C">
              <w:rPr>
                <w:rFonts w:ascii="Arial" w:eastAsia="Arial Unicode MS" w:hAnsi="Arial" w:cs="David" w:hint="eastAsia"/>
                <w:b/>
                <w:bCs/>
                <w:snapToGrid w:val="0"/>
                <w:color w:val="000000"/>
                <w:sz w:val="20"/>
                <w:szCs w:val="26"/>
                <w:rtl/>
                <w:lang w:eastAsia="ja-JP"/>
              </w:rPr>
              <w:t>פרק</w:t>
            </w:r>
            <w:r w:rsidRPr="0005648C">
              <w:rPr>
                <w:rFonts w:ascii="Arial" w:eastAsia="Arial Unicode MS" w:hAnsi="Arial" w:cs="David"/>
                <w:b/>
                <w:bCs/>
                <w:snapToGrid w:val="0"/>
                <w:color w:val="000000"/>
                <w:sz w:val="20"/>
                <w:szCs w:val="26"/>
                <w:rtl/>
                <w:lang w:eastAsia="ja-JP"/>
              </w:rPr>
              <w:t xml:space="preserve"> </w:t>
            </w:r>
            <w:r w:rsidRPr="0005648C">
              <w:rPr>
                <w:rFonts w:ascii="Arial" w:eastAsia="Arial Unicode MS" w:hAnsi="Arial" w:cs="David" w:hint="eastAsia"/>
                <w:b/>
                <w:bCs/>
                <w:snapToGrid w:val="0"/>
                <w:color w:val="000000"/>
                <w:sz w:val="20"/>
                <w:szCs w:val="26"/>
                <w:rtl/>
                <w:lang w:eastAsia="ja-JP"/>
              </w:rPr>
              <w:t>ט</w:t>
            </w:r>
            <w:r w:rsidRPr="0005648C">
              <w:rPr>
                <w:rFonts w:ascii="Arial" w:eastAsia="Arial Unicode MS" w:hAnsi="Arial" w:cs="David"/>
                <w:b/>
                <w:bCs/>
                <w:snapToGrid w:val="0"/>
                <w:color w:val="000000"/>
                <w:sz w:val="20"/>
                <w:szCs w:val="26"/>
                <w:rtl/>
                <w:lang w:eastAsia="ja-JP"/>
              </w:rPr>
              <w:t>"</w:t>
            </w:r>
            <w:r w:rsidRPr="0005648C">
              <w:rPr>
                <w:rFonts w:ascii="Arial" w:eastAsia="Arial Unicode MS" w:hAnsi="Arial" w:cs="David" w:hint="eastAsia"/>
                <w:b/>
                <w:bCs/>
                <w:snapToGrid w:val="0"/>
                <w:color w:val="000000"/>
                <w:sz w:val="20"/>
                <w:szCs w:val="26"/>
                <w:rtl/>
                <w:lang w:eastAsia="ja-JP"/>
              </w:rPr>
              <w:t>ו</w:t>
            </w:r>
            <w:r w:rsidRPr="0005648C">
              <w:rPr>
                <w:rFonts w:ascii="Arial" w:eastAsia="Arial Unicode MS" w:hAnsi="Arial" w:cs="David"/>
                <w:b/>
                <w:bCs/>
                <w:snapToGrid w:val="0"/>
                <w:color w:val="000000"/>
                <w:sz w:val="20"/>
                <w:szCs w:val="26"/>
                <w:rtl/>
                <w:lang w:eastAsia="ja-JP"/>
              </w:rPr>
              <w:t xml:space="preserve">: </w:t>
            </w:r>
            <w:r w:rsidRPr="0005648C">
              <w:rPr>
                <w:rFonts w:ascii="Arial" w:eastAsia="Arial Unicode MS" w:hAnsi="Arial" w:cs="David" w:hint="eastAsia"/>
                <w:b/>
                <w:bCs/>
                <w:snapToGrid w:val="0"/>
                <w:color w:val="000000"/>
                <w:sz w:val="20"/>
                <w:szCs w:val="26"/>
                <w:rtl/>
                <w:lang w:eastAsia="ja-JP"/>
              </w:rPr>
              <w:t>הוראות</w:t>
            </w:r>
            <w:r w:rsidRPr="0005648C">
              <w:rPr>
                <w:rFonts w:ascii="Arial" w:eastAsia="Arial Unicode MS" w:hAnsi="Arial" w:cs="David"/>
                <w:b/>
                <w:bCs/>
                <w:snapToGrid w:val="0"/>
                <w:color w:val="000000"/>
                <w:sz w:val="20"/>
                <w:szCs w:val="26"/>
                <w:rtl/>
                <w:lang w:eastAsia="ja-JP"/>
              </w:rPr>
              <w:t xml:space="preserve"> </w:t>
            </w:r>
            <w:r w:rsidRPr="0005648C">
              <w:rPr>
                <w:rFonts w:ascii="Arial" w:eastAsia="Arial Unicode MS" w:hAnsi="Arial" w:cs="David" w:hint="eastAsia"/>
                <w:b/>
                <w:bCs/>
                <w:snapToGrid w:val="0"/>
                <w:color w:val="000000"/>
                <w:sz w:val="20"/>
                <w:szCs w:val="26"/>
                <w:rtl/>
                <w:lang w:eastAsia="ja-JP"/>
              </w:rPr>
              <w:t>שונות</w:t>
            </w:r>
          </w:p>
        </w:tc>
      </w:tr>
      <w:tr w:rsidR="0005648C" w:rsidRPr="0005648C" w:rsidTr="00895886">
        <w:trPr>
          <w:gridBefore w:val="1"/>
          <w:wBefore w:w="23" w:type="dxa"/>
          <w:cantSplit/>
          <w:trHeight w:val="903"/>
        </w:trPr>
        <w:tc>
          <w:tcPr>
            <w:tcW w:w="1814" w:type="dxa"/>
            <w:shd w:val="clear" w:color="auto" w:fill="auto"/>
            <w:tcMar>
              <w:top w:w="91" w:type="dxa"/>
              <w:left w:w="0" w:type="dxa"/>
              <w:bottom w:w="91" w:type="dxa"/>
              <w:right w:w="0" w:type="dxa"/>
            </w:tcMar>
          </w:tcPr>
          <w:p w:rsidR="0005648C" w:rsidRPr="00640B5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640B5C">
              <w:rPr>
                <w:rFonts w:ascii="Arial" w:eastAsia="Arial Unicode MS" w:hAnsi="Arial" w:cs="David" w:hint="cs"/>
                <w:snapToGrid w:val="0"/>
                <w:color w:val="000000"/>
                <w:sz w:val="20"/>
                <w:szCs w:val="26"/>
                <w:rtl/>
                <w:lang w:eastAsia="ja-JP"/>
              </w:rPr>
              <w:t>פרסום רשימת מעבדות מוכרות</w:t>
            </w:r>
          </w:p>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cs"/>
                <w:snapToGrid w:val="0"/>
                <w:color w:val="000000"/>
                <w:sz w:val="20"/>
                <w:szCs w:val="26"/>
                <w:rtl/>
                <w:lang w:eastAsia="ja-JP"/>
              </w:rPr>
              <w:t>183א.</w:t>
            </w:r>
          </w:p>
        </w:tc>
        <w:tc>
          <w:tcPr>
            <w:tcW w:w="7087" w:type="dxa"/>
            <w:gridSpan w:val="6"/>
            <w:shd w:val="clear" w:color="auto" w:fill="auto"/>
            <w:tcMar>
              <w:top w:w="91" w:type="dxa"/>
              <w:left w:w="0" w:type="dxa"/>
              <w:bottom w:w="91" w:type="dxa"/>
              <w:right w:w="0" w:type="dxa"/>
            </w:tcMar>
          </w:tcPr>
          <w:p w:rsidR="0005648C" w:rsidRPr="0005648C" w:rsidRDefault="0005648C" w:rsidP="00640B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cs"/>
                <w:snapToGrid w:val="0"/>
                <w:color w:val="000000"/>
                <w:sz w:val="20"/>
                <w:szCs w:val="26"/>
                <w:rtl/>
                <w:lang w:eastAsia="ja-JP"/>
              </w:rPr>
              <w:t>המנהל יפרסם באתר האינטרנט של המשרד הפנייה לרשימת מעבדות מוכרות אי</w:t>
            </w:r>
            <w:r w:rsidR="00640B5C">
              <w:rPr>
                <w:rFonts w:ascii="Arial" w:eastAsia="Arial Unicode MS" w:hAnsi="Arial" w:cs="David" w:hint="cs"/>
                <w:snapToGrid w:val="0"/>
                <w:color w:val="000000"/>
                <w:sz w:val="20"/>
                <w:szCs w:val="26"/>
                <w:rtl/>
                <w:lang w:eastAsia="ja-JP"/>
              </w:rPr>
              <w:t>רופיות ומעבדות מוכרות אמריקאיות.</w:t>
            </w:r>
          </w:p>
        </w:tc>
      </w:tr>
      <w:tr w:rsidR="0005648C" w:rsidRPr="0005648C" w:rsidTr="00895886">
        <w:trPr>
          <w:gridBefore w:val="1"/>
          <w:wBefore w:w="23" w:type="dxa"/>
          <w:cantSplit/>
        </w:trPr>
        <w:tc>
          <w:tcPr>
            <w:tcW w:w="1814" w:type="dxa"/>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אגרות</w:t>
            </w:r>
          </w:p>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184.</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05648C" w:rsidRPr="0005648C" w:rsidRDefault="0005648C" w:rsidP="001C6F5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א</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השר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בהסכמת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האוצר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ובאישור</w:t>
            </w:r>
            <w:r w:rsidRPr="0005648C">
              <w:rPr>
                <w:rFonts w:ascii="Arial" w:eastAsia="Arial Unicode MS" w:hAnsi="Arial" w:cs="David"/>
                <w:snapToGrid w:val="0"/>
                <w:color w:val="000000"/>
                <w:sz w:val="20"/>
                <w:szCs w:val="26"/>
                <w:rtl/>
                <w:lang w:eastAsia="ja-JP"/>
              </w:rPr>
              <w:t xml:space="preserve"> </w:t>
            </w:r>
            <w:r w:rsidR="00925495">
              <w:rPr>
                <w:rFonts w:ascii="Arial" w:eastAsia="Arial Unicode MS" w:hAnsi="Arial" w:cs="David" w:hint="cs"/>
                <w:snapToGrid w:val="0"/>
                <w:color w:val="000000"/>
                <w:sz w:val="20"/>
                <w:szCs w:val="26"/>
                <w:rtl/>
                <w:lang w:eastAsia="ja-JP"/>
              </w:rPr>
              <w:t>ה</w:t>
            </w:r>
            <w:r w:rsidRPr="0005648C">
              <w:rPr>
                <w:rFonts w:ascii="Arial" w:eastAsia="Arial Unicode MS" w:hAnsi="Arial" w:cs="David" w:hint="cs"/>
                <w:snapToGrid w:val="0"/>
                <w:color w:val="000000"/>
                <w:sz w:val="20"/>
                <w:szCs w:val="26"/>
                <w:rtl/>
                <w:lang w:eastAsia="ja-JP"/>
              </w:rPr>
              <w:t>וועד</w:t>
            </w:r>
            <w:r w:rsidR="00925495">
              <w:rPr>
                <w:rFonts w:ascii="Arial" w:eastAsia="Arial Unicode MS" w:hAnsi="Arial" w:cs="David" w:hint="cs"/>
                <w:snapToGrid w:val="0"/>
                <w:color w:val="000000"/>
                <w:sz w:val="20"/>
                <w:szCs w:val="26"/>
                <w:rtl/>
                <w:lang w:eastAsia="ja-JP"/>
              </w:rPr>
              <w:t>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רשאי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לקבוע</w:t>
            </w:r>
            <w:r w:rsidRPr="0005648C">
              <w:rPr>
                <w:rFonts w:ascii="Arial" w:eastAsia="Arial Unicode MS" w:hAnsi="Arial" w:cs="David"/>
                <w:snapToGrid w:val="0"/>
                <w:color w:val="000000"/>
                <w:sz w:val="20"/>
                <w:szCs w:val="26"/>
                <w:rtl/>
                <w:lang w:eastAsia="ja-JP"/>
              </w:rPr>
              <w:t xml:space="preserve"> – </w:t>
            </w:r>
          </w:p>
        </w:tc>
      </w:tr>
      <w:tr w:rsidR="0005648C" w:rsidRPr="0005648C" w:rsidTr="00895886">
        <w:trPr>
          <w:gridBefore w:val="1"/>
          <w:wBefore w:w="23" w:type="dxa"/>
          <w:cantSplit/>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אגרות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בקשות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ל</w:t>
            </w:r>
            <w:r w:rsidRPr="0005648C">
              <w:rPr>
                <w:rFonts w:ascii="Arial" w:eastAsia="Arial Unicode MS" w:hAnsi="Arial" w:cs="David" w:hint="eastAsia"/>
                <w:snapToGrid w:val="0"/>
                <w:color w:val="000000"/>
                <w:sz w:val="20"/>
                <w:szCs w:val="26"/>
                <w:rtl/>
                <w:lang w:eastAsia="ja-JP"/>
              </w:rPr>
              <w:t>מתן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תעודה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אישור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חידוש</w:t>
            </w:r>
            <w:r w:rsidRPr="0005648C">
              <w:rPr>
                <w:rFonts w:ascii="Arial" w:eastAsia="Arial Unicode MS" w:hAnsi="Arial" w:cs="David" w:hint="cs"/>
                <w:snapToGrid w:val="0"/>
                <w:color w:val="000000"/>
                <w:sz w:val="20"/>
                <w:szCs w:val="26"/>
                <w:rtl/>
                <w:lang w:eastAsia="ja-JP"/>
              </w:rPr>
              <w:t>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השתתפות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בבחינה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השגה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תוצאות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בחינה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וקבלת</w:t>
            </w:r>
            <w:r w:rsidRPr="0005648C">
              <w:rPr>
                <w:rFonts w:ascii="Arial" w:eastAsia="Arial Unicode MS" w:hAnsi="Arial" w:cs="David"/>
                <w:snapToGrid w:val="0"/>
                <w:color w:val="000000"/>
                <w:sz w:val="20"/>
                <w:szCs w:val="26"/>
                <w:rtl/>
                <w:lang w:eastAsia="ja-JP"/>
              </w:rPr>
              <w:t xml:space="preserve"> העתק מקור או עותק של </w:t>
            </w:r>
            <w:r w:rsidRPr="0005648C">
              <w:rPr>
                <w:rFonts w:ascii="Arial" w:eastAsia="Arial Unicode MS" w:hAnsi="Arial" w:cs="David" w:hint="eastAsia"/>
                <w:snapToGrid w:val="0"/>
                <w:color w:val="000000"/>
                <w:sz w:val="20"/>
                <w:szCs w:val="26"/>
                <w:rtl/>
                <w:lang w:eastAsia="ja-JP"/>
              </w:rPr>
              <w:t>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תעודה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אישור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כאמור</w:t>
            </w:r>
            <w:r w:rsidRPr="0005648C">
              <w:rPr>
                <w:rFonts w:ascii="Arial" w:eastAsia="Arial Unicode MS" w:hAnsi="Arial" w:cs="David"/>
                <w:snapToGrid w:val="0"/>
                <w:color w:val="000000"/>
                <w:sz w:val="20"/>
                <w:szCs w:val="26"/>
                <w:rtl/>
                <w:lang w:eastAsia="ja-JP"/>
              </w:rPr>
              <w:t>;</w:t>
            </w:r>
          </w:p>
        </w:tc>
      </w:tr>
      <w:tr w:rsidR="0005648C" w:rsidRPr="0005648C" w:rsidTr="00895886">
        <w:trPr>
          <w:gridBefore w:val="1"/>
          <w:wBefore w:w="23" w:type="dxa"/>
          <w:cantSplit/>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cs"/>
                <w:snapToGrid w:val="0"/>
                <w:color w:val="000000"/>
                <w:sz w:val="20"/>
                <w:szCs w:val="26"/>
                <w:rtl/>
                <w:lang w:eastAsia="ja-JP"/>
              </w:rPr>
              <w:t>(2)</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cs"/>
                <w:snapToGrid w:val="0"/>
                <w:color w:val="000000"/>
                <w:sz w:val="20"/>
                <w:szCs w:val="26"/>
                <w:rtl/>
                <w:lang w:eastAsia="ja-JP"/>
              </w:rPr>
              <w:t>אגרה מופחתת או פטור מתשלום אגרה למבקש רישיון המחזיק ברישיון מסוג אחר לפי חוק זה;</w:t>
            </w:r>
          </w:p>
        </w:tc>
      </w:tr>
      <w:tr w:rsidR="0005648C" w:rsidRPr="0005648C" w:rsidTr="00895886">
        <w:trPr>
          <w:gridBefore w:val="1"/>
          <w:wBefore w:w="23" w:type="dxa"/>
          <w:cantSplit/>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cs"/>
                <w:snapToGrid w:val="0"/>
                <w:color w:val="000000"/>
                <w:sz w:val="20"/>
                <w:szCs w:val="26"/>
                <w:rtl/>
                <w:lang w:eastAsia="ja-JP"/>
              </w:rPr>
              <w:t>3</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דרכי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העדכון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אגרות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שנקבעו לפי סעיף קטן זה, מועדי העדכון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ומועד</w:t>
            </w:r>
            <w:r w:rsidRPr="0005648C">
              <w:rPr>
                <w:rFonts w:ascii="Arial" w:eastAsia="Arial Unicode MS" w:hAnsi="Arial" w:cs="David" w:hint="cs"/>
                <w:snapToGrid w:val="0"/>
                <w:color w:val="000000"/>
                <w:sz w:val="20"/>
                <w:szCs w:val="26"/>
                <w:rtl/>
                <w:lang w:eastAsia="ja-JP"/>
              </w:rPr>
              <w:t>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תשלו</w:t>
            </w:r>
            <w:r w:rsidRPr="0005648C">
              <w:rPr>
                <w:rFonts w:ascii="Arial" w:eastAsia="Arial Unicode MS" w:hAnsi="Arial" w:cs="David" w:hint="cs"/>
                <w:snapToGrid w:val="0"/>
                <w:color w:val="000000"/>
                <w:sz w:val="20"/>
                <w:szCs w:val="26"/>
                <w:rtl/>
                <w:lang w:eastAsia="ja-JP"/>
              </w:rPr>
              <w:t>ם האגרות</w:t>
            </w:r>
            <w:r w:rsidRPr="0005648C">
              <w:rPr>
                <w:rFonts w:ascii="Arial" w:eastAsia="Arial Unicode MS" w:hAnsi="Arial" w:cs="David"/>
                <w:snapToGrid w:val="0"/>
                <w:color w:val="000000"/>
                <w:sz w:val="20"/>
                <w:szCs w:val="26"/>
                <w:rtl/>
                <w:lang w:eastAsia="ja-JP"/>
              </w:rPr>
              <w:t xml:space="preserve">. </w:t>
            </w:r>
          </w:p>
        </w:tc>
      </w:tr>
      <w:tr w:rsidR="0005648C" w:rsidRPr="0005648C" w:rsidTr="00895886">
        <w:trPr>
          <w:gridBefore w:val="1"/>
          <w:wBefore w:w="23" w:type="dxa"/>
          <w:cantSplit/>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85" w:type="dxa"/>
              <w:left w:w="0" w:type="dxa"/>
              <w:bottom w:w="85" w:type="dxa"/>
              <w:right w:w="0" w:type="dxa"/>
            </w:tcMar>
          </w:tcPr>
          <w:p w:rsidR="0005648C" w:rsidRPr="0005648C" w:rsidRDefault="0005648C" w:rsidP="00640B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ב</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cs"/>
                <w:snapToGrid w:val="0"/>
                <w:color w:val="000000"/>
                <w:sz w:val="20"/>
                <w:szCs w:val="26"/>
                <w:rtl/>
                <w:lang w:eastAsia="ja-JP"/>
              </w:rPr>
              <w:t xml:space="preserve">לעניין חוק זה, </w:t>
            </w:r>
            <w:r w:rsidRPr="00640B5C">
              <w:rPr>
                <w:rFonts w:ascii="Arial" w:eastAsia="Arial Unicode MS" w:hAnsi="Arial" w:cs="David" w:hint="cs"/>
                <w:snapToGrid w:val="0"/>
                <w:color w:val="000000"/>
                <w:sz w:val="20"/>
                <w:szCs w:val="26"/>
                <w:rtl/>
                <w:lang w:eastAsia="ja-JP"/>
              </w:rPr>
              <w:t>יראו רישיון</w:t>
            </w:r>
            <w:r w:rsidRPr="0005648C">
              <w:rPr>
                <w:rFonts w:ascii="Arial" w:eastAsia="Arial Unicode MS" w:hAnsi="Arial" w:cs="David"/>
                <w:snapToGrid w:val="0"/>
                <w:color w:val="000000"/>
                <w:sz w:val="20"/>
                <w:szCs w:val="26"/>
                <w:rtl/>
                <w:lang w:eastAsia="ja-JP"/>
              </w:rPr>
              <w:t xml:space="preserve"> </w:t>
            </w:r>
            <w:r w:rsidR="00640B5C">
              <w:rPr>
                <w:rFonts w:ascii="Arial" w:eastAsia="Arial Unicode MS" w:hAnsi="Arial" w:cs="David" w:hint="cs"/>
                <w:snapToGrid w:val="0"/>
                <w:color w:val="000000"/>
                <w:sz w:val="20"/>
                <w:szCs w:val="26"/>
                <w:rtl/>
                <w:lang w:eastAsia="ja-JP"/>
              </w:rPr>
              <w:t>או אישור כבני</w:t>
            </w:r>
            <w:r w:rsidRPr="0005648C">
              <w:rPr>
                <w:rFonts w:ascii="Arial" w:eastAsia="Arial Unicode MS" w:hAnsi="Arial" w:cs="David" w:hint="cs"/>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תוקף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תשלום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האגרה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בעד</w:t>
            </w:r>
            <w:r w:rsidR="00640B5C">
              <w:rPr>
                <w:rFonts w:ascii="Arial" w:eastAsia="Arial Unicode MS" w:hAnsi="Arial" w:cs="David" w:hint="cs"/>
                <w:snapToGrid w:val="0"/>
                <w:color w:val="000000"/>
                <w:sz w:val="20"/>
                <w:szCs w:val="26"/>
                <w:rtl/>
                <w:lang w:eastAsia="ja-JP"/>
              </w:rPr>
              <w:t>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ולא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יהיה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בתשלום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האגרה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כדי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לתת</w:t>
            </w:r>
            <w:r w:rsidRPr="0005648C">
              <w:rPr>
                <w:rFonts w:ascii="Arial" w:eastAsia="Arial Unicode MS" w:hAnsi="Arial" w:cs="David"/>
                <w:snapToGrid w:val="0"/>
                <w:color w:val="000000"/>
                <w:sz w:val="20"/>
                <w:szCs w:val="26"/>
                <w:rtl/>
                <w:lang w:eastAsia="ja-JP"/>
              </w:rPr>
              <w:t xml:space="preserve"> </w:t>
            </w:r>
            <w:r w:rsidR="00640B5C">
              <w:rPr>
                <w:rFonts w:ascii="Arial" w:eastAsia="Arial Unicode MS" w:hAnsi="Arial" w:cs="David" w:hint="cs"/>
                <w:snapToGrid w:val="0"/>
                <w:color w:val="000000"/>
                <w:sz w:val="20"/>
                <w:szCs w:val="26"/>
                <w:rtl/>
                <w:lang w:eastAsia="ja-JP"/>
              </w:rPr>
              <w:t xml:space="preserve">להם </w:t>
            </w:r>
            <w:r w:rsidRPr="0005648C">
              <w:rPr>
                <w:rFonts w:ascii="Arial" w:eastAsia="Arial Unicode MS" w:hAnsi="Arial" w:cs="David" w:hint="eastAsia"/>
                <w:snapToGrid w:val="0"/>
                <w:color w:val="000000"/>
                <w:sz w:val="20"/>
                <w:szCs w:val="26"/>
                <w:rtl/>
                <w:lang w:eastAsia="ja-JP"/>
              </w:rPr>
              <w:t>תוקף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למועד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שקדם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התשלום</w:t>
            </w:r>
            <w:r w:rsidRPr="0005648C">
              <w:rPr>
                <w:rFonts w:ascii="Arial" w:eastAsia="Arial Unicode MS" w:hAnsi="Arial" w:cs="David"/>
                <w:snapToGrid w:val="0"/>
                <w:color w:val="000000"/>
                <w:sz w:val="20"/>
                <w:szCs w:val="26"/>
                <w:rtl/>
                <w:lang w:eastAsia="ja-JP"/>
              </w:rPr>
              <w:t>.</w:t>
            </w:r>
          </w:p>
        </w:tc>
      </w:tr>
      <w:tr w:rsidR="0005648C" w:rsidRPr="0005648C" w:rsidTr="00895886">
        <w:trPr>
          <w:gridBefore w:val="1"/>
          <w:wBefore w:w="23" w:type="dxa"/>
          <w:cantSplit/>
          <w:trHeight w:val="808"/>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cs"/>
                <w:snapToGrid w:val="0"/>
                <w:color w:val="000000"/>
                <w:sz w:val="20"/>
                <w:szCs w:val="26"/>
                <w:rtl/>
                <w:lang w:eastAsia="ja-JP"/>
              </w:rPr>
              <w:t>ביצוע ו</w:t>
            </w:r>
            <w:r w:rsidRPr="0005648C">
              <w:rPr>
                <w:rFonts w:ascii="Arial" w:eastAsia="Arial Unicode MS" w:hAnsi="Arial" w:cs="David" w:hint="eastAsia"/>
                <w:snapToGrid w:val="0"/>
                <w:color w:val="000000"/>
                <w:sz w:val="20"/>
                <w:szCs w:val="26"/>
                <w:rtl/>
                <w:lang w:eastAsia="ja-JP"/>
              </w:rPr>
              <w:t>תקנות</w:t>
            </w:r>
            <w:r w:rsidRPr="0005648C">
              <w:rPr>
                <w:rFonts w:ascii="Arial" w:eastAsia="Arial Unicode MS" w:hAnsi="Arial" w:cs="David" w:hint="cs"/>
                <w:snapToGrid w:val="0"/>
                <w:color w:val="000000"/>
                <w:sz w:val="20"/>
                <w:szCs w:val="26"/>
                <w:rtl/>
                <w:lang w:eastAsia="ja-JP"/>
              </w:rPr>
              <w:t xml:space="preserve"> </w:t>
            </w:r>
          </w:p>
          <w:p w:rsidR="0005648C" w:rsidRPr="0005648C" w:rsidRDefault="0005648C" w:rsidP="00640B5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185.</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85" w:type="dxa"/>
              <w:left w:w="0" w:type="dxa"/>
              <w:bottom w:w="85" w:type="dxa"/>
              <w:right w:w="0" w:type="dxa"/>
            </w:tcMar>
          </w:tcPr>
          <w:p w:rsidR="0005648C" w:rsidRPr="0005648C" w:rsidRDefault="0005648C" w:rsidP="00541E9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השר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 xml:space="preserve">ממונה על ביצוע הוראות חוק זה </w:t>
            </w:r>
            <w:r w:rsidRPr="00640B5C">
              <w:rPr>
                <w:rFonts w:ascii="Arial" w:eastAsia="Arial Unicode MS" w:hAnsi="Arial" w:cs="David" w:hint="cs"/>
                <w:snapToGrid w:val="0"/>
                <w:color w:val="000000"/>
                <w:sz w:val="20"/>
                <w:szCs w:val="26"/>
                <w:rtl/>
                <w:lang w:eastAsia="ja-JP"/>
              </w:rPr>
              <w:t>והוא</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רשאי</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להתקין</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תקנות</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בכל</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עניין</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הנוגע</w:t>
            </w:r>
            <w:r w:rsidRPr="00640B5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hint="cs"/>
                <w:snapToGrid w:val="0"/>
                <w:color w:val="000000"/>
                <w:sz w:val="20"/>
                <w:szCs w:val="26"/>
                <w:rtl/>
                <w:lang w:eastAsia="ja-JP"/>
              </w:rPr>
              <w:t>לביצועו</w:t>
            </w:r>
            <w:r w:rsidR="00860C68">
              <w:rPr>
                <w:rFonts w:ascii="Arial" w:eastAsia="Arial Unicode MS" w:hAnsi="Arial" w:cs="David" w:hint="cs"/>
                <w:snapToGrid w:val="0"/>
                <w:color w:val="000000"/>
                <w:sz w:val="20"/>
                <w:szCs w:val="26"/>
                <w:rtl/>
                <w:lang w:eastAsia="ja-JP"/>
              </w:rPr>
              <w:t xml:space="preserve">, ובכלל זה  </w:t>
            </w:r>
            <w:r w:rsidR="00860C68">
              <w:rPr>
                <w:rFonts w:ascii="Arial" w:eastAsia="Arial Unicode MS" w:hAnsi="Arial" w:cs="David" w:hint="eastAsia"/>
                <w:snapToGrid w:val="0"/>
                <w:color w:val="000000"/>
                <w:sz w:val="20"/>
                <w:szCs w:val="26"/>
                <w:rtl/>
                <w:lang w:eastAsia="ja-JP"/>
              </w:rPr>
              <w:t>–</w:t>
            </w:r>
            <w:r w:rsidR="00860C68">
              <w:rPr>
                <w:rFonts w:ascii="Arial" w:eastAsia="Arial Unicode MS" w:hAnsi="Arial" w:cs="David" w:hint="cs"/>
                <w:snapToGrid w:val="0"/>
                <w:color w:val="000000"/>
                <w:sz w:val="20"/>
                <w:szCs w:val="26"/>
                <w:rtl/>
                <w:lang w:eastAsia="ja-JP"/>
              </w:rPr>
              <w:t xml:space="preserve"> </w:t>
            </w:r>
            <w:r w:rsidRPr="0005648C">
              <w:rPr>
                <w:rFonts w:ascii="Arial" w:eastAsia="Arial Unicode MS" w:hAnsi="Arial" w:cs="David"/>
                <w:snapToGrid w:val="0"/>
                <w:color w:val="000000"/>
                <w:sz w:val="20"/>
                <w:szCs w:val="26"/>
                <w:rtl/>
                <w:lang w:eastAsia="ja-JP"/>
              </w:rPr>
              <w:t xml:space="preserve"> </w:t>
            </w:r>
          </w:p>
        </w:tc>
      </w:tr>
      <w:tr w:rsidR="00860C68" w:rsidTr="00895886">
        <w:tblPrEx>
          <w:tblLook w:val="01E0" w:firstRow="1" w:lastRow="1" w:firstColumn="1" w:lastColumn="1" w:noHBand="0" w:noVBand="0"/>
        </w:tblPrEx>
        <w:trPr>
          <w:gridBefore w:val="1"/>
          <w:wBefore w:w="23" w:type="dxa"/>
          <w:cantSplit/>
          <w:trHeight w:val="60"/>
        </w:trPr>
        <w:tc>
          <w:tcPr>
            <w:tcW w:w="1820" w:type="dxa"/>
            <w:gridSpan w:val="2"/>
          </w:tcPr>
          <w:p w:rsidR="00860C68" w:rsidRDefault="00860C68">
            <w:pPr>
              <w:pStyle w:val="TableSideHeading"/>
            </w:pPr>
          </w:p>
        </w:tc>
        <w:tc>
          <w:tcPr>
            <w:tcW w:w="709" w:type="dxa"/>
          </w:tcPr>
          <w:p w:rsidR="00860C68" w:rsidRDefault="00860C68">
            <w:pPr>
              <w:pStyle w:val="TableText"/>
            </w:pPr>
          </w:p>
        </w:tc>
        <w:tc>
          <w:tcPr>
            <w:tcW w:w="567" w:type="dxa"/>
          </w:tcPr>
          <w:p w:rsidR="00860C68" w:rsidRDefault="00860C68">
            <w:pPr>
              <w:pStyle w:val="TableText"/>
            </w:pPr>
          </w:p>
        </w:tc>
        <w:tc>
          <w:tcPr>
            <w:tcW w:w="6520" w:type="dxa"/>
            <w:gridSpan w:val="5"/>
          </w:tcPr>
          <w:p w:rsidR="00860C68" w:rsidRDefault="00860C68" w:rsidP="00541E99">
            <w:pPr>
              <w:pStyle w:val="TableBlock"/>
            </w:pPr>
            <w:r>
              <w:rPr>
                <w:rFonts w:hint="cs"/>
                <w:rtl/>
              </w:rPr>
              <w:t>(1)</w:t>
            </w:r>
            <w:r>
              <w:rPr>
                <w:rtl/>
              </w:rPr>
              <w:tab/>
            </w:r>
            <w:r>
              <w:rPr>
                <w:rFonts w:hint="cs"/>
                <w:rtl/>
              </w:rPr>
              <w:t>הוראות לעניין סדרי הבחינות לקבלת רישיון לתיווך ביבוא רכב, דרך קבלת תוצאת הבחינה והשגה על תוצאותיה;</w:t>
            </w:r>
          </w:p>
        </w:tc>
      </w:tr>
      <w:tr w:rsidR="00860C68" w:rsidTr="00895886">
        <w:tblPrEx>
          <w:tblLook w:val="01E0" w:firstRow="1" w:lastRow="1" w:firstColumn="1" w:lastColumn="1" w:noHBand="0" w:noVBand="0"/>
        </w:tblPrEx>
        <w:trPr>
          <w:gridBefore w:val="1"/>
          <w:wBefore w:w="23" w:type="dxa"/>
          <w:cantSplit/>
          <w:trHeight w:val="60"/>
        </w:trPr>
        <w:tc>
          <w:tcPr>
            <w:tcW w:w="1820" w:type="dxa"/>
            <w:gridSpan w:val="2"/>
          </w:tcPr>
          <w:p w:rsidR="00860C68" w:rsidRDefault="00860C68">
            <w:pPr>
              <w:pStyle w:val="TableSideHeading"/>
            </w:pPr>
          </w:p>
        </w:tc>
        <w:tc>
          <w:tcPr>
            <w:tcW w:w="709" w:type="dxa"/>
          </w:tcPr>
          <w:p w:rsidR="00860C68" w:rsidRDefault="00860C68" w:rsidP="00541E99">
            <w:pPr>
              <w:pStyle w:val="TableText"/>
            </w:pPr>
          </w:p>
        </w:tc>
        <w:tc>
          <w:tcPr>
            <w:tcW w:w="567" w:type="dxa"/>
          </w:tcPr>
          <w:p w:rsidR="00860C68" w:rsidRDefault="00860C68">
            <w:pPr>
              <w:pStyle w:val="TableText"/>
            </w:pPr>
          </w:p>
        </w:tc>
        <w:tc>
          <w:tcPr>
            <w:tcW w:w="6520" w:type="dxa"/>
            <w:gridSpan w:val="5"/>
          </w:tcPr>
          <w:p w:rsidR="00860C68" w:rsidRDefault="00860C68" w:rsidP="00541E99">
            <w:pPr>
              <w:pStyle w:val="TableBlock"/>
            </w:pPr>
            <w:r>
              <w:rPr>
                <w:rFonts w:hint="cs"/>
                <w:rtl/>
              </w:rPr>
              <w:t>(2)</w:t>
            </w:r>
            <w:r>
              <w:rPr>
                <w:rtl/>
              </w:rPr>
              <w:tab/>
            </w:r>
            <w:r>
              <w:rPr>
                <w:rFonts w:hint="cs"/>
                <w:rtl/>
              </w:rPr>
              <w:t xml:space="preserve">הוראות לעניין בדיקת הודעת </w:t>
            </w:r>
            <w:r w:rsidRPr="00193C8F">
              <w:rPr>
                <w:rFonts w:hint="cs"/>
                <w:rtl/>
              </w:rPr>
              <w:t>קריאה</w:t>
            </w:r>
            <w:r w:rsidRPr="00193C8F">
              <w:rPr>
                <w:rtl/>
              </w:rPr>
              <w:t xml:space="preserve"> </w:t>
            </w:r>
            <w:r w:rsidRPr="00193C8F">
              <w:rPr>
                <w:rFonts w:hint="cs"/>
                <w:rtl/>
              </w:rPr>
              <w:t>חוזרת</w:t>
            </w:r>
            <w:r w:rsidRPr="00193C8F">
              <w:rPr>
                <w:rtl/>
              </w:rPr>
              <w:t xml:space="preserve"> (</w:t>
            </w:r>
            <w:r w:rsidRPr="00193C8F">
              <w:t>Recall</w:t>
            </w:r>
            <w:r w:rsidRPr="00193C8F">
              <w:rPr>
                <w:rtl/>
              </w:rPr>
              <w:t xml:space="preserve">) </w:t>
            </w:r>
            <w:r w:rsidRPr="00193C8F">
              <w:rPr>
                <w:rFonts w:hint="cs"/>
                <w:rtl/>
              </w:rPr>
              <w:t>או</w:t>
            </w:r>
            <w:r w:rsidRPr="00193C8F">
              <w:rPr>
                <w:rtl/>
              </w:rPr>
              <w:t xml:space="preserve"> </w:t>
            </w:r>
            <w:r w:rsidRPr="00193C8F">
              <w:rPr>
                <w:rFonts w:hint="cs"/>
                <w:rtl/>
              </w:rPr>
              <w:t>הודעה</w:t>
            </w:r>
            <w:r w:rsidRPr="00193C8F">
              <w:rPr>
                <w:rtl/>
              </w:rPr>
              <w:t xml:space="preserve"> </w:t>
            </w:r>
            <w:r w:rsidRPr="00193C8F">
              <w:rPr>
                <w:rFonts w:hint="cs"/>
                <w:rtl/>
              </w:rPr>
              <w:t>בדבר</w:t>
            </w:r>
            <w:r w:rsidRPr="00193C8F">
              <w:rPr>
                <w:rtl/>
              </w:rPr>
              <w:t xml:space="preserve"> </w:t>
            </w:r>
            <w:r w:rsidRPr="00193C8F">
              <w:rPr>
                <w:rFonts w:hint="cs"/>
                <w:rtl/>
              </w:rPr>
              <w:t>חקירה</w:t>
            </w:r>
            <w:r w:rsidRPr="00193C8F">
              <w:rPr>
                <w:rtl/>
              </w:rPr>
              <w:t xml:space="preserve"> </w:t>
            </w:r>
            <w:r w:rsidRPr="00193C8F">
              <w:rPr>
                <w:rFonts w:hint="cs"/>
                <w:rtl/>
              </w:rPr>
              <w:t>על</w:t>
            </w:r>
            <w:r w:rsidRPr="00193C8F">
              <w:rPr>
                <w:rtl/>
              </w:rPr>
              <w:t xml:space="preserve"> </w:t>
            </w:r>
            <w:r w:rsidRPr="00193C8F">
              <w:rPr>
                <w:rFonts w:hint="cs"/>
                <w:rtl/>
              </w:rPr>
              <w:t>ידי</w:t>
            </w:r>
            <w:r w:rsidRPr="00193C8F">
              <w:rPr>
                <w:rtl/>
              </w:rPr>
              <w:t xml:space="preserve"> </w:t>
            </w:r>
            <w:r w:rsidRPr="00193C8F">
              <w:rPr>
                <w:rFonts w:hint="cs"/>
                <w:rtl/>
              </w:rPr>
              <w:t>הרשות</w:t>
            </w:r>
            <w:r w:rsidRPr="00193C8F">
              <w:rPr>
                <w:rtl/>
              </w:rPr>
              <w:t xml:space="preserve"> </w:t>
            </w:r>
            <w:r w:rsidRPr="00193C8F">
              <w:rPr>
                <w:rFonts w:hint="cs"/>
                <w:rtl/>
              </w:rPr>
              <w:t>המוסמכת</w:t>
            </w:r>
            <w:r w:rsidRPr="00193C8F">
              <w:rPr>
                <w:rtl/>
              </w:rPr>
              <w:t xml:space="preserve"> </w:t>
            </w:r>
            <w:r w:rsidRPr="00193C8F">
              <w:rPr>
                <w:rFonts w:hint="cs"/>
                <w:rtl/>
              </w:rPr>
              <w:t>לכך</w:t>
            </w:r>
            <w:r w:rsidRPr="00193C8F">
              <w:rPr>
                <w:rtl/>
              </w:rPr>
              <w:t xml:space="preserve"> </w:t>
            </w:r>
            <w:r w:rsidRPr="00193C8F">
              <w:rPr>
                <w:rFonts w:hint="cs"/>
                <w:rtl/>
              </w:rPr>
              <w:t>בארצות</w:t>
            </w:r>
            <w:r w:rsidRPr="00193C8F">
              <w:rPr>
                <w:rtl/>
              </w:rPr>
              <w:t>-</w:t>
            </w:r>
            <w:r w:rsidRPr="00193C8F">
              <w:rPr>
                <w:rFonts w:hint="cs"/>
                <w:rtl/>
              </w:rPr>
              <w:t>הברית</w:t>
            </w:r>
            <w:r>
              <w:rPr>
                <w:rFonts w:hint="cs"/>
                <w:rtl/>
              </w:rPr>
              <w:t>, לעניין ייבוא מוצר תעבורה שקיימות לגביו דרישות תקינה פדראליות לפי סעיף 89(א)(2)(ב), לרבות דרכים נוספות או חלופיות לבדיקה כאמור.</w:t>
            </w:r>
          </w:p>
        </w:tc>
      </w:tr>
      <w:tr w:rsidR="0005648C" w:rsidRPr="0005648C" w:rsidTr="00895886">
        <w:trPr>
          <w:gridBefore w:val="1"/>
          <w:wBefore w:w="23" w:type="dxa"/>
          <w:cantSplit/>
        </w:trPr>
        <w:tc>
          <w:tcPr>
            <w:tcW w:w="1814" w:type="dxa"/>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תיקון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משפט</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לעניינים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מינהלי</w:t>
            </w:r>
            <w:r w:rsidR="006E308F">
              <w:rPr>
                <w:rFonts w:ascii="Arial" w:eastAsia="Arial Unicode MS" w:hAnsi="Arial" w:cs="David" w:hint="cs"/>
                <w:snapToGrid w:val="0"/>
                <w:color w:val="000000"/>
                <w:sz w:val="20"/>
                <w:szCs w:val="26"/>
                <w:rtl/>
                <w:lang w:eastAsia="ja-JP"/>
              </w:rPr>
              <w:t>י</w:t>
            </w:r>
            <w:r w:rsidRPr="0005648C">
              <w:rPr>
                <w:rFonts w:ascii="Arial" w:eastAsia="Arial Unicode MS" w:hAnsi="Arial" w:cs="David" w:hint="eastAsia"/>
                <w:snapToGrid w:val="0"/>
                <w:color w:val="000000"/>
                <w:sz w:val="20"/>
                <w:szCs w:val="26"/>
                <w:rtl/>
                <w:lang w:eastAsia="ja-JP"/>
              </w:rPr>
              <w:t>ם</w:t>
            </w:r>
          </w:p>
        </w:tc>
        <w:tc>
          <w:tcPr>
            <w:tcW w:w="715" w:type="dxa"/>
            <w:gridSpan w:val="2"/>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186.</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85" w:type="dxa"/>
              <w:left w:w="0" w:type="dxa"/>
              <w:bottom w:w="85"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בחוק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משפט</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לעניינים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מינהליים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התש</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ס</w:t>
            </w:r>
            <w:r w:rsidRPr="0005648C">
              <w:rPr>
                <w:rFonts w:ascii="Arial" w:eastAsia="Arial Unicode MS" w:hAnsi="Arial" w:cs="David"/>
                <w:snapToGrid w:val="0"/>
                <w:color w:val="000000"/>
                <w:sz w:val="20"/>
                <w:szCs w:val="26"/>
                <w:rtl/>
                <w:lang w:eastAsia="ja-JP"/>
              </w:rPr>
              <w:t>–2000</w:t>
            </w:r>
            <w:r w:rsidRPr="0005648C">
              <w:rPr>
                <w:rFonts w:ascii="Arial" w:eastAsia="Arial Unicode MS" w:hAnsi="Arial" w:cs="David" w:hint="eastAsia"/>
                <w:snapToGrid w:val="0"/>
                <w:color w:val="000000"/>
                <w:sz w:val="20"/>
                <w:szCs w:val="26"/>
                <w:rtl/>
                <w:lang w:eastAsia="ja-JP"/>
              </w:rPr>
              <w:t>‏</w:t>
            </w:r>
            <w:r w:rsidRPr="0005648C">
              <w:rPr>
                <w:rFonts w:ascii="Arial" w:eastAsia="Arial Unicode MS" w:hAnsi="Arial" w:cs="David"/>
                <w:snapToGrid w:val="0"/>
                <w:color w:val="000000"/>
                <w:sz w:val="20"/>
                <w:szCs w:val="26"/>
                <w:vertAlign w:val="superscript"/>
                <w:rtl/>
                <w:lang w:eastAsia="ja-JP"/>
              </w:rPr>
              <w:footnoteReference w:id="1"/>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בתוספת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הראשונה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בפרט</w:t>
            </w:r>
            <w:r w:rsidRPr="0005648C">
              <w:rPr>
                <w:rFonts w:ascii="Arial" w:eastAsia="Arial Unicode MS" w:hAnsi="Arial" w:cs="David"/>
                <w:snapToGrid w:val="0"/>
                <w:color w:val="000000"/>
                <w:sz w:val="20"/>
                <w:szCs w:val="26"/>
                <w:rtl/>
                <w:lang w:eastAsia="ja-JP"/>
              </w:rPr>
              <w:t xml:space="preserve"> </w:t>
            </w:r>
            <w:r w:rsidRPr="00640B5C">
              <w:rPr>
                <w:rFonts w:ascii="Arial" w:eastAsia="Arial Unicode MS" w:hAnsi="Arial" w:cs="David"/>
                <w:snapToGrid w:val="0"/>
                <w:color w:val="000000"/>
                <w:sz w:val="20"/>
                <w:szCs w:val="26"/>
                <w:rtl/>
                <w:lang w:eastAsia="ja-JP"/>
              </w:rPr>
              <w:t>14,</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בסופו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יבוא</w:t>
            </w:r>
            <w:r w:rsidRPr="0005648C">
              <w:rPr>
                <w:rFonts w:ascii="Arial" w:eastAsia="Arial Unicode MS" w:hAnsi="Arial" w:cs="David"/>
                <w:snapToGrid w:val="0"/>
                <w:color w:val="000000"/>
                <w:sz w:val="20"/>
                <w:szCs w:val="26"/>
                <w:rtl/>
                <w:lang w:eastAsia="ja-JP"/>
              </w:rPr>
              <w:t>:</w:t>
            </w:r>
          </w:p>
        </w:tc>
      </w:tr>
      <w:tr w:rsidR="0005648C" w:rsidRPr="0005648C" w:rsidTr="00895886">
        <w:trPr>
          <w:gridBefore w:val="1"/>
          <w:wBefore w:w="23" w:type="dxa"/>
          <w:cantSplit/>
        </w:trPr>
        <w:tc>
          <w:tcPr>
            <w:tcW w:w="1814" w:type="dxa"/>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05648C" w:rsidRPr="0005648C" w:rsidRDefault="0005648C" w:rsidP="00640B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002846B2">
              <w:rPr>
                <w:rFonts w:ascii="Arial" w:eastAsia="Arial Unicode MS" w:hAnsi="Arial" w:cs="David" w:hint="cs"/>
                <w:snapToGrid w:val="0"/>
                <w:color w:val="000000"/>
                <w:sz w:val="20"/>
                <w:szCs w:val="26"/>
                <w:rtl/>
                <w:lang w:eastAsia="ja-JP"/>
              </w:rPr>
              <w:t>ז</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החלטה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רשות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רישוי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שירותים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התשע</w:t>
            </w:r>
            <w:r w:rsidRPr="0005648C">
              <w:rPr>
                <w:rFonts w:ascii="Arial" w:eastAsia="Arial Unicode MS" w:hAnsi="Arial" w:cs="David"/>
                <w:snapToGrid w:val="0"/>
                <w:color w:val="000000"/>
                <w:sz w:val="20"/>
                <w:szCs w:val="26"/>
                <w:rtl/>
                <w:lang w:eastAsia="ja-JP"/>
              </w:rPr>
              <w:t>"</w:t>
            </w:r>
            <w:r w:rsidR="00640B5C">
              <w:rPr>
                <w:rFonts w:ascii="Arial" w:eastAsia="Arial Unicode MS" w:hAnsi="Arial" w:cs="David" w:hint="cs"/>
                <w:snapToGrid w:val="0"/>
                <w:color w:val="000000"/>
                <w:sz w:val="20"/>
                <w:szCs w:val="26"/>
                <w:rtl/>
                <w:lang w:eastAsia="ja-JP"/>
              </w:rPr>
              <w:t>ו</w:t>
            </w:r>
            <w:r w:rsidRPr="0005648C">
              <w:rPr>
                <w:rFonts w:ascii="Arial" w:eastAsia="Arial Unicode MS" w:hAnsi="Arial" w:cs="David"/>
                <w:snapToGrid w:val="0"/>
                <w:color w:val="000000"/>
                <w:sz w:val="20"/>
                <w:szCs w:val="26"/>
                <w:rtl/>
                <w:lang w:eastAsia="ja-JP"/>
              </w:rPr>
              <w:t>–201</w:t>
            </w:r>
            <w:r w:rsidR="00640B5C">
              <w:rPr>
                <w:rFonts w:ascii="Arial" w:eastAsia="Arial Unicode MS" w:hAnsi="Arial" w:cs="David" w:hint="cs"/>
                <w:snapToGrid w:val="0"/>
                <w:color w:val="000000"/>
                <w:sz w:val="20"/>
                <w:szCs w:val="26"/>
                <w:rtl/>
                <w:lang w:eastAsia="ja-JP"/>
              </w:rPr>
              <w:t>6</w:t>
            </w:r>
            <w:r w:rsidRPr="0005648C">
              <w:rPr>
                <w:rFonts w:ascii="Arial" w:eastAsia="Arial Unicode MS" w:hAnsi="Arial" w:cs="David"/>
                <w:snapToGrid w:val="0"/>
                <w:color w:val="000000"/>
                <w:sz w:val="20"/>
                <w:szCs w:val="26"/>
                <w:rtl/>
                <w:lang w:eastAsia="ja-JP"/>
              </w:rPr>
              <w:t>."</w:t>
            </w:r>
          </w:p>
        </w:tc>
      </w:tr>
      <w:tr w:rsidR="0005648C" w:rsidRPr="0005648C" w:rsidTr="00895886">
        <w:trPr>
          <w:gridBefore w:val="1"/>
          <w:wBefore w:w="23" w:type="dxa"/>
          <w:cantSplit/>
        </w:trPr>
        <w:tc>
          <w:tcPr>
            <w:tcW w:w="1814" w:type="dxa"/>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תיקון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פקודת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התעבורה</w:t>
            </w:r>
          </w:p>
        </w:tc>
        <w:tc>
          <w:tcPr>
            <w:tcW w:w="715" w:type="dxa"/>
            <w:gridSpan w:val="2"/>
            <w:shd w:val="clear" w:color="auto" w:fill="auto"/>
            <w:tcMar>
              <w:top w:w="91" w:type="dxa"/>
              <w:left w:w="0" w:type="dxa"/>
              <w:bottom w:w="91" w:type="dxa"/>
              <w:right w:w="0" w:type="dxa"/>
            </w:tcMar>
          </w:tcPr>
          <w:p w:rsidR="0005648C" w:rsidRPr="0005648C" w:rsidRDefault="0005648C"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187.</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05648C" w:rsidRPr="0005648C" w:rsidRDefault="0005648C" w:rsidP="006E308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בפקודת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התעבורה</w:t>
            </w:r>
            <w:r w:rsidR="006E308F">
              <w:rPr>
                <w:rFonts w:ascii="Arial" w:eastAsia="Arial Unicode MS" w:hAnsi="Arial" w:cs="David" w:hint="cs"/>
                <w:snapToGrid w:val="0"/>
                <w:color w:val="000000"/>
                <w:sz w:val="20"/>
                <w:szCs w:val="26"/>
                <w:rtl/>
                <w:lang w:eastAsia="ja-JP"/>
              </w:rPr>
              <w:t xml:space="preserve"> -</w:t>
            </w:r>
          </w:p>
        </w:tc>
      </w:tr>
      <w:tr w:rsidR="006E308F" w:rsidRPr="0005648C" w:rsidTr="00895886">
        <w:trPr>
          <w:gridBefore w:val="1"/>
          <w:wBefore w:w="23" w:type="dxa"/>
          <w:cantSplit/>
        </w:trPr>
        <w:tc>
          <w:tcPr>
            <w:tcW w:w="1814" w:type="dxa"/>
            <w:shd w:val="clear" w:color="auto" w:fill="auto"/>
            <w:tcMar>
              <w:top w:w="91" w:type="dxa"/>
              <w:left w:w="0" w:type="dxa"/>
              <w:bottom w:w="91" w:type="dxa"/>
              <w:right w:w="0" w:type="dxa"/>
            </w:tcMar>
          </w:tcPr>
          <w:p w:rsidR="006E308F" w:rsidRPr="0005648C" w:rsidRDefault="006E308F"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6E308F" w:rsidRPr="0005648C" w:rsidRDefault="006E308F"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6E308F" w:rsidRPr="0005648C" w:rsidRDefault="006E308F"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6E308F" w:rsidRPr="0005648C" w:rsidRDefault="006E308F" w:rsidP="00A55C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sidR="00A55C17">
              <w:rPr>
                <w:rFonts w:ascii="Arial" w:eastAsia="Arial Unicode MS" w:hAnsi="Arial" w:cs="David" w:hint="cs"/>
                <w:snapToGrid w:val="0"/>
                <w:color w:val="000000"/>
                <w:sz w:val="20"/>
                <w:szCs w:val="26"/>
                <w:rtl/>
                <w:lang w:eastAsia="ja-JP"/>
              </w:rPr>
              <w:t>אחרי סעיף 9 יבוא</w:t>
            </w:r>
            <w:r>
              <w:rPr>
                <w:rFonts w:ascii="Arial" w:eastAsia="Arial Unicode MS" w:hAnsi="Arial" w:cs="David" w:hint="cs"/>
                <w:snapToGrid w:val="0"/>
                <w:color w:val="000000"/>
                <w:sz w:val="20"/>
                <w:szCs w:val="26"/>
                <w:rtl/>
                <w:lang w:eastAsia="ja-JP"/>
              </w:rPr>
              <w:t>:</w:t>
            </w:r>
          </w:p>
        </w:tc>
      </w:tr>
      <w:tr w:rsidR="00A55C17" w:rsidRPr="0005648C" w:rsidTr="00895886">
        <w:trPr>
          <w:gridBefore w:val="1"/>
          <w:wBefore w:w="23" w:type="dxa"/>
          <w:cantSplit/>
        </w:trPr>
        <w:tc>
          <w:tcPr>
            <w:tcW w:w="1814" w:type="dxa"/>
            <w:shd w:val="clear" w:color="auto" w:fill="auto"/>
            <w:tcMar>
              <w:top w:w="91" w:type="dxa"/>
              <w:left w:w="0" w:type="dxa"/>
              <w:bottom w:w="91" w:type="dxa"/>
              <w:right w:w="0" w:type="dxa"/>
            </w:tcMar>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A55C17" w:rsidRDefault="00A55C17"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1701" w:type="dxa"/>
            <w:gridSpan w:val="3"/>
            <w:shd w:val="clear" w:color="auto" w:fill="auto"/>
          </w:tcPr>
          <w:p w:rsidR="00A55C17" w:rsidRDefault="00A55C17" w:rsidP="00A55C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הוראות לעניין רישום ורישוי לרכב של מערכת הביטחון</w:t>
            </w:r>
          </w:p>
        </w:tc>
        <w:tc>
          <w:tcPr>
            <w:tcW w:w="567" w:type="dxa"/>
            <w:gridSpan w:val="2"/>
            <w:shd w:val="clear" w:color="auto" w:fill="auto"/>
          </w:tcPr>
          <w:p w:rsidR="00A55C17" w:rsidRDefault="00A55C17" w:rsidP="00A55C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9א.</w:t>
            </w:r>
          </w:p>
        </w:tc>
        <w:tc>
          <w:tcPr>
            <w:tcW w:w="4819" w:type="dxa"/>
            <w:shd w:val="clear" w:color="auto" w:fill="auto"/>
          </w:tcPr>
          <w:p w:rsidR="00A55C17" w:rsidRDefault="00A55C17" w:rsidP="0057513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w:t>
            </w:r>
            <w:r w:rsidRPr="002846B2">
              <w:rPr>
                <w:rFonts w:ascii="Arial" w:eastAsia="Arial Unicode MS" w:hAnsi="Arial" w:cs="David" w:hint="cs"/>
                <w:snapToGrid w:val="0"/>
                <w:color w:val="000000"/>
                <w:sz w:val="20"/>
                <w:szCs w:val="26"/>
                <w:rtl/>
                <w:lang w:eastAsia="ja-JP"/>
              </w:rPr>
              <w:t>רכב</w:t>
            </w:r>
            <w:r w:rsidRPr="002846B2">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שיובא לישראל</w:t>
            </w:r>
            <w:r w:rsidRPr="002846B2">
              <w:rPr>
                <w:rFonts w:ascii="Arial" w:eastAsia="Arial Unicode MS" w:hAnsi="Arial" w:cs="David" w:hint="cs"/>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על ידי</w:t>
            </w:r>
            <w:r w:rsidRPr="002846B2">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מערכת הביטחון כהגדרתה בסעיף 190 לחוק רישוי שירותים לרכב, התשע"ו-2016 והתקיימו התנאים האמורים בסעיף קטן (א) של הסעיף האמור, ניתן לרשום  אותו ולתת עליו רישיון רכב לפי פקודה זו, אף אם לא התקיימו התנאים לפי פקודה זו לרישום ורישוי, כל עוד הוא בשימוש מערכת הביטחון כאמור</w:t>
            </w:r>
            <w:r w:rsidR="00575131">
              <w:rPr>
                <w:rFonts w:ascii="Arial" w:eastAsia="Arial Unicode MS" w:hAnsi="Arial" w:cs="David" w:hint="cs"/>
                <w:snapToGrid w:val="0"/>
                <w:color w:val="000000"/>
                <w:sz w:val="20"/>
                <w:szCs w:val="26"/>
                <w:rtl/>
                <w:lang w:eastAsia="ja-JP"/>
              </w:rPr>
              <w:t>, ובלבד שניתן עליו אישור מעבדה מוסמכת בעניינים עליהם הורתה רשות הרישוי, לעניין בטיחותו לתנועה בדרכים</w:t>
            </w:r>
            <w:r>
              <w:rPr>
                <w:rFonts w:ascii="Arial" w:eastAsia="Arial Unicode MS" w:hAnsi="Arial" w:cs="David" w:hint="cs"/>
                <w:snapToGrid w:val="0"/>
                <w:color w:val="000000"/>
                <w:sz w:val="20"/>
                <w:szCs w:val="26"/>
                <w:rtl/>
                <w:lang w:eastAsia="ja-JP"/>
              </w:rPr>
              <w:t xml:space="preserve">." </w:t>
            </w:r>
          </w:p>
        </w:tc>
      </w:tr>
      <w:tr w:rsidR="00A55C17" w:rsidRPr="0005648C" w:rsidTr="00895886">
        <w:trPr>
          <w:gridBefore w:val="1"/>
          <w:wBefore w:w="23" w:type="dxa"/>
          <w:cantSplit/>
        </w:trPr>
        <w:tc>
          <w:tcPr>
            <w:tcW w:w="1814" w:type="dxa"/>
            <w:shd w:val="clear" w:color="auto" w:fill="auto"/>
            <w:tcMar>
              <w:top w:w="91" w:type="dxa"/>
              <w:left w:w="0" w:type="dxa"/>
              <w:bottom w:w="91" w:type="dxa"/>
              <w:right w:w="0" w:type="dxa"/>
            </w:tcMar>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25(</w:t>
            </w:r>
            <w:r w:rsidRPr="0005648C">
              <w:rPr>
                <w:rFonts w:ascii="Arial" w:eastAsia="Arial Unicode MS" w:hAnsi="Arial" w:cs="David" w:hint="eastAsia"/>
                <w:snapToGrid w:val="0"/>
                <w:color w:val="000000"/>
                <w:sz w:val="20"/>
                <w:szCs w:val="26"/>
                <w:rtl/>
                <w:lang w:eastAsia="ja-JP"/>
              </w:rPr>
              <w:t>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אחרי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פסקה</w:t>
            </w:r>
            <w:r w:rsidRPr="0005648C">
              <w:rPr>
                <w:rFonts w:ascii="Arial" w:eastAsia="Arial Unicode MS" w:hAnsi="Arial" w:cs="David"/>
                <w:snapToGrid w:val="0"/>
                <w:color w:val="000000"/>
                <w:sz w:val="20"/>
                <w:szCs w:val="26"/>
                <w:rtl/>
                <w:lang w:eastAsia="ja-JP"/>
              </w:rPr>
              <w:t xml:space="preserve"> (9) </w:t>
            </w:r>
            <w:r w:rsidRPr="0005648C">
              <w:rPr>
                <w:rFonts w:ascii="Arial" w:eastAsia="Arial Unicode MS" w:hAnsi="Arial" w:cs="David" w:hint="eastAsia"/>
                <w:snapToGrid w:val="0"/>
                <w:color w:val="000000"/>
                <w:sz w:val="20"/>
                <w:szCs w:val="26"/>
                <w:rtl/>
                <w:lang w:eastAsia="ja-JP"/>
              </w:rPr>
              <w:t>יבוא</w:t>
            </w:r>
            <w:r w:rsidRPr="0005648C">
              <w:rPr>
                <w:rFonts w:ascii="Arial" w:eastAsia="Arial Unicode MS" w:hAnsi="Arial" w:cs="David"/>
                <w:snapToGrid w:val="0"/>
                <w:color w:val="000000"/>
                <w:sz w:val="20"/>
                <w:szCs w:val="26"/>
                <w:rtl/>
                <w:lang w:eastAsia="ja-JP"/>
              </w:rPr>
              <w:t>:</w:t>
            </w:r>
          </w:p>
        </w:tc>
      </w:tr>
      <w:tr w:rsidR="00575131" w:rsidRPr="0005648C" w:rsidTr="00CE344A">
        <w:trPr>
          <w:gridBefore w:val="1"/>
          <w:wBefore w:w="23" w:type="dxa"/>
          <w:cantSplit/>
        </w:trPr>
        <w:tc>
          <w:tcPr>
            <w:tcW w:w="1814" w:type="dxa"/>
            <w:shd w:val="clear" w:color="auto" w:fill="auto"/>
            <w:tcMar>
              <w:top w:w="91" w:type="dxa"/>
              <w:left w:w="0" w:type="dxa"/>
              <w:bottom w:w="91" w:type="dxa"/>
              <w:right w:w="0" w:type="dxa"/>
            </w:tcMar>
          </w:tcPr>
          <w:p w:rsidR="00575131" w:rsidRPr="0005648C" w:rsidRDefault="00575131"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575131" w:rsidRPr="0005648C" w:rsidRDefault="00575131"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575131" w:rsidRPr="0005648C" w:rsidRDefault="00575131" w:rsidP="00640B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67" w:type="dxa"/>
            <w:shd w:val="clear" w:color="auto" w:fill="auto"/>
          </w:tcPr>
          <w:p w:rsidR="00575131" w:rsidRPr="0005648C" w:rsidRDefault="00575131" w:rsidP="00640B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953" w:type="dxa"/>
            <w:gridSpan w:val="4"/>
            <w:shd w:val="clear" w:color="auto" w:fill="auto"/>
          </w:tcPr>
          <w:p w:rsidR="00575131" w:rsidRPr="0005648C" w:rsidRDefault="00575131" w:rsidP="006E308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"(10)</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עבירות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רישוי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שירותים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התשע</w:t>
            </w: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ו</w:t>
            </w:r>
            <w:r w:rsidRPr="0005648C">
              <w:rPr>
                <w:rFonts w:ascii="Arial" w:eastAsia="Arial Unicode MS" w:hAnsi="Arial" w:cs="David"/>
                <w:snapToGrid w:val="0"/>
                <w:color w:val="000000"/>
                <w:sz w:val="20"/>
                <w:szCs w:val="26"/>
                <w:rtl/>
                <w:lang w:eastAsia="ja-JP"/>
              </w:rPr>
              <w:t>–201</w:t>
            </w:r>
            <w:r>
              <w:rPr>
                <w:rFonts w:ascii="Arial" w:eastAsia="Arial Unicode MS" w:hAnsi="Arial" w:cs="David" w:hint="cs"/>
                <w:snapToGrid w:val="0"/>
                <w:color w:val="000000"/>
                <w:sz w:val="20"/>
                <w:szCs w:val="26"/>
                <w:rtl/>
                <w:lang w:eastAsia="ja-JP"/>
              </w:rPr>
              <w:t>6</w:t>
            </w:r>
            <w:r>
              <w:rPr>
                <w:rFonts w:ascii="Arial" w:eastAsia="Arial Unicode MS" w:hAnsi="Arial" w:cs="David"/>
                <w:snapToGrid w:val="0"/>
                <w:color w:val="000000"/>
                <w:sz w:val="20"/>
                <w:szCs w:val="26"/>
                <w:rtl/>
                <w:lang w:eastAsia="ja-JP"/>
              </w:rPr>
              <w:t>"</w:t>
            </w:r>
            <w:r w:rsidRPr="0005648C">
              <w:rPr>
                <w:rFonts w:ascii="Arial" w:eastAsia="Arial Unicode MS" w:hAnsi="Arial" w:cs="David" w:hint="cs"/>
                <w:snapToGrid w:val="0"/>
                <w:color w:val="000000"/>
                <w:sz w:val="20"/>
                <w:szCs w:val="26"/>
                <w:rtl/>
                <w:lang w:eastAsia="ja-JP"/>
              </w:rPr>
              <w:t>.</w:t>
            </w:r>
          </w:p>
        </w:tc>
      </w:tr>
      <w:tr w:rsidR="00A55C17" w:rsidRPr="0005648C" w:rsidTr="00895886">
        <w:trPr>
          <w:gridBefore w:val="1"/>
          <w:wBefore w:w="23" w:type="dxa"/>
          <w:cantSplit/>
        </w:trPr>
        <w:tc>
          <w:tcPr>
            <w:tcW w:w="1814" w:type="dxa"/>
            <w:shd w:val="clear" w:color="auto" w:fill="auto"/>
            <w:tcMar>
              <w:top w:w="91" w:type="dxa"/>
              <w:left w:w="0" w:type="dxa"/>
              <w:bottom w:w="91" w:type="dxa"/>
              <w:right w:w="0" w:type="dxa"/>
            </w:tcMar>
          </w:tcPr>
          <w:p w:rsidR="00A55C17" w:rsidRPr="0005648C" w:rsidRDefault="00A55C17" w:rsidP="0002655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תיקון חוק הגבלת השימוש ורישום פעולות בחלקי רכב משומשים (מניעת גניבות)</w:t>
            </w:r>
          </w:p>
        </w:tc>
        <w:tc>
          <w:tcPr>
            <w:tcW w:w="715" w:type="dxa"/>
            <w:gridSpan w:val="2"/>
            <w:shd w:val="clear" w:color="auto" w:fill="auto"/>
            <w:tcMar>
              <w:top w:w="91" w:type="dxa"/>
              <w:left w:w="0" w:type="dxa"/>
              <w:bottom w:w="91" w:type="dxa"/>
              <w:right w:w="0" w:type="dxa"/>
            </w:tcMar>
          </w:tcPr>
          <w:p w:rsidR="00A55C17" w:rsidRPr="0005648C" w:rsidRDefault="00A55C17"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187א.</w:t>
            </w:r>
          </w:p>
        </w:tc>
        <w:tc>
          <w:tcPr>
            <w:tcW w:w="7087" w:type="dxa"/>
            <w:gridSpan w:val="6"/>
            <w:shd w:val="clear" w:color="auto" w:fill="auto"/>
            <w:tcMar>
              <w:top w:w="91" w:type="dxa"/>
              <w:left w:w="0" w:type="dxa"/>
              <w:bottom w:w="91" w:type="dxa"/>
              <w:right w:w="0" w:type="dxa"/>
            </w:tcMar>
          </w:tcPr>
          <w:p w:rsidR="00A55C17" w:rsidRPr="00072C7D" w:rsidRDefault="00895886" w:rsidP="0089588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בחוק</w:t>
            </w:r>
            <w:r>
              <w:rPr>
                <w:rFonts w:hint="cs"/>
                <w:rtl/>
              </w:rPr>
              <w:t xml:space="preserve"> </w:t>
            </w:r>
            <w:r w:rsidRPr="00895886">
              <w:rPr>
                <w:rFonts w:ascii="Arial" w:eastAsia="Arial Unicode MS" w:hAnsi="Arial" w:cs="David" w:hint="cs"/>
                <w:snapToGrid w:val="0"/>
                <w:color w:val="000000"/>
                <w:sz w:val="20"/>
                <w:szCs w:val="26"/>
                <w:rtl/>
                <w:lang w:eastAsia="ja-JP"/>
              </w:rPr>
              <w:t>הגבלת</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השימוש</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ורישום</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פעולות</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בחלקי</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רכב</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משומשים</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מניעת</w:t>
            </w:r>
            <w:r w:rsidRPr="00895886">
              <w:rPr>
                <w:rFonts w:ascii="Arial" w:eastAsia="Arial Unicode MS" w:hAnsi="Arial" w:cs="David"/>
                <w:snapToGrid w:val="0"/>
                <w:color w:val="000000"/>
                <w:sz w:val="20"/>
                <w:szCs w:val="26"/>
                <w:rtl/>
                <w:lang w:eastAsia="ja-JP"/>
              </w:rPr>
              <w:t xml:space="preserve"> </w:t>
            </w:r>
            <w:r w:rsidRPr="00895886">
              <w:rPr>
                <w:rFonts w:ascii="Arial" w:eastAsia="Arial Unicode MS" w:hAnsi="Arial" w:cs="David" w:hint="cs"/>
                <w:snapToGrid w:val="0"/>
                <w:color w:val="000000"/>
                <w:sz w:val="20"/>
                <w:szCs w:val="26"/>
                <w:rtl/>
                <w:lang w:eastAsia="ja-JP"/>
              </w:rPr>
              <w:t>גניבות</w:t>
            </w:r>
            <w:r w:rsidRPr="00895886">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התשנ"ח-1998</w:t>
            </w:r>
            <w:r w:rsidR="00D90A4C">
              <w:rPr>
                <w:rStyle w:val="af1"/>
                <w:rFonts w:ascii="Arial" w:eastAsia="Arial Unicode MS" w:hAnsi="Arial" w:cs="David"/>
                <w:snapToGrid w:val="0"/>
                <w:color w:val="000000"/>
                <w:sz w:val="20"/>
                <w:szCs w:val="26"/>
                <w:rtl/>
                <w:lang w:eastAsia="ja-JP"/>
              </w:rPr>
              <w:footnoteReference w:id="2"/>
            </w:r>
            <w:r>
              <w:rPr>
                <w:rFonts w:ascii="Arial" w:eastAsia="Arial Unicode MS" w:hAnsi="Arial" w:cs="David" w:hint="cs"/>
                <w:snapToGrid w:val="0"/>
                <w:color w:val="000000"/>
                <w:sz w:val="20"/>
                <w:szCs w:val="26"/>
                <w:rtl/>
                <w:lang w:eastAsia="ja-JP"/>
              </w:rPr>
              <w:t xml:space="preserve"> -</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Default="00895886" w:rsidP="0002655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89588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CE344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בסעיף (1), בהגדרה "שמאי רכב", במקום האמור בה יבוא "כהגדרתו בחוק רישוי שירותים לרכב, התשע"ו-2016";</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Default="00895886" w:rsidP="0002655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70688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CE344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סעיף 3(א)(1), במקום "חוות דעת שלך שמאי רכב" יבוא "שומת רכב" כהגדרתה בחוק רישוי שירותים לרכב, התשע"ו-2016.</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תחילה</w:t>
            </w:r>
          </w:p>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188.</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895886" w:rsidRPr="00072C7D" w:rsidRDefault="00895886" w:rsidP="0070688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hint="cs"/>
                <w:snapToGrid w:val="0"/>
                <w:color w:val="000000"/>
                <w:sz w:val="20"/>
                <w:szCs w:val="26"/>
                <w:rtl/>
                <w:lang w:eastAsia="ja-JP"/>
              </w:rPr>
              <w:t>(א)</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eastAsia"/>
                <w:snapToGrid w:val="0"/>
                <w:color w:val="000000"/>
                <w:sz w:val="20"/>
                <w:szCs w:val="26"/>
                <w:rtl/>
                <w:lang w:eastAsia="ja-JP"/>
              </w:rPr>
              <w:t>תחילתו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חוק</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זה</w:t>
            </w:r>
            <w:r w:rsidRPr="00072C7D">
              <w:rPr>
                <w:rFonts w:ascii="Arial" w:eastAsia="Arial Unicode MS" w:hAnsi="Arial" w:cs="David"/>
                <w:snapToGrid w:val="0"/>
                <w:color w:val="000000"/>
                <w:sz w:val="20"/>
                <w:szCs w:val="26"/>
                <w:rtl/>
                <w:lang w:eastAsia="ja-JP"/>
              </w:rPr>
              <w:t xml:space="preserve"> 90 </w:t>
            </w:r>
            <w:r w:rsidRPr="00072C7D">
              <w:rPr>
                <w:rFonts w:ascii="Arial" w:eastAsia="Arial Unicode MS" w:hAnsi="Arial" w:cs="David" w:hint="eastAsia"/>
                <w:snapToGrid w:val="0"/>
                <w:color w:val="000000"/>
                <w:sz w:val="20"/>
                <w:szCs w:val="26"/>
                <w:rtl/>
                <w:lang w:eastAsia="ja-JP"/>
              </w:rPr>
              <w:t>ימים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מיום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פרסומו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להלן</w:t>
            </w:r>
            <w:r w:rsidRPr="00072C7D">
              <w:rPr>
                <w:rFonts w:ascii="Arial" w:eastAsia="Arial Unicode MS" w:hAnsi="Arial" w:cs="David"/>
                <w:snapToGrid w:val="0"/>
                <w:color w:val="000000"/>
                <w:sz w:val="20"/>
                <w:szCs w:val="26"/>
                <w:rtl/>
                <w:lang w:eastAsia="ja-JP"/>
              </w:rPr>
              <w:t xml:space="preserve"> – </w:t>
            </w:r>
            <w:r w:rsidRPr="00072C7D">
              <w:rPr>
                <w:rFonts w:ascii="Arial" w:eastAsia="Arial Unicode MS" w:hAnsi="Arial" w:cs="David" w:hint="eastAsia"/>
                <w:snapToGrid w:val="0"/>
                <w:color w:val="000000"/>
                <w:sz w:val="20"/>
                <w:szCs w:val="26"/>
                <w:rtl/>
                <w:lang w:eastAsia="ja-JP"/>
              </w:rPr>
              <w:t>יום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התחילה</w:t>
            </w:r>
            <w:r w:rsidRPr="00072C7D">
              <w:rPr>
                <w:rFonts w:ascii="Arial" w:eastAsia="Arial Unicode MS" w:hAnsi="Arial" w:cs="David"/>
                <w:snapToGrid w:val="0"/>
                <w:color w:val="000000"/>
                <w:sz w:val="20"/>
                <w:szCs w:val="26"/>
                <w:rtl/>
                <w:lang w:eastAsia="ja-JP"/>
              </w:rPr>
              <w:t>)</w:t>
            </w:r>
            <w:r w:rsidRPr="00072C7D">
              <w:rPr>
                <w:rFonts w:ascii="Arial" w:eastAsia="Arial Unicode MS" w:hAnsi="Arial" w:cs="David" w:hint="cs"/>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בכפוף להוראות פרק זה.</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72C7D" w:rsidRDefault="00895886" w:rsidP="0070688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תחילתם סימן ה' לפרק ד' ושל פרק ו'</w:t>
            </w:r>
            <w:r w:rsidR="00CE344A">
              <w:rPr>
                <w:rFonts w:ascii="Arial" w:eastAsia="Arial Unicode MS" w:hAnsi="Arial" w:cs="David" w:hint="cs"/>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ביום ג' בטבת התשע"ז (1 בינואר 2017).</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640B5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AD3DC3" w:rsidRDefault="00895886" w:rsidP="0070688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(ג)</w:t>
            </w:r>
            <w:r>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השר רשא</w:t>
            </w:r>
            <w:r w:rsidRPr="00072C7D">
              <w:rPr>
                <w:rFonts w:ascii="Arial" w:eastAsia="Arial Unicode MS" w:hAnsi="Arial" w:cs="David" w:hint="eastAsia"/>
                <w:snapToGrid w:val="0"/>
                <w:color w:val="000000"/>
                <w:sz w:val="20"/>
                <w:szCs w:val="26"/>
                <w:rtl/>
                <w:lang w:eastAsia="ja-JP"/>
              </w:rPr>
              <w:t>י</w:t>
            </w:r>
            <w:r w:rsidRPr="00072C7D">
              <w:rPr>
                <w:rFonts w:ascii="Arial" w:eastAsia="Arial Unicode MS" w:hAnsi="Arial" w:cs="David" w:hint="cs"/>
                <w:snapToGrid w:val="0"/>
                <w:color w:val="000000"/>
                <w:sz w:val="20"/>
                <w:szCs w:val="26"/>
                <w:rtl/>
                <w:lang w:eastAsia="ja-JP"/>
              </w:rPr>
              <w:t xml:space="preserve">, בצו, באישור הוועדה, לדחות את תחילתו של החוק או </w:t>
            </w:r>
            <w:r>
              <w:rPr>
                <w:rFonts w:ascii="Arial" w:eastAsia="Arial Unicode MS" w:hAnsi="Arial" w:cs="David" w:hint="cs"/>
                <w:snapToGrid w:val="0"/>
                <w:color w:val="000000"/>
                <w:sz w:val="20"/>
                <w:szCs w:val="26"/>
                <w:rtl/>
                <w:lang w:eastAsia="ja-JP"/>
              </w:rPr>
              <w:t xml:space="preserve">של פרקים או </w:t>
            </w:r>
            <w:r w:rsidRPr="00072C7D">
              <w:rPr>
                <w:rFonts w:ascii="Arial" w:eastAsia="Arial Unicode MS" w:hAnsi="Arial" w:cs="David" w:hint="cs"/>
                <w:snapToGrid w:val="0"/>
                <w:color w:val="000000"/>
                <w:sz w:val="20"/>
                <w:szCs w:val="26"/>
                <w:rtl/>
                <w:lang w:eastAsia="ja-JP"/>
              </w:rPr>
              <w:t>סימנים מסוימים מתוכו</w:t>
            </w:r>
            <w:r>
              <w:rPr>
                <w:rFonts w:ascii="Arial" w:eastAsia="Arial Unicode MS" w:hAnsi="Arial" w:cs="David" w:hint="cs"/>
                <w:snapToGrid w:val="0"/>
                <w:color w:val="000000"/>
                <w:sz w:val="20"/>
                <w:szCs w:val="26"/>
                <w:rtl/>
                <w:lang w:eastAsia="ja-JP"/>
              </w:rPr>
              <w:t>,</w:t>
            </w:r>
            <w:r w:rsidRPr="00072C7D">
              <w:rPr>
                <w:rFonts w:ascii="Arial" w:eastAsia="Arial Unicode MS" w:hAnsi="Arial" w:cs="David" w:hint="cs"/>
                <w:snapToGrid w:val="0"/>
                <w:color w:val="000000"/>
                <w:sz w:val="20"/>
                <w:szCs w:val="26"/>
                <w:rtl/>
                <w:lang w:eastAsia="ja-JP"/>
              </w:rPr>
              <w:t xml:space="preserve"> לתקופות נוספות של </w:t>
            </w:r>
            <w:r w:rsidRPr="00072C7D">
              <w:rPr>
                <w:rFonts w:ascii="Arial" w:eastAsia="Arial Unicode MS" w:hAnsi="Arial" w:cs="David" w:hint="eastAsia"/>
                <w:snapToGrid w:val="0"/>
                <w:color w:val="000000"/>
                <w:sz w:val="20"/>
                <w:szCs w:val="26"/>
                <w:rtl/>
                <w:lang w:eastAsia="ja-JP"/>
              </w:rPr>
              <w:t>עד</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eastAsia"/>
                <w:snapToGrid w:val="0"/>
                <w:color w:val="000000"/>
                <w:sz w:val="20"/>
                <w:szCs w:val="26"/>
                <w:rtl/>
                <w:lang w:eastAsia="ja-JP"/>
              </w:rPr>
              <w:t>ששה</w:t>
            </w:r>
            <w:r w:rsidRPr="00072C7D">
              <w:rPr>
                <w:rFonts w:ascii="Arial" w:eastAsia="Arial Unicode MS" w:hAnsi="Arial" w:cs="David"/>
                <w:snapToGrid w:val="0"/>
                <w:color w:val="000000"/>
                <w:sz w:val="20"/>
                <w:szCs w:val="26"/>
                <w:rtl/>
                <w:lang w:eastAsia="ja-JP"/>
              </w:rPr>
              <w:t xml:space="preserve"> חודשים</w:t>
            </w:r>
            <w:r w:rsidRPr="00072C7D">
              <w:rPr>
                <w:rFonts w:ascii="Arial" w:eastAsia="Arial Unicode MS" w:hAnsi="Arial" w:cs="David" w:hint="cs"/>
                <w:snapToGrid w:val="0"/>
                <w:color w:val="000000"/>
                <w:sz w:val="20"/>
                <w:szCs w:val="26"/>
                <w:rtl/>
                <w:lang w:eastAsia="ja-JP"/>
              </w:rPr>
              <w:t xml:space="preserve"> בכל פעם, שלא יעלו על שנתיים במצטבר, אם לא נכנסו לתוקפן תקנות מכוחו של החוק או של</w:t>
            </w:r>
            <w:r>
              <w:rPr>
                <w:rFonts w:ascii="Arial" w:eastAsia="Arial Unicode MS" w:hAnsi="Arial" w:cs="David" w:hint="cs"/>
                <w:snapToGrid w:val="0"/>
                <w:color w:val="000000"/>
                <w:sz w:val="20"/>
                <w:szCs w:val="26"/>
                <w:rtl/>
                <w:lang w:eastAsia="ja-JP"/>
              </w:rPr>
              <w:t xml:space="preserve"> פרקים או</w:t>
            </w:r>
            <w:r w:rsidRPr="00072C7D">
              <w:rPr>
                <w:rFonts w:ascii="Arial" w:eastAsia="Arial Unicode MS" w:hAnsi="Arial" w:cs="David" w:hint="cs"/>
                <w:snapToGrid w:val="0"/>
                <w:color w:val="000000"/>
                <w:sz w:val="20"/>
                <w:szCs w:val="26"/>
                <w:rtl/>
                <w:lang w:eastAsia="ja-JP"/>
              </w:rPr>
              <w:t xml:space="preserve"> סימנים שדחיית תחולתם נקבעת בצו כאמור.</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640B5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640B5C" w:rsidRDefault="00895886" w:rsidP="00C5138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ד</w:t>
            </w:r>
            <w:r w:rsidRPr="00AD3DC3">
              <w:rPr>
                <w:rFonts w:ascii="Arial" w:eastAsia="Arial Unicode MS" w:hAnsi="Arial" w:cs="David"/>
                <w:snapToGrid w:val="0"/>
                <w:color w:val="000000"/>
                <w:sz w:val="20"/>
                <w:szCs w:val="26"/>
                <w:rtl/>
                <w:lang w:eastAsia="ja-JP"/>
              </w:rPr>
              <w:t>)</w:t>
            </w:r>
            <w:r w:rsidRPr="00AD3DC3">
              <w:rPr>
                <w:rFonts w:ascii="Arial" w:eastAsia="Arial Unicode MS" w:hAnsi="Arial" w:cs="David"/>
                <w:snapToGrid w:val="0"/>
                <w:color w:val="000000"/>
                <w:sz w:val="20"/>
                <w:szCs w:val="26"/>
                <w:rtl/>
                <w:lang w:eastAsia="ja-JP"/>
              </w:rPr>
              <w:tab/>
            </w:r>
            <w:r w:rsidRPr="00AD3DC3">
              <w:rPr>
                <w:rFonts w:ascii="Arial" w:eastAsia="Arial Unicode MS" w:hAnsi="Arial" w:cs="David" w:hint="eastAsia"/>
                <w:snapToGrid w:val="0"/>
                <w:color w:val="000000"/>
                <w:sz w:val="20"/>
                <w:szCs w:val="26"/>
                <w:rtl/>
                <w:lang w:eastAsia="ja-JP"/>
              </w:rPr>
              <w:t>חוק</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זה</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יפורסם</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ברשומות</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בתוך</w:t>
            </w:r>
            <w:r w:rsidRPr="00AD3DC3">
              <w:rPr>
                <w:rFonts w:ascii="Arial" w:eastAsia="Arial Unicode MS" w:hAnsi="Arial" w:cs="David"/>
                <w:snapToGrid w:val="0"/>
                <w:color w:val="000000"/>
                <w:sz w:val="20"/>
                <w:szCs w:val="26"/>
                <w:rtl/>
                <w:lang w:eastAsia="ja-JP"/>
              </w:rPr>
              <w:t xml:space="preserve"> 30 </w:t>
            </w:r>
            <w:r w:rsidRPr="00AD3DC3">
              <w:rPr>
                <w:rFonts w:ascii="Arial" w:eastAsia="Arial Unicode MS" w:hAnsi="Arial" w:cs="David" w:hint="eastAsia"/>
                <w:snapToGrid w:val="0"/>
                <w:color w:val="000000"/>
                <w:sz w:val="20"/>
                <w:szCs w:val="26"/>
                <w:rtl/>
                <w:lang w:eastAsia="ja-JP"/>
              </w:rPr>
              <w:t>ימים</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מיום</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קבלתו</w:t>
            </w:r>
            <w:r w:rsidRPr="00AD3DC3">
              <w:rPr>
                <w:rFonts w:ascii="Arial" w:eastAsia="Arial Unicode MS" w:hAnsi="Arial" w:cs="David"/>
                <w:snapToGrid w:val="0"/>
                <w:color w:val="000000"/>
                <w:sz w:val="20"/>
                <w:szCs w:val="26"/>
                <w:rtl/>
                <w:lang w:eastAsia="ja-JP"/>
              </w:rPr>
              <w:t xml:space="preserve"> </w:t>
            </w:r>
            <w:r w:rsidRPr="00AD3DC3">
              <w:rPr>
                <w:rFonts w:ascii="Arial" w:eastAsia="Arial Unicode MS" w:hAnsi="Arial" w:cs="David" w:hint="eastAsia"/>
                <w:snapToGrid w:val="0"/>
                <w:color w:val="000000"/>
                <w:sz w:val="20"/>
                <w:szCs w:val="26"/>
                <w:rtl/>
                <w:lang w:eastAsia="ja-JP"/>
              </w:rPr>
              <w:t>בכנסת</w:t>
            </w:r>
            <w:r w:rsidRPr="00AD3DC3">
              <w:rPr>
                <w:rFonts w:ascii="Arial" w:eastAsia="Arial Unicode MS" w:hAnsi="Arial" w:cs="David"/>
                <w:snapToGrid w:val="0"/>
                <w:color w:val="000000"/>
                <w:sz w:val="20"/>
                <w:szCs w:val="26"/>
                <w:rtl/>
                <w:lang w:eastAsia="ja-JP"/>
              </w:rPr>
              <w:t>.</w:t>
            </w:r>
          </w:p>
        </w:tc>
      </w:tr>
      <w:tr w:rsidR="00895886" w:rsidRPr="0005648C" w:rsidTr="00895886">
        <w:trPr>
          <w:gridBefore w:val="1"/>
          <w:wBefore w:w="23" w:type="dxa"/>
          <w:cantSplit/>
        </w:trPr>
        <w:tc>
          <w:tcPr>
            <w:tcW w:w="1814"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תחולה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המדינה</w:t>
            </w: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189.</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הוראות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יחולו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המדינה</w:t>
            </w:r>
            <w:r w:rsidRPr="0005648C">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hint="eastAsia"/>
                <w:snapToGrid w:val="0"/>
                <w:color w:val="000000"/>
                <w:sz w:val="20"/>
                <w:szCs w:val="26"/>
                <w:rtl/>
                <w:lang w:eastAsia="ja-JP"/>
              </w:rPr>
              <w:t>תחולה</w:t>
            </w:r>
            <w:r>
              <w:rPr>
                <w:rFonts w:ascii="Arial" w:eastAsia="Arial Unicode MS" w:hAnsi="Arial" w:cs="David" w:hint="cs"/>
                <w:snapToGrid w:val="0"/>
                <w:color w:val="000000"/>
                <w:sz w:val="20"/>
                <w:szCs w:val="26"/>
                <w:rtl/>
                <w:lang w:eastAsia="ja-JP"/>
              </w:rPr>
              <w:t xml:space="preserve"> על מערכת הביטחון</w:t>
            </w: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190.</w:t>
            </w:r>
            <w:r w:rsidRPr="00D14513">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895886" w:rsidRPr="00D14513" w:rsidRDefault="00895886" w:rsidP="0013724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hint="eastAsia"/>
                <w:snapToGrid w:val="0"/>
                <w:color w:val="000000"/>
                <w:sz w:val="20"/>
                <w:szCs w:val="26"/>
                <w:rtl/>
                <w:lang w:eastAsia="ja-JP"/>
              </w:rPr>
              <w:t>א</w:t>
            </w: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על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אף</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האמור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בסעיף</w:t>
            </w:r>
            <w:r w:rsidRPr="00D14513">
              <w:rPr>
                <w:rFonts w:ascii="Arial" w:eastAsia="Arial Unicode MS" w:hAnsi="Arial" w:cs="David"/>
                <w:snapToGrid w:val="0"/>
                <w:color w:val="000000"/>
                <w:sz w:val="20"/>
                <w:szCs w:val="26"/>
                <w:rtl/>
                <w:lang w:eastAsia="ja-JP"/>
              </w:rPr>
              <w:t xml:space="preserve"> 189, </w:t>
            </w:r>
            <w:r>
              <w:rPr>
                <w:rFonts w:ascii="Arial" w:eastAsia="Arial Unicode MS" w:hAnsi="Arial" w:cs="David" w:hint="cs"/>
                <w:snapToGrid w:val="0"/>
                <w:color w:val="000000"/>
                <w:sz w:val="20"/>
                <w:szCs w:val="26"/>
                <w:rtl/>
                <w:lang w:eastAsia="ja-JP"/>
              </w:rPr>
              <w:t>ה</w:t>
            </w:r>
            <w:r w:rsidRPr="00D14513">
              <w:rPr>
                <w:rFonts w:ascii="Arial" w:eastAsia="Arial Unicode MS" w:hAnsi="Arial" w:cs="David" w:hint="eastAsia"/>
                <w:snapToGrid w:val="0"/>
                <w:color w:val="000000"/>
                <w:sz w:val="20"/>
                <w:szCs w:val="26"/>
                <w:rtl/>
                <w:lang w:eastAsia="ja-JP"/>
              </w:rPr>
              <w:t>הוראות</w:t>
            </w:r>
            <w:r w:rsidRPr="00D14513">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לפי </w:t>
            </w:r>
            <w:r w:rsidRPr="00D14513">
              <w:rPr>
                <w:rFonts w:ascii="Arial" w:eastAsia="Arial Unicode MS" w:hAnsi="Arial" w:cs="David" w:hint="eastAsia"/>
                <w:snapToGrid w:val="0"/>
                <w:color w:val="000000"/>
                <w:sz w:val="20"/>
                <w:szCs w:val="26"/>
                <w:rtl/>
                <w:lang w:eastAsia="ja-JP"/>
              </w:rPr>
              <w:t>חוק</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זה</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לא</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יחולו</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על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שירות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רכב</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הניתן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על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ידי</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מערכת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לרכב כמפורט להלן, או על אדם העובד או משרת, לפי העניין, במערכת הביטחון ועוסק במקצוע בענף הרכב  לגבי רכב כאמור:</w:t>
            </w:r>
            <w:r w:rsidRPr="00D14513">
              <w:rPr>
                <w:rFonts w:ascii="Arial" w:eastAsia="Arial Unicode MS" w:hAnsi="Arial" w:cs="David"/>
                <w:snapToGrid w:val="0"/>
                <w:color w:val="000000"/>
                <w:sz w:val="20"/>
                <w:szCs w:val="26"/>
                <w:rtl/>
                <w:lang w:eastAsia="ja-JP"/>
              </w:rPr>
              <w:t xml:space="preserve"> </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706889">
            <w:pPr>
              <w:keepLines/>
              <w:widowControl w:val="0"/>
              <w:tabs>
                <w:tab w:val="left" w:pos="624"/>
                <w:tab w:val="left" w:pos="1247"/>
              </w:tabs>
              <w:autoSpaceDE w:val="0"/>
              <w:autoSpaceDN w:val="0"/>
              <w:adjustRightInd w:val="0"/>
              <w:snapToGrid w:val="0"/>
              <w:spacing w:after="0" w:line="360" w:lineRule="auto"/>
              <w:jc w:val="both"/>
              <w:rPr>
                <w:rFonts w:ascii="Hadasa Roso SL" w:eastAsia="MS Mincho" w:hAnsi="Hadasa Roso SL" w:cs="Hadasa Roso SL"/>
                <w:color w:val="000000"/>
                <w:spacing w:val="1"/>
                <w:sz w:val="17"/>
                <w:szCs w:val="17"/>
                <w:rtl/>
                <w:lang w:eastAsia="ja-JP"/>
              </w:rPr>
            </w:pPr>
            <w:r w:rsidRPr="00D14513">
              <w:rPr>
                <w:rFonts w:ascii="Arial" w:eastAsia="Arial Unicode MS" w:hAnsi="Arial" w:cs="David" w:hint="cs"/>
                <w:color w:val="000000"/>
                <w:szCs w:val="26"/>
                <w:rtl/>
                <w:lang w:eastAsia="ja-JP"/>
              </w:rPr>
              <w:t>(1)</w:t>
            </w:r>
            <w:r w:rsidRPr="00D14513">
              <w:rPr>
                <w:rFonts w:ascii="Arial" w:eastAsia="Arial Unicode MS" w:hAnsi="Arial" w:cs="David" w:hint="cs"/>
                <w:color w:val="000000"/>
                <w:szCs w:val="26"/>
                <w:rtl/>
                <w:lang w:eastAsia="ja-JP"/>
              </w:rPr>
              <w:tab/>
              <w:t xml:space="preserve">רכב </w:t>
            </w:r>
            <w:r>
              <w:rPr>
                <w:rFonts w:ascii="Arial" w:eastAsia="Arial Unicode MS" w:hAnsi="Arial" w:cs="David" w:hint="cs"/>
                <w:color w:val="000000"/>
                <w:szCs w:val="26"/>
                <w:rtl/>
                <w:lang w:eastAsia="ja-JP"/>
              </w:rPr>
              <w:t>מבצעי, ש</w:t>
            </w:r>
            <w:r w:rsidRPr="00D14513">
              <w:rPr>
                <w:rFonts w:ascii="Arial" w:eastAsia="Arial Unicode MS" w:hAnsi="Arial" w:cs="David" w:hint="cs"/>
                <w:color w:val="000000"/>
                <w:szCs w:val="26"/>
                <w:rtl/>
                <w:lang w:eastAsia="ja-JP"/>
              </w:rPr>
              <w:t xml:space="preserve">בשימוש מערכת הביטחון </w:t>
            </w:r>
            <w:r>
              <w:rPr>
                <w:rFonts w:ascii="Arial" w:eastAsia="Arial Unicode MS" w:hAnsi="Arial" w:cs="David" w:hint="cs"/>
                <w:color w:val="000000"/>
                <w:szCs w:val="26"/>
                <w:rtl/>
                <w:lang w:eastAsia="ja-JP"/>
              </w:rPr>
              <w:t>ו</w:t>
            </w:r>
            <w:r w:rsidRPr="00D14513">
              <w:rPr>
                <w:rFonts w:ascii="Arial" w:eastAsia="Arial Unicode MS" w:hAnsi="Arial" w:cs="David" w:hint="cs"/>
                <w:color w:val="000000"/>
                <w:szCs w:val="26"/>
                <w:rtl/>
                <w:lang w:eastAsia="ja-JP"/>
              </w:rPr>
              <w:t xml:space="preserve">בלבד </w:t>
            </w:r>
            <w:r>
              <w:rPr>
                <w:rFonts w:ascii="Arial" w:eastAsia="Arial Unicode MS" w:hAnsi="Arial" w:cs="David" w:hint="cs"/>
                <w:color w:val="000000"/>
                <w:szCs w:val="26"/>
                <w:rtl/>
                <w:lang w:eastAsia="ja-JP"/>
              </w:rPr>
              <w:t xml:space="preserve">שהרכב </w:t>
            </w:r>
            <w:r w:rsidRPr="00D14513">
              <w:rPr>
                <w:rFonts w:ascii="Arial" w:eastAsia="Arial Unicode MS" w:hAnsi="Arial" w:cs="David" w:hint="cs"/>
                <w:color w:val="000000"/>
                <w:szCs w:val="26"/>
                <w:rtl/>
                <w:lang w:eastAsia="ja-JP"/>
              </w:rPr>
              <w:t>כלול במרשם רכב מבצעי</w:t>
            </w:r>
            <w:r>
              <w:rPr>
                <w:rFonts w:ascii="Arial" w:eastAsia="Arial Unicode MS" w:hAnsi="Arial" w:cs="David" w:hint="cs"/>
                <w:color w:val="000000"/>
                <w:szCs w:val="26"/>
                <w:rtl/>
                <w:lang w:eastAsia="ja-JP"/>
              </w:rPr>
              <w:t xml:space="preserve"> שמנהל כל גוף המנוי בהגדרה מערכת הביטחון (בסעיף זה </w:t>
            </w:r>
            <w:r>
              <w:rPr>
                <w:rFonts w:ascii="Arial" w:eastAsia="Arial Unicode MS" w:hAnsi="Arial" w:cs="David"/>
                <w:color w:val="000000"/>
                <w:szCs w:val="26"/>
                <w:rtl/>
                <w:lang w:eastAsia="ja-JP"/>
              </w:rPr>
              <w:t>–</w:t>
            </w:r>
            <w:r>
              <w:rPr>
                <w:rFonts w:ascii="Arial" w:eastAsia="Arial Unicode MS" w:hAnsi="Arial" w:cs="David" w:hint="cs"/>
                <w:color w:val="000000"/>
                <w:szCs w:val="26"/>
                <w:rtl/>
                <w:lang w:eastAsia="ja-JP"/>
              </w:rPr>
              <w:t xml:space="preserve"> מרשם רכב מבצעי);</w:t>
            </w:r>
            <w:r w:rsidRPr="00D14513">
              <w:rPr>
                <w:rFonts w:ascii="Arial" w:eastAsia="Arial Unicode MS" w:hAnsi="Arial" w:cs="David" w:hint="cs"/>
                <w:color w:val="000000"/>
                <w:szCs w:val="26"/>
                <w:rtl/>
                <w:lang w:eastAsia="ja-JP"/>
              </w:rPr>
              <w:t xml:space="preserve"> גוף </w:t>
            </w:r>
            <w:r>
              <w:rPr>
                <w:rFonts w:ascii="Arial" w:eastAsia="Arial Unicode MS" w:hAnsi="Arial" w:cs="David" w:hint="cs"/>
                <w:color w:val="000000"/>
                <w:szCs w:val="26"/>
                <w:rtl/>
                <w:lang w:eastAsia="ja-JP"/>
              </w:rPr>
              <w:t>כאמור</w:t>
            </w:r>
            <w:r w:rsidRPr="00D14513">
              <w:rPr>
                <w:rFonts w:ascii="Arial" w:eastAsia="Arial Unicode MS" w:hAnsi="Arial" w:cs="David" w:hint="cs"/>
                <w:color w:val="000000"/>
                <w:szCs w:val="26"/>
                <w:rtl/>
                <w:lang w:eastAsia="ja-JP"/>
              </w:rPr>
              <w:t xml:space="preserve"> יקבע הוראות פנימיות</w:t>
            </w:r>
            <w:r>
              <w:rPr>
                <w:rFonts w:ascii="Arial" w:eastAsia="Arial Unicode MS" w:hAnsi="Arial" w:cs="David" w:hint="cs"/>
                <w:color w:val="000000"/>
                <w:szCs w:val="26"/>
                <w:rtl/>
                <w:lang w:eastAsia="ja-JP"/>
              </w:rPr>
              <w:t xml:space="preserve"> או פקודות, לפי העניין,</w:t>
            </w:r>
            <w:r w:rsidRPr="00D14513">
              <w:rPr>
                <w:rFonts w:ascii="Arial" w:eastAsia="Arial Unicode MS" w:hAnsi="Arial" w:cs="David" w:hint="cs"/>
                <w:color w:val="000000"/>
                <w:szCs w:val="26"/>
                <w:rtl/>
                <w:lang w:eastAsia="ja-JP"/>
              </w:rPr>
              <w:t xml:space="preserve"> </w:t>
            </w:r>
            <w:r>
              <w:rPr>
                <w:rFonts w:ascii="Arial" w:eastAsia="Arial Unicode MS" w:hAnsi="Arial" w:cs="David" w:hint="cs"/>
                <w:color w:val="000000"/>
                <w:szCs w:val="26"/>
                <w:rtl/>
                <w:lang w:eastAsia="ja-JP"/>
              </w:rPr>
              <w:t>לגבי שירותי רכב ומקצועות בענף הרכב הניתנים לכלי רכב מבצעיים שבשימושו; הוראות פנימיות או פקודות כאמור ייקבעו בשים לב להוראות לפי חוק זה;</w:t>
            </w:r>
            <w:r w:rsidRPr="00D14513">
              <w:rPr>
                <w:rFonts w:ascii="Arial" w:eastAsia="Arial Unicode MS" w:hAnsi="Arial" w:cs="David" w:hint="cs"/>
                <w:color w:val="000000"/>
                <w:szCs w:val="26"/>
                <w:rtl/>
                <w:lang w:eastAsia="ja-JP"/>
              </w:rPr>
              <w:t xml:space="preserve"> </w:t>
            </w:r>
            <w:r>
              <w:rPr>
                <w:rFonts w:ascii="Arial" w:eastAsia="Arial Unicode MS" w:hAnsi="Arial" w:cs="David" w:hint="cs"/>
                <w:color w:val="000000"/>
                <w:szCs w:val="26"/>
                <w:rtl/>
                <w:lang w:eastAsia="ja-JP"/>
              </w:rPr>
              <w:t>גוף כאמור יעביר את ההוראות הפנימיות או הפקודות שקבע לידיעת המנהל, אחת לשנה, וכן עם קביעתן או עם שינויין, או לפי דרישתו</w:t>
            </w:r>
            <w:r w:rsidRPr="00D14513">
              <w:rPr>
                <w:rFonts w:ascii="Arial" w:eastAsia="Arial Unicode MS" w:hAnsi="Arial" w:cs="David" w:hint="cs"/>
                <w:color w:val="000000"/>
                <w:szCs w:val="26"/>
                <w:rtl/>
                <w:lang w:eastAsia="ja-JP"/>
              </w:rPr>
              <w:t xml:space="preserve">; </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13724D">
            <w:pPr>
              <w:keepLines/>
              <w:widowControl w:val="0"/>
              <w:tabs>
                <w:tab w:val="left" w:pos="624"/>
                <w:tab w:val="left" w:pos="1247"/>
              </w:tabs>
              <w:autoSpaceDE w:val="0"/>
              <w:autoSpaceDN w:val="0"/>
              <w:adjustRightInd w:val="0"/>
              <w:snapToGrid w:val="0"/>
              <w:spacing w:after="0" w:line="360" w:lineRule="auto"/>
              <w:jc w:val="both"/>
              <w:rPr>
                <w:rFonts w:ascii="Arial" w:eastAsia="Arial Unicode MS" w:hAnsi="Arial" w:cs="David"/>
                <w:color w:val="000000"/>
                <w:szCs w:val="26"/>
                <w:rtl/>
                <w:lang w:eastAsia="ja-JP"/>
              </w:rPr>
            </w:pPr>
            <w:r>
              <w:rPr>
                <w:rFonts w:ascii="Arial" w:eastAsia="Arial Unicode MS" w:hAnsi="Arial" w:cs="David" w:hint="cs"/>
                <w:color w:val="000000"/>
                <w:szCs w:val="26"/>
                <w:rtl/>
                <w:lang w:eastAsia="ja-JP"/>
              </w:rPr>
              <w:t xml:space="preserve">לעניין סעיף זה, "רכב מבצעי" </w:t>
            </w:r>
            <w:r>
              <w:rPr>
                <w:rFonts w:ascii="Arial" w:eastAsia="Arial Unicode MS" w:hAnsi="Arial" w:cs="David"/>
                <w:color w:val="000000"/>
                <w:szCs w:val="26"/>
                <w:rtl/>
                <w:lang w:eastAsia="ja-JP"/>
              </w:rPr>
              <w:t>–</w:t>
            </w:r>
            <w:r>
              <w:rPr>
                <w:rFonts w:ascii="Arial" w:eastAsia="Arial Unicode MS" w:hAnsi="Arial" w:cs="David" w:hint="cs"/>
                <w:color w:val="000000"/>
                <w:szCs w:val="26"/>
                <w:rtl/>
                <w:lang w:eastAsia="ja-JP"/>
              </w:rPr>
              <w:t xml:space="preserve"> רכב ייעודי המשמש למטרות ביטחוניות-מבצעיות או לשם שמירה על שלום הציבור וביטחונו, או רכב שנעשו בו התאמות ושינויים לצורך שימוש בו למטרות האמורות, ויש לגביו מסמך המעיד על כך;</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13724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hint="cs"/>
                <w:snapToGrid w:val="0"/>
                <w:color w:val="000000"/>
                <w:sz w:val="20"/>
                <w:szCs w:val="26"/>
                <w:rtl/>
                <w:lang w:eastAsia="ja-JP"/>
              </w:rPr>
              <w:t>2</w:t>
            </w: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רכב</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שבשימוש</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מערכת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שאינו כלול במרשם הרכב המבצעי, שמטעמי ביטחון דחופים ולתקופה קצובה נעשה בו שימוש למטרות כאמור </w:t>
            </w:r>
            <w:r>
              <w:rPr>
                <w:rFonts w:ascii="Arial" w:eastAsia="Arial Unicode MS" w:hAnsi="Arial" w:cs="David" w:hint="cs"/>
                <w:snapToGrid w:val="0"/>
                <w:color w:val="000000"/>
                <w:sz w:val="20"/>
                <w:szCs w:val="26"/>
                <w:rtl/>
                <w:lang w:eastAsia="ja-JP"/>
              </w:rPr>
              <w:t>בהגדרה "רכב מבצעי" ש</w:t>
            </w:r>
            <w:r w:rsidRPr="00D14513">
              <w:rPr>
                <w:rFonts w:ascii="Arial" w:eastAsia="Arial Unicode MS" w:hAnsi="Arial" w:cs="David"/>
                <w:snapToGrid w:val="0"/>
                <w:color w:val="000000"/>
                <w:sz w:val="20"/>
                <w:szCs w:val="26"/>
                <w:rtl/>
                <w:lang w:eastAsia="ja-JP"/>
              </w:rPr>
              <w:t>בפסקה (1), ובלבד שהשימוש ברכב למטרות כאמור בפרק הזמן הנדרש אושר ע</w:t>
            </w:r>
            <w:r>
              <w:rPr>
                <w:rFonts w:ascii="Arial" w:eastAsia="Arial Unicode MS" w:hAnsi="Arial" w:cs="David" w:hint="cs"/>
                <w:snapToGrid w:val="0"/>
                <w:color w:val="000000"/>
                <w:sz w:val="20"/>
                <w:szCs w:val="26"/>
                <w:rtl/>
                <w:lang w:eastAsia="ja-JP"/>
              </w:rPr>
              <w:t>ל ידי</w:t>
            </w:r>
            <w:r w:rsidRPr="00D14513">
              <w:rPr>
                <w:rFonts w:ascii="Arial" w:eastAsia="Arial Unicode MS" w:hAnsi="Arial" w:cs="David"/>
                <w:snapToGrid w:val="0"/>
                <w:color w:val="000000"/>
                <w:sz w:val="20"/>
                <w:szCs w:val="26"/>
                <w:rtl/>
                <w:lang w:eastAsia="ja-JP"/>
              </w:rPr>
              <w:t xml:space="preserve"> מי שהוסמך לכך על ידי ראש </w:t>
            </w:r>
            <w:r>
              <w:rPr>
                <w:rFonts w:ascii="Arial" w:eastAsia="Arial Unicode MS" w:hAnsi="Arial" w:cs="David" w:hint="cs"/>
                <w:snapToGrid w:val="0"/>
                <w:color w:val="000000"/>
                <w:sz w:val="20"/>
                <w:szCs w:val="26"/>
                <w:rtl/>
                <w:lang w:eastAsia="ja-JP"/>
              </w:rPr>
              <w:t>הגוף</w:t>
            </w:r>
            <w:r w:rsidRPr="00D14513">
              <w:rPr>
                <w:rFonts w:ascii="Arial" w:eastAsia="Arial Unicode MS" w:hAnsi="Arial" w:cs="David"/>
                <w:snapToGrid w:val="0"/>
                <w:color w:val="000000"/>
                <w:sz w:val="20"/>
                <w:szCs w:val="26"/>
                <w:rtl/>
                <w:lang w:eastAsia="ja-JP"/>
              </w:rPr>
              <w:t xml:space="preserve"> הביטחוני </w:t>
            </w:r>
            <w:r>
              <w:rPr>
                <w:rFonts w:ascii="Arial" w:eastAsia="Arial Unicode MS" w:hAnsi="Arial" w:cs="David" w:hint="cs"/>
                <w:snapToGrid w:val="0"/>
                <w:color w:val="000000"/>
                <w:sz w:val="20"/>
                <w:szCs w:val="26"/>
                <w:rtl/>
                <w:lang w:eastAsia="ja-JP"/>
              </w:rPr>
              <w:t xml:space="preserve">המנוי בהגדרה "מערכת הביטחון" </w:t>
            </w:r>
            <w:r w:rsidRPr="00D14513">
              <w:rPr>
                <w:rFonts w:ascii="Arial" w:eastAsia="Arial Unicode MS" w:hAnsi="Arial" w:cs="David"/>
                <w:snapToGrid w:val="0"/>
                <w:color w:val="000000"/>
                <w:sz w:val="20"/>
                <w:szCs w:val="26"/>
                <w:rtl/>
                <w:lang w:eastAsia="ja-JP"/>
              </w:rPr>
              <w:t>העושה שימוש ברכב לפי פסקה זו, והוא ינהל רישום על כך</w:t>
            </w:r>
            <w:r>
              <w:rPr>
                <w:rFonts w:ascii="Arial" w:eastAsia="Arial Unicode MS" w:hAnsi="Arial" w:cs="David" w:hint="cs"/>
                <w:snapToGrid w:val="0"/>
                <w:color w:val="000000"/>
                <w:sz w:val="20"/>
                <w:szCs w:val="26"/>
                <w:rtl/>
                <w:lang w:eastAsia="ja-JP"/>
              </w:rPr>
              <w:t xml:space="preserve"> וייתן למשתמש ברכב מסמך המעיד על אותו רישום</w:t>
            </w:r>
            <w:r w:rsidRPr="00D14513">
              <w:rPr>
                <w:rFonts w:ascii="Arial" w:eastAsia="Arial Unicode MS" w:hAnsi="Arial" w:cs="David" w:hint="cs"/>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26704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(3)</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snapToGrid w:val="0"/>
                <w:color w:val="000000"/>
                <w:sz w:val="20"/>
                <w:szCs w:val="26"/>
                <w:lang w:eastAsia="ja-JP"/>
              </w:rPr>
              <w:t xml:space="preserve"> </w:t>
            </w:r>
            <w:r w:rsidRPr="00D14513">
              <w:rPr>
                <w:rFonts w:ascii="Arial" w:eastAsia="Arial Unicode MS" w:hAnsi="Arial" w:cs="David"/>
                <w:snapToGrid w:val="0"/>
                <w:color w:val="000000"/>
                <w:sz w:val="20"/>
                <w:szCs w:val="26"/>
                <w:rtl/>
                <w:lang w:eastAsia="ja-JP"/>
              </w:rPr>
              <w:t xml:space="preserve">לרכב הזקוק לשירות מוסך נייד באופן דחוף, וקיימות נסיבות </w:t>
            </w:r>
            <w:r>
              <w:rPr>
                <w:rFonts w:ascii="Arial" w:eastAsia="Arial Unicode MS" w:hAnsi="Arial" w:cs="David" w:hint="cs"/>
                <w:snapToGrid w:val="0"/>
                <w:color w:val="000000"/>
                <w:sz w:val="20"/>
                <w:szCs w:val="26"/>
                <w:rtl/>
                <w:lang w:eastAsia="ja-JP"/>
              </w:rPr>
              <w:t xml:space="preserve"> מיוחדות </w:t>
            </w:r>
            <w:r w:rsidRPr="00D14513">
              <w:rPr>
                <w:rFonts w:ascii="Arial" w:eastAsia="Arial Unicode MS" w:hAnsi="Arial" w:cs="David"/>
                <w:snapToGrid w:val="0"/>
                <w:color w:val="000000"/>
                <w:sz w:val="20"/>
                <w:szCs w:val="26"/>
                <w:rtl/>
                <w:lang w:eastAsia="ja-JP"/>
              </w:rPr>
              <w:t>ובכלל זה נסיבות ב</w:t>
            </w:r>
            <w:r>
              <w:rPr>
                <w:rFonts w:ascii="Arial" w:eastAsia="Arial Unicode MS" w:hAnsi="Arial" w:cs="David" w:hint="cs"/>
                <w:snapToGrid w:val="0"/>
                <w:color w:val="000000"/>
                <w:sz w:val="20"/>
                <w:szCs w:val="26"/>
                <w:rtl/>
                <w:lang w:eastAsia="ja-JP"/>
              </w:rPr>
              <w:t>י</w:t>
            </w:r>
            <w:r w:rsidRPr="00D14513">
              <w:rPr>
                <w:rFonts w:ascii="Arial" w:eastAsia="Arial Unicode MS" w:hAnsi="Arial" w:cs="David"/>
                <w:snapToGrid w:val="0"/>
                <w:color w:val="000000"/>
                <w:sz w:val="20"/>
                <w:szCs w:val="26"/>
                <w:rtl/>
                <w:lang w:eastAsia="ja-JP"/>
              </w:rPr>
              <w:t>טחוניות, טופוגרפיות ואקלימיות</w:t>
            </w:r>
            <w:r>
              <w:rPr>
                <w:rFonts w:ascii="Arial" w:eastAsia="Arial Unicode MS" w:hAnsi="Arial" w:cs="David" w:hint="cs"/>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 xml:space="preserve"> שבשלן אין אפשרות לקבל שירות כאמור ממי שיש לו רישיון לפי סעיף 107.</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D14513" w:rsidRDefault="00895886" w:rsidP="00E43E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r>
              <w:rPr>
                <w:rFonts w:ascii="Arial" w:eastAsia="Arial Unicode MS" w:hAnsi="Arial" w:cs="David"/>
                <w:snapToGrid w:val="0"/>
                <w:color w:val="000000"/>
                <w:sz w:val="20"/>
                <w:szCs w:val="26"/>
                <w:rtl/>
                <w:lang w:eastAsia="ja-JP"/>
              </w:rPr>
              <w:tab/>
            </w:r>
            <w:r w:rsidRPr="00D14513">
              <w:rPr>
                <w:rFonts w:ascii="Arial" w:eastAsia="Arial Unicode MS" w:hAnsi="Arial" w:cs="David"/>
                <w:snapToGrid w:val="0"/>
                <w:color w:val="000000"/>
                <w:sz w:val="20"/>
                <w:szCs w:val="26"/>
                <w:rtl/>
                <w:lang w:eastAsia="ja-JP"/>
              </w:rPr>
              <w:t>על אף האמור</w:t>
            </w:r>
            <w:r w:rsidRPr="00D14513">
              <w:rPr>
                <w:rFonts w:ascii="Arial" w:eastAsia="Arial Unicode MS" w:hAnsi="Arial" w:cs="David" w:hint="cs"/>
                <w:snapToGrid w:val="0"/>
                <w:color w:val="000000"/>
                <w:sz w:val="20"/>
                <w:szCs w:val="26"/>
                <w:rtl/>
                <w:lang w:eastAsia="ja-JP"/>
              </w:rPr>
              <w:t xml:space="preserve"> בסעיף זה,</w:t>
            </w:r>
            <w:r w:rsidRPr="00D14513">
              <w:rPr>
                <w:rFonts w:ascii="Arial" w:eastAsia="Arial Unicode MS" w:hAnsi="Arial" w:cs="David"/>
                <w:snapToGrid w:val="0"/>
                <w:color w:val="000000"/>
                <w:sz w:val="20"/>
                <w:szCs w:val="26"/>
                <w:rtl/>
                <w:lang w:eastAsia="ja-JP"/>
              </w:rPr>
              <w:t xml:space="preserve"> השר רשאי</w:t>
            </w:r>
            <w:r w:rsidRPr="00D14513">
              <w:rPr>
                <w:rFonts w:ascii="Arial" w:eastAsia="Arial Unicode MS" w:hAnsi="Arial" w:cs="David" w:hint="cs"/>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לבקשת גוף המנוי בהגדרה  "מערכת הביטחון", ו</w:t>
            </w:r>
            <w:r w:rsidRPr="00D14513">
              <w:rPr>
                <w:rFonts w:ascii="Arial" w:eastAsia="Arial Unicode MS" w:hAnsi="Arial" w:cs="David"/>
                <w:snapToGrid w:val="0"/>
                <w:color w:val="000000"/>
                <w:sz w:val="20"/>
                <w:szCs w:val="26"/>
                <w:rtl/>
                <w:lang w:eastAsia="ja-JP"/>
              </w:rPr>
              <w:t>מטעמים מיוחדים</w:t>
            </w:r>
            <w:r w:rsidRPr="00D14513">
              <w:rPr>
                <w:rFonts w:ascii="Arial" w:eastAsia="Arial Unicode MS" w:hAnsi="Arial" w:cs="David" w:hint="cs"/>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 xml:space="preserve"> לפטור </w:t>
            </w:r>
            <w:r>
              <w:rPr>
                <w:rFonts w:ascii="Arial" w:eastAsia="Arial Unicode MS" w:hAnsi="Arial" w:cs="David" w:hint="cs"/>
                <w:snapToGrid w:val="0"/>
                <w:color w:val="000000"/>
                <w:sz w:val="20"/>
                <w:szCs w:val="26"/>
                <w:rtl/>
                <w:lang w:eastAsia="ja-JP"/>
              </w:rPr>
              <w:t>את אותו גוף ובעל רישיון מסוים לפי חוק זה שהתקשר עם הגוף האמור בהסכם למתן שירות רכב,</w:t>
            </w:r>
            <w:r w:rsidRPr="00D14513">
              <w:rPr>
                <w:rFonts w:ascii="Arial" w:eastAsia="Arial Unicode MS" w:hAnsi="Arial" w:cs="David"/>
                <w:snapToGrid w:val="0"/>
                <w:color w:val="000000"/>
                <w:sz w:val="20"/>
                <w:szCs w:val="26"/>
                <w:rtl/>
                <w:lang w:eastAsia="ja-JP"/>
              </w:rPr>
              <w:t xml:space="preserve"> מתחולת סעיפים מסוימים בחוק</w:t>
            </w:r>
            <w:r w:rsidRPr="00D14513">
              <w:rPr>
                <w:rFonts w:ascii="Arial" w:eastAsia="Arial Unicode MS" w:hAnsi="Arial" w:cs="David" w:hint="cs"/>
                <w:snapToGrid w:val="0"/>
                <w:color w:val="000000"/>
                <w:sz w:val="20"/>
                <w:szCs w:val="26"/>
                <w:rtl/>
                <w:lang w:eastAsia="ja-JP"/>
              </w:rPr>
              <w:t>, בהסכמת השר הממונה על אותו גוף.</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Default="00895886" w:rsidP="00E43E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267041">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ג</w:t>
            </w:r>
            <w:r w:rsidRPr="00267041">
              <w:rPr>
                <w:rFonts w:ascii="Arial" w:eastAsia="Arial Unicode MS" w:hAnsi="Arial" w:cs="David"/>
                <w:snapToGrid w:val="0"/>
                <w:color w:val="000000"/>
                <w:sz w:val="20"/>
                <w:szCs w:val="26"/>
                <w:rtl/>
                <w:lang w:eastAsia="ja-JP"/>
              </w:rPr>
              <w:t>)</w:t>
            </w:r>
            <w:r w:rsidRPr="00267041">
              <w:rPr>
                <w:rFonts w:ascii="Arial" w:eastAsia="Arial Unicode MS" w:hAnsi="Arial" w:cs="David"/>
                <w:snapToGrid w:val="0"/>
                <w:color w:val="000000"/>
                <w:sz w:val="20"/>
                <w:szCs w:val="26"/>
                <w:rtl/>
                <w:lang w:eastAsia="ja-JP"/>
              </w:rPr>
              <w:tab/>
            </w:r>
            <w:r w:rsidRPr="00267041">
              <w:rPr>
                <w:rFonts w:ascii="Arial" w:eastAsia="Arial Unicode MS" w:hAnsi="Arial" w:cs="David" w:hint="cs"/>
                <w:snapToGrid w:val="0"/>
                <w:color w:val="000000"/>
                <w:sz w:val="20"/>
                <w:szCs w:val="26"/>
                <w:rtl/>
                <w:lang w:eastAsia="ja-JP"/>
              </w:rPr>
              <w:t>על</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אף</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האמור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בהוראות</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לפי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חוק</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זה</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בעל</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רישיון</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להפעלת</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מוסך</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או</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מוסך</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נייד</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ש</w:t>
            </w:r>
            <w:r>
              <w:rPr>
                <w:rFonts w:ascii="Arial" w:eastAsia="Arial Unicode MS" w:hAnsi="Arial" w:cs="David" w:hint="cs"/>
                <w:snapToGrid w:val="0"/>
                <w:color w:val="000000"/>
                <w:sz w:val="20"/>
                <w:szCs w:val="26"/>
                <w:rtl/>
                <w:lang w:eastAsia="ja-JP"/>
              </w:rPr>
              <w:t>גוף המנוי בהגדרה "</w:t>
            </w:r>
            <w:r w:rsidRPr="00267041">
              <w:rPr>
                <w:rFonts w:ascii="Arial" w:eastAsia="Arial Unicode MS" w:hAnsi="Arial" w:cs="David" w:hint="cs"/>
                <w:snapToGrid w:val="0"/>
                <w:color w:val="000000"/>
                <w:sz w:val="20"/>
                <w:szCs w:val="26"/>
                <w:rtl/>
                <w:lang w:eastAsia="ja-JP"/>
              </w:rPr>
              <w:t>מערכת</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הביטחון</w:t>
            </w:r>
            <w:r>
              <w:rPr>
                <w:rFonts w:ascii="Arial" w:eastAsia="Arial Unicode MS" w:hAnsi="Arial" w:cs="David" w:hint="cs"/>
                <w:snapToGrid w:val="0"/>
                <w:color w:val="000000"/>
                <w:sz w:val="20"/>
                <w:szCs w:val="26"/>
                <w:rtl/>
                <w:lang w:eastAsia="ja-JP"/>
              </w:rPr>
              <w:t>"</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התקשר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עמו</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בהסכם</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לטיפול</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בכלי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רכב</w:t>
            </w:r>
            <w:r w:rsidRPr="00267041">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שבשימושו</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בין</w:t>
            </w:r>
            <w:r w:rsidRPr="00267041">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אם מדובר ב</w:t>
            </w:r>
            <w:r w:rsidRPr="00267041">
              <w:rPr>
                <w:rFonts w:ascii="Arial" w:eastAsia="Arial Unicode MS" w:hAnsi="Arial" w:cs="David" w:hint="cs"/>
                <w:snapToGrid w:val="0"/>
                <w:color w:val="000000"/>
                <w:sz w:val="20"/>
                <w:szCs w:val="26"/>
                <w:rtl/>
                <w:lang w:eastAsia="ja-JP"/>
              </w:rPr>
              <w:t>כלי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רכב</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מבצעיים</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ובין</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אם</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לאו</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לא</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ימסור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מידע</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לפי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חוק</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זה</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לגבי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רכב</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כאמור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אלא</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בכפוף</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לכללי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אבטחת</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מידע</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של</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הגוף</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הביטחוני</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שהתקשר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עמו</w:t>
            </w:r>
            <w:r w:rsidRPr="00267041">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בהתאם לאמור</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בהסכם</w:t>
            </w:r>
            <w:r w:rsidRPr="00267041">
              <w:rPr>
                <w:rFonts w:ascii="Arial" w:eastAsia="Arial Unicode MS" w:hAnsi="Arial" w:cs="David"/>
                <w:snapToGrid w:val="0"/>
                <w:color w:val="000000"/>
                <w:sz w:val="20"/>
                <w:szCs w:val="26"/>
                <w:rtl/>
                <w:lang w:eastAsia="ja-JP"/>
              </w:rPr>
              <w:t xml:space="preserve"> </w:t>
            </w:r>
            <w:r w:rsidRPr="00267041">
              <w:rPr>
                <w:rFonts w:ascii="Arial" w:eastAsia="Arial Unicode MS" w:hAnsi="Arial" w:cs="David" w:hint="cs"/>
                <w:snapToGrid w:val="0"/>
                <w:color w:val="000000"/>
                <w:sz w:val="20"/>
                <w:szCs w:val="26"/>
                <w:rtl/>
                <w:lang w:eastAsia="ja-JP"/>
              </w:rPr>
              <w:t>ביניהם</w:t>
            </w:r>
            <w:r w:rsidRPr="00267041">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Height w:val="2541"/>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267041" w:rsidRDefault="00895886" w:rsidP="00553F7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(ד)</w:t>
            </w:r>
            <w:r>
              <w:rPr>
                <w:rFonts w:ascii="Arial" w:eastAsia="Arial Unicode MS" w:hAnsi="Arial" w:cs="David"/>
                <w:snapToGrid w:val="0"/>
                <w:color w:val="000000"/>
                <w:sz w:val="20"/>
                <w:szCs w:val="26"/>
                <w:rtl/>
                <w:lang w:eastAsia="ja-JP"/>
              </w:rPr>
              <w:tab/>
            </w:r>
            <w:r w:rsidRPr="00972966">
              <w:rPr>
                <w:rFonts w:ascii="Arial" w:eastAsia="Arial Unicode MS" w:hAnsi="Arial" w:cs="David" w:hint="cs"/>
                <w:snapToGrid w:val="0"/>
                <w:color w:val="000000"/>
                <w:sz w:val="20"/>
                <w:szCs w:val="26"/>
                <w:rtl/>
                <w:lang w:eastAsia="ja-JP"/>
              </w:rPr>
              <w:t>מפקח</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שהוסמך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סעיף</w:t>
            </w:r>
            <w:r w:rsidRPr="00972966">
              <w:rPr>
                <w:rFonts w:ascii="Arial" w:eastAsia="Arial Unicode MS" w:hAnsi="Arial" w:cs="David"/>
                <w:snapToGrid w:val="0"/>
                <w:color w:val="000000"/>
                <w:sz w:val="20"/>
                <w:szCs w:val="26"/>
                <w:rtl/>
                <w:lang w:eastAsia="ja-JP"/>
              </w:rPr>
              <w:t xml:space="preserve"> 156 </w:t>
            </w:r>
            <w:r w:rsidRPr="00972966">
              <w:rPr>
                <w:rFonts w:ascii="Arial" w:eastAsia="Arial Unicode MS" w:hAnsi="Arial" w:cs="David" w:hint="cs"/>
                <w:snapToGrid w:val="0"/>
                <w:color w:val="000000"/>
                <w:sz w:val="20"/>
                <w:szCs w:val="26"/>
                <w:rtl/>
                <w:lang w:eastAsia="ja-JP"/>
              </w:rPr>
              <w:t>לא</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יפעיל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סמכויותיו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סעיפים</w:t>
            </w:r>
            <w:r w:rsidRPr="00972966">
              <w:rPr>
                <w:rFonts w:ascii="Arial" w:eastAsia="Arial Unicode MS" w:hAnsi="Arial" w:cs="David"/>
                <w:snapToGrid w:val="0"/>
                <w:color w:val="000000"/>
                <w:sz w:val="20"/>
                <w:szCs w:val="26"/>
                <w:rtl/>
                <w:lang w:eastAsia="ja-JP"/>
              </w:rPr>
              <w:t xml:space="preserve"> 157 </w:t>
            </w:r>
            <w:r w:rsidRPr="00972966">
              <w:rPr>
                <w:rFonts w:ascii="Arial" w:eastAsia="Arial Unicode MS" w:hAnsi="Arial" w:cs="David" w:hint="cs"/>
                <w:snapToGrid w:val="0"/>
                <w:color w:val="000000"/>
                <w:sz w:val="20"/>
                <w:szCs w:val="26"/>
                <w:rtl/>
                <w:lang w:eastAsia="ja-JP"/>
              </w:rPr>
              <w:t>ו</w:t>
            </w:r>
            <w:r w:rsidRPr="00972966">
              <w:rPr>
                <w:rFonts w:ascii="Arial" w:eastAsia="Arial Unicode MS" w:hAnsi="Arial" w:cs="David"/>
                <w:snapToGrid w:val="0"/>
                <w:color w:val="000000"/>
                <w:sz w:val="20"/>
                <w:szCs w:val="26"/>
                <w:rtl/>
                <w:lang w:eastAsia="ja-JP"/>
              </w:rPr>
              <w:t xml:space="preserve">-158 </w:t>
            </w:r>
            <w:r w:rsidRPr="00972966">
              <w:rPr>
                <w:rFonts w:ascii="Arial" w:eastAsia="Arial Unicode MS" w:hAnsi="Arial" w:cs="David" w:hint="cs"/>
                <w:snapToGrid w:val="0"/>
                <w:color w:val="000000"/>
                <w:sz w:val="20"/>
                <w:szCs w:val="26"/>
                <w:rtl/>
                <w:lang w:eastAsia="ja-JP"/>
              </w:rPr>
              <w:t>לגבי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שירות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ועיסוק</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במקצוע</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בענף</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חוק</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זה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הניתן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בתוך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מתקן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מערכת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הביטחון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וכן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מחוץ</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למיתקן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כאמור</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לגבי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בעל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רישיון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להפעלת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מוסך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מוסך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נייד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לעניין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מתן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שירות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שבשימוש</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מערכת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הביטחון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התקשרות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שנמסרה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עליה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הודעה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סעיף</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קטן</w:t>
            </w:r>
            <w:r w:rsidRPr="00972966">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אלא</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בהתאם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להוראות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סעיפים</w:t>
            </w:r>
            <w:r w:rsidRPr="00972966">
              <w:rPr>
                <w:rFonts w:ascii="Arial" w:eastAsia="Arial Unicode MS" w:hAnsi="Arial" w:cs="David"/>
                <w:snapToGrid w:val="0"/>
                <w:color w:val="000000"/>
                <w:sz w:val="20"/>
                <w:szCs w:val="26"/>
                <w:rtl/>
                <w:lang w:eastAsia="ja-JP"/>
              </w:rPr>
              <w:t xml:space="preserve"> 12 </w:t>
            </w:r>
            <w:r w:rsidRPr="00972966">
              <w:rPr>
                <w:rFonts w:ascii="Arial" w:eastAsia="Arial Unicode MS" w:hAnsi="Arial" w:cs="David" w:hint="cs"/>
                <w:snapToGrid w:val="0"/>
                <w:color w:val="000000"/>
                <w:sz w:val="20"/>
                <w:szCs w:val="26"/>
                <w:rtl/>
                <w:lang w:eastAsia="ja-JP"/>
              </w:rPr>
              <w:t>עד</w:t>
            </w:r>
            <w:r w:rsidRPr="00972966">
              <w:rPr>
                <w:rFonts w:ascii="Arial" w:eastAsia="Arial Unicode MS" w:hAnsi="Arial" w:cs="David"/>
                <w:snapToGrid w:val="0"/>
                <w:color w:val="000000"/>
                <w:sz w:val="20"/>
                <w:szCs w:val="26"/>
                <w:rtl/>
                <w:lang w:eastAsia="ja-JP"/>
              </w:rPr>
              <w:t xml:space="preserve"> 18 </w:t>
            </w:r>
            <w:r w:rsidRPr="00972966">
              <w:rPr>
                <w:rFonts w:ascii="Arial" w:eastAsia="Arial Unicode MS" w:hAnsi="Arial" w:cs="David" w:hint="cs"/>
                <w:snapToGrid w:val="0"/>
                <w:color w:val="000000"/>
                <w:sz w:val="20"/>
                <w:szCs w:val="26"/>
                <w:rtl/>
                <w:lang w:eastAsia="ja-JP"/>
              </w:rPr>
              <w:t>לחוק</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הגנת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הסביבה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סמכויות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פיקוח</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ואכיפה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התשע</w:t>
            </w:r>
            <w:r w:rsidRPr="00972966">
              <w:rPr>
                <w:rFonts w:ascii="Arial" w:eastAsia="Arial Unicode MS" w:hAnsi="Arial" w:cs="David"/>
                <w:snapToGrid w:val="0"/>
                <w:color w:val="000000"/>
                <w:sz w:val="20"/>
                <w:szCs w:val="26"/>
                <w:rtl/>
                <w:lang w:eastAsia="ja-JP"/>
              </w:rPr>
              <w:t>"</w:t>
            </w:r>
            <w:r w:rsidRPr="00972966">
              <w:rPr>
                <w:rFonts w:ascii="Arial" w:eastAsia="Arial Unicode MS" w:hAnsi="Arial" w:cs="David" w:hint="cs"/>
                <w:snapToGrid w:val="0"/>
                <w:color w:val="000000"/>
                <w:sz w:val="20"/>
                <w:szCs w:val="26"/>
                <w:rtl/>
                <w:lang w:eastAsia="ja-JP"/>
              </w:rPr>
              <w:t>א</w:t>
            </w:r>
            <w:r w:rsidRPr="00972966">
              <w:rPr>
                <w:rFonts w:ascii="Arial" w:eastAsia="Arial Unicode MS" w:hAnsi="Arial" w:cs="David" w:hint="eastAsia"/>
                <w:snapToGrid w:val="0"/>
                <w:color w:val="000000"/>
                <w:sz w:val="20"/>
                <w:szCs w:val="26"/>
                <w:rtl/>
                <w:lang w:eastAsia="ja-JP"/>
              </w:rPr>
              <w:t>–</w:t>
            </w:r>
            <w:r w:rsidRPr="00972966">
              <w:rPr>
                <w:rFonts w:ascii="Arial" w:eastAsia="Arial Unicode MS" w:hAnsi="Arial" w:cs="David"/>
                <w:snapToGrid w:val="0"/>
                <w:color w:val="000000"/>
                <w:sz w:val="20"/>
                <w:szCs w:val="26"/>
                <w:rtl/>
                <w:lang w:eastAsia="ja-JP"/>
              </w:rPr>
              <w:t>2011</w:t>
            </w:r>
            <w:r>
              <w:rPr>
                <w:rStyle w:val="af1"/>
                <w:rFonts w:ascii="Arial" w:eastAsia="Arial Unicode MS" w:hAnsi="Arial" w:cs="David"/>
                <w:snapToGrid w:val="0"/>
                <w:color w:val="000000"/>
                <w:sz w:val="20"/>
                <w:szCs w:val="26"/>
                <w:rtl/>
                <w:lang w:eastAsia="ja-JP"/>
              </w:rPr>
              <w:footnoteReference w:id="3"/>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שיחולו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בשינויים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המחויבים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ובשינויים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אלה</w:t>
            </w:r>
            <w:r w:rsidRPr="00972966">
              <w:rPr>
                <w:rFonts w:ascii="Arial" w:eastAsia="Arial Unicode MS" w:hAnsi="Arial" w:cs="David"/>
                <w:snapToGrid w:val="0"/>
                <w:color w:val="000000"/>
                <w:sz w:val="20"/>
                <w:szCs w:val="26"/>
                <w:rtl/>
                <w:lang w:eastAsia="ja-JP"/>
              </w:rPr>
              <w:t>:</w:t>
            </w:r>
            <w:r w:rsidRPr="00267041">
              <w:rPr>
                <w:rFonts w:ascii="Arial" w:eastAsia="Arial Unicode MS" w:hAnsi="Arial" w:cs="David"/>
                <w:snapToGrid w:val="0"/>
                <w:color w:val="000000"/>
                <w:sz w:val="20"/>
                <w:szCs w:val="26"/>
                <w:rtl/>
                <w:lang w:eastAsia="ja-JP"/>
              </w:rPr>
              <w:t xml:space="preserve"> </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97296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972966">
            <w:pPr>
              <w:keepLines/>
              <w:widowControl w:val="0"/>
              <w:tabs>
                <w:tab w:val="left" w:pos="624"/>
                <w:tab w:val="left" w:pos="1247"/>
              </w:tabs>
              <w:autoSpaceDE w:val="0"/>
              <w:autoSpaceDN w:val="0"/>
              <w:adjustRightInd w:val="0"/>
              <w:snapToGrid w:val="0"/>
              <w:spacing w:after="0" w:line="360" w:lineRule="auto"/>
              <w:textAlignment w:val="center"/>
              <w:rPr>
                <w:rFonts w:ascii="Arial" w:eastAsia="Arial Unicode MS" w:hAnsi="Arial" w:cs="David"/>
                <w:snapToGrid w:val="0"/>
                <w:color w:val="000000"/>
                <w:sz w:val="20"/>
                <w:szCs w:val="26"/>
                <w:rtl/>
                <w:lang w:eastAsia="ja-JP"/>
              </w:rPr>
            </w:pPr>
            <w:r w:rsidRPr="00972966">
              <w:rPr>
                <w:rFonts w:ascii="Arial" w:eastAsia="Arial Unicode MS" w:hAnsi="Arial" w:cs="David"/>
                <w:snapToGrid w:val="0"/>
                <w:color w:val="000000"/>
                <w:sz w:val="20"/>
                <w:szCs w:val="26"/>
                <w:rtl/>
                <w:lang w:eastAsia="ja-JP"/>
              </w:rPr>
              <w:t>(1)</w:t>
            </w:r>
            <w:r w:rsidRPr="00972966">
              <w:rPr>
                <w:rFonts w:ascii="Arial" w:eastAsia="Arial Unicode MS" w:hAnsi="Arial" w:cs="David"/>
                <w:snapToGrid w:val="0"/>
                <w:color w:val="000000"/>
                <w:sz w:val="20"/>
                <w:szCs w:val="26"/>
                <w:rtl/>
                <w:lang w:eastAsia="ja-JP"/>
              </w:rPr>
              <w:tab/>
            </w:r>
            <w:r w:rsidRPr="00972966">
              <w:rPr>
                <w:rFonts w:ascii="Arial" w:eastAsia="Arial Unicode MS" w:hAnsi="Arial" w:cs="David" w:hint="cs"/>
                <w:snapToGrid w:val="0"/>
                <w:color w:val="000000"/>
                <w:sz w:val="20"/>
                <w:szCs w:val="26"/>
                <w:rtl/>
                <w:lang w:eastAsia="ja-JP"/>
              </w:rPr>
              <w:t>בסעיף</w:t>
            </w:r>
            <w:r w:rsidRPr="00972966">
              <w:rPr>
                <w:rFonts w:ascii="Arial" w:eastAsia="Arial Unicode MS" w:hAnsi="Arial" w:cs="David"/>
                <w:snapToGrid w:val="0"/>
                <w:color w:val="000000"/>
                <w:sz w:val="20"/>
                <w:szCs w:val="26"/>
                <w:rtl/>
                <w:lang w:eastAsia="ja-JP"/>
              </w:rPr>
              <w:t xml:space="preserve"> 12, </w:t>
            </w:r>
            <w:r w:rsidRPr="00972966">
              <w:rPr>
                <w:rFonts w:ascii="Arial" w:eastAsia="Arial Unicode MS" w:hAnsi="Arial" w:cs="David" w:hint="cs"/>
                <w:snapToGrid w:val="0"/>
                <w:color w:val="000000"/>
                <w:sz w:val="20"/>
                <w:szCs w:val="26"/>
                <w:rtl/>
                <w:lang w:eastAsia="ja-JP"/>
              </w:rPr>
              <w:t>במקום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המנהל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הכללי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המשרד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להגנת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הסביבה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יקראו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המנהל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כהגדרתו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בחוק</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רישוי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שירותים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התשע</w:t>
            </w:r>
            <w:r w:rsidRPr="00972966">
              <w:rPr>
                <w:rFonts w:ascii="Arial" w:eastAsia="Arial Unicode MS" w:hAnsi="Arial" w:cs="David"/>
                <w:snapToGrid w:val="0"/>
                <w:color w:val="000000"/>
                <w:sz w:val="20"/>
                <w:szCs w:val="26"/>
                <w:rtl/>
                <w:lang w:eastAsia="ja-JP"/>
              </w:rPr>
              <w:t>"</w:t>
            </w:r>
            <w:r w:rsidRPr="00972966">
              <w:rPr>
                <w:rFonts w:ascii="Arial" w:eastAsia="Arial Unicode MS" w:hAnsi="Arial" w:cs="David" w:hint="cs"/>
                <w:snapToGrid w:val="0"/>
                <w:color w:val="000000"/>
                <w:sz w:val="20"/>
                <w:szCs w:val="26"/>
                <w:rtl/>
                <w:lang w:eastAsia="ja-JP"/>
              </w:rPr>
              <w:t>ו</w:t>
            </w:r>
            <w:r w:rsidRPr="00972966">
              <w:rPr>
                <w:rFonts w:ascii="Arial" w:eastAsia="Arial Unicode MS" w:hAnsi="Arial" w:cs="David"/>
                <w:snapToGrid w:val="0"/>
                <w:color w:val="000000"/>
                <w:sz w:val="20"/>
                <w:szCs w:val="26"/>
                <w:rtl/>
                <w:lang w:eastAsia="ja-JP"/>
              </w:rPr>
              <w:t>-2016";</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267041" w:rsidRDefault="00895886" w:rsidP="0026704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267041" w:rsidRDefault="00895886" w:rsidP="00E43E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972966">
              <w:rPr>
                <w:rFonts w:ascii="Arial" w:eastAsia="Arial Unicode MS" w:hAnsi="Arial" w:cs="David"/>
                <w:snapToGrid w:val="0"/>
                <w:color w:val="000000"/>
                <w:sz w:val="20"/>
                <w:szCs w:val="26"/>
                <w:rtl/>
                <w:lang w:eastAsia="ja-JP"/>
              </w:rPr>
              <w:t xml:space="preserve">(2)       </w:t>
            </w:r>
            <w:r w:rsidRPr="00972966">
              <w:rPr>
                <w:rFonts w:ascii="Arial" w:eastAsia="Arial Unicode MS" w:hAnsi="Arial" w:cs="David" w:hint="cs"/>
                <w:snapToGrid w:val="0"/>
                <w:color w:val="000000"/>
                <w:sz w:val="20"/>
                <w:szCs w:val="26"/>
                <w:rtl/>
                <w:lang w:eastAsia="ja-JP"/>
              </w:rPr>
              <w:t>בסעיף</w:t>
            </w:r>
            <w:r w:rsidRPr="00972966">
              <w:rPr>
                <w:rFonts w:ascii="Arial" w:eastAsia="Arial Unicode MS" w:hAnsi="Arial" w:cs="David"/>
                <w:snapToGrid w:val="0"/>
                <w:color w:val="000000"/>
                <w:sz w:val="20"/>
                <w:szCs w:val="26"/>
                <w:rtl/>
                <w:lang w:eastAsia="ja-JP"/>
              </w:rPr>
              <w:t xml:space="preserve"> 13(</w:t>
            </w:r>
            <w:r w:rsidRPr="00972966">
              <w:rPr>
                <w:rFonts w:ascii="Arial" w:eastAsia="Arial Unicode MS" w:hAnsi="Arial" w:cs="David" w:hint="cs"/>
                <w:snapToGrid w:val="0"/>
                <w:color w:val="000000"/>
                <w:sz w:val="20"/>
                <w:szCs w:val="26"/>
                <w:rtl/>
                <w:lang w:eastAsia="ja-JP"/>
              </w:rPr>
              <w:t>ב</w:t>
            </w:r>
            <w:r w:rsidRPr="00972966">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במקום </w:t>
            </w:r>
            <w:r w:rsidRPr="00972966">
              <w:rPr>
                <w:rFonts w:ascii="Arial" w:eastAsia="Arial Unicode MS" w:hAnsi="Arial" w:cs="David" w:hint="cs"/>
                <w:snapToGrid w:val="0"/>
                <w:color w:val="000000"/>
                <w:sz w:val="20"/>
                <w:szCs w:val="26"/>
                <w:rtl/>
                <w:lang w:eastAsia="ja-JP"/>
              </w:rPr>
              <w:t>המילים</w:t>
            </w:r>
            <w:r w:rsidRPr="00972966">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לעובד משרד הגנת הסביבה </w:t>
            </w:r>
            <w:r w:rsidRPr="00972966">
              <w:rPr>
                <w:rFonts w:ascii="Arial" w:eastAsia="Arial Unicode MS" w:hAnsi="Arial" w:cs="David" w:hint="cs"/>
                <w:snapToGrid w:val="0"/>
                <w:color w:val="000000"/>
                <w:sz w:val="20"/>
                <w:szCs w:val="26"/>
                <w:rtl/>
                <w:lang w:eastAsia="ja-JP"/>
              </w:rPr>
              <w:t>כפי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שייקבע</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בנוהל</w:t>
            </w:r>
            <w:r w:rsidRPr="00972966">
              <w:rPr>
                <w:rFonts w:ascii="Arial" w:eastAsia="Arial Unicode MS" w:hAnsi="Arial" w:cs="David"/>
                <w:snapToGrid w:val="0"/>
                <w:color w:val="000000"/>
                <w:sz w:val="20"/>
                <w:szCs w:val="26"/>
                <w:rtl/>
                <w:lang w:eastAsia="ja-JP"/>
              </w:rPr>
              <w:t>" –</w:t>
            </w:r>
            <w:r>
              <w:rPr>
                <w:rFonts w:ascii="Arial" w:eastAsia="Arial Unicode MS" w:hAnsi="Arial" w:cs="David" w:hint="cs"/>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ייקראו</w:t>
            </w:r>
            <w:r>
              <w:rPr>
                <w:rFonts w:ascii="Arial" w:eastAsia="Arial Unicode MS" w:hAnsi="Arial" w:cs="David" w:hint="cs"/>
                <w:snapToGrid w:val="0"/>
                <w:color w:val="000000"/>
                <w:sz w:val="20"/>
                <w:szCs w:val="26"/>
                <w:rtl/>
                <w:lang w:eastAsia="ja-JP"/>
              </w:rPr>
              <w:t xml:space="preserve"> "למנהל כהגדרתו בחוק רישוי שירותים לרכב, התשע"ו-2016"</w:t>
            </w:r>
            <w:r w:rsidRPr="00972966">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267041" w:rsidRDefault="00895886" w:rsidP="0026704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972966" w:rsidRDefault="00895886" w:rsidP="007A471D">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972966">
              <w:rPr>
                <w:rFonts w:ascii="Arial" w:eastAsia="Arial Unicode MS" w:hAnsi="Arial" w:cs="David"/>
                <w:snapToGrid w:val="0"/>
                <w:color w:val="000000"/>
                <w:sz w:val="20"/>
                <w:szCs w:val="26"/>
                <w:rtl/>
                <w:lang w:eastAsia="ja-JP"/>
              </w:rPr>
              <w:t>(3)</w:t>
            </w:r>
            <w:r w:rsidRPr="00972966">
              <w:rPr>
                <w:rFonts w:ascii="Arial" w:eastAsia="Arial Unicode MS" w:hAnsi="Arial" w:cs="David"/>
                <w:snapToGrid w:val="0"/>
                <w:color w:val="000000"/>
                <w:sz w:val="20"/>
                <w:szCs w:val="26"/>
                <w:rtl/>
                <w:lang w:eastAsia="ja-JP"/>
              </w:rPr>
              <w:tab/>
            </w:r>
            <w:r w:rsidRPr="00972966">
              <w:rPr>
                <w:rFonts w:ascii="Arial" w:eastAsia="Arial Unicode MS" w:hAnsi="Arial" w:cs="David" w:hint="cs"/>
                <w:snapToGrid w:val="0"/>
                <w:color w:val="000000"/>
                <w:sz w:val="20"/>
                <w:szCs w:val="26"/>
                <w:rtl/>
                <w:lang w:eastAsia="ja-JP"/>
              </w:rPr>
              <w:t>בסעיף</w:t>
            </w:r>
            <w:r w:rsidRPr="00972966">
              <w:rPr>
                <w:rFonts w:ascii="Arial" w:eastAsia="Arial Unicode MS" w:hAnsi="Arial" w:cs="David"/>
                <w:snapToGrid w:val="0"/>
                <w:color w:val="000000"/>
                <w:sz w:val="20"/>
                <w:szCs w:val="26"/>
                <w:rtl/>
                <w:lang w:eastAsia="ja-JP"/>
              </w:rPr>
              <w:t xml:space="preserve"> 14, </w:t>
            </w:r>
            <w:r>
              <w:rPr>
                <w:rFonts w:ascii="Arial" w:eastAsia="Arial Unicode MS" w:hAnsi="Arial" w:cs="David" w:hint="cs"/>
                <w:snapToGrid w:val="0"/>
                <w:color w:val="000000"/>
                <w:sz w:val="20"/>
                <w:szCs w:val="26"/>
                <w:rtl/>
                <w:lang w:eastAsia="ja-JP"/>
              </w:rPr>
              <w:t>במקום המילים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בדרך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שתיקבע</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בנוהל</w:t>
            </w:r>
            <w:r>
              <w:rPr>
                <w:rFonts w:ascii="Arial" w:eastAsia="Arial Unicode MS" w:hAnsi="Arial" w:cs="David"/>
                <w:snapToGrid w:val="0"/>
                <w:color w:val="000000"/>
                <w:sz w:val="20"/>
                <w:szCs w:val="26"/>
                <w:rtl/>
                <w:lang w:eastAsia="ja-JP"/>
              </w:rPr>
              <w:t>" –</w:t>
            </w:r>
            <w:r>
              <w:rPr>
                <w:rFonts w:ascii="Arial" w:eastAsia="Arial Unicode MS" w:hAnsi="Arial" w:cs="David" w:hint="cs"/>
                <w:snapToGrid w:val="0"/>
                <w:color w:val="000000"/>
                <w:sz w:val="20"/>
                <w:szCs w:val="26"/>
                <w:rtl/>
                <w:lang w:eastAsia="ja-JP"/>
              </w:rPr>
              <w:t xml:space="preserve"> ייקראו "וימסור</w:t>
            </w:r>
            <w:r w:rsidRPr="00972966">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את כינוי או מידע אשר יאפשר את איתורו, ככל שיידרש, באמצעות הקצין המוסמך";</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267041" w:rsidRDefault="00895886" w:rsidP="0026704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972966" w:rsidRDefault="00895886" w:rsidP="00E43E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972966">
              <w:rPr>
                <w:rFonts w:ascii="Arial" w:eastAsia="Arial Unicode MS" w:hAnsi="Arial" w:cs="David"/>
                <w:snapToGrid w:val="0"/>
                <w:color w:val="000000"/>
                <w:sz w:val="20"/>
                <w:szCs w:val="26"/>
                <w:rtl/>
                <w:lang w:eastAsia="ja-JP"/>
              </w:rPr>
              <w:t>(4)</w:t>
            </w:r>
            <w:r w:rsidRPr="00972966">
              <w:rPr>
                <w:rFonts w:ascii="Arial" w:eastAsia="Arial Unicode MS" w:hAnsi="Arial" w:cs="David"/>
                <w:snapToGrid w:val="0"/>
                <w:color w:val="000000"/>
                <w:sz w:val="20"/>
                <w:szCs w:val="26"/>
                <w:rtl/>
                <w:lang w:eastAsia="ja-JP"/>
              </w:rPr>
              <w:tab/>
            </w:r>
            <w:r w:rsidRPr="00972966">
              <w:rPr>
                <w:rFonts w:ascii="Arial" w:eastAsia="Arial Unicode MS" w:hAnsi="Arial" w:cs="David" w:hint="cs"/>
                <w:snapToGrid w:val="0"/>
                <w:color w:val="000000"/>
                <w:sz w:val="20"/>
                <w:szCs w:val="26"/>
                <w:rtl/>
                <w:lang w:eastAsia="ja-JP"/>
              </w:rPr>
              <w:t>בסעיפים</w:t>
            </w:r>
            <w:r w:rsidRPr="00972966">
              <w:rPr>
                <w:rFonts w:ascii="Arial" w:eastAsia="Arial Unicode MS" w:hAnsi="Arial" w:cs="David"/>
                <w:snapToGrid w:val="0"/>
                <w:color w:val="000000"/>
                <w:sz w:val="20"/>
                <w:szCs w:val="26"/>
                <w:rtl/>
                <w:lang w:eastAsia="ja-JP"/>
              </w:rPr>
              <w:t xml:space="preserve"> 16(</w:t>
            </w:r>
            <w:r w:rsidRPr="00972966">
              <w:rPr>
                <w:rFonts w:ascii="Arial" w:eastAsia="Arial Unicode MS" w:hAnsi="Arial" w:cs="David" w:hint="cs"/>
                <w:snapToGrid w:val="0"/>
                <w:color w:val="000000"/>
                <w:sz w:val="20"/>
                <w:szCs w:val="26"/>
                <w:rtl/>
                <w:lang w:eastAsia="ja-JP"/>
              </w:rPr>
              <w:t>א</w:t>
            </w:r>
            <w:r w:rsidRPr="00972966">
              <w:rPr>
                <w:rFonts w:ascii="Arial" w:eastAsia="Arial Unicode MS" w:hAnsi="Arial" w:cs="David"/>
                <w:snapToGrid w:val="0"/>
                <w:color w:val="000000"/>
                <w:sz w:val="20"/>
                <w:szCs w:val="26"/>
                <w:rtl/>
                <w:lang w:eastAsia="ja-JP"/>
              </w:rPr>
              <w:t xml:space="preserve">)(1), </w:t>
            </w:r>
            <w:r>
              <w:rPr>
                <w:rFonts w:ascii="Arial" w:eastAsia="Arial Unicode MS" w:hAnsi="Arial" w:cs="David" w:hint="cs"/>
                <w:snapToGrid w:val="0"/>
                <w:color w:val="000000"/>
                <w:sz w:val="20"/>
                <w:szCs w:val="26"/>
                <w:rtl/>
                <w:lang w:eastAsia="ja-JP"/>
              </w:rPr>
              <w:t xml:space="preserve">במקום </w:t>
            </w:r>
            <w:r w:rsidRPr="00972966">
              <w:rPr>
                <w:rFonts w:ascii="Arial" w:eastAsia="Arial Unicode MS" w:hAnsi="Arial" w:cs="David" w:hint="cs"/>
                <w:snapToGrid w:val="0"/>
                <w:color w:val="000000"/>
                <w:sz w:val="20"/>
                <w:szCs w:val="26"/>
                <w:rtl/>
                <w:lang w:eastAsia="ja-JP"/>
              </w:rPr>
              <w:t>המילים</w:t>
            </w:r>
            <w:r w:rsidRPr="00972966">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לעובד המשרד להגנת הסביבה </w:t>
            </w:r>
            <w:r w:rsidRPr="00972966">
              <w:rPr>
                <w:rFonts w:ascii="Arial" w:eastAsia="Arial Unicode MS" w:hAnsi="Arial" w:cs="David" w:hint="cs"/>
                <w:snapToGrid w:val="0"/>
                <w:color w:val="000000"/>
                <w:sz w:val="20"/>
                <w:szCs w:val="26"/>
                <w:rtl/>
                <w:lang w:eastAsia="ja-JP"/>
              </w:rPr>
              <w:t>כפי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שייקבע</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בנוהל</w:t>
            </w:r>
            <w:r w:rsidRPr="00972966">
              <w:rPr>
                <w:rFonts w:ascii="Arial" w:eastAsia="Arial Unicode MS" w:hAnsi="Arial" w:cs="David"/>
                <w:snapToGrid w:val="0"/>
                <w:color w:val="000000"/>
                <w:sz w:val="20"/>
                <w:szCs w:val="26"/>
                <w:rtl/>
                <w:lang w:eastAsia="ja-JP"/>
              </w:rPr>
              <w:t>" –</w:t>
            </w:r>
            <w:r>
              <w:rPr>
                <w:rFonts w:ascii="Arial" w:eastAsia="Arial Unicode MS" w:hAnsi="Arial" w:cs="David" w:hint="cs"/>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ייקראו</w:t>
            </w:r>
            <w:r>
              <w:rPr>
                <w:rFonts w:ascii="Arial" w:eastAsia="Arial Unicode MS" w:hAnsi="Arial" w:cs="David" w:hint="cs"/>
                <w:snapToGrid w:val="0"/>
                <w:color w:val="000000"/>
                <w:sz w:val="20"/>
                <w:szCs w:val="26"/>
                <w:rtl/>
                <w:lang w:eastAsia="ja-JP"/>
              </w:rPr>
              <w:t xml:space="preserve"> "למנהל כהגדרתו בחוק רישוי שירותים לרכב, התשע"ו-2016"</w:t>
            </w:r>
            <w:r w:rsidRPr="00972966">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267041" w:rsidRDefault="00895886" w:rsidP="0026704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972966" w:rsidRDefault="00895886" w:rsidP="00EC0FC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(5)</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בסעיף 17, במקום המילים "כפי שייקבעו בנוהל"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ייקראו "שאישר המנהל בהסכמת קצין בכיר".</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972966">
              <w:rPr>
                <w:rFonts w:ascii="Arial" w:eastAsia="Arial Unicode MS" w:hAnsi="Arial" w:cs="David"/>
                <w:snapToGrid w:val="0"/>
                <w:color w:val="000000"/>
                <w:sz w:val="20"/>
                <w:szCs w:val="26"/>
                <w:rtl/>
                <w:lang w:eastAsia="ja-JP"/>
              </w:rPr>
              <w:t>(</w:t>
            </w:r>
            <w:r w:rsidRPr="00972966">
              <w:rPr>
                <w:rFonts w:ascii="Arial" w:eastAsia="Arial Unicode MS" w:hAnsi="Arial" w:cs="David" w:hint="cs"/>
                <w:snapToGrid w:val="0"/>
                <w:color w:val="000000"/>
                <w:sz w:val="20"/>
                <w:szCs w:val="26"/>
                <w:rtl/>
                <w:lang w:eastAsia="ja-JP"/>
              </w:rPr>
              <w:t>ה</w:t>
            </w:r>
            <w:r w:rsidRPr="00972966">
              <w:rPr>
                <w:rFonts w:ascii="Arial" w:eastAsia="Arial Unicode MS" w:hAnsi="Arial" w:cs="David"/>
                <w:snapToGrid w:val="0"/>
                <w:color w:val="000000"/>
                <w:sz w:val="20"/>
                <w:szCs w:val="26"/>
                <w:rtl/>
                <w:lang w:eastAsia="ja-JP"/>
              </w:rPr>
              <w:t>)</w:t>
            </w:r>
            <w:r w:rsidRPr="00972966">
              <w:rPr>
                <w:rFonts w:ascii="Arial" w:eastAsia="Arial Unicode MS" w:hAnsi="Arial" w:cs="David"/>
                <w:snapToGrid w:val="0"/>
                <w:color w:val="000000"/>
                <w:sz w:val="20"/>
                <w:szCs w:val="26"/>
                <w:rtl/>
                <w:lang w:eastAsia="ja-JP"/>
              </w:rPr>
              <w:tab/>
            </w:r>
            <w:r w:rsidRPr="00972966">
              <w:rPr>
                <w:rFonts w:ascii="Arial" w:eastAsia="Arial Unicode MS" w:hAnsi="Arial" w:cs="David" w:hint="cs"/>
                <w:snapToGrid w:val="0"/>
                <w:color w:val="000000"/>
                <w:sz w:val="20"/>
                <w:szCs w:val="26"/>
                <w:rtl/>
                <w:lang w:eastAsia="ja-JP"/>
              </w:rPr>
              <w:t>גוף</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המנוי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בהגדרה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מערכת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הביטחון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ימסור</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למנהל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לעובד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המשרד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שהוא</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הסמיך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לכך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הודעה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על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כל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התקשרות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שערך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עם</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בעל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רישיון</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להפעלת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מוסך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מוסך</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נייד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לגבי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טיפול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בכלי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רכב</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שבשימושו</w:t>
            </w:r>
            <w:r>
              <w:rPr>
                <w:rFonts w:ascii="Arial" w:eastAsia="Arial Unicode MS" w:hAnsi="Arial" w:cs="David" w:hint="cs"/>
                <w:snapToGrid w:val="0"/>
                <w:color w:val="000000"/>
                <w:sz w:val="20"/>
                <w:szCs w:val="26"/>
                <w:rtl/>
                <w:lang w:eastAsia="ja-JP"/>
              </w:rPr>
              <w:t xml:space="preserve"> של אותו גוף ביטחוני</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ובלבד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שהמנהל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או</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עובד</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כאמור</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הוא</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בעל</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התאמה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ביטחונית</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מתאימה</w:t>
            </w:r>
            <w:r w:rsidRPr="00972966">
              <w:rPr>
                <w:rFonts w:ascii="Arial" w:eastAsia="Arial Unicode MS" w:hAnsi="Arial" w:cs="David"/>
                <w:snapToGrid w:val="0"/>
                <w:color w:val="000000"/>
                <w:sz w:val="20"/>
                <w:szCs w:val="26"/>
                <w:rtl/>
                <w:lang w:eastAsia="ja-JP"/>
              </w:rPr>
              <w:t xml:space="preserve"> </w:t>
            </w:r>
            <w:r w:rsidRPr="00972966">
              <w:rPr>
                <w:rFonts w:ascii="Arial" w:eastAsia="Arial Unicode MS" w:hAnsi="Arial" w:cs="David" w:hint="cs"/>
                <w:snapToGrid w:val="0"/>
                <w:color w:val="000000"/>
                <w:sz w:val="20"/>
                <w:szCs w:val="26"/>
                <w:rtl/>
                <w:lang w:eastAsia="ja-JP"/>
              </w:rPr>
              <w:t>לכך</w:t>
            </w:r>
            <w:r w:rsidRPr="00972966">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D14513" w:rsidRDefault="00895886" w:rsidP="0097296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ו</w:t>
            </w: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בסעיף</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זה</w:t>
            </w:r>
            <w:r>
              <w:rPr>
                <w:rFonts w:ascii="Arial" w:eastAsia="Arial Unicode MS" w:hAnsi="Arial" w:cs="David" w:hint="cs"/>
                <w:snapToGrid w:val="0"/>
                <w:color w:val="000000"/>
                <w:sz w:val="20"/>
                <w:szCs w:val="26"/>
                <w:rtl/>
                <w:lang w:eastAsia="ja-JP"/>
              </w:rPr>
              <w:t xml:space="preserve"> -</w:t>
            </w:r>
            <w:r w:rsidRPr="00D14513">
              <w:rPr>
                <w:rFonts w:ascii="Arial" w:eastAsia="Arial Unicode MS" w:hAnsi="Arial" w:cs="David"/>
                <w:snapToGrid w:val="0"/>
                <w:color w:val="000000"/>
                <w:sz w:val="20"/>
                <w:szCs w:val="26"/>
                <w:rtl/>
                <w:lang w:eastAsia="ja-JP"/>
              </w:rPr>
              <w:t xml:space="preserve"> </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hint="eastAsia"/>
                <w:snapToGrid w:val="0"/>
                <w:color w:val="000000"/>
                <w:sz w:val="20"/>
                <w:szCs w:val="26"/>
                <w:rtl/>
                <w:lang w:eastAsia="ja-JP"/>
              </w:rPr>
              <w:t>מערכת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 </w:t>
            </w:r>
            <w:r w:rsidRPr="00D14513">
              <w:rPr>
                <w:rFonts w:ascii="Arial" w:eastAsia="Arial Unicode MS" w:hAnsi="Arial" w:cs="David" w:hint="eastAsia"/>
                <w:snapToGrid w:val="0"/>
                <w:color w:val="000000"/>
                <w:sz w:val="20"/>
                <w:szCs w:val="26"/>
                <w:rtl/>
                <w:lang w:eastAsia="ja-JP"/>
              </w:rPr>
              <w:t>כל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אחד</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מאלה</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(1)</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משרד</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ויחידות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הסמך</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משרד</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(2)</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צבא</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הגנה</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לישראל</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(3)</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יחידות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ויחידות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סמך</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משרד</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ראש</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הממשלה</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שעיקר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פעילותן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בתחום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ביטחון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המדינה</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(4)</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מפעלי</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מערכת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כמשמעותם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בסעיף</w:t>
            </w:r>
            <w:r w:rsidRPr="00D14513">
              <w:rPr>
                <w:rFonts w:ascii="Arial" w:eastAsia="Arial Unicode MS" w:hAnsi="Arial" w:cs="David"/>
                <w:snapToGrid w:val="0"/>
                <w:color w:val="000000"/>
                <w:sz w:val="20"/>
                <w:szCs w:val="26"/>
                <w:rtl/>
                <w:lang w:eastAsia="ja-JP"/>
              </w:rPr>
              <w:t xml:space="preserve"> 20 </w:t>
            </w:r>
            <w:r w:rsidRPr="00D14513">
              <w:rPr>
                <w:rFonts w:ascii="Arial" w:eastAsia="Arial Unicode MS" w:hAnsi="Arial" w:cs="David" w:hint="eastAsia"/>
                <w:snapToGrid w:val="0"/>
                <w:color w:val="000000"/>
                <w:sz w:val="20"/>
                <w:szCs w:val="26"/>
                <w:rtl/>
                <w:lang w:eastAsia="ja-JP"/>
              </w:rPr>
              <w:t>לחוק</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להסדרת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בגופים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ציבוריים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התשנ</w:t>
            </w:r>
            <w:r w:rsidRPr="00D14513">
              <w:rPr>
                <w:rFonts w:ascii="Arial" w:eastAsia="Arial Unicode MS" w:hAnsi="Arial" w:cs="David"/>
                <w:snapToGrid w:val="0"/>
                <w:color w:val="000000"/>
                <w:sz w:val="20"/>
                <w:szCs w:val="26"/>
                <w:rtl/>
                <w:lang w:eastAsia="ja-JP"/>
              </w:rPr>
              <w:t>"</w:t>
            </w:r>
            <w:r w:rsidRPr="00D14513">
              <w:rPr>
                <w:rFonts w:ascii="Arial" w:eastAsia="Arial Unicode MS" w:hAnsi="Arial" w:cs="David" w:hint="eastAsia"/>
                <w:snapToGrid w:val="0"/>
                <w:color w:val="000000"/>
                <w:sz w:val="20"/>
                <w:szCs w:val="26"/>
                <w:rtl/>
                <w:lang w:eastAsia="ja-JP"/>
              </w:rPr>
              <w:t>ח</w:t>
            </w:r>
            <w:r w:rsidRPr="00D14513">
              <w:rPr>
                <w:rFonts w:ascii="Arial" w:eastAsia="Arial Unicode MS" w:hAnsi="Arial" w:cs="David"/>
                <w:snapToGrid w:val="0"/>
                <w:color w:val="000000"/>
                <w:sz w:val="20"/>
                <w:szCs w:val="26"/>
                <w:rtl/>
                <w:lang w:eastAsia="ja-JP"/>
              </w:rPr>
              <w:t>–1998</w:t>
            </w:r>
            <w:r w:rsidRPr="00D14513">
              <w:rPr>
                <w:rFonts w:ascii="Arial" w:eastAsia="Arial Unicode MS" w:hAnsi="Arial" w:cs="David" w:hint="eastAsia"/>
                <w:snapToGrid w:val="0"/>
                <w:color w:val="000000"/>
                <w:sz w:val="20"/>
                <w:szCs w:val="26"/>
                <w:rtl/>
                <w:lang w:eastAsia="ja-JP"/>
              </w:rPr>
              <w:t>‏</w:t>
            </w:r>
            <w:r w:rsidRPr="00D14513">
              <w:rPr>
                <w:rFonts w:ascii="Arial" w:eastAsia="Arial Unicode MS" w:hAnsi="Arial" w:cs="David"/>
                <w:snapToGrid w:val="0"/>
                <w:color w:val="000000"/>
                <w:sz w:val="20"/>
                <w:szCs w:val="26"/>
                <w:vertAlign w:val="superscript"/>
                <w:rtl/>
                <w:lang w:eastAsia="ja-JP"/>
              </w:rPr>
              <w:footnoteReference w:id="4"/>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שאינם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יחידות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כאמור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בפסקה</w:t>
            </w:r>
            <w:r w:rsidRPr="00D14513">
              <w:rPr>
                <w:rFonts w:ascii="Arial" w:eastAsia="Arial Unicode MS" w:hAnsi="Arial" w:cs="David"/>
                <w:snapToGrid w:val="0"/>
                <w:color w:val="000000"/>
                <w:sz w:val="20"/>
                <w:szCs w:val="26"/>
                <w:rtl/>
                <w:lang w:eastAsia="ja-JP"/>
              </w:rPr>
              <w:t xml:space="preserve"> (3) </w:t>
            </w:r>
            <w:r w:rsidRPr="00D14513">
              <w:rPr>
                <w:rFonts w:ascii="Arial" w:eastAsia="Arial Unicode MS" w:hAnsi="Arial" w:cs="David" w:hint="eastAsia"/>
                <w:snapToGrid w:val="0"/>
                <w:color w:val="000000"/>
                <w:sz w:val="20"/>
                <w:szCs w:val="26"/>
                <w:rtl/>
                <w:lang w:eastAsia="ja-JP"/>
              </w:rPr>
              <w:t>ואשר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הביטחון</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הודיע</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עליהם</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לשר</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D14513">
              <w:rPr>
                <w:rFonts w:ascii="Arial" w:eastAsia="Arial Unicode MS" w:hAnsi="Arial" w:cs="David"/>
                <w:snapToGrid w:val="0"/>
                <w:color w:val="000000"/>
                <w:sz w:val="20"/>
                <w:szCs w:val="26"/>
                <w:rtl/>
                <w:lang w:eastAsia="ja-JP"/>
              </w:rPr>
              <w:t>(5)</w:t>
            </w:r>
            <w:r w:rsidRPr="00D14513">
              <w:rPr>
                <w:rFonts w:ascii="Arial" w:eastAsia="Arial Unicode MS" w:hAnsi="Arial" w:cs="David"/>
                <w:snapToGrid w:val="0"/>
                <w:color w:val="000000"/>
                <w:sz w:val="20"/>
                <w:szCs w:val="26"/>
                <w:rtl/>
                <w:lang w:eastAsia="ja-JP"/>
              </w:rPr>
              <w:tab/>
            </w:r>
            <w:r w:rsidRPr="00D14513">
              <w:rPr>
                <w:rFonts w:ascii="Arial" w:eastAsia="Arial Unicode MS" w:hAnsi="Arial" w:cs="David" w:hint="eastAsia"/>
                <w:snapToGrid w:val="0"/>
                <w:color w:val="000000"/>
                <w:sz w:val="20"/>
                <w:szCs w:val="26"/>
                <w:rtl/>
                <w:lang w:eastAsia="ja-JP"/>
              </w:rPr>
              <w:t>משטרת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ישראל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שירות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בתי</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הסוהר</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והרשות</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להגנה</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על</w:t>
            </w:r>
            <w:r w:rsidRPr="00D14513">
              <w:rPr>
                <w:rFonts w:ascii="Arial" w:eastAsia="Arial Unicode MS" w:hAnsi="Arial" w:cs="David"/>
                <w:snapToGrid w:val="0"/>
                <w:color w:val="000000"/>
                <w:sz w:val="20"/>
                <w:szCs w:val="26"/>
                <w:rtl/>
                <w:lang w:eastAsia="ja-JP"/>
              </w:rPr>
              <w:t xml:space="preserve"> </w:t>
            </w:r>
            <w:r w:rsidRPr="00D14513">
              <w:rPr>
                <w:rFonts w:ascii="Arial" w:eastAsia="Arial Unicode MS" w:hAnsi="Arial" w:cs="David" w:hint="eastAsia"/>
                <w:snapToGrid w:val="0"/>
                <w:color w:val="000000"/>
                <w:sz w:val="20"/>
                <w:szCs w:val="26"/>
                <w:rtl/>
                <w:lang w:eastAsia="ja-JP"/>
              </w:rPr>
              <w:t>עדים</w:t>
            </w:r>
            <w:r w:rsidRPr="00D14513">
              <w:rPr>
                <w:rFonts w:ascii="Arial" w:eastAsia="Arial Unicode MS" w:hAnsi="Arial" w:cs="David"/>
                <w:snapToGrid w:val="0"/>
                <w:color w:val="000000"/>
                <w:sz w:val="20"/>
                <w:szCs w:val="26"/>
                <w:rtl/>
                <w:lang w:eastAsia="ja-JP"/>
              </w:rPr>
              <w:t>.</w:t>
            </w:r>
          </w:p>
        </w:tc>
      </w:tr>
      <w:tr w:rsidR="00895886" w:rsidRPr="00D14513" w:rsidTr="00895886">
        <w:trPr>
          <w:gridBefore w:val="1"/>
          <w:wBefore w:w="23" w:type="dxa"/>
          <w:cantSplit/>
        </w:trPr>
        <w:tc>
          <w:tcPr>
            <w:tcW w:w="1814" w:type="dxa"/>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D14513" w:rsidRDefault="00895886" w:rsidP="00D14513">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D14513" w:rsidRDefault="00895886" w:rsidP="0097296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 xml:space="preserve">"התאמה ביטחונית", "קצין בכיר", "קצין מוסמך" ו"השר הממונה"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כהגדרתם בסעיף 10 לחוק הגנת הסביבה (סמכויות פיקוח ואכיפה), התשע"א-2011.</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6"/>
                <w:szCs w:val="26"/>
                <w:rtl/>
                <w:lang w:eastAsia="ja-JP"/>
              </w:rPr>
            </w:pPr>
            <w:r w:rsidRPr="00072C7D">
              <w:rPr>
                <w:rFonts w:cs="David" w:hint="cs"/>
                <w:sz w:val="26"/>
                <w:szCs w:val="26"/>
                <w:rtl/>
              </w:rPr>
              <w:t>שמירת</w:t>
            </w:r>
            <w:r w:rsidRPr="00072C7D">
              <w:rPr>
                <w:rFonts w:cs="David"/>
                <w:sz w:val="26"/>
                <w:szCs w:val="26"/>
                <w:rtl/>
              </w:rPr>
              <w:t xml:space="preserve"> </w:t>
            </w:r>
            <w:r w:rsidRPr="00072C7D">
              <w:rPr>
                <w:rFonts w:cs="David" w:hint="cs"/>
                <w:sz w:val="26"/>
                <w:szCs w:val="26"/>
                <w:rtl/>
              </w:rPr>
              <w:t>דינים</w:t>
            </w:r>
          </w:p>
        </w:tc>
        <w:tc>
          <w:tcPr>
            <w:tcW w:w="715" w:type="dxa"/>
            <w:gridSpan w:val="2"/>
            <w:shd w:val="clear" w:color="auto" w:fill="auto"/>
            <w:tcMar>
              <w:top w:w="91" w:type="dxa"/>
              <w:left w:w="0" w:type="dxa"/>
              <w:bottom w:w="91" w:type="dxa"/>
              <w:right w:w="0" w:type="dxa"/>
            </w:tcMar>
          </w:tcPr>
          <w:p w:rsidR="00895886" w:rsidRPr="00072C7D" w:rsidRDefault="00895886" w:rsidP="00C5138F">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6"/>
                <w:szCs w:val="26"/>
                <w:rtl/>
                <w:lang w:eastAsia="ja-JP"/>
              </w:rPr>
            </w:pPr>
            <w:r>
              <w:rPr>
                <w:rFonts w:ascii="Arial" w:eastAsia="Arial Unicode MS" w:hAnsi="Arial" w:cs="David" w:hint="cs"/>
                <w:snapToGrid w:val="0"/>
                <w:color w:val="000000"/>
                <w:sz w:val="26"/>
                <w:szCs w:val="26"/>
                <w:rtl/>
                <w:lang w:eastAsia="ja-JP"/>
              </w:rPr>
              <w:t>190א.</w:t>
            </w:r>
          </w:p>
        </w:tc>
        <w:tc>
          <w:tcPr>
            <w:tcW w:w="7087" w:type="dxa"/>
            <w:gridSpan w:val="6"/>
            <w:shd w:val="clear" w:color="auto" w:fill="auto"/>
            <w:tcMar>
              <w:top w:w="91" w:type="dxa"/>
              <w:left w:w="0" w:type="dxa"/>
              <w:bottom w:w="91" w:type="dxa"/>
              <w:right w:w="0" w:type="dxa"/>
            </w:tcMar>
          </w:tcPr>
          <w:p w:rsidR="00895886" w:rsidRPr="00072C7D" w:rsidRDefault="00895886" w:rsidP="00B618A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6"/>
                <w:szCs w:val="26"/>
                <w:rtl/>
                <w:lang w:eastAsia="ja-JP"/>
              </w:rPr>
            </w:pPr>
            <w:r w:rsidRPr="00072C7D">
              <w:rPr>
                <w:rFonts w:cs="David" w:hint="cs"/>
                <w:sz w:val="26"/>
                <w:szCs w:val="26"/>
                <w:rtl/>
              </w:rPr>
              <w:t>אין</w:t>
            </w:r>
            <w:r w:rsidRPr="00072C7D">
              <w:rPr>
                <w:rFonts w:cs="David"/>
                <w:sz w:val="26"/>
                <w:szCs w:val="26"/>
                <w:rtl/>
              </w:rPr>
              <w:t xml:space="preserve"> </w:t>
            </w:r>
            <w:r w:rsidRPr="00072C7D">
              <w:rPr>
                <w:rFonts w:cs="David" w:hint="cs"/>
                <w:sz w:val="26"/>
                <w:szCs w:val="26"/>
                <w:rtl/>
              </w:rPr>
              <w:t>בהוראות</w:t>
            </w:r>
            <w:r w:rsidRPr="00072C7D">
              <w:rPr>
                <w:rFonts w:cs="David"/>
                <w:sz w:val="26"/>
                <w:szCs w:val="26"/>
                <w:rtl/>
              </w:rPr>
              <w:t xml:space="preserve"> </w:t>
            </w:r>
            <w:r w:rsidRPr="00072C7D">
              <w:rPr>
                <w:rFonts w:cs="David" w:hint="cs"/>
                <w:sz w:val="26"/>
                <w:szCs w:val="26"/>
                <w:rtl/>
              </w:rPr>
              <w:t>חוק</w:t>
            </w:r>
            <w:r w:rsidRPr="00072C7D">
              <w:rPr>
                <w:rFonts w:cs="David"/>
                <w:sz w:val="26"/>
                <w:szCs w:val="26"/>
                <w:rtl/>
              </w:rPr>
              <w:t xml:space="preserve"> </w:t>
            </w:r>
            <w:r w:rsidRPr="00072C7D">
              <w:rPr>
                <w:rFonts w:cs="David" w:hint="cs"/>
                <w:sz w:val="26"/>
                <w:szCs w:val="26"/>
                <w:rtl/>
              </w:rPr>
              <w:t>זה</w:t>
            </w:r>
            <w:r w:rsidRPr="00072C7D">
              <w:rPr>
                <w:rFonts w:cs="David"/>
                <w:sz w:val="26"/>
                <w:szCs w:val="26"/>
                <w:rtl/>
              </w:rPr>
              <w:t xml:space="preserve"> </w:t>
            </w:r>
            <w:r w:rsidRPr="00072C7D">
              <w:rPr>
                <w:rFonts w:cs="David" w:hint="cs"/>
                <w:sz w:val="26"/>
                <w:szCs w:val="26"/>
                <w:rtl/>
              </w:rPr>
              <w:t>כדי</w:t>
            </w:r>
            <w:r w:rsidRPr="00072C7D">
              <w:rPr>
                <w:rFonts w:cs="David"/>
                <w:sz w:val="26"/>
                <w:szCs w:val="26"/>
                <w:rtl/>
              </w:rPr>
              <w:t xml:space="preserve"> </w:t>
            </w:r>
            <w:r w:rsidRPr="00072C7D">
              <w:rPr>
                <w:rFonts w:cs="David" w:hint="cs"/>
                <w:sz w:val="26"/>
                <w:szCs w:val="26"/>
                <w:rtl/>
              </w:rPr>
              <w:t>לגרוע</w:t>
            </w:r>
            <w:r w:rsidRPr="00072C7D">
              <w:rPr>
                <w:rFonts w:cs="David"/>
                <w:sz w:val="26"/>
                <w:szCs w:val="26"/>
                <w:rtl/>
              </w:rPr>
              <w:t xml:space="preserve"> </w:t>
            </w:r>
            <w:r w:rsidRPr="00072C7D">
              <w:rPr>
                <w:rFonts w:cs="David" w:hint="cs"/>
                <w:sz w:val="26"/>
                <w:szCs w:val="26"/>
                <w:rtl/>
              </w:rPr>
              <w:t>מהוראות</w:t>
            </w:r>
            <w:r w:rsidRPr="00072C7D">
              <w:rPr>
                <w:rFonts w:cs="David"/>
                <w:sz w:val="26"/>
                <w:szCs w:val="26"/>
                <w:rtl/>
              </w:rPr>
              <w:t xml:space="preserve"> </w:t>
            </w:r>
            <w:r w:rsidRPr="00072C7D">
              <w:rPr>
                <w:rFonts w:cs="David" w:hint="cs"/>
                <w:sz w:val="26"/>
                <w:szCs w:val="26"/>
                <w:rtl/>
              </w:rPr>
              <w:t>כל</w:t>
            </w:r>
            <w:r w:rsidRPr="00072C7D">
              <w:rPr>
                <w:rFonts w:cs="David"/>
                <w:sz w:val="26"/>
                <w:szCs w:val="26"/>
                <w:rtl/>
              </w:rPr>
              <w:t xml:space="preserve"> </w:t>
            </w:r>
            <w:r w:rsidRPr="00072C7D">
              <w:rPr>
                <w:rFonts w:cs="David" w:hint="cs"/>
                <w:sz w:val="26"/>
                <w:szCs w:val="26"/>
                <w:rtl/>
              </w:rPr>
              <w:t>דין</w:t>
            </w:r>
            <w:r w:rsidRPr="00072C7D">
              <w:rPr>
                <w:rFonts w:cs="David"/>
                <w:sz w:val="26"/>
                <w:szCs w:val="26"/>
                <w:rtl/>
              </w:rPr>
              <w:t xml:space="preserve"> </w:t>
            </w:r>
            <w:r w:rsidRPr="00072C7D">
              <w:rPr>
                <w:rFonts w:cs="David" w:hint="cs"/>
                <w:sz w:val="26"/>
                <w:szCs w:val="26"/>
                <w:rtl/>
              </w:rPr>
              <w:t>לרבות</w:t>
            </w:r>
            <w:r w:rsidRPr="00072C7D">
              <w:rPr>
                <w:rFonts w:cs="David"/>
                <w:sz w:val="26"/>
                <w:szCs w:val="26"/>
                <w:rtl/>
              </w:rPr>
              <w:t xml:space="preserve"> </w:t>
            </w:r>
            <w:r w:rsidRPr="00072C7D">
              <w:rPr>
                <w:rFonts w:cs="David" w:hint="cs"/>
                <w:sz w:val="26"/>
                <w:szCs w:val="26"/>
                <w:rtl/>
              </w:rPr>
              <w:t>ההוראות</w:t>
            </w:r>
            <w:r w:rsidRPr="00072C7D">
              <w:rPr>
                <w:rFonts w:cs="David"/>
                <w:sz w:val="26"/>
                <w:szCs w:val="26"/>
                <w:rtl/>
              </w:rPr>
              <w:t xml:space="preserve"> </w:t>
            </w:r>
            <w:r w:rsidRPr="00072C7D">
              <w:rPr>
                <w:rFonts w:cs="David" w:hint="cs"/>
                <w:sz w:val="26"/>
                <w:szCs w:val="26"/>
                <w:rtl/>
              </w:rPr>
              <w:t>לפי</w:t>
            </w:r>
            <w:r w:rsidRPr="00072C7D">
              <w:rPr>
                <w:rFonts w:cs="David"/>
                <w:sz w:val="26"/>
                <w:szCs w:val="26"/>
                <w:rtl/>
              </w:rPr>
              <w:t xml:space="preserve"> </w:t>
            </w:r>
            <w:r w:rsidRPr="00072C7D">
              <w:rPr>
                <w:rFonts w:cs="David" w:hint="cs"/>
                <w:sz w:val="26"/>
                <w:szCs w:val="26"/>
                <w:rtl/>
              </w:rPr>
              <w:t>פקודת</w:t>
            </w:r>
            <w:r w:rsidRPr="00072C7D">
              <w:rPr>
                <w:rFonts w:cs="David"/>
                <w:sz w:val="26"/>
                <w:szCs w:val="26"/>
                <w:rtl/>
              </w:rPr>
              <w:t xml:space="preserve"> </w:t>
            </w:r>
            <w:r w:rsidRPr="00072C7D">
              <w:rPr>
                <w:rFonts w:cs="David" w:hint="cs"/>
                <w:sz w:val="26"/>
                <w:szCs w:val="26"/>
                <w:rtl/>
              </w:rPr>
              <w:t>התעבורה</w:t>
            </w:r>
            <w:r w:rsidRPr="00072C7D">
              <w:rPr>
                <w:rFonts w:cs="David"/>
                <w:sz w:val="26"/>
                <w:szCs w:val="26"/>
                <w:rtl/>
              </w:rPr>
              <w:t xml:space="preserve">, </w:t>
            </w:r>
            <w:r w:rsidRPr="00072C7D">
              <w:rPr>
                <w:rFonts w:cs="David" w:hint="cs"/>
                <w:sz w:val="26"/>
                <w:szCs w:val="26"/>
                <w:rtl/>
              </w:rPr>
              <w:t>פקודת</w:t>
            </w:r>
            <w:r w:rsidRPr="00072C7D">
              <w:rPr>
                <w:rFonts w:cs="David"/>
                <w:sz w:val="26"/>
                <w:szCs w:val="26"/>
                <w:rtl/>
              </w:rPr>
              <w:t xml:space="preserve"> </w:t>
            </w:r>
            <w:r w:rsidRPr="00072C7D">
              <w:rPr>
                <w:rFonts w:cs="David" w:hint="cs"/>
                <w:sz w:val="26"/>
                <w:szCs w:val="26"/>
                <w:rtl/>
              </w:rPr>
              <w:t>היבוא</w:t>
            </w:r>
            <w:r w:rsidRPr="00072C7D">
              <w:rPr>
                <w:rFonts w:cs="David"/>
                <w:sz w:val="26"/>
                <w:szCs w:val="26"/>
                <w:rtl/>
              </w:rPr>
              <w:t xml:space="preserve"> </w:t>
            </w:r>
            <w:r w:rsidRPr="00072C7D">
              <w:rPr>
                <w:rFonts w:cs="David" w:hint="cs"/>
                <w:sz w:val="26"/>
                <w:szCs w:val="26"/>
                <w:rtl/>
              </w:rPr>
              <w:t>והיצוא</w:t>
            </w:r>
            <w:r w:rsidRPr="00072C7D">
              <w:rPr>
                <w:rFonts w:cs="David"/>
                <w:sz w:val="26"/>
                <w:szCs w:val="26"/>
                <w:rtl/>
              </w:rPr>
              <w:t xml:space="preserve">, </w:t>
            </w:r>
            <w:r w:rsidRPr="00072C7D">
              <w:rPr>
                <w:rFonts w:cs="David" w:hint="cs"/>
                <w:sz w:val="26"/>
                <w:szCs w:val="26"/>
                <w:rtl/>
              </w:rPr>
              <w:t>חוק</w:t>
            </w:r>
            <w:r w:rsidRPr="00072C7D">
              <w:rPr>
                <w:rFonts w:cs="David"/>
                <w:sz w:val="26"/>
                <w:szCs w:val="26"/>
                <w:rtl/>
              </w:rPr>
              <w:t xml:space="preserve"> </w:t>
            </w:r>
            <w:r w:rsidRPr="00072C7D">
              <w:rPr>
                <w:rFonts w:cs="David" w:hint="cs"/>
                <w:sz w:val="26"/>
                <w:szCs w:val="26"/>
                <w:rtl/>
              </w:rPr>
              <w:t>הגנת</w:t>
            </w:r>
            <w:r w:rsidRPr="00072C7D">
              <w:rPr>
                <w:rFonts w:cs="David"/>
                <w:sz w:val="26"/>
                <w:szCs w:val="26"/>
                <w:rtl/>
              </w:rPr>
              <w:t xml:space="preserve"> </w:t>
            </w:r>
            <w:r w:rsidRPr="00072C7D">
              <w:rPr>
                <w:rFonts w:cs="David" w:hint="cs"/>
                <w:sz w:val="26"/>
                <w:szCs w:val="26"/>
                <w:rtl/>
              </w:rPr>
              <w:t>הצרכן</w:t>
            </w:r>
            <w:r>
              <w:rPr>
                <w:rFonts w:cs="David" w:hint="cs"/>
                <w:sz w:val="26"/>
                <w:szCs w:val="26"/>
                <w:rtl/>
              </w:rPr>
              <w:t>,</w:t>
            </w:r>
            <w:r w:rsidRPr="00072C7D">
              <w:rPr>
                <w:rFonts w:cs="David"/>
                <w:sz w:val="26"/>
                <w:szCs w:val="26"/>
                <w:rtl/>
              </w:rPr>
              <w:t xml:space="preserve"> </w:t>
            </w:r>
            <w:r w:rsidRPr="00072C7D">
              <w:rPr>
                <w:rFonts w:cs="David" w:hint="cs"/>
                <w:sz w:val="26"/>
                <w:szCs w:val="26"/>
                <w:rtl/>
              </w:rPr>
              <w:t>חוק</w:t>
            </w:r>
            <w:r w:rsidRPr="00072C7D">
              <w:rPr>
                <w:rFonts w:cs="David"/>
                <w:sz w:val="26"/>
                <w:szCs w:val="26"/>
                <w:rtl/>
              </w:rPr>
              <w:t xml:space="preserve"> </w:t>
            </w:r>
            <w:r w:rsidRPr="00072C7D">
              <w:rPr>
                <w:rFonts w:cs="David" w:hint="cs"/>
                <w:sz w:val="26"/>
                <w:szCs w:val="26"/>
                <w:rtl/>
              </w:rPr>
              <w:t>התקנים</w:t>
            </w:r>
            <w:r>
              <w:rPr>
                <w:rFonts w:cs="David" w:hint="cs"/>
                <w:sz w:val="26"/>
                <w:szCs w:val="26"/>
                <w:rtl/>
              </w:rPr>
              <w:t xml:space="preserve"> וחוק לקידום התחרות וצמצום הריכוזיות, התשע"ד-2013</w:t>
            </w:r>
            <w:r>
              <w:rPr>
                <w:rStyle w:val="af1"/>
                <w:rFonts w:cs="David"/>
                <w:sz w:val="26"/>
                <w:szCs w:val="26"/>
                <w:rtl/>
              </w:rPr>
              <w:footnoteReference w:id="5"/>
            </w:r>
            <w:r>
              <w:rPr>
                <w:rFonts w:cs="David" w:hint="cs"/>
                <w:sz w:val="26"/>
                <w:szCs w:val="26"/>
                <w:rtl/>
              </w:rPr>
              <w:t>, אלא אם כן נקבע במפורש אחרת בחוק זה</w:t>
            </w:r>
            <w:r w:rsidRPr="00072C7D">
              <w:rPr>
                <w:rFonts w:cs="David"/>
                <w:sz w:val="26"/>
                <w:szCs w:val="26"/>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הוראות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מעבר</w:t>
            </w:r>
          </w:p>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191.</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895886" w:rsidRPr="0005648C" w:rsidRDefault="00895886" w:rsidP="00EC0FC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א</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t xml:space="preserve"> </w:t>
            </w:r>
            <w:r w:rsidRPr="008A0E48">
              <w:rPr>
                <w:rFonts w:ascii="Arial" w:eastAsia="Arial Unicode MS" w:hAnsi="Arial" w:cs="David" w:hint="cs"/>
                <w:snapToGrid w:val="0"/>
                <w:color w:val="000000"/>
                <w:sz w:val="20"/>
                <w:szCs w:val="26"/>
                <w:rtl/>
                <w:lang w:eastAsia="ja-JP"/>
              </w:rPr>
              <w:t>הצווים</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המפורטים</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להלן</w:t>
            </w:r>
            <w:r>
              <w:rPr>
                <w:rFonts w:ascii="Arial" w:eastAsia="Arial Unicode MS" w:hAnsi="Arial" w:cs="David" w:hint="cs"/>
                <w:snapToGrid w:val="0"/>
                <w:color w:val="000000"/>
                <w:sz w:val="20"/>
                <w:szCs w:val="26"/>
                <w:rtl/>
                <w:lang w:eastAsia="ja-JP"/>
              </w:rPr>
              <w:t>, לרבות הוראות נוהל שנקבעו מכוחם ובלבד שפורסמו באתר האינטרנט של המשרד,</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יעמדו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בתוקפם</w:t>
            </w:r>
            <w:r>
              <w:rPr>
                <w:rFonts w:ascii="Arial" w:eastAsia="Arial Unicode MS" w:hAnsi="Arial" w:cs="David" w:hint="cs"/>
                <w:snapToGrid w:val="0"/>
                <w:color w:val="000000"/>
                <w:sz w:val="20"/>
                <w:szCs w:val="26"/>
                <w:rtl/>
                <w:lang w:eastAsia="ja-JP"/>
              </w:rPr>
              <w:t xml:space="preserve"> כנוסחם ביום התחילה</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כל</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עוד</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לא</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נכנסו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לתוקפ</w:t>
            </w:r>
            <w:r>
              <w:rPr>
                <w:rFonts w:ascii="Arial" w:eastAsia="Arial Unicode MS" w:hAnsi="Arial" w:cs="David" w:hint="cs"/>
                <w:snapToGrid w:val="0"/>
                <w:color w:val="000000"/>
                <w:sz w:val="20"/>
                <w:szCs w:val="26"/>
                <w:rtl/>
                <w:lang w:eastAsia="ja-JP"/>
              </w:rPr>
              <w:t>ן</w:t>
            </w:r>
            <w:r w:rsidRPr="008A0E48">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הוראות במקומם לפי חוק זה, </w:t>
            </w:r>
            <w:r w:rsidRPr="008A0E48">
              <w:rPr>
                <w:rFonts w:ascii="Arial" w:eastAsia="Arial Unicode MS" w:hAnsi="Arial" w:cs="David" w:hint="cs"/>
                <w:snapToGrid w:val="0"/>
                <w:color w:val="000000"/>
                <w:sz w:val="20"/>
                <w:szCs w:val="26"/>
                <w:rtl/>
                <w:lang w:eastAsia="ja-JP"/>
              </w:rPr>
              <w:t>וכל</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עוד</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לא</w:t>
            </w:r>
            <w:r>
              <w:rPr>
                <w:rFonts w:ascii="Arial" w:eastAsia="Arial Unicode MS" w:hAnsi="Arial" w:cs="David" w:hint="cs"/>
                <w:snapToGrid w:val="0"/>
                <w:color w:val="000000"/>
                <w:sz w:val="20"/>
                <w:szCs w:val="26"/>
                <w:rtl/>
                <w:lang w:eastAsia="ja-JP"/>
              </w:rPr>
              <w:t xml:space="preserve"> שונו או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בוטלו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לפי</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דין</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ויראו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אותם</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כאילו</w:t>
            </w:r>
            <w:r w:rsidRPr="008A0E48">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נקבעו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מכוח</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חוק</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זה</w:t>
            </w:r>
            <w:r>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צו הפיקוח על מצרכים ושירותים (ייצור רכב והרכבתו), התשכ"ז-1967</w:t>
            </w:r>
            <w:r>
              <w:rPr>
                <w:rStyle w:val="af1"/>
                <w:rFonts w:ascii="Arial" w:eastAsia="Arial Unicode MS" w:hAnsi="Arial" w:cs="David"/>
                <w:snapToGrid w:val="0"/>
                <w:color w:val="000000"/>
                <w:sz w:val="20"/>
                <w:szCs w:val="26"/>
                <w:rtl/>
                <w:lang w:eastAsia="ja-JP"/>
              </w:rPr>
              <w:footnoteReference w:id="6"/>
            </w:r>
            <w:r>
              <w:rPr>
                <w:rFonts w:ascii="Arial" w:eastAsia="Arial Unicode MS" w:hAnsi="Arial" w:cs="David" w:hint="cs"/>
                <w:snapToGrid w:val="0"/>
                <w:color w:val="000000"/>
                <w:sz w:val="20"/>
                <w:szCs w:val="26"/>
                <w:rtl/>
                <w:lang w:eastAsia="ja-JP"/>
              </w:rPr>
              <w:t xml:space="preserve"> (להלן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צו ייצור רכב);</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צו הפיקוח על מצרכים ושירותים (יבוא רכב ומתן שירותי תחזוקה לרכב), התשל"ט-1978</w:t>
            </w:r>
            <w:r>
              <w:rPr>
                <w:rStyle w:val="af1"/>
                <w:rFonts w:ascii="Arial" w:eastAsia="Arial Unicode MS" w:hAnsi="Arial" w:cs="David"/>
                <w:snapToGrid w:val="0"/>
                <w:color w:val="000000"/>
                <w:sz w:val="20"/>
                <w:szCs w:val="26"/>
                <w:rtl/>
                <w:lang w:eastAsia="ja-JP"/>
              </w:rPr>
              <w:footnoteReference w:id="7"/>
            </w:r>
            <w:r>
              <w:rPr>
                <w:rFonts w:ascii="Arial" w:eastAsia="Arial Unicode MS" w:hAnsi="Arial" w:cs="David" w:hint="cs"/>
                <w:snapToGrid w:val="0"/>
                <w:color w:val="000000"/>
                <w:sz w:val="20"/>
                <w:szCs w:val="26"/>
                <w:rtl/>
                <w:lang w:eastAsia="ja-JP"/>
              </w:rPr>
              <w:t xml:space="preserve"> </w:t>
            </w:r>
            <w:r>
              <w:rPr>
                <w:rFonts w:ascii="Arial" w:eastAsia="Arial Unicode MS" w:hAnsi="Arial" w:cs="David"/>
                <w:snapToGrid w:val="0"/>
                <w:color w:val="000000"/>
                <w:sz w:val="20"/>
                <w:szCs w:val="26"/>
                <w:lang w:eastAsia="ja-JP"/>
              </w:rPr>
              <w:t>)</w:t>
            </w:r>
            <w:r>
              <w:rPr>
                <w:rFonts w:ascii="Arial" w:eastAsia="Arial Unicode MS" w:hAnsi="Arial" w:cs="David" w:hint="cs"/>
                <w:snapToGrid w:val="0"/>
                <w:color w:val="000000"/>
                <w:sz w:val="20"/>
                <w:szCs w:val="26"/>
                <w:rtl/>
                <w:lang w:eastAsia="ja-JP"/>
              </w:rPr>
              <w:t xml:space="preserve">להלן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צו היבוא);</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snapToGrid w:val="0"/>
                <w:color w:val="000000"/>
                <w:sz w:val="20"/>
                <w:szCs w:val="26"/>
                <w:rtl/>
                <w:lang w:eastAsia="ja-JP"/>
              </w:rPr>
              <w:tab/>
            </w:r>
          </w:p>
        </w:tc>
        <w:tc>
          <w:tcPr>
            <w:tcW w:w="6520" w:type="dxa"/>
            <w:gridSpan w:val="5"/>
            <w:shd w:val="clear" w:color="auto" w:fill="auto"/>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(3)</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צו הפיקוח על מצרכים ושירותים (ייצור מוצרי תעבורה והסחר בהם), התשמ"ג-1982</w:t>
            </w:r>
            <w:r>
              <w:rPr>
                <w:rStyle w:val="af1"/>
                <w:rFonts w:ascii="Arial" w:eastAsia="Arial Unicode MS" w:hAnsi="Arial" w:cs="David"/>
                <w:snapToGrid w:val="0"/>
                <w:color w:val="000000"/>
                <w:sz w:val="20"/>
                <w:szCs w:val="26"/>
                <w:rtl/>
                <w:lang w:eastAsia="ja-JP"/>
              </w:rPr>
              <w:footnoteReference w:id="8"/>
            </w:r>
            <w:r>
              <w:rPr>
                <w:rFonts w:ascii="Arial" w:eastAsia="Arial Unicode MS" w:hAnsi="Arial" w:cs="David" w:hint="cs"/>
                <w:snapToGrid w:val="0"/>
                <w:color w:val="000000"/>
                <w:sz w:val="20"/>
                <w:szCs w:val="26"/>
                <w:rtl/>
                <w:lang w:eastAsia="ja-JP"/>
              </w:rPr>
              <w:t xml:space="preserve"> (להלן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צו מוצרי תעבורה);</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(4)</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צו הפיקוח על מצרכים ושירותים (מוסכים ומפעלים לכלי רכב), התש"ל-1970</w:t>
            </w:r>
            <w:r>
              <w:rPr>
                <w:rStyle w:val="af1"/>
                <w:rFonts w:ascii="Arial" w:eastAsia="Arial Unicode MS" w:hAnsi="Arial" w:cs="David"/>
                <w:snapToGrid w:val="0"/>
                <w:color w:val="000000"/>
                <w:sz w:val="20"/>
                <w:szCs w:val="26"/>
                <w:rtl/>
                <w:lang w:eastAsia="ja-JP"/>
              </w:rPr>
              <w:footnoteReference w:id="9"/>
            </w:r>
            <w:r>
              <w:rPr>
                <w:rFonts w:ascii="Arial" w:eastAsia="Arial Unicode MS" w:hAnsi="Arial" w:cs="David" w:hint="cs"/>
                <w:snapToGrid w:val="0"/>
                <w:color w:val="000000"/>
                <w:sz w:val="20"/>
                <w:szCs w:val="26"/>
                <w:rtl/>
                <w:lang w:eastAsia="ja-JP"/>
              </w:rPr>
              <w:t xml:space="preserve"> (להלן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צו המוסכים);</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(5)</w:t>
            </w:r>
            <w:r>
              <w:rPr>
                <w:rFonts w:ascii="Arial" w:eastAsia="Arial Unicode MS" w:hAnsi="Arial" w:cs="David"/>
                <w:snapToGrid w:val="0"/>
                <w:color w:val="000000"/>
                <w:sz w:val="20"/>
                <w:szCs w:val="26"/>
                <w:rtl/>
                <w:lang w:eastAsia="ja-JP"/>
              </w:rPr>
              <w:tab/>
            </w:r>
            <w:r w:rsidRPr="008A0E48">
              <w:rPr>
                <w:rFonts w:ascii="Arial" w:eastAsia="Arial Unicode MS" w:hAnsi="Arial" w:cs="David" w:hint="cs"/>
                <w:snapToGrid w:val="0"/>
                <w:color w:val="000000"/>
                <w:sz w:val="20"/>
                <w:szCs w:val="26"/>
                <w:rtl/>
                <w:lang w:eastAsia="ja-JP"/>
              </w:rPr>
              <w:t>צו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הפיקוח</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על</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מצרכים</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ושירותים</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שמאי</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רכב</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התש</w:t>
            </w:r>
            <w:r w:rsidRPr="008A0E48">
              <w:rPr>
                <w:rFonts w:ascii="Arial" w:eastAsia="Arial Unicode MS" w:hAnsi="Arial" w:cs="David"/>
                <w:snapToGrid w:val="0"/>
                <w:color w:val="000000"/>
                <w:sz w:val="20"/>
                <w:szCs w:val="26"/>
                <w:rtl/>
                <w:lang w:eastAsia="ja-JP"/>
              </w:rPr>
              <w:t>"</w:t>
            </w:r>
            <w:r w:rsidRPr="008A0E48">
              <w:rPr>
                <w:rFonts w:ascii="Arial" w:eastAsia="Arial Unicode MS" w:hAnsi="Arial" w:cs="David" w:hint="cs"/>
                <w:snapToGrid w:val="0"/>
                <w:color w:val="000000"/>
                <w:sz w:val="20"/>
                <w:szCs w:val="26"/>
                <w:rtl/>
                <w:lang w:eastAsia="ja-JP"/>
              </w:rPr>
              <w:t>מ</w:t>
            </w:r>
            <w:r w:rsidRPr="008A0E48">
              <w:rPr>
                <w:rFonts w:ascii="Arial" w:eastAsia="Arial Unicode MS" w:hAnsi="Arial" w:cs="David"/>
                <w:snapToGrid w:val="0"/>
                <w:color w:val="000000"/>
                <w:sz w:val="20"/>
                <w:szCs w:val="26"/>
                <w:rtl/>
                <w:lang w:eastAsia="ja-JP"/>
              </w:rPr>
              <w:t>-1980  (</w:t>
            </w:r>
            <w:r w:rsidRPr="008A0E48">
              <w:rPr>
                <w:rFonts w:ascii="Arial" w:eastAsia="Arial Unicode MS" w:hAnsi="Arial" w:cs="David" w:hint="cs"/>
                <w:snapToGrid w:val="0"/>
                <w:color w:val="000000"/>
                <w:sz w:val="20"/>
                <w:szCs w:val="26"/>
                <w:rtl/>
                <w:lang w:eastAsia="ja-JP"/>
              </w:rPr>
              <w:t>להלן</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צו</w:t>
            </w:r>
            <w:r w:rsidRPr="008A0E48">
              <w:rPr>
                <w:rFonts w:ascii="Arial" w:eastAsia="Arial Unicode MS" w:hAnsi="Arial" w:cs="David"/>
                <w:snapToGrid w:val="0"/>
                <w:color w:val="000000"/>
                <w:sz w:val="20"/>
                <w:szCs w:val="26"/>
                <w:rtl/>
                <w:lang w:eastAsia="ja-JP"/>
              </w:rPr>
              <w:t xml:space="preserve"> </w:t>
            </w:r>
            <w:r w:rsidRPr="008A0E48">
              <w:rPr>
                <w:rFonts w:ascii="Arial" w:eastAsia="Arial Unicode MS" w:hAnsi="Arial" w:cs="David" w:hint="cs"/>
                <w:snapToGrid w:val="0"/>
                <w:color w:val="000000"/>
                <w:sz w:val="20"/>
                <w:szCs w:val="26"/>
                <w:rtl/>
                <w:lang w:eastAsia="ja-JP"/>
              </w:rPr>
              <w:t>השמאים</w:t>
            </w:r>
            <w:r w:rsidRPr="008A0E48">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E43E1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r>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לשירות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שניתן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לפני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ושעמד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שניתן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והוא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יהיה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תקופת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ולא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פחות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משישה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חודשים</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ג</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לעיסוק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במקצוע</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בענף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שניתן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לפני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ושעמד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כרישיון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שניתן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3C55A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ד</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תעודות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אישורים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היתרים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ופטורים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שניתנו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לפני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בידי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מנהל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האגף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ושירותי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תחזוקה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במשרד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שהוא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הסמיכו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לכך</w:t>
            </w:r>
            <w:r>
              <w:rPr>
                <w:rFonts w:ascii="Arial" w:eastAsia="Arial Unicode MS" w:hAnsi="Arial" w:cs="David" w:hint="cs"/>
                <w:snapToGrid w:val="0"/>
                <w:color w:val="000000"/>
                <w:sz w:val="20"/>
                <w:szCs w:val="26"/>
                <w:rtl/>
                <w:lang w:eastAsia="ja-JP"/>
              </w:rPr>
              <w:t xml:space="preserve"> לפי צווי הפיקוח האמורים בסעיף קטן (א),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ושעמדו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כאילו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ניתנו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Pr>
                <w:rFonts w:ascii="Arial" w:eastAsia="Arial Unicode MS" w:hAnsi="Arial" w:cs="David" w:hint="cs"/>
                <w:snapToGrid w:val="0"/>
                <w:color w:val="000000"/>
                <w:sz w:val="20"/>
                <w:szCs w:val="26"/>
                <w:rtl/>
                <w:lang w:eastAsia="ja-JP"/>
              </w:rPr>
              <w:t xml:space="preserve"> עד לתום תקופת תוקפם, ככל שישנה.</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226D6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(ה)</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מבלי לגרוע מכלליות האמור בסעיפים קטנים (ב) ו-(ג) יראו - </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שניתן לפי צו ייצור רכב, כרישיון לייצור רכב ושיווקו לפי סעיף 18 ולסחר במוצרי תעבורה לפי סעיף 92, בתנאים האמורים ברישיון, ככל שנקבעו;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שניתן לפי צו היבוא</w:t>
            </w:r>
            <w:r>
              <w:rPr>
                <w:rFonts w:hint="cs"/>
                <w:rtl/>
              </w:rPr>
              <w:t xml:space="preserve"> </w:t>
            </w:r>
            <w:r>
              <w:rPr>
                <w:rFonts w:ascii="Arial" w:eastAsia="Arial Unicode MS" w:hAnsi="Arial" w:cs="David" w:hint="cs"/>
                <w:snapToGrid w:val="0"/>
                <w:color w:val="000000"/>
                <w:sz w:val="20"/>
                <w:szCs w:val="26"/>
                <w:rtl/>
                <w:lang w:eastAsia="ja-JP"/>
              </w:rPr>
              <w:t>ו</w:t>
            </w:r>
            <w:r w:rsidRPr="00226D69">
              <w:rPr>
                <w:rFonts w:ascii="Arial" w:eastAsia="Arial Unicode MS" w:hAnsi="Arial" w:cs="David" w:hint="cs"/>
                <w:snapToGrid w:val="0"/>
                <w:color w:val="000000"/>
                <w:sz w:val="20"/>
                <w:szCs w:val="26"/>
                <w:rtl/>
                <w:lang w:eastAsia="ja-JP"/>
              </w:rPr>
              <w:t>לפי</w:t>
            </w:r>
            <w:r w:rsidRPr="00226D69">
              <w:rPr>
                <w:rFonts w:ascii="Arial" w:eastAsia="Arial Unicode MS" w:hAnsi="Arial" w:cs="David"/>
                <w:snapToGrid w:val="0"/>
                <w:color w:val="000000"/>
                <w:sz w:val="20"/>
                <w:szCs w:val="26"/>
                <w:rtl/>
                <w:lang w:eastAsia="ja-JP"/>
              </w:rPr>
              <w:t xml:space="preserve"> </w:t>
            </w:r>
            <w:r w:rsidRPr="00226D69">
              <w:rPr>
                <w:rFonts w:ascii="Arial" w:eastAsia="Arial Unicode MS" w:hAnsi="Arial" w:cs="David" w:hint="cs"/>
                <w:snapToGrid w:val="0"/>
                <w:color w:val="000000"/>
                <w:sz w:val="20"/>
                <w:szCs w:val="26"/>
                <w:rtl/>
                <w:lang w:eastAsia="ja-JP"/>
              </w:rPr>
              <w:t>פקודת</w:t>
            </w:r>
            <w:r w:rsidRPr="00226D69">
              <w:rPr>
                <w:rFonts w:ascii="Arial" w:eastAsia="Arial Unicode MS" w:hAnsi="Arial" w:cs="David"/>
                <w:snapToGrid w:val="0"/>
                <w:color w:val="000000"/>
                <w:sz w:val="20"/>
                <w:szCs w:val="26"/>
                <w:rtl/>
                <w:lang w:eastAsia="ja-JP"/>
              </w:rPr>
              <w:t xml:space="preserve"> </w:t>
            </w:r>
            <w:r w:rsidRPr="00226D69">
              <w:rPr>
                <w:rFonts w:ascii="Arial" w:eastAsia="Arial Unicode MS" w:hAnsi="Arial" w:cs="David" w:hint="cs"/>
                <w:snapToGrid w:val="0"/>
                <w:color w:val="000000"/>
                <w:sz w:val="20"/>
                <w:szCs w:val="26"/>
                <w:rtl/>
                <w:lang w:eastAsia="ja-JP"/>
              </w:rPr>
              <w:t>היבוא</w:t>
            </w:r>
            <w:r w:rsidRPr="00226D69">
              <w:rPr>
                <w:rFonts w:ascii="Arial" w:eastAsia="Arial Unicode MS" w:hAnsi="Arial" w:cs="David"/>
                <w:snapToGrid w:val="0"/>
                <w:color w:val="000000"/>
                <w:sz w:val="20"/>
                <w:szCs w:val="26"/>
                <w:rtl/>
                <w:lang w:eastAsia="ja-JP"/>
              </w:rPr>
              <w:t xml:space="preserve"> </w:t>
            </w:r>
            <w:r w:rsidRPr="00226D69">
              <w:rPr>
                <w:rFonts w:ascii="Arial" w:eastAsia="Arial Unicode MS" w:hAnsi="Arial" w:cs="David" w:hint="cs"/>
                <w:snapToGrid w:val="0"/>
                <w:color w:val="000000"/>
                <w:sz w:val="20"/>
                <w:szCs w:val="26"/>
                <w:rtl/>
                <w:lang w:eastAsia="ja-JP"/>
              </w:rPr>
              <w:t>והיצוא</w:t>
            </w:r>
            <w:r>
              <w:rPr>
                <w:rFonts w:ascii="Arial" w:eastAsia="Arial Unicode MS" w:hAnsi="Arial" w:cs="David" w:hint="cs"/>
                <w:snapToGrid w:val="0"/>
                <w:color w:val="000000"/>
                <w:sz w:val="20"/>
                <w:szCs w:val="26"/>
                <w:rtl/>
                <w:lang w:eastAsia="ja-JP"/>
              </w:rPr>
              <w:t xml:space="preserve"> לעניין יבוא רכב, כרישיון ליבוא רכב לפי סעיף 28;</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62767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(3)</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שניתן לפי סעיף 9 לפקודת התעבורה למטרה של קניית רכב ומכירתו דרך עיסוק, כרישיון סוחר ברכב שאינו חדש לפי סעיף 78א;</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(4)</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ייצור לפי צו מוצרי תעבורה, כרישיון לייצור מוצרי תעבורה לפי סעיף 79;</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226D6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(5)</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יבוא לפי פקודת היבוא והיצוא, לעניין מוצרי תעבורה, החייבים ברישיון יבוא לפי סעיף 88ב, כרישיון יבוא לפי הסעיף האמור;</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7500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(6)</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רישיון לסחר במוצרי תעבורה לפי צו מוצרי תעבורה, כרישיון לסחר במוצרי תעבורה לפי סעיף 92;</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7F370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(7)</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רישיון מפעל לפי צו המוסכים, כרישיון להפעלת מוסך לפי סעיף 100 או רישיון להפעלת מוסך נייד לפי סעיף 103, לפי המפורט ברישיון, </w:t>
            </w:r>
            <w:r w:rsidRPr="0064593C">
              <w:rPr>
                <w:rFonts w:ascii="Arial" w:eastAsia="Arial Unicode MS" w:hAnsi="Arial" w:cs="David" w:hint="eastAsia"/>
                <w:snapToGrid w:val="0"/>
                <w:color w:val="000000"/>
                <w:sz w:val="20"/>
                <w:szCs w:val="26"/>
                <w:rtl/>
                <w:lang w:eastAsia="ja-JP"/>
              </w:rPr>
              <w:t>ולסחר</w:t>
            </w:r>
            <w:r w:rsidRPr="0064593C">
              <w:rPr>
                <w:rFonts w:ascii="Arial" w:eastAsia="Arial Unicode MS" w:hAnsi="Arial" w:cs="David"/>
                <w:snapToGrid w:val="0"/>
                <w:color w:val="000000"/>
                <w:sz w:val="20"/>
                <w:szCs w:val="26"/>
                <w:rtl/>
                <w:lang w:eastAsia="ja-JP"/>
              </w:rPr>
              <w:t xml:space="preserve"> </w:t>
            </w:r>
            <w:r w:rsidRPr="0064593C">
              <w:rPr>
                <w:rFonts w:ascii="Arial" w:eastAsia="Arial Unicode MS" w:hAnsi="Arial" w:cs="David" w:hint="eastAsia"/>
                <w:snapToGrid w:val="0"/>
                <w:color w:val="000000"/>
                <w:sz w:val="20"/>
                <w:szCs w:val="26"/>
                <w:rtl/>
                <w:lang w:eastAsia="ja-JP"/>
              </w:rPr>
              <w:t>במוצרי</w:t>
            </w:r>
            <w:r w:rsidRPr="001F13E2">
              <w:rPr>
                <w:rFonts w:ascii="Arial" w:eastAsia="Arial Unicode MS" w:hAnsi="Arial" w:cs="David"/>
                <w:snapToGrid w:val="0"/>
                <w:color w:val="000000"/>
                <w:sz w:val="20"/>
                <w:szCs w:val="26"/>
                <w:rtl/>
                <w:lang w:eastAsia="ja-JP"/>
              </w:rPr>
              <w:t xml:space="preserve"> </w:t>
            </w:r>
            <w:r w:rsidRPr="001F13E2">
              <w:rPr>
                <w:rFonts w:ascii="Arial" w:eastAsia="Arial Unicode MS" w:hAnsi="Arial" w:cs="David" w:hint="eastAsia"/>
                <w:snapToGrid w:val="0"/>
                <w:color w:val="000000"/>
                <w:sz w:val="20"/>
                <w:szCs w:val="26"/>
                <w:rtl/>
                <w:lang w:eastAsia="ja-JP"/>
              </w:rPr>
              <w:t>תעבורה</w:t>
            </w:r>
            <w:r w:rsidRPr="001F13E2">
              <w:rPr>
                <w:rFonts w:ascii="Arial" w:eastAsia="Arial Unicode MS" w:hAnsi="Arial" w:cs="David"/>
                <w:snapToGrid w:val="0"/>
                <w:color w:val="000000"/>
                <w:sz w:val="20"/>
                <w:szCs w:val="26"/>
                <w:rtl/>
                <w:lang w:eastAsia="ja-JP"/>
              </w:rPr>
              <w:t xml:space="preserve"> </w:t>
            </w:r>
            <w:r w:rsidRPr="001F13E2">
              <w:rPr>
                <w:rFonts w:ascii="Arial" w:eastAsia="Arial Unicode MS" w:hAnsi="Arial" w:cs="David" w:hint="eastAsia"/>
                <w:snapToGrid w:val="0"/>
                <w:color w:val="000000"/>
                <w:sz w:val="20"/>
                <w:szCs w:val="26"/>
                <w:rtl/>
                <w:lang w:eastAsia="ja-JP"/>
              </w:rPr>
              <w:t>לפי</w:t>
            </w:r>
            <w:r w:rsidRPr="001E6BCD">
              <w:rPr>
                <w:rFonts w:ascii="Arial" w:eastAsia="Arial Unicode MS" w:hAnsi="Arial" w:cs="David"/>
                <w:snapToGrid w:val="0"/>
                <w:color w:val="000000"/>
                <w:sz w:val="20"/>
                <w:szCs w:val="26"/>
                <w:rtl/>
                <w:lang w:eastAsia="ja-JP"/>
              </w:rPr>
              <w:t xml:space="preserve"> </w:t>
            </w:r>
            <w:r w:rsidRPr="001E6BCD">
              <w:rPr>
                <w:rFonts w:ascii="Arial" w:eastAsia="Arial Unicode MS" w:hAnsi="Arial" w:cs="David" w:hint="eastAsia"/>
                <w:snapToGrid w:val="0"/>
                <w:color w:val="000000"/>
                <w:sz w:val="20"/>
                <w:szCs w:val="26"/>
                <w:rtl/>
                <w:lang w:eastAsia="ja-JP"/>
              </w:rPr>
              <w:t>סעיף</w:t>
            </w:r>
            <w:r w:rsidRPr="00B90E7E">
              <w:rPr>
                <w:rFonts w:ascii="Arial" w:eastAsia="Arial Unicode MS" w:hAnsi="Arial" w:cs="David"/>
                <w:snapToGrid w:val="0"/>
                <w:color w:val="000000"/>
                <w:sz w:val="20"/>
                <w:szCs w:val="26"/>
                <w:rtl/>
                <w:lang w:eastAsia="ja-JP"/>
              </w:rPr>
              <w:t xml:space="preserve"> 92</w:t>
            </w:r>
            <w:r>
              <w:rPr>
                <w:rFonts w:ascii="Arial" w:eastAsia="Arial Unicode MS" w:hAnsi="Arial" w:cs="David" w:hint="cs"/>
                <w:snapToGrid w:val="0"/>
                <w:color w:val="000000"/>
                <w:sz w:val="20"/>
                <w:szCs w:val="26"/>
                <w:rtl/>
                <w:lang w:eastAsia="ja-JP"/>
              </w:rPr>
              <w:t xml:space="preserve"> בתנאים האמורים ברישיון, ככל שנקבעו</w:t>
            </w:r>
            <w:r w:rsidRPr="00B90E7E">
              <w:rPr>
                <w:rFonts w:ascii="Arial" w:eastAsia="Arial Unicode MS" w:hAnsi="Arial" w:cs="David" w:hint="cs"/>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7500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(8)</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הסמכה כמנהל מקצועי של מוסך לפי צו המוסכים, יראו אותו כרישיון לניהול מקצועי של מוסך לפי סעיף 108;</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553F7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(9)</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רישום </w:t>
            </w:r>
            <w:r w:rsidRPr="008A0E48">
              <w:rPr>
                <w:rFonts w:ascii="Arial" w:eastAsia="Arial Unicode MS" w:hAnsi="Arial" w:cs="David" w:hint="cs"/>
                <w:snapToGrid w:val="0"/>
                <w:color w:val="000000"/>
                <w:sz w:val="20"/>
                <w:szCs w:val="26"/>
                <w:rtl/>
                <w:lang w:eastAsia="ja-JP"/>
              </w:rPr>
              <w:t>בפנקס השמאים לפי צו</w:t>
            </w:r>
            <w:r>
              <w:rPr>
                <w:rFonts w:ascii="Arial" w:eastAsia="Arial Unicode MS" w:hAnsi="Arial" w:cs="David" w:hint="cs"/>
                <w:snapToGrid w:val="0"/>
                <w:color w:val="000000"/>
                <w:sz w:val="20"/>
                <w:szCs w:val="26"/>
                <w:rtl/>
                <w:lang w:eastAsia="ja-JP"/>
              </w:rPr>
              <w:t xml:space="preserve"> השמאים כרישיון לעסוק בשמאות רכב לפי סעיף 120</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ו</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עובד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המשרד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שהוסמך</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30 </w:t>
            </w:r>
            <w:r w:rsidRPr="0005648C">
              <w:rPr>
                <w:rFonts w:ascii="Arial" w:eastAsia="Arial Unicode MS" w:hAnsi="Arial" w:cs="David" w:hint="eastAsia"/>
                <w:snapToGrid w:val="0"/>
                <w:color w:val="000000"/>
                <w:sz w:val="20"/>
                <w:szCs w:val="26"/>
                <w:rtl/>
                <w:lang w:eastAsia="ja-JP"/>
              </w:rPr>
              <w:t>לחוק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הפיקוח</w:t>
            </w:r>
            <w:r>
              <w:rPr>
                <w:rFonts w:ascii="Arial" w:eastAsia="Arial Unicode MS" w:hAnsi="Arial" w:cs="David" w:hint="cs"/>
                <w:snapToGrid w:val="0"/>
                <w:color w:val="000000"/>
                <w:sz w:val="20"/>
                <w:szCs w:val="26"/>
                <w:rtl/>
                <w:lang w:eastAsia="ja-JP"/>
              </w:rPr>
              <w:t xml:space="preserve"> לעניין צווי הפיקוח האמורים בסעיף קטן (א)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ושהסמכתו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עמדה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כאילו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מונה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w:t>
            </w:r>
            <w:r>
              <w:rPr>
                <w:rFonts w:ascii="Arial" w:eastAsia="Arial Unicode MS" w:hAnsi="Arial" w:cs="David" w:hint="cs"/>
                <w:snapToGrid w:val="0"/>
                <w:color w:val="000000"/>
                <w:sz w:val="20"/>
                <w:szCs w:val="26"/>
                <w:rtl/>
                <w:lang w:eastAsia="ja-JP"/>
              </w:rPr>
              <w:t>מ</w:t>
            </w:r>
            <w:r w:rsidRPr="0005648C">
              <w:rPr>
                <w:rFonts w:ascii="Arial" w:eastAsia="Arial Unicode MS" w:hAnsi="Arial" w:cs="David" w:hint="eastAsia"/>
                <w:snapToGrid w:val="0"/>
                <w:color w:val="000000"/>
                <w:sz w:val="20"/>
                <w:szCs w:val="26"/>
                <w:rtl/>
                <w:lang w:eastAsia="ja-JP"/>
              </w:rPr>
              <w:t>פקח</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156, </w:t>
            </w:r>
            <w:r w:rsidRPr="0005648C">
              <w:rPr>
                <w:rFonts w:ascii="Arial" w:eastAsia="Arial Unicode MS" w:hAnsi="Arial" w:cs="David" w:hint="eastAsia"/>
                <w:snapToGrid w:val="0"/>
                <w:color w:val="000000"/>
                <w:sz w:val="20"/>
                <w:szCs w:val="26"/>
                <w:rtl/>
                <w:lang w:eastAsia="ja-JP"/>
              </w:rPr>
              <w:t>ואולם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יפעיל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סמכות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מהסמכויות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הנתונות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w:t>
            </w:r>
            <w:r>
              <w:rPr>
                <w:rFonts w:ascii="Arial" w:eastAsia="Arial Unicode MS" w:hAnsi="Arial" w:cs="David" w:hint="cs"/>
                <w:snapToGrid w:val="0"/>
                <w:color w:val="000000"/>
                <w:sz w:val="20"/>
                <w:szCs w:val="26"/>
                <w:rtl/>
                <w:lang w:eastAsia="ja-JP"/>
              </w:rPr>
              <w:t>מ</w:t>
            </w:r>
            <w:r w:rsidRPr="0005648C">
              <w:rPr>
                <w:rFonts w:ascii="Arial" w:eastAsia="Arial Unicode MS" w:hAnsi="Arial" w:cs="David" w:hint="eastAsia"/>
                <w:snapToGrid w:val="0"/>
                <w:color w:val="000000"/>
                <w:sz w:val="20"/>
                <w:szCs w:val="26"/>
                <w:rtl/>
                <w:lang w:eastAsia="ja-JP"/>
              </w:rPr>
              <w:t>פקח</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157 </w:t>
            </w:r>
            <w:r w:rsidRPr="0005648C">
              <w:rPr>
                <w:rFonts w:ascii="Arial" w:eastAsia="Arial Unicode MS" w:hAnsi="Arial" w:cs="David" w:hint="eastAsia"/>
                <w:snapToGrid w:val="0"/>
                <w:color w:val="000000"/>
                <w:sz w:val="20"/>
                <w:szCs w:val="26"/>
                <w:rtl/>
                <w:lang w:eastAsia="ja-JP"/>
              </w:rPr>
              <w:t>שלא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היו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כלולות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בהסמכתו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לקבלת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הכשרה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מתאימה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בהתאם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להוראות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Pr>
                <w:rFonts w:ascii="Arial" w:eastAsia="Arial Unicode MS" w:hAnsi="Arial" w:cs="David"/>
                <w:snapToGrid w:val="0"/>
                <w:color w:val="000000"/>
                <w:sz w:val="20"/>
                <w:szCs w:val="26"/>
                <w:rtl/>
                <w:lang w:eastAsia="ja-JP"/>
              </w:rPr>
              <w:t xml:space="preserve"> 156</w:t>
            </w:r>
            <w:r>
              <w:rPr>
                <w:rFonts w:ascii="Arial" w:eastAsia="Arial Unicode MS" w:hAnsi="Arial" w:cs="David" w:hint="cs"/>
                <w:snapToGrid w:val="0"/>
                <w:color w:val="000000"/>
                <w:sz w:val="20"/>
                <w:szCs w:val="26"/>
                <w:rtl/>
                <w:lang w:eastAsia="ja-JP"/>
              </w:rPr>
              <w:t>; המנהל יפרסם הודעה ברשומות על זהותם של המפקחים האמורים בסעיף קטן זה.</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ז</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המועצה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המייעצת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6 </w:t>
            </w:r>
            <w:r w:rsidRPr="0005648C">
              <w:rPr>
                <w:rFonts w:ascii="Arial" w:eastAsia="Arial Unicode MS" w:hAnsi="Arial" w:cs="David" w:hint="eastAsia"/>
                <w:snapToGrid w:val="0"/>
                <w:color w:val="000000"/>
                <w:sz w:val="20"/>
                <w:szCs w:val="26"/>
                <w:rtl/>
                <w:lang w:eastAsia="ja-JP"/>
              </w:rPr>
              <w:t>לצו</w:t>
            </w:r>
            <w:r w:rsidRPr="0005648C">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היבוא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ואשר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מינויה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עמד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כאילו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53 </w:t>
            </w:r>
            <w:r w:rsidRPr="0005648C">
              <w:rPr>
                <w:rFonts w:ascii="Arial" w:eastAsia="Arial Unicode MS" w:hAnsi="Arial" w:cs="David" w:hint="eastAsia"/>
                <w:snapToGrid w:val="0"/>
                <w:color w:val="000000"/>
                <w:sz w:val="20"/>
                <w:szCs w:val="26"/>
                <w:rtl/>
                <w:lang w:eastAsia="ja-JP"/>
              </w:rPr>
              <w:t>לחוק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וזאת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תקופת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המינוי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המקורית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שישה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חודשים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המאוחר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מביניהם</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864FE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ח</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המועצה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המייעצת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5 </w:t>
            </w:r>
            <w:r w:rsidRPr="0005648C">
              <w:rPr>
                <w:rFonts w:ascii="Arial" w:eastAsia="Arial Unicode MS" w:hAnsi="Arial" w:cs="David" w:hint="eastAsia"/>
                <w:snapToGrid w:val="0"/>
                <w:color w:val="000000"/>
                <w:sz w:val="20"/>
                <w:szCs w:val="26"/>
                <w:rtl/>
                <w:lang w:eastAsia="ja-JP"/>
              </w:rPr>
              <w:t>לצו</w:t>
            </w:r>
            <w:r w:rsidRPr="0005648C">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השמאים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ואשר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מינויה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עמד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כאילו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127 </w:t>
            </w:r>
            <w:r w:rsidRPr="0005648C">
              <w:rPr>
                <w:rFonts w:ascii="Arial" w:eastAsia="Arial Unicode MS" w:hAnsi="Arial" w:cs="David" w:hint="eastAsia"/>
                <w:snapToGrid w:val="0"/>
                <w:color w:val="000000"/>
                <w:sz w:val="20"/>
                <w:szCs w:val="26"/>
                <w:rtl/>
                <w:lang w:eastAsia="ja-JP"/>
              </w:rPr>
              <w:t>לחוק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וזאת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תקופת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המינוי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המקורית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שישה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חודשים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המאוחר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מביניהם</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ט</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ועדת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הסמכה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10 </w:t>
            </w:r>
            <w:r w:rsidRPr="0005648C">
              <w:rPr>
                <w:rFonts w:ascii="Arial" w:eastAsia="Arial Unicode MS" w:hAnsi="Arial" w:cs="David" w:hint="eastAsia"/>
                <w:snapToGrid w:val="0"/>
                <w:color w:val="000000"/>
                <w:sz w:val="20"/>
                <w:szCs w:val="26"/>
                <w:rtl/>
                <w:lang w:eastAsia="ja-JP"/>
              </w:rPr>
              <w:t>לצו</w:t>
            </w:r>
            <w:r w:rsidRPr="0005648C">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המוסכים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ואשר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מינויה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עמד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בתוקפו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ערב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יראו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כאילו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היא</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מועצת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מנהלי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מוסכים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שמונתה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117 </w:t>
            </w:r>
            <w:r w:rsidRPr="0005648C">
              <w:rPr>
                <w:rFonts w:ascii="Arial" w:eastAsia="Arial Unicode MS" w:hAnsi="Arial" w:cs="David" w:hint="eastAsia"/>
                <w:snapToGrid w:val="0"/>
                <w:color w:val="000000"/>
                <w:sz w:val="20"/>
                <w:szCs w:val="26"/>
                <w:rtl/>
                <w:lang w:eastAsia="ja-JP"/>
              </w:rPr>
              <w:t>לחוק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וזאת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תקופת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המינוי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המקורית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עד</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שישה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חודשים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מיום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התחילה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המאוחר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מב</w:t>
            </w:r>
            <w:r>
              <w:rPr>
                <w:rFonts w:ascii="Arial" w:eastAsia="Arial Unicode MS" w:hAnsi="Arial" w:cs="David" w:hint="cs"/>
                <w:snapToGrid w:val="0"/>
                <w:color w:val="000000"/>
                <w:sz w:val="20"/>
                <w:szCs w:val="26"/>
                <w:rtl/>
                <w:lang w:eastAsia="ja-JP"/>
              </w:rPr>
              <w:t>י</w:t>
            </w:r>
            <w:r w:rsidRPr="0005648C">
              <w:rPr>
                <w:rFonts w:ascii="Arial" w:eastAsia="Arial Unicode MS" w:hAnsi="Arial" w:cs="David" w:hint="cs"/>
                <w:snapToGrid w:val="0"/>
                <w:color w:val="000000"/>
                <w:sz w:val="20"/>
                <w:szCs w:val="26"/>
                <w:rtl/>
                <w:lang w:eastAsia="ja-JP"/>
              </w:rPr>
              <w:t>ניהם</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8A0E4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י</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הוראות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8 </w:t>
            </w:r>
            <w:r w:rsidRPr="0005648C">
              <w:rPr>
                <w:rFonts w:ascii="Arial" w:eastAsia="Arial Unicode MS" w:hAnsi="Arial" w:cs="David" w:hint="eastAsia"/>
                <w:snapToGrid w:val="0"/>
                <w:color w:val="000000"/>
                <w:sz w:val="20"/>
                <w:szCs w:val="26"/>
                <w:rtl/>
                <w:lang w:eastAsia="ja-JP"/>
              </w:rPr>
              <w:t>לצו</w:t>
            </w:r>
            <w:r w:rsidRPr="0005648C">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השמאים,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ימשיכו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לחול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לעניין</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הליכים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אותו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סעיף</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שהחלה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בהם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הרשות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לפני</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תחילתו</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חוק</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זה</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02655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(יא)</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אדם שהחל התמחות בשמאות רכב לפי הוראות סעיף 4(א) לצו השמאים ערב יום התחילה, יראו את התמחותו כהתמחות לפי סעיף 122. </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5648C" w:rsidRDefault="00895886" w:rsidP="003003C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(יב)</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בתקופה שמיום פרסומו של חוק זה, עד ליום התחילה, יקראו את סעיף 1 לצו היבוא בשינויים אלה:</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A41BF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7F370B">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במקום ההגדרה "סוכן מורשה" יקראו: "סוכן מורשה"  - כהגדרתו בסעיף 2 לחוק רישוי שירותים לרכב, התשע"ו-2016 (להלן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חוק רישוי שירותים לרכב);</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Default="00895886" w:rsidP="00A41BF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Pr>
          <w:p w:rsidR="00895886" w:rsidRDefault="00895886" w:rsidP="000244D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בהגדרה "רכב חדש" בסופו יקראו "ולעניין יבואן רכב מקביל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גם רכב שנרשם במדינת חוץ, כהגדרתו בחוק רישוי שירותים לרכב".</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hint="eastAsia"/>
                <w:snapToGrid w:val="0"/>
                <w:color w:val="000000"/>
                <w:sz w:val="20"/>
                <w:szCs w:val="26"/>
                <w:rtl/>
                <w:lang w:eastAsia="ja-JP"/>
              </w:rPr>
              <w:t>הוראות</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שעה</w:t>
            </w: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192.</w:t>
            </w:r>
            <w:r w:rsidRPr="0005648C">
              <w:rPr>
                <w:rFonts w:ascii="Arial" w:eastAsia="Arial Unicode MS" w:hAnsi="Arial" w:cs="David"/>
                <w:snapToGrid w:val="0"/>
                <w:color w:val="000000"/>
                <w:sz w:val="20"/>
                <w:szCs w:val="26"/>
                <w:rtl/>
                <w:lang w:eastAsia="ja-JP"/>
              </w:rPr>
              <w:tab/>
            </w:r>
          </w:p>
        </w:tc>
        <w:tc>
          <w:tcPr>
            <w:tcW w:w="7087" w:type="dxa"/>
            <w:gridSpan w:val="6"/>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א</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בתקופה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cs"/>
                <w:snapToGrid w:val="0"/>
                <w:color w:val="000000"/>
                <w:sz w:val="20"/>
                <w:szCs w:val="26"/>
                <w:rtl/>
                <w:lang w:eastAsia="ja-JP"/>
              </w:rPr>
              <w:t>של שנתיים החל ביום תחילתו של חוק זה</w:t>
            </w:r>
            <w:r w:rsidRPr="0005648C">
              <w:rPr>
                <w:rFonts w:ascii="Arial" w:eastAsia="Arial Unicode MS" w:hAnsi="Arial" w:cs="David"/>
                <w:snapToGrid w:val="0"/>
                <w:color w:val="000000"/>
                <w:sz w:val="20"/>
                <w:szCs w:val="26"/>
                <w:rtl/>
                <w:lang w:eastAsia="ja-JP"/>
              </w:rPr>
              <w:t xml:space="preserve"> –</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05648C"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5648C">
              <w:rPr>
                <w:rFonts w:ascii="Arial" w:eastAsia="Arial Unicode MS" w:hAnsi="Arial" w:cs="David"/>
                <w:snapToGrid w:val="0"/>
                <w:color w:val="000000"/>
                <w:sz w:val="20"/>
                <w:szCs w:val="26"/>
                <w:rtl/>
                <w:lang w:eastAsia="ja-JP"/>
              </w:rPr>
              <w:t>(1)</w:t>
            </w:r>
            <w:r w:rsidRPr="0005648C">
              <w:rPr>
                <w:rFonts w:ascii="Arial" w:eastAsia="Arial Unicode MS" w:hAnsi="Arial" w:cs="David"/>
                <w:snapToGrid w:val="0"/>
                <w:color w:val="000000"/>
                <w:sz w:val="20"/>
                <w:szCs w:val="26"/>
                <w:rtl/>
                <w:lang w:eastAsia="ja-JP"/>
              </w:rPr>
              <w:tab/>
            </w:r>
            <w:r w:rsidRPr="0005648C">
              <w:rPr>
                <w:rFonts w:ascii="Arial" w:eastAsia="Arial Unicode MS" w:hAnsi="Arial" w:cs="David" w:hint="eastAsia"/>
                <w:snapToGrid w:val="0"/>
                <w:color w:val="000000"/>
                <w:sz w:val="20"/>
                <w:szCs w:val="26"/>
                <w:rtl/>
                <w:lang w:eastAsia="ja-JP"/>
              </w:rPr>
              <w:t>בסעיף</w:t>
            </w:r>
            <w:r w:rsidRPr="0005648C">
              <w:rPr>
                <w:rFonts w:ascii="Arial" w:eastAsia="Arial Unicode MS" w:hAnsi="Arial" w:cs="David"/>
                <w:snapToGrid w:val="0"/>
                <w:color w:val="000000"/>
                <w:sz w:val="20"/>
                <w:szCs w:val="26"/>
                <w:rtl/>
                <w:lang w:eastAsia="ja-JP"/>
              </w:rPr>
              <w:t xml:space="preserve"> 29(</w:t>
            </w:r>
            <w:r w:rsidRPr="0005648C">
              <w:rPr>
                <w:rFonts w:ascii="Arial" w:eastAsia="Arial Unicode MS" w:hAnsi="Arial" w:cs="David" w:hint="cs"/>
                <w:snapToGrid w:val="0"/>
                <w:color w:val="000000"/>
                <w:sz w:val="20"/>
                <w:szCs w:val="26"/>
                <w:rtl/>
                <w:lang w:eastAsia="ja-JP"/>
              </w:rPr>
              <w:t>7</w:t>
            </w:r>
            <w:r w:rsidRPr="0005648C">
              <w:rPr>
                <w:rFonts w:ascii="Arial" w:eastAsia="Arial Unicode MS" w:hAnsi="Arial" w:cs="David"/>
                <w:snapToGrid w:val="0"/>
                <w:color w:val="000000"/>
                <w:sz w:val="20"/>
                <w:szCs w:val="26"/>
                <w:rtl/>
                <w:lang w:eastAsia="ja-JP"/>
              </w:rPr>
              <w:t>)(</w:t>
            </w:r>
            <w:r w:rsidRPr="0005648C">
              <w:rPr>
                <w:rFonts w:ascii="Arial" w:eastAsia="Arial Unicode MS" w:hAnsi="Arial" w:cs="David" w:hint="eastAsia"/>
                <w:snapToGrid w:val="0"/>
                <w:color w:val="000000"/>
                <w:sz w:val="20"/>
                <w:szCs w:val="26"/>
                <w:rtl/>
                <w:lang w:eastAsia="ja-JP"/>
              </w:rPr>
              <w:t>ב</w:t>
            </w:r>
            <w:r w:rsidRPr="0005648C">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במקום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הסיפה</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החל</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במילים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ומספר</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הקילומטרים</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שהרכב</w:t>
            </w:r>
            <w:r w:rsidRPr="0005648C">
              <w:rPr>
                <w:rFonts w:ascii="Arial" w:eastAsia="Arial Unicode MS" w:hAnsi="Arial" w:cs="David"/>
                <w:snapToGrid w:val="0"/>
                <w:color w:val="000000"/>
                <w:sz w:val="20"/>
                <w:szCs w:val="26"/>
                <w:rtl/>
                <w:lang w:eastAsia="ja-JP"/>
              </w:rPr>
              <w:t xml:space="preserve"> </w:t>
            </w:r>
            <w:r w:rsidRPr="0005648C">
              <w:rPr>
                <w:rFonts w:ascii="Arial" w:eastAsia="Arial Unicode MS" w:hAnsi="Arial" w:cs="David" w:hint="eastAsia"/>
                <w:snapToGrid w:val="0"/>
                <w:color w:val="000000"/>
                <w:sz w:val="20"/>
                <w:szCs w:val="26"/>
                <w:rtl/>
                <w:lang w:eastAsia="ja-JP"/>
              </w:rPr>
              <w:t>נסע</w:t>
            </w:r>
            <w:r w:rsidRPr="0005648C">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יבוא "וטרם חלפו 12 חודשים ממועד ייצורו"</w:t>
            </w:r>
            <w:r w:rsidRPr="0005648C">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6520" w:type="dxa"/>
            <w:gridSpan w:val="5"/>
            <w:shd w:val="clear" w:color="auto" w:fill="auto"/>
            <w:tcMar>
              <w:top w:w="91" w:type="dxa"/>
              <w:left w:w="0" w:type="dxa"/>
              <w:bottom w:w="91" w:type="dxa"/>
              <w:right w:w="0" w:type="dxa"/>
            </w:tcMar>
          </w:tcPr>
          <w:p w:rsidR="00895886" w:rsidRPr="0005648C"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לעניין רכב מסוג </w:t>
            </w:r>
            <w:r>
              <w:rPr>
                <w:rFonts w:ascii="Arial" w:eastAsia="Arial Unicode MS" w:hAnsi="Arial" w:cs="David"/>
                <w:snapToGrid w:val="0"/>
                <w:color w:val="000000"/>
                <w:sz w:val="20"/>
                <w:szCs w:val="26"/>
                <w:lang w:eastAsia="ja-JP"/>
              </w:rPr>
              <w:t xml:space="preserve">L </w:t>
            </w:r>
            <w:r>
              <w:rPr>
                <w:rFonts w:ascii="Arial" w:eastAsia="Arial Unicode MS" w:hAnsi="Arial" w:cs="David" w:hint="cs"/>
                <w:snapToGrid w:val="0"/>
                <w:color w:val="000000"/>
                <w:sz w:val="20"/>
                <w:szCs w:val="26"/>
                <w:rtl/>
                <w:lang w:eastAsia="ja-JP"/>
              </w:rPr>
              <w:t xml:space="preserve"> כמשמעותו לפי פקודת התעבורה - </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8F7C0F"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(א)</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ההוראות והחובות החלות על יבואן רכב ישיר לפי סעיפים 35, 40, 41, 42 ו-43, יחולו רק על רכב כאמור המיובא על ידו;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(א1)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סעיף 29(7), לא ייקרא;</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(ב)</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בסעיף 36(א)  -</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Default="00895886" w:rsidP="00373ED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בפסקה (4), הרישה עד "יבואן רכב ישיר"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Default="00895886" w:rsidP="00373ED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(2)</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בפסקה (6)(ב), המילים "לעניין רכב מתוצר שאינו מיובא לישראל על ידי יבואן רכב ישיר"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Default="00895886" w:rsidP="00373ED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373ED0">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3</w:t>
            </w:r>
            <w:r w:rsidRPr="00373ED0">
              <w:rPr>
                <w:rFonts w:ascii="Arial" w:eastAsia="Arial Unicode MS" w:hAnsi="Arial" w:cs="David"/>
                <w:snapToGrid w:val="0"/>
                <w:color w:val="000000"/>
                <w:sz w:val="20"/>
                <w:szCs w:val="26"/>
                <w:rtl/>
                <w:lang w:eastAsia="ja-JP"/>
              </w:rPr>
              <w:t>)</w:t>
            </w:r>
            <w:r w:rsidRPr="00373ED0">
              <w:rPr>
                <w:rFonts w:ascii="Arial" w:eastAsia="Arial Unicode MS" w:hAnsi="Arial" w:cs="David"/>
                <w:snapToGrid w:val="0"/>
                <w:color w:val="000000"/>
                <w:sz w:val="20"/>
                <w:szCs w:val="26"/>
                <w:rtl/>
                <w:lang w:eastAsia="ja-JP"/>
              </w:rPr>
              <w:tab/>
            </w:r>
            <w:r w:rsidRPr="00373ED0">
              <w:rPr>
                <w:rFonts w:ascii="Arial" w:eastAsia="Arial Unicode MS" w:hAnsi="Arial" w:cs="David" w:hint="cs"/>
                <w:snapToGrid w:val="0"/>
                <w:color w:val="000000"/>
                <w:sz w:val="20"/>
                <w:szCs w:val="26"/>
                <w:rtl/>
                <w:lang w:eastAsia="ja-JP"/>
              </w:rPr>
              <w:t>בפסקה</w:t>
            </w:r>
            <w:r w:rsidRPr="00373ED0">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7</w:t>
            </w:r>
            <w:r w:rsidRPr="00373ED0">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הרישה</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עד</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יבואן</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רכב</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ישיר</w:t>
            </w:r>
            <w:r w:rsidRPr="00373ED0">
              <w:rPr>
                <w:rFonts w:ascii="Arial" w:eastAsia="Arial Unicode MS" w:hAnsi="Arial" w:cs="David"/>
                <w:snapToGrid w:val="0"/>
                <w:color w:val="000000"/>
                <w:sz w:val="20"/>
                <w:szCs w:val="26"/>
                <w:rtl/>
                <w:lang w:eastAsia="ja-JP"/>
              </w:rPr>
              <w:t xml:space="preserve">" – </w:t>
            </w:r>
            <w:r w:rsidRPr="00373ED0">
              <w:rPr>
                <w:rFonts w:ascii="Arial" w:eastAsia="Arial Unicode MS" w:hAnsi="Arial" w:cs="David" w:hint="cs"/>
                <w:snapToGrid w:val="0"/>
                <w:color w:val="000000"/>
                <w:sz w:val="20"/>
                <w:szCs w:val="26"/>
                <w:rtl/>
                <w:lang w:eastAsia="ja-JP"/>
              </w:rPr>
              <w:t>לא</w:t>
            </w:r>
            <w:r w:rsidRPr="00373ED0">
              <w:rPr>
                <w:rFonts w:ascii="Arial" w:eastAsia="Arial Unicode MS" w:hAnsi="Arial" w:cs="David"/>
                <w:snapToGrid w:val="0"/>
                <w:color w:val="000000"/>
                <w:sz w:val="20"/>
                <w:szCs w:val="26"/>
                <w:rtl/>
                <w:lang w:eastAsia="ja-JP"/>
              </w:rPr>
              <w:t xml:space="preserve"> </w:t>
            </w:r>
            <w:r w:rsidRPr="00373ED0">
              <w:rPr>
                <w:rFonts w:ascii="Arial" w:eastAsia="Arial Unicode MS" w:hAnsi="Arial" w:cs="David" w:hint="cs"/>
                <w:snapToGrid w:val="0"/>
                <w:color w:val="000000"/>
                <w:sz w:val="20"/>
                <w:szCs w:val="26"/>
                <w:rtl/>
                <w:lang w:eastAsia="ja-JP"/>
              </w:rPr>
              <w:t>יקראו</w:t>
            </w:r>
            <w:r w:rsidRPr="00373ED0">
              <w:rPr>
                <w:rFonts w:ascii="Arial" w:eastAsia="Arial Unicode MS" w:hAnsi="Arial" w:cs="David"/>
                <w:snapToGrid w:val="0"/>
                <w:color w:val="000000"/>
                <w:sz w:val="20"/>
                <w:szCs w:val="26"/>
                <w:rtl/>
                <w:lang w:eastAsia="ja-JP"/>
              </w:rPr>
              <w:t>;</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Pr="00373ED0" w:rsidRDefault="00895886" w:rsidP="00373ED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(4)</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בפסקה (9), המילים "קיומו של יבואן ישיר"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Default="00895886" w:rsidP="009B63C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(5)</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בפסקה (10), המילים "אם הרכב הוא מתוצר שאינו מיובא לישראל על ידי יבואן רכב ישיר"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25" w:type="dxa"/>
            <w:shd w:val="clear" w:color="auto" w:fill="auto"/>
          </w:tcPr>
          <w:p w:rsidR="00895886" w:rsidRDefault="00895886" w:rsidP="00D4307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4961" w:type="dxa"/>
            <w:gridSpan w:val="2"/>
            <w:shd w:val="clear" w:color="auto" w:fill="auto"/>
          </w:tcPr>
          <w:p w:rsidR="00895886" w:rsidRDefault="00895886" w:rsidP="009B63C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(6)</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בפסקה (11), המילים "אם הרכב הוא מתוצר שאינו מיובא לישראל על ידי יבואן רכב ישיר"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Default="00895886" w:rsidP="009B63C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(ג)</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בסעיף 42(ב), הסיפה החל במילים "שהוא מתוצר" </w:t>
            </w:r>
            <w:r>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לא יקראו;</w:t>
            </w:r>
          </w:p>
        </w:tc>
      </w:tr>
      <w:tr w:rsidR="00895886" w:rsidRPr="0005648C" w:rsidTr="00895886">
        <w:trPr>
          <w:cantSplit/>
        </w:trPr>
        <w:tc>
          <w:tcPr>
            <w:tcW w:w="1837"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567" w:type="dxa"/>
            <w:shd w:val="clear" w:color="auto" w:fill="auto"/>
            <w:tcMar>
              <w:top w:w="91" w:type="dxa"/>
              <w:left w:w="0" w:type="dxa"/>
              <w:bottom w:w="91" w:type="dxa"/>
              <w:right w:w="0" w:type="dxa"/>
            </w:tcMar>
          </w:tcPr>
          <w:p w:rsidR="00895886" w:rsidRPr="0005648C"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Default="00895886" w:rsidP="0064593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Default="00895886" w:rsidP="002666D2">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(ד)</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בסעיף 43(ד) פסקה (1) לא תיקרא ובפסקה (2) הרישה עד "יבואן רכב ישיר" לא תיקרא.</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AD597A">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3</w:t>
            </w:r>
            <w:r w:rsidRPr="00072C7D">
              <w:rPr>
                <w:rFonts w:ascii="Arial" w:eastAsia="Arial Unicode MS" w:hAnsi="Arial" w:cs="David"/>
                <w:snapToGrid w:val="0"/>
                <w:color w:val="000000"/>
                <w:sz w:val="20"/>
                <w:szCs w:val="26"/>
                <w:rtl/>
                <w:lang w:eastAsia="ja-JP"/>
              </w:rPr>
              <w:t>)</w:t>
            </w:r>
            <w:r w:rsidRPr="00072C7D">
              <w:rPr>
                <w:rFonts w:ascii="Arial" w:eastAsia="Arial Unicode MS" w:hAnsi="Arial" w:cs="David"/>
                <w:snapToGrid w:val="0"/>
                <w:color w:val="000000"/>
                <w:sz w:val="20"/>
                <w:szCs w:val="26"/>
                <w:rtl/>
                <w:lang w:eastAsia="ja-JP"/>
              </w:rPr>
              <w:tab/>
            </w:r>
          </w:p>
        </w:tc>
        <w:tc>
          <w:tcPr>
            <w:tcW w:w="6520" w:type="dxa"/>
            <w:gridSpan w:val="5"/>
            <w:shd w:val="clear" w:color="auto" w:fill="auto"/>
            <w:tcMar>
              <w:top w:w="91" w:type="dxa"/>
              <w:left w:w="0" w:type="dxa"/>
              <w:bottom w:w="91" w:type="dxa"/>
              <w:right w:w="0" w:type="dxa"/>
            </w:tcMar>
          </w:tcPr>
          <w:p w:rsidR="00895886" w:rsidRPr="00072C7D" w:rsidRDefault="00895886" w:rsidP="001E6C4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hint="cs"/>
                <w:snapToGrid w:val="0"/>
                <w:color w:val="000000"/>
                <w:sz w:val="20"/>
                <w:szCs w:val="26"/>
                <w:rtl/>
                <w:lang w:eastAsia="ja-JP"/>
              </w:rPr>
              <w:t>בתקופה</w:t>
            </w:r>
            <w:r w:rsidRPr="00072C7D">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שעד ב' בטבת התשע"ז (31 בדצמבר 2016), לעניין רכב שאינו מסוג </w:t>
            </w:r>
            <w:r>
              <w:rPr>
                <w:rFonts w:ascii="Arial" w:eastAsia="Arial Unicode MS" w:hAnsi="Arial" w:cs="David"/>
                <w:snapToGrid w:val="0"/>
                <w:color w:val="000000"/>
                <w:sz w:val="20"/>
                <w:szCs w:val="26"/>
                <w:lang w:eastAsia="ja-JP"/>
              </w:rPr>
              <w:t>L</w:t>
            </w:r>
            <w:r>
              <w:rPr>
                <w:rFonts w:ascii="Arial" w:eastAsia="Arial Unicode MS" w:hAnsi="Arial" w:cs="David" w:hint="cs"/>
                <w:snapToGrid w:val="0"/>
                <w:color w:val="000000"/>
                <w:sz w:val="20"/>
                <w:szCs w:val="26"/>
                <w:rtl/>
                <w:lang w:eastAsia="ja-JP"/>
              </w:rPr>
              <w:t xml:space="preserve"> </w:t>
            </w:r>
            <w:r w:rsidRPr="00072C7D">
              <w:rPr>
                <w:rFonts w:ascii="Arial" w:eastAsia="Arial Unicode MS" w:hAnsi="Arial" w:cs="David"/>
                <w:snapToGrid w:val="0"/>
                <w:color w:val="000000"/>
                <w:sz w:val="20"/>
                <w:szCs w:val="26"/>
                <w:rtl/>
                <w:lang w:eastAsia="ja-JP"/>
              </w:rPr>
              <w:t xml:space="preserve">- </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3FC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A877C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 xml:space="preserve">בסעיף 29(7), במקום "ומהתוצר שיש עליו יבואן רכב ישיר" יקראו "מדגם שיש עליו יבואן רכב ישיר"; </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3FC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Default="00895886" w:rsidP="00A877C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(1א)</w:t>
            </w:r>
            <w:r>
              <w:rPr>
                <w:rFonts w:ascii="Arial" w:eastAsia="Arial Unicode MS" w:hAnsi="Arial" w:cs="David"/>
                <w:snapToGrid w:val="0"/>
                <w:color w:val="000000"/>
                <w:sz w:val="20"/>
                <w:szCs w:val="26"/>
                <w:rtl/>
                <w:lang w:eastAsia="ja-JP"/>
              </w:rPr>
              <w:tab/>
            </w:r>
            <w:r>
              <w:rPr>
                <w:rFonts w:ascii="Arial" w:eastAsia="Arial Unicode MS" w:hAnsi="Arial" w:cs="David" w:hint="cs"/>
                <w:snapToGrid w:val="0"/>
                <w:color w:val="000000"/>
                <w:sz w:val="20"/>
                <w:szCs w:val="26"/>
                <w:rtl/>
                <w:lang w:eastAsia="ja-JP"/>
              </w:rPr>
              <w:t>בסעיף 31(5), במקום "מתוצר המיובא לישראל על ידי יבואן רכב ישיר" יבוא "מדגם המיובא לישראל על ידי יבואן רכב ישיר, או שהוכיח קיומה של תשתית למתן שירותי תחזוקה לרכב המיובא על ידו, כפי שהורה המנהל";</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3FC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2935EA">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hint="cs"/>
                <w:snapToGrid w:val="0"/>
                <w:color w:val="000000"/>
                <w:sz w:val="20"/>
                <w:szCs w:val="26"/>
                <w:rtl/>
                <w:lang w:eastAsia="ja-JP"/>
              </w:rPr>
              <w:t>(2)</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 41(א), במקום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מדגם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3FC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073FC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073FC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(3)</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w:t>
            </w:r>
            <w:r w:rsidRPr="00072C7D">
              <w:rPr>
                <w:rFonts w:ascii="Arial" w:eastAsia="Arial Unicode MS" w:hAnsi="Arial" w:cs="David"/>
                <w:snapToGrid w:val="0"/>
                <w:color w:val="000000"/>
                <w:sz w:val="20"/>
                <w:szCs w:val="26"/>
                <w:rtl/>
                <w:lang w:eastAsia="ja-JP"/>
              </w:rPr>
              <w:t xml:space="preserve"> 42(</w:t>
            </w:r>
            <w:r w:rsidRPr="00072C7D">
              <w:rPr>
                <w:rFonts w:ascii="Arial" w:eastAsia="Arial Unicode MS" w:hAnsi="Arial" w:cs="David" w:hint="cs"/>
                <w:snapToGrid w:val="0"/>
                <w:color w:val="000000"/>
                <w:sz w:val="20"/>
                <w:szCs w:val="26"/>
                <w:rtl/>
                <w:lang w:eastAsia="ja-JP"/>
              </w:rPr>
              <w:t>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המילים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יקראו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מדגם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הוראה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תחול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ניתנה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לרשות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לפי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צו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עובר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לתחילתו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חוק</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התחייבות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לממש</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אחריות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היצרן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לכל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שהוא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3E1B57">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w:t>
            </w:r>
            <w:r w:rsidRPr="00072C7D">
              <w:rPr>
                <w:rFonts w:ascii="Arial" w:eastAsia="Arial Unicode MS" w:hAnsi="Arial" w:cs="David" w:hint="cs"/>
                <w:snapToGrid w:val="0"/>
                <w:color w:val="000000"/>
                <w:sz w:val="20"/>
                <w:szCs w:val="26"/>
                <w:rtl/>
                <w:lang w:eastAsia="ja-JP"/>
              </w:rPr>
              <w:t>4</w:t>
            </w:r>
            <w:r w:rsidRPr="00072C7D">
              <w:rPr>
                <w:rFonts w:ascii="Arial" w:eastAsia="Arial Unicode MS" w:hAnsi="Arial" w:cs="David"/>
                <w:snapToGrid w:val="0"/>
                <w:color w:val="000000"/>
                <w:sz w:val="20"/>
                <w:szCs w:val="26"/>
                <w:rtl/>
                <w:lang w:eastAsia="ja-JP"/>
              </w:rPr>
              <w:t>)</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יקראו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סעיף</w:t>
            </w:r>
            <w:r w:rsidRPr="00072C7D">
              <w:rPr>
                <w:rFonts w:ascii="Arial" w:eastAsia="Arial Unicode MS" w:hAnsi="Arial" w:cs="David"/>
                <w:snapToGrid w:val="0"/>
                <w:color w:val="000000"/>
                <w:sz w:val="20"/>
                <w:szCs w:val="26"/>
                <w:rtl/>
                <w:lang w:eastAsia="ja-JP"/>
              </w:rPr>
              <w:t xml:space="preserve"> 42(ב) </w:t>
            </w:r>
            <w:r w:rsidRPr="00072C7D">
              <w:rPr>
                <w:rFonts w:ascii="Arial" w:eastAsia="Arial Unicode MS" w:hAnsi="Arial" w:cs="David" w:hint="cs"/>
                <w:snapToGrid w:val="0"/>
                <w:color w:val="000000"/>
                <w:sz w:val="20"/>
                <w:szCs w:val="26"/>
                <w:rtl/>
                <w:lang w:eastAsia="ja-JP"/>
              </w:rPr>
              <w:t>כאילו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"מתוצר </w:t>
            </w:r>
            <w:r w:rsidRPr="00072C7D">
              <w:rPr>
                <w:rFonts w:ascii="Arial" w:eastAsia="Arial Unicode MS" w:hAnsi="Arial" w:cs="David" w:hint="cs"/>
                <w:snapToGrid w:val="0"/>
                <w:color w:val="000000"/>
                <w:sz w:val="20"/>
                <w:szCs w:val="26"/>
                <w:rtl/>
                <w:lang w:eastAsia="ja-JP"/>
              </w:rPr>
              <w:t>שאינו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w:t>
            </w:r>
            <w:r w:rsidRPr="00072C7D">
              <w:rPr>
                <w:rFonts w:ascii="Arial" w:eastAsia="Arial Unicode MS" w:hAnsi="Arial" w:cs="David"/>
                <w:snapToGrid w:val="0"/>
                <w:color w:val="000000"/>
                <w:sz w:val="20"/>
                <w:szCs w:val="26"/>
                <w:rtl/>
                <w:lang w:eastAsia="ja-JP"/>
              </w:rPr>
              <w:t xml:space="preserve"> "מדגם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ואם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ייבא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דגם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ייתן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האחריות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שנתן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סוכן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המורשה</w:t>
            </w:r>
            <w:r w:rsidRPr="00072C7D">
              <w:rPr>
                <w:rFonts w:ascii="Arial" w:eastAsia="Arial Unicode MS" w:hAnsi="Arial" w:cs="David"/>
                <w:snapToGrid w:val="0"/>
                <w:color w:val="000000"/>
                <w:sz w:val="20"/>
                <w:szCs w:val="26"/>
                <w:rtl/>
                <w:lang w:eastAsia="ja-JP"/>
              </w:rPr>
              <w:t xml:space="preserve"> או ייתן אותה בעצמו."</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3E1B5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A539E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hint="cs"/>
                <w:snapToGrid w:val="0"/>
                <w:color w:val="000000"/>
                <w:sz w:val="20"/>
                <w:szCs w:val="26"/>
                <w:rtl/>
                <w:lang w:eastAsia="ja-JP"/>
              </w:rPr>
              <w:t>(5)</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w:t>
            </w:r>
            <w:r w:rsidRPr="00072C7D">
              <w:rPr>
                <w:rFonts w:ascii="Arial" w:eastAsia="Arial Unicode MS" w:hAnsi="Arial" w:cs="David"/>
                <w:snapToGrid w:val="0"/>
                <w:color w:val="000000"/>
                <w:sz w:val="20"/>
                <w:szCs w:val="26"/>
                <w:rtl/>
                <w:lang w:eastAsia="ja-JP"/>
              </w:rPr>
              <w:t xml:space="preserve"> 43(</w:t>
            </w:r>
            <w:r w:rsidRPr="00072C7D">
              <w:rPr>
                <w:rFonts w:ascii="Arial" w:eastAsia="Arial Unicode MS" w:hAnsi="Arial" w:cs="David" w:hint="cs"/>
                <w:snapToGrid w:val="0"/>
                <w:color w:val="000000"/>
                <w:sz w:val="20"/>
                <w:szCs w:val="26"/>
                <w:rtl/>
                <w:lang w:eastAsia="ja-JP"/>
              </w:rPr>
              <w:t>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המילים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יקראו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מדגם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הוראה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תחול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ניתנה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לרשות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לפי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צו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עובר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לתחילתו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חוק</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זה</w:t>
            </w:r>
            <w:r w:rsidRPr="00072C7D">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 xml:space="preserve">או למנהל לאחר יום התחילה, </w:t>
            </w:r>
            <w:r w:rsidRPr="00072C7D">
              <w:rPr>
                <w:rFonts w:ascii="Arial" w:eastAsia="Arial Unicode MS" w:hAnsi="Arial" w:cs="David" w:hint="cs"/>
                <w:snapToGrid w:val="0"/>
                <w:color w:val="000000"/>
                <w:sz w:val="20"/>
                <w:szCs w:val="26"/>
                <w:rtl/>
                <w:lang w:eastAsia="ja-JP"/>
              </w:rPr>
              <w:t>התחייבות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לטפל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בכל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תקלת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בטיחות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סדרתית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בכל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שהוא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3E1B5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A539E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(6)</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w:t>
            </w:r>
            <w:r w:rsidRPr="00072C7D">
              <w:rPr>
                <w:rFonts w:ascii="Arial" w:eastAsia="Arial Unicode MS" w:hAnsi="Arial" w:cs="David"/>
                <w:snapToGrid w:val="0"/>
                <w:color w:val="000000"/>
                <w:sz w:val="20"/>
                <w:szCs w:val="26"/>
                <w:rtl/>
                <w:lang w:eastAsia="ja-JP"/>
              </w:rPr>
              <w:t xml:space="preserve"> 43(</w:t>
            </w:r>
            <w:r w:rsidRPr="00072C7D">
              <w:rPr>
                <w:rFonts w:ascii="Arial" w:eastAsia="Arial Unicode MS" w:hAnsi="Arial" w:cs="David" w:hint="cs"/>
                <w:snapToGrid w:val="0"/>
                <w:color w:val="000000"/>
                <w:sz w:val="20"/>
                <w:szCs w:val="26"/>
                <w:rtl/>
                <w:lang w:eastAsia="ja-JP"/>
              </w:rPr>
              <w:t>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שהוא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אחראי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לגביו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לטיפול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בתקלת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בטיחות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סדרתית</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3E1B5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A539E6">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(7)</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w:t>
            </w:r>
            <w:r w:rsidRPr="00072C7D">
              <w:rPr>
                <w:rFonts w:ascii="Arial" w:eastAsia="Arial Unicode MS" w:hAnsi="Arial" w:cs="David"/>
                <w:snapToGrid w:val="0"/>
                <w:color w:val="000000"/>
                <w:sz w:val="20"/>
                <w:szCs w:val="26"/>
                <w:rtl/>
                <w:lang w:eastAsia="ja-JP"/>
              </w:rPr>
              <w:t xml:space="preserve"> 43(</w:t>
            </w:r>
            <w:r w:rsidRPr="00072C7D">
              <w:rPr>
                <w:rFonts w:ascii="Arial" w:eastAsia="Arial Unicode MS" w:hAnsi="Arial" w:cs="David" w:hint="cs"/>
                <w:snapToGrid w:val="0"/>
                <w:color w:val="000000"/>
                <w:sz w:val="20"/>
                <w:szCs w:val="26"/>
                <w:rtl/>
                <w:lang w:eastAsia="ja-JP"/>
              </w:rPr>
              <w:t>ג</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שהוא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אחראי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לגביו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לטיפול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בתקלת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בטיחות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סדרתית</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3E1B57"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715" w:type="dxa"/>
            <w:gridSpan w:val="2"/>
            <w:shd w:val="clear" w:color="auto" w:fill="auto"/>
            <w:tcMar>
              <w:top w:w="91" w:type="dxa"/>
              <w:left w:w="0" w:type="dxa"/>
              <w:bottom w:w="91" w:type="dxa"/>
              <w:right w:w="0" w:type="dxa"/>
            </w:tcMar>
          </w:tcPr>
          <w:p w:rsidR="00895886" w:rsidRPr="00E03BE9"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highlight w:val="yellow"/>
                <w:rtl/>
                <w:lang w:eastAsia="ja-JP"/>
              </w:rPr>
            </w:pPr>
          </w:p>
        </w:tc>
        <w:tc>
          <w:tcPr>
            <w:tcW w:w="567" w:type="dxa"/>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1134" w:type="dxa"/>
            <w:gridSpan w:val="2"/>
            <w:shd w:val="clear" w:color="auto" w:fill="auto"/>
            <w:tcMar>
              <w:top w:w="91" w:type="dxa"/>
              <w:left w:w="0" w:type="dxa"/>
              <w:bottom w:w="91" w:type="dxa"/>
              <w:right w:w="0" w:type="dxa"/>
            </w:tcMar>
          </w:tcPr>
          <w:p w:rsidR="00895886" w:rsidRPr="00072C7D" w:rsidRDefault="00895886" w:rsidP="0005648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p>
        </w:tc>
        <w:tc>
          <w:tcPr>
            <w:tcW w:w="5386" w:type="dxa"/>
            <w:gridSpan w:val="3"/>
            <w:shd w:val="clear" w:color="auto" w:fill="auto"/>
          </w:tcPr>
          <w:p w:rsidR="00895886" w:rsidRPr="00072C7D" w:rsidRDefault="00895886" w:rsidP="00DB0A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Pr>
                <w:rFonts w:ascii="Arial" w:eastAsia="Arial Unicode MS" w:hAnsi="Arial" w:cs="David" w:hint="cs"/>
                <w:snapToGrid w:val="0"/>
                <w:color w:val="000000"/>
                <w:sz w:val="20"/>
                <w:szCs w:val="26"/>
                <w:rtl/>
                <w:lang w:eastAsia="ja-JP"/>
              </w:rPr>
              <w:t>(8)</w:t>
            </w:r>
            <w:r>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בסעיף</w:t>
            </w:r>
            <w:r w:rsidRPr="00072C7D">
              <w:rPr>
                <w:rFonts w:ascii="Arial" w:eastAsia="Arial Unicode MS" w:hAnsi="Arial" w:cs="David"/>
                <w:snapToGrid w:val="0"/>
                <w:color w:val="000000"/>
                <w:sz w:val="20"/>
                <w:szCs w:val="26"/>
                <w:rtl/>
                <w:lang w:eastAsia="ja-JP"/>
              </w:rPr>
              <w:t xml:space="preserve"> 43(</w:t>
            </w:r>
            <w:r w:rsidRPr="00072C7D">
              <w:rPr>
                <w:rFonts w:ascii="Arial" w:eastAsia="Arial Unicode MS" w:hAnsi="Arial" w:cs="David" w:hint="cs"/>
                <w:snapToGrid w:val="0"/>
                <w:color w:val="000000"/>
                <w:sz w:val="20"/>
                <w:szCs w:val="26"/>
                <w:rtl/>
                <w:lang w:eastAsia="ja-JP"/>
              </w:rPr>
              <w:t>ד</w:t>
            </w:r>
            <w:r w:rsidRPr="00072C7D">
              <w:rPr>
                <w:rFonts w:ascii="Arial" w:eastAsia="Arial Unicode MS" w:hAnsi="Arial" w:cs="David"/>
                <w:snapToGrid w:val="0"/>
                <w:color w:val="000000"/>
                <w:sz w:val="20"/>
                <w:szCs w:val="26"/>
                <w:rtl/>
                <w:lang w:eastAsia="ja-JP"/>
              </w:rPr>
              <w:t xml:space="preserve">)(1) </w:t>
            </w:r>
            <w:r w:rsidRPr="00072C7D">
              <w:rPr>
                <w:rFonts w:ascii="Arial" w:eastAsia="Arial Unicode MS" w:hAnsi="Arial" w:cs="David" w:hint="cs"/>
                <w:snapToGrid w:val="0"/>
                <w:color w:val="000000"/>
                <w:sz w:val="20"/>
                <w:szCs w:val="26"/>
                <w:rtl/>
                <w:lang w:eastAsia="ja-JP"/>
              </w:rPr>
              <w:t>במקום</w:t>
            </w:r>
            <w:r w:rsidRPr="00072C7D">
              <w:rPr>
                <w:rFonts w:ascii="Arial" w:eastAsia="Arial Unicode MS" w:hAnsi="Arial" w:cs="David"/>
                <w:snapToGrid w:val="0"/>
                <w:color w:val="000000"/>
                <w:sz w:val="20"/>
                <w:szCs w:val="26"/>
                <w:rtl/>
                <w:lang w:eastAsia="ja-JP"/>
              </w:rPr>
              <w:t xml:space="preserve"> "מתוצר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מדגם</w:t>
            </w:r>
            <w:r w:rsidRPr="00072C7D">
              <w:rPr>
                <w:rFonts w:ascii="Arial" w:eastAsia="Arial Unicode MS" w:hAnsi="Arial" w:cs="David"/>
                <w:snapToGrid w:val="0"/>
                <w:color w:val="000000"/>
                <w:sz w:val="20"/>
                <w:szCs w:val="26"/>
                <w:rtl/>
                <w:lang w:eastAsia="ja-JP"/>
              </w:rPr>
              <w:t xml:space="preserve"> המיובא על ידי יבואן ישיר"; </w:t>
            </w:r>
            <w:r w:rsidRPr="00072C7D">
              <w:rPr>
                <w:rFonts w:ascii="Arial" w:eastAsia="Arial Unicode MS" w:hAnsi="Arial" w:cs="David" w:hint="cs"/>
                <w:snapToGrid w:val="0"/>
                <w:color w:val="000000"/>
                <w:sz w:val="20"/>
                <w:szCs w:val="26"/>
                <w:rtl/>
                <w:lang w:eastAsia="ja-JP"/>
              </w:rPr>
              <w:t>הוראה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תחול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אם</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ניתנה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לרשות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לפי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צו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היבוא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עובר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לתחילתו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חוק</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זה</w:t>
            </w:r>
            <w:r w:rsidRPr="00072C7D">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 xml:space="preserve"> או למנהל לאחר יום התחילה,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התחייבות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יבואן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הישיר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לטפל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בכל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תקלת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בטיחות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סדרתית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בכל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רכב</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שהוא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מתוצר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המיובא</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על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ידו</w:t>
            </w:r>
            <w:r w:rsidRPr="00072C7D">
              <w:rPr>
                <w:rFonts w:ascii="Arial" w:eastAsia="Arial Unicode MS" w:hAnsi="Arial" w:cs="David"/>
                <w:snapToGrid w:val="0"/>
                <w:color w:val="000000"/>
                <w:sz w:val="20"/>
                <w:szCs w:val="26"/>
                <w:rtl/>
                <w:lang w:eastAsia="ja-JP"/>
              </w:rPr>
              <w:t>.</w:t>
            </w:r>
          </w:p>
        </w:tc>
      </w:tr>
      <w:tr w:rsidR="00895886" w:rsidRPr="00072C7D" w:rsidTr="00895886">
        <w:trPr>
          <w:cantSplit/>
        </w:trPr>
        <w:tc>
          <w:tcPr>
            <w:tcW w:w="1837" w:type="dxa"/>
            <w:gridSpan w:val="2"/>
            <w:shd w:val="clear" w:color="auto" w:fill="auto"/>
            <w:tcMar>
              <w:top w:w="91" w:type="dxa"/>
              <w:left w:w="0" w:type="dxa"/>
              <w:bottom w:w="91" w:type="dxa"/>
              <w:right w:w="0" w:type="dxa"/>
            </w:tcMar>
          </w:tcPr>
          <w:p w:rsidR="00895886" w:rsidRPr="001F13E2"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15" w:type="dxa"/>
            <w:gridSpan w:val="2"/>
            <w:shd w:val="clear" w:color="auto" w:fill="auto"/>
            <w:tcMar>
              <w:top w:w="91" w:type="dxa"/>
              <w:left w:w="0" w:type="dxa"/>
              <w:bottom w:w="91" w:type="dxa"/>
              <w:right w:w="0" w:type="dxa"/>
            </w:tcMar>
          </w:tcPr>
          <w:p w:rsidR="00895886" w:rsidRPr="001F13E2" w:rsidRDefault="00895886" w:rsidP="0005648C">
            <w:pPr>
              <w:keepLines/>
              <w:widowControl w:val="0"/>
              <w:tabs>
                <w:tab w:val="left" w:pos="624"/>
                <w:tab w:val="left" w:pos="1247"/>
              </w:tabs>
              <w:autoSpaceDE w:val="0"/>
              <w:autoSpaceDN w:val="0"/>
              <w:adjustRightInd w:val="0"/>
              <w:snapToGrid w:val="0"/>
              <w:spacing w:after="0" w:line="360" w:lineRule="auto"/>
              <w:ind w:right="57"/>
              <w:textAlignment w:val="center"/>
              <w:rPr>
                <w:rFonts w:ascii="Arial" w:eastAsia="Arial Unicode MS" w:hAnsi="Arial" w:cs="David"/>
                <w:snapToGrid w:val="0"/>
                <w:color w:val="000000"/>
                <w:sz w:val="20"/>
                <w:szCs w:val="26"/>
                <w:rtl/>
                <w:lang w:eastAsia="ja-JP"/>
              </w:rPr>
            </w:pPr>
          </w:p>
        </w:tc>
        <w:tc>
          <w:tcPr>
            <w:tcW w:w="7087" w:type="dxa"/>
            <w:gridSpan w:val="6"/>
            <w:shd w:val="clear" w:color="auto" w:fill="auto"/>
            <w:tcMar>
              <w:top w:w="91" w:type="dxa"/>
              <w:left w:w="0" w:type="dxa"/>
              <w:bottom w:w="91" w:type="dxa"/>
              <w:right w:w="0" w:type="dxa"/>
            </w:tcMar>
          </w:tcPr>
          <w:p w:rsidR="00895886" w:rsidRPr="00072C7D" w:rsidRDefault="00895886" w:rsidP="00390A0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Arial Unicode MS" w:hAnsi="Arial" w:cs="David"/>
                <w:snapToGrid w:val="0"/>
                <w:color w:val="000000"/>
                <w:sz w:val="20"/>
                <w:szCs w:val="26"/>
                <w:rtl/>
                <w:lang w:eastAsia="ja-JP"/>
              </w:rPr>
            </w:pPr>
            <w:r w:rsidRPr="00072C7D">
              <w:rPr>
                <w:rFonts w:ascii="Arial" w:eastAsia="Arial Unicode MS" w:hAnsi="Arial" w:cs="David"/>
                <w:snapToGrid w:val="0"/>
                <w:color w:val="000000"/>
                <w:sz w:val="20"/>
                <w:szCs w:val="26"/>
                <w:rtl/>
                <w:lang w:eastAsia="ja-JP"/>
              </w:rPr>
              <w:t>(</w:t>
            </w:r>
            <w:r>
              <w:rPr>
                <w:rFonts w:ascii="Arial" w:eastAsia="Arial Unicode MS" w:hAnsi="Arial" w:cs="David" w:hint="cs"/>
                <w:snapToGrid w:val="0"/>
                <w:color w:val="000000"/>
                <w:sz w:val="20"/>
                <w:szCs w:val="26"/>
                <w:rtl/>
                <w:lang w:eastAsia="ja-JP"/>
              </w:rPr>
              <w:t>ד</w:t>
            </w:r>
            <w:r w:rsidRPr="00072C7D">
              <w:rPr>
                <w:rFonts w:ascii="Arial" w:eastAsia="Arial Unicode MS" w:hAnsi="Arial" w:cs="David"/>
                <w:snapToGrid w:val="0"/>
                <w:color w:val="000000"/>
                <w:sz w:val="20"/>
                <w:szCs w:val="26"/>
                <w:rtl/>
                <w:lang w:eastAsia="ja-JP"/>
              </w:rPr>
              <w:t>)</w:t>
            </w:r>
            <w:r w:rsidRPr="00072C7D">
              <w:rPr>
                <w:rFonts w:ascii="Arial" w:eastAsia="Arial Unicode MS" w:hAnsi="Arial" w:cs="David"/>
                <w:snapToGrid w:val="0"/>
                <w:color w:val="000000"/>
                <w:sz w:val="20"/>
                <w:szCs w:val="26"/>
                <w:rtl/>
                <w:lang w:eastAsia="ja-JP"/>
              </w:rPr>
              <w:tab/>
            </w:r>
            <w:r w:rsidRPr="00072C7D">
              <w:rPr>
                <w:rFonts w:ascii="Arial" w:eastAsia="Arial Unicode MS" w:hAnsi="Arial" w:cs="David" w:hint="cs"/>
                <w:snapToGrid w:val="0"/>
                <w:color w:val="000000"/>
                <w:sz w:val="20"/>
                <w:szCs w:val="26"/>
                <w:rtl/>
                <w:lang w:eastAsia="ja-JP"/>
              </w:rPr>
              <w:t>השר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בהסכמת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האוצר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ובאישור</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ועדת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הכלכלה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הכנסת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רשאי</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בצו</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להאריך</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תוקפן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של</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הוראות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השעה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שבסעיף</w:t>
            </w:r>
            <w:r w:rsidRPr="00072C7D">
              <w:rPr>
                <w:rFonts w:ascii="Arial" w:eastAsia="Arial Unicode MS" w:hAnsi="Arial" w:cs="David"/>
                <w:snapToGrid w:val="0"/>
                <w:color w:val="000000"/>
                <w:sz w:val="20"/>
                <w:szCs w:val="26"/>
                <w:rtl/>
                <w:lang w:eastAsia="ja-JP"/>
              </w:rPr>
              <w:t xml:space="preserve"> </w:t>
            </w:r>
            <w:r>
              <w:rPr>
                <w:rFonts w:ascii="Arial" w:eastAsia="Arial Unicode MS" w:hAnsi="Arial" w:cs="David" w:hint="cs"/>
                <w:snapToGrid w:val="0"/>
                <w:color w:val="000000"/>
                <w:sz w:val="20"/>
                <w:szCs w:val="26"/>
                <w:rtl/>
                <w:lang w:eastAsia="ja-JP"/>
              </w:rPr>
              <w:t>קטן (א), כולן או חלקן,</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לתקופה</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אחת</w:t>
            </w:r>
            <w:r w:rsidRPr="00072C7D">
              <w:rPr>
                <w:rFonts w:ascii="Arial" w:eastAsia="Arial Unicode MS" w:hAnsi="Arial" w:cs="David"/>
                <w:snapToGrid w:val="0"/>
                <w:color w:val="000000"/>
                <w:sz w:val="20"/>
                <w:szCs w:val="26"/>
                <w:rtl/>
                <w:lang w:eastAsia="ja-JP"/>
              </w:rPr>
              <w:t xml:space="preserve"> </w:t>
            </w:r>
            <w:r w:rsidRPr="00072C7D">
              <w:rPr>
                <w:rFonts w:ascii="Arial" w:eastAsia="Arial Unicode MS" w:hAnsi="Arial" w:cs="David" w:hint="cs"/>
                <w:snapToGrid w:val="0"/>
                <w:color w:val="000000"/>
                <w:sz w:val="20"/>
                <w:szCs w:val="26"/>
                <w:rtl/>
                <w:lang w:eastAsia="ja-JP"/>
              </w:rPr>
              <w:t>נוספת</w:t>
            </w:r>
            <w:r w:rsidRPr="00072C7D">
              <w:rPr>
                <w:rFonts w:ascii="Arial" w:eastAsia="Arial Unicode MS" w:hAnsi="Arial" w:cs="David"/>
                <w:snapToGrid w:val="0"/>
                <w:color w:val="000000"/>
                <w:sz w:val="20"/>
                <w:szCs w:val="26"/>
                <w:rtl/>
                <w:lang w:eastAsia="ja-JP"/>
              </w:rPr>
              <w:t xml:space="preserve"> של שנתיים</w:t>
            </w:r>
            <w:r>
              <w:rPr>
                <w:rFonts w:ascii="Arial" w:eastAsia="Arial Unicode MS" w:hAnsi="Arial" w:cs="David" w:hint="cs"/>
                <w:snapToGrid w:val="0"/>
                <w:color w:val="000000"/>
                <w:sz w:val="20"/>
                <w:szCs w:val="26"/>
                <w:rtl/>
                <w:lang w:eastAsia="ja-JP"/>
              </w:rPr>
              <w:t>.</w:t>
            </w:r>
          </w:p>
        </w:tc>
      </w:tr>
    </w:tbl>
    <w:p w:rsidR="005F4BDB" w:rsidRPr="00317B0C" w:rsidRDefault="005F4BDB"/>
    <w:sectPr w:rsidR="005F4BDB" w:rsidRPr="00317B0C" w:rsidSect="001F13E2">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3001" w:rsidRDefault="002D3001" w:rsidP="0005648C">
      <w:pPr>
        <w:spacing w:after="0" w:line="240" w:lineRule="auto"/>
      </w:pPr>
      <w:r>
        <w:separator/>
      </w:r>
    </w:p>
  </w:endnote>
  <w:endnote w:type="continuationSeparator" w:id="0">
    <w:p w:rsidR="002D3001" w:rsidRDefault="002D3001" w:rsidP="000564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3001" w:rsidRDefault="002D3001" w:rsidP="0005648C">
      <w:pPr>
        <w:spacing w:after="0" w:line="240" w:lineRule="auto"/>
      </w:pPr>
      <w:r>
        <w:separator/>
      </w:r>
    </w:p>
  </w:footnote>
  <w:footnote w:type="continuationSeparator" w:id="0">
    <w:p w:rsidR="002D3001" w:rsidRDefault="002D3001" w:rsidP="0005648C">
      <w:pPr>
        <w:spacing w:after="0" w:line="240" w:lineRule="auto"/>
      </w:pPr>
      <w:r>
        <w:continuationSeparator/>
      </w:r>
    </w:p>
  </w:footnote>
  <w:footnote w:id="1">
    <w:p w:rsidR="00CE344A" w:rsidRDefault="00CE344A" w:rsidP="0005648C">
      <w:pPr>
        <w:pStyle w:val="af2"/>
        <w:rPr>
          <w:rtl/>
        </w:rPr>
      </w:pPr>
      <w:r>
        <w:rPr>
          <w:rStyle w:val="af1"/>
        </w:rPr>
        <w:footnoteRef/>
      </w:r>
      <w:r>
        <w:rPr>
          <w:rtl/>
        </w:rPr>
        <w:t xml:space="preserve"> </w:t>
      </w:r>
      <w:r>
        <w:rPr>
          <w:rFonts w:hint="eastAsia"/>
          <w:rtl/>
        </w:rPr>
        <w:t>ס</w:t>
      </w:r>
      <w:r>
        <w:rPr>
          <w:rtl/>
        </w:rPr>
        <w:t>"ח התש"ס, עמ' 190.</w:t>
      </w:r>
    </w:p>
  </w:footnote>
  <w:footnote w:id="2">
    <w:p w:rsidR="00CE344A" w:rsidRDefault="00CE344A">
      <w:pPr>
        <w:pStyle w:val="af2"/>
        <w:rPr>
          <w:rtl/>
        </w:rPr>
      </w:pPr>
      <w:r>
        <w:rPr>
          <w:rStyle w:val="af1"/>
        </w:rPr>
        <w:footnoteRef/>
      </w:r>
      <w:r>
        <w:rPr>
          <w:rtl/>
        </w:rPr>
        <w:t xml:space="preserve"> </w:t>
      </w:r>
      <w:r>
        <w:rPr>
          <w:rFonts w:hint="cs"/>
          <w:rtl/>
        </w:rPr>
        <w:t>ס"ח התשנ"ח, עמ' 290.</w:t>
      </w:r>
    </w:p>
  </w:footnote>
  <w:footnote w:id="3">
    <w:p w:rsidR="00CE344A" w:rsidRDefault="00CE344A">
      <w:pPr>
        <w:pStyle w:val="af2"/>
        <w:rPr>
          <w:rtl/>
        </w:rPr>
      </w:pPr>
      <w:r>
        <w:rPr>
          <w:rStyle w:val="af1"/>
        </w:rPr>
        <w:footnoteRef/>
      </w:r>
      <w:r>
        <w:rPr>
          <w:rtl/>
        </w:rPr>
        <w:t xml:space="preserve"> </w:t>
      </w:r>
      <w:r>
        <w:rPr>
          <w:rFonts w:hint="cs"/>
          <w:rtl/>
        </w:rPr>
        <w:t xml:space="preserve"> ס"ח התשע"א, עמ' 738.</w:t>
      </w:r>
    </w:p>
  </w:footnote>
  <w:footnote w:id="4">
    <w:p w:rsidR="00CE344A" w:rsidRDefault="00CE344A" w:rsidP="00D14513">
      <w:pPr>
        <w:pStyle w:val="af2"/>
        <w:rPr>
          <w:rtl/>
        </w:rPr>
      </w:pPr>
      <w:r>
        <w:rPr>
          <w:rStyle w:val="af1"/>
        </w:rPr>
        <w:footnoteRef/>
      </w:r>
      <w:r>
        <w:rPr>
          <w:rtl/>
        </w:rPr>
        <w:t xml:space="preserve"> </w:t>
      </w:r>
      <w:r>
        <w:rPr>
          <w:rFonts w:hint="eastAsia"/>
          <w:rtl/>
        </w:rPr>
        <w:t>ס</w:t>
      </w:r>
      <w:r>
        <w:rPr>
          <w:rtl/>
        </w:rPr>
        <w:t>"ח התשנ"ח, עמ' 348.</w:t>
      </w:r>
    </w:p>
  </w:footnote>
  <w:footnote w:id="5">
    <w:p w:rsidR="00CE344A" w:rsidRDefault="00CE344A">
      <w:pPr>
        <w:pStyle w:val="af2"/>
      </w:pPr>
      <w:r>
        <w:rPr>
          <w:rStyle w:val="af1"/>
        </w:rPr>
        <w:footnoteRef/>
      </w:r>
      <w:r>
        <w:rPr>
          <w:rtl/>
        </w:rPr>
        <w:t xml:space="preserve"> </w:t>
      </w:r>
      <w:r>
        <w:rPr>
          <w:rFonts w:hint="cs"/>
          <w:rtl/>
        </w:rPr>
        <w:t>ס"ח התשע"ד, עמ' 92.</w:t>
      </w:r>
    </w:p>
  </w:footnote>
  <w:footnote w:id="6">
    <w:p w:rsidR="00CE344A" w:rsidRDefault="00CE344A" w:rsidP="008A0E48">
      <w:pPr>
        <w:pStyle w:val="af2"/>
      </w:pPr>
      <w:r>
        <w:rPr>
          <w:rStyle w:val="af1"/>
        </w:rPr>
        <w:footnoteRef/>
      </w:r>
      <w:r>
        <w:rPr>
          <w:rtl/>
        </w:rPr>
        <w:t xml:space="preserve"> </w:t>
      </w:r>
      <w:r>
        <w:rPr>
          <w:rFonts w:hint="cs"/>
          <w:rtl/>
        </w:rPr>
        <w:t>ק"ת התשכ"ז, עמ' 1616.</w:t>
      </w:r>
    </w:p>
  </w:footnote>
  <w:footnote w:id="7">
    <w:p w:rsidR="00CE344A" w:rsidRDefault="00CE344A" w:rsidP="008A0E48">
      <w:pPr>
        <w:pStyle w:val="af2"/>
      </w:pPr>
      <w:r>
        <w:rPr>
          <w:rStyle w:val="af1"/>
        </w:rPr>
        <w:footnoteRef/>
      </w:r>
      <w:r>
        <w:rPr>
          <w:rtl/>
        </w:rPr>
        <w:t xml:space="preserve"> </w:t>
      </w:r>
      <w:r w:rsidRPr="008D4F28">
        <w:rPr>
          <w:rtl/>
        </w:rPr>
        <w:t xml:space="preserve">  </w:t>
      </w:r>
      <w:r w:rsidRPr="008D4F28">
        <w:rPr>
          <w:rFonts w:hint="cs"/>
          <w:rtl/>
        </w:rPr>
        <w:t>ק</w:t>
      </w:r>
      <w:r w:rsidRPr="008D4F28">
        <w:rPr>
          <w:rtl/>
        </w:rPr>
        <w:t>"</w:t>
      </w:r>
      <w:r w:rsidRPr="008D4F28">
        <w:rPr>
          <w:rFonts w:hint="cs"/>
          <w:rtl/>
        </w:rPr>
        <w:t>ת</w:t>
      </w:r>
      <w:r w:rsidRPr="008D4F28">
        <w:rPr>
          <w:rtl/>
        </w:rPr>
        <w:t xml:space="preserve"> </w:t>
      </w:r>
      <w:r w:rsidRPr="008D4F28">
        <w:rPr>
          <w:rFonts w:hint="cs"/>
          <w:rtl/>
        </w:rPr>
        <w:t>התשל</w:t>
      </w:r>
      <w:r w:rsidRPr="008D4F28">
        <w:rPr>
          <w:rtl/>
        </w:rPr>
        <w:t>"</w:t>
      </w:r>
      <w:r w:rsidRPr="008D4F28">
        <w:rPr>
          <w:rFonts w:hint="cs"/>
          <w:rtl/>
        </w:rPr>
        <w:t>ט</w:t>
      </w:r>
      <w:r w:rsidRPr="008D4F28">
        <w:rPr>
          <w:rtl/>
        </w:rPr>
        <w:t xml:space="preserve">, </w:t>
      </w:r>
      <w:r w:rsidRPr="008D4F28">
        <w:rPr>
          <w:rFonts w:hint="cs"/>
          <w:rtl/>
        </w:rPr>
        <w:t>עמ</w:t>
      </w:r>
      <w:r w:rsidRPr="008D4F28">
        <w:rPr>
          <w:rtl/>
        </w:rPr>
        <w:t>' 124.</w:t>
      </w:r>
    </w:p>
  </w:footnote>
  <w:footnote w:id="8">
    <w:p w:rsidR="00CE344A" w:rsidRDefault="00CE344A" w:rsidP="008A0E48">
      <w:pPr>
        <w:pStyle w:val="af2"/>
      </w:pPr>
      <w:r>
        <w:rPr>
          <w:rStyle w:val="af1"/>
        </w:rPr>
        <w:footnoteRef/>
      </w:r>
      <w:r>
        <w:rPr>
          <w:rtl/>
        </w:rPr>
        <w:t xml:space="preserve"> </w:t>
      </w:r>
      <w:r>
        <w:rPr>
          <w:rFonts w:hint="cs"/>
          <w:rtl/>
        </w:rPr>
        <w:t>ק"ת התשמ"ג, עמ' 1090.</w:t>
      </w:r>
    </w:p>
  </w:footnote>
  <w:footnote w:id="9">
    <w:p w:rsidR="00CE344A" w:rsidRDefault="00CE344A" w:rsidP="008A0E48">
      <w:pPr>
        <w:pStyle w:val="af2"/>
        <w:rPr>
          <w:rtl/>
        </w:rPr>
      </w:pPr>
      <w:r>
        <w:rPr>
          <w:rStyle w:val="af1"/>
        </w:rPr>
        <w:footnoteRef/>
      </w:r>
      <w:r>
        <w:rPr>
          <w:rtl/>
        </w:rPr>
        <w:t xml:space="preserve"> </w:t>
      </w:r>
      <w:r w:rsidRPr="008D4F28">
        <w:rPr>
          <w:rFonts w:hint="cs"/>
          <w:rtl/>
        </w:rPr>
        <w:t>ק</w:t>
      </w:r>
      <w:r w:rsidRPr="008D4F28">
        <w:rPr>
          <w:rtl/>
        </w:rPr>
        <w:t>"</w:t>
      </w:r>
      <w:r w:rsidRPr="008D4F28">
        <w:rPr>
          <w:rFonts w:hint="cs"/>
          <w:rtl/>
        </w:rPr>
        <w:t>ת</w:t>
      </w:r>
      <w:r w:rsidRPr="008D4F28">
        <w:rPr>
          <w:rtl/>
        </w:rPr>
        <w:t xml:space="preserve"> </w:t>
      </w:r>
      <w:r w:rsidRPr="008D4F28">
        <w:rPr>
          <w:rFonts w:hint="cs"/>
          <w:rtl/>
        </w:rPr>
        <w:t>התש</w:t>
      </w:r>
      <w:r w:rsidRPr="008D4F28">
        <w:rPr>
          <w:rtl/>
        </w:rPr>
        <w:t>"</w:t>
      </w:r>
      <w:r w:rsidRPr="008D4F28">
        <w:rPr>
          <w:rFonts w:hint="cs"/>
          <w:rtl/>
        </w:rPr>
        <w:t>ל</w:t>
      </w:r>
      <w:r w:rsidRPr="008D4F28">
        <w:rPr>
          <w:rtl/>
        </w:rPr>
        <w:t xml:space="preserve">, </w:t>
      </w:r>
      <w:r w:rsidRPr="008D4F28">
        <w:rPr>
          <w:rFonts w:hint="cs"/>
          <w:rtl/>
        </w:rPr>
        <w:t>עמ</w:t>
      </w:r>
      <w:r w:rsidRPr="008D4F28">
        <w:rPr>
          <w:rtl/>
        </w:rPr>
        <w:t>' 2186.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3">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0442EB0"/>
    <w:multiLevelType w:val="hybridMultilevel"/>
    <w:tmpl w:val="B2F85FFC"/>
    <w:lvl w:ilvl="0" w:tplc="09D44E14">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4978D9"/>
    <w:multiLevelType w:val="hybridMultilevel"/>
    <w:tmpl w:val="041CEFF0"/>
    <w:lvl w:ilvl="0" w:tplc="D3D4E8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270AB6"/>
    <w:multiLevelType w:val="hybridMultilevel"/>
    <w:tmpl w:val="24A6751A"/>
    <w:lvl w:ilvl="0" w:tplc="FEF6C9F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66541AE"/>
    <w:multiLevelType w:val="hybridMultilevel"/>
    <w:tmpl w:val="69545464"/>
    <w:lvl w:ilvl="0" w:tplc="9126F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0"/>
  </w:num>
  <w:num w:numId="4">
    <w:abstractNumId w:val="3"/>
  </w:num>
  <w:num w:numId="5">
    <w:abstractNumId w:val="10"/>
  </w:num>
  <w:num w:numId="6">
    <w:abstractNumId w:val="8"/>
  </w:num>
  <w:num w:numId="7">
    <w:abstractNumId w:val="1"/>
  </w:num>
  <w:num w:numId="8">
    <w:abstractNumId w:val="6"/>
  </w:num>
  <w:num w:numId="9">
    <w:abstractNumId w:val="11"/>
  </w:num>
  <w:num w:numId="10">
    <w:abstractNumId w:val="5"/>
  </w:num>
  <w:num w:numId="11">
    <w:abstractNumId w:val="7"/>
  </w:num>
  <w:num w:numId="12">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48C"/>
    <w:rsid w:val="00017C42"/>
    <w:rsid w:val="00023505"/>
    <w:rsid w:val="00024347"/>
    <w:rsid w:val="000244DA"/>
    <w:rsid w:val="0002655C"/>
    <w:rsid w:val="000501D5"/>
    <w:rsid w:val="0005315C"/>
    <w:rsid w:val="0005648C"/>
    <w:rsid w:val="00072C7D"/>
    <w:rsid w:val="00073FC7"/>
    <w:rsid w:val="000B0C0E"/>
    <w:rsid w:val="00126849"/>
    <w:rsid w:val="0013724D"/>
    <w:rsid w:val="00176518"/>
    <w:rsid w:val="001858CE"/>
    <w:rsid w:val="00193C8F"/>
    <w:rsid w:val="001A5FB1"/>
    <w:rsid w:val="001C1CAB"/>
    <w:rsid w:val="001C6F58"/>
    <w:rsid w:val="001E6BCD"/>
    <w:rsid w:val="001E6C44"/>
    <w:rsid w:val="001F13E2"/>
    <w:rsid w:val="001F3DB0"/>
    <w:rsid w:val="002026FF"/>
    <w:rsid w:val="00226D69"/>
    <w:rsid w:val="002666D2"/>
    <w:rsid w:val="00267041"/>
    <w:rsid w:val="002846B2"/>
    <w:rsid w:val="002935EA"/>
    <w:rsid w:val="002C3D2A"/>
    <w:rsid w:val="002D3001"/>
    <w:rsid w:val="003003C2"/>
    <w:rsid w:val="00317B0C"/>
    <w:rsid w:val="00324D24"/>
    <w:rsid w:val="00372915"/>
    <w:rsid w:val="00373ED0"/>
    <w:rsid w:val="00383E8B"/>
    <w:rsid w:val="00386FB5"/>
    <w:rsid w:val="00390A0F"/>
    <w:rsid w:val="003A3FB6"/>
    <w:rsid w:val="003C55A7"/>
    <w:rsid w:val="003C76F6"/>
    <w:rsid w:val="003E1B57"/>
    <w:rsid w:val="00411058"/>
    <w:rsid w:val="00414DD9"/>
    <w:rsid w:val="00421A40"/>
    <w:rsid w:val="00435429"/>
    <w:rsid w:val="0046400D"/>
    <w:rsid w:val="00497042"/>
    <w:rsid w:val="004A2E96"/>
    <w:rsid w:val="00541E99"/>
    <w:rsid w:val="00552821"/>
    <w:rsid w:val="00553F70"/>
    <w:rsid w:val="00575131"/>
    <w:rsid w:val="005D59D3"/>
    <w:rsid w:val="005F2C41"/>
    <w:rsid w:val="005F4BDB"/>
    <w:rsid w:val="00623B43"/>
    <w:rsid w:val="0062767E"/>
    <w:rsid w:val="00640B5C"/>
    <w:rsid w:val="0064593C"/>
    <w:rsid w:val="00677D34"/>
    <w:rsid w:val="00690725"/>
    <w:rsid w:val="006C0C51"/>
    <w:rsid w:val="006E308F"/>
    <w:rsid w:val="006E6D9C"/>
    <w:rsid w:val="00706889"/>
    <w:rsid w:val="0075005C"/>
    <w:rsid w:val="007602D3"/>
    <w:rsid w:val="0076773E"/>
    <w:rsid w:val="007966E6"/>
    <w:rsid w:val="007A471D"/>
    <w:rsid w:val="007C5698"/>
    <w:rsid w:val="007C5B92"/>
    <w:rsid w:val="007E4516"/>
    <w:rsid w:val="007F370B"/>
    <w:rsid w:val="008442DE"/>
    <w:rsid w:val="008547FA"/>
    <w:rsid w:val="00860C68"/>
    <w:rsid w:val="00862B97"/>
    <w:rsid w:val="00864FEA"/>
    <w:rsid w:val="0087651C"/>
    <w:rsid w:val="00895886"/>
    <w:rsid w:val="008A0E48"/>
    <w:rsid w:val="008B5468"/>
    <w:rsid w:val="008D48FF"/>
    <w:rsid w:val="008D4F28"/>
    <w:rsid w:val="008F7C0F"/>
    <w:rsid w:val="00900570"/>
    <w:rsid w:val="00925495"/>
    <w:rsid w:val="00943E44"/>
    <w:rsid w:val="00972966"/>
    <w:rsid w:val="009945A2"/>
    <w:rsid w:val="009A0E10"/>
    <w:rsid w:val="009B0AF3"/>
    <w:rsid w:val="009B63C4"/>
    <w:rsid w:val="009F01B9"/>
    <w:rsid w:val="009F6DEF"/>
    <w:rsid w:val="00A02E13"/>
    <w:rsid w:val="00A303A4"/>
    <w:rsid w:val="00A41BFA"/>
    <w:rsid w:val="00A539E6"/>
    <w:rsid w:val="00A55C17"/>
    <w:rsid w:val="00A676C9"/>
    <w:rsid w:val="00A877C0"/>
    <w:rsid w:val="00AB607D"/>
    <w:rsid w:val="00AD3DC3"/>
    <w:rsid w:val="00AD597A"/>
    <w:rsid w:val="00B41DF3"/>
    <w:rsid w:val="00B4304F"/>
    <w:rsid w:val="00B451F6"/>
    <w:rsid w:val="00B54F1F"/>
    <w:rsid w:val="00B618A7"/>
    <w:rsid w:val="00B90E7E"/>
    <w:rsid w:val="00BF3A4F"/>
    <w:rsid w:val="00C27765"/>
    <w:rsid w:val="00C40B8C"/>
    <w:rsid w:val="00C5138F"/>
    <w:rsid w:val="00C5450A"/>
    <w:rsid w:val="00C908F4"/>
    <w:rsid w:val="00CB28F3"/>
    <w:rsid w:val="00CE344A"/>
    <w:rsid w:val="00D14513"/>
    <w:rsid w:val="00D334A6"/>
    <w:rsid w:val="00D348A6"/>
    <w:rsid w:val="00D34CDF"/>
    <w:rsid w:val="00D43079"/>
    <w:rsid w:val="00D90A4C"/>
    <w:rsid w:val="00DB0A49"/>
    <w:rsid w:val="00DE6FCB"/>
    <w:rsid w:val="00E03BE9"/>
    <w:rsid w:val="00E214F8"/>
    <w:rsid w:val="00E22F5B"/>
    <w:rsid w:val="00E43E17"/>
    <w:rsid w:val="00EC0FC4"/>
    <w:rsid w:val="00EC2D13"/>
    <w:rsid w:val="00EE0E91"/>
    <w:rsid w:val="00F5596D"/>
    <w:rsid w:val="00F964E2"/>
    <w:rsid w:val="00F96F5C"/>
    <w:rsid w:val="00FC7B8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05648C"/>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05648C"/>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05648C"/>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05648C"/>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05648C"/>
  </w:style>
  <w:style w:type="paragraph" w:customStyle="1" w:styleId="HeadHatzaotHok">
    <w:name w:val="Head HatzaotHok"/>
    <w:basedOn w:val="a"/>
    <w:uiPriority w:val="99"/>
    <w:rsid w:val="0005648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05648C"/>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05648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05648C"/>
    <w:rPr>
      <w:rFonts w:ascii="Hadasa Roso SL" w:eastAsia="MS Mincho" w:hAnsi="Hadasa Roso SL" w:cs="Hadasa Roso SL"/>
      <w:color w:val="000000"/>
      <w:spacing w:val="1"/>
      <w:sz w:val="17"/>
      <w:szCs w:val="17"/>
      <w:lang w:eastAsia="ja-JP"/>
    </w:rPr>
  </w:style>
  <w:style w:type="character" w:styleId="a5">
    <w:name w:val="page number"/>
    <w:basedOn w:val="a0"/>
    <w:rsid w:val="0005648C"/>
  </w:style>
  <w:style w:type="paragraph" w:customStyle="1" w:styleId="TableText">
    <w:name w:val="Table Text"/>
    <w:basedOn w:val="a"/>
    <w:link w:val="TableText0"/>
    <w:rsid w:val="0005648C"/>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05648C"/>
    <w:pPr>
      <w:ind w:right="0"/>
      <w:jc w:val="both"/>
    </w:pPr>
  </w:style>
  <w:style w:type="paragraph" w:customStyle="1" w:styleId="TableHead">
    <w:name w:val="Table Head"/>
    <w:basedOn w:val="TableText"/>
    <w:uiPriority w:val="99"/>
    <w:rsid w:val="0005648C"/>
    <w:pPr>
      <w:ind w:right="0"/>
      <w:jc w:val="center"/>
    </w:pPr>
    <w:rPr>
      <w:b/>
      <w:bCs/>
    </w:rPr>
  </w:style>
  <w:style w:type="paragraph" w:customStyle="1" w:styleId="TableSideHeading">
    <w:name w:val="Table SideHeading"/>
    <w:basedOn w:val="TableText"/>
    <w:rsid w:val="0005648C"/>
  </w:style>
  <w:style w:type="paragraph" w:customStyle="1" w:styleId="Noparagraphstyle">
    <w:name w:val="[No paragraph style]"/>
    <w:rsid w:val="000564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05648C"/>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05648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05648C"/>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05648C"/>
  </w:style>
  <w:style w:type="character" w:styleId="a8">
    <w:name w:val="Placeholder Text"/>
    <w:basedOn w:val="a0"/>
    <w:uiPriority w:val="99"/>
    <w:semiHidden/>
    <w:rsid w:val="0005648C"/>
    <w:rPr>
      <w:color w:val="808080"/>
    </w:rPr>
  </w:style>
  <w:style w:type="character" w:customStyle="1" w:styleId="12">
    <w:name w:val="סגנון1"/>
    <w:basedOn w:val="a0"/>
    <w:rsid w:val="0005648C"/>
    <w:rPr>
      <w:bCs/>
    </w:rPr>
  </w:style>
  <w:style w:type="paragraph" w:styleId="a9">
    <w:name w:val="Balloon Text"/>
    <w:basedOn w:val="a"/>
    <w:link w:val="aa"/>
    <w:rsid w:val="0005648C"/>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05648C"/>
    <w:rPr>
      <w:rFonts w:ascii="Tahoma" w:eastAsia="MS Mincho" w:hAnsi="Tahoma" w:cs="Tahoma"/>
      <w:color w:val="000000"/>
      <w:spacing w:val="1"/>
      <w:sz w:val="16"/>
      <w:szCs w:val="16"/>
      <w:lang w:eastAsia="ja-JP"/>
    </w:rPr>
  </w:style>
  <w:style w:type="character" w:styleId="ab">
    <w:name w:val="annotation reference"/>
    <w:rsid w:val="0005648C"/>
    <w:rPr>
      <w:sz w:val="16"/>
      <w:szCs w:val="16"/>
    </w:rPr>
  </w:style>
  <w:style w:type="paragraph" w:styleId="ac">
    <w:name w:val="annotation text"/>
    <w:basedOn w:val="a"/>
    <w:link w:val="ad"/>
    <w:uiPriority w:val="99"/>
    <w:rsid w:val="0005648C"/>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05648C"/>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05648C"/>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05648C"/>
    <w:rPr>
      <w:sz w:val="36"/>
      <w:szCs w:val="52"/>
    </w:rPr>
  </w:style>
  <w:style w:type="paragraph" w:customStyle="1" w:styleId="Cover3-Haknesset">
    <w:name w:val="Cover 3-Haknesset"/>
    <w:basedOn w:val="Cover1-Reshumot"/>
    <w:rsid w:val="0005648C"/>
    <w:rPr>
      <w:b/>
      <w:bCs/>
      <w:spacing w:val="60"/>
    </w:rPr>
  </w:style>
  <w:style w:type="paragraph" w:customStyle="1" w:styleId="Cover4-Date">
    <w:name w:val="Cover 4-Date"/>
    <w:basedOn w:val="a"/>
    <w:rsid w:val="0005648C"/>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05648C"/>
    <w:rPr>
      <w:vertAlign w:val="superscript"/>
    </w:rPr>
  </w:style>
  <w:style w:type="paragraph" w:customStyle="1" w:styleId="Ragil">
    <w:name w:val="Ragil"/>
    <w:basedOn w:val="a"/>
    <w:rsid w:val="0005648C"/>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05648C"/>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05648C"/>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05648C"/>
    <w:rPr>
      <w:vertAlign w:val="superscript"/>
    </w:rPr>
  </w:style>
  <w:style w:type="paragraph" w:styleId="af2">
    <w:name w:val="footnote text"/>
    <w:basedOn w:val="a"/>
    <w:link w:val="af3"/>
    <w:autoRedefine/>
    <w:uiPriority w:val="99"/>
    <w:rsid w:val="0005648C"/>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05648C"/>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05648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05648C"/>
    <w:pPr>
      <w:spacing w:before="120" w:after="120"/>
    </w:pPr>
    <w:rPr>
      <w:color w:val="FF0000"/>
      <w:w w:val="80"/>
    </w:rPr>
  </w:style>
  <w:style w:type="paragraph" w:customStyle="1" w:styleId="Hesber">
    <w:name w:val="Hesber"/>
    <w:basedOn w:val="a"/>
    <w:uiPriority w:val="99"/>
    <w:rsid w:val="0005648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05648C"/>
    <w:pPr>
      <w:tabs>
        <w:tab w:val="left" w:pos="680"/>
        <w:tab w:val="left" w:pos="1020"/>
      </w:tabs>
      <w:ind w:firstLine="0"/>
    </w:pPr>
  </w:style>
  <w:style w:type="paragraph" w:customStyle="1" w:styleId="HesberHeading">
    <w:name w:val="Hesber Heading"/>
    <w:basedOn w:val="Hesber"/>
    <w:rsid w:val="0005648C"/>
    <w:pPr>
      <w:tabs>
        <w:tab w:val="left" w:pos="624"/>
        <w:tab w:val="left" w:pos="1247"/>
      </w:tabs>
      <w:ind w:firstLine="0"/>
    </w:pPr>
    <w:rPr>
      <w:b/>
      <w:bCs/>
    </w:rPr>
  </w:style>
  <w:style w:type="paragraph" w:customStyle="1" w:styleId="HesberWriters">
    <w:name w:val="Hesber Writers"/>
    <w:basedOn w:val="Hesber"/>
    <w:rsid w:val="0005648C"/>
    <w:pPr>
      <w:spacing w:before="120" w:after="6000"/>
      <w:ind w:left="1418" w:firstLine="0"/>
      <w:jc w:val="right"/>
    </w:pPr>
    <w:rPr>
      <w:b/>
      <w:bCs/>
    </w:rPr>
  </w:style>
  <w:style w:type="character" w:styleId="Hyperlink">
    <w:name w:val="Hyperlink"/>
    <w:rsid w:val="0005648C"/>
    <w:rPr>
      <w:color w:val="0000FF"/>
      <w:u w:val="single"/>
    </w:rPr>
  </w:style>
  <w:style w:type="paragraph" w:customStyle="1" w:styleId="TableBlockOutdent">
    <w:name w:val="Table BlockOutdent"/>
    <w:basedOn w:val="TableBlock"/>
    <w:uiPriority w:val="99"/>
    <w:rsid w:val="0005648C"/>
    <w:pPr>
      <w:ind w:left="624" w:hanging="624"/>
    </w:pPr>
  </w:style>
  <w:style w:type="table" w:styleId="af4">
    <w:name w:val="Table Grid"/>
    <w:basedOn w:val="a1"/>
    <w:rsid w:val="0005648C"/>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05648C"/>
  </w:style>
  <w:style w:type="paragraph" w:styleId="af5">
    <w:name w:val="Title"/>
    <w:basedOn w:val="a"/>
    <w:link w:val="af6"/>
    <w:qFormat/>
    <w:rsid w:val="0005648C"/>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05648C"/>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05648C"/>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05648C"/>
    <w:pPr>
      <w:spacing w:after="120"/>
      <w:ind w:right="567"/>
      <w:jc w:val="right"/>
    </w:pPr>
  </w:style>
  <w:style w:type="paragraph" w:customStyle="1" w:styleId="NoParagraphStyle0">
    <w:name w:val="[No Paragraph Style]"/>
    <w:rsid w:val="0005648C"/>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05648C"/>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05648C"/>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05648C"/>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05648C"/>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05648C"/>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05648C"/>
    <w:rPr>
      <w:rFonts w:ascii="HadassahMF" w:eastAsia="Times New Roman" w:hAnsi="Calibri" w:cs="HadassahMF"/>
      <w:b/>
      <w:bCs/>
      <w:color w:val="000000"/>
      <w:sz w:val="17"/>
      <w:szCs w:val="17"/>
    </w:rPr>
  </w:style>
  <w:style w:type="paragraph" w:customStyle="1" w:styleId="Hesberright">
    <w:name w:val="Hesber right"/>
    <w:basedOn w:val="Hesber"/>
    <w:uiPriority w:val="99"/>
    <w:rsid w:val="0005648C"/>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05648C"/>
    <w:rPr>
      <w:rFonts w:ascii="Hadasa Roso SL" w:hAnsi="Hadasa Roso SL" w:cs="Hadasa Roso SL"/>
      <w:b/>
      <w:bCs/>
      <w:lang w:bidi="he-IL"/>
    </w:rPr>
  </w:style>
  <w:style w:type="paragraph" w:customStyle="1" w:styleId="P11">
    <w:name w:val="P11"/>
    <w:basedOn w:val="a"/>
    <w:rsid w:val="0005648C"/>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05648C"/>
    <w:rPr>
      <w:rFonts w:ascii="Times New Roman" w:hAnsi="Times New Roman" w:cs="Times New Roman"/>
      <w:sz w:val="20"/>
      <w:szCs w:val="26"/>
    </w:rPr>
  </w:style>
  <w:style w:type="paragraph" w:styleId="af9">
    <w:name w:val="annotation subject"/>
    <w:basedOn w:val="ac"/>
    <w:next w:val="ac"/>
    <w:link w:val="afa"/>
    <w:uiPriority w:val="99"/>
    <w:semiHidden/>
    <w:unhideWhenUsed/>
    <w:rsid w:val="00925495"/>
    <w:pPr>
      <w:widowControl/>
      <w:autoSpaceDE/>
      <w:autoSpaceDN/>
      <w:adjustRightInd/>
      <w:spacing w:before="0" w:after="200" w:line="240" w:lineRule="auto"/>
      <w:ind w:firstLine="0"/>
      <w:jc w:val="left"/>
      <w:textAlignment w:val="auto"/>
    </w:pPr>
    <w:rPr>
      <w:rFonts w:asciiTheme="minorHAnsi" w:eastAsiaTheme="minorHAnsi" w:hAnsiTheme="minorHAnsi" w:cstheme="minorBidi"/>
      <w:b/>
      <w:bCs/>
      <w:color w:val="auto"/>
      <w:spacing w:val="0"/>
      <w:lang w:eastAsia="en-US"/>
    </w:rPr>
  </w:style>
  <w:style w:type="character" w:customStyle="1" w:styleId="afa">
    <w:name w:val="נושא הערה תו"/>
    <w:basedOn w:val="ad"/>
    <w:link w:val="af9"/>
    <w:uiPriority w:val="99"/>
    <w:semiHidden/>
    <w:rsid w:val="00925495"/>
    <w:rPr>
      <w:rFonts w:ascii="Hadasa Roso SL" w:eastAsia="MS Mincho" w:hAnsi="Hadasa Roso SL" w:cs="Hadasa Roso SL"/>
      <w:b/>
      <w:bCs/>
      <w:color w:val="000000"/>
      <w:spacing w:val="1"/>
      <w:sz w:val="20"/>
      <w:szCs w:val="20"/>
      <w:lang w:eastAsia="ja-JP"/>
    </w:rPr>
  </w:style>
  <w:style w:type="paragraph" w:styleId="afb">
    <w:name w:val="Revision"/>
    <w:hidden/>
    <w:uiPriority w:val="99"/>
    <w:semiHidden/>
    <w:rsid w:val="00864FEA"/>
    <w:pPr>
      <w:spacing w:after="0" w:line="240" w:lineRule="auto"/>
    </w:pPr>
  </w:style>
  <w:style w:type="paragraph" w:styleId="afc">
    <w:name w:val="List Paragraph"/>
    <w:basedOn w:val="a"/>
    <w:uiPriority w:val="34"/>
    <w:qFormat/>
    <w:rsid w:val="00A41B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paragraph" w:styleId="1">
    <w:name w:val="heading 1"/>
    <w:basedOn w:val="a"/>
    <w:next w:val="a"/>
    <w:link w:val="10"/>
    <w:qFormat/>
    <w:rsid w:val="0005648C"/>
    <w:pPr>
      <w:keepNext/>
      <w:widowControl w:val="0"/>
      <w:autoSpaceDE w:val="0"/>
      <w:autoSpaceDN w:val="0"/>
      <w:adjustRightInd w:val="0"/>
      <w:spacing w:before="102" w:after="0" w:line="204" w:lineRule="atLeast"/>
      <w:ind w:firstLine="340"/>
      <w:jc w:val="center"/>
      <w:textAlignment w:val="center"/>
      <w:outlineLvl w:val="0"/>
    </w:pPr>
    <w:rPr>
      <w:rFonts w:ascii="Hadasa Roso SL" w:eastAsia="MS Mincho" w:hAnsi="Hadasa Roso SL" w:cs="David"/>
      <w:b/>
      <w:bCs/>
      <w:color w:val="000000"/>
      <w:spacing w:val="1"/>
      <w:sz w:val="28"/>
      <w:szCs w:val="28"/>
      <w:u w:val="single"/>
      <w:lang w:eastAsia="ja-JP"/>
    </w:rPr>
  </w:style>
  <w:style w:type="paragraph" w:styleId="2">
    <w:name w:val="heading 2"/>
    <w:basedOn w:val="a"/>
    <w:next w:val="a"/>
    <w:link w:val="20"/>
    <w:qFormat/>
    <w:rsid w:val="0005648C"/>
    <w:pPr>
      <w:keepNext/>
      <w:widowControl w:val="0"/>
      <w:autoSpaceDE w:val="0"/>
      <w:autoSpaceDN w:val="0"/>
      <w:adjustRightInd w:val="0"/>
      <w:spacing w:before="102" w:after="0" w:line="204" w:lineRule="atLeast"/>
      <w:ind w:firstLine="340"/>
      <w:jc w:val="center"/>
      <w:textAlignment w:val="center"/>
      <w:outlineLvl w:val="1"/>
    </w:pPr>
    <w:rPr>
      <w:rFonts w:ascii="Hadasa Roso SL" w:eastAsia="MS Mincho" w:hAnsi="Hadasa Roso SL" w:cs="David"/>
      <w:b/>
      <w:bCs/>
      <w:color w:val="000000"/>
      <w:spacing w:val="1"/>
      <w:sz w:val="26"/>
      <w:szCs w:val="26"/>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rsid w:val="0005648C"/>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05648C"/>
    <w:rPr>
      <w:rFonts w:ascii="Hadasa Roso SL" w:eastAsia="MS Mincho" w:hAnsi="Hadasa Roso SL" w:cs="David"/>
      <w:b/>
      <w:bCs/>
      <w:color w:val="000000"/>
      <w:spacing w:val="1"/>
      <w:sz w:val="26"/>
      <w:szCs w:val="26"/>
      <w:lang w:eastAsia="ja-JP"/>
    </w:rPr>
  </w:style>
  <w:style w:type="numbering" w:customStyle="1" w:styleId="11">
    <w:name w:val="ללא רשימה1"/>
    <w:next w:val="a2"/>
    <w:uiPriority w:val="99"/>
    <w:semiHidden/>
    <w:unhideWhenUsed/>
    <w:rsid w:val="0005648C"/>
  </w:style>
  <w:style w:type="paragraph" w:customStyle="1" w:styleId="HeadHatzaotHok">
    <w:name w:val="Head HatzaotHok"/>
    <w:basedOn w:val="a"/>
    <w:uiPriority w:val="99"/>
    <w:rsid w:val="0005648C"/>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uiPriority w:val="99"/>
    <w:rsid w:val="0005648C"/>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paragraph" w:styleId="a3">
    <w:name w:val="header"/>
    <w:basedOn w:val="a"/>
    <w:link w:val="a4"/>
    <w:rsid w:val="0005648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4">
    <w:name w:val="כותרת עליונה תו"/>
    <w:basedOn w:val="a0"/>
    <w:link w:val="a3"/>
    <w:rsid w:val="0005648C"/>
    <w:rPr>
      <w:rFonts w:ascii="Hadasa Roso SL" w:eastAsia="MS Mincho" w:hAnsi="Hadasa Roso SL" w:cs="Hadasa Roso SL"/>
      <w:color w:val="000000"/>
      <w:spacing w:val="1"/>
      <w:sz w:val="17"/>
      <w:szCs w:val="17"/>
      <w:lang w:eastAsia="ja-JP"/>
    </w:rPr>
  </w:style>
  <w:style w:type="character" w:styleId="a5">
    <w:name w:val="page number"/>
    <w:basedOn w:val="a0"/>
    <w:rsid w:val="0005648C"/>
  </w:style>
  <w:style w:type="paragraph" w:customStyle="1" w:styleId="TableText">
    <w:name w:val="Table Text"/>
    <w:basedOn w:val="a"/>
    <w:link w:val="TableText0"/>
    <w:rsid w:val="0005648C"/>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05648C"/>
    <w:pPr>
      <w:ind w:right="0"/>
      <w:jc w:val="both"/>
    </w:pPr>
  </w:style>
  <w:style w:type="paragraph" w:customStyle="1" w:styleId="TableHead">
    <w:name w:val="Table Head"/>
    <w:basedOn w:val="TableText"/>
    <w:uiPriority w:val="99"/>
    <w:rsid w:val="0005648C"/>
    <w:pPr>
      <w:ind w:right="0"/>
      <w:jc w:val="center"/>
    </w:pPr>
    <w:rPr>
      <w:b/>
      <w:bCs/>
    </w:rPr>
  </w:style>
  <w:style w:type="paragraph" w:customStyle="1" w:styleId="TableSideHeading">
    <w:name w:val="Table SideHeading"/>
    <w:basedOn w:val="TableText"/>
    <w:rsid w:val="0005648C"/>
  </w:style>
  <w:style w:type="paragraph" w:customStyle="1" w:styleId="Noparagraphstyle">
    <w:name w:val="[No paragraph style]"/>
    <w:rsid w:val="0005648C"/>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05648C"/>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paragraph" w:styleId="a6">
    <w:name w:val="footer"/>
    <w:basedOn w:val="a"/>
    <w:link w:val="a7"/>
    <w:rsid w:val="0005648C"/>
    <w:pPr>
      <w:widowControl w:val="0"/>
      <w:tabs>
        <w:tab w:val="center" w:pos="4153"/>
        <w:tab w:val="right" w:pos="8306"/>
      </w:tabs>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customStyle="1" w:styleId="a7">
    <w:name w:val="כותרת תחתונה תו"/>
    <w:basedOn w:val="a0"/>
    <w:link w:val="a6"/>
    <w:rsid w:val="0005648C"/>
    <w:rPr>
      <w:rFonts w:ascii="Hadasa Roso SL" w:eastAsia="MS Mincho" w:hAnsi="Hadasa Roso SL" w:cs="Hadasa Roso SL"/>
      <w:color w:val="000000"/>
      <w:spacing w:val="1"/>
      <w:sz w:val="17"/>
      <w:szCs w:val="17"/>
      <w:lang w:eastAsia="ja-JP"/>
    </w:rPr>
  </w:style>
  <w:style w:type="paragraph" w:customStyle="1" w:styleId="TableInnerSideHeading">
    <w:name w:val="Table InnerSideHeading"/>
    <w:basedOn w:val="TableSideHeading"/>
    <w:rsid w:val="0005648C"/>
  </w:style>
  <w:style w:type="character" w:styleId="a8">
    <w:name w:val="Placeholder Text"/>
    <w:basedOn w:val="a0"/>
    <w:uiPriority w:val="99"/>
    <w:semiHidden/>
    <w:rsid w:val="0005648C"/>
    <w:rPr>
      <w:color w:val="808080"/>
    </w:rPr>
  </w:style>
  <w:style w:type="character" w:customStyle="1" w:styleId="12">
    <w:name w:val="סגנון1"/>
    <w:basedOn w:val="a0"/>
    <w:rsid w:val="0005648C"/>
    <w:rPr>
      <w:bCs/>
    </w:rPr>
  </w:style>
  <w:style w:type="paragraph" w:styleId="a9">
    <w:name w:val="Balloon Text"/>
    <w:basedOn w:val="a"/>
    <w:link w:val="aa"/>
    <w:rsid w:val="0005648C"/>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a">
    <w:name w:val="טקסט בלונים תו"/>
    <w:basedOn w:val="a0"/>
    <w:link w:val="a9"/>
    <w:rsid w:val="0005648C"/>
    <w:rPr>
      <w:rFonts w:ascii="Tahoma" w:eastAsia="MS Mincho" w:hAnsi="Tahoma" w:cs="Tahoma"/>
      <w:color w:val="000000"/>
      <w:spacing w:val="1"/>
      <w:sz w:val="16"/>
      <w:szCs w:val="16"/>
      <w:lang w:eastAsia="ja-JP"/>
    </w:rPr>
  </w:style>
  <w:style w:type="character" w:styleId="ab">
    <w:name w:val="annotation reference"/>
    <w:rsid w:val="0005648C"/>
    <w:rPr>
      <w:sz w:val="16"/>
      <w:szCs w:val="16"/>
    </w:rPr>
  </w:style>
  <w:style w:type="paragraph" w:styleId="ac">
    <w:name w:val="annotation text"/>
    <w:basedOn w:val="a"/>
    <w:link w:val="ad"/>
    <w:uiPriority w:val="99"/>
    <w:rsid w:val="0005648C"/>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sz w:val="20"/>
      <w:szCs w:val="20"/>
      <w:lang w:eastAsia="ja-JP"/>
    </w:rPr>
  </w:style>
  <w:style w:type="character" w:customStyle="1" w:styleId="ad">
    <w:name w:val="טקסט הערה תו"/>
    <w:basedOn w:val="a0"/>
    <w:link w:val="ac"/>
    <w:uiPriority w:val="99"/>
    <w:rsid w:val="0005648C"/>
    <w:rPr>
      <w:rFonts w:ascii="Hadasa Roso SL" w:eastAsia="MS Mincho" w:hAnsi="Hadasa Roso SL" w:cs="Hadasa Roso SL"/>
      <w:color w:val="000000"/>
      <w:spacing w:val="1"/>
      <w:sz w:val="20"/>
      <w:szCs w:val="20"/>
      <w:lang w:eastAsia="ja-JP"/>
    </w:rPr>
  </w:style>
  <w:style w:type="paragraph" w:customStyle="1" w:styleId="Cover1-Reshumot">
    <w:name w:val="Cover 1-Reshumot"/>
    <w:basedOn w:val="a"/>
    <w:rsid w:val="0005648C"/>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05648C"/>
    <w:rPr>
      <w:sz w:val="36"/>
      <w:szCs w:val="52"/>
    </w:rPr>
  </w:style>
  <w:style w:type="paragraph" w:customStyle="1" w:styleId="Cover3-Haknesset">
    <w:name w:val="Cover 3-Haknesset"/>
    <w:basedOn w:val="Cover1-Reshumot"/>
    <w:rsid w:val="0005648C"/>
    <w:rPr>
      <w:b/>
      <w:bCs/>
      <w:spacing w:val="60"/>
    </w:rPr>
  </w:style>
  <w:style w:type="paragraph" w:customStyle="1" w:styleId="Cover4-Date">
    <w:name w:val="Cover 4-Date"/>
    <w:basedOn w:val="a"/>
    <w:rsid w:val="0005648C"/>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character" w:styleId="ae">
    <w:name w:val="endnote reference"/>
    <w:basedOn w:val="a0"/>
    <w:rsid w:val="0005648C"/>
    <w:rPr>
      <w:vertAlign w:val="superscript"/>
    </w:rPr>
  </w:style>
  <w:style w:type="paragraph" w:customStyle="1" w:styleId="Ragil">
    <w:name w:val="Ragil"/>
    <w:basedOn w:val="a"/>
    <w:rsid w:val="0005648C"/>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styleId="af">
    <w:name w:val="endnote text"/>
    <w:basedOn w:val="a"/>
    <w:link w:val="af0"/>
    <w:rsid w:val="0005648C"/>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0">
    <w:name w:val="טקסט הערת סיום תו"/>
    <w:basedOn w:val="a0"/>
    <w:link w:val="af"/>
    <w:rsid w:val="0005648C"/>
    <w:rPr>
      <w:rFonts w:ascii="Hadasa Roso SL" w:eastAsia="MS Mincho" w:hAnsi="Hadasa Roso SL" w:cs="Hadasa Roso SL"/>
      <w:color w:val="000000"/>
      <w:spacing w:val="1"/>
      <w:sz w:val="14"/>
      <w:lang w:eastAsia="ja-JP"/>
    </w:rPr>
  </w:style>
  <w:style w:type="character" w:styleId="af1">
    <w:name w:val="footnote reference"/>
    <w:aliases w:val="Footnote Reference"/>
    <w:basedOn w:val="a0"/>
    <w:uiPriority w:val="99"/>
    <w:rsid w:val="0005648C"/>
    <w:rPr>
      <w:vertAlign w:val="superscript"/>
    </w:rPr>
  </w:style>
  <w:style w:type="paragraph" w:styleId="af2">
    <w:name w:val="footnote text"/>
    <w:basedOn w:val="a"/>
    <w:link w:val="af3"/>
    <w:autoRedefine/>
    <w:uiPriority w:val="99"/>
    <w:rsid w:val="0005648C"/>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f3">
    <w:name w:val="טקסט הערת שוליים תו"/>
    <w:basedOn w:val="a0"/>
    <w:link w:val="af2"/>
    <w:uiPriority w:val="99"/>
    <w:rsid w:val="0005648C"/>
    <w:rPr>
      <w:rFonts w:ascii="Arial" w:eastAsia="Arial Unicode MS" w:hAnsi="Arial" w:cs="David"/>
      <w:snapToGrid w:val="0"/>
      <w:color w:val="000000"/>
      <w:sz w:val="14"/>
      <w:szCs w:val="20"/>
      <w:lang w:eastAsia="ja-JP"/>
    </w:rPr>
  </w:style>
  <w:style w:type="paragraph" w:customStyle="1" w:styleId="HeadDivreiHesber">
    <w:name w:val="Head DivreiHesber"/>
    <w:basedOn w:val="a"/>
    <w:link w:val="HeadDivreiHesber0"/>
    <w:rsid w:val="0005648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4Futer">
    <w:name w:val="Head HatzaotHok4Futer"/>
    <w:basedOn w:val="HeadHatzaotHok"/>
    <w:uiPriority w:val="99"/>
    <w:rsid w:val="0005648C"/>
    <w:pPr>
      <w:spacing w:before="120" w:after="120"/>
    </w:pPr>
    <w:rPr>
      <w:color w:val="FF0000"/>
      <w:w w:val="80"/>
    </w:rPr>
  </w:style>
  <w:style w:type="paragraph" w:customStyle="1" w:styleId="Hesber">
    <w:name w:val="Hesber"/>
    <w:basedOn w:val="a"/>
    <w:uiPriority w:val="99"/>
    <w:rsid w:val="0005648C"/>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1st">
    <w:name w:val="Hesber 1st"/>
    <w:basedOn w:val="Hesber"/>
    <w:uiPriority w:val="99"/>
    <w:rsid w:val="0005648C"/>
    <w:pPr>
      <w:tabs>
        <w:tab w:val="left" w:pos="680"/>
        <w:tab w:val="left" w:pos="1020"/>
      </w:tabs>
      <w:ind w:firstLine="0"/>
    </w:pPr>
  </w:style>
  <w:style w:type="paragraph" w:customStyle="1" w:styleId="HesberHeading">
    <w:name w:val="Hesber Heading"/>
    <w:basedOn w:val="Hesber"/>
    <w:rsid w:val="0005648C"/>
    <w:pPr>
      <w:tabs>
        <w:tab w:val="left" w:pos="624"/>
        <w:tab w:val="left" w:pos="1247"/>
      </w:tabs>
      <w:ind w:firstLine="0"/>
    </w:pPr>
    <w:rPr>
      <w:b/>
      <w:bCs/>
    </w:rPr>
  </w:style>
  <w:style w:type="paragraph" w:customStyle="1" w:styleId="HesberWriters">
    <w:name w:val="Hesber Writers"/>
    <w:basedOn w:val="Hesber"/>
    <w:rsid w:val="0005648C"/>
    <w:pPr>
      <w:spacing w:before="120" w:after="6000"/>
      <w:ind w:left="1418" w:firstLine="0"/>
      <w:jc w:val="right"/>
    </w:pPr>
    <w:rPr>
      <w:b/>
      <w:bCs/>
    </w:rPr>
  </w:style>
  <w:style w:type="character" w:styleId="Hyperlink">
    <w:name w:val="Hyperlink"/>
    <w:rsid w:val="0005648C"/>
    <w:rPr>
      <w:color w:val="0000FF"/>
      <w:u w:val="single"/>
    </w:rPr>
  </w:style>
  <w:style w:type="paragraph" w:customStyle="1" w:styleId="TableBlockOutdent">
    <w:name w:val="Table BlockOutdent"/>
    <w:basedOn w:val="TableBlock"/>
    <w:uiPriority w:val="99"/>
    <w:rsid w:val="0005648C"/>
    <w:pPr>
      <w:ind w:left="624" w:hanging="624"/>
    </w:pPr>
  </w:style>
  <w:style w:type="table" w:styleId="af4">
    <w:name w:val="Table Grid"/>
    <w:basedOn w:val="a1"/>
    <w:rsid w:val="0005648C"/>
    <w:pPr>
      <w:bidi/>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05648C"/>
  </w:style>
  <w:style w:type="paragraph" w:styleId="af5">
    <w:name w:val="Title"/>
    <w:basedOn w:val="a"/>
    <w:link w:val="af6"/>
    <w:qFormat/>
    <w:rsid w:val="0005648C"/>
    <w:pPr>
      <w:widowControl w:val="0"/>
      <w:autoSpaceDE w:val="0"/>
      <w:autoSpaceDN w:val="0"/>
      <w:adjustRightInd w:val="0"/>
      <w:spacing w:before="102" w:after="0" w:line="204" w:lineRule="atLeast"/>
      <w:ind w:firstLine="340"/>
      <w:jc w:val="center"/>
      <w:textAlignment w:val="center"/>
    </w:pPr>
    <w:rPr>
      <w:rFonts w:ascii="Hadasa Roso SL" w:eastAsia="MS Mincho" w:hAnsi="Hadasa Roso SL" w:cs="David"/>
      <w:b/>
      <w:bCs/>
      <w:color w:val="000000"/>
      <w:spacing w:val="1"/>
      <w:sz w:val="28"/>
      <w:szCs w:val="28"/>
      <w:u w:val="single"/>
      <w:lang w:eastAsia="ja-JP"/>
    </w:rPr>
  </w:style>
  <w:style w:type="character" w:customStyle="1" w:styleId="af6">
    <w:name w:val="כותרת טקסט תו"/>
    <w:basedOn w:val="a0"/>
    <w:link w:val="af5"/>
    <w:rsid w:val="0005648C"/>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05648C"/>
    <w:pPr>
      <w:widowControl w:val="0"/>
      <w:tabs>
        <w:tab w:val="left" w:leader="dot" w:pos="8789"/>
      </w:tabs>
      <w:autoSpaceDE w:val="0"/>
      <w:autoSpaceDN w:val="0"/>
      <w:adjustRightInd w:val="0"/>
      <w:snapToGrid w:val="0"/>
      <w:spacing w:before="120" w:after="0" w:line="360" w:lineRule="auto"/>
      <w:ind w:left="284" w:right="284" w:firstLine="340"/>
      <w:jc w:val="both"/>
      <w:textAlignment w:val="center"/>
    </w:pPr>
    <w:rPr>
      <w:rFonts w:ascii="Arial" w:eastAsia="Arial Unicode MS" w:hAnsi="Arial" w:cs="David"/>
      <w:snapToGrid w:val="0"/>
      <w:color w:val="000000"/>
      <w:spacing w:val="1"/>
      <w:sz w:val="20"/>
      <w:szCs w:val="26"/>
      <w:lang w:eastAsia="ja-JP"/>
    </w:rPr>
  </w:style>
  <w:style w:type="paragraph" w:customStyle="1" w:styleId="TOCpg">
    <w:name w:val="TOC pg"/>
    <w:basedOn w:val="TOC"/>
    <w:rsid w:val="0005648C"/>
    <w:pPr>
      <w:spacing w:after="120"/>
      <w:ind w:right="567"/>
      <w:jc w:val="right"/>
    </w:pPr>
  </w:style>
  <w:style w:type="paragraph" w:customStyle="1" w:styleId="NoParagraphStyle0">
    <w:name w:val="[No Paragraph Style]"/>
    <w:rsid w:val="0005648C"/>
    <w:pPr>
      <w:widowControl w:val="0"/>
      <w:suppressAutoHyphens/>
      <w:autoSpaceDE w:val="0"/>
      <w:autoSpaceDN w:val="0"/>
      <w:bidi/>
      <w:adjustRightInd w:val="0"/>
      <w:spacing w:after="0" w:line="288" w:lineRule="auto"/>
      <w:textAlignment w:val="center"/>
    </w:pPr>
    <w:rPr>
      <w:rFonts w:ascii="WinSoft Pro" w:eastAsia="Times New Roman" w:hAnsi="WinSoft Pro" w:cs="WinSoft Pro"/>
      <w:color w:val="000000"/>
      <w:sz w:val="24"/>
      <w:szCs w:val="24"/>
    </w:rPr>
  </w:style>
  <w:style w:type="paragraph" w:customStyle="1" w:styleId="Table">
    <w:name w:val="Table"/>
    <w:basedOn w:val="a"/>
    <w:uiPriority w:val="99"/>
    <w:rsid w:val="0005648C"/>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character" w:customStyle="1" w:styleId="TableText0">
    <w:name w:val="Table Text תו"/>
    <w:link w:val="TableText"/>
    <w:rsid w:val="0005648C"/>
    <w:rPr>
      <w:rFonts w:ascii="Arial" w:eastAsia="Arial Unicode MS" w:hAnsi="Arial" w:cs="David"/>
      <w:snapToGrid w:val="0"/>
      <w:color w:val="000000"/>
      <w:sz w:val="20"/>
      <w:szCs w:val="26"/>
      <w:lang w:eastAsia="ja-JP"/>
    </w:rPr>
  </w:style>
  <w:style w:type="character" w:customStyle="1" w:styleId="TableBlock0">
    <w:name w:val="Table Block תו"/>
    <w:basedOn w:val="TableText0"/>
    <w:link w:val="TableBlock"/>
    <w:rsid w:val="0005648C"/>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rsid w:val="0005648C"/>
    <w:rPr>
      <w:rFonts w:ascii="Arial" w:eastAsia="Arial Unicode MS" w:hAnsi="Arial" w:cs="David"/>
      <w:b/>
      <w:snapToGrid w:val="0"/>
      <w:color w:val="000000"/>
      <w:spacing w:val="40"/>
      <w:sz w:val="20"/>
      <w:szCs w:val="26"/>
      <w:lang w:eastAsia="ja-JP"/>
    </w:rPr>
  </w:style>
  <w:style w:type="paragraph" w:styleId="af7">
    <w:name w:val="Signature"/>
    <w:basedOn w:val="a"/>
    <w:link w:val="af8"/>
    <w:uiPriority w:val="99"/>
    <w:rsid w:val="0005648C"/>
    <w:pPr>
      <w:tabs>
        <w:tab w:val="center" w:pos="2835"/>
      </w:tabs>
      <w:autoSpaceDE w:val="0"/>
      <w:autoSpaceDN w:val="0"/>
      <w:adjustRightInd w:val="0"/>
      <w:spacing w:before="6" w:after="0" w:line="288" w:lineRule="auto"/>
      <w:jc w:val="both"/>
      <w:textAlignment w:val="center"/>
    </w:pPr>
    <w:rPr>
      <w:rFonts w:ascii="HadassahMF" w:eastAsia="Times New Roman" w:hAnsi="Calibri" w:cs="HadassahMF"/>
      <w:b/>
      <w:bCs/>
      <w:color w:val="000000"/>
      <w:sz w:val="17"/>
      <w:szCs w:val="17"/>
    </w:rPr>
  </w:style>
  <w:style w:type="character" w:customStyle="1" w:styleId="af8">
    <w:name w:val="חתימה תו"/>
    <w:basedOn w:val="a0"/>
    <w:link w:val="af7"/>
    <w:uiPriority w:val="99"/>
    <w:rsid w:val="0005648C"/>
    <w:rPr>
      <w:rFonts w:ascii="HadassahMF" w:eastAsia="Times New Roman" w:hAnsi="Calibri" w:cs="HadassahMF"/>
      <w:b/>
      <w:bCs/>
      <w:color w:val="000000"/>
      <w:sz w:val="17"/>
      <w:szCs w:val="17"/>
    </w:rPr>
  </w:style>
  <w:style w:type="paragraph" w:customStyle="1" w:styleId="Hesberright">
    <w:name w:val="Hesber right"/>
    <w:basedOn w:val="Hesber"/>
    <w:uiPriority w:val="99"/>
    <w:rsid w:val="0005648C"/>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05648C"/>
    <w:rPr>
      <w:rFonts w:ascii="Hadasa Roso SL" w:hAnsi="Hadasa Roso SL" w:cs="Hadasa Roso SL"/>
      <w:b/>
      <w:bCs/>
      <w:lang w:bidi="he-IL"/>
    </w:rPr>
  </w:style>
  <w:style w:type="paragraph" w:customStyle="1" w:styleId="P11">
    <w:name w:val="P11"/>
    <w:basedOn w:val="a"/>
    <w:rsid w:val="0005648C"/>
    <w:pPr>
      <w:widowControl w:val="0"/>
      <w:tabs>
        <w:tab w:val="left" w:pos="1021"/>
        <w:tab w:val="left" w:pos="1474"/>
        <w:tab w:val="left" w:pos="1928"/>
        <w:tab w:val="left" w:pos="2381"/>
        <w:tab w:val="left" w:pos="2835"/>
        <w:tab w:val="right" w:leader="dot" w:pos="6259"/>
      </w:tabs>
      <w:suppressAutoHyphens/>
      <w:autoSpaceDE w:val="0"/>
      <w:autoSpaceDN w:val="0"/>
      <w:spacing w:before="60" w:after="0" w:line="240" w:lineRule="auto"/>
      <w:ind w:left="2835" w:right="624"/>
      <w:jc w:val="both"/>
    </w:pPr>
    <w:rPr>
      <w:rFonts w:ascii="Times New Roman" w:eastAsia="Times New Roman" w:hAnsi="Times New Roman" w:cs="FrankRuehl"/>
      <w:noProof/>
      <w:sz w:val="20"/>
      <w:szCs w:val="26"/>
      <w:lang w:eastAsia="he-IL"/>
    </w:rPr>
  </w:style>
  <w:style w:type="character" w:customStyle="1" w:styleId="default">
    <w:name w:val="default"/>
    <w:basedOn w:val="a0"/>
    <w:rsid w:val="0005648C"/>
    <w:rPr>
      <w:rFonts w:ascii="Times New Roman" w:hAnsi="Times New Roman" w:cs="Times New Roman"/>
      <w:sz w:val="20"/>
      <w:szCs w:val="26"/>
    </w:rPr>
  </w:style>
  <w:style w:type="paragraph" w:styleId="af9">
    <w:name w:val="annotation subject"/>
    <w:basedOn w:val="ac"/>
    <w:next w:val="ac"/>
    <w:link w:val="afa"/>
    <w:uiPriority w:val="99"/>
    <w:semiHidden/>
    <w:unhideWhenUsed/>
    <w:rsid w:val="00925495"/>
    <w:pPr>
      <w:widowControl/>
      <w:autoSpaceDE/>
      <w:autoSpaceDN/>
      <w:adjustRightInd/>
      <w:spacing w:before="0" w:after="200" w:line="240" w:lineRule="auto"/>
      <w:ind w:firstLine="0"/>
      <w:jc w:val="left"/>
      <w:textAlignment w:val="auto"/>
    </w:pPr>
    <w:rPr>
      <w:rFonts w:asciiTheme="minorHAnsi" w:eastAsiaTheme="minorHAnsi" w:hAnsiTheme="minorHAnsi" w:cstheme="minorBidi"/>
      <w:b/>
      <w:bCs/>
      <w:color w:val="auto"/>
      <w:spacing w:val="0"/>
      <w:lang w:eastAsia="en-US"/>
    </w:rPr>
  </w:style>
  <w:style w:type="character" w:customStyle="1" w:styleId="afa">
    <w:name w:val="נושא הערה תו"/>
    <w:basedOn w:val="ad"/>
    <w:link w:val="af9"/>
    <w:uiPriority w:val="99"/>
    <w:semiHidden/>
    <w:rsid w:val="00925495"/>
    <w:rPr>
      <w:rFonts w:ascii="Hadasa Roso SL" w:eastAsia="MS Mincho" w:hAnsi="Hadasa Roso SL" w:cs="Hadasa Roso SL"/>
      <w:b/>
      <w:bCs/>
      <w:color w:val="000000"/>
      <w:spacing w:val="1"/>
      <w:sz w:val="20"/>
      <w:szCs w:val="20"/>
      <w:lang w:eastAsia="ja-JP"/>
    </w:rPr>
  </w:style>
  <w:style w:type="paragraph" w:styleId="afb">
    <w:name w:val="Revision"/>
    <w:hidden/>
    <w:uiPriority w:val="99"/>
    <w:semiHidden/>
    <w:rsid w:val="00864FEA"/>
    <w:pPr>
      <w:spacing w:after="0" w:line="240" w:lineRule="auto"/>
    </w:pPr>
  </w:style>
  <w:style w:type="paragraph" w:styleId="afc">
    <w:name w:val="List Paragraph"/>
    <w:basedOn w:val="a"/>
    <w:uiPriority w:val="34"/>
    <w:qFormat/>
    <w:rsid w:val="00A41B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people" Target="people.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59EB6C-66C8-42D6-9034-36D6E798D385}"/>
</file>

<file path=customXml/itemProps2.xml><?xml version="1.0" encoding="utf-8"?>
<ds:datastoreItem xmlns:ds="http://schemas.openxmlformats.org/officeDocument/2006/customXml" ds:itemID="{E81D2222-59DA-4E79-AB3F-1B2D62B1D7F7}"/>
</file>

<file path=customXml/itemProps3.xml><?xml version="1.0" encoding="utf-8"?>
<ds:datastoreItem xmlns:ds="http://schemas.openxmlformats.org/officeDocument/2006/customXml" ds:itemID="{AD8F634D-7B5C-44C0-AFB0-D406BC3067B5}"/>
</file>

<file path=customXml/itemProps4.xml><?xml version="1.0" encoding="utf-8"?>
<ds:datastoreItem xmlns:ds="http://schemas.openxmlformats.org/officeDocument/2006/customXml" ds:itemID="{13F0F8DD-7278-433A-A92E-D1BD157A0EF9}"/>
</file>

<file path=docProps/app.xml><?xml version="1.0" encoding="utf-8"?>
<Properties xmlns="http://schemas.openxmlformats.org/officeDocument/2006/extended-properties" xmlns:vt="http://schemas.openxmlformats.org/officeDocument/2006/docPropsVTypes">
  <Template>Normal</Template>
  <TotalTime>0</TotalTime>
  <Pages>1</Pages>
  <Words>2350</Words>
  <Characters>11753</Characters>
  <Application>Microsoft Office Word</Application>
  <DocSecurity>0</DocSecurity>
  <Lines>97</Lines>
  <Paragraphs>28</Paragraphs>
  <ScaleCrop>false</ScaleCrop>
  <HeadingPairs>
    <vt:vector size="2" baseType="variant">
      <vt:variant>
        <vt:lpstr>שם</vt:lpstr>
      </vt:variant>
      <vt:variant>
        <vt:i4>1</vt:i4>
      </vt:variant>
    </vt:vector>
  </HeadingPairs>
  <TitlesOfParts>
    <vt:vector size="1" baseType="lpstr">
      <vt:lpstr/>
    </vt:vector>
  </TitlesOfParts>
  <Company>MOT</Company>
  <LinksUpToDate>false</LinksUpToDate>
  <CharactersWithSpaces>14075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חוה ראובני</dc:creator>
  <cp:lastModifiedBy>כוכי שבתאי</cp:lastModifiedBy>
  <cp:revision>2</cp:revision>
  <cp:lastPrinted>2016-03-22T14:27:00Z</cp:lastPrinted>
  <dcterms:created xsi:type="dcterms:W3CDTF">2016-03-22T14:27:00Z</dcterms:created>
  <dcterms:modified xsi:type="dcterms:W3CDTF">2016-03-22T14:27:00Z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