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3DB" w:rsidRPr="009C744B" w:rsidRDefault="005910F6" w:rsidP="005910F6">
      <w:pPr>
        <w:jc w:val="center"/>
        <w:rPr>
          <w:rFonts w:cs="David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>תקנות</w:t>
      </w:r>
      <w:r w:rsidRPr="009C744B">
        <w:rPr>
          <w:rFonts w:cs="David" w:hint="cs"/>
          <w:b/>
          <w:bCs/>
          <w:sz w:val="24"/>
          <w:szCs w:val="24"/>
          <w:rtl/>
        </w:rPr>
        <w:t xml:space="preserve"> </w:t>
      </w:r>
      <w:r w:rsidR="00A223DB">
        <w:rPr>
          <w:rFonts w:cs="David" w:hint="cs"/>
          <w:b/>
          <w:bCs/>
          <w:sz w:val="24"/>
          <w:szCs w:val="24"/>
          <w:rtl/>
        </w:rPr>
        <w:t>התקשורת</w:t>
      </w:r>
      <w:r w:rsidR="00A223DB" w:rsidRPr="009C744B">
        <w:rPr>
          <w:rFonts w:cs="David" w:hint="cs"/>
          <w:b/>
          <w:bCs/>
          <w:sz w:val="24"/>
          <w:szCs w:val="24"/>
          <w:rtl/>
        </w:rPr>
        <w:t xml:space="preserve"> </w:t>
      </w:r>
      <w:r w:rsidR="00A223DB">
        <w:rPr>
          <w:rFonts w:cs="David" w:hint="cs"/>
          <w:b/>
          <w:bCs/>
          <w:sz w:val="24"/>
          <w:szCs w:val="24"/>
          <w:rtl/>
        </w:rPr>
        <w:t xml:space="preserve">(דחיית </w:t>
      </w:r>
      <w:r>
        <w:rPr>
          <w:rFonts w:cs="David" w:hint="cs"/>
          <w:b/>
          <w:bCs/>
          <w:sz w:val="24"/>
          <w:szCs w:val="24"/>
          <w:rtl/>
        </w:rPr>
        <w:t>המועד הקבוע ב</w:t>
      </w:r>
      <w:r w:rsidR="00A223DB">
        <w:rPr>
          <w:rFonts w:cs="David" w:hint="cs"/>
          <w:b/>
          <w:bCs/>
          <w:sz w:val="24"/>
          <w:szCs w:val="24"/>
          <w:rtl/>
        </w:rPr>
        <w:t>סעיף 6לד3(ב)</w:t>
      </w:r>
      <w:r>
        <w:rPr>
          <w:rFonts w:cs="David" w:hint="cs"/>
          <w:b/>
          <w:bCs/>
          <w:sz w:val="24"/>
          <w:szCs w:val="24"/>
          <w:rtl/>
        </w:rPr>
        <w:t xml:space="preserve"> לחוק</w:t>
      </w:r>
      <w:r w:rsidR="00A223DB">
        <w:rPr>
          <w:rFonts w:cs="David" w:hint="cs"/>
          <w:b/>
          <w:bCs/>
          <w:sz w:val="24"/>
          <w:szCs w:val="24"/>
          <w:rtl/>
        </w:rPr>
        <w:t xml:space="preserve">), </w:t>
      </w:r>
      <w:r w:rsidR="00A223DB" w:rsidRPr="009C744B">
        <w:rPr>
          <w:rFonts w:cs="David" w:hint="cs"/>
          <w:b/>
          <w:bCs/>
          <w:sz w:val="24"/>
          <w:szCs w:val="24"/>
          <w:rtl/>
        </w:rPr>
        <w:t>התשע"</w:t>
      </w:r>
      <w:r w:rsidR="00A223DB">
        <w:rPr>
          <w:rFonts w:cs="David" w:hint="cs"/>
          <w:b/>
          <w:bCs/>
          <w:sz w:val="24"/>
          <w:szCs w:val="24"/>
          <w:rtl/>
        </w:rPr>
        <w:t>ו</w:t>
      </w:r>
      <w:r w:rsidR="00A223DB" w:rsidRPr="009C744B">
        <w:rPr>
          <w:rFonts w:cs="David" w:hint="cs"/>
          <w:b/>
          <w:bCs/>
          <w:sz w:val="24"/>
          <w:szCs w:val="24"/>
          <w:rtl/>
        </w:rPr>
        <w:t>-201</w:t>
      </w:r>
      <w:r w:rsidR="00A223DB">
        <w:rPr>
          <w:rFonts w:cs="David" w:hint="cs"/>
          <w:b/>
          <w:bCs/>
          <w:sz w:val="24"/>
          <w:szCs w:val="24"/>
          <w:rtl/>
        </w:rPr>
        <w:t xml:space="preserve">5 </w:t>
      </w:r>
    </w:p>
    <w:p w:rsidR="00A223DB" w:rsidRPr="00FB2260" w:rsidRDefault="00A223DB" w:rsidP="00A223DB">
      <w:pPr>
        <w:pStyle w:val="a3"/>
        <w:spacing w:line="360" w:lineRule="auto"/>
        <w:ind w:left="1080"/>
        <w:jc w:val="both"/>
        <w:rPr>
          <w:b/>
          <w:bCs/>
        </w:rPr>
      </w:pPr>
    </w:p>
    <w:p w:rsidR="00A223DB" w:rsidRDefault="00A223DB" w:rsidP="005910F6">
      <w:pPr>
        <w:pStyle w:val="a3"/>
        <w:spacing w:after="120" w:line="360" w:lineRule="auto"/>
        <w:ind w:left="360"/>
        <w:jc w:val="both"/>
        <w:rPr>
          <w:rtl/>
        </w:rPr>
      </w:pPr>
      <w:r>
        <w:rPr>
          <w:rFonts w:hint="cs"/>
          <w:rtl/>
        </w:rPr>
        <w:t>בתוקף סמכותי לפי סעיף 6לד3(ג) לחוק התקשורת (בזק ושידורים), התשמ"ד-1982</w:t>
      </w:r>
      <w:r>
        <w:rPr>
          <w:rStyle w:val="a6"/>
          <w:rtl/>
        </w:rPr>
        <w:footnoteReference w:id="1"/>
      </w:r>
      <w:r>
        <w:rPr>
          <w:rFonts w:hint="cs"/>
          <w:rtl/>
        </w:rPr>
        <w:t xml:space="preserve"> (להלן-החוק), ובאישור ועדת הכלכלה של הכנסת, אני </w:t>
      </w:r>
      <w:r w:rsidR="005910F6">
        <w:rPr>
          <w:rFonts w:hint="cs"/>
          <w:rtl/>
        </w:rPr>
        <w:t>מתקין תקנות אלה</w:t>
      </w:r>
      <w:r>
        <w:rPr>
          <w:rFonts w:hint="cs"/>
          <w:rtl/>
        </w:rPr>
        <w:t>:</w:t>
      </w:r>
    </w:p>
    <w:p w:rsidR="00A223DB" w:rsidRDefault="00A223DB" w:rsidP="00A223DB">
      <w:pPr>
        <w:pStyle w:val="a3"/>
        <w:spacing w:after="120" w:line="360" w:lineRule="auto"/>
        <w:ind w:left="360"/>
        <w:jc w:val="both"/>
        <w:rPr>
          <w:rtl/>
        </w:rPr>
      </w:pPr>
    </w:p>
    <w:p w:rsidR="00A223DB" w:rsidRDefault="00A223DB" w:rsidP="005910F6">
      <w:pPr>
        <w:pStyle w:val="a3"/>
        <w:spacing w:after="120" w:line="360" w:lineRule="auto"/>
        <w:ind w:left="360"/>
        <w:jc w:val="both"/>
        <w:rPr>
          <w:rtl/>
        </w:rPr>
      </w:pPr>
      <w:r>
        <w:rPr>
          <w:rFonts w:hint="cs"/>
          <w:rtl/>
        </w:rPr>
        <w:t xml:space="preserve">דחיית </w:t>
      </w:r>
      <w:r w:rsidR="005910F6">
        <w:rPr>
          <w:rFonts w:hint="cs"/>
          <w:rtl/>
        </w:rPr>
        <w:t>מועד</w:t>
      </w:r>
    </w:p>
    <w:p w:rsidR="00A223DB" w:rsidRDefault="005910F6" w:rsidP="005910F6">
      <w:pPr>
        <w:pStyle w:val="a3"/>
        <w:numPr>
          <w:ilvl w:val="0"/>
          <w:numId w:val="1"/>
        </w:numPr>
        <w:spacing w:after="120" w:line="360" w:lineRule="auto"/>
        <w:jc w:val="both"/>
        <w:rPr>
          <w:rtl/>
        </w:rPr>
      </w:pPr>
      <w:r>
        <w:rPr>
          <w:rFonts w:hint="cs"/>
          <w:rtl/>
        </w:rPr>
        <w:t>המועד האמור ב</w:t>
      </w:r>
      <w:r w:rsidR="00A223DB">
        <w:rPr>
          <w:rFonts w:hint="cs"/>
          <w:rtl/>
        </w:rPr>
        <w:t xml:space="preserve">סעיף 6לד3(ב) לחוק ידחה בשנתיים, </w:t>
      </w:r>
      <w:r>
        <w:rPr>
          <w:rFonts w:hint="cs"/>
          <w:rtl/>
        </w:rPr>
        <w:t>והוא י</w:t>
      </w:r>
      <w:r w:rsidR="00A223DB">
        <w:rPr>
          <w:rFonts w:hint="cs"/>
          <w:rtl/>
        </w:rPr>
        <w:t xml:space="preserve">היה ביום כ"ג בשבט </w:t>
      </w:r>
      <w:proofErr w:type="spellStart"/>
      <w:r w:rsidR="00A223DB">
        <w:rPr>
          <w:rFonts w:hint="cs"/>
          <w:rtl/>
        </w:rPr>
        <w:t>התשע"ח</w:t>
      </w:r>
      <w:proofErr w:type="spellEnd"/>
      <w:r w:rsidR="00A223DB">
        <w:rPr>
          <w:rFonts w:hint="cs"/>
          <w:rtl/>
        </w:rPr>
        <w:t xml:space="preserve"> (8 בפברואר 2018).</w:t>
      </w:r>
    </w:p>
    <w:p w:rsidR="00A223DB" w:rsidRPr="009C744B" w:rsidRDefault="00A223DB" w:rsidP="00A223DB">
      <w:pPr>
        <w:rPr>
          <w:rFonts w:cs="David"/>
          <w:vanish/>
          <w:szCs w:val="24"/>
          <w:rtl/>
        </w:rPr>
      </w:pPr>
    </w:p>
    <w:tbl>
      <w:tblPr>
        <w:bidiVisual/>
        <w:tblW w:w="9640" w:type="dxa"/>
        <w:tblInd w:w="-5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3012"/>
        <w:gridCol w:w="2549"/>
        <w:gridCol w:w="4079"/>
      </w:tblGrid>
      <w:tr w:rsidR="00A223DB" w:rsidRPr="009C744B" w:rsidTr="003B0DFE">
        <w:trPr>
          <w:cantSplit/>
          <w:trHeight w:val="46"/>
        </w:trPr>
        <w:tc>
          <w:tcPr>
            <w:tcW w:w="3012" w:type="dxa"/>
            <w:hideMark/>
          </w:tcPr>
          <w:p w:rsidR="00A223DB" w:rsidRPr="009C744B" w:rsidRDefault="00A223DB" w:rsidP="003B0DFE">
            <w:pPr>
              <w:spacing w:line="360" w:lineRule="auto"/>
              <w:rPr>
                <w:rFonts w:cs="David"/>
                <w:szCs w:val="24"/>
                <w:rtl/>
              </w:rPr>
            </w:pPr>
            <w:r w:rsidRPr="009C744B">
              <w:rPr>
                <w:rFonts w:cs="David" w:hint="cs"/>
                <w:szCs w:val="24"/>
                <w:rtl/>
              </w:rPr>
              <w:tab/>
              <w:t xml:space="preserve">  </w:t>
            </w:r>
          </w:p>
          <w:p w:rsidR="00A223DB" w:rsidRPr="009C744B" w:rsidRDefault="005D7683" w:rsidP="005D7683">
            <w:pPr>
              <w:spacing w:line="360" w:lineRule="auto"/>
              <w:rPr>
                <w:rFonts w:cs="David"/>
                <w:szCs w:val="24"/>
                <w:rtl/>
              </w:rPr>
            </w:pPr>
            <w:r>
              <w:rPr>
                <w:rFonts w:cs="David" w:hint="cs"/>
                <w:noProof/>
                <w:szCs w:val="24"/>
                <w:rtl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1316355</wp:posOffset>
                      </wp:positionH>
                      <wp:positionV relativeFrom="paragraph">
                        <wp:posOffset>101600</wp:posOffset>
                      </wp:positionV>
                      <wp:extent cx="523875" cy="0"/>
                      <wp:effectExtent l="0" t="0" r="9525" b="19050"/>
                      <wp:wrapNone/>
                      <wp:docPr id="1" name="מחבר ישר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387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מחבר ישר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65pt,8pt" to="144.9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" strokecolor="black [3213]" strokeweight="1pt"/>
                  </w:pict>
                </mc:Fallback>
              </mc:AlternateContent>
            </w:r>
            <w:r>
              <w:rPr>
                <w:rFonts w:cs="David" w:hint="cs"/>
                <w:noProof/>
                <w:szCs w:val="24"/>
                <w:rtl/>
                <w:lang w:eastAsia="en-US"/>
              </w:rPr>
              <w:t xml:space="preserve">          </w:t>
            </w:r>
            <w:r w:rsidR="005A7CBF">
              <w:rPr>
                <w:rFonts w:cs="David" w:hint="cs"/>
                <w:szCs w:val="24"/>
                <w:rtl/>
              </w:rPr>
              <w:t xml:space="preserve">          </w:t>
            </w:r>
            <w:proofErr w:type="spellStart"/>
            <w:r w:rsidR="00A223DB" w:rsidRPr="009C744B">
              <w:rPr>
                <w:rFonts w:cs="David" w:hint="cs"/>
                <w:szCs w:val="24"/>
                <w:rtl/>
              </w:rPr>
              <w:t>התשע"</w:t>
            </w:r>
            <w:r w:rsidR="00A223DB">
              <w:rPr>
                <w:rFonts w:cs="David" w:hint="cs"/>
                <w:szCs w:val="24"/>
                <w:rtl/>
              </w:rPr>
              <w:t>ו</w:t>
            </w:r>
            <w:proofErr w:type="spellEnd"/>
          </w:p>
          <w:p w:rsidR="00A223DB" w:rsidRPr="009C744B" w:rsidRDefault="005D7683" w:rsidP="005D7683">
            <w:pPr>
              <w:tabs>
                <w:tab w:val="left" w:pos="972"/>
              </w:tabs>
              <w:spacing w:line="360" w:lineRule="auto"/>
              <w:rPr>
                <w:rFonts w:cs="David"/>
                <w:szCs w:val="24"/>
                <w:rtl/>
              </w:rPr>
            </w:pPr>
            <w:r>
              <w:rPr>
                <w:rFonts w:cs="David" w:hint="cs"/>
                <w:noProof/>
                <w:szCs w:val="24"/>
                <w:rtl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558D04D" wp14:editId="0B3BE415">
                      <wp:simplePos x="0" y="0"/>
                      <wp:positionH relativeFrom="column">
                        <wp:posOffset>1316355</wp:posOffset>
                      </wp:positionH>
                      <wp:positionV relativeFrom="paragraph">
                        <wp:posOffset>101600</wp:posOffset>
                      </wp:positionV>
                      <wp:extent cx="523875" cy="0"/>
                      <wp:effectExtent l="0" t="0" r="9525" b="19050"/>
                      <wp:wrapNone/>
                      <wp:docPr id="3" name="מחבר ישר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387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מחבר ישר 3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65pt,8pt" to="144.9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" strokecolor="black [3213]" strokeweight="1pt"/>
                  </w:pict>
                </mc:Fallback>
              </mc:AlternateContent>
            </w:r>
            <w:r w:rsidR="00A223DB">
              <w:rPr>
                <w:rFonts w:cs="David" w:hint="cs"/>
                <w:szCs w:val="24"/>
                <w:rtl/>
              </w:rPr>
              <w:t>(</w:t>
            </w:r>
            <w:r>
              <w:rPr>
                <w:rFonts w:cs="David" w:hint="cs"/>
                <w:szCs w:val="24"/>
                <w:rtl/>
              </w:rPr>
              <w:t xml:space="preserve"> </w:t>
            </w:r>
            <w:r>
              <w:rPr>
                <w:rFonts w:cs="David"/>
                <w:szCs w:val="24"/>
                <w:rtl/>
              </w:rPr>
              <w:tab/>
            </w:r>
            <w:r>
              <w:rPr>
                <w:rFonts w:cs="David" w:hint="cs"/>
                <w:szCs w:val="24"/>
                <w:rtl/>
              </w:rPr>
              <w:t>2016</w:t>
            </w:r>
            <w:r>
              <w:rPr>
                <w:rFonts w:cs="David" w:hint="cs"/>
                <w:szCs w:val="24"/>
                <w:rtl/>
              </w:rPr>
              <w:t>)</w:t>
            </w:r>
          </w:p>
          <w:p w:rsidR="00A223DB" w:rsidRPr="009C744B" w:rsidRDefault="00A223DB" w:rsidP="00E13848">
            <w:pPr>
              <w:spacing w:line="360" w:lineRule="auto"/>
              <w:rPr>
                <w:rFonts w:cs="David"/>
                <w:szCs w:val="24"/>
              </w:rPr>
            </w:pPr>
            <w:r w:rsidRPr="009C744B">
              <w:rPr>
                <w:rFonts w:cs="David" w:hint="cs"/>
                <w:szCs w:val="24"/>
                <w:rtl/>
              </w:rPr>
              <w:t>(</w:t>
            </w:r>
            <w:proofErr w:type="spellStart"/>
            <w:r w:rsidRPr="009C744B">
              <w:rPr>
                <w:rFonts w:cs="David" w:hint="cs"/>
                <w:szCs w:val="24"/>
                <w:rtl/>
              </w:rPr>
              <w:t>חמ</w:t>
            </w:r>
            <w:proofErr w:type="spellEnd"/>
            <w:r>
              <w:rPr>
                <w:rFonts w:cs="David" w:hint="cs"/>
                <w:szCs w:val="24"/>
                <w:rtl/>
              </w:rPr>
              <w:t xml:space="preserve"> </w:t>
            </w:r>
            <w:r w:rsidR="00E13848">
              <w:rPr>
                <w:rFonts w:cs="David" w:hint="cs"/>
                <w:szCs w:val="24"/>
                <w:rtl/>
              </w:rPr>
              <w:t>3-5178</w:t>
            </w:r>
            <w:r w:rsidRPr="009C744B">
              <w:rPr>
                <w:rFonts w:cs="David" w:hint="cs"/>
                <w:szCs w:val="24"/>
                <w:rtl/>
              </w:rPr>
              <w:t>)</w:t>
            </w:r>
          </w:p>
        </w:tc>
        <w:tc>
          <w:tcPr>
            <w:tcW w:w="2549" w:type="dxa"/>
          </w:tcPr>
          <w:p w:rsidR="00A223DB" w:rsidRDefault="00A223DB" w:rsidP="003B0DFE">
            <w:pPr>
              <w:spacing w:line="360" w:lineRule="auto"/>
              <w:rPr>
                <w:rFonts w:cs="David" w:hint="cs"/>
                <w:szCs w:val="24"/>
                <w:rtl/>
              </w:rPr>
            </w:pPr>
          </w:p>
          <w:p w:rsidR="005D7683" w:rsidRPr="009C744B" w:rsidRDefault="005D7683" w:rsidP="003B0DFE">
            <w:pPr>
              <w:spacing w:line="360" w:lineRule="auto"/>
              <w:rPr>
                <w:rFonts w:cs="David"/>
                <w:szCs w:val="24"/>
              </w:rPr>
            </w:pPr>
            <w:bookmarkStart w:id="0" w:name="_GoBack"/>
            <w:bookmarkEnd w:id="0"/>
          </w:p>
        </w:tc>
        <w:tc>
          <w:tcPr>
            <w:tcW w:w="4079" w:type="dxa"/>
          </w:tcPr>
          <w:p w:rsidR="00A223DB" w:rsidRPr="009C744B" w:rsidRDefault="00A223DB" w:rsidP="003B0DFE">
            <w:pPr>
              <w:spacing w:line="360" w:lineRule="auto"/>
              <w:rPr>
                <w:rFonts w:cs="David"/>
                <w:szCs w:val="24"/>
                <w:rtl/>
              </w:rPr>
            </w:pPr>
          </w:p>
          <w:p w:rsidR="00A223DB" w:rsidRPr="009C744B" w:rsidRDefault="005D7683" w:rsidP="00A223DB">
            <w:pPr>
              <w:spacing w:line="360" w:lineRule="auto"/>
              <w:rPr>
                <w:rFonts w:cs="David"/>
                <w:szCs w:val="24"/>
                <w:rtl/>
              </w:rPr>
            </w:pPr>
            <w:r>
              <w:rPr>
                <w:rFonts w:cs="David" w:hint="cs"/>
                <w:szCs w:val="24"/>
                <w:rtl/>
              </w:rPr>
              <w:t xml:space="preserve">            </w:t>
            </w:r>
            <w:r w:rsidR="00A223DB">
              <w:rPr>
                <w:rFonts w:cs="David" w:hint="cs"/>
                <w:szCs w:val="24"/>
                <w:rtl/>
              </w:rPr>
              <w:t>בנימין נתניהו</w:t>
            </w:r>
          </w:p>
          <w:p w:rsidR="00A223DB" w:rsidRPr="009C744B" w:rsidRDefault="00A223DB" w:rsidP="003B0DFE">
            <w:pPr>
              <w:spacing w:line="360" w:lineRule="auto"/>
              <w:rPr>
                <w:rFonts w:cs="David"/>
                <w:szCs w:val="24"/>
                <w:rtl/>
              </w:rPr>
            </w:pPr>
            <w:r>
              <w:rPr>
                <w:rFonts w:cs="David" w:hint="cs"/>
                <w:szCs w:val="24"/>
                <w:rtl/>
              </w:rPr>
              <w:t>ראש הממשלה ושר התקשורת</w:t>
            </w:r>
          </w:p>
          <w:p w:rsidR="00A223DB" w:rsidRPr="009C744B" w:rsidRDefault="00A223DB" w:rsidP="003B0DFE">
            <w:pPr>
              <w:spacing w:line="360" w:lineRule="auto"/>
              <w:rPr>
                <w:rFonts w:cs="David"/>
                <w:szCs w:val="24"/>
              </w:rPr>
            </w:pPr>
          </w:p>
        </w:tc>
      </w:tr>
    </w:tbl>
    <w:p w:rsidR="00663BF6" w:rsidRPr="00A223DB" w:rsidRDefault="00663BF6"/>
    <w:sectPr w:rsidR="00663BF6" w:rsidRPr="00A223DB" w:rsidSect="00313789">
      <w:pgSz w:w="11906" w:h="16838"/>
      <w:pgMar w:top="1985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62F" w:rsidRDefault="006B162F" w:rsidP="00A223DB">
      <w:r>
        <w:separator/>
      </w:r>
    </w:p>
  </w:endnote>
  <w:endnote w:type="continuationSeparator" w:id="0">
    <w:p w:rsidR="006B162F" w:rsidRDefault="006B162F" w:rsidP="00A22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62F" w:rsidRDefault="006B162F" w:rsidP="00A223DB">
      <w:r>
        <w:separator/>
      </w:r>
    </w:p>
  </w:footnote>
  <w:footnote w:type="continuationSeparator" w:id="0">
    <w:p w:rsidR="006B162F" w:rsidRDefault="006B162F" w:rsidP="00A223DB">
      <w:r>
        <w:continuationSeparator/>
      </w:r>
    </w:p>
  </w:footnote>
  <w:footnote w:id="1">
    <w:p w:rsidR="00A223DB" w:rsidRDefault="00A223DB" w:rsidP="005910F6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 w:rsidR="006C4A65">
        <w:rPr>
          <w:rFonts w:hint="cs"/>
          <w:rtl/>
        </w:rPr>
        <w:t xml:space="preserve">ס"ח תשמ"ב, עמ' 218; </w:t>
      </w:r>
      <w:proofErr w:type="spellStart"/>
      <w:r w:rsidR="005910F6">
        <w:rPr>
          <w:rFonts w:hint="cs"/>
          <w:rtl/>
        </w:rPr>
        <w:t>ה</w:t>
      </w:r>
      <w:r w:rsidR="006C4A65">
        <w:rPr>
          <w:rFonts w:hint="cs"/>
          <w:rtl/>
        </w:rPr>
        <w:t>תשע"</w:t>
      </w:r>
      <w:r w:rsidR="005910F6">
        <w:rPr>
          <w:rFonts w:hint="cs"/>
          <w:rtl/>
        </w:rPr>
        <w:t>א</w:t>
      </w:r>
      <w:proofErr w:type="spellEnd"/>
      <w:r w:rsidR="006C4A65">
        <w:rPr>
          <w:rFonts w:hint="cs"/>
          <w:rtl/>
        </w:rPr>
        <w:t xml:space="preserve">, עמ' </w:t>
      </w:r>
      <w:r w:rsidR="005910F6">
        <w:rPr>
          <w:rFonts w:hint="cs"/>
          <w:rtl/>
        </w:rPr>
        <w:t>334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C03C42"/>
    <w:multiLevelType w:val="hybridMultilevel"/>
    <w:tmpl w:val="64462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3DB"/>
    <w:rsid w:val="00313789"/>
    <w:rsid w:val="005910F6"/>
    <w:rsid w:val="005A7CBF"/>
    <w:rsid w:val="005D7683"/>
    <w:rsid w:val="00663BF6"/>
    <w:rsid w:val="006728BC"/>
    <w:rsid w:val="006B162F"/>
    <w:rsid w:val="006C4A65"/>
    <w:rsid w:val="008A02F9"/>
    <w:rsid w:val="00922E10"/>
    <w:rsid w:val="00A223DB"/>
    <w:rsid w:val="00C6711C"/>
    <w:rsid w:val="00E13848"/>
    <w:rsid w:val="00FB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3DB"/>
    <w:pPr>
      <w:bidi/>
      <w:spacing w:after="0" w:line="240" w:lineRule="auto"/>
    </w:pPr>
    <w:rPr>
      <w:rFonts w:ascii="Times New Roman" w:eastAsia="Times New Roman" w:hAnsi="Times New Roman" w:cs="Miriam"/>
      <w:sz w:val="20"/>
      <w:szCs w:val="20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3DB"/>
    <w:pPr>
      <w:ind w:left="720"/>
    </w:pPr>
    <w:rPr>
      <w:rFonts w:cs="David"/>
      <w:sz w:val="24"/>
      <w:szCs w:val="24"/>
    </w:rPr>
  </w:style>
  <w:style w:type="paragraph" w:styleId="a4">
    <w:name w:val="footnote text"/>
    <w:basedOn w:val="a"/>
    <w:link w:val="a5"/>
    <w:uiPriority w:val="99"/>
    <w:semiHidden/>
    <w:unhideWhenUsed/>
    <w:rsid w:val="00A223DB"/>
  </w:style>
  <w:style w:type="character" w:customStyle="1" w:styleId="a5">
    <w:name w:val="טקסט הערת שוליים תו"/>
    <w:basedOn w:val="a0"/>
    <w:link w:val="a4"/>
    <w:uiPriority w:val="99"/>
    <w:semiHidden/>
    <w:rsid w:val="00A223DB"/>
    <w:rPr>
      <w:rFonts w:ascii="Times New Roman" w:eastAsia="Times New Roman" w:hAnsi="Times New Roman" w:cs="Miriam"/>
      <w:sz w:val="20"/>
      <w:szCs w:val="20"/>
      <w:lang w:eastAsia="he-IL"/>
    </w:rPr>
  </w:style>
  <w:style w:type="character" w:styleId="a6">
    <w:name w:val="footnote reference"/>
    <w:uiPriority w:val="99"/>
    <w:rsid w:val="00A223DB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5910F6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5910F6"/>
    <w:rPr>
      <w:rFonts w:ascii="Tahoma" w:eastAsia="Times New Roman" w:hAnsi="Tahoma" w:cs="Tahoma"/>
      <w:sz w:val="16"/>
      <w:szCs w:val="16"/>
      <w:lang w:eastAsia="he-IL"/>
    </w:rPr>
  </w:style>
  <w:style w:type="character" w:styleId="a9">
    <w:name w:val="annotation reference"/>
    <w:basedOn w:val="a0"/>
    <w:uiPriority w:val="99"/>
    <w:semiHidden/>
    <w:unhideWhenUsed/>
    <w:rsid w:val="005910F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910F6"/>
  </w:style>
  <w:style w:type="character" w:customStyle="1" w:styleId="ab">
    <w:name w:val="טקסט הערה תו"/>
    <w:basedOn w:val="a0"/>
    <w:link w:val="aa"/>
    <w:uiPriority w:val="99"/>
    <w:semiHidden/>
    <w:rsid w:val="005910F6"/>
    <w:rPr>
      <w:rFonts w:ascii="Times New Roman" w:eastAsia="Times New Roman" w:hAnsi="Times New Roman" w:cs="Miriam"/>
      <w:sz w:val="20"/>
      <w:szCs w:val="20"/>
      <w:lang w:eastAsia="he-IL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910F6"/>
    <w:rPr>
      <w:b/>
      <w:bCs/>
    </w:rPr>
  </w:style>
  <w:style w:type="character" w:customStyle="1" w:styleId="ad">
    <w:name w:val="נושא הערה תו"/>
    <w:basedOn w:val="ab"/>
    <w:link w:val="ac"/>
    <w:uiPriority w:val="99"/>
    <w:semiHidden/>
    <w:rsid w:val="005910F6"/>
    <w:rPr>
      <w:rFonts w:ascii="Times New Roman" w:eastAsia="Times New Roman" w:hAnsi="Times New Roman" w:cs="Miriam"/>
      <w:b/>
      <w:bCs/>
      <w:sz w:val="20"/>
      <w:szCs w:val="20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3DB"/>
    <w:pPr>
      <w:bidi/>
      <w:spacing w:after="0" w:line="240" w:lineRule="auto"/>
    </w:pPr>
    <w:rPr>
      <w:rFonts w:ascii="Times New Roman" w:eastAsia="Times New Roman" w:hAnsi="Times New Roman" w:cs="Miriam"/>
      <w:sz w:val="20"/>
      <w:szCs w:val="20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3DB"/>
    <w:pPr>
      <w:ind w:left="720"/>
    </w:pPr>
    <w:rPr>
      <w:rFonts w:cs="David"/>
      <w:sz w:val="24"/>
      <w:szCs w:val="24"/>
    </w:rPr>
  </w:style>
  <w:style w:type="paragraph" w:styleId="a4">
    <w:name w:val="footnote text"/>
    <w:basedOn w:val="a"/>
    <w:link w:val="a5"/>
    <w:uiPriority w:val="99"/>
    <w:semiHidden/>
    <w:unhideWhenUsed/>
    <w:rsid w:val="00A223DB"/>
  </w:style>
  <w:style w:type="character" w:customStyle="1" w:styleId="a5">
    <w:name w:val="טקסט הערת שוליים תו"/>
    <w:basedOn w:val="a0"/>
    <w:link w:val="a4"/>
    <w:uiPriority w:val="99"/>
    <w:semiHidden/>
    <w:rsid w:val="00A223DB"/>
    <w:rPr>
      <w:rFonts w:ascii="Times New Roman" w:eastAsia="Times New Roman" w:hAnsi="Times New Roman" w:cs="Miriam"/>
      <w:sz w:val="20"/>
      <w:szCs w:val="20"/>
      <w:lang w:eastAsia="he-IL"/>
    </w:rPr>
  </w:style>
  <w:style w:type="character" w:styleId="a6">
    <w:name w:val="footnote reference"/>
    <w:uiPriority w:val="99"/>
    <w:rsid w:val="00A223DB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5910F6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5910F6"/>
    <w:rPr>
      <w:rFonts w:ascii="Tahoma" w:eastAsia="Times New Roman" w:hAnsi="Tahoma" w:cs="Tahoma"/>
      <w:sz w:val="16"/>
      <w:szCs w:val="16"/>
      <w:lang w:eastAsia="he-IL"/>
    </w:rPr>
  </w:style>
  <w:style w:type="character" w:styleId="a9">
    <w:name w:val="annotation reference"/>
    <w:basedOn w:val="a0"/>
    <w:uiPriority w:val="99"/>
    <w:semiHidden/>
    <w:unhideWhenUsed/>
    <w:rsid w:val="005910F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910F6"/>
  </w:style>
  <w:style w:type="character" w:customStyle="1" w:styleId="ab">
    <w:name w:val="טקסט הערה תו"/>
    <w:basedOn w:val="a0"/>
    <w:link w:val="aa"/>
    <w:uiPriority w:val="99"/>
    <w:semiHidden/>
    <w:rsid w:val="005910F6"/>
    <w:rPr>
      <w:rFonts w:ascii="Times New Roman" w:eastAsia="Times New Roman" w:hAnsi="Times New Roman" w:cs="Miriam"/>
      <w:sz w:val="20"/>
      <w:szCs w:val="20"/>
      <w:lang w:eastAsia="he-IL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910F6"/>
    <w:rPr>
      <w:b/>
      <w:bCs/>
    </w:rPr>
  </w:style>
  <w:style w:type="character" w:customStyle="1" w:styleId="ad">
    <w:name w:val="נושא הערה תו"/>
    <w:basedOn w:val="ab"/>
    <w:link w:val="ac"/>
    <w:uiPriority w:val="99"/>
    <w:semiHidden/>
    <w:rsid w:val="005910F6"/>
    <w:rPr>
      <w:rFonts w:ascii="Times New Roman" w:eastAsia="Times New Roman" w:hAnsi="Times New Roman" w:cs="Miriam"/>
      <w:b/>
      <w:bCs/>
      <w:sz w:val="20"/>
      <w:szCs w:val="20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" StyleName="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051431-5821-4693-BF79-BA9FCDB30172}"/>
</file>

<file path=customXml/itemProps2.xml><?xml version="1.0" encoding="utf-8"?>
<ds:datastoreItem xmlns:ds="http://schemas.openxmlformats.org/officeDocument/2006/customXml" ds:itemID="{E16403F1-ED8D-4FF8-A263-6D40B42AE9D1}"/>
</file>

<file path=customXml/itemProps3.xml><?xml version="1.0" encoding="utf-8"?>
<ds:datastoreItem xmlns:ds="http://schemas.openxmlformats.org/officeDocument/2006/customXml" ds:itemID="{53BAC2B0-7AFF-4F65-A211-69D44DC6A82E}"/>
</file>

<file path=customXml/itemProps4.xml><?xml version="1.0" encoding="utf-8"?>
<ds:datastoreItem xmlns:ds="http://schemas.openxmlformats.org/officeDocument/2006/customXml" ds:itemID="{FFCB7CA4-DFAA-4C39-BF8C-8865A36D56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ליאת בלום</dc:creator>
  <cp:lastModifiedBy>xadmin</cp:lastModifiedBy>
  <cp:revision>4</cp:revision>
  <dcterms:created xsi:type="dcterms:W3CDTF">2015-12-21T14:03:00Z</dcterms:created>
  <dcterms:modified xsi:type="dcterms:W3CDTF">2015-12-21T14:03:00Z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