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7FF3" w:rsidRPr="001B7FF3" w:rsidRDefault="001B7FF3" w:rsidP="001B7FF3">
      <w:pPr>
        <w:rPr>
          <w:rFonts w:ascii="Arial" w:hAnsi="Arial" w:cs="Arial"/>
          <w:sz w:val="20"/>
          <w:szCs w:val="20"/>
        </w:rPr>
      </w:pPr>
      <w:r w:rsidRPr="001B7FF3">
        <w:rPr>
          <w:rFonts w:ascii="Arial" w:hAnsi="Arial" w:cs="Arial"/>
          <w:sz w:val="20"/>
          <w:szCs w:val="20"/>
          <w:rtl/>
        </w:rPr>
        <w:t>לכבוד חה"כ דוד</w:t>
      </w:r>
      <w:r w:rsidRPr="001B7FF3">
        <w:rPr>
          <w:rFonts w:ascii="Arial" w:hAnsi="Arial" w:cs="Arial" w:hint="cs"/>
          <w:sz w:val="20"/>
          <w:szCs w:val="20"/>
          <w:rtl/>
        </w:rPr>
        <w:t xml:space="preserve"> </w:t>
      </w:r>
      <w:r w:rsidRPr="001B7FF3">
        <w:rPr>
          <w:rFonts w:ascii="Arial" w:hAnsi="Arial" w:cs="Arial"/>
          <w:sz w:val="20"/>
          <w:szCs w:val="20"/>
          <w:rtl/>
        </w:rPr>
        <w:t xml:space="preserve">אמסלם, </w:t>
      </w:r>
    </w:p>
    <w:p w:rsidR="001B7FF3" w:rsidRPr="001B7FF3" w:rsidRDefault="001B7FF3" w:rsidP="001B7FF3">
      <w:pPr>
        <w:rPr>
          <w:rFonts w:ascii="Arial" w:hAnsi="Arial" w:cs="Arial"/>
          <w:sz w:val="20"/>
          <w:szCs w:val="20"/>
          <w:rtl/>
        </w:rPr>
      </w:pPr>
      <w:r w:rsidRPr="001B7FF3">
        <w:rPr>
          <w:rFonts w:ascii="Arial" w:hAnsi="Arial" w:cs="Arial"/>
          <w:sz w:val="20"/>
          <w:szCs w:val="20"/>
          <w:rtl/>
        </w:rPr>
        <w:t>יו"ר ועדת הפנים והגנת הסביבה,</w:t>
      </w:r>
    </w:p>
    <w:p w:rsidR="001B7FF3" w:rsidRPr="001B7FF3" w:rsidRDefault="001B7FF3" w:rsidP="001B7FF3">
      <w:pPr>
        <w:rPr>
          <w:rFonts w:ascii="Arial" w:hAnsi="Arial" w:cs="Arial"/>
          <w:sz w:val="20"/>
          <w:szCs w:val="20"/>
          <w:rtl/>
        </w:rPr>
      </w:pPr>
    </w:p>
    <w:p w:rsidR="001B7FF3" w:rsidRPr="001B7FF3" w:rsidRDefault="001B7FF3" w:rsidP="001B7FF3">
      <w:pPr>
        <w:autoSpaceDE w:val="0"/>
        <w:autoSpaceDN w:val="0"/>
        <w:rPr>
          <w:rFonts w:ascii="Arial" w:hAnsi="Arial" w:cs="Arial"/>
          <w:color w:val="000000"/>
          <w:sz w:val="20"/>
          <w:szCs w:val="20"/>
          <w:rtl/>
        </w:rPr>
      </w:pPr>
      <w:r w:rsidRPr="001B7FF3">
        <w:rPr>
          <w:rFonts w:ascii="Arial" w:hAnsi="Arial" w:cs="Arial"/>
          <w:sz w:val="20"/>
          <w:szCs w:val="20"/>
          <w:rtl/>
        </w:rPr>
        <w:t>במהלך</w:t>
      </w:r>
      <w:r w:rsidRPr="001B7FF3">
        <w:rPr>
          <w:rFonts w:ascii="Arial" w:hAnsi="Arial" w:cs="Arial"/>
          <w:sz w:val="20"/>
          <w:szCs w:val="20"/>
        </w:rPr>
        <w:t xml:space="preserve"> </w:t>
      </w:r>
      <w:r w:rsidRPr="001B7FF3">
        <w:rPr>
          <w:rFonts w:ascii="Arial" w:hAnsi="Arial" w:cs="Arial"/>
          <w:sz w:val="20"/>
          <w:szCs w:val="20"/>
          <w:rtl/>
        </w:rPr>
        <w:t>השנים</w:t>
      </w:r>
      <w:r w:rsidRPr="001B7FF3">
        <w:rPr>
          <w:rFonts w:ascii="Arial" w:hAnsi="Arial" w:cs="Arial"/>
          <w:sz w:val="20"/>
          <w:szCs w:val="20"/>
        </w:rPr>
        <w:t xml:space="preserve"> </w:t>
      </w:r>
      <w:r w:rsidRPr="001B7FF3">
        <w:rPr>
          <w:rFonts w:ascii="Arial" w:hAnsi="Arial" w:cs="Arial"/>
          <w:sz w:val="20"/>
          <w:szCs w:val="20"/>
          <w:rtl/>
        </w:rPr>
        <w:t>האחרונות</w:t>
      </w:r>
      <w:r w:rsidRPr="001B7FF3">
        <w:rPr>
          <w:rFonts w:ascii="Arial" w:hAnsi="Arial" w:cs="Arial"/>
          <w:sz w:val="20"/>
          <w:szCs w:val="20"/>
        </w:rPr>
        <w:t xml:space="preserve"> </w:t>
      </w:r>
      <w:r w:rsidRPr="001B7FF3">
        <w:rPr>
          <w:rFonts w:ascii="Arial" w:hAnsi="Arial" w:cs="Arial"/>
          <w:sz w:val="20"/>
          <w:szCs w:val="20"/>
          <w:rtl/>
        </w:rPr>
        <w:t>עסקתי</w:t>
      </w:r>
      <w:r w:rsidRPr="001B7FF3">
        <w:rPr>
          <w:rFonts w:ascii="Arial" w:hAnsi="Arial" w:cs="Arial"/>
          <w:sz w:val="20"/>
          <w:szCs w:val="20"/>
        </w:rPr>
        <w:t xml:space="preserve"> </w:t>
      </w:r>
      <w:r w:rsidRPr="001B7FF3">
        <w:rPr>
          <w:rFonts w:ascii="Arial" w:hAnsi="Arial" w:cs="Arial"/>
          <w:sz w:val="20"/>
          <w:szCs w:val="20"/>
          <w:rtl/>
        </w:rPr>
        <w:t>בסוגיית</w:t>
      </w:r>
      <w:r w:rsidRPr="001B7FF3">
        <w:rPr>
          <w:rFonts w:ascii="Arial" w:hAnsi="Arial" w:cs="Arial"/>
          <w:sz w:val="20"/>
          <w:szCs w:val="20"/>
        </w:rPr>
        <w:t xml:space="preserve"> </w:t>
      </w:r>
      <w:r w:rsidRPr="001B7FF3">
        <w:rPr>
          <w:rFonts w:ascii="Arial" w:hAnsi="Arial" w:cs="Arial"/>
          <w:sz w:val="20"/>
          <w:szCs w:val="20"/>
          <w:rtl/>
        </w:rPr>
        <w:t>שקיות</w:t>
      </w:r>
      <w:r w:rsidRPr="001B7FF3">
        <w:rPr>
          <w:rFonts w:ascii="Arial" w:hAnsi="Arial" w:cs="Arial"/>
          <w:sz w:val="20"/>
          <w:szCs w:val="20"/>
        </w:rPr>
        <w:t xml:space="preserve"> </w:t>
      </w:r>
      <w:r w:rsidRPr="001B7FF3">
        <w:rPr>
          <w:rFonts w:ascii="Arial" w:hAnsi="Arial" w:cs="Arial"/>
          <w:sz w:val="20"/>
          <w:szCs w:val="20"/>
          <w:rtl/>
        </w:rPr>
        <w:t>הפלסטיק</w:t>
      </w:r>
      <w:r w:rsidRPr="001B7FF3">
        <w:rPr>
          <w:rFonts w:ascii="Arial" w:hAnsi="Arial" w:cs="Arial"/>
          <w:sz w:val="20"/>
          <w:szCs w:val="20"/>
        </w:rPr>
        <w:t xml:space="preserve"> </w:t>
      </w:r>
      <w:r w:rsidRPr="001B7FF3">
        <w:rPr>
          <w:rFonts w:ascii="Arial" w:hAnsi="Arial" w:cs="Arial"/>
          <w:color w:val="000000"/>
          <w:sz w:val="20"/>
          <w:szCs w:val="20"/>
          <w:rtl/>
        </w:rPr>
        <w:t>באופן</w:t>
      </w:r>
      <w:r w:rsidRPr="001B7FF3">
        <w:rPr>
          <w:rFonts w:ascii="Arial" w:hAnsi="Arial" w:cs="Arial"/>
          <w:color w:val="000000"/>
          <w:sz w:val="20"/>
          <w:szCs w:val="20"/>
        </w:rPr>
        <w:t xml:space="preserve"> </w:t>
      </w:r>
      <w:r w:rsidRPr="001B7FF3">
        <w:rPr>
          <w:rFonts w:ascii="Arial" w:hAnsi="Arial" w:cs="Arial"/>
          <w:color w:val="000000"/>
          <w:sz w:val="20"/>
          <w:szCs w:val="20"/>
          <w:rtl/>
        </w:rPr>
        <w:t>ישיר</w:t>
      </w:r>
      <w:r w:rsidRPr="001B7FF3">
        <w:rPr>
          <w:rFonts w:ascii="Arial" w:hAnsi="Arial" w:cs="Arial"/>
          <w:color w:val="000000"/>
          <w:sz w:val="20"/>
          <w:szCs w:val="20"/>
        </w:rPr>
        <w:t xml:space="preserve"> </w:t>
      </w:r>
      <w:r w:rsidRPr="001B7FF3">
        <w:rPr>
          <w:rFonts w:ascii="Arial" w:hAnsi="Arial" w:cs="Arial"/>
          <w:color w:val="000000"/>
          <w:sz w:val="20"/>
          <w:szCs w:val="20"/>
          <w:rtl/>
        </w:rPr>
        <w:t>ואינטנסיבי</w:t>
      </w:r>
    </w:p>
    <w:p w:rsidR="001B7FF3" w:rsidRPr="001B7FF3" w:rsidRDefault="001B7FF3" w:rsidP="001B7FF3">
      <w:pPr>
        <w:autoSpaceDE w:val="0"/>
        <w:autoSpaceDN w:val="0"/>
        <w:rPr>
          <w:rFonts w:ascii="Arial" w:hAnsi="Arial" w:cs="Arial"/>
          <w:color w:val="000000"/>
          <w:sz w:val="20"/>
          <w:szCs w:val="20"/>
          <w:rtl/>
        </w:rPr>
      </w:pPr>
      <w:r w:rsidRPr="001B7FF3">
        <w:rPr>
          <w:rFonts w:ascii="Arial" w:hAnsi="Arial" w:cs="Arial"/>
          <w:color w:val="000000"/>
          <w:sz w:val="20"/>
          <w:szCs w:val="20"/>
          <w:rtl/>
        </w:rPr>
        <w:t>כמומחית בתחום</w:t>
      </w:r>
      <w:r w:rsidRPr="001B7FF3">
        <w:rPr>
          <w:rFonts w:ascii="Arial" w:hAnsi="Arial" w:cs="Arial"/>
          <w:color w:val="000000"/>
          <w:sz w:val="20"/>
          <w:szCs w:val="20"/>
        </w:rPr>
        <w:t xml:space="preserve"> </w:t>
      </w:r>
      <w:r w:rsidRPr="001B7FF3">
        <w:rPr>
          <w:rFonts w:ascii="Arial" w:hAnsi="Arial" w:cs="Arial"/>
          <w:color w:val="000000"/>
          <w:sz w:val="20"/>
          <w:szCs w:val="20"/>
          <w:rtl/>
        </w:rPr>
        <w:t>הפסולת</w:t>
      </w:r>
      <w:r w:rsidRPr="001B7FF3">
        <w:rPr>
          <w:rFonts w:ascii="Arial" w:hAnsi="Arial" w:cs="Arial"/>
          <w:color w:val="000000"/>
          <w:sz w:val="20"/>
          <w:szCs w:val="20"/>
        </w:rPr>
        <w:t xml:space="preserve"> </w:t>
      </w:r>
      <w:r w:rsidRPr="001B7FF3">
        <w:rPr>
          <w:rFonts w:ascii="Arial" w:hAnsi="Arial" w:cs="Arial"/>
          <w:color w:val="000000"/>
          <w:sz w:val="20"/>
          <w:szCs w:val="20"/>
          <w:rtl/>
        </w:rPr>
        <w:t>ערכנתי, עם צוות חוקרים וכלכלנים,</w:t>
      </w:r>
      <w:r w:rsidRPr="001B7FF3">
        <w:rPr>
          <w:rFonts w:ascii="Arial" w:hAnsi="Arial" w:cs="Arial"/>
          <w:color w:val="000000"/>
          <w:sz w:val="20"/>
          <w:szCs w:val="20"/>
        </w:rPr>
        <w:t xml:space="preserve"> </w:t>
      </w:r>
      <w:r w:rsidRPr="001B7FF3">
        <w:rPr>
          <w:rFonts w:ascii="Arial" w:hAnsi="Arial" w:cs="Arial"/>
          <w:color w:val="000000"/>
          <w:sz w:val="20"/>
          <w:szCs w:val="20"/>
          <w:rtl/>
        </w:rPr>
        <w:t>במסגרת</w:t>
      </w:r>
      <w:r w:rsidRPr="001B7FF3">
        <w:rPr>
          <w:rFonts w:ascii="Arial" w:hAnsi="Arial" w:cs="Arial"/>
          <w:color w:val="000000"/>
          <w:sz w:val="20"/>
          <w:szCs w:val="20"/>
        </w:rPr>
        <w:t xml:space="preserve"> </w:t>
      </w:r>
      <w:r w:rsidRPr="001B7FF3">
        <w:rPr>
          <w:rFonts w:ascii="Arial" w:hAnsi="Arial" w:cs="Arial"/>
          <w:color w:val="000000"/>
          <w:sz w:val="20"/>
          <w:szCs w:val="20"/>
          <w:rtl/>
        </w:rPr>
        <w:t>מוסד</w:t>
      </w:r>
      <w:r w:rsidRPr="001B7FF3">
        <w:rPr>
          <w:rFonts w:ascii="Arial" w:hAnsi="Arial" w:cs="Arial"/>
          <w:color w:val="000000"/>
          <w:sz w:val="20"/>
          <w:szCs w:val="20"/>
        </w:rPr>
        <w:t xml:space="preserve"> </w:t>
      </w:r>
      <w:r w:rsidRPr="001B7FF3">
        <w:rPr>
          <w:rFonts w:ascii="Arial" w:hAnsi="Arial" w:cs="Arial"/>
          <w:color w:val="000000"/>
          <w:sz w:val="20"/>
          <w:szCs w:val="20"/>
          <w:rtl/>
        </w:rPr>
        <w:t>שמואל</w:t>
      </w:r>
      <w:r w:rsidRPr="001B7FF3">
        <w:rPr>
          <w:rFonts w:ascii="Arial" w:hAnsi="Arial" w:cs="Arial"/>
          <w:color w:val="000000"/>
          <w:sz w:val="20"/>
          <w:szCs w:val="20"/>
        </w:rPr>
        <w:t xml:space="preserve"> </w:t>
      </w:r>
      <w:r w:rsidRPr="001B7FF3">
        <w:rPr>
          <w:rFonts w:ascii="Arial" w:hAnsi="Arial" w:cs="Arial"/>
          <w:color w:val="000000"/>
          <w:sz w:val="20"/>
          <w:szCs w:val="20"/>
          <w:rtl/>
        </w:rPr>
        <w:t>נאמן</w:t>
      </w:r>
      <w:r w:rsidRPr="001B7FF3">
        <w:rPr>
          <w:rFonts w:ascii="Arial" w:hAnsi="Arial" w:cs="Arial"/>
          <w:color w:val="000000"/>
          <w:sz w:val="20"/>
          <w:szCs w:val="20"/>
        </w:rPr>
        <w:t xml:space="preserve"> </w:t>
      </w:r>
      <w:r w:rsidRPr="001B7FF3">
        <w:rPr>
          <w:rFonts w:ascii="Arial" w:hAnsi="Arial" w:cs="Arial"/>
          <w:color w:val="000000"/>
          <w:sz w:val="20"/>
          <w:szCs w:val="20"/>
          <w:rtl/>
        </w:rPr>
        <w:t>בשנת</w:t>
      </w:r>
      <w:r w:rsidRPr="001B7FF3">
        <w:rPr>
          <w:rFonts w:ascii="Arial" w:hAnsi="Arial" w:cs="Arial"/>
          <w:color w:val="000000"/>
          <w:sz w:val="20"/>
          <w:szCs w:val="20"/>
        </w:rPr>
        <w:t xml:space="preserve"> 2008 </w:t>
      </w:r>
      <w:r w:rsidRPr="001B7FF3">
        <w:rPr>
          <w:rFonts w:ascii="Arial" w:hAnsi="Arial" w:cs="Arial"/>
          <w:color w:val="000000"/>
          <w:sz w:val="20"/>
          <w:szCs w:val="20"/>
          <w:rtl/>
        </w:rPr>
        <w:t>מחקר</w:t>
      </w:r>
      <w:r w:rsidRPr="001B7FF3">
        <w:rPr>
          <w:rFonts w:ascii="Arial" w:hAnsi="Arial" w:cs="Arial"/>
          <w:color w:val="000000"/>
          <w:sz w:val="20"/>
          <w:szCs w:val="20"/>
        </w:rPr>
        <w:t xml:space="preserve"> </w:t>
      </w:r>
      <w:r w:rsidRPr="001B7FF3">
        <w:rPr>
          <w:rFonts w:ascii="Arial" w:hAnsi="Arial" w:cs="Arial"/>
          <w:color w:val="000000"/>
          <w:sz w:val="20"/>
          <w:szCs w:val="20"/>
          <w:rtl/>
        </w:rPr>
        <w:t>משותף</w:t>
      </w:r>
      <w:r w:rsidRPr="001B7FF3">
        <w:rPr>
          <w:rFonts w:ascii="Arial" w:hAnsi="Arial" w:cs="Arial"/>
          <w:color w:val="000000"/>
          <w:sz w:val="20"/>
          <w:szCs w:val="20"/>
        </w:rPr>
        <w:t xml:space="preserve"> </w:t>
      </w:r>
      <w:r w:rsidRPr="001B7FF3">
        <w:rPr>
          <w:rFonts w:ascii="Arial" w:hAnsi="Arial" w:cs="Arial"/>
          <w:color w:val="000000"/>
          <w:sz w:val="20"/>
          <w:szCs w:val="20"/>
          <w:rtl/>
        </w:rPr>
        <w:t>עם</w:t>
      </w:r>
      <w:r w:rsidRPr="001B7FF3">
        <w:rPr>
          <w:rFonts w:ascii="Arial" w:hAnsi="Arial" w:cs="Arial"/>
          <w:color w:val="000000"/>
          <w:sz w:val="20"/>
          <w:szCs w:val="20"/>
        </w:rPr>
        <w:t xml:space="preserve"> </w:t>
      </w:r>
      <w:r w:rsidRPr="001B7FF3">
        <w:rPr>
          <w:rFonts w:ascii="Arial" w:hAnsi="Arial" w:cs="Arial"/>
          <w:color w:val="000000"/>
          <w:sz w:val="20"/>
          <w:szCs w:val="20"/>
          <w:rtl/>
        </w:rPr>
        <w:t>המשרד הגנת</w:t>
      </w:r>
      <w:r w:rsidRPr="001B7FF3">
        <w:rPr>
          <w:rFonts w:ascii="Arial" w:hAnsi="Arial" w:cs="Arial"/>
          <w:color w:val="000000"/>
          <w:sz w:val="20"/>
          <w:szCs w:val="20"/>
        </w:rPr>
        <w:t xml:space="preserve"> </w:t>
      </w:r>
      <w:r w:rsidRPr="001B7FF3">
        <w:rPr>
          <w:rFonts w:ascii="Arial" w:hAnsi="Arial" w:cs="Arial"/>
          <w:color w:val="000000"/>
          <w:sz w:val="20"/>
          <w:szCs w:val="20"/>
          <w:rtl/>
        </w:rPr>
        <w:t>הסביבה</w:t>
      </w:r>
      <w:r w:rsidRPr="001B7FF3">
        <w:rPr>
          <w:rFonts w:ascii="Arial" w:hAnsi="Arial" w:cs="Arial"/>
          <w:color w:val="000000"/>
          <w:sz w:val="20"/>
          <w:szCs w:val="20"/>
        </w:rPr>
        <w:t>.</w:t>
      </w:r>
    </w:p>
    <w:p w:rsidR="001B7FF3" w:rsidRPr="001B7FF3" w:rsidRDefault="001B7FF3" w:rsidP="001B7FF3">
      <w:pPr>
        <w:autoSpaceDE w:val="0"/>
        <w:autoSpaceDN w:val="0"/>
        <w:rPr>
          <w:rFonts w:ascii="Arial" w:hAnsi="Arial" w:cs="Arial"/>
          <w:color w:val="000000"/>
          <w:sz w:val="20"/>
          <w:szCs w:val="20"/>
        </w:rPr>
      </w:pPr>
      <w:r w:rsidRPr="001B7FF3">
        <w:rPr>
          <w:rFonts w:ascii="Arial" w:hAnsi="Arial" w:cs="Arial"/>
          <w:color w:val="000000"/>
          <w:sz w:val="20"/>
          <w:szCs w:val="20"/>
          <w:rtl/>
        </w:rPr>
        <w:t>המחקר</w:t>
      </w:r>
      <w:r w:rsidRPr="001B7FF3">
        <w:rPr>
          <w:rFonts w:ascii="Arial" w:hAnsi="Arial" w:cs="Arial"/>
          <w:color w:val="000000"/>
          <w:sz w:val="20"/>
          <w:szCs w:val="20"/>
        </w:rPr>
        <w:t xml:space="preserve"> </w:t>
      </w:r>
      <w:r w:rsidRPr="001B7FF3">
        <w:rPr>
          <w:rFonts w:ascii="Arial" w:hAnsi="Arial" w:cs="Arial"/>
          <w:color w:val="000000"/>
          <w:sz w:val="20"/>
          <w:szCs w:val="20"/>
          <w:rtl/>
        </w:rPr>
        <w:t>פורסם</w:t>
      </w:r>
      <w:r w:rsidRPr="001B7FF3">
        <w:rPr>
          <w:rFonts w:ascii="Arial" w:hAnsi="Arial" w:cs="Arial"/>
          <w:color w:val="000000"/>
          <w:sz w:val="20"/>
          <w:szCs w:val="20"/>
        </w:rPr>
        <w:t xml:space="preserve">- </w:t>
      </w:r>
      <w:r w:rsidRPr="001B7FF3">
        <w:rPr>
          <w:rFonts w:ascii="Arial" w:hAnsi="Arial" w:cs="Arial"/>
          <w:color w:val="000000"/>
          <w:sz w:val="20"/>
          <w:szCs w:val="20"/>
          <w:rtl/>
        </w:rPr>
        <w:t>ראו</w:t>
      </w:r>
      <w:r w:rsidRPr="001B7FF3">
        <w:rPr>
          <w:rFonts w:ascii="Arial" w:hAnsi="Arial" w:cs="Arial"/>
          <w:color w:val="000000"/>
          <w:sz w:val="20"/>
          <w:szCs w:val="20"/>
        </w:rPr>
        <w:t xml:space="preserve"> </w:t>
      </w:r>
      <w:r w:rsidRPr="001B7FF3">
        <w:rPr>
          <w:rFonts w:ascii="Arial" w:hAnsi="Arial" w:cs="Arial"/>
          <w:color w:val="000000"/>
          <w:sz w:val="20"/>
          <w:szCs w:val="20"/>
          <w:rtl/>
        </w:rPr>
        <w:t>נא</w:t>
      </w:r>
      <w:r w:rsidRPr="001B7FF3">
        <w:rPr>
          <w:rFonts w:ascii="Arial" w:hAnsi="Arial" w:cs="Arial"/>
          <w:color w:val="000000"/>
          <w:sz w:val="20"/>
          <w:szCs w:val="20"/>
        </w:rPr>
        <w:t xml:space="preserve"> </w:t>
      </w:r>
      <w:hyperlink r:id="rId7" w:history="1">
        <w:r w:rsidRPr="001B7FF3">
          <w:rPr>
            <w:rStyle w:val="Hyperlink"/>
            <w:rFonts w:ascii="Arial" w:hAnsi="Arial" w:cs="Arial" w:hint="cs"/>
            <w:sz w:val="20"/>
            <w:szCs w:val="20"/>
            <w:rtl/>
          </w:rPr>
          <w:t>העבודה להלן</w:t>
        </w:r>
      </w:hyperlink>
      <w:r w:rsidRPr="001B7FF3">
        <w:rPr>
          <w:rFonts w:ascii="Arial" w:hAnsi="Arial" w:cs="Arial"/>
          <w:color w:val="000000"/>
          <w:sz w:val="20"/>
          <w:szCs w:val="20"/>
          <w:rtl/>
        </w:rPr>
        <w:t xml:space="preserve"> (אם יש צורך אוכל לשלוח עותק במייל או בדואר לוועדה)</w:t>
      </w:r>
    </w:p>
    <w:p w:rsidR="001B7FF3" w:rsidRPr="001B7FF3" w:rsidRDefault="001B7FF3" w:rsidP="001B7FF3">
      <w:pPr>
        <w:autoSpaceDE w:val="0"/>
        <w:autoSpaceDN w:val="0"/>
        <w:rPr>
          <w:rFonts w:ascii="Arial" w:hAnsi="Arial" w:cs="Arial"/>
          <w:color w:val="000000"/>
          <w:sz w:val="20"/>
          <w:szCs w:val="20"/>
        </w:rPr>
      </w:pPr>
    </w:p>
    <w:p w:rsidR="001B7FF3" w:rsidRPr="001B7FF3" w:rsidRDefault="001B7FF3" w:rsidP="001B7FF3">
      <w:pPr>
        <w:autoSpaceDE w:val="0"/>
        <w:autoSpaceDN w:val="0"/>
        <w:rPr>
          <w:rFonts w:ascii="Arial" w:hAnsi="Arial" w:cs="Arial"/>
          <w:color w:val="000000"/>
          <w:sz w:val="20"/>
          <w:szCs w:val="20"/>
        </w:rPr>
      </w:pPr>
      <w:r w:rsidRPr="001B7FF3">
        <w:rPr>
          <w:rFonts w:ascii="Arial" w:hAnsi="Arial" w:cs="Arial"/>
          <w:color w:val="000000"/>
          <w:sz w:val="20"/>
          <w:szCs w:val="20"/>
          <w:rtl/>
        </w:rPr>
        <w:t>מסקנותיו</w:t>
      </w:r>
      <w:r w:rsidRPr="001B7FF3">
        <w:rPr>
          <w:rFonts w:ascii="Arial" w:hAnsi="Arial" w:cs="Arial"/>
          <w:color w:val="000000"/>
          <w:sz w:val="20"/>
          <w:szCs w:val="20"/>
        </w:rPr>
        <w:t xml:space="preserve"> </w:t>
      </w:r>
      <w:r w:rsidRPr="001B7FF3">
        <w:rPr>
          <w:rFonts w:ascii="Arial" w:hAnsi="Arial" w:cs="Arial"/>
          <w:color w:val="000000"/>
          <w:sz w:val="20"/>
          <w:szCs w:val="20"/>
          <w:rtl/>
        </w:rPr>
        <w:t>העיקריות של המחקר</w:t>
      </w:r>
      <w:r w:rsidRPr="001B7FF3">
        <w:rPr>
          <w:rFonts w:ascii="Arial" w:hAnsi="Arial" w:cs="Arial"/>
          <w:color w:val="000000"/>
          <w:sz w:val="20"/>
          <w:szCs w:val="20"/>
        </w:rPr>
        <w:t xml:space="preserve"> </w:t>
      </w:r>
      <w:r w:rsidRPr="001B7FF3">
        <w:rPr>
          <w:rFonts w:ascii="Arial" w:hAnsi="Arial" w:cs="Arial"/>
          <w:color w:val="000000"/>
          <w:sz w:val="20"/>
          <w:szCs w:val="20"/>
          <w:rtl/>
        </w:rPr>
        <w:t>היו:</w:t>
      </w:r>
    </w:p>
    <w:p w:rsidR="001B7FF3" w:rsidRPr="001B7FF3" w:rsidRDefault="001B7FF3" w:rsidP="001B7FF3">
      <w:pPr>
        <w:pStyle w:val="a3"/>
        <w:numPr>
          <w:ilvl w:val="0"/>
          <w:numId w:val="1"/>
        </w:numPr>
        <w:autoSpaceDE w:val="0"/>
        <w:autoSpaceDN w:val="0"/>
        <w:bidi/>
        <w:spacing w:after="0" w:line="240" w:lineRule="auto"/>
        <w:jc w:val="both"/>
        <w:rPr>
          <w:rFonts w:ascii="Arial" w:hAnsi="Arial" w:cs="Arial"/>
          <w:color w:val="000000"/>
          <w:sz w:val="20"/>
          <w:szCs w:val="20"/>
          <w:rtl/>
        </w:rPr>
      </w:pPr>
      <w:r w:rsidRPr="001B7FF3">
        <w:rPr>
          <w:rFonts w:ascii="Arial" w:hAnsi="Arial" w:cs="Arial"/>
          <w:color w:val="000000"/>
          <w:sz w:val="20"/>
          <w:szCs w:val="20"/>
          <w:rtl/>
        </w:rPr>
        <w:t>כל</w:t>
      </w:r>
      <w:r w:rsidRPr="001B7FF3">
        <w:rPr>
          <w:rFonts w:ascii="Arial" w:hAnsi="Arial" w:cs="Arial"/>
          <w:color w:val="000000"/>
          <w:sz w:val="20"/>
          <w:szCs w:val="20"/>
        </w:rPr>
        <w:t xml:space="preserve"> </w:t>
      </w:r>
      <w:r w:rsidRPr="001B7FF3">
        <w:rPr>
          <w:rFonts w:ascii="Arial" w:hAnsi="Arial" w:cs="Arial"/>
          <w:color w:val="000000"/>
          <w:sz w:val="20"/>
          <w:szCs w:val="20"/>
          <w:rtl/>
        </w:rPr>
        <w:t>כלי</w:t>
      </w:r>
      <w:r w:rsidRPr="001B7FF3">
        <w:rPr>
          <w:rFonts w:ascii="Arial" w:hAnsi="Arial" w:cs="Arial"/>
          <w:color w:val="000000"/>
          <w:sz w:val="20"/>
          <w:szCs w:val="20"/>
        </w:rPr>
        <w:t xml:space="preserve"> </w:t>
      </w:r>
      <w:r w:rsidRPr="001B7FF3">
        <w:rPr>
          <w:rFonts w:ascii="Arial" w:hAnsi="Arial" w:cs="Arial"/>
          <w:color w:val="000000"/>
          <w:sz w:val="20"/>
          <w:szCs w:val="20"/>
          <w:rtl/>
        </w:rPr>
        <w:t>רגולטיבי</w:t>
      </w:r>
      <w:r w:rsidRPr="001B7FF3">
        <w:rPr>
          <w:rFonts w:ascii="Arial" w:hAnsi="Arial" w:cs="Arial"/>
          <w:color w:val="000000"/>
          <w:sz w:val="20"/>
          <w:szCs w:val="20"/>
        </w:rPr>
        <w:t xml:space="preserve"> </w:t>
      </w:r>
      <w:r w:rsidRPr="001B7FF3">
        <w:rPr>
          <w:rFonts w:ascii="Arial" w:hAnsi="Arial" w:cs="Arial"/>
          <w:color w:val="000000"/>
          <w:sz w:val="20"/>
          <w:szCs w:val="20"/>
          <w:rtl/>
        </w:rPr>
        <w:t>שיטפל</w:t>
      </w:r>
      <w:r w:rsidRPr="001B7FF3">
        <w:rPr>
          <w:rFonts w:ascii="Arial" w:hAnsi="Arial" w:cs="Arial"/>
          <w:color w:val="000000"/>
          <w:sz w:val="20"/>
          <w:szCs w:val="20"/>
        </w:rPr>
        <w:t xml:space="preserve"> </w:t>
      </w:r>
      <w:r w:rsidRPr="001B7FF3">
        <w:rPr>
          <w:rFonts w:ascii="Arial" w:hAnsi="Arial" w:cs="Arial"/>
          <w:color w:val="000000"/>
          <w:sz w:val="20"/>
          <w:szCs w:val="20"/>
          <w:rtl/>
        </w:rPr>
        <w:t>במערך</w:t>
      </w:r>
      <w:r w:rsidRPr="001B7FF3">
        <w:rPr>
          <w:rFonts w:ascii="Arial" w:hAnsi="Arial" w:cs="Arial"/>
          <w:color w:val="000000"/>
          <w:sz w:val="20"/>
          <w:szCs w:val="20"/>
        </w:rPr>
        <w:t xml:space="preserve"> </w:t>
      </w:r>
      <w:r w:rsidRPr="001B7FF3">
        <w:rPr>
          <w:rFonts w:ascii="Arial" w:hAnsi="Arial" w:cs="Arial"/>
          <w:color w:val="000000"/>
          <w:sz w:val="20"/>
          <w:szCs w:val="20"/>
          <w:rtl/>
        </w:rPr>
        <w:t>הקמעונאי</w:t>
      </w:r>
      <w:r w:rsidRPr="001B7FF3">
        <w:rPr>
          <w:rFonts w:ascii="Arial" w:hAnsi="Arial" w:cs="Arial"/>
          <w:color w:val="000000"/>
          <w:sz w:val="20"/>
          <w:szCs w:val="20"/>
        </w:rPr>
        <w:t xml:space="preserve"> </w:t>
      </w:r>
      <w:r w:rsidRPr="001B7FF3">
        <w:rPr>
          <w:rFonts w:ascii="Arial" w:hAnsi="Arial" w:cs="Arial"/>
          <w:color w:val="000000"/>
          <w:sz w:val="20"/>
          <w:szCs w:val="20"/>
          <w:rtl/>
        </w:rPr>
        <w:t>הממוסד</w:t>
      </w:r>
      <w:r w:rsidRPr="001B7FF3">
        <w:rPr>
          <w:rFonts w:ascii="Arial" w:hAnsi="Arial" w:cs="Arial"/>
          <w:color w:val="000000"/>
          <w:sz w:val="20"/>
          <w:szCs w:val="20"/>
        </w:rPr>
        <w:t xml:space="preserve"> </w:t>
      </w:r>
      <w:r w:rsidRPr="001B7FF3">
        <w:rPr>
          <w:rFonts w:ascii="Arial" w:hAnsi="Arial" w:cs="Arial"/>
          <w:color w:val="000000"/>
          <w:sz w:val="20"/>
          <w:szCs w:val="20"/>
          <w:rtl/>
        </w:rPr>
        <w:t>בלבד</w:t>
      </w:r>
      <w:r w:rsidRPr="001B7FF3">
        <w:rPr>
          <w:rFonts w:ascii="Arial" w:hAnsi="Arial" w:cs="Arial"/>
          <w:color w:val="000000"/>
          <w:sz w:val="20"/>
          <w:szCs w:val="20"/>
        </w:rPr>
        <w:t xml:space="preserve"> </w:t>
      </w:r>
      <w:r w:rsidRPr="001B7FF3">
        <w:rPr>
          <w:rFonts w:ascii="Arial" w:hAnsi="Arial" w:cs="Arial"/>
          <w:color w:val="000000"/>
          <w:sz w:val="20"/>
          <w:szCs w:val="20"/>
          <w:rtl/>
        </w:rPr>
        <w:t>יוכל</w:t>
      </w:r>
      <w:r w:rsidRPr="001B7FF3">
        <w:rPr>
          <w:rFonts w:ascii="Arial" w:hAnsi="Arial" w:cs="Arial"/>
          <w:color w:val="000000"/>
          <w:sz w:val="20"/>
          <w:szCs w:val="20"/>
        </w:rPr>
        <w:t xml:space="preserve"> </w:t>
      </w:r>
      <w:r w:rsidRPr="001B7FF3">
        <w:rPr>
          <w:rFonts w:ascii="Arial" w:hAnsi="Arial" w:cs="Arial"/>
          <w:color w:val="000000"/>
          <w:sz w:val="20"/>
          <w:szCs w:val="20"/>
          <w:rtl/>
        </w:rPr>
        <w:t>לטפל</w:t>
      </w:r>
      <w:r w:rsidRPr="001B7FF3">
        <w:rPr>
          <w:rFonts w:ascii="Arial" w:hAnsi="Arial" w:cs="Arial"/>
          <w:color w:val="000000"/>
          <w:sz w:val="20"/>
          <w:szCs w:val="20"/>
        </w:rPr>
        <w:t xml:space="preserve"> </w:t>
      </w:r>
      <w:r w:rsidRPr="001B7FF3">
        <w:rPr>
          <w:rFonts w:ascii="Arial" w:hAnsi="Arial" w:cs="Arial"/>
          <w:color w:val="000000"/>
          <w:sz w:val="20"/>
          <w:szCs w:val="20"/>
          <w:rtl/>
        </w:rPr>
        <w:t>ב</w:t>
      </w:r>
      <w:r w:rsidRPr="001B7FF3">
        <w:rPr>
          <w:rFonts w:ascii="Arial" w:hAnsi="Arial" w:cs="Arial"/>
          <w:color w:val="000000"/>
          <w:sz w:val="20"/>
          <w:szCs w:val="20"/>
        </w:rPr>
        <w:t xml:space="preserve">- 67% </w:t>
      </w:r>
      <w:r w:rsidRPr="001B7FF3">
        <w:rPr>
          <w:rFonts w:ascii="Arial" w:hAnsi="Arial" w:cs="Arial"/>
          <w:color w:val="000000"/>
          <w:sz w:val="20"/>
          <w:szCs w:val="20"/>
          <w:rtl/>
        </w:rPr>
        <w:t>משקיות הגופיה</w:t>
      </w:r>
      <w:r w:rsidRPr="001B7FF3">
        <w:rPr>
          <w:rFonts w:ascii="Arial" w:hAnsi="Arial" w:cs="Arial"/>
          <w:color w:val="000000"/>
          <w:sz w:val="20"/>
          <w:szCs w:val="20"/>
        </w:rPr>
        <w:t xml:space="preserve"> </w:t>
      </w:r>
      <w:r w:rsidRPr="001B7FF3">
        <w:rPr>
          <w:rFonts w:ascii="Arial" w:hAnsi="Arial" w:cs="Arial"/>
          <w:color w:val="000000"/>
          <w:sz w:val="20"/>
          <w:szCs w:val="20"/>
          <w:rtl/>
        </w:rPr>
        <w:t>ורק בכ</w:t>
      </w:r>
      <w:r w:rsidRPr="001B7FF3">
        <w:rPr>
          <w:rFonts w:ascii="Arial" w:hAnsi="Arial" w:cs="Arial"/>
          <w:color w:val="000000"/>
          <w:sz w:val="20"/>
          <w:szCs w:val="20"/>
        </w:rPr>
        <w:t xml:space="preserve"> 40%- </w:t>
      </w:r>
      <w:r w:rsidRPr="001B7FF3">
        <w:rPr>
          <w:rFonts w:ascii="Arial" w:hAnsi="Arial" w:cs="Arial"/>
          <w:color w:val="000000"/>
          <w:sz w:val="20"/>
          <w:szCs w:val="20"/>
          <w:rtl/>
        </w:rPr>
        <w:t>מכלל</w:t>
      </w:r>
      <w:r w:rsidRPr="001B7FF3">
        <w:rPr>
          <w:rFonts w:ascii="Arial" w:hAnsi="Arial" w:cs="Arial"/>
          <w:color w:val="000000"/>
          <w:sz w:val="20"/>
          <w:szCs w:val="20"/>
        </w:rPr>
        <w:t xml:space="preserve"> </w:t>
      </w:r>
      <w:r w:rsidRPr="001B7FF3">
        <w:rPr>
          <w:rFonts w:ascii="Arial" w:hAnsi="Arial" w:cs="Arial"/>
          <w:color w:val="000000"/>
          <w:sz w:val="20"/>
          <w:szCs w:val="20"/>
          <w:rtl/>
        </w:rPr>
        <w:t>שקיות</w:t>
      </w:r>
      <w:r w:rsidRPr="001B7FF3">
        <w:rPr>
          <w:rFonts w:ascii="Arial" w:hAnsi="Arial" w:cs="Arial"/>
          <w:color w:val="000000"/>
          <w:sz w:val="20"/>
          <w:szCs w:val="20"/>
        </w:rPr>
        <w:t xml:space="preserve"> </w:t>
      </w:r>
      <w:r w:rsidRPr="001B7FF3">
        <w:rPr>
          <w:rFonts w:ascii="Arial" w:hAnsi="Arial" w:cs="Arial"/>
          <w:color w:val="000000"/>
          <w:sz w:val="20"/>
          <w:szCs w:val="20"/>
          <w:rtl/>
        </w:rPr>
        <w:t>הפלסטיק</w:t>
      </w:r>
      <w:r w:rsidRPr="001B7FF3">
        <w:rPr>
          <w:rFonts w:ascii="Arial" w:hAnsi="Arial" w:cs="Arial"/>
          <w:color w:val="000000"/>
          <w:sz w:val="20"/>
          <w:szCs w:val="20"/>
        </w:rPr>
        <w:t xml:space="preserve"> </w:t>
      </w:r>
      <w:r w:rsidRPr="001B7FF3">
        <w:rPr>
          <w:rFonts w:ascii="Arial" w:hAnsi="Arial" w:cs="Arial"/>
          <w:color w:val="000000"/>
          <w:sz w:val="20"/>
          <w:szCs w:val="20"/>
          <w:rtl/>
        </w:rPr>
        <w:t>בישראל</w:t>
      </w:r>
      <w:r w:rsidRPr="001B7FF3">
        <w:rPr>
          <w:rFonts w:ascii="Arial" w:hAnsi="Arial" w:cs="Arial"/>
          <w:color w:val="000000"/>
          <w:sz w:val="20"/>
          <w:szCs w:val="20"/>
        </w:rPr>
        <w:t xml:space="preserve"> </w:t>
      </w:r>
      <w:r w:rsidRPr="001B7FF3">
        <w:rPr>
          <w:rFonts w:ascii="Arial" w:hAnsi="Arial" w:cs="Arial"/>
          <w:color w:val="000000"/>
          <w:sz w:val="20"/>
          <w:szCs w:val="20"/>
          <w:rtl/>
        </w:rPr>
        <w:t>, כיוון שהחוק דן רק במערך הקמעונאי ולא בשווקים.</w:t>
      </w:r>
    </w:p>
    <w:p w:rsidR="001B7FF3" w:rsidRPr="001B7FF3" w:rsidRDefault="001B7FF3" w:rsidP="001B7FF3">
      <w:pPr>
        <w:pStyle w:val="a3"/>
        <w:numPr>
          <w:ilvl w:val="0"/>
          <w:numId w:val="1"/>
        </w:numPr>
        <w:autoSpaceDE w:val="0"/>
        <w:autoSpaceDN w:val="0"/>
        <w:bidi/>
        <w:spacing w:after="0" w:line="240" w:lineRule="auto"/>
        <w:jc w:val="both"/>
        <w:rPr>
          <w:rFonts w:ascii="Arial" w:hAnsi="Arial" w:cs="Arial"/>
          <w:color w:val="000000"/>
          <w:sz w:val="20"/>
          <w:szCs w:val="20"/>
          <w:rtl/>
        </w:rPr>
      </w:pPr>
      <w:r w:rsidRPr="001B7FF3">
        <w:rPr>
          <w:rFonts w:ascii="Arial" w:hAnsi="Arial" w:cs="Arial"/>
          <w:color w:val="000000"/>
          <w:sz w:val="20"/>
          <w:szCs w:val="20"/>
          <w:rtl/>
        </w:rPr>
        <w:t>ערך</w:t>
      </w:r>
      <w:r w:rsidRPr="001B7FF3">
        <w:rPr>
          <w:rFonts w:ascii="Arial" w:hAnsi="Arial" w:cs="Arial"/>
          <w:color w:val="000000"/>
          <w:sz w:val="20"/>
          <w:szCs w:val="20"/>
        </w:rPr>
        <w:t xml:space="preserve"> </w:t>
      </w:r>
      <w:r w:rsidRPr="001B7FF3">
        <w:rPr>
          <w:rFonts w:ascii="Arial" w:hAnsi="Arial" w:cs="Arial"/>
          <w:color w:val="000000"/>
          <w:sz w:val="20"/>
          <w:szCs w:val="20"/>
          <w:rtl/>
        </w:rPr>
        <w:t>הנזק</w:t>
      </w:r>
      <w:r w:rsidRPr="001B7FF3">
        <w:rPr>
          <w:rFonts w:ascii="Arial" w:hAnsi="Arial" w:cs="Arial"/>
          <w:color w:val="000000"/>
          <w:sz w:val="20"/>
          <w:szCs w:val="20"/>
        </w:rPr>
        <w:t xml:space="preserve"> </w:t>
      </w:r>
      <w:r w:rsidRPr="001B7FF3">
        <w:rPr>
          <w:rFonts w:ascii="Arial" w:hAnsi="Arial" w:cs="Arial"/>
          <w:color w:val="000000"/>
          <w:sz w:val="20"/>
          <w:szCs w:val="20"/>
          <w:rtl/>
        </w:rPr>
        <w:t>הסביבתי</w:t>
      </w:r>
      <w:r w:rsidRPr="001B7FF3">
        <w:rPr>
          <w:rFonts w:ascii="Arial" w:hAnsi="Arial" w:cs="Arial"/>
          <w:color w:val="000000"/>
          <w:sz w:val="20"/>
          <w:szCs w:val="20"/>
        </w:rPr>
        <w:t xml:space="preserve"> </w:t>
      </w:r>
      <w:r w:rsidRPr="001B7FF3">
        <w:rPr>
          <w:rFonts w:ascii="Arial" w:hAnsi="Arial" w:cs="Arial"/>
          <w:color w:val="000000"/>
          <w:sz w:val="20"/>
          <w:szCs w:val="20"/>
          <w:rtl/>
        </w:rPr>
        <w:t>של</w:t>
      </w:r>
      <w:r w:rsidRPr="001B7FF3">
        <w:rPr>
          <w:rFonts w:ascii="Arial" w:hAnsi="Arial" w:cs="Arial"/>
          <w:color w:val="000000"/>
          <w:sz w:val="20"/>
          <w:szCs w:val="20"/>
        </w:rPr>
        <w:t xml:space="preserve"> </w:t>
      </w:r>
      <w:r w:rsidRPr="001B7FF3">
        <w:rPr>
          <w:rFonts w:ascii="Arial" w:hAnsi="Arial" w:cs="Arial"/>
          <w:color w:val="000000"/>
          <w:sz w:val="20"/>
          <w:szCs w:val="20"/>
          <w:rtl/>
        </w:rPr>
        <w:t>השקיות</w:t>
      </w:r>
      <w:r w:rsidRPr="001B7FF3">
        <w:rPr>
          <w:rFonts w:ascii="Arial" w:hAnsi="Arial" w:cs="Arial"/>
          <w:color w:val="000000"/>
          <w:sz w:val="20"/>
          <w:szCs w:val="20"/>
        </w:rPr>
        <w:t xml:space="preserve">- </w:t>
      </w:r>
      <w:r w:rsidRPr="001B7FF3">
        <w:rPr>
          <w:rFonts w:ascii="Arial" w:hAnsi="Arial" w:cs="Arial"/>
          <w:color w:val="000000"/>
          <w:sz w:val="20"/>
          <w:szCs w:val="20"/>
          <w:rtl/>
        </w:rPr>
        <w:t>נמוך.</w:t>
      </w:r>
      <w:r w:rsidRPr="001B7FF3">
        <w:rPr>
          <w:rFonts w:ascii="Arial" w:hAnsi="Arial" w:cs="Arial"/>
          <w:color w:val="000000"/>
          <w:sz w:val="20"/>
          <w:szCs w:val="20"/>
        </w:rPr>
        <w:t xml:space="preserve"> </w:t>
      </w:r>
      <w:r w:rsidRPr="001B7FF3">
        <w:rPr>
          <w:rFonts w:ascii="Arial" w:hAnsi="Arial" w:cs="Arial"/>
          <w:color w:val="000000"/>
          <w:sz w:val="20"/>
          <w:szCs w:val="20"/>
          <w:rtl/>
        </w:rPr>
        <w:t>פוטנציאל</w:t>
      </w:r>
      <w:r w:rsidRPr="001B7FF3">
        <w:rPr>
          <w:rFonts w:ascii="Arial" w:hAnsi="Arial" w:cs="Arial"/>
          <w:color w:val="000000"/>
          <w:sz w:val="20"/>
          <w:szCs w:val="20"/>
        </w:rPr>
        <w:t xml:space="preserve"> </w:t>
      </w:r>
      <w:r w:rsidRPr="001B7FF3">
        <w:rPr>
          <w:rFonts w:ascii="Arial" w:hAnsi="Arial" w:cs="Arial"/>
          <w:color w:val="000000"/>
          <w:sz w:val="20"/>
          <w:szCs w:val="20"/>
          <w:rtl/>
        </w:rPr>
        <w:t>הנזק</w:t>
      </w:r>
      <w:r w:rsidRPr="001B7FF3">
        <w:rPr>
          <w:rFonts w:ascii="Arial" w:hAnsi="Arial" w:cs="Arial"/>
          <w:color w:val="000000"/>
          <w:sz w:val="20"/>
          <w:szCs w:val="20"/>
        </w:rPr>
        <w:t xml:space="preserve"> </w:t>
      </w:r>
      <w:r w:rsidRPr="001B7FF3">
        <w:rPr>
          <w:rFonts w:ascii="Arial" w:hAnsi="Arial" w:cs="Arial"/>
          <w:color w:val="000000"/>
          <w:sz w:val="20"/>
          <w:szCs w:val="20"/>
          <w:rtl/>
        </w:rPr>
        <w:t>הסביבתי</w:t>
      </w:r>
      <w:r w:rsidRPr="001B7FF3">
        <w:rPr>
          <w:rFonts w:ascii="Arial" w:hAnsi="Arial" w:cs="Arial"/>
          <w:color w:val="000000"/>
          <w:sz w:val="20"/>
          <w:szCs w:val="20"/>
        </w:rPr>
        <w:t xml:space="preserve"> </w:t>
      </w:r>
      <w:r w:rsidRPr="001B7FF3">
        <w:rPr>
          <w:rFonts w:ascii="Arial" w:hAnsi="Arial" w:cs="Arial"/>
          <w:color w:val="000000"/>
          <w:sz w:val="20"/>
          <w:szCs w:val="20"/>
          <w:rtl/>
        </w:rPr>
        <w:t>הוא</w:t>
      </w:r>
      <w:r w:rsidRPr="001B7FF3">
        <w:rPr>
          <w:rFonts w:ascii="Arial" w:hAnsi="Arial" w:cs="Arial"/>
          <w:color w:val="000000"/>
          <w:sz w:val="20"/>
          <w:szCs w:val="20"/>
        </w:rPr>
        <w:t xml:space="preserve"> </w:t>
      </w:r>
      <w:r w:rsidRPr="001B7FF3">
        <w:rPr>
          <w:rFonts w:ascii="Arial" w:hAnsi="Arial" w:cs="Arial"/>
          <w:color w:val="000000"/>
          <w:sz w:val="20"/>
          <w:szCs w:val="20"/>
          <w:rtl/>
        </w:rPr>
        <w:t>רק</w:t>
      </w:r>
      <w:r w:rsidRPr="001B7FF3">
        <w:rPr>
          <w:rFonts w:ascii="Arial" w:hAnsi="Arial" w:cs="Arial"/>
          <w:color w:val="000000"/>
          <w:sz w:val="20"/>
          <w:szCs w:val="20"/>
        </w:rPr>
        <w:t xml:space="preserve"> </w:t>
      </w:r>
      <w:r w:rsidRPr="001B7FF3">
        <w:rPr>
          <w:rFonts w:ascii="Arial" w:hAnsi="Arial" w:cs="Arial"/>
          <w:color w:val="000000"/>
          <w:sz w:val="20"/>
          <w:szCs w:val="20"/>
          <w:rtl/>
        </w:rPr>
        <w:t>מ</w:t>
      </w:r>
      <w:r w:rsidRPr="001B7FF3">
        <w:rPr>
          <w:rFonts w:ascii="Arial" w:hAnsi="Arial" w:cs="Arial"/>
          <w:color w:val="000000"/>
          <w:sz w:val="20"/>
          <w:szCs w:val="20"/>
        </w:rPr>
        <w:t xml:space="preserve"> 6% </w:t>
      </w:r>
      <w:r w:rsidRPr="001B7FF3">
        <w:rPr>
          <w:rFonts w:ascii="Arial" w:hAnsi="Arial" w:cs="Arial"/>
          <w:color w:val="000000"/>
          <w:sz w:val="20"/>
          <w:szCs w:val="20"/>
          <w:rtl/>
        </w:rPr>
        <w:t>מסך שקיות הגופיה.</w:t>
      </w:r>
    </w:p>
    <w:p w:rsidR="001B7FF3" w:rsidRPr="001B7FF3" w:rsidRDefault="001B7FF3" w:rsidP="001B7FF3">
      <w:pPr>
        <w:pStyle w:val="a3"/>
        <w:numPr>
          <w:ilvl w:val="0"/>
          <w:numId w:val="1"/>
        </w:numPr>
        <w:autoSpaceDE w:val="0"/>
        <w:autoSpaceDN w:val="0"/>
        <w:bidi/>
        <w:spacing w:after="0" w:line="240" w:lineRule="auto"/>
        <w:jc w:val="both"/>
        <w:rPr>
          <w:rFonts w:ascii="Arial" w:hAnsi="Arial" w:cs="Arial"/>
          <w:color w:val="000000"/>
          <w:sz w:val="20"/>
          <w:szCs w:val="20"/>
        </w:rPr>
      </w:pPr>
      <w:r w:rsidRPr="001B7FF3">
        <w:rPr>
          <w:rFonts w:ascii="Arial" w:hAnsi="Arial" w:cs="Arial"/>
          <w:color w:val="000000"/>
          <w:sz w:val="20"/>
          <w:szCs w:val="20"/>
          <w:rtl/>
        </w:rPr>
        <w:t>השקיות</w:t>
      </w:r>
      <w:r w:rsidRPr="001B7FF3">
        <w:rPr>
          <w:rFonts w:ascii="Arial" w:hAnsi="Arial" w:cs="Arial"/>
          <w:color w:val="000000"/>
          <w:sz w:val="20"/>
          <w:szCs w:val="20"/>
        </w:rPr>
        <w:t xml:space="preserve"> </w:t>
      </w:r>
      <w:r w:rsidRPr="001B7FF3">
        <w:rPr>
          <w:rFonts w:ascii="Arial" w:hAnsi="Arial" w:cs="Arial"/>
          <w:color w:val="000000"/>
          <w:sz w:val="20"/>
          <w:szCs w:val="20"/>
          <w:rtl/>
        </w:rPr>
        <w:t>מהוות</w:t>
      </w:r>
      <w:r w:rsidRPr="001B7FF3">
        <w:rPr>
          <w:rFonts w:ascii="Arial" w:hAnsi="Arial" w:cs="Arial"/>
          <w:color w:val="000000"/>
          <w:sz w:val="20"/>
          <w:szCs w:val="20"/>
        </w:rPr>
        <w:t xml:space="preserve"> </w:t>
      </w:r>
      <w:r w:rsidRPr="001B7FF3">
        <w:rPr>
          <w:rFonts w:ascii="Arial" w:hAnsi="Arial" w:cs="Arial"/>
          <w:color w:val="000000"/>
          <w:sz w:val="20"/>
          <w:szCs w:val="20"/>
          <w:rtl/>
        </w:rPr>
        <w:t>חלק</w:t>
      </w:r>
      <w:r w:rsidRPr="001B7FF3">
        <w:rPr>
          <w:rFonts w:ascii="Arial" w:hAnsi="Arial" w:cs="Arial"/>
          <w:color w:val="000000"/>
          <w:sz w:val="20"/>
          <w:szCs w:val="20"/>
        </w:rPr>
        <w:t xml:space="preserve"> </w:t>
      </w:r>
      <w:r w:rsidRPr="001B7FF3">
        <w:rPr>
          <w:rFonts w:ascii="Arial" w:hAnsi="Arial" w:cs="Arial"/>
          <w:color w:val="000000"/>
          <w:sz w:val="20"/>
          <w:szCs w:val="20"/>
          <w:rtl/>
        </w:rPr>
        <w:t>מזערי</w:t>
      </w:r>
      <w:r w:rsidRPr="001B7FF3">
        <w:rPr>
          <w:rFonts w:ascii="Arial" w:hAnsi="Arial" w:cs="Arial"/>
          <w:color w:val="000000"/>
          <w:sz w:val="20"/>
          <w:szCs w:val="20"/>
        </w:rPr>
        <w:t xml:space="preserve"> </w:t>
      </w:r>
      <w:r w:rsidRPr="001B7FF3">
        <w:rPr>
          <w:rFonts w:ascii="Arial" w:hAnsi="Arial" w:cs="Arial"/>
          <w:color w:val="000000"/>
          <w:sz w:val="20"/>
          <w:szCs w:val="20"/>
          <w:rtl/>
        </w:rPr>
        <w:t>במכלול</w:t>
      </w:r>
      <w:r w:rsidRPr="001B7FF3">
        <w:rPr>
          <w:rFonts w:ascii="Arial" w:hAnsi="Arial" w:cs="Arial"/>
          <w:color w:val="000000"/>
          <w:sz w:val="20"/>
          <w:szCs w:val="20"/>
        </w:rPr>
        <w:t xml:space="preserve"> </w:t>
      </w:r>
      <w:r w:rsidRPr="001B7FF3">
        <w:rPr>
          <w:rFonts w:ascii="Arial" w:hAnsi="Arial" w:cs="Arial"/>
          <w:color w:val="000000"/>
          <w:sz w:val="20"/>
          <w:szCs w:val="20"/>
          <w:rtl/>
        </w:rPr>
        <w:t>בעיית</w:t>
      </w:r>
      <w:r w:rsidRPr="001B7FF3">
        <w:rPr>
          <w:rFonts w:ascii="Arial" w:hAnsi="Arial" w:cs="Arial"/>
          <w:color w:val="000000"/>
          <w:sz w:val="20"/>
          <w:szCs w:val="20"/>
        </w:rPr>
        <w:t xml:space="preserve"> </w:t>
      </w:r>
      <w:r w:rsidRPr="001B7FF3">
        <w:rPr>
          <w:rFonts w:ascii="Arial" w:hAnsi="Arial" w:cs="Arial"/>
          <w:color w:val="000000"/>
          <w:sz w:val="20"/>
          <w:szCs w:val="20"/>
          <w:rtl/>
        </w:rPr>
        <w:t>הטיפול</w:t>
      </w:r>
      <w:r w:rsidRPr="001B7FF3">
        <w:rPr>
          <w:rFonts w:ascii="Arial" w:hAnsi="Arial" w:cs="Arial"/>
          <w:color w:val="000000"/>
          <w:sz w:val="20"/>
          <w:szCs w:val="20"/>
        </w:rPr>
        <w:t xml:space="preserve"> </w:t>
      </w:r>
      <w:r w:rsidRPr="001B7FF3">
        <w:rPr>
          <w:rFonts w:ascii="Arial" w:hAnsi="Arial" w:cs="Arial"/>
          <w:color w:val="000000"/>
          <w:sz w:val="20"/>
          <w:szCs w:val="20"/>
          <w:rtl/>
        </w:rPr>
        <w:t>בפסולת</w:t>
      </w:r>
      <w:r w:rsidRPr="001B7FF3">
        <w:rPr>
          <w:rFonts w:ascii="Arial" w:hAnsi="Arial" w:cs="Arial"/>
          <w:color w:val="000000"/>
          <w:sz w:val="20"/>
          <w:szCs w:val="20"/>
        </w:rPr>
        <w:t xml:space="preserve"> </w:t>
      </w:r>
      <w:r w:rsidRPr="001B7FF3">
        <w:rPr>
          <w:rFonts w:ascii="Arial" w:hAnsi="Arial" w:cs="Arial"/>
          <w:color w:val="000000"/>
          <w:sz w:val="20"/>
          <w:szCs w:val="20"/>
          <w:rtl/>
        </w:rPr>
        <w:t>בישראל</w:t>
      </w:r>
    </w:p>
    <w:p w:rsidR="001B7FF3" w:rsidRPr="001B7FF3" w:rsidRDefault="001B7FF3" w:rsidP="001B7FF3">
      <w:pPr>
        <w:pStyle w:val="a3"/>
        <w:numPr>
          <w:ilvl w:val="0"/>
          <w:numId w:val="1"/>
        </w:numPr>
        <w:autoSpaceDE w:val="0"/>
        <w:autoSpaceDN w:val="0"/>
        <w:bidi/>
        <w:spacing w:after="0" w:line="240" w:lineRule="auto"/>
        <w:jc w:val="both"/>
        <w:rPr>
          <w:sz w:val="20"/>
          <w:szCs w:val="20"/>
        </w:rPr>
      </w:pPr>
      <w:r w:rsidRPr="001B7FF3">
        <w:rPr>
          <w:rFonts w:ascii="Arial" w:hAnsi="Arial" w:cs="Arial"/>
          <w:color w:val="000000"/>
          <w:sz w:val="20"/>
          <w:szCs w:val="20"/>
          <w:rtl/>
        </w:rPr>
        <w:t xml:space="preserve">50% </w:t>
      </w:r>
      <w:r w:rsidRPr="001B7FF3">
        <w:rPr>
          <w:rFonts w:ascii="Arial" w:hAnsi="Arial" w:cs="Arial"/>
          <w:color w:val="000000"/>
          <w:sz w:val="20"/>
          <w:szCs w:val="20"/>
        </w:rPr>
        <w:t> </w:t>
      </w:r>
      <w:r w:rsidRPr="001B7FF3">
        <w:rPr>
          <w:rFonts w:ascii="Arial" w:hAnsi="Arial" w:cs="Arial"/>
          <w:color w:val="000000"/>
          <w:sz w:val="20"/>
          <w:szCs w:val="20"/>
          <w:rtl/>
        </w:rPr>
        <w:t>מהשקיות</w:t>
      </w:r>
      <w:r w:rsidRPr="001B7FF3">
        <w:rPr>
          <w:rFonts w:ascii="Arial" w:hAnsi="Arial" w:cs="Arial"/>
          <w:color w:val="000000"/>
          <w:sz w:val="20"/>
          <w:szCs w:val="20"/>
        </w:rPr>
        <w:t xml:space="preserve"> </w:t>
      </w:r>
      <w:r w:rsidRPr="001B7FF3">
        <w:rPr>
          <w:rFonts w:ascii="Arial" w:hAnsi="Arial" w:cs="Arial"/>
          <w:color w:val="000000"/>
          <w:sz w:val="20"/>
          <w:szCs w:val="20"/>
          <w:rtl/>
        </w:rPr>
        <w:t>משמשות</w:t>
      </w:r>
      <w:r w:rsidRPr="001B7FF3">
        <w:rPr>
          <w:rFonts w:ascii="Arial" w:hAnsi="Arial" w:cs="Arial"/>
          <w:color w:val="000000"/>
          <w:sz w:val="20"/>
          <w:szCs w:val="20"/>
        </w:rPr>
        <w:t xml:space="preserve"> </w:t>
      </w:r>
      <w:r w:rsidRPr="001B7FF3">
        <w:rPr>
          <w:rFonts w:ascii="Arial" w:hAnsi="Arial" w:cs="Arial"/>
          <w:color w:val="000000"/>
          <w:sz w:val="20"/>
          <w:szCs w:val="20"/>
          <w:rtl/>
        </w:rPr>
        <w:t>את</w:t>
      </w:r>
      <w:r w:rsidRPr="001B7FF3">
        <w:rPr>
          <w:rFonts w:ascii="Arial" w:hAnsi="Arial" w:cs="Arial"/>
          <w:color w:val="000000"/>
          <w:sz w:val="20"/>
          <w:szCs w:val="20"/>
        </w:rPr>
        <w:t xml:space="preserve"> </w:t>
      </w:r>
      <w:r w:rsidRPr="001B7FF3">
        <w:rPr>
          <w:rFonts w:ascii="Arial" w:hAnsi="Arial" w:cs="Arial"/>
          <w:color w:val="000000"/>
          <w:sz w:val="20"/>
          <w:szCs w:val="20"/>
          <w:rtl/>
        </w:rPr>
        <w:t>התושבים</w:t>
      </w:r>
      <w:r w:rsidRPr="001B7FF3">
        <w:rPr>
          <w:rFonts w:ascii="Arial" w:hAnsi="Arial" w:cs="Arial"/>
          <w:color w:val="000000"/>
          <w:sz w:val="20"/>
          <w:szCs w:val="20"/>
        </w:rPr>
        <w:t xml:space="preserve"> </w:t>
      </w:r>
      <w:r w:rsidRPr="001B7FF3">
        <w:rPr>
          <w:rFonts w:ascii="Arial" w:hAnsi="Arial" w:cs="Arial"/>
          <w:color w:val="000000"/>
          <w:sz w:val="20"/>
          <w:szCs w:val="20"/>
          <w:rtl/>
        </w:rPr>
        <w:t>כשקית</w:t>
      </w:r>
      <w:r w:rsidRPr="001B7FF3">
        <w:rPr>
          <w:rFonts w:ascii="Arial" w:hAnsi="Arial" w:cs="Arial"/>
          <w:color w:val="000000"/>
          <w:sz w:val="20"/>
          <w:szCs w:val="20"/>
        </w:rPr>
        <w:t xml:space="preserve"> </w:t>
      </w:r>
      <w:r w:rsidRPr="001B7FF3">
        <w:rPr>
          <w:rFonts w:ascii="Arial" w:hAnsi="Arial" w:cs="Arial"/>
          <w:color w:val="000000"/>
          <w:sz w:val="20"/>
          <w:szCs w:val="20"/>
          <w:rtl/>
        </w:rPr>
        <w:t>אשפה</w:t>
      </w:r>
      <w:r w:rsidRPr="001B7FF3">
        <w:rPr>
          <w:rFonts w:ascii="Arial" w:hAnsi="Arial" w:cs="Arial"/>
          <w:color w:val="000000"/>
          <w:sz w:val="20"/>
          <w:szCs w:val="20"/>
        </w:rPr>
        <w:t xml:space="preserve">, </w:t>
      </w:r>
      <w:r w:rsidRPr="001B7FF3">
        <w:rPr>
          <w:rFonts w:ascii="Arial" w:hAnsi="Arial" w:cs="Arial"/>
          <w:color w:val="000000"/>
          <w:sz w:val="20"/>
          <w:szCs w:val="20"/>
          <w:rtl/>
        </w:rPr>
        <w:t>ולכן</w:t>
      </w:r>
      <w:r w:rsidRPr="001B7FF3">
        <w:rPr>
          <w:rFonts w:ascii="Arial" w:hAnsi="Arial" w:cs="Arial"/>
          <w:color w:val="000000"/>
          <w:sz w:val="20"/>
          <w:szCs w:val="20"/>
        </w:rPr>
        <w:t xml:space="preserve"> </w:t>
      </w:r>
      <w:r w:rsidRPr="001B7FF3">
        <w:rPr>
          <w:rFonts w:ascii="Arial" w:hAnsi="Arial" w:cs="Arial"/>
          <w:color w:val="000000"/>
          <w:sz w:val="20"/>
          <w:szCs w:val="20"/>
          <w:rtl/>
        </w:rPr>
        <w:t>אם</w:t>
      </w:r>
      <w:r w:rsidRPr="001B7FF3">
        <w:rPr>
          <w:rFonts w:ascii="Arial" w:hAnsi="Arial" w:cs="Arial"/>
          <w:color w:val="000000"/>
          <w:sz w:val="20"/>
          <w:szCs w:val="20"/>
        </w:rPr>
        <w:t xml:space="preserve"> </w:t>
      </w:r>
      <w:r w:rsidRPr="001B7FF3">
        <w:rPr>
          <w:rFonts w:ascii="Arial" w:hAnsi="Arial" w:cs="Arial"/>
          <w:color w:val="000000"/>
          <w:sz w:val="20"/>
          <w:szCs w:val="20"/>
          <w:rtl/>
        </w:rPr>
        <w:t>יכנס</w:t>
      </w:r>
      <w:r w:rsidRPr="001B7FF3">
        <w:rPr>
          <w:rFonts w:ascii="Arial" w:hAnsi="Arial" w:cs="Arial"/>
          <w:color w:val="000000"/>
          <w:sz w:val="20"/>
          <w:szCs w:val="20"/>
        </w:rPr>
        <w:t xml:space="preserve"> </w:t>
      </w:r>
      <w:r w:rsidRPr="001B7FF3">
        <w:rPr>
          <w:rFonts w:ascii="Arial" w:hAnsi="Arial" w:cs="Arial"/>
          <w:color w:val="000000"/>
          <w:sz w:val="20"/>
          <w:szCs w:val="20"/>
          <w:rtl/>
        </w:rPr>
        <w:t>החוק</w:t>
      </w:r>
      <w:r w:rsidRPr="001B7FF3">
        <w:rPr>
          <w:rFonts w:ascii="Arial" w:hAnsi="Arial" w:cs="Arial"/>
          <w:color w:val="000000"/>
          <w:sz w:val="20"/>
          <w:szCs w:val="20"/>
        </w:rPr>
        <w:t xml:space="preserve"> </w:t>
      </w:r>
      <w:r w:rsidRPr="001B7FF3">
        <w:rPr>
          <w:rFonts w:ascii="Arial" w:hAnsi="Arial" w:cs="Arial"/>
          <w:color w:val="000000"/>
          <w:sz w:val="20"/>
          <w:szCs w:val="20"/>
          <w:rtl/>
        </w:rPr>
        <w:t>לתוקפו יצטרכו</w:t>
      </w:r>
      <w:r w:rsidRPr="001B7FF3">
        <w:rPr>
          <w:rFonts w:ascii="Arial" w:hAnsi="Arial" w:cs="Arial"/>
          <w:color w:val="000000"/>
          <w:sz w:val="20"/>
          <w:szCs w:val="20"/>
        </w:rPr>
        <w:t xml:space="preserve"> </w:t>
      </w:r>
      <w:r w:rsidRPr="001B7FF3">
        <w:rPr>
          <w:rFonts w:ascii="Arial" w:hAnsi="Arial" w:cs="Arial"/>
          <w:color w:val="000000"/>
          <w:sz w:val="20"/>
          <w:szCs w:val="20"/>
          <w:rtl/>
        </w:rPr>
        <w:t>התושבים</w:t>
      </w:r>
      <w:r w:rsidRPr="001B7FF3">
        <w:rPr>
          <w:rFonts w:ascii="Arial" w:hAnsi="Arial" w:cs="Arial"/>
          <w:color w:val="000000"/>
          <w:sz w:val="20"/>
          <w:szCs w:val="20"/>
        </w:rPr>
        <w:t xml:space="preserve"> </w:t>
      </w:r>
      <w:r w:rsidRPr="001B7FF3">
        <w:rPr>
          <w:rFonts w:ascii="Arial" w:hAnsi="Arial" w:cs="Arial"/>
          <w:color w:val="000000"/>
          <w:sz w:val="20"/>
          <w:szCs w:val="20"/>
          <w:rtl/>
        </w:rPr>
        <w:t>לרכוש</w:t>
      </w:r>
      <w:r w:rsidRPr="001B7FF3">
        <w:rPr>
          <w:rFonts w:ascii="Arial" w:hAnsi="Arial" w:cs="Arial"/>
          <w:color w:val="000000"/>
          <w:sz w:val="20"/>
          <w:szCs w:val="20"/>
        </w:rPr>
        <w:t xml:space="preserve"> </w:t>
      </w:r>
      <w:r w:rsidRPr="001B7FF3">
        <w:rPr>
          <w:rFonts w:ascii="Arial" w:hAnsi="Arial" w:cs="Arial"/>
          <w:color w:val="000000"/>
          <w:sz w:val="20"/>
          <w:szCs w:val="20"/>
          <w:rtl/>
        </w:rPr>
        <w:t>שקיות</w:t>
      </w:r>
      <w:r w:rsidRPr="001B7FF3">
        <w:rPr>
          <w:rFonts w:ascii="Arial" w:hAnsi="Arial" w:cs="Arial"/>
          <w:color w:val="000000"/>
          <w:sz w:val="20"/>
          <w:szCs w:val="20"/>
        </w:rPr>
        <w:t xml:space="preserve"> </w:t>
      </w:r>
      <w:r w:rsidRPr="001B7FF3">
        <w:rPr>
          <w:rFonts w:ascii="Arial" w:hAnsi="Arial" w:cs="Arial"/>
          <w:color w:val="000000"/>
          <w:sz w:val="20"/>
          <w:szCs w:val="20"/>
          <w:rtl/>
        </w:rPr>
        <w:t>ייעודיות</w:t>
      </w:r>
      <w:r w:rsidRPr="001B7FF3">
        <w:rPr>
          <w:rFonts w:ascii="Arial" w:hAnsi="Arial" w:cs="Arial"/>
          <w:color w:val="000000"/>
          <w:sz w:val="20"/>
          <w:szCs w:val="20"/>
        </w:rPr>
        <w:t xml:space="preserve"> </w:t>
      </w:r>
      <w:r w:rsidRPr="001B7FF3">
        <w:rPr>
          <w:rFonts w:ascii="Arial" w:hAnsi="Arial" w:cs="Arial"/>
          <w:color w:val="000000"/>
          <w:sz w:val="20"/>
          <w:szCs w:val="20"/>
          <w:rtl/>
        </w:rPr>
        <w:t>לפחי</w:t>
      </w:r>
      <w:r w:rsidRPr="001B7FF3">
        <w:rPr>
          <w:rFonts w:ascii="Arial" w:hAnsi="Arial" w:cs="Arial"/>
          <w:color w:val="000000"/>
          <w:sz w:val="20"/>
          <w:szCs w:val="20"/>
        </w:rPr>
        <w:t xml:space="preserve"> </w:t>
      </w:r>
      <w:r w:rsidRPr="001B7FF3">
        <w:rPr>
          <w:rFonts w:ascii="Arial" w:hAnsi="Arial" w:cs="Arial"/>
          <w:color w:val="000000"/>
          <w:sz w:val="20"/>
          <w:szCs w:val="20"/>
          <w:rtl/>
        </w:rPr>
        <w:t>האשפה</w:t>
      </w:r>
      <w:r w:rsidRPr="001B7FF3">
        <w:rPr>
          <w:rFonts w:ascii="Arial" w:hAnsi="Arial" w:cs="Arial"/>
          <w:color w:val="000000"/>
          <w:sz w:val="20"/>
          <w:szCs w:val="20"/>
        </w:rPr>
        <w:t xml:space="preserve">- </w:t>
      </w:r>
      <w:r w:rsidRPr="001B7FF3">
        <w:rPr>
          <w:rFonts w:ascii="Arial" w:hAnsi="Arial" w:cs="Arial"/>
          <w:color w:val="000000"/>
          <w:sz w:val="20"/>
          <w:szCs w:val="20"/>
          <w:rtl/>
        </w:rPr>
        <w:t>דבר</w:t>
      </w:r>
      <w:r w:rsidRPr="001B7FF3">
        <w:rPr>
          <w:rFonts w:ascii="Arial" w:hAnsi="Arial" w:cs="Arial"/>
          <w:color w:val="000000"/>
          <w:sz w:val="20"/>
          <w:szCs w:val="20"/>
        </w:rPr>
        <w:t xml:space="preserve"> </w:t>
      </w:r>
      <w:r w:rsidRPr="001B7FF3">
        <w:rPr>
          <w:rFonts w:ascii="Arial" w:hAnsi="Arial" w:cs="Arial"/>
          <w:b/>
          <w:bCs/>
          <w:color w:val="000000"/>
          <w:sz w:val="20"/>
          <w:szCs w:val="20"/>
          <w:u w:val="single"/>
          <w:rtl/>
        </w:rPr>
        <w:t>שיוסיף</w:t>
      </w:r>
      <w:r w:rsidRPr="001B7FF3">
        <w:rPr>
          <w:rFonts w:ascii="Arial" w:hAnsi="Arial" w:cs="Arial"/>
          <w:b/>
          <w:bCs/>
          <w:color w:val="000000"/>
          <w:sz w:val="20"/>
          <w:szCs w:val="20"/>
          <w:u w:val="single"/>
        </w:rPr>
        <w:t xml:space="preserve"> </w:t>
      </w:r>
      <w:r w:rsidRPr="001B7FF3">
        <w:rPr>
          <w:rFonts w:ascii="Arial" w:hAnsi="Arial" w:cs="Arial"/>
          <w:b/>
          <w:bCs/>
          <w:color w:val="000000"/>
          <w:sz w:val="20"/>
          <w:szCs w:val="20"/>
          <w:u w:val="single"/>
          <w:rtl/>
        </w:rPr>
        <w:t>עלויות</w:t>
      </w:r>
      <w:r w:rsidRPr="001B7FF3">
        <w:rPr>
          <w:rFonts w:ascii="Arial" w:hAnsi="Arial" w:cs="Arial"/>
          <w:color w:val="000000"/>
          <w:sz w:val="20"/>
          <w:szCs w:val="20"/>
        </w:rPr>
        <w:t xml:space="preserve"> </w:t>
      </w:r>
      <w:r w:rsidRPr="001B7FF3">
        <w:rPr>
          <w:rFonts w:ascii="Arial" w:hAnsi="Arial" w:cs="Arial"/>
          <w:color w:val="000000"/>
          <w:sz w:val="20"/>
          <w:szCs w:val="20"/>
          <w:rtl/>
        </w:rPr>
        <w:t>למשק</w:t>
      </w:r>
      <w:r w:rsidRPr="001B7FF3">
        <w:rPr>
          <w:rFonts w:ascii="Arial" w:hAnsi="Arial" w:cs="Arial"/>
          <w:color w:val="000000"/>
          <w:sz w:val="20"/>
          <w:szCs w:val="20"/>
        </w:rPr>
        <w:t xml:space="preserve"> </w:t>
      </w:r>
      <w:r w:rsidRPr="001B7FF3">
        <w:rPr>
          <w:rFonts w:ascii="Arial" w:hAnsi="Arial" w:cs="Arial"/>
          <w:color w:val="000000"/>
          <w:sz w:val="20"/>
          <w:szCs w:val="20"/>
          <w:rtl/>
        </w:rPr>
        <w:t>הבית.</w:t>
      </w:r>
    </w:p>
    <w:p w:rsidR="001B7FF3" w:rsidRPr="001B7FF3" w:rsidRDefault="001B7FF3" w:rsidP="001B7FF3">
      <w:pPr>
        <w:autoSpaceDE w:val="0"/>
        <w:autoSpaceDN w:val="0"/>
        <w:jc w:val="both"/>
        <w:rPr>
          <w:sz w:val="20"/>
          <w:szCs w:val="20"/>
        </w:rPr>
      </w:pPr>
    </w:p>
    <w:p w:rsidR="001B7FF3" w:rsidRPr="001B7FF3" w:rsidRDefault="001B7FF3" w:rsidP="001B7FF3">
      <w:pPr>
        <w:autoSpaceDE w:val="0"/>
        <w:autoSpaceDN w:val="0"/>
        <w:jc w:val="both"/>
        <w:rPr>
          <w:rFonts w:ascii="Arial" w:hAnsi="Arial" w:cs="Arial"/>
          <w:sz w:val="20"/>
          <w:szCs w:val="20"/>
        </w:rPr>
      </w:pPr>
      <w:r w:rsidRPr="001B7FF3">
        <w:rPr>
          <w:rFonts w:ascii="Arial" w:hAnsi="Arial" w:cs="Arial"/>
          <w:sz w:val="20"/>
          <w:szCs w:val="20"/>
          <w:rtl/>
        </w:rPr>
        <w:t>המלצותינו</w:t>
      </w:r>
      <w:r w:rsidRPr="001B7FF3">
        <w:rPr>
          <w:rFonts w:ascii="Arial" w:hAnsi="Arial" w:cs="Arial"/>
          <w:sz w:val="20"/>
          <w:szCs w:val="20"/>
        </w:rPr>
        <w:t xml:space="preserve"> </w:t>
      </w:r>
      <w:r w:rsidRPr="001B7FF3">
        <w:rPr>
          <w:rFonts w:ascii="Arial" w:hAnsi="Arial" w:cs="Arial"/>
          <w:sz w:val="20"/>
          <w:szCs w:val="20"/>
          <w:rtl/>
        </w:rPr>
        <w:t>היו</w:t>
      </w:r>
      <w:r w:rsidRPr="001B7FF3">
        <w:rPr>
          <w:rFonts w:ascii="Arial" w:hAnsi="Arial" w:cs="Arial"/>
          <w:sz w:val="20"/>
          <w:szCs w:val="20"/>
        </w:rPr>
        <w:t xml:space="preserve"> </w:t>
      </w:r>
      <w:r w:rsidRPr="001B7FF3">
        <w:rPr>
          <w:rFonts w:ascii="Arial" w:hAnsi="Arial" w:cs="Arial"/>
          <w:sz w:val="20"/>
          <w:szCs w:val="20"/>
          <w:u w:val="single"/>
          <w:rtl/>
        </w:rPr>
        <w:t>שלא</w:t>
      </w:r>
      <w:r w:rsidRPr="001B7FF3">
        <w:rPr>
          <w:rFonts w:ascii="Arial" w:hAnsi="Arial" w:cs="Arial"/>
          <w:sz w:val="20"/>
          <w:szCs w:val="20"/>
          <w:u w:val="single"/>
        </w:rPr>
        <w:t xml:space="preserve"> </w:t>
      </w:r>
      <w:r w:rsidRPr="001B7FF3">
        <w:rPr>
          <w:rFonts w:ascii="Arial" w:hAnsi="Arial" w:cs="Arial"/>
          <w:sz w:val="20"/>
          <w:szCs w:val="20"/>
          <w:u w:val="single"/>
          <w:rtl/>
        </w:rPr>
        <w:t>לעשות</w:t>
      </w:r>
      <w:r w:rsidRPr="001B7FF3">
        <w:rPr>
          <w:rFonts w:ascii="Arial" w:hAnsi="Arial" w:cs="Arial"/>
          <w:sz w:val="20"/>
          <w:szCs w:val="20"/>
          <w:u w:val="single"/>
        </w:rPr>
        <w:t xml:space="preserve"> </w:t>
      </w:r>
      <w:r w:rsidRPr="001B7FF3">
        <w:rPr>
          <w:rFonts w:ascii="Arial" w:hAnsi="Arial" w:cs="Arial"/>
          <w:sz w:val="20"/>
          <w:szCs w:val="20"/>
          <w:u w:val="single"/>
          <w:rtl/>
        </w:rPr>
        <w:t>שימוש</w:t>
      </w:r>
      <w:r w:rsidRPr="001B7FF3">
        <w:rPr>
          <w:rFonts w:ascii="Arial" w:hAnsi="Arial" w:cs="Arial"/>
          <w:sz w:val="20"/>
          <w:szCs w:val="20"/>
          <w:u w:val="single"/>
        </w:rPr>
        <w:t xml:space="preserve"> </w:t>
      </w:r>
      <w:r w:rsidRPr="001B7FF3">
        <w:rPr>
          <w:rFonts w:ascii="Arial" w:hAnsi="Arial" w:cs="Arial"/>
          <w:sz w:val="20"/>
          <w:szCs w:val="20"/>
          <w:u w:val="single"/>
          <w:rtl/>
        </w:rPr>
        <w:t>בכלים</w:t>
      </w:r>
      <w:r w:rsidRPr="001B7FF3">
        <w:rPr>
          <w:rFonts w:ascii="Arial" w:hAnsi="Arial" w:cs="Arial"/>
          <w:sz w:val="20"/>
          <w:szCs w:val="20"/>
          <w:u w:val="single"/>
        </w:rPr>
        <w:t xml:space="preserve"> </w:t>
      </w:r>
      <w:r w:rsidRPr="001B7FF3">
        <w:rPr>
          <w:rFonts w:ascii="Arial" w:hAnsi="Arial" w:cs="Arial"/>
          <w:sz w:val="20"/>
          <w:szCs w:val="20"/>
          <w:u w:val="single"/>
          <w:rtl/>
        </w:rPr>
        <w:t>כלכליים</w:t>
      </w:r>
      <w:r w:rsidRPr="001B7FF3">
        <w:rPr>
          <w:rFonts w:ascii="Arial" w:hAnsi="Arial" w:cs="Arial"/>
          <w:sz w:val="20"/>
          <w:szCs w:val="20"/>
        </w:rPr>
        <w:t xml:space="preserve"> </w:t>
      </w:r>
      <w:r w:rsidRPr="001B7FF3">
        <w:rPr>
          <w:rFonts w:ascii="Arial" w:hAnsi="Arial" w:cs="Arial"/>
          <w:sz w:val="20"/>
          <w:szCs w:val="20"/>
          <w:rtl/>
        </w:rPr>
        <w:t>אלא</w:t>
      </w:r>
      <w:r w:rsidRPr="001B7FF3">
        <w:rPr>
          <w:rFonts w:ascii="Arial" w:hAnsi="Arial" w:cs="Arial"/>
          <w:sz w:val="20"/>
          <w:szCs w:val="20"/>
        </w:rPr>
        <w:t xml:space="preserve"> </w:t>
      </w:r>
      <w:r w:rsidRPr="001B7FF3">
        <w:rPr>
          <w:rFonts w:ascii="Arial" w:hAnsi="Arial" w:cs="Arial"/>
          <w:sz w:val="20"/>
          <w:szCs w:val="20"/>
          <w:rtl/>
        </w:rPr>
        <w:t>לעשות</w:t>
      </w:r>
      <w:r w:rsidRPr="001B7FF3">
        <w:rPr>
          <w:rFonts w:ascii="Arial" w:hAnsi="Arial" w:cs="Arial"/>
          <w:sz w:val="20"/>
          <w:szCs w:val="20"/>
        </w:rPr>
        <w:t xml:space="preserve"> </w:t>
      </w:r>
      <w:r w:rsidRPr="001B7FF3">
        <w:rPr>
          <w:rFonts w:ascii="Arial" w:hAnsi="Arial" w:cs="Arial"/>
          <w:sz w:val="20"/>
          <w:szCs w:val="20"/>
          <w:rtl/>
        </w:rPr>
        <w:t>שימוש</w:t>
      </w:r>
      <w:r w:rsidRPr="001B7FF3">
        <w:rPr>
          <w:rFonts w:ascii="Arial" w:hAnsi="Arial" w:cs="Arial"/>
          <w:sz w:val="20"/>
          <w:szCs w:val="20"/>
        </w:rPr>
        <w:t xml:space="preserve"> </w:t>
      </w:r>
      <w:r w:rsidRPr="001B7FF3">
        <w:rPr>
          <w:rFonts w:ascii="Arial" w:hAnsi="Arial" w:cs="Arial"/>
          <w:sz w:val="20"/>
          <w:szCs w:val="20"/>
          <w:rtl/>
        </w:rPr>
        <w:t>משולב</w:t>
      </w:r>
      <w:r w:rsidRPr="001B7FF3">
        <w:rPr>
          <w:rFonts w:ascii="Arial" w:hAnsi="Arial" w:cs="Arial"/>
          <w:sz w:val="20"/>
          <w:szCs w:val="20"/>
        </w:rPr>
        <w:t xml:space="preserve"> </w:t>
      </w:r>
      <w:r w:rsidRPr="001B7FF3">
        <w:rPr>
          <w:rFonts w:ascii="Arial" w:hAnsi="Arial" w:cs="Arial"/>
          <w:sz w:val="20"/>
          <w:szCs w:val="20"/>
          <w:rtl/>
        </w:rPr>
        <w:t>באמצעי</w:t>
      </w:r>
      <w:r w:rsidRPr="001B7FF3">
        <w:rPr>
          <w:rFonts w:ascii="Arial" w:hAnsi="Arial" w:cs="Arial"/>
          <w:sz w:val="20"/>
          <w:szCs w:val="20"/>
        </w:rPr>
        <w:t xml:space="preserve"> </w:t>
      </w:r>
      <w:r w:rsidRPr="001B7FF3">
        <w:rPr>
          <w:rFonts w:ascii="Arial" w:hAnsi="Arial" w:cs="Arial"/>
          <w:b/>
          <w:bCs/>
          <w:sz w:val="20"/>
          <w:szCs w:val="20"/>
          <w:u w:val="single"/>
          <w:rtl/>
        </w:rPr>
        <w:t>הסברה וחינוך</w:t>
      </w:r>
      <w:r w:rsidRPr="001B7FF3">
        <w:rPr>
          <w:rFonts w:ascii="Arial" w:hAnsi="Arial" w:cs="Arial"/>
          <w:sz w:val="20"/>
          <w:szCs w:val="20"/>
          <w:rtl/>
        </w:rPr>
        <w:t xml:space="preserve"> לגבי</w:t>
      </w:r>
      <w:r w:rsidRPr="001B7FF3">
        <w:rPr>
          <w:rFonts w:ascii="Arial" w:hAnsi="Arial" w:cs="Arial"/>
          <w:sz w:val="20"/>
          <w:szCs w:val="20"/>
        </w:rPr>
        <w:t xml:space="preserve"> </w:t>
      </w:r>
      <w:r w:rsidRPr="001B7FF3">
        <w:rPr>
          <w:rFonts w:ascii="Arial" w:hAnsi="Arial" w:cs="Arial"/>
          <w:sz w:val="20"/>
          <w:szCs w:val="20"/>
          <w:rtl/>
        </w:rPr>
        <w:t>הנזק</w:t>
      </w:r>
      <w:r w:rsidRPr="001B7FF3">
        <w:rPr>
          <w:rFonts w:ascii="Arial" w:hAnsi="Arial" w:cs="Arial"/>
          <w:sz w:val="20"/>
          <w:szCs w:val="20"/>
        </w:rPr>
        <w:t xml:space="preserve"> </w:t>
      </w:r>
      <w:r w:rsidRPr="001B7FF3">
        <w:rPr>
          <w:rFonts w:ascii="Arial" w:hAnsi="Arial" w:cs="Arial"/>
          <w:sz w:val="20"/>
          <w:szCs w:val="20"/>
          <w:rtl/>
        </w:rPr>
        <w:t>הטמון</w:t>
      </w:r>
      <w:r w:rsidRPr="001B7FF3">
        <w:rPr>
          <w:rFonts w:ascii="Arial" w:hAnsi="Arial" w:cs="Arial"/>
          <w:sz w:val="20"/>
          <w:szCs w:val="20"/>
        </w:rPr>
        <w:t xml:space="preserve"> </w:t>
      </w:r>
      <w:r w:rsidRPr="001B7FF3">
        <w:rPr>
          <w:rFonts w:ascii="Arial" w:hAnsi="Arial" w:cs="Arial"/>
          <w:sz w:val="20"/>
          <w:szCs w:val="20"/>
          <w:rtl/>
        </w:rPr>
        <w:t>בשקיות</w:t>
      </w:r>
      <w:r w:rsidRPr="001B7FF3">
        <w:rPr>
          <w:rFonts w:ascii="Arial" w:hAnsi="Arial" w:cs="Arial"/>
          <w:sz w:val="20"/>
          <w:szCs w:val="20"/>
        </w:rPr>
        <w:t xml:space="preserve"> </w:t>
      </w:r>
      <w:r w:rsidRPr="001B7FF3">
        <w:rPr>
          <w:rFonts w:ascii="Arial" w:hAnsi="Arial" w:cs="Arial"/>
          <w:sz w:val="20"/>
          <w:szCs w:val="20"/>
          <w:rtl/>
        </w:rPr>
        <w:t>לכל</w:t>
      </w:r>
      <w:r w:rsidRPr="001B7FF3">
        <w:rPr>
          <w:rFonts w:ascii="Arial" w:hAnsi="Arial" w:cs="Arial"/>
          <w:sz w:val="20"/>
          <w:szCs w:val="20"/>
        </w:rPr>
        <w:t xml:space="preserve"> </w:t>
      </w:r>
      <w:r w:rsidRPr="001B7FF3">
        <w:rPr>
          <w:rFonts w:ascii="Arial" w:hAnsi="Arial" w:cs="Arial"/>
          <w:sz w:val="20"/>
          <w:szCs w:val="20"/>
          <w:rtl/>
        </w:rPr>
        <w:t>אורך</w:t>
      </w:r>
      <w:r w:rsidRPr="001B7FF3">
        <w:rPr>
          <w:rFonts w:ascii="Arial" w:hAnsi="Arial" w:cs="Arial"/>
          <w:sz w:val="20"/>
          <w:szCs w:val="20"/>
        </w:rPr>
        <w:t xml:space="preserve"> </w:t>
      </w:r>
      <w:r w:rsidRPr="001B7FF3">
        <w:rPr>
          <w:rFonts w:ascii="Arial" w:hAnsi="Arial" w:cs="Arial"/>
          <w:sz w:val="20"/>
          <w:szCs w:val="20"/>
          <w:rtl/>
        </w:rPr>
        <w:t>מחזור</w:t>
      </w:r>
      <w:r w:rsidRPr="001B7FF3">
        <w:rPr>
          <w:rFonts w:ascii="Arial" w:hAnsi="Arial" w:cs="Arial"/>
          <w:sz w:val="20"/>
          <w:szCs w:val="20"/>
        </w:rPr>
        <w:t xml:space="preserve"> </w:t>
      </w:r>
      <w:r w:rsidRPr="001B7FF3">
        <w:rPr>
          <w:rFonts w:ascii="Arial" w:hAnsi="Arial" w:cs="Arial"/>
          <w:sz w:val="20"/>
          <w:szCs w:val="20"/>
          <w:rtl/>
        </w:rPr>
        <w:t>השימוש</w:t>
      </w:r>
      <w:r w:rsidRPr="001B7FF3">
        <w:rPr>
          <w:rFonts w:ascii="Arial" w:hAnsi="Arial" w:cs="Arial"/>
          <w:sz w:val="20"/>
          <w:szCs w:val="20"/>
        </w:rPr>
        <w:t xml:space="preserve"> </w:t>
      </w:r>
      <w:r w:rsidRPr="001B7FF3">
        <w:rPr>
          <w:rFonts w:ascii="Arial" w:hAnsi="Arial" w:cs="Arial"/>
          <w:sz w:val="20"/>
          <w:szCs w:val="20"/>
          <w:rtl/>
        </w:rPr>
        <w:t>והסילוק</w:t>
      </w:r>
      <w:r w:rsidRPr="001B7FF3">
        <w:rPr>
          <w:rFonts w:ascii="Arial" w:hAnsi="Arial" w:cs="Arial"/>
          <w:sz w:val="20"/>
          <w:szCs w:val="20"/>
        </w:rPr>
        <w:t xml:space="preserve"> </w:t>
      </w:r>
      <w:r w:rsidRPr="001B7FF3">
        <w:rPr>
          <w:rFonts w:ascii="Arial" w:hAnsi="Arial" w:cs="Arial"/>
          <w:sz w:val="20"/>
          <w:szCs w:val="20"/>
          <w:rtl/>
        </w:rPr>
        <w:t>שלהן,</w:t>
      </w:r>
      <w:r w:rsidRPr="001B7FF3">
        <w:rPr>
          <w:rFonts w:ascii="Arial" w:hAnsi="Arial" w:cs="Arial"/>
          <w:sz w:val="20"/>
          <w:szCs w:val="20"/>
        </w:rPr>
        <w:t xml:space="preserve"> </w:t>
      </w:r>
      <w:r w:rsidRPr="001B7FF3">
        <w:rPr>
          <w:rFonts w:ascii="Arial" w:hAnsi="Arial" w:cs="Arial"/>
          <w:sz w:val="20"/>
          <w:szCs w:val="20"/>
          <w:rtl/>
        </w:rPr>
        <w:t>צמצום</w:t>
      </w:r>
      <w:r w:rsidRPr="001B7FF3">
        <w:rPr>
          <w:rFonts w:ascii="Arial" w:hAnsi="Arial" w:cs="Arial"/>
          <w:sz w:val="20"/>
          <w:szCs w:val="20"/>
        </w:rPr>
        <w:t xml:space="preserve"> </w:t>
      </w:r>
      <w:r w:rsidRPr="001B7FF3">
        <w:rPr>
          <w:rFonts w:ascii="Arial" w:hAnsi="Arial" w:cs="Arial"/>
          <w:sz w:val="20"/>
          <w:szCs w:val="20"/>
          <w:rtl/>
        </w:rPr>
        <w:t>חלוקת</w:t>
      </w:r>
      <w:r w:rsidRPr="001B7FF3">
        <w:rPr>
          <w:rFonts w:ascii="Arial" w:hAnsi="Arial" w:cs="Arial"/>
          <w:sz w:val="20"/>
          <w:szCs w:val="20"/>
        </w:rPr>
        <w:t xml:space="preserve"> </w:t>
      </w:r>
      <w:r w:rsidRPr="001B7FF3">
        <w:rPr>
          <w:rFonts w:ascii="Arial" w:hAnsi="Arial" w:cs="Arial"/>
          <w:sz w:val="20"/>
          <w:szCs w:val="20"/>
          <w:rtl/>
        </w:rPr>
        <w:t>השקיות</w:t>
      </w:r>
      <w:r w:rsidRPr="001B7FF3">
        <w:rPr>
          <w:rFonts w:ascii="Arial" w:hAnsi="Arial" w:cs="Arial"/>
          <w:sz w:val="20"/>
          <w:szCs w:val="20"/>
        </w:rPr>
        <w:t xml:space="preserve"> </w:t>
      </w:r>
      <w:r w:rsidRPr="001B7FF3">
        <w:rPr>
          <w:rFonts w:ascii="Arial" w:hAnsi="Arial" w:cs="Arial"/>
          <w:sz w:val="20"/>
          <w:szCs w:val="20"/>
          <w:rtl/>
        </w:rPr>
        <w:t>ע</w:t>
      </w:r>
      <w:r w:rsidRPr="001B7FF3">
        <w:rPr>
          <w:rFonts w:ascii="Arial" w:hAnsi="Arial" w:cs="Arial"/>
          <w:sz w:val="20"/>
          <w:szCs w:val="20"/>
        </w:rPr>
        <w:t>"</w:t>
      </w:r>
      <w:r w:rsidRPr="001B7FF3">
        <w:rPr>
          <w:rFonts w:ascii="Arial" w:hAnsi="Arial" w:cs="Arial"/>
          <w:sz w:val="20"/>
          <w:szCs w:val="20"/>
          <w:rtl/>
        </w:rPr>
        <w:t>י הקופאיות, עידוד</w:t>
      </w:r>
      <w:r w:rsidRPr="001B7FF3">
        <w:rPr>
          <w:rFonts w:ascii="Arial" w:hAnsi="Arial" w:cs="Arial"/>
          <w:sz w:val="20"/>
          <w:szCs w:val="20"/>
        </w:rPr>
        <w:t xml:space="preserve"> </w:t>
      </w:r>
      <w:r w:rsidRPr="001B7FF3">
        <w:rPr>
          <w:rFonts w:ascii="Arial" w:hAnsi="Arial" w:cs="Arial"/>
          <w:sz w:val="20"/>
          <w:szCs w:val="20"/>
          <w:rtl/>
        </w:rPr>
        <w:t>השימוש</w:t>
      </w:r>
      <w:r w:rsidRPr="001B7FF3">
        <w:rPr>
          <w:rFonts w:ascii="Arial" w:hAnsi="Arial" w:cs="Arial"/>
          <w:sz w:val="20"/>
          <w:szCs w:val="20"/>
        </w:rPr>
        <w:t xml:space="preserve"> </w:t>
      </w:r>
      <w:r w:rsidRPr="001B7FF3">
        <w:rPr>
          <w:rFonts w:ascii="Arial" w:hAnsi="Arial" w:cs="Arial"/>
          <w:sz w:val="20"/>
          <w:szCs w:val="20"/>
          <w:rtl/>
        </w:rPr>
        <w:t>בשקיות</w:t>
      </w:r>
      <w:r w:rsidRPr="001B7FF3">
        <w:rPr>
          <w:rFonts w:ascii="Arial" w:hAnsi="Arial" w:cs="Arial"/>
          <w:sz w:val="20"/>
          <w:szCs w:val="20"/>
        </w:rPr>
        <w:t xml:space="preserve"> </w:t>
      </w:r>
      <w:r w:rsidRPr="001B7FF3">
        <w:rPr>
          <w:rFonts w:ascii="Arial" w:hAnsi="Arial" w:cs="Arial"/>
          <w:sz w:val="20"/>
          <w:szCs w:val="20"/>
          <w:rtl/>
        </w:rPr>
        <w:t>רב</w:t>
      </w:r>
      <w:r w:rsidRPr="001B7FF3">
        <w:rPr>
          <w:rFonts w:ascii="Arial" w:hAnsi="Arial" w:cs="Arial"/>
          <w:sz w:val="20"/>
          <w:szCs w:val="20"/>
        </w:rPr>
        <w:t xml:space="preserve"> </w:t>
      </w:r>
      <w:r w:rsidRPr="001B7FF3">
        <w:rPr>
          <w:rFonts w:ascii="Arial" w:hAnsi="Arial" w:cs="Arial"/>
          <w:sz w:val="20"/>
          <w:szCs w:val="20"/>
          <w:rtl/>
        </w:rPr>
        <w:t>פעמיות</w:t>
      </w:r>
      <w:r w:rsidRPr="001B7FF3">
        <w:rPr>
          <w:rFonts w:ascii="Arial" w:hAnsi="Arial" w:cs="Arial"/>
          <w:sz w:val="20"/>
          <w:szCs w:val="20"/>
        </w:rPr>
        <w:t xml:space="preserve"> </w:t>
      </w:r>
      <w:r w:rsidRPr="001B7FF3">
        <w:rPr>
          <w:rFonts w:ascii="Arial" w:hAnsi="Arial" w:cs="Arial"/>
          <w:sz w:val="20"/>
          <w:szCs w:val="20"/>
          <w:rtl/>
        </w:rPr>
        <w:t>כמו</w:t>
      </w:r>
      <w:r w:rsidRPr="001B7FF3">
        <w:rPr>
          <w:rFonts w:ascii="Arial" w:hAnsi="Arial" w:cs="Arial"/>
          <w:sz w:val="20"/>
          <w:szCs w:val="20"/>
        </w:rPr>
        <w:t xml:space="preserve"> </w:t>
      </w:r>
      <w:r w:rsidRPr="001B7FF3">
        <w:rPr>
          <w:rFonts w:ascii="Arial" w:hAnsi="Arial" w:cs="Arial"/>
          <w:sz w:val="20"/>
          <w:szCs w:val="20"/>
          <w:rtl/>
        </w:rPr>
        <w:t>גם</w:t>
      </w:r>
      <w:r w:rsidRPr="001B7FF3">
        <w:rPr>
          <w:rFonts w:ascii="Arial" w:hAnsi="Arial" w:cs="Arial"/>
          <w:sz w:val="20"/>
          <w:szCs w:val="20"/>
        </w:rPr>
        <w:t xml:space="preserve"> </w:t>
      </w:r>
      <w:r w:rsidRPr="001B7FF3">
        <w:rPr>
          <w:rFonts w:ascii="Arial" w:hAnsi="Arial" w:cs="Arial"/>
          <w:sz w:val="20"/>
          <w:szCs w:val="20"/>
          <w:rtl/>
        </w:rPr>
        <w:t>שימוש</w:t>
      </w:r>
      <w:r w:rsidRPr="001B7FF3">
        <w:rPr>
          <w:rFonts w:ascii="Arial" w:hAnsi="Arial" w:cs="Arial"/>
          <w:sz w:val="20"/>
          <w:szCs w:val="20"/>
        </w:rPr>
        <w:t xml:space="preserve"> </w:t>
      </w:r>
      <w:r w:rsidRPr="001B7FF3">
        <w:rPr>
          <w:rFonts w:ascii="Arial" w:hAnsi="Arial" w:cs="Arial"/>
          <w:sz w:val="20"/>
          <w:szCs w:val="20"/>
          <w:rtl/>
        </w:rPr>
        <w:t>באמצעים</w:t>
      </w:r>
      <w:r w:rsidRPr="001B7FF3">
        <w:rPr>
          <w:rFonts w:ascii="Arial" w:hAnsi="Arial" w:cs="Arial"/>
          <w:sz w:val="20"/>
          <w:szCs w:val="20"/>
        </w:rPr>
        <w:t xml:space="preserve"> </w:t>
      </w:r>
      <w:r w:rsidRPr="001B7FF3">
        <w:rPr>
          <w:rFonts w:ascii="Arial" w:hAnsi="Arial" w:cs="Arial"/>
          <w:sz w:val="20"/>
          <w:szCs w:val="20"/>
          <w:rtl/>
        </w:rPr>
        <w:t>טכנולוגיים כמו המכשיר אוטומטי</w:t>
      </w:r>
      <w:r w:rsidRPr="001B7FF3">
        <w:rPr>
          <w:rFonts w:ascii="Arial" w:hAnsi="Arial" w:cs="Arial"/>
          <w:sz w:val="20"/>
          <w:szCs w:val="20"/>
        </w:rPr>
        <w:t xml:space="preserve"> </w:t>
      </w:r>
      <w:r w:rsidRPr="001B7FF3">
        <w:rPr>
          <w:rFonts w:ascii="Arial" w:hAnsi="Arial" w:cs="Arial"/>
          <w:sz w:val="20"/>
          <w:szCs w:val="20"/>
          <w:rtl/>
        </w:rPr>
        <w:t>לשליפת</w:t>
      </w:r>
      <w:r w:rsidRPr="001B7FF3">
        <w:rPr>
          <w:rFonts w:ascii="Arial" w:hAnsi="Arial" w:cs="Arial"/>
          <w:sz w:val="20"/>
          <w:szCs w:val="20"/>
        </w:rPr>
        <w:t xml:space="preserve"> </w:t>
      </w:r>
      <w:r w:rsidRPr="001B7FF3">
        <w:rPr>
          <w:rFonts w:ascii="Arial" w:hAnsi="Arial" w:cs="Arial"/>
          <w:sz w:val="20"/>
          <w:szCs w:val="20"/>
          <w:rtl/>
        </w:rPr>
        <w:t>שקיות- כל אלה הינם אמצעים אשר יכולים</w:t>
      </w:r>
      <w:r w:rsidRPr="001B7FF3">
        <w:rPr>
          <w:rFonts w:ascii="Arial" w:hAnsi="Arial" w:cs="Arial"/>
          <w:sz w:val="20"/>
          <w:szCs w:val="20"/>
        </w:rPr>
        <w:t xml:space="preserve"> </w:t>
      </w:r>
      <w:r w:rsidRPr="001B7FF3">
        <w:rPr>
          <w:rFonts w:ascii="Arial" w:hAnsi="Arial" w:cs="Arial"/>
          <w:sz w:val="20"/>
          <w:szCs w:val="20"/>
          <w:rtl/>
        </w:rPr>
        <w:t>להביא</w:t>
      </w:r>
      <w:r w:rsidRPr="001B7FF3">
        <w:rPr>
          <w:rFonts w:ascii="Arial" w:hAnsi="Arial" w:cs="Arial"/>
          <w:sz w:val="20"/>
          <w:szCs w:val="20"/>
        </w:rPr>
        <w:t xml:space="preserve"> </w:t>
      </w:r>
      <w:r w:rsidRPr="001B7FF3">
        <w:rPr>
          <w:rFonts w:ascii="Arial" w:hAnsi="Arial" w:cs="Arial"/>
          <w:sz w:val="20"/>
          <w:szCs w:val="20"/>
          <w:rtl/>
        </w:rPr>
        <w:t>לצמצום</w:t>
      </w:r>
      <w:r w:rsidRPr="001B7FF3">
        <w:rPr>
          <w:rFonts w:ascii="Arial" w:hAnsi="Arial" w:cs="Arial"/>
          <w:sz w:val="20"/>
          <w:szCs w:val="20"/>
        </w:rPr>
        <w:t xml:space="preserve"> </w:t>
      </w:r>
      <w:r w:rsidRPr="001B7FF3">
        <w:rPr>
          <w:rFonts w:ascii="Arial" w:hAnsi="Arial" w:cs="Arial"/>
          <w:sz w:val="20"/>
          <w:szCs w:val="20"/>
          <w:rtl/>
        </w:rPr>
        <w:t>ולהפחתה</w:t>
      </w:r>
      <w:r w:rsidRPr="001B7FF3">
        <w:rPr>
          <w:rFonts w:ascii="Arial" w:hAnsi="Arial" w:cs="Arial"/>
          <w:sz w:val="20"/>
          <w:szCs w:val="20"/>
        </w:rPr>
        <w:t xml:space="preserve"> </w:t>
      </w:r>
      <w:r w:rsidRPr="001B7FF3">
        <w:rPr>
          <w:rFonts w:ascii="Arial" w:hAnsi="Arial" w:cs="Arial"/>
          <w:sz w:val="20"/>
          <w:szCs w:val="20"/>
          <w:rtl/>
        </w:rPr>
        <w:t>בשימוש</w:t>
      </w:r>
      <w:r w:rsidRPr="001B7FF3">
        <w:rPr>
          <w:rFonts w:ascii="Arial" w:hAnsi="Arial" w:cs="Arial"/>
          <w:sz w:val="20"/>
          <w:szCs w:val="20"/>
        </w:rPr>
        <w:t xml:space="preserve"> </w:t>
      </w:r>
      <w:r w:rsidRPr="001B7FF3">
        <w:rPr>
          <w:rFonts w:ascii="Arial" w:hAnsi="Arial" w:cs="Arial"/>
          <w:sz w:val="20"/>
          <w:szCs w:val="20"/>
          <w:rtl/>
        </w:rPr>
        <w:t>בשקיות</w:t>
      </w:r>
      <w:r w:rsidRPr="001B7FF3">
        <w:rPr>
          <w:rFonts w:ascii="Arial" w:hAnsi="Arial" w:cs="Arial"/>
          <w:sz w:val="20"/>
          <w:szCs w:val="20"/>
        </w:rPr>
        <w:t>.</w:t>
      </w:r>
    </w:p>
    <w:p w:rsidR="001B7FF3" w:rsidRPr="001B7FF3" w:rsidRDefault="001B7FF3" w:rsidP="001B7FF3">
      <w:pPr>
        <w:autoSpaceDE w:val="0"/>
        <w:autoSpaceDN w:val="0"/>
        <w:jc w:val="both"/>
        <w:rPr>
          <w:rFonts w:ascii="Arial" w:hAnsi="Arial" w:cs="Arial"/>
          <w:sz w:val="20"/>
          <w:szCs w:val="20"/>
        </w:rPr>
      </w:pPr>
    </w:p>
    <w:p w:rsidR="001B7FF3" w:rsidRPr="001B7FF3" w:rsidRDefault="001B7FF3" w:rsidP="001B7FF3">
      <w:pPr>
        <w:autoSpaceDE w:val="0"/>
        <w:autoSpaceDN w:val="0"/>
        <w:jc w:val="both"/>
        <w:rPr>
          <w:rFonts w:ascii="Arial" w:hAnsi="Arial" w:cs="Arial"/>
          <w:sz w:val="20"/>
          <w:szCs w:val="20"/>
          <w:rtl/>
        </w:rPr>
      </w:pPr>
      <w:r w:rsidRPr="001B7FF3">
        <w:rPr>
          <w:rFonts w:ascii="Arial" w:hAnsi="Arial" w:cs="Arial"/>
          <w:sz w:val="20"/>
          <w:szCs w:val="20"/>
          <w:rtl/>
        </w:rPr>
        <w:t xml:space="preserve">בשנת 2010, ליווה צוות מוסד שמואל נאמן את </w:t>
      </w:r>
      <w:hyperlink r:id="rId8" w:history="1">
        <w:r w:rsidRPr="001B7FF3">
          <w:rPr>
            <w:rStyle w:val="Hyperlink"/>
            <w:rFonts w:ascii="Arial" w:hAnsi="Arial" w:cs="Arial"/>
            <w:sz w:val="20"/>
            <w:szCs w:val="20"/>
            <w:rtl/>
          </w:rPr>
          <w:t>הכנת חוק האריזות בישראל</w:t>
        </w:r>
      </w:hyperlink>
      <w:r w:rsidRPr="001B7FF3">
        <w:rPr>
          <w:rFonts w:ascii="Arial" w:hAnsi="Arial" w:cs="Arial"/>
          <w:sz w:val="20"/>
          <w:szCs w:val="20"/>
          <w:rtl/>
        </w:rPr>
        <w:t xml:space="preserve"> </w:t>
      </w:r>
      <w:r w:rsidRPr="001B7FF3">
        <w:rPr>
          <w:rFonts w:ascii="Arial" w:hAnsi="Arial" w:cs="Arial"/>
          <w:color w:val="000000"/>
          <w:sz w:val="20"/>
          <w:szCs w:val="20"/>
          <w:rtl/>
        </w:rPr>
        <w:t>(אם יש צורך אוכל לשלוח עותק במייל או בדואר לוועדה)</w:t>
      </w:r>
      <w:r w:rsidRPr="001B7FF3">
        <w:rPr>
          <w:rFonts w:ascii="Arial" w:hAnsi="Arial" w:cs="Arial"/>
          <w:sz w:val="20"/>
          <w:szCs w:val="20"/>
          <w:rtl/>
        </w:rPr>
        <w:t xml:space="preserve">. </w:t>
      </w:r>
    </w:p>
    <w:p w:rsidR="001B7FF3" w:rsidRPr="001B7FF3" w:rsidRDefault="001B7FF3" w:rsidP="001B7FF3">
      <w:pPr>
        <w:autoSpaceDE w:val="0"/>
        <w:autoSpaceDN w:val="0"/>
        <w:jc w:val="both"/>
        <w:rPr>
          <w:rFonts w:ascii="Arial" w:hAnsi="Arial" w:cs="Arial"/>
          <w:sz w:val="20"/>
          <w:szCs w:val="20"/>
        </w:rPr>
      </w:pPr>
      <w:r w:rsidRPr="001B7FF3">
        <w:rPr>
          <w:rFonts w:ascii="Arial" w:hAnsi="Arial" w:cs="Arial"/>
          <w:sz w:val="20"/>
          <w:szCs w:val="20"/>
          <w:rtl/>
        </w:rPr>
        <w:t>הצעתנו היתה לכלול בחוק האריזות, באופן מפורש את שקיות הנשיאה.</w:t>
      </w:r>
    </w:p>
    <w:p w:rsidR="001B7FF3" w:rsidRPr="001B7FF3" w:rsidRDefault="001B7FF3" w:rsidP="001B7FF3">
      <w:pPr>
        <w:autoSpaceDE w:val="0"/>
        <w:autoSpaceDN w:val="0"/>
        <w:jc w:val="both"/>
        <w:rPr>
          <w:rFonts w:ascii="Arial" w:hAnsi="Arial" w:cs="Arial"/>
          <w:sz w:val="20"/>
          <w:szCs w:val="20"/>
          <w:rtl/>
        </w:rPr>
      </w:pPr>
    </w:p>
    <w:p w:rsidR="001B7FF3" w:rsidRPr="001B7FF3" w:rsidRDefault="001B7FF3" w:rsidP="001B7FF3">
      <w:pPr>
        <w:autoSpaceDE w:val="0"/>
        <w:autoSpaceDN w:val="0"/>
        <w:jc w:val="both"/>
        <w:rPr>
          <w:rFonts w:ascii="Arial" w:hAnsi="Arial" w:cs="Arial"/>
          <w:sz w:val="20"/>
          <w:szCs w:val="20"/>
          <w:rtl/>
        </w:rPr>
      </w:pPr>
      <w:r w:rsidRPr="001B7FF3">
        <w:rPr>
          <w:rFonts w:ascii="Arial" w:hAnsi="Arial" w:cs="Arial"/>
          <w:sz w:val="20"/>
          <w:szCs w:val="20"/>
          <w:rtl/>
        </w:rPr>
        <w:t>בשנת 2012, לאחר</w:t>
      </w:r>
      <w:r w:rsidRPr="001B7FF3">
        <w:rPr>
          <w:rFonts w:ascii="Arial" w:hAnsi="Arial" w:cs="Arial"/>
          <w:sz w:val="20"/>
          <w:szCs w:val="20"/>
        </w:rPr>
        <w:t xml:space="preserve"> </w:t>
      </w:r>
      <w:r w:rsidRPr="001B7FF3">
        <w:rPr>
          <w:rFonts w:ascii="Arial" w:hAnsi="Arial" w:cs="Arial"/>
          <w:sz w:val="20"/>
          <w:szCs w:val="20"/>
          <w:rtl/>
        </w:rPr>
        <w:t>כניסת</w:t>
      </w:r>
      <w:r w:rsidRPr="001B7FF3">
        <w:rPr>
          <w:rFonts w:ascii="Arial" w:hAnsi="Arial" w:cs="Arial"/>
          <w:sz w:val="20"/>
          <w:szCs w:val="20"/>
        </w:rPr>
        <w:t xml:space="preserve"> </w:t>
      </w:r>
      <w:r w:rsidRPr="001B7FF3">
        <w:rPr>
          <w:rFonts w:ascii="Arial" w:hAnsi="Arial" w:cs="Arial"/>
          <w:sz w:val="20"/>
          <w:szCs w:val="20"/>
          <w:rtl/>
        </w:rPr>
        <w:t>חוק</w:t>
      </w:r>
      <w:r w:rsidRPr="001B7FF3">
        <w:rPr>
          <w:rFonts w:ascii="Arial" w:hAnsi="Arial" w:cs="Arial"/>
          <w:sz w:val="20"/>
          <w:szCs w:val="20"/>
        </w:rPr>
        <w:t xml:space="preserve"> </w:t>
      </w:r>
      <w:r w:rsidRPr="001B7FF3">
        <w:rPr>
          <w:rFonts w:ascii="Arial" w:hAnsi="Arial" w:cs="Arial"/>
          <w:sz w:val="20"/>
          <w:szCs w:val="20"/>
          <w:rtl/>
        </w:rPr>
        <w:t>האריזות</w:t>
      </w:r>
      <w:r w:rsidRPr="001B7FF3">
        <w:rPr>
          <w:rFonts w:ascii="Arial" w:hAnsi="Arial" w:cs="Arial"/>
          <w:sz w:val="20"/>
          <w:szCs w:val="20"/>
        </w:rPr>
        <w:t xml:space="preserve"> </w:t>
      </w:r>
      <w:r w:rsidRPr="001B7FF3">
        <w:rPr>
          <w:rFonts w:ascii="Arial" w:hAnsi="Arial" w:cs="Arial"/>
          <w:sz w:val="20"/>
          <w:szCs w:val="20"/>
          <w:rtl/>
        </w:rPr>
        <w:t>לתוקפו</w:t>
      </w:r>
      <w:r w:rsidRPr="001B7FF3">
        <w:rPr>
          <w:rFonts w:ascii="Arial" w:hAnsi="Arial" w:cs="Arial"/>
          <w:sz w:val="20"/>
          <w:szCs w:val="20"/>
        </w:rPr>
        <w:t xml:space="preserve"> </w:t>
      </w:r>
      <w:r w:rsidRPr="001B7FF3">
        <w:rPr>
          <w:rFonts w:ascii="Arial" w:hAnsi="Arial" w:cs="Arial"/>
          <w:sz w:val="20"/>
          <w:szCs w:val="20"/>
          <w:rtl/>
        </w:rPr>
        <w:t>ערך</w:t>
      </w:r>
      <w:r w:rsidRPr="001B7FF3">
        <w:rPr>
          <w:rFonts w:ascii="Arial" w:hAnsi="Arial" w:cs="Arial"/>
          <w:sz w:val="20"/>
          <w:szCs w:val="20"/>
        </w:rPr>
        <w:t xml:space="preserve"> </w:t>
      </w:r>
      <w:r w:rsidRPr="001B7FF3">
        <w:rPr>
          <w:rFonts w:ascii="Arial" w:hAnsi="Arial" w:cs="Arial"/>
          <w:sz w:val="20"/>
          <w:szCs w:val="20"/>
          <w:rtl/>
        </w:rPr>
        <w:t>מוסד</w:t>
      </w:r>
      <w:r w:rsidRPr="001B7FF3">
        <w:rPr>
          <w:rFonts w:ascii="Arial" w:hAnsi="Arial" w:cs="Arial"/>
          <w:sz w:val="20"/>
          <w:szCs w:val="20"/>
        </w:rPr>
        <w:t xml:space="preserve"> </w:t>
      </w:r>
      <w:r w:rsidRPr="001B7FF3">
        <w:rPr>
          <w:rFonts w:ascii="Arial" w:hAnsi="Arial" w:cs="Arial"/>
          <w:sz w:val="20"/>
          <w:szCs w:val="20"/>
          <w:rtl/>
        </w:rPr>
        <w:t>נאמן</w:t>
      </w:r>
      <w:r w:rsidRPr="001B7FF3">
        <w:rPr>
          <w:rFonts w:ascii="Arial" w:hAnsi="Arial" w:cs="Arial"/>
          <w:sz w:val="20"/>
          <w:szCs w:val="20"/>
        </w:rPr>
        <w:t xml:space="preserve"> </w:t>
      </w:r>
      <w:r w:rsidRPr="001B7FF3">
        <w:rPr>
          <w:rFonts w:ascii="Arial" w:hAnsi="Arial" w:cs="Arial"/>
          <w:sz w:val="20"/>
          <w:szCs w:val="20"/>
          <w:rtl/>
        </w:rPr>
        <w:t>עבודה</w:t>
      </w:r>
      <w:r w:rsidRPr="001B7FF3">
        <w:rPr>
          <w:rFonts w:ascii="Arial" w:hAnsi="Arial" w:cs="Arial"/>
          <w:sz w:val="20"/>
          <w:szCs w:val="20"/>
        </w:rPr>
        <w:t xml:space="preserve"> </w:t>
      </w:r>
      <w:r w:rsidRPr="001B7FF3">
        <w:rPr>
          <w:rFonts w:ascii="Arial" w:hAnsi="Arial" w:cs="Arial"/>
          <w:sz w:val="20"/>
          <w:szCs w:val="20"/>
          <w:rtl/>
        </w:rPr>
        <w:t>נוספת</w:t>
      </w:r>
      <w:r w:rsidRPr="001B7FF3">
        <w:rPr>
          <w:rFonts w:ascii="Arial" w:hAnsi="Arial" w:cs="Arial"/>
          <w:sz w:val="20"/>
          <w:szCs w:val="20"/>
        </w:rPr>
        <w:t xml:space="preserve"> </w:t>
      </w:r>
      <w:r w:rsidRPr="001B7FF3">
        <w:rPr>
          <w:rFonts w:ascii="Arial" w:hAnsi="Arial" w:cs="Arial"/>
          <w:sz w:val="20"/>
          <w:szCs w:val="20"/>
          <w:rtl/>
        </w:rPr>
        <w:t>עבור</w:t>
      </w:r>
      <w:r w:rsidRPr="001B7FF3">
        <w:rPr>
          <w:rFonts w:ascii="Arial" w:hAnsi="Arial" w:cs="Arial"/>
          <w:sz w:val="20"/>
          <w:szCs w:val="20"/>
        </w:rPr>
        <w:t xml:space="preserve"> </w:t>
      </w:r>
      <w:r w:rsidRPr="001B7FF3">
        <w:rPr>
          <w:rFonts w:ascii="Arial" w:hAnsi="Arial" w:cs="Arial"/>
          <w:sz w:val="20"/>
          <w:szCs w:val="20"/>
          <w:rtl/>
        </w:rPr>
        <w:t>המשרד להגנת</w:t>
      </w:r>
      <w:r w:rsidRPr="001B7FF3">
        <w:rPr>
          <w:rFonts w:ascii="Arial" w:hAnsi="Arial" w:cs="Arial"/>
          <w:sz w:val="20"/>
          <w:szCs w:val="20"/>
        </w:rPr>
        <w:t xml:space="preserve"> </w:t>
      </w:r>
      <w:r w:rsidRPr="001B7FF3">
        <w:rPr>
          <w:rFonts w:ascii="Arial" w:hAnsi="Arial" w:cs="Arial"/>
          <w:sz w:val="20"/>
          <w:szCs w:val="20"/>
          <w:rtl/>
        </w:rPr>
        <w:t xml:space="preserve">סביבה. </w:t>
      </w:r>
    </w:p>
    <w:p w:rsidR="001B7FF3" w:rsidRPr="001B7FF3" w:rsidRDefault="001B7FF3" w:rsidP="001B7FF3">
      <w:pPr>
        <w:autoSpaceDE w:val="0"/>
        <w:autoSpaceDN w:val="0"/>
        <w:jc w:val="both"/>
        <w:rPr>
          <w:rFonts w:ascii="Arial" w:hAnsi="Arial" w:cs="Arial"/>
          <w:sz w:val="20"/>
          <w:szCs w:val="20"/>
          <w:rtl/>
        </w:rPr>
      </w:pPr>
      <w:r w:rsidRPr="001B7FF3">
        <w:rPr>
          <w:rFonts w:ascii="Arial" w:hAnsi="Arial" w:cs="Arial"/>
          <w:sz w:val="20"/>
          <w:szCs w:val="20"/>
          <w:rtl/>
        </w:rPr>
        <w:t>המשרד</w:t>
      </w:r>
      <w:r w:rsidRPr="001B7FF3">
        <w:rPr>
          <w:rFonts w:ascii="Arial" w:hAnsi="Arial" w:cs="Arial"/>
          <w:sz w:val="20"/>
          <w:szCs w:val="20"/>
        </w:rPr>
        <w:t xml:space="preserve"> </w:t>
      </w:r>
      <w:r w:rsidRPr="001B7FF3">
        <w:rPr>
          <w:rFonts w:ascii="Arial" w:hAnsi="Arial" w:cs="Arial"/>
          <w:sz w:val="20"/>
          <w:szCs w:val="20"/>
          <w:rtl/>
        </w:rPr>
        <w:t>לא</w:t>
      </w:r>
      <w:r w:rsidRPr="001B7FF3">
        <w:rPr>
          <w:rFonts w:ascii="Arial" w:hAnsi="Arial" w:cs="Arial"/>
          <w:sz w:val="20"/>
          <w:szCs w:val="20"/>
        </w:rPr>
        <w:t xml:space="preserve"> </w:t>
      </w:r>
      <w:r w:rsidRPr="001B7FF3">
        <w:rPr>
          <w:rFonts w:ascii="Arial" w:hAnsi="Arial" w:cs="Arial"/>
          <w:sz w:val="20"/>
          <w:szCs w:val="20"/>
          <w:rtl/>
        </w:rPr>
        <w:t>קיבל</w:t>
      </w:r>
      <w:r w:rsidRPr="001B7FF3">
        <w:rPr>
          <w:rFonts w:ascii="Arial" w:hAnsi="Arial" w:cs="Arial"/>
          <w:sz w:val="20"/>
          <w:szCs w:val="20"/>
        </w:rPr>
        <w:t xml:space="preserve"> </w:t>
      </w:r>
      <w:r w:rsidRPr="001B7FF3">
        <w:rPr>
          <w:rFonts w:ascii="Arial" w:hAnsi="Arial" w:cs="Arial"/>
          <w:sz w:val="20"/>
          <w:szCs w:val="20"/>
          <w:rtl/>
        </w:rPr>
        <w:t>את</w:t>
      </w:r>
      <w:r w:rsidRPr="001B7FF3">
        <w:rPr>
          <w:rFonts w:ascii="Arial" w:hAnsi="Arial" w:cs="Arial"/>
          <w:sz w:val="20"/>
          <w:szCs w:val="20"/>
        </w:rPr>
        <w:t xml:space="preserve"> </w:t>
      </w:r>
      <w:r w:rsidRPr="001B7FF3">
        <w:rPr>
          <w:rFonts w:ascii="Arial" w:hAnsi="Arial" w:cs="Arial"/>
          <w:sz w:val="20"/>
          <w:szCs w:val="20"/>
          <w:rtl/>
        </w:rPr>
        <w:t>המלצות</w:t>
      </w:r>
      <w:r w:rsidRPr="001B7FF3">
        <w:rPr>
          <w:rFonts w:ascii="Arial" w:hAnsi="Arial" w:cs="Arial"/>
          <w:sz w:val="20"/>
          <w:szCs w:val="20"/>
        </w:rPr>
        <w:t xml:space="preserve"> </w:t>
      </w:r>
      <w:r w:rsidRPr="001B7FF3">
        <w:rPr>
          <w:rFonts w:ascii="Arial" w:hAnsi="Arial" w:cs="Arial"/>
          <w:sz w:val="20"/>
          <w:szCs w:val="20"/>
          <w:rtl/>
        </w:rPr>
        <w:t>הדו</w:t>
      </w:r>
      <w:r w:rsidRPr="001B7FF3">
        <w:rPr>
          <w:rFonts w:ascii="Arial" w:hAnsi="Arial" w:cs="Arial"/>
          <w:sz w:val="20"/>
          <w:szCs w:val="20"/>
        </w:rPr>
        <w:t>"</w:t>
      </w:r>
      <w:r w:rsidRPr="001B7FF3">
        <w:rPr>
          <w:rFonts w:ascii="Arial" w:hAnsi="Arial" w:cs="Arial"/>
          <w:sz w:val="20"/>
          <w:szCs w:val="20"/>
          <w:rtl/>
        </w:rPr>
        <w:t>ח</w:t>
      </w:r>
      <w:r w:rsidRPr="001B7FF3">
        <w:rPr>
          <w:rFonts w:ascii="Arial" w:hAnsi="Arial" w:cs="Arial"/>
          <w:sz w:val="20"/>
          <w:szCs w:val="20"/>
        </w:rPr>
        <w:t xml:space="preserve"> </w:t>
      </w:r>
      <w:r w:rsidRPr="001B7FF3">
        <w:rPr>
          <w:rFonts w:ascii="Arial" w:hAnsi="Arial" w:cs="Arial"/>
          <w:sz w:val="20"/>
          <w:szCs w:val="20"/>
          <w:rtl/>
        </w:rPr>
        <w:t>והוא</w:t>
      </w:r>
      <w:r w:rsidRPr="001B7FF3">
        <w:rPr>
          <w:rFonts w:ascii="Arial" w:hAnsi="Arial" w:cs="Arial"/>
          <w:sz w:val="20"/>
          <w:szCs w:val="20"/>
        </w:rPr>
        <w:t xml:space="preserve"> </w:t>
      </w:r>
      <w:r w:rsidRPr="001B7FF3">
        <w:rPr>
          <w:rFonts w:ascii="Arial" w:hAnsi="Arial" w:cs="Arial"/>
          <w:sz w:val="20"/>
          <w:szCs w:val="20"/>
          <w:rtl/>
        </w:rPr>
        <w:t>נותר</w:t>
      </w:r>
      <w:r w:rsidRPr="001B7FF3">
        <w:rPr>
          <w:rFonts w:ascii="Arial" w:hAnsi="Arial" w:cs="Arial"/>
          <w:sz w:val="20"/>
          <w:szCs w:val="20"/>
        </w:rPr>
        <w:t xml:space="preserve"> </w:t>
      </w:r>
      <w:r w:rsidRPr="001B7FF3">
        <w:rPr>
          <w:rFonts w:ascii="Arial" w:hAnsi="Arial" w:cs="Arial"/>
          <w:sz w:val="20"/>
          <w:szCs w:val="20"/>
          <w:rtl/>
        </w:rPr>
        <w:t>על</w:t>
      </w:r>
      <w:r w:rsidRPr="001B7FF3">
        <w:rPr>
          <w:rFonts w:ascii="Arial" w:hAnsi="Arial" w:cs="Arial"/>
          <w:sz w:val="20"/>
          <w:szCs w:val="20"/>
        </w:rPr>
        <w:t xml:space="preserve"> </w:t>
      </w:r>
      <w:r w:rsidRPr="001B7FF3">
        <w:rPr>
          <w:rFonts w:ascii="Arial" w:hAnsi="Arial" w:cs="Arial"/>
          <w:sz w:val="20"/>
          <w:szCs w:val="20"/>
          <w:rtl/>
        </w:rPr>
        <w:t>תקן</w:t>
      </w:r>
      <w:r w:rsidRPr="001B7FF3">
        <w:rPr>
          <w:rFonts w:ascii="Arial" w:hAnsi="Arial" w:cs="Arial"/>
          <w:sz w:val="20"/>
          <w:szCs w:val="20"/>
        </w:rPr>
        <w:t xml:space="preserve"> </w:t>
      </w:r>
      <w:r w:rsidRPr="001B7FF3">
        <w:rPr>
          <w:rFonts w:ascii="Arial" w:hAnsi="Arial" w:cs="Arial"/>
          <w:sz w:val="20"/>
          <w:szCs w:val="20"/>
          <w:rtl/>
        </w:rPr>
        <w:t>טיוטא</w:t>
      </w:r>
      <w:r w:rsidRPr="001B7FF3">
        <w:rPr>
          <w:rFonts w:ascii="Arial" w:hAnsi="Arial" w:cs="Arial"/>
          <w:sz w:val="20"/>
          <w:szCs w:val="20"/>
        </w:rPr>
        <w:t xml:space="preserve"> </w:t>
      </w:r>
      <w:r w:rsidRPr="001B7FF3">
        <w:rPr>
          <w:rFonts w:ascii="Arial" w:hAnsi="Arial" w:cs="Arial"/>
          <w:sz w:val="20"/>
          <w:szCs w:val="20"/>
          <w:rtl/>
        </w:rPr>
        <w:t>בלבד</w:t>
      </w:r>
      <w:r w:rsidRPr="001B7FF3">
        <w:rPr>
          <w:rFonts w:ascii="Arial" w:hAnsi="Arial" w:cs="Arial"/>
          <w:sz w:val="20"/>
          <w:szCs w:val="20"/>
        </w:rPr>
        <w:t xml:space="preserve"> </w:t>
      </w:r>
      <w:r w:rsidRPr="001B7FF3">
        <w:rPr>
          <w:rFonts w:ascii="Arial" w:hAnsi="Arial" w:cs="Arial"/>
          <w:sz w:val="20"/>
          <w:szCs w:val="20"/>
          <w:rtl/>
        </w:rPr>
        <w:t>ולא</w:t>
      </w:r>
      <w:r w:rsidRPr="001B7FF3">
        <w:rPr>
          <w:rFonts w:ascii="Arial" w:hAnsi="Arial" w:cs="Arial"/>
          <w:sz w:val="20"/>
          <w:szCs w:val="20"/>
        </w:rPr>
        <w:t xml:space="preserve"> </w:t>
      </w:r>
      <w:r w:rsidRPr="001B7FF3">
        <w:rPr>
          <w:rFonts w:ascii="Arial" w:hAnsi="Arial" w:cs="Arial"/>
          <w:sz w:val="20"/>
          <w:szCs w:val="20"/>
          <w:rtl/>
        </w:rPr>
        <w:t>פורסם</w:t>
      </w:r>
      <w:r w:rsidRPr="001B7FF3">
        <w:rPr>
          <w:rFonts w:ascii="Arial" w:hAnsi="Arial" w:cs="Arial"/>
          <w:sz w:val="20"/>
          <w:szCs w:val="20"/>
        </w:rPr>
        <w:t>.</w:t>
      </w:r>
    </w:p>
    <w:p w:rsidR="001B7FF3" w:rsidRPr="001B7FF3" w:rsidRDefault="001B7FF3" w:rsidP="001B7FF3">
      <w:pPr>
        <w:autoSpaceDE w:val="0"/>
        <w:autoSpaceDN w:val="0"/>
        <w:jc w:val="both"/>
        <w:rPr>
          <w:rFonts w:ascii="Arial" w:hAnsi="Arial" w:cs="Arial"/>
          <w:sz w:val="20"/>
          <w:szCs w:val="20"/>
          <w:rtl/>
        </w:rPr>
      </w:pPr>
    </w:p>
    <w:p w:rsidR="001B7FF3" w:rsidRPr="001B7FF3" w:rsidRDefault="001B7FF3" w:rsidP="001B7FF3">
      <w:pPr>
        <w:autoSpaceDE w:val="0"/>
        <w:autoSpaceDN w:val="0"/>
        <w:jc w:val="both"/>
        <w:rPr>
          <w:rFonts w:ascii="Arial" w:hAnsi="Arial" w:cs="Arial"/>
          <w:sz w:val="20"/>
          <w:szCs w:val="20"/>
          <w:rtl/>
        </w:rPr>
      </w:pPr>
      <w:r w:rsidRPr="001B7FF3">
        <w:rPr>
          <w:rFonts w:ascii="Arial" w:hAnsi="Arial" w:cs="Arial"/>
          <w:sz w:val="20"/>
          <w:szCs w:val="20"/>
          <w:rtl/>
        </w:rPr>
        <w:t>ממצאי</w:t>
      </w:r>
      <w:r w:rsidRPr="001B7FF3">
        <w:rPr>
          <w:rFonts w:ascii="Arial" w:hAnsi="Arial" w:cs="Arial"/>
          <w:sz w:val="20"/>
          <w:szCs w:val="20"/>
        </w:rPr>
        <w:t xml:space="preserve"> </w:t>
      </w:r>
      <w:r w:rsidRPr="001B7FF3">
        <w:rPr>
          <w:rFonts w:ascii="Arial" w:hAnsi="Arial" w:cs="Arial"/>
          <w:sz w:val="20"/>
          <w:szCs w:val="20"/>
          <w:rtl/>
        </w:rPr>
        <w:t>העבודה</w:t>
      </w:r>
      <w:r w:rsidRPr="001B7FF3">
        <w:rPr>
          <w:rFonts w:ascii="Arial" w:hAnsi="Arial" w:cs="Arial"/>
          <w:sz w:val="20"/>
          <w:szCs w:val="20"/>
        </w:rPr>
        <w:t xml:space="preserve"> </w:t>
      </w:r>
      <w:r w:rsidRPr="001B7FF3">
        <w:rPr>
          <w:rFonts w:ascii="Arial" w:hAnsi="Arial" w:cs="Arial"/>
          <w:sz w:val="20"/>
          <w:szCs w:val="20"/>
          <w:rtl/>
        </w:rPr>
        <w:t xml:space="preserve">הראו, </w:t>
      </w:r>
      <w:r w:rsidRPr="001B7FF3">
        <w:rPr>
          <w:rFonts w:ascii="Arial" w:hAnsi="Arial" w:cs="Arial"/>
          <w:sz w:val="20"/>
          <w:szCs w:val="20"/>
        </w:rPr>
        <w:t> </w:t>
      </w:r>
      <w:r w:rsidRPr="001B7FF3">
        <w:rPr>
          <w:rFonts w:ascii="Arial" w:hAnsi="Arial" w:cs="Arial"/>
          <w:sz w:val="20"/>
          <w:szCs w:val="20"/>
          <w:rtl/>
        </w:rPr>
        <w:t>שוב ואף ביתר שאת,</w:t>
      </w:r>
      <w:r w:rsidRPr="001B7FF3">
        <w:rPr>
          <w:rFonts w:ascii="Arial" w:hAnsi="Arial" w:cs="Arial"/>
          <w:sz w:val="20"/>
          <w:szCs w:val="20"/>
        </w:rPr>
        <w:t xml:space="preserve"> </w:t>
      </w:r>
      <w:r w:rsidRPr="001B7FF3">
        <w:rPr>
          <w:rFonts w:ascii="Arial" w:hAnsi="Arial" w:cs="Arial"/>
          <w:sz w:val="20"/>
          <w:szCs w:val="20"/>
          <w:rtl/>
        </w:rPr>
        <w:t>כי</w:t>
      </w:r>
      <w:r w:rsidRPr="001B7FF3">
        <w:rPr>
          <w:rFonts w:ascii="Arial" w:hAnsi="Arial" w:cs="Arial"/>
          <w:sz w:val="20"/>
          <w:szCs w:val="20"/>
        </w:rPr>
        <w:t xml:space="preserve"> </w:t>
      </w:r>
      <w:r w:rsidRPr="001B7FF3">
        <w:rPr>
          <w:rFonts w:ascii="Arial" w:hAnsi="Arial" w:cs="Arial"/>
          <w:sz w:val="20"/>
          <w:szCs w:val="20"/>
          <w:rtl/>
        </w:rPr>
        <w:t>מנגנוני</w:t>
      </w:r>
      <w:r w:rsidRPr="001B7FF3">
        <w:rPr>
          <w:rFonts w:ascii="Arial" w:hAnsi="Arial" w:cs="Arial"/>
          <w:sz w:val="20"/>
          <w:szCs w:val="20"/>
        </w:rPr>
        <w:t xml:space="preserve"> </w:t>
      </w:r>
      <w:r w:rsidRPr="001B7FF3">
        <w:rPr>
          <w:rFonts w:ascii="Arial" w:hAnsi="Arial" w:cs="Arial"/>
          <w:sz w:val="20"/>
          <w:szCs w:val="20"/>
          <w:rtl/>
        </w:rPr>
        <w:t>הרגולציה</w:t>
      </w:r>
      <w:r w:rsidRPr="001B7FF3">
        <w:rPr>
          <w:rFonts w:ascii="Arial" w:hAnsi="Arial" w:cs="Arial"/>
          <w:sz w:val="20"/>
          <w:szCs w:val="20"/>
        </w:rPr>
        <w:t xml:space="preserve"> </w:t>
      </w:r>
      <w:r w:rsidRPr="001B7FF3">
        <w:rPr>
          <w:rFonts w:ascii="Arial" w:hAnsi="Arial" w:cs="Arial"/>
          <w:sz w:val="20"/>
          <w:szCs w:val="20"/>
          <w:rtl/>
        </w:rPr>
        <w:t>שנבחנו</w:t>
      </w:r>
      <w:r w:rsidRPr="001B7FF3">
        <w:rPr>
          <w:rFonts w:ascii="Arial" w:hAnsi="Arial" w:cs="Arial"/>
          <w:sz w:val="20"/>
          <w:szCs w:val="20"/>
        </w:rPr>
        <w:t xml:space="preserve"> </w:t>
      </w:r>
      <w:r w:rsidRPr="001B7FF3">
        <w:rPr>
          <w:rFonts w:ascii="Arial" w:hAnsi="Arial" w:cs="Arial"/>
          <w:sz w:val="20"/>
          <w:szCs w:val="20"/>
          <w:rtl/>
        </w:rPr>
        <w:t>(מיסוי</w:t>
      </w:r>
      <w:r w:rsidRPr="001B7FF3">
        <w:rPr>
          <w:rFonts w:ascii="Arial" w:hAnsi="Arial" w:cs="Arial"/>
          <w:sz w:val="20"/>
          <w:szCs w:val="20"/>
        </w:rPr>
        <w:t xml:space="preserve"> </w:t>
      </w:r>
      <w:r w:rsidRPr="001B7FF3">
        <w:rPr>
          <w:rFonts w:ascii="Arial" w:hAnsi="Arial" w:cs="Arial"/>
          <w:sz w:val="20"/>
          <w:szCs w:val="20"/>
          <w:rtl/>
        </w:rPr>
        <w:t>ואיסור</w:t>
      </w:r>
      <w:r w:rsidRPr="001B7FF3">
        <w:rPr>
          <w:rFonts w:ascii="Arial" w:hAnsi="Arial" w:cs="Arial"/>
          <w:sz w:val="20"/>
          <w:szCs w:val="20"/>
        </w:rPr>
        <w:t xml:space="preserve"> </w:t>
      </w:r>
      <w:r w:rsidRPr="001B7FF3">
        <w:rPr>
          <w:rFonts w:ascii="Arial" w:hAnsi="Arial" w:cs="Arial"/>
          <w:sz w:val="20"/>
          <w:szCs w:val="20"/>
          <w:rtl/>
        </w:rPr>
        <w:t>שימוש בשקיות</w:t>
      </w:r>
      <w:r w:rsidRPr="001B7FF3">
        <w:rPr>
          <w:rFonts w:ascii="Arial" w:hAnsi="Arial" w:cs="Arial"/>
          <w:sz w:val="20"/>
          <w:szCs w:val="20"/>
        </w:rPr>
        <w:t xml:space="preserve"> </w:t>
      </w:r>
      <w:r w:rsidRPr="001B7FF3">
        <w:rPr>
          <w:rFonts w:ascii="Arial" w:hAnsi="Arial" w:cs="Arial"/>
          <w:sz w:val="20"/>
          <w:szCs w:val="20"/>
          <w:rtl/>
        </w:rPr>
        <w:t>פלסטיק) אינם עומדים</w:t>
      </w:r>
      <w:r w:rsidRPr="001B7FF3">
        <w:rPr>
          <w:rFonts w:ascii="Arial" w:hAnsi="Arial" w:cs="Arial"/>
          <w:sz w:val="20"/>
          <w:szCs w:val="20"/>
        </w:rPr>
        <w:t xml:space="preserve"> </w:t>
      </w:r>
      <w:r w:rsidRPr="001B7FF3">
        <w:rPr>
          <w:rFonts w:ascii="Arial" w:hAnsi="Arial" w:cs="Arial"/>
          <w:sz w:val="20"/>
          <w:szCs w:val="20"/>
          <w:rtl/>
        </w:rPr>
        <w:t>במבחן</w:t>
      </w:r>
      <w:r w:rsidRPr="001B7FF3">
        <w:rPr>
          <w:rFonts w:ascii="Arial" w:hAnsi="Arial" w:cs="Arial"/>
          <w:sz w:val="20"/>
          <w:szCs w:val="20"/>
        </w:rPr>
        <w:t xml:space="preserve"> </w:t>
      </w:r>
      <w:r w:rsidRPr="001B7FF3">
        <w:rPr>
          <w:rFonts w:ascii="Arial" w:hAnsi="Arial" w:cs="Arial"/>
          <w:sz w:val="20"/>
          <w:szCs w:val="20"/>
          <w:rtl/>
        </w:rPr>
        <w:t>הכדאיות</w:t>
      </w:r>
      <w:r w:rsidRPr="001B7FF3">
        <w:rPr>
          <w:rFonts w:ascii="Arial" w:hAnsi="Arial" w:cs="Arial"/>
          <w:sz w:val="20"/>
          <w:szCs w:val="20"/>
        </w:rPr>
        <w:t xml:space="preserve"> </w:t>
      </w:r>
      <w:r w:rsidRPr="001B7FF3">
        <w:rPr>
          <w:rFonts w:ascii="Arial" w:hAnsi="Arial" w:cs="Arial"/>
          <w:sz w:val="20"/>
          <w:szCs w:val="20"/>
          <w:rtl/>
        </w:rPr>
        <w:t>הציבורית</w:t>
      </w:r>
      <w:r w:rsidRPr="001B7FF3">
        <w:rPr>
          <w:rFonts w:ascii="Arial" w:hAnsi="Arial" w:cs="Arial"/>
          <w:sz w:val="20"/>
          <w:szCs w:val="20"/>
        </w:rPr>
        <w:t xml:space="preserve"> </w:t>
      </w:r>
      <w:r w:rsidRPr="001B7FF3">
        <w:rPr>
          <w:rFonts w:ascii="Arial" w:hAnsi="Arial" w:cs="Arial"/>
          <w:sz w:val="20"/>
          <w:szCs w:val="20"/>
          <w:rtl/>
        </w:rPr>
        <w:t>בניתוח</w:t>
      </w:r>
      <w:r w:rsidRPr="001B7FF3">
        <w:rPr>
          <w:rFonts w:ascii="Arial" w:hAnsi="Arial" w:cs="Arial"/>
          <w:sz w:val="20"/>
          <w:szCs w:val="20"/>
        </w:rPr>
        <w:t xml:space="preserve"> </w:t>
      </w:r>
      <w:r w:rsidRPr="001B7FF3">
        <w:rPr>
          <w:rFonts w:ascii="Arial" w:hAnsi="Arial" w:cs="Arial"/>
          <w:sz w:val="20"/>
          <w:szCs w:val="20"/>
          <w:rtl/>
        </w:rPr>
        <w:t>עלות</w:t>
      </w:r>
      <w:r w:rsidRPr="001B7FF3">
        <w:rPr>
          <w:rFonts w:ascii="Arial" w:hAnsi="Arial" w:cs="Arial"/>
          <w:sz w:val="20"/>
          <w:szCs w:val="20"/>
        </w:rPr>
        <w:t xml:space="preserve">- </w:t>
      </w:r>
      <w:r w:rsidRPr="001B7FF3">
        <w:rPr>
          <w:rFonts w:ascii="Arial" w:hAnsi="Arial" w:cs="Arial"/>
          <w:sz w:val="20"/>
          <w:szCs w:val="20"/>
          <w:rtl/>
        </w:rPr>
        <w:t>תועלת.</w:t>
      </w:r>
    </w:p>
    <w:p w:rsidR="001B7FF3" w:rsidRPr="001B7FF3" w:rsidRDefault="001B7FF3" w:rsidP="001B7FF3">
      <w:pPr>
        <w:autoSpaceDE w:val="0"/>
        <w:autoSpaceDN w:val="0"/>
        <w:rPr>
          <w:rFonts w:ascii="Arial" w:hAnsi="Arial" w:cs="Arial"/>
          <w:sz w:val="20"/>
          <w:szCs w:val="20"/>
          <w:rtl/>
        </w:rPr>
      </w:pPr>
    </w:p>
    <w:p w:rsidR="001B7FF3" w:rsidRPr="001B7FF3" w:rsidRDefault="001B7FF3" w:rsidP="001B7FF3">
      <w:pPr>
        <w:autoSpaceDE w:val="0"/>
        <w:autoSpaceDN w:val="0"/>
        <w:rPr>
          <w:rFonts w:ascii="Arial" w:hAnsi="Arial" w:cs="Arial"/>
          <w:sz w:val="20"/>
          <w:szCs w:val="20"/>
          <w:rtl/>
        </w:rPr>
      </w:pPr>
      <w:r w:rsidRPr="001B7FF3">
        <w:rPr>
          <w:rFonts w:ascii="Arial" w:hAnsi="Arial" w:cs="Arial"/>
          <w:sz w:val="20"/>
          <w:szCs w:val="20"/>
          <w:rtl/>
        </w:rPr>
        <w:t>סיכום:</w:t>
      </w:r>
    </w:p>
    <w:p w:rsidR="001B7FF3" w:rsidRPr="001B7FF3" w:rsidRDefault="001B7FF3" w:rsidP="001B7FF3">
      <w:pPr>
        <w:pStyle w:val="a3"/>
        <w:numPr>
          <w:ilvl w:val="0"/>
          <w:numId w:val="2"/>
        </w:numPr>
        <w:autoSpaceDE w:val="0"/>
        <w:autoSpaceDN w:val="0"/>
        <w:bidi/>
        <w:spacing w:after="0" w:line="240" w:lineRule="auto"/>
        <w:rPr>
          <w:rFonts w:ascii="Arial" w:hAnsi="Arial" w:cs="Arial"/>
          <w:sz w:val="20"/>
          <w:szCs w:val="20"/>
          <w:rtl/>
        </w:rPr>
      </w:pPr>
      <w:r w:rsidRPr="001B7FF3">
        <w:rPr>
          <w:rFonts w:ascii="Arial" w:hAnsi="Arial" w:cs="Arial"/>
          <w:sz w:val="20"/>
          <w:szCs w:val="20"/>
          <w:rtl/>
        </w:rPr>
        <w:t xml:space="preserve">הטלת מס של 10 אגורות על השקיות </w:t>
      </w:r>
      <w:r w:rsidRPr="001B7FF3">
        <w:rPr>
          <w:rFonts w:ascii="Arial" w:hAnsi="Arial" w:cs="Arial"/>
          <w:b/>
          <w:bCs/>
          <w:sz w:val="20"/>
          <w:szCs w:val="20"/>
          <w:rtl/>
        </w:rPr>
        <w:t>לא תגרום לשינוי מהותי בהיקף הצריכה</w:t>
      </w:r>
      <w:r w:rsidRPr="001B7FF3">
        <w:rPr>
          <w:rFonts w:ascii="Arial" w:hAnsi="Arial" w:cs="Arial"/>
          <w:sz w:val="20"/>
          <w:szCs w:val="20"/>
          <w:rtl/>
        </w:rPr>
        <w:t>, כפי שניתן לראות בעבודתנו. ראו בגרף 4 שבעלות של 10 אגורות, כ 80% מהאנשים ימשיכו לצרוך את אותה כמות שקיות ולשלם בגינה.</w:t>
      </w:r>
    </w:p>
    <w:p w:rsidR="001B7FF3" w:rsidRPr="001B7FF3" w:rsidRDefault="001B7FF3" w:rsidP="001B7FF3">
      <w:pPr>
        <w:pStyle w:val="a3"/>
        <w:numPr>
          <w:ilvl w:val="0"/>
          <w:numId w:val="2"/>
        </w:numPr>
        <w:autoSpaceDE w:val="0"/>
        <w:autoSpaceDN w:val="0"/>
        <w:bidi/>
        <w:spacing w:after="0" w:line="240" w:lineRule="auto"/>
        <w:rPr>
          <w:rFonts w:ascii="Arial" w:hAnsi="Arial" w:cs="Arial"/>
          <w:sz w:val="20"/>
          <w:szCs w:val="20"/>
          <w:rtl/>
        </w:rPr>
      </w:pPr>
      <w:r w:rsidRPr="001B7FF3">
        <w:rPr>
          <w:rFonts w:ascii="Arial" w:hAnsi="Arial" w:cs="Arial"/>
          <w:b/>
          <w:bCs/>
          <w:sz w:val="20"/>
          <w:szCs w:val="20"/>
          <w:rtl/>
        </w:rPr>
        <w:t>מן הראוי להחיל את שקיות</w:t>
      </w:r>
      <w:r w:rsidRPr="001B7FF3">
        <w:rPr>
          <w:rFonts w:ascii="Arial" w:hAnsi="Arial" w:cs="Arial"/>
          <w:b/>
          <w:bCs/>
          <w:sz w:val="20"/>
          <w:szCs w:val="20"/>
        </w:rPr>
        <w:t xml:space="preserve"> </w:t>
      </w:r>
      <w:r w:rsidRPr="001B7FF3">
        <w:rPr>
          <w:rFonts w:ascii="Arial" w:hAnsi="Arial" w:cs="Arial"/>
          <w:b/>
          <w:bCs/>
          <w:sz w:val="20"/>
          <w:szCs w:val="20"/>
          <w:rtl/>
        </w:rPr>
        <w:t>הנשיאה</w:t>
      </w:r>
      <w:r w:rsidRPr="001B7FF3">
        <w:rPr>
          <w:rFonts w:ascii="Arial" w:hAnsi="Arial" w:cs="Arial"/>
          <w:b/>
          <w:bCs/>
          <w:sz w:val="20"/>
          <w:szCs w:val="20"/>
        </w:rPr>
        <w:t xml:space="preserve"> </w:t>
      </w:r>
      <w:r w:rsidRPr="001B7FF3">
        <w:rPr>
          <w:rFonts w:ascii="Arial" w:hAnsi="Arial" w:cs="Arial"/>
          <w:b/>
          <w:bCs/>
          <w:sz w:val="20"/>
          <w:szCs w:val="20"/>
          <w:rtl/>
        </w:rPr>
        <w:t>בחוק</w:t>
      </w:r>
      <w:r w:rsidRPr="001B7FF3">
        <w:rPr>
          <w:rFonts w:ascii="Arial" w:hAnsi="Arial" w:cs="Arial"/>
          <w:b/>
          <w:bCs/>
          <w:sz w:val="20"/>
          <w:szCs w:val="20"/>
        </w:rPr>
        <w:t xml:space="preserve"> </w:t>
      </w:r>
      <w:r w:rsidRPr="001B7FF3">
        <w:rPr>
          <w:rFonts w:ascii="Arial" w:hAnsi="Arial" w:cs="Arial"/>
          <w:b/>
          <w:bCs/>
          <w:sz w:val="20"/>
          <w:szCs w:val="20"/>
          <w:rtl/>
        </w:rPr>
        <w:t>האריזות</w:t>
      </w:r>
      <w:r w:rsidRPr="001B7FF3">
        <w:rPr>
          <w:rFonts w:ascii="Arial" w:hAnsi="Arial" w:cs="Arial"/>
          <w:sz w:val="20"/>
          <w:szCs w:val="20"/>
          <w:rtl/>
        </w:rPr>
        <w:t>. בכך, יהיה טיפול יעיל בשקיות, במסגרת אחריות היצרן והקמעונאים, כמו כן, ייחסכו כספי צבור אשר מיועדים לאכיפת חוק השקיות. חשוב לציין כי בגרסאות קודמות של הצעת החוק צוין במפורש כי עלות החוק הזה למשלם המיסים בשראל תהא מעל לרבע מיליארד ₪ בשנה!</w:t>
      </w:r>
    </w:p>
    <w:p w:rsidR="001B7FF3" w:rsidRPr="001B7FF3" w:rsidRDefault="001B7FF3" w:rsidP="001B7FF3">
      <w:pPr>
        <w:pStyle w:val="a3"/>
        <w:numPr>
          <w:ilvl w:val="0"/>
          <w:numId w:val="2"/>
        </w:numPr>
        <w:autoSpaceDE w:val="0"/>
        <w:autoSpaceDN w:val="0"/>
        <w:bidi/>
        <w:spacing w:after="0" w:line="240" w:lineRule="auto"/>
        <w:rPr>
          <w:rFonts w:ascii="Arial" w:hAnsi="Arial" w:cs="Arial"/>
          <w:sz w:val="20"/>
          <w:szCs w:val="20"/>
        </w:rPr>
      </w:pPr>
      <w:r w:rsidRPr="001B7FF3">
        <w:rPr>
          <w:rFonts w:ascii="Arial" w:hAnsi="Arial" w:cs="Arial"/>
          <w:sz w:val="20"/>
          <w:szCs w:val="20"/>
          <w:rtl/>
        </w:rPr>
        <w:t xml:space="preserve">בהצעת החוק המונחת כעת על שולחן הכנסת, כל הפרש בין עלות השקית לקמעונאי (ואותן 10 אגורות שנגבו) </w:t>
      </w:r>
      <w:r w:rsidRPr="001B7FF3">
        <w:rPr>
          <w:rFonts w:ascii="Arial" w:hAnsi="Arial" w:cs="Arial"/>
          <w:b/>
          <w:bCs/>
          <w:sz w:val="20"/>
          <w:szCs w:val="20"/>
          <w:rtl/>
        </w:rPr>
        <w:t>נשארים כרווח נקי בידי הקמעונאי.</w:t>
      </w:r>
      <w:r w:rsidRPr="001B7FF3">
        <w:rPr>
          <w:rFonts w:ascii="Arial" w:hAnsi="Arial" w:cs="Arial"/>
          <w:sz w:val="20"/>
          <w:szCs w:val="20"/>
          <w:rtl/>
        </w:rPr>
        <w:t xml:space="preserve"> </w:t>
      </w:r>
    </w:p>
    <w:p w:rsidR="001B7FF3" w:rsidRPr="001B7FF3" w:rsidRDefault="001B7FF3" w:rsidP="001B7FF3">
      <w:pPr>
        <w:pStyle w:val="a3"/>
        <w:numPr>
          <w:ilvl w:val="0"/>
          <w:numId w:val="2"/>
        </w:numPr>
        <w:autoSpaceDE w:val="0"/>
        <w:autoSpaceDN w:val="0"/>
        <w:bidi/>
        <w:spacing w:after="0" w:line="240" w:lineRule="auto"/>
        <w:rPr>
          <w:rFonts w:ascii="Arial" w:hAnsi="Arial" w:cs="Arial"/>
          <w:sz w:val="20"/>
          <w:szCs w:val="20"/>
        </w:rPr>
      </w:pPr>
      <w:r w:rsidRPr="001B7FF3">
        <w:rPr>
          <w:rFonts w:ascii="Arial" w:hAnsi="Arial" w:cs="Arial"/>
          <w:sz w:val="20"/>
          <w:szCs w:val="20"/>
          <w:rtl/>
        </w:rPr>
        <w:t>עד היום, הופנם</w:t>
      </w:r>
      <w:r w:rsidRPr="001B7FF3">
        <w:rPr>
          <w:rFonts w:ascii="Arial" w:hAnsi="Arial" w:cs="Arial"/>
          <w:sz w:val="20"/>
          <w:szCs w:val="20"/>
        </w:rPr>
        <w:t xml:space="preserve"> </w:t>
      </w:r>
      <w:r w:rsidRPr="001B7FF3">
        <w:rPr>
          <w:rFonts w:ascii="Arial" w:hAnsi="Arial" w:cs="Arial"/>
          <w:sz w:val="20"/>
          <w:szCs w:val="20"/>
          <w:rtl/>
        </w:rPr>
        <w:t>מחיר</w:t>
      </w:r>
      <w:r w:rsidRPr="001B7FF3">
        <w:rPr>
          <w:rFonts w:ascii="Arial" w:hAnsi="Arial" w:cs="Arial"/>
          <w:sz w:val="20"/>
          <w:szCs w:val="20"/>
        </w:rPr>
        <w:t xml:space="preserve"> </w:t>
      </w:r>
      <w:r w:rsidRPr="001B7FF3">
        <w:rPr>
          <w:rFonts w:ascii="Arial" w:hAnsi="Arial" w:cs="Arial"/>
          <w:sz w:val="20"/>
          <w:szCs w:val="20"/>
          <w:rtl/>
        </w:rPr>
        <w:t>השקית במחיר המוצרים,</w:t>
      </w:r>
      <w:r w:rsidRPr="001B7FF3">
        <w:rPr>
          <w:rFonts w:ascii="Arial" w:hAnsi="Arial" w:cs="Arial"/>
          <w:sz w:val="20"/>
          <w:szCs w:val="20"/>
        </w:rPr>
        <w:t xml:space="preserve"> </w:t>
      </w:r>
      <w:r w:rsidRPr="001B7FF3">
        <w:rPr>
          <w:rFonts w:ascii="Arial" w:hAnsi="Arial" w:cs="Arial"/>
          <w:sz w:val="20"/>
          <w:szCs w:val="20"/>
          <w:rtl/>
        </w:rPr>
        <w:t>יחד</w:t>
      </w:r>
      <w:r w:rsidRPr="001B7FF3">
        <w:rPr>
          <w:rFonts w:ascii="Arial" w:hAnsi="Arial" w:cs="Arial"/>
          <w:sz w:val="20"/>
          <w:szCs w:val="20"/>
        </w:rPr>
        <w:t xml:space="preserve"> </w:t>
      </w:r>
      <w:r w:rsidRPr="001B7FF3">
        <w:rPr>
          <w:rFonts w:ascii="Arial" w:hAnsi="Arial" w:cs="Arial"/>
          <w:sz w:val="20"/>
          <w:szCs w:val="20"/>
          <w:rtl/>
        </w:rPr>
        <w:t>עם</w:t>
      </w:r>
      <w:r w:rsidRPr="001B7FF3">
        <w:rPr>
          <w:rFonts w:ascii="Arial" w:hAnsi="Arial" w:cs="Arial"/>
          <w:sz w:val="20"/>
          <w:szCs w:val="20"/>
        </w:rPr>
        <w:t xml:space="preserve"> </w:t>
      </w:r>
      <w:r w:rsidRPr="001B7FF3">
        <w:rPr>
          <w:rFonts w:ascii="Arial" w:hAnsi="Arial" w:cs="Arial"/>
          <w:sz w:val="20"/>
          <w:szCs w:val="20"/>
          <w:rtl/>
        </w:rPr>
        <w:t>עלות</w:t>
      </w:r>
      <w:r w:rsidRPr="001B7FF3">
        <w:rPr>
          <w:rFonts w:ascii="Arial" w:hAnsi="Arial" w:cs="Arial"/>
          <w:sz w:val="20"/>
          <w:szCs w:val="20"/>
        </w:rPr>
        <w:t xml:space="preserve"> </w:t>
      </w:r>
      <w:r w:rsidRPr="001B7FF3">
        <w:rPr>
          <w:rFonts w:ascii="Arial" w:hAnsi="Arial" w:cs="Arial"/>
          <w:sz w:val="20"/>
          <w:szCs w:val="20"/>
          <w:rtl/>
        </w:rPr>
        <w:t>החשמל,</w:t>
      </w:r>
      <w:r w:rsidRPr="001B7FF3">
        <w:rPr>
          <w:rFonts w:ascii="Arial" w:hAnsi="Arial" w:cs="Arial"/>
          <w:sz w:val="20"/>
          <w:szCs w:val="20"/>
        </w:rPr>
        <w:t xml:space="preserve"> </w:t>
      </w:r>
      <w:r w:rsidRPr="001B7FF3">
        <w:rPr>
          <w:rFonts w:ascii="Arial" w:hAnsi="Arial" w:cs="Arial"/>
          <w:sz w:val="20"/>
          <w:szCs w:val="20"/>
          <w:rtl/>
        </w:rPr>
        <w:t>הנקיון</w:t>
      </w:r>
      <w:r w:rsidRPr="001B7FF3">
        <w:rPr>
          <w:rFonts w:ascii="Arial" w:hAnsi="Arial" w:cs="Arial"/>
          <w:sz w:val="20"/>
          <w:szCs w:val="20"/>
        </w:rPr>
        <w:t xml:space="preserve"> </w:t>
      </w:r>
      <w:r w:rsidRPr="001B7FF3">
        <w:rPr>
          <w:rFonts w:ascii="Arial" w:hAnsi="Arial" w:cs="Arial"/>
          <w:sz w:val="20"/>
          <w:szCs w:val="20"/>
          <w:rtl/>
        </w:rPr>
        <w:t>והקופאיות</w:t>
      </w:r>
      <w:r w:rsidRPr="001B7FF3">
        <w:rPr>
          <w:rFonts w:ascii="Arial" w:hAnsi="Arial" w:cs="Arial"/>
          <w:sz w:val="20"/>
          <w:szCs w:val="20"/>
        </w:rPr>
        <w:t xml:space="preserve"> </w:t>
      </w:r>
      <w:r w:rsidRPr="001B7FF3">
        <w:rPr>
          <w:rFonts w:ascii="Arial" w:hAnsi="Arial" w:cs="Arial"/>
          <w:sz w:val="20"/>
          <w:szCs w:val="20"/>
          <w:rtl/>
        </w:rPr>
        <w:t>בבית</w:t>
      </w:r>
      <w:r w:rsidRPr="001B7FF3">
        <w:rPr>
          <w:rFonts w:ascii="Arial" w:hAnsi="Arial" w:cs="Arial"/>
          <w:sz w:val="20"/>
          <w:szCs w:val="20"/>
        </w:rPr>
        <w:t xml:space="preserve"> </w:t>
      </w:r>
      <w:r w:rsidRPr="001B7FF3">
        <w:rPr>
          <w:rFonts w:ascii="Arial" w:hAnsi="Arial" w:cs="Arial"/>
          <w:sz w:val="20"/>
          <w:szCs w:val="20"/>
          <w:rtl/>
        </w:rPr>
        <w:t>העסק.</w:t>
      </w:r>
      <w:r w:rsidRPr="001B7FF3">
        <w:rPr>
          <w:rFonts w:ascii="Arial" w:hAnsi="Arial" w:cs="Arial"/>
          <w:sz w:val="20"/>
          <w:szCs w:val="20"/>
        </w:rPr>
        <w:t xml:space="preserve"> </w:t>
      </w:r>
      <w:r w:rsidRPr="001B7FF3">
        <w:rPr>
          <w:rFonts w:ascii="Arial" w:hAnsi="Arial" w:cs="Arial"/>
          <w:sz w:val="20"/>
          <w:szCs w:val="20"/>
          <w:rtl/>
        </w:rPr>
        <w:t>עפ</w:t>
      </w:r>
      <w:r w:rsidRPr="001B7FF3">
        <w:rPr>
          <w:rFonts w:ascii="Arial" w:hAnsi="Arial" w:cs="Arial"/>
          <w:sz w:val="20"/>
          <w:szCs w:val="20"/>
        </w:rPr>
        <w:t>"</w:t>
      </w:r>
      <w:r w:rsidRPr="001B7FF3">
        <w:rPr>
          <w:rFonts w:ascii="Arial" w:hAnsi="Arial" w:cs="Arial"/>
          <w:sz w:val="20"/>
          <w:szCs w:val="20"/>
          <w:rtl/>
        </w:rPr>
        <w:t>י</w:t>
      </w:r>
      <w:r w:rsidRPr="001B7FF3">
        <w:rPr>
          <w:rFonts w:ascii="Arial" w:hAnsi="Arial" w:cs="Arial"/>
          <w:sz w:val="20"/>
          <w:szCs w:val="20"/>
        </w:rPr>
        <w:t xml:space="preserve"> </w:t>
      </w:r>
      <w:r w:rsidRPr="001B7FF3">
        <w:rPr>
          <w:rFonts w:ascii="Arial" w:hAnsi="Arial" w:cs="Arial"/>
          <w:sz w:val="20"/>
          <w:szCs w:val="20"/>
          <w:rtl/>
        </w:rPr>
        <w:t>הצעת</w:t>
      </w:r>
      <w:r w:rsidRPr="001B7FF3">
        <w:rPr>
          <w:rFonts w:ascii="Arial" w:hAnsi="Arial" w:cs="Arial"/>
          <w:sz w:val="20"/>
          <w:szCs w:val="20"/>
        </w:rPr>
        <w:t xml:space="preserve"> </w:t>
      </w:r>
      <w:r w:rsidRPr="001B7FF3">
        <w:rPr>
          <w:rFonts w:ascii="Arial" w:hAnsi="Arial" w:cs="Arial"/>
          <w:sz w:val="20"/>
          <w:szCs w:val="20"/>
          <w:rtl/>
        </w:rPr>
        <w:t>החוק</w:t>
      </w:r>
      <w:r w:rsidRPr="001B7FF3">
        <w:rPr>
          <w:rFonts w:ascii="Arial" w:hAnsi="Arial" w:cs="Arial"/>
          <w:sz w:val="20"/>
          <w:szCs w:val="20"/>
        </w:rPr>
        <w:t xml:space="preserve"> </w:t>
      </w:r>
      <w:r w:rsidRPr="001B7FF3">
        <w:rPr>
          <w:rFonts w:ascii="Arial" w:hAnsi="Arial" w:cs="Arial"/>
          <w:sz w:val="20"/>
          <w:szCs w:val="20"/>
          <w:rtl/>
        </w:rPr>
        <w:t xml:space="preserve">ישלם הצבור 10 </w:t>
      </w:r>
      <w:r w:rsidRPr="001B7FF3">
        <w:rPr>
          <w:rFonts w:ascii="Arial" w:hAnsi="Arial" w:cs="Arial"/>
          <w:sz w:val="20"/>
          <w:szCs w:val="20"/>
        </w:rPr>
        <w:t> </w:t>
      </w:r>
      <w:r w:rsidRPr="001B7FF3">
        <w:rPr>
          <w:rFonts w:ascii="Arial" w:hAnsi="Arial" w:cs="Arial"/>
          <w:sz w:val="20"/>
          <w:szCs w:val="20"/>
          <w:rtl/>
        </w:rPr>
        <w:t>אגורות</w:t>
      </w:r>
      <w:r w:rsidRPr="001B7FF3">
        <w:rPr>
          <w:rFonts w:ascii="Arial" w:hAnsi="Arial" w:cs="Arial"/>
          <w:sz w:val="20"/>
          <w:szCs w:val="20"/>
        </w:rPr>
        <w:t xml:space="preserve"> </w:t>
      </w:r>
      <w:r w:rsidRPr="001B7FF3">
        <w:rPr>
          <w:rFonts w:ascii="Arial" w:hAnsi="Arial" w:cs="Arial"/>
          <w:sz w:val="20"/>
          <w:szCs w:val="20"/>
          <w:rtl/>
        </w:rPr>
        <w:t xml:space="preserve">בגין כל שקית, אך ברי </w:t>
      </w:r>
      <w:r w:rsidRPr="001B7FF3">
        <w:rPr>
          <w:rFonts w:ascii="Arial" w:hAnsi="Arial" w:cs="Arial"/>
          <w:sz w:val="20"/>
          <w:szCs w:val="20"/>
        </w:rPr>
        <w:t> </w:t>
      </w:r>
      <w:r w:rsidRPr="001B7FF3">
        <w:rPr>
          <w:rFonts w:ascii="Arial" w:hAnsi="Arial" w:cs="Arial"/>
          <w:sz w:val="20"/>
          <w:szCs w:val="20"/>
          <w:rtl/>
        </w:rPr>
        <w:t>לכל בר דעת שמחירי</w:t>
      </w:r>
      <w:r w:rsidRPr="001B7FF3">
        <w:rPr>
          <w:rFonts w:ascii="Arial" w:hAnsi="Arial" w:cs="Arial"/>
          <w:sz w:val="20"/>
          <w:szCs w:val="20"/>
        </w:rPr>
        <w:t xml:space="preserve"> </w:t>
      </w:r>
      <w:r w:rsidRPr="001B7FF3">
        <w:rPr>
          <w:rFonts w:ascii="Arial" w:hAnsi="Arial" w:cs="Arial"/>
          <w:sz w:val="20"/>
          <w:szCs w:val="20"/>
          <w:rtl/>
        </w:rPr>
        <w:t>המוצרים</w:t>
      </w:r>
      <w:r w:rsidRPr="001B7FF3">
        <w:rPr>
          <w:rFonts w:ascii="Arial" w:hAnsi="Arial" w:cs="Arial"/>
          <w:sz w:val="20"/>
          <w:szCs w:val="20"/>
        </w:rPr>
        <w:t xml:space="preserve"> </w:t>
      </w:r>
      <w:r w:rsidRPr="001B7FF3">
        <w:rPr>
          <w:rFonts w:ascii="Arial" w:hAnsi="Arial" w:cs="Arial"/>
          <w:sz w:val="20"/>
          <w:szCs w:val="20"/>
          <w:rtl/>
        </w:rPr>
        <w:t>בבית</w:t>
      </w:r>
      <w:r w:rsidRPr="001B7FF3">
        <w:rPr>
          <w:rFonts w:ascii="Arial" w:hAnsi="Arial" w:cs="Arial"/>
          <w:sz w:val="20"/>
          <w:szCs w:val="20"/>
        </w:rPr>
        <w:t xml:space="preserve"> </w:t>
      </w:r>
      <w:r w:rsidRPr="001B7FF3">
        <w:rPr>
          <w:rFonts w:ascii="Arial" w:hAnsi="Arial" w:cs="Arial"/>
          <w:sz w:val="20"/>
          <w:szCs w:val="20"/>
          <w:rtl/>
        </w:rPr>
        <w:t>העסק</w:t>
      </w:r>
      <w:r w:rsidRPr="001B7FF3">
        <w:rPr>
          <w:rFonts w:ascii="Arial" w:hAnsi="Arial" w:cs="Arial"/>
          <w:sz w:val="20"/>
          <w:szCs w:val="20"/>
        </w:rPr>
        <w:t xml:space="preserve"> </w:t>
      </w:r>
      <w:r w:rsidRPr="001B7FF3">
        <w:rPr>
          <w:rFonts w:ascii="Arial" w:hAnsi="Arial" w:cs="Arial"/>
          <w:sz w:val="20"/>
          <w:szCs w:val="20"/>
          <w:rtl/>
        </w:rPr>
        <w:t xml:space="preserve">לא ירדו, ולכן, מבחינת הצבור </w:t>
      </w:r>
      <w:r w:rsidRPr="001B7FF3">
        <w:rPr>
          <w:rFonts w:ascii="Arial" w:hAnsi="Arial" w:cs="Arial"/>
          <w:b/>
          <w:bCs/>
          <w:sz w:val="20"/>
          <w:szCs w:val="20"/>
          <w:rtl/>
        </w:rPr>
        <w:t>מדובר בעומס כלכלי על הציבור שרק יעלה!</w:t>
      </w:r>
      <w:r w:rsidRPr="001B7FF3">
        <w:rPr>
          <w:rFonts w:ascii="Arial" w:hAnsi="Arial" w:cs="Arial"/>
          <w:sz w:val="20"/>
          <w:szCs w:val="20"/>
          <w:rtl/>
        </w:rPr>
        <w:t xml:space="preserve"> על המחוקק לקחת</w:t>
      </w:r>
      <w:r w:rsidRPr="001B7FF3">
        <w:rPr>
          <w:rFonts w:ascii="Arial" w:hAnsi="Arial" w:cs="Arial"/>
          <w:sz w:val="20"/>
          <w:szCs w:val="20"/>
        </w:rPr>
        <w:t xml:space="preserve"> </w:t>
      </w:r>
      <w:r w:rsidRPr="001B7FF3">
        <w:rPr>
          <w:rFonts w:ascii="Arial" w:hAnsi="Arial" w:cs="Arial"/>
          <w:sz w:val="20"/>
          <w:szCs w:val="20"/>
          <w:rtl/>
        </w:rPr>
        <w:t>פרמטר</w:t>
      </w:r>
      <w:r w:rsidRPr="001B7FF3">
        <w:rPr>
          <w:rFonts w:ascii="Arial" w:hAnsi="Arial" w:cs="Arial"/>
          <w:sz w:val="20"/>
          <w:szCs w:val="20"/>
        </w:rPr>
        <w:t xml:space="preserve"> </w:t>
      </w:r>
      <w:r w:rsidRPr="001B7FF3">
        <w:rPr>
          <w:rFonts w:ascii="Arial" w:hAnsi="Arial" w:cs="Arial"/>
          <w:sz w:val="20"/>
          <w:szCs w:val="20"/>
          <w:rtl/>
        </w:rPr>
        <w:t>זה</w:t>
      </w:r>
      <w:r w:rsidRPr="001B7FF3">
        <w:rPr>
          <w:rFonts w:ascii="Arial" w:hAnsi="Arial" w:cs="Arial"/>
          <w:sz w:val="20"/>
          <w:szCs w:val="20"/>
        </w:rPr>
        <w:t xml:space="preserve"> </w:t>
      </w:r>
      <w:r w:rsidRPr="001B7FF3">
        <w:rPr>
          <w:rFonts w:ascii="Arial" w:hAnsi="Arial" w:cs="Arial"/>
          <w:sz w:val="20"/>
          <w:szCs w:val="20"/>
          <w:rtl/>
        </w:rPr>
        <w:t>בחשבון</w:t>
      </w:r>
      <w:r w:rsidRPr="001B7FF3">
        <w:rPr>
          <w:rFonts w:ascii="Arial" w:hAnsi="Arial" w:cs="Arial"/>
          <w:sz w:val="20"/>
          <w:szCs w:val="20"/>
        </w:rPr>
        <w:t>.</w:t>
      </w:r>
    </w:p>
    <w:p w:rsidR="001B7FF3" w:rsidRPr="001B7FF3" w:rsidRDefault="001B7FF3" w:rsidP="001B7FF3">
      <w:pPr>
        <w:pStyle w:val="a3"/>
        <w:numPr>
          <w:ilvl w:val="0"/>
          <w:numId w:val="2"/>
        </w:numPr>
        <w:autoSpaceDE w:val="0"/>
        <w:autoSpaceDN w:val="0"/>
        <w:bidi/>
        <w:spacing w:after="0" w:line="240" w:lineRule="auto"/>
        <w:rPr>
          <w:rFonts w:ascii="Arial" w:hAnsi="Arial" w:cs="Arial"/>
          <w:sz w:val="20"/>
          <w:szCs w:val="20"/>
        </w:rPr>
      </w:pPr>
      <w:r w:rsidRPr="001B7FF3">
        <w:rPr>
          <w:rFonts w:ascii="Arial" w:hAnsi="Arial" w:cs="Arial"/>
          <w:sz w:val="20"/>
          <w:szCs w:val="20"/>
          <w:rtl/>
        </w:rPr>
        <w:t>חוק השקיות הוא חוק מיותר, לא ישיג את יעדיו ורק יעמיס עלויות על הציבור בישראל.</w:t>
      </w:r>
    </w:p>
    <w:p w:rsidR="001B7FF3" w:rsidRPr="001B7FF3" w:rsidRDefault="001B7FF3" w:rsidP="001B7FF3">
      <w:pPr>
        <w:autoSpaceDE w:val="0"/>
        <w:autoSpaceDN w:val="0"/>
        <w:jc w:val="both"/>
        <w:rPr>
          <w:rFonts w:ascii="Arial" w:hAnsi="Arial" w:cs="Arial"/>
          <w:sz w:val="20"/>
          <w:szCs w:val="20"/>
        </w:rPr>
      </w:pPr>
    </w:p>
    <w:p w:rsidR="001B7FF3" w:rsidRPr="001B7FF3" w:rsidRDefault="001B7FF3" w:rsidP="001B7FF3">
      <w:pPr>
        <w:rPr>
          <w:rFonts w:ascii="Arial" w:hAnsi="Arial" w:cs="Arial"/>
          <w:sz w:val="20"/>
          <w:szCs w:val="20"/>
        </w:rPr>
      </w:pPr>
      <w:r w:rsidRPr="001B7FF3">
        <w:rPr>
          <w:rFonts w:ascii="Arial" w:hAnsi="Arial" w:cs="Arial"/>
          <w:sz w:val="20"/>
          <w:szCs w:val="20"/>
          <w:rtl/>
        </w:rPr>
        <w:t>אשמח לסייע בהמשך</w:t>
      </w:r>
    </w:p>
    <w:p w:rsidR="001B7FF3" w:rsidRPr="001B7FF3" w:rsidRDefault="001B7FF3" w:rsidP="001B7FF3">
      <w:pPr>
        <w:rPr>
          <w:rFonts w:ascii="Arial" w:hAnsi="Arial" w:cs="Arial"/>
          <w:sz w:val="20"/>
          <w:szCs w:val="20"/>
          <w:rtl/>
        </w:rPr>
      </w:pPr>
      <w:r w:rsidRPr="001B7FF3">
        <w:rPr>
          <w:rFonts w:ascii="Arial" w:hAnsi="Arial" w:cs="Arial"/>
          <w:sz w:val="20"/>
          <w:szCs w:val="20"/>
          <w:rtl/>
        </w:rPr>
        <w:t>פרופ' אופירה אילון</w:t>
      </w:r>
    </w:p>
    <w:p w:rsidR="001B7FF3" w:rsidRDefault="001B7FF3" w:rsidP="001B7FF3">
      <w:pPr>
        <w:rPr>
          <w:color w:val="1F497D"/>
          <w:rtl/>
        </w:rPr>
      </w:pPr>
    </w:p>
    <w:p w:rsidR="001B7FF3" w:rsidRDefault="001B7FF3" w:rsidP="001B7FF3">
      <w:pPr>
        <w:rPr>
          <w:color w:val="1F497D"/>
          <w:rtl/>
        </w:rPr>
      </w:pPr>
    </w:p>
    <w:tbl>
      <w:tblPr>
        <w:bidiVisual/>
        <w:tblW w:w="0" w:type="auto"/>
        <w:tblInd w:w="-493" w:type="dxa"/>
        <w:tblCellMar>
          <w:left w:w="0" w:type="dxa"/>
          <w:right w:w="0" w:type="dxa"/>
        </w:tblCellMar>
        <w:tblLook w:val="04A0" w:firstRow="1" w:lastRow="0" w:firstColumn="1" w:lastColumn="0" w:noHBand="0" w:noVBand="1"/>
      </w:tblPr>
      <w:tblGrid>
        <w:gridCol w:w="222"/>
        <w:gridCol w:w="2535"/>
        <w:gridCol w:w="4332"/>
      </w:tblGrid>
      <w:tr w:rsidR="001B7FF3" w:rsidTr="001B7FF3">
        <w:tc>
          <w:tcPr>
            <w:tcW w:w="0" w:type="auto"/>
            <w:tcMar>
              <w:top w:w="0" w:type="dxa"/>
              <w:left w:w="108" w:type="dxa"/>
              <w:bottom w:w="0" w:type="dxa"/>
              <w:right w:w="108" w:type="dxa"/>
            </w:tcMar>
          </w:tcPr>
          <w:p w:rsidR="001B7FF3" w:rsidRDefault="001B7FF3">
            <w:pPr>
              <w:jc w:val="center"/>
              <w:rPr>
                <w:color w:val="1F497D"/>
              </w:rPr>
            </w:pPr>
          </w:p>
        </w:tc>
        <w:tc>
          <w:tcPr>
            <w:tcW w:w="0" w:type="auto"/>
            <w:vMerge w:val="restart"/>
            <w:tcBorders>
              <w:top w:val="nil"/>
              <w:left w:val="nil"/>
              <w:bottom w:val="nil"/>
              <w:right w:val="double" w:sz="4" w:space="0" w:color="FF0000"/>
            </w:tcBorders>
            <w:vAlign w:val="center"/>
            <w:hideMark/>
          </w:tcPr>
          <w:p w:rsidR="001B7FF3" w:rsidRDefault="001B7FF3">
            <w:pPr>
              <w:jc w:val="center"/>
              <w:rPr>
                <w:color w:val="1F497D"/>
              </w:rPr>
            </w:pPr>
            <w:r>
              <w:rPr>
                <w:noProof/>
                <w:color w:val="1F497D"/>
              </w:rPr>
              <w:drawing>
                <wp:inline distT="0" distB="0" distL="0" distR="0">
                  <wp:extent cx="1598295" cy="1017905"/>
                  <wp:effectExtent l="0" t="0" r="1905" b="0"/>
                  <wp:docPr id="7" name="תמונה 7" descr="s_neeman_logo_M-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_neeman_logo_M-05"/>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598295" cy="1017905"/>
                          </a:xfrm>
                          <a:prstGeom prst="rect">
                            <a:avLst/>
                          </a:prstGeom>
                          <a:noFill/>
                          <a:ln>
                            <a:noFill/>
                          </a:ln>
                        </pic:spPr>
                      </pic:pic>
                    </a:graphicData>
                  </a:graphic>
                </wp:inline>
              </w:drawing>
            </w:r>
          </w:p>
        </w:tc>
        <w:tc>
          <w:tcPr>
            <w:tcW w:w="0" w:type="auto"/>
            <w:tcMar>
              <w:top w:w="0" w:type="dxa"/>
              <w:left w:w="108" w:type="dxa"/>
              <w:bottom w:w="0" w:type="dxa"/>
              <w:right w:w="108" w:type="dxa"/>
            </w:tcMar>
            <w:vAlign w:val="center"/>
            <w:hideMark/>
          </w:tcPr>
          <w:p w:rsidR="001B7FF3" w:rsidRDefault="001B7FF3">
            <w:pPr>
              <w:rPr>
                <w:color w:val="1F497D"/>
              </w:rPr>
            </w:pPr>
            <w:r>
              <w:rPr>
                <w:rFonts w:ascii="Arial" w:hAnsi="Arial" w:cs="Arial"/>
                <w:b/>
                <w:bCs/>
                <w:color w:val="1F497D"/>
                <w:rtl/>
              </w:rPr>
              <w:t>פרופ' אופירה אילון</w:t>
            </w:r>
            <w:r>
              <w:rPr>
                <w:rFonts w:ascii="Arial" w:hAnsi="Arial" w:cs="Arial"/>
                <w:color w:val="1F497D"/>
                <w:rtl/>
              </w:rPr>
              <w:t xml:space="preserve"> | עמיתת מחקר בכירה</w:t>
            </w:r>
          </w:p>
        </w:tc>
      </w:tr>
      <w:tr w:rsidR="001B7FF3" w:rsidTr="001B7FF3">
        <w:tc>
          <w:tcPr>
            <w:tcW w:w="0" w:type="auto"/>
            <w:tcMar>
              <w:top w:w="0" w:type="dxa"/>
              <w:left w:w="108" w:type="dxa"/>
              <w:bottom w:w="0" w:type="dxa"/>
              <w:right w:w="108" w:type="dxa"/>
            </w:tcMar>
          </w:tcPr>
          <w:p w:rsidR="001B7FF3" w:rsidRDefault="001B7FF3">
            <w:pPr>
              <w:jc w:val="right"/>
              <w:rPr>
                <w:color w:val="1F497D"/>
              </w:rPr>
            </w:pPr>
          </w:p>
        </w:tc>
        <w:tc>
          <w:tcPr>
            <w:tcW w:w="0" w:type="auto"/>
            <w:vMerge/>
            <w:tcBorders>
              <w:top w:val="nil"/>
              <w:left w:val="nil"/>
              <w:bottom w:val="nil"/>
              <w:right w:val="double" w:sz="4" w:space="0" w:color="FF0000"/>
            </w:tcBorders>
            <w:vAlign w:val="center"/>
            <w:hideMark/>
          </w:tcPr>
          <w:p w:rsidR="001B7FF3" w:rsidRDefault="001B7FF3">
            <w:pPr>
              <w:rPr>
                <w:color w:val="1F497D"/>
              </w:rPr>
            </w:pPr>
          </w:p>
        </w:tc>
        <w:tc>
          <w:tcPr>
            <w:tcW w:w="0" w:type="auto"/>
            <w:tcMar>
              <w:top w:w="0" w:type="dxa"/>
              <w:left w:w="108" w:type="dxa"/>
              <w:bottom w:w="0" w:type="dxa"/>
              <w:right w:w="108" w:type="dxa"/>
            </w:tcMar>
            <w:vAlign w:val="center"/>
            <w:hideMark/>
          </w:tcPr>
          <w:p w:rsidR="001B7FF3" w:rsidRDefault="001B7FF3">
            <w:pPr>
              <w:rPr>
                <w:color w:val="1F497D"/>
                <w:sz w:val="20"/>
                <w:szCs w:val="20"/>
              </w:rPr>
            </w:pPr>
            <w:r>
              <w:rPr>
                <w:rFonts w:ascii="Arial" w:hAnsi="Arial" w:cs="Arial"/>
                <w:color w:val="1F497D"/>
                <w:sz w:val="20"/>
                <w:szCs w:val="20"/>
                <w:rtl/>
              </w:rPr>
              <w:t>ראשת תחום איכות סביבה</w:t>
            </w:r>
          </w:p>
        </w:tc>
      </w:tr>
      <w:tr w:rsidR="001B7FF3" w:rsidTr="001B7FF3">
        <w:tc>
          <w:tcPr>
            <w:tcW w:w="0" w:type="auto"/>
            <w:tcMar>
              <w:top w:w="0" w:type="dxa"/>
              <w:left w:w="108" w:type="dxa"/>
              <w:bottom w:w="0" w:type="dxa"/>
              <w:right w:w="108" w:type="dxa"/>
            </w:tcMar>
          </w:tcPr>
          <w:p w:rsidR="001B7FF3" w:rsidRDefault="001B7FF3">
            <w:pPr>
              <w:jc w:val="right"/>
              <w:rPr>
                <w:color w:val="1F497D"/>
              </w:rPr>
            </w:pPr>
          </w:p>
        </w:tc>
        <w:tc>
          <w:tcPr>
            <w:tcW w:w="0" w:type="auto"/>
            <w:vMerge/>
            <w:tcBorders>
              <w:top w:val="nil"/>
              <w:left w:val="nil"/>
              <w:bottom w:val="nil"/>
              <w:right w:val="double" w:sz="4" w:space="0" w:color="FF0000"/>
            </w:tcBorders>
            <w:vAlign w:val="center"/>
            <w:hideMark/>
          </w:tcPr>
          <w:p w:rsidR="001B7FF3" w:rsidRDefault="001B7FF3">
            <w:pPr>
              <w:rPr>
                <w:color w:val="1F497D"/>
              </w:rPr>
            </w:pPr>
          </w:p>
        </w:tc>
        <w:tc>
          <w:tcPr>
            <w:tcW w:w="0" w:type="auto"/>
            <w:tcMar>
              <w:top w:w="0" w:type="dxa"/>
              <w:left w:w="108" w:type="dxa"/>
              <w:bottom w:w="0" w:type="dxa"/>
              <w:right w:w="108" w:type="dxa"/>
            </w:tcMar>
            <w:vAlign w:val="center"/>
            <w:hideMark/>
          </w:tcPr>
          <w:p w:rsidR="001B7FF3" w:rsidRDefault="001B7FF3">
            <w:pPr>
              <w:rPr>
                <w:color w:val="1F497D"/>
              </w:rPr>
            </w:pPr>
            <w:r>
              <w:rPr>
                <w:noProof/>
                <w:color w:val="1F497D"/>
              </w:rPr>
              <w:drawing>
                <wp:inline distT="0" distB="0" distL="0" distR="0">
                  <wp:extent cx="127000" cy="95250"/>
                  <wp:effectExtent l="0" t="0" r="6350" b="0"/>
                  <wp:docPr id="6" name="תמונה 6" descr="cid:image003.jpg@01D152AC.0F4A86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3.jpg@01D152AC.0F4A86D0"/>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27000" cy="95250"/>
                          </a:xfrm>
                          <a:prstGeom prst="rect">
                            <a:avLst/>
                          </a:prstGeom>
                          <a:noFill/>
                          <a:ln>
                            <a:noFill/>
                          </a:ln>
                        </pic:spPr>
                      </pic:pic>
                    </a:graphicData>
                  </a:graphic>
                </wp:inline>
              </w:drawing>
            </w:r>
            <w:r>
              <w:rPr>
                <w:color w:val="1F497D"/>
              </w:rPr>
              <w:t>04-8292190</w:t>
            </w:r>
          </w:p>
        </w:tc>
      </w:tr>
      <w:tr w:rsidR="001B7FF3" w:rsidTr="001B7FF3">
        <w:trPr>
          <w:trHeight w:val="238"/>
        </w:trPr>
        <w:tc>
          <w:tcPr>
            <w:tcW w:w="0" w:type="auto"/>
            <w:tcMar>
              <w:top w:w="0" w:type="dxa"/>
              <w:left w:w="108" w:type="dxa"/>
              <w:bottom w:w="0" w:type="dxa"/>
              <w:right w:w="108" w:type="dxa"/>
            </w:tcMar>
          </w:tcPr>
          <w:p w:rsidR="001B7FF3" w:rsidRDefault="001B7FF3">
            <w:pPr>
              <w:jc w:val="right"/>
              <w:rPr>
                <w:color w:val="1F497D"/>
              </w:rPr>
            </w:pPr>
          </w:p>
        </w:tc>
        <w:tc>
          <w:tcPr>
            <w:tcW w:w="0" w:type="auto"/>
            <w:vMerge/>
            <w:tcBorders>
              <w:top w:val="nil"/>
              <w:left w:val="nil"/>
              <w:bottom w:val="nil"/>
              <w:right w:val="double" w:sz="4" w:space="0" w:color="FF0000"/>
            </w:tcBorders>
            <w:vAlign w:val="center"/>
            <w:hideMark/>
          </w:tcPr>
          <w:p w:rsidR="001B7FF3" w:rsidRDefault="001B7FF3">
            <w:pPr>
              <w:rPr>
                <w:color w:val="1F497D"/>
              </w:rPr>
            </w:pPr>
          </w:p>
        </w:tc>
        <w:tc>
          <w:tcPr>
            <w:tcW w:w="0" w:type="auto"/>
            <w:tcMar>
              <w:top w:w="0" w:type="dxa"/>
              <w:left w:w="108" w:type="dxa"/>
              <w:bottom w:w="0" w:type="dxa"/>
              <w:right w:w="108" w:type="dxa"/>
            </w:tcMar>
            <w:vAlign w:val="center"/>
            <w:hideMark/>
          </w:tcPr>
          <w:p w:rsidR="001B7FF3" w:rsidRDefault="001B7FF3">
            <w:pPr>
              <w:bidi w:val="0"/>
              <w:jc w:val="right"/>
              <w:rPr>
                <w:color w:val="1F497D"/>
              </w:rPr>
            </w:pPr>
            <w:r>
              <w:rPr>
                <w:noProof/>
                <w:color w:val="1F497D"/>
              </w:rPr>
              <w:drawing>
                <wp:inline distT="0" distB="0" distL="0" distR="0">
                  <wp:extent cx="135255" cy="95250"/>
                  <wp:effectExtent l="0" t="0" r="0" b="0"/>
                  <wp:docPr id="5" name="תמונה 5" descr="cid:image004.jpg@01D152AC.0F4A86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4.jpg@01D152AC.0F4A86D0"/>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35255" cy="95250"/>
                          </a:xfrm>
                          <a:prstGeom prst="rect">
                            <a:avLst/>
                          </a:prstGeom>
                          <a:noFill/>
                          <a:ln>
                            <a:noFill/>
                          </a:ln>
                        </pic:spPr>
                      </pic:pic>
                    </a:graphicData>
                  </a:graphic>
                </wp:inline>
              </w:drawing>
            </w:r>
            <w:r>
              <w:rPr>
                <w:color w:val="1F497D"/>
              </w:rPr>
              <w:t xml:space="preserve">  </w:t>
            </w:r>
            <w:hyperlink r:id="rId15" w:history="1">
              <w:r>
                <w:rPr>
                  <w:rStyle w:val="Hyperlink"/>
                  <w:sz w:val="20"/>
                  <w:szCs w:val="20"/>
                </w:rPr>
                <w:t>ofira@sni.technion.ac.il</w:t>
              </w:r>
            </w:hyperlink>
          </w:p>
        </w:tc>
      </w:tr>
      <w:tr w:rsidR="001B7FF3" w:rsidTr="001B7FF3">
        <w:trPr>
          <w:trHeight w:val="611"/>
        </w:trPr>
        <w:tc>
          <w:tcPr>
            <w:tcW w:w="0" w:type="auto"/>
            <w:tcMar>
              <w:top w:w="0" w:type="dxa"/>
              <w:left w:w="108" w:type="dxa"/>
              <w:bottom w:w="0" w:type="dxa"/>
              <w:right w:w="108" w:type="dxa"/>
            </w:tcMar>
          </w:tcPr>
          <w:p w:rsidR="001B7FF3" w:rsidRDefault="001B7FF3">
            <w:pPr>
              <w:jc w:val="right"/>
              <w:rPr>
                <w:color w:val="1F497D"/>
              </w:rPr>
            </w:pPr>
          </w:p>
        </w:tc>
        <w:tc>
          <w:tcPr>
            <w:tcW w:w="0" w:type="auto"/>
            <w:vMerge/>
            <w:tcBorders>
              <w:top w:val="nil"/>
              <w:left w:val="nil"/>
              <w:bottom w:val="nil"/>
              <w:right w:val="double" w:sz="4" w:space="0" w:color="FF0000"/>
            </w:tcBorders>
            <w:vAlign w:val="center"/>
            <w:hideMark/>
          </w:tcPr>
          <w:p w:rsidR="001B7FF3" w:rsidRDefault="001B7FF3">
            <w:pPr>
              <w:rPr>
                <w:color w:val="1F497D"/>
              </w:rPr>
            </w:pPr>
          </w:p>
        </w:tc>
        <w:tc>
          <w:tcPr>
            <w:tcW w:w="0" w:type="auto"/>
            <w:tcMar>
              <w:top w:w="0" w:type="dxa"/>
              <w:left w:w="108" w:type="dxa"/>
              <w:bottom w:w="0" w:type="dxa"/>
              <w:right w:w="108" w:type="dxa"/>
            </w:tcMar>
            <w:vAlign w:val="center"/>
            <w:hideMark/>
          </w:tcPr>
          <w:p w:rsidR="001B7FF3" w:rsidRDefault="001B7FF3">
            <w:pPr>
              <w:spacing w:after="200"/>
              <w:contextualSpacing/>
              <w:rPr>
                <w:color w:val="1F497D"/>
              </w:rPr>
            </w:pPr>
            <w:r>
              <w:rPr>
                <w:rFonts w:ascii="Arial" w:hAnsi="Arial" w:cs="Arial"/>
                <w:color w:val="1F497D"/>
                <w:sz w:val="20"/>
                <w:szCs w:val="20"/>
                <w:rtl/>
              </w:rPr>
              <w:t>עקוב אחרינו:</w:t>
            </w:r>
            <w:r>
              <w:rPr>
                <w:rFonts w:ascii="Arial" w:hAnsi="Arial" w:cs="Arial"/>
                <w:color w:val="1F497D"/>
                <w:rtl/>
              </w:rPr>
              <w:t xml:space="preserve"> </w:t>
            </w:r>
            <w:hyperlink r:id="rId16" w:history="1">
              <w:r>
                <w:rPr>
                  <w:rStyle w:val="Hyperlink"/>
                  <w:rFonts w:cs="Arial"/>
                  <w:sz w:val="18"/>
                  <w:szCs w:val="18"/>
                </w:rPr>
                <w:t>http://www.neaman.org.il</w:t>
              </w:r>
            </w:hyperlink>
            <w:r>
              <w:rPr>
                <w:rFonts w:ascii="Arial" w:hAnsi="Arial" w:cs="Arial"/>
                <w:color w:val="1F497D"/>
                <w:rtl/>
              </w:rPr>
              <w:t xml:space="preserve"> </w:t>
            </w:r>
            <w:r>
              <w:rPr>
                <w:rFonts w:cs="Arial"/>
                <w:noProof/>
                <w:color w:val="1F497D"/>
              </w:rPr>
              <w:drawing>
                <wp:inline distT="0" distB="0" distL="0" distR="0">
                  <wp:extent cx="127000" cy="111125"/>
                  <wp:effectExtent l="0" t="0" r="6350" b="3175"/>
                  <wp:docPr id="4" name="תמונה 4">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7000" cy="111125"/>
                          </a:xfrm>
                          <a:prstGeom prst="rect">
                            <a:avLst/>
                          </a:prstGeom>
                          <a:noFill/>
                          <a:ln>
                            <a:noFill/>
                          </a:ln>
                        </pic:spPr>
                      </pic:pic>
                    </a:graphicData>
                  </a:graphic>
                </wp:inline>
              </w:drawing>
            </w:r>
            <w:r>
              <w:rPr>
                <w:rFonts w:ascii="Arial" w:hAnsi="Arial" w:cs="Arial"/>
                <w:color w:val="1F497D"/>
                <w:rtl/>
              </w:rPr>
              <w:t>  </w:t>
            </w:r>
            <w:r>
              <w:rPr>
                <w:rFonts w:cs="Arial"/>
                <w:noProof/>
                <w:color w:val="1F497D"/>
              </w:rPr>
              <w:drawing>
                <wp:inline distT="0" distB="0" distL="0" distR="0">
                  <wp:extent cx="103505" cy="111125"/>
                  <wp:effectExtent l="0" t="0" r="0" b="3175"/>
                  <wp:docPr id="3" name="תמונה 3">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3505" cy="111125"/>
                          </a:xfrm>
                          <a:prstGeom prst="rect">
                            <a:avLst/>
                          </a:prstGeom>
                          <a:noFill/>
                          <a:ln>
                            <a:noFill/>
                          </a:ln>
                        </pic:spPr>
                      </pic:pic>
                    </a:graphicData>
                  </a:graphic>
                </wp:inline>
              </w:drawing>
            </w:r>
            <w:r>
              <w:rPr>
                <w:rFonts w:ascii="Arial" w:hAnsi="Arial" w:cs="Arial"/>
                <w:color w:val="1F497D"/>
                <w:rtl/>
              </w:rPr>
              <w:t>  </w:t>
            </w:r>
            <w:r>
              <w:rPr>
                <w:rFonts w:cs="Arial"/>
                <w:noProof/>
                <w:color w:val="1F497D"/>
              </w:rPr>
              <w:drawing>
                <wp:inline distT="0" distB="0" distL="0" distR="0">
                  <wp:extent cx="103505" cy="111125"/>
                  <wp:effectExtent l="0" t="0" r="0" b="3175"/>
                  <wp:docPr id="2" name="תמונה 2">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3505" cy="111125"/>
                          </a:xfrm>
                          <a:prstGeom prst="rect">
                            <a:avLst/>
                          </a:prstGeom>
                          <a:noFill/>
                          <a:ln>
                            <a:noFill/>
                          </a:ln>
                        </pic:spPr>
                      </pic:pic>
                    </a:graphicData>
                  </a:graphic>
                </wp:inline>
              </w:drawing>
            </w:r>
            <w:r>
              <w:rPr>
                <w:rFonts w:ascii="Arial" w:hAnsi="Arial" w:cs="Arial"/>
                <w:color w:val="1F497D"/>
                <w:rtl/>
              </w:rPr>
              <w:t>  </w:t>
            </w:r>
            <w:r>
              <w:rPr>
                <w:rFonts w:cs="Arial"/>
                <w:noProof/>
                <w:color w:val="1F497D"/>
              </w:rPr>
              <w:drawing>
                <wp:inline distT="0" distB="0" distL="0" distR="0">
                  <wp:extent cx="103505" cy="111125"/>
                  <wp:effectExtent l="0" t="0" r="0" b="3175"/>
                  <wp:docPr id="1" name="תמונה 1">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3505" cy="111125"/>
                          </a:xfrm>
                          <a:prstGeom prst="rect">
                            <a:avLst/>
                          </a:prstGeom>
                          <a:noFill/>
                          <a:ln>
                            <a:noFill/>
                          </a:ln>
                        </pic:spPr>
                      </pic:pic>
                    </a:graphicData>
                  </a:graphic>
                </wp:inline>
              </w:drawing>
            </w:r>
          </w:p>
        </w:tc>
      </w:tr>
    </w:tbl>
    <w:p w:rsidR="005B5107" w:rsidRPr="001B7FF3" w:rsidRDefault="005B5107" w:rsidP="001B7FF3">
      <w:pPr>
        <w:rPr>
          <w:rFonts w:hint="cs"/>
        </w:rPr>
      </w:pPr>
      <w:bookmarkStart w:id="0" w:name="_GoBack"/>
      <w:bookmarkEnd w:id="0"/>
    </w:p>
    <w:sectPr w:rsidR="005B5107" w:rsidRPr="001B7FF3" w:rsidSect="00F839E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1F62" w:rsidRDefault="00131F62" w:rsidP="001B7FF3">
      <w:r>
        <w:separator/>
      </w:r>
    </w:p>
  </w:endnote>
  <w:endnote w:type="continuationSeparator" w:id="0">
    <w:p w:rsidR="00131F62" w:rsidRDefault="00131F62" w:rsidP="001B7F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1F62" w:rsidRDefault="00131F62" w:rsidP="001B7FF3">
      <w:r>
        <w:separator/>
      </w:r>
    </w:p>
  </w:footnote>
  <w:footnote w:type="continuationSeparator" w:id="0">
    <w:p w:rsidR="00131F62" w:rsidRDefault="00131F62" w:rsidP="001B7F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7F4BDF"/>
    <w:multiLevelType w:val="hybridMultilevel"/>
    <w:tmpl w:val="12C46FDA"/>
    <w:lvl w:ilvl="0" w:tplc="B4E8D440">
      <w:start w:val="2"/>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7AC401A3"/>
    <w:multiLevelType w:val="hybridMultilevel"/>
    <w:tmpl w:val="58C86A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FF3"/>
    <w:rsid w:val="00131F62"/>
    <w:rsid w:val="001B7FF3"/>
    <w:rsid w:val="005B5107"/>
    <w:rsid w:val="00F839E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2A7ACE-08F3-4DFC-B097-2E06B886C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7FF3"/>
    <w:pPr>
      <w:bidi/>
      <w:spacing w:after="0" w:line="240" w:lineRule="auto"/>
    </w:pPr>
    <w:rPr>
      <w:rFonts w:ascii="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semiHidden/>
    <w:unhideWhenUsed/>
    <w:rsid w:val="001B7FF3"/>
    <w:rPr>
      <w:color w:val="0000FF"/>
      <w:u w:val="single"/>
    </w:rPr>
  </w:style>
  <w:style w:type="paragraph" w:styleId="a3">
    <w:name w:val="List Paragraph"/>
    <w:basedOn w:val="a"/>
    <w:uiPriority w:val="34"/>
    <w:qFormat/>
    <w:rsid w:val="001B7FF3"/>
    <w:pPr>
      <w:bidi w:val="0"/>
      <w:spacing w:after="120" w:line="360" w:lineRule="auto"/>
      <w:ind w:left="720"/>
      <w:contextualSpacing/>
    </w:pPr>
    <w:rPr>
      <w:sz w:val="24"/>
      <w:szCs w:val="24"/>
    </w:rPr>
  </w:style>
  <w:style w:type="paragraph" w:styleId="a4">
    <w:name w:val="header"/>
    <w:basedOn w:val="a"/>
    <w:link w:val="a5"/>
    <w:uiPriority w:val="99"/>
    <w:unhideWhenUsed/>
    <w:rsid w:val="001B7FF3"/>
    <w:pPr>
      <w:tabs>
        <w:tab w:val="center" w:pos="4153"/>
        <w:tab w:val="right" w:pos="8306"/>
      </w:tabs>
    </w:pPr>
  </w:style>
  <w:style w:type="character" w:customStyle="1" w:styleId="a5">
    <w:name w:val="כותרת עליונה תו"/>
    <w:basedOn w:val="a0"/>
    <w:link w:val="a4"/>
    <w:uiPriority w:val="99"/>
    <w:rsid w:val="001B7FF3"/>
    <w:rPr>
      <w:rFonts w:ascii="Calibri" w:hAnsi="Calibri" w:cs="Times New Roman"/>
    </w:rPr>
  </w:style>
  <w:style w:type="paragraph" w:styleId="a6">
    <w:name w:val="footer"/>
    <w:basedOn w:val="a"/>
    <w:link w:val="a7"/>
    <w:uiPriority w:val="99"/>
    <w:unhideWhenUsed/>
    <w:rsid w:val="001B7FF3"/>
    <w:pPr>
      <w:tabs>
        <w:tab w:val="center" w:pos="4153"/>
        <w:tab w:val="right" w:pos="8306"/>
      </w:tabs>
    </w:pPr>
  </w:style>
  <w:style w:type="character" w:customStyle="1" w:styleId="a7">
    <w:name w:val="כותרת תחתונה תו"/>
    <w:basedOn w:val="a0"/>
    <w:link w:val="a6"/>
    <w:uiPriority w:val="99"/>
    <w:rsid w:val="001B7FF3"/>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8967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aman.org.il/Neaman2011/Templates/ShowPage.asp?DBID=1&amp;LNGID=2&amp;TMID=581&amp;FID=646&amp;IID=8074" TargetMode="External"/><Relationship Id="rId13" Type="http://schemas.openxmlformats.org/officeDocument/2006/relationships/image" Target="media/image3.jpeg"/><Relationship Id="rId18" Type="http://schemas.openxmlformats.org/officeDocument/2006/relationships/hyperlink" Target="https://www.youtube.com/user/SamNeamanInstitute" TargetMode="External"/><Relationship Id="rId26" Type="http://schemas.openxmlformats.org/officeDocument/2006/relationships/customXml" Target="../customXml/item1.xml"/><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hyperlink" Target="http://www.neaman.org.il/Neaman2011/Templates/ShowPage.asp?DBID=1&amp;LNGID=2&amp;TMID=581&amp;FID=646&amp;IID=8082" TargetMode="External"/><Relationship Id="rId12" Type="http://schemas.openxmlformats.org/officeDocument/2006/relationships/image" Target="cid:image003.jpg@01D152AC.0F4A86D0" TargetMode="Externa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neaman.org.il/" TargetMode="External"/><Relationship Id="rId20" Type="http://schemas.openxmlformats.org/officeDocument/2006/relationships/hyperlink" Target="https://www.facebook.com/NeamanInstitut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ofira@sni.technion.ac.il" TargetMode="External"/><Relationship Id="rId23" Type="http://schemas.openxmlformats.org/officeDocument/2006/relationships/image" Target="media/image7.png"/><Relationship Id="rId28" Type="http://schemas.openxmlformats.org/officeDocument/2006/relationships/customXml" Target="../customXml/item3.xml"/><Relationship Id="rId10" Type="http://schemas.openxmlformats.org/officeDocument/2006/relationships/image" Target="cid:image002.jpg@01D152AC.0F4A86D0" TargetMode="External"/><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cid:image004.jpg@01D152AC.0F4A86D0" TargetMode="External"/><Relationship Id="rId22" Type="http://schemas.openxmlformats.org/officeDocument/2006/relationships/hyperlink" Target="http://www.neaman.org.il/rss/rss.asp?LNGID=2" TargetMode="External"/><Relationship Id="rId27"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DD0492-EC48-4112-B897-D370CD69CC62}"/>
</file>

<file path=customXml/itemProps2.xml><?xml version="1.0" encoding="utf-8"?>
<ds:datastoreItem xmlns:ds="http://schemas.openxmlformats.org/officeDocument/2006/customXml" ds:itemID="{5610D3FD-3F1E-4DFE-823B-3A8EC38CD271}"/>
</file>

<file path=customXml/itemProps3.xml><?xml version="1.0" encoding="utf-8"?>
<ds:datastoreItem xmlns:ds="http://schemas.openxmlformats.org/officeDocument/2006/customXml" ds:itemID="{1126DF34-BFA3-4DBA-BCA6-6DFC4C358D61}"/>
</file>

<file path=docProps/app.xml><?xml version="1.0" encoding="utf-8"?>
<Properties xmlns="http://schemas.openxmlformats.org/officeDocument/2006/extended-properties" xmlns:vt="http://schemas.openxmlformats.org/officeDocument/2006/docPropsVTypes">
  <Template>Normal</Template>
  <TotalTime>2</TotalTime>
  <Pages>1</Pages>
  <Words>523</Words>
  <Characters>2616</Characters>
  <Application>Microsoft Office Word</Application>
  <DocSecurity>0</DocSecurity>
  <Lines>21</Lines>
  <Paragraphs>6</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3133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רחל דיין</dc:creator>
  <cp:keywords/>
  <dc:description/>
  <cp:lastModifiedBy>רחל דיין</cp:lastModifiedBy>
  <cp:revision>1</cp:revision>
  <cp:lastPrinted>2016-02-14T12:56:00Z</cp:lastPrinted>
  <dcterms:created xsi:type="dcterms:W3CDTF">2016-02-14T12:55:00Z</dcterms:created>
  <dcterms:modified xsi:type="dcterms:W3CDTF">2016-02-14T12:57:00Z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